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C5FA" w14:textId="77777777" w:rsidR="006C5458" w:rsidRPr="000C31A7" w:rsidRDefault="006C5458" w:rsidP="006C5458">
      <w:pPr>
        <w:jc w:val="center"/>
        <w:rPr>
          <w:rFonts w:ascii="Times New Roman" w:eastAsia="Times New Roman" w:hAnsi="Times New Roman" w:cs="Times New Roman"/>
          <w:b/>
          <w:lang w:val="ky-KG" w:eastAsia="ru-RU"/>
        </w:rPr>
      </w:pPr>
      <w:r w:rsidRPr="000C31A7">
        <w:rPr>
          <w:rFonts w:ascii="Times New Roman" w:eastAsia="Times New Roman" w:hAnsi="Times New Roman" w:cs="Times New Roman"/>
          <w:b/>
          <w:lang w:val="ky-KG" w:eastAsia="ru-RU"/>
        </w:rPr>
        <w:t>КЫРГЫЗ РЕСПУБЛИКАСЫНЫН УЛУТТУК СТАТИСТИКА КОМИТЕТИ</w:t>
      </w:r>
    </w:p>
    <w:p w14:paraId="788AEC5F" w14:textId="77777777" w:rsidR="006C5458" w:rsidRPr="000C31A7" w:rsidRDefault="006C5458" w:rsidP="006C5458">
      <w:pPr>
        <w:jc w:val="center"/>
        <w:rPr>
          <w:rFonts w:ascii="Times New Roman" w:eastAsia="Times New Roman" w:hAnsi="Times New Roman" w:cs="Times New Roman"/>
          <w:b/>
          <w:lang w:val="ky-KG" w:eastAsia="ru-RU"/>
        </w:rPr>
      </w:pPr>
      <w:r w:rsidRPr="000C31A7">
        <w:rPr>
          <w:rFonts w:ascii="Times New Roman" w:eastAsia="Times New Roman" w:hAnsi="Times New Roman" w:cs="Times New Roman"/>
          <w:b/>
          <w:lang w:val="ky-KG" w:eastAsia="ru-RU"/>
        </w:rPr>
        <w:t>НАЦИОНАЛЬНЫЙ СТАТИСТИЧЕСКИЙ КОМИТЕТ КЫРГЫЗСКОЙ РЕСПУБЛИКИ</w:t>
      </w:r>
    </w:p>
    <w:p w14:paraId="049AEF94" w14:textId="77777777" w:rsidR="006C5458" w:rsidRPr="000C31A7" w:rsidRDefault="006C5458" w:rsidP="006C5458">
      <w:pPr>
        <w:jc w:val="center"/>
        <w:rPr>
          <w:rFonts w:ascii="Times New Roman" w:eastAsia="Times New Roman" w:hAnsi="Times New Roman" w:cs="Times New Roman"/>
          <w:b/>
          <w:sz w:val="20"/>
          <w:szCs w:val="20"/>
          <w:lang w:val="ky-KG" w:eastAsia="ru-RU"/>
        </w:rPr>
      </w:pPr>
    </w:p>
    <w:p w14:paraId="46E5A601" w14:textId="77777777" w:rsidR="006C5458" w:rsidRPr="000C31A7" w:rsidRDefault="006C5458" w:rsidP="006C5458">
      <w:pPr>
        <w:jc w:val="center"/>
        <w:rPr>
          <w:rFonts w:ascii="Times New Roman" w:eastAsia="Times New Roman" w:hAnsi="Times New Roman" w:cs="Times New Roman"/>
          <w:b/>
          <w:sz w:val="20"/>
          <w:szCs w:val="20"/>
          <w:lang w:val="ky-KG" w:eastAsia="ru-RU"/>
        </w:rPr>
      </w:pPr>
    </w:p>
    <w:p w14:paraId="731E58C4" w14:textId="77777777" w:rsidR="006C5458" w:rsidRPr="000C31A7" w:rsidRDefault="006C5458" w:rsidP="000C31A7">
      <w:pPr>
        <w:ind w:left="1416"/>
        <w:rPr>
          <w:rFonts w:ascii="Times New Roman" w:eastAsia="Times New Roman" w:hAnsi="Times New Roman" w:cs="Times New Roman"/>
          <w:b/>
          <w:sz w:val="24"/>
          <w:szCs w:val="24"/>
          <w:lang w:val="ky-KG" w:eastAsia="ru-RU"/>
        </w:rPr>
      </w:pPr>
      <w:r w:rsidRPr="000C31A7">
        <w:rPr>
          <w:rFonts w:ascii="Times New Roman" w:eastAsia="Times New Roman" w:hAnsi="Times New Roman" w:cs="Times New Roman"/>
          <w:b/>
          <w:sz w:val="24"/>
          <w:szCs w:val="24"/>
          <w:lang w:val="ky-KG" w:eastAsia="ru-RU"/>
        </w:rPr>
        <w:t xml:space="preserve">                                                                 Соода, МКТ жана туризм</w:t>
      </w:r>
    </w:p>
    <w:p w14:paraId="6E404053" w14:textId="489FD491" w:rsidR="006C5458" w:rsidRPr="000C31A7" w:rsidRDefault="006C5458" w:rsidP="000C31A7">
      <w:pPr>
        <w:ind w:left="1416"/>
        <w:rPr>
          <w:rFonts w:ascii="Times New Roman" w:eastAsia="Times New Roman" w:hAnsi="Times New Roman" w:cs="Times New Roman"/>
          <w:b/>
          <w:sz w:val="24"/>
          <w:szCs w:val="24"/>
          <w:lang w:val="ky-KG" w:eastAsia="ru-RU"/>
        </w:rPr>
      </w:pPr>
      <w:r w:rsidRPr="000C31A7">
        <w:rPr>
          <w:rFonts w:ascii="Times New Roman" w:eastAsia="Times New Roman" w:hAnsi="Times New Roman" w:cs="Times New Roman"/>
          <w:b/>
          <w:sz w:val="24"/>
          <w:szCs w:val="24"/>
          <w:lang w:val="ky-KG" w:eastAsia="ru-RU"/>
        </w:rPr>
        <w:t xml:space="preserve">                                                                 </w:t>
      </w:r>
      <w:r w:rsidR="00C02B12">
        <w:rPr>
          <w:rFonts w:ascii="Times New Roman" w:eastAsia="Times New Roman" w:hAnsi="Times New Roman" w:cs="Times New Roman"/>
          <w:b/>
          <w:sz w:val="24"/>
          <w:szCs w:val="24"/>
          <w:lang w:val="ky-KG" w:eastAsia="ru-RU"/>
        </w:rPr>
        <w:t>с</w:t>
      </w:r>
      <w:r w:rsidRPr="000C31A7">
        <w:rPr>
          <w:rFonts w:ascii="Times New Roman" w:eastAsia="Times New Roman" w:hAnsi="Times New Roman" w:cs="Times New Roman"/>
          <w:b/>
          <w:sz w:val="24"/>
          <w:szCs w:val="24"/>
          <w:lang w:val="ky-KG" w:eastAsia="ru-RU"/>
        </w:rPr>
        <w:t xml:space="preserve">татистикасы </w:t>
      </w:r>
      <w:r w:rsidR="00C02B12">
        <w:rPr>
          <w:rFonts w:ascii="Times New Roman" w:eastAsia="Times New Roman" w:hAnsi="Times New Roman" w:cs="Times New Roman"/>
          <w:b/>
          <w:sz w:val="24"/>
          <w:szCs w:val="24"/>
          <w:lang w:val="ky-KG" w:eastAsia="ru-RU"/>
        </w:rPr>
        <w:t>Б</w:t>
      </w:r>
      <w:r w:rsidRPr="000C31A7">
        <w:rPr>
          <w:rFonts w:ascii="Times New Roman" w:eastAsia="Times New Roman" w:hAnsi="Times New Roman" w:cs="Times New Roman"/>
          <w:b/>
          <w:sz w:val="24"/>
          <w:szCs w:val="24"/>
          <w:lang w:val="ky-KG" w:eastAsia="ru-RU"/>
        </w:rPr>
        <w:t>ашкармалыгынын</w:t>
      </w:r>
    </w:p>
    <w:p w14:paraId="31F0AA5D" w14:textId="77777777" w:rsidR="006C5458" w:rsidRPr="000C31A7" w:rsidRDefault="006C5458" w:rsidP="000C31A7">
      <w:pPr>
        <w:ind w:left="1416"/>
        <w:rPr>
          <w:rFonts w:ascii="Times New Roman" w:eastAsia="Times New Roman" w:hAnsi="Times New Roman" w:cs="Times New Roman"/>
          <w:b/>
          <w:sz w:val="24"/>
          <w:szCs w:val="24"/>
          <w:lang w:val="ky-KG" w:eastAsia="ru-RU"/>
        </w:rPr>
      </w:pPr>
      <w:r w:rsidRPr="000C31A7">
        <w:rPr>
          <w:rFonts w:ascii="Times New Roman" w:eastAsia="Times New Roman" w:hAnsi="Times New Roman" w:cs="Times New Roman"/>
          <w:b/>
          <w:sz w:val="24"/>
          <w:szCs w:val="24"/>
          <w:lang w:val="ky-KG" w:eastAsia="ru-RU"/>
        </w:rPr>
        <w:t xml:space="preserve">                                                                 керектөө рыногу, МКТ </w:t>
      </w:r>
      <w:r w:rsidRPr="000C31A7">
        <w:rPr>
          <w:rFonts w:ascii="Times New Roman" w:eastAsia="Times New Roman" w:hAnsi="Times New Roman" w:cs="Times New Roman"/>
          <w:b/>
          <w:sz w:val="24"/>
          <w:szCs w:val="24"/>
          <w:lang w:val="ky-KG" w:eastAsia="ru-RU"/>
        </w:rPr>
        <w:br/>
        <w:t xml:space="preserve">                                                                 жана туризм статистикасы бөлүмү</w:t>
      </w:r>
    </w:p>
    <w:p w14:paraId="78C46F26" w14:textId="77777777" w:rsidR="006C5458" w:rsidRPr="000C31A7" w:rsidRDefault="006C5458" w:rsidP="006C5458">
      <w:pPr>
        <w:rPr>
          <w:rFonts w:ascii="Times New Roman" w:eastAsia="Times New Roman" w:hAnsi="Times New Roman" w:cs="Times New Roman"/>
          <w:b/>
          <w:sz w:val="24"/>
          <w:szCs w:val="24"/>
          <w:lang w:val="ky-KG" w:eastAsia="ru-RU"/>
        </w:rPr>
      </w:pPr>
    </w:p>
    <w:p w14:paraId="22E8FBF1" w14:textId="77777777" w:rsidR="006C5458" w:rsidRPr="000C31A7" w:rsidRDefault="006C5458" w:rsidP="006C5458">
      <w:pPr>
        <w:rPr>
          <w:rFonts w:ascii="Times New Roman" w:eastAsia="Times New Roman" w:hAnsi="Times New Roman" w:cs="Times New Roman"/>
          <w:b/>
          <w:sz w:val="24"/>
          <w:szCs w:val="24"/>
          <w:lang w:val="ky-KG" w:eastAsia="ru-RU"/>
        </w:rPr>
      </w:pPr>
    </w:p>
    <w:p w14:paraId="5F161F32" w14:textId="36AAABFF" w:rsidR="006C5458" w:rsidRPr="000C31A7" w:rsidRDefault="006C5458" w:rsidP="000C31A7">
      <w:pPr>
        <w:ind w:left="1416"/>
        <w:rPr>
          <w:rFonts w:ascii="Times New Roman" w:eastAsia="Times New Roman" w:hAnsi="Times New Roman" w:cs="Times New Roman"/>
          <w:b/>
          <w:sz w:val="24"/>
          <w:szCs w:val="24"/>
          <w:lang w:val="ky-KG" w:eastAsia="ru-RU"/>
        </w:rPr>
      </w:pPr>
      <w:r w:rsidRPr="000C31A7">
        <w:rPr>
          <w:rFonts w:ascii="Times New Roman" w:eastAsia="Times New Roman" w:hAnsi="Times New Roman" w:cs="Times New Roman"/>
          <w:b/>
          <w:sz w:val="24"/>
          <w:szCs w:val="24"/>
          <w:lang w:val="ky-KG" w:eastAsia="ru-RU"/>
        </w:rPr>
        <w:t xml:space="preserve">                                                                 Отдел статистики потребительского </w:t>
      </w:r>
      <w:r w:rsidRPr="000C31A7">
        <w:rPr>
          <w:rFonts w:ascii="Times New Roman" w:eastAsia="Times New Roman" w:hAnsi="Times New Roman" w:cs="Times New Roman"/>
          <w:b/>
          <w:sz w:val="24"/>
          <w:szCs w:val="24"/>
          <w:lang w:val="ky-KG" w:eastAsia="ru-RU"/>
        </w:rPr>
        <w:br/>
        <w:t xml:space="preserve">                                                                 рынка, ИКТ и туризма Управления</w:t>
      </w:r>
      <w:r w:rsidRPr="000C31A7">
        <w:rPr>
          <w:rFonts w:ascii="Times New Roman" w:eastAsia="Times New Roman" w:hAnsi="Times New Roman" w:cs="Times New Roman"/>
          <w:b/>
          <w:sz w:val="24"/>
          <w:szCs w:val="24"/>
          <w:lang w:val="ky-KG" w:eastAsia="ru-RU"/>
        </w:rPr>
        <w:br/>
        <w:t xml:space="preserve">                                                                 </w:t>
      </w:r>
      <w:r w:rsidR="00C02B12">
        <w:rPr>
          <w:rFonts w:ascii="Times New Roman" w:eastAsia="Times New Roman" w:hAnsi="Times New Roman" w:cs="Times New Roman"/>
          <w:b/>
          <w:sz w:val="24"/>
          <w:szCs w:val="24"/>
          <w:lang w:val="ky-KG" w:eastAsia="ru-RU"/>
        </w:rPr>
        <w:t>с</w:t>
      </w:r>
      <w:r w:rsidRPr="000C31A7">
        <w:rPr>
          <w:rFonts w:ascii="Times New Roman" w:eastAsia="Times New Roman" w:hAnsi="Times New Roman" w:cs="Times New Roman"/>
          <w:b/>
          <w:sz w:val="24"/>
          <w:szCs w:val="24"/>
          <w:lang w:val="ky-KG" w:eastAsia="ru-RU"/>
        </w:rPr>
        <w:t>татистики торговли, ИКТ и туризма</w:t>
      </w:r>
    </w:p>
    <w:p w14:paraId="6EB7A86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6C4CFE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768082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0D0DFEC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6CF44274"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71A64962"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35A2E8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05B71F7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5D3E39AB"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37374C7C"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6FD08E51" w14:textId="77777777" w:rsidR="000C31A7" w:rsidRDefault="000C31A7" w:rsidP="000C31A7">
      <w:pPr>
        <w:jc w:val="center"/>
        <w:rPr>
          <w:rFonts w:ascii="Times New Roman" w:eastAsia="Times New Roman" w:hAnsi="Times New Roman" w:cs="Times New Roman"/>
          <w:b/>
          <w:sz w:val="24"/>
          <w:szCs w:val="24"/>
          <w:lang w:val="ky-KG" w:eastAsia="ru-RU"/>
        </w:rPr>
      </w:pPr>
      <w:r w:rsidRPr="009306A5">
        <w:rPr>
          <w:rFonts w:ascii="Times New Roman" w:eastAsia="Times New Roman" w:hAnsi="Times New Roman" w:cs="Times New Roman"/>
          <w:b/>
          <w:sz w:val="24"/>
          <w:szCs w:val="24"/>
          <w:lang w:val="ky-KG" w:eastAsia="ru-RU"/>
        </w:rPr>
        <w:t xml:space="preserve">Кыргыз Республикасынын Улстаткомунун 05.08.19ж. №18 Токтому менен </w:t>
      </w:r>
    </w:p>
    <w:p w14:paraId="2478F7ED" w14:textId="725FBC6C" w:rsidR="000C31A7" w:rsidRDefault="000C31A7" w:rsidP="000C31A7">
      <w:pPr>
        <w:jc w:val="center"/>
        <w:rPr>
          <w:rFonts w:ascii="Times New Roman" w:hAnsi="Times New Roman" w:cs="Times New Roman"/>
          <w:b/>
          <w:sz w:val="24"/>
          <w:szCs w:val="24"/>
          <w:lang w:val="ky-KG"/>
        </w:rPr>
      </w:pPr>
      <w:r w:rsidRPr="009306A5">
        <w:rPr>
          <w:rFonts w:ascii="Times New Roman" w:eastAsia="Times New Roman" w:hAnsi="Times New Roman" w:cs="Times New Roman"/>
          <w:b/>
          <w:sz w:val="24"/>
          <w:szCs w:val="24"/>
          <w:lang w:val="ky-KG" w:eastAsia="ru-RU"/>
        </w:rPr>
        <w:t xml:space="preserve">бекитилген </w:t>
      </w:r>
      <w:r>
        <w:rPr>
          <w:rFonts w:ascii="Times New Roman" w:eastAsia="Times New Roman" w:hAnsi="Times New Roman" w:cs="Times New Roman"/>
          <w:b/>
          <w:sz w:val="24"/>
          <w:szCs w:val="24"/>
          <w:lang w:val="ky-KG" w:eastAsia="ru-RU"/>
        </w:rPr>
        <w:t xml:space="preserve">расмий </w:t>
      </w:r>
      <w:r w:rsidRPr="009306A5">
        <w:rPr>
          <w:rFonts w:ascii="Times New Roman" w:eastAsia="Times New Roman" w:hAnsi="Times New Roman" w:cs="Times New Roman"/>
          <w:b/>
          <w:sz w:val="24"/>
          <w:szCs w:val="24"/>
          <w:lang w:val="ky-KG" w:eastAsia="ru-RU"/>
        </w:rPr>
        <w:t xml:space="preserve">статистикалык </w:t>
      </w:r>
      <w:r w:rsidRPr="000C31A7">
        <w:rPr>
          <w:rFonts w:ascii="Times New Roman" w:eastAsia="Times New Roman" w:hAnsi="Times New Roman" w:cs="Times New Roman"/>
          <w:b/>
          <w:sz w:val="24"/>
          <w:szCs w:val="24"/>
          <w:lang w:val="ky-KG" w:eastAsia="ru-RU"/>
        </w:rPr>
        <w:t xml:space="preserve">отчеттулуктун </w:t>
      </w:r>
      <w:r w:rsidR="006C5458" w:rsidRPr="000C31A7">
        <w:rPr>
          <w:rFonts w:ascii="Times New Roman" w:eastAsia="Times New Roman" w:hAnsi="Times New Roman" w:cs="Times New Roman"/>
          <w:b/>
          <w:sz w:val="24"/>
          <w:szCs w:val="24"/>
          <w:lang w:val="ky-KG" w:eastAsia="ru-RU"/>
        </w:rPr>
        <w:t>№</w:t>
      </w:r>
      <w:r w:rsidR="00E155D2" w:rsidRPr="000C31A7">
        <w:rPr>
          <w:rFonts w:ascii="Times New Roman" w:eastAsia="Times New Roman" w:hAnsi="Times New Roman" w:cs="Times New Roman"/>
          <w:b/>
          <w:sz w:val="24"/>
          <w:szCs w:val="24"/>
          <w:lang w:val="ky-KG" w:eastAsia="ru-RU"/>
        </w:rPr>
        <w:t>1-ТУРФИРМА</w:t>
      </w:r>
      <w:r w:rsidR="006C5458" w:rsidRPr="000C31A7">
        <w:rPr>
          <w:rFonts w:ascii="Times New Roman" w:eastAsia="Times New Roman" w:hAnsi="Times New Roman" w:cs="Times New Roman"/>
          <w:b/>
          <w:sz w:val="24"/>
          <w:szCs w:val="24"/>
          <w:lang w:val="ky-KG" w:eastAsia="ru-RU"/>
        </w:rPr>
        <w:t xml:space="preserve"> “Т</w:t>
      </w:r>
      <w:r w:rsidR="00E155D2" w:rsidRPr="000C31A7">
        <w:rPr>
          <w:rFonts w:ascii="Times New Roman" w:eastAsia="Times New Roman" w:hAnsi="Times New Roman" w:cs="Times New Roman"/>
          <w:b/>
          <w:sz w:val="24"/>
          <w:szCs w:val="24"/>
          <w:lang w:val="ky-KG" w:eastAsia="ru-RU"/>
        </w:rPr>
        <w:t>уристтик фирмалардын ишмердиги</w:t>
      </w:r>
      <w:r w:rsidR="00F45338" w:rsidRPr="000C31A7">
        <w:rPr>
          <w:rFonts w:ascii="Times New Roman" w:eastAsia="Times New Roman" w:hAnsi="Times New Roman" w:cs="Times New Roman"/>
          <w:b/>
          <w:sz w:val="24"/>
          <w:szCs w:val="24"/>
          <w:lang w:val="ky-KG" w:eastAsia="ru-RU"/>
        </w:rPr>
        <w:t xml:space="preserve"> жөнүндө</w:t>
      </w:r>
      <w:r w:rsidR="00E155D2" w:rsidRPr="000C31A7">
        <w:rPr>
          <w:rFonts w:ascii="Times New Roman" w:eastAsia="Times New Roman" w:hAnsi="Times New Roman" w:cs="Times New Roman"/>
          <w:b/>
          <w:sz w:val="24"/>
          <w:szCs w:val="24"/>
          <w:lang w:val="ky-KG" w:eastAsia="ru-RU"/>
        </w:rPr>
        <w:t xml:space="preserve"> отчет</w:t>
      </w:r>
      <w:r w:rsidR="006C5458" w:rsidRPr="000C31A7">
        <w:rPr>
          <w:rFonts w:ascii="Times New Roman" w:eastAsia="Times New Roman" w:hAnsi="Times New Roman" w:cs="Times New Roman"/>
          <w:b/>
          <w:sz w:val="24"/>
          <w:szCs w:val="24"/>
          <w:lang w:val="ky-KG" w:eastAsia="ru-RU"/>
        </w:rPr>
        <w:t>” (</w:t>
      </w:r>
      <w:r w:rsidRPr="009306A5">
        <w:rPr>
          <w:rFonts w:ascii="Times New Roman" w:hAnsi="Times New Roman" w:cs="Times New Roman"/>
          <w:b/>
          <w:sz w:val="24"/>
          <w:szCs w:val="24"/>
          <w:lang w:val="ky-KG"/>
        </w:rPr>
        <w:t>чейректик</w:t>
      </w:r>
      <w:r w:rsidR="006C5458" w:rsidRPr="000C31A7">
        <w:rPr>
          <w:rFonts w:ascii="Times New Roman" w:eastAsia="Times New Roman" w:hAnsi="Times New Roman" w:cs="Times New Roman"/>
          <w:b/>
          <w:sz w:val="24"/>
          <w:szCs w:val="24"/>
          <w:lang w:val="ky-KG" w:eastAsia="ru-RU"/>
        </w:rPr>
        <w:t>)</w:t>
      </w:r>
      <w:r w:rsidR="006C5458" w:rsidRPr="00F1460A">
        <w:rPr>
          <w:rFonts w:ascii="Kyrghyz Times" w:eastAsia="Times New Roman" w:hAnsi="Kyrghyz Times" w:cs="Times New Roman"/>
          <w:b/>
          <w:sz w:val="24"/>
          <w:szCs w:val="24"/>
          <w:lang w:val="ky-KG" w:eastAsia="ru-RU"/>
        </w:rPr>
        <w:t xml:space="preserve"> </w:t>
      </w:r>
      <w:r w:rsidRPr="009306A5">
        <w:rPr>
          <w:rFonts w:ascii="Times New Roman" w:hAnsi="Times New Roman" w:cs="Times New Roman"/>
          <w:b/>
          <w:sz w:val="24"/>
          <w:szCs w:val="24"/>
          <w:lang w:val="ky-KG"/>
        </w:rPr>
        <w:t xml:space="preserve">формасын толтуруу боюнча </w:t>
      </w:r>
    </w:p>
    <w:p w14:paraId="4FCBFAE4" w14:textId="77777777" w:rsidR="000C31A7" w:rsidRPr="009306A5" w:rsidRDefault="000C31A7" w:rsidP="000C31A7">
      <w:pPr>
        <w:jc w:val="center"/>
        <w:rPr>
          <w:rFonts w:ascii="Times New Roman" w:hAnsi="Times New Roman" w:cs="Times New Roman"/>
          <w:b/>
          <w:sz w:val="24"/>
          <w:szCs w:val="24"/>
          <w:lang w:val="ky-KG"/>
        </w:rPr>
      </w:pPr>
      <w:r>
        <w:rPr>
          <w:rFonts w:ascii="Times New Roman" w:hAnsi="Times New Roman" w:cs="Times New Roman"/>
          <w:b/>
          <w:sz w:val="24"/>
          <w:szCs w:val="24"/>
          <w:lang w:val="ky-KG"/>
        </w:rPr>
        <w:t>КӨРСӨТМӨЛӨР</w:t>
      </w:r>
    </w:p>
    <w:p w14:paraId="5726C64B" w14:textId="5F64D4B8" w:rsidR="006C5458" w:rsidRPr="00F1460A" w:rsidRDefault="006C5458" w:rsidP="000C31A7">
      <w:pPr>
        <w:spacing w:after="120"/>
        <w:jc w:val="center"/>
        <w:rPr>
          <w:rFonts w:ascii="Kyrghyz Times" w:eastAsia="Times New Roman" w:hAnsi="Kyrghyz Times" w:cs="Times New Roman"/>
          <w:b/>
          <w:sz w:val="24"/>
          <w:szCs w:val="24"/>
          <w:lang w:val="ky-KG" w:eastAsia="ru-RU"/>
        </w:rPr>
      </w:pPr>
    </w:p>
    <w:p w14:paraId="05921712" w14:textId="77777777" w:rsidR="006C5458" w:rsidRPr="00F1460A" w:rsidRDefault="006C5458" w:rsidP="006C5458">
      <w:pPr>
        <w:spacing w:after="120"/>
        <w:jc w:val="right"/>
        <w:rPr>
          <w:rFonts w:ascii="Kyrghyz Times" w:eastAsia="Times New Roman" w:hAnsi="Kyrghyz Times" w:cs="Times New Roman"/>
          <w:b/>
          <w:sz w:val="24"/>
          <w:szCs w:val="24"/>
          <w:lang w:val="ky-KG" w:eastAsia="ru-RU"/>
        </w:rPr>
      </w:pPr>
    </w:p>
    <w:p w14:paraId="1ED9ABD1" w14:textId="77777777" w:rsidR="000C31A7" w:rsidRPr="007F6BFC" w:rsidRDefault="000C31A7" w:rsidP="000C31A7">
      <w:pPr>
        <w:jc w:val="center"/>
        <w:rPr>
          <w:rFonts w:ascii="Times New Roman" w:eastAsia="Times New Roman" w:hAnsi="Times New Roman" w:cs="Times New Roman"/>
          <w:b/>
          <w:sz w:val="24"/>
          <w:szCs w:val="24"/>
          <w:lang w:val="ky-KG" w:eastAsia="ru-RU"/>
        </w:rPr>
      </w:pPr>
      <w:r w:rsidRPr="007F6BFC">
        <w:rPr>
          <w:rFonts w:ascii="Times New Roman" w:eastAsia="Times New Roman" w:hAnsi="Times New Roman" w:cs="Times New Roman"/>
          <w:b/>
          <w:sz w:val="24"/>
          <w:szCs w:val="24"/>
          <w:lang w:val="ky-KG" w:eastAsia="ru-RU"/>
        </w:rPr>
        <w:t xml:space="preserve">УКАЗАНИЯ </w:t>
      </w:r>
    </w:p>
    <w:p w14:paraId="374CC7DC" w14:textId="02D5059F" w:rsidR="000C31A7" w:rsidRPr="007F6BFC" w:rsidRDefault="000C31A7" w:rsidP="000C31A7">
      <w:pPr>
        <w:jc w:val="center"/>
        <w:rPr>
          <w:rFonts w:ascii="Times New Roman" w:eastAsia="Times New Roman" w:hAnsi="Times New Roman" w:cs="Times New Roman"/>
          <w:b/>
          <w:sz w:val="24"/>
          <w:szCs w:val="24"/>
          <w:lang w:val="ky-KG" w:eastAsia="ru-RU"/>
        </w:rPr>
      </w:pPr>
      <w:r w:rsidRPr="007F6BFC">
        <w:rPr>
          <w:rFonts w:ascii="Times New Roman" w:eastAsia="Times New Roman" w:hAnsi="Times New Roman" w:cs="Times New Roman"/>
          <w:b/>
          <w:sz w:val="24"/>
          <w:szCs w:val="24"/>
          <w:lang w:val="ky-KG" w:eastAsia="ru-RU"/>
        </w:rPr>
        <w:t xml:space="preserve">по заполнению формы </w:t>
      </w:r>
      <w:r>
        <w:rPr>
          <w:rFonts w:ascii="Times New Roman" w:eastAsia="Times New Roman" w:hAnsi="Times New Roman" w:cs="Times New Roman"/>
          <w:b/>
          <w:sz w:val="24"/>
          <w:szCs w:val="24"/>
          <w:lang w:val="ky-KG" w:eastAsia="ru-RU"/>
        </w:rPr>
        <w:t xml:space="preserve">официальной </w:t>
      </w:r>
      <w:r w:rsidRPr="007F6BFC">
        <w:rPr>
          <w:rFonts w:ascii="Times New Roman" w:eastAsia="Times New Roman" w:hAnsi="Times New Roman" w:cs="Times New Roman"/>
          <w:b/>
          <w:sz w:val="24"/>
          <w:szCs w:val="24"/>
          <w:lang w:val="ky-KG" w:eastAsia="ru-RU"/>
        </w:rPr>
        <w:t>статистической отчетности</w:t>
      </w:r>
      <w:r>
        <w:rPr>
          <w:rFonts w:ascii="Times New Roman" w:eastAsia="Times New Roman" w:hAnsi="Times New Roman" w:cs="Times New Roman"/>
          <w:b/>
          <w:sz w:val="24"/>
          <w:szCs w:val="24"/>
          <w:lang w:val="ky-KG" w:eastAsia="ru-RU"/>
        </w:rPr>
        <w:t xml:space="preserve"> </w:t>
      </w:r>
      <w:r w:rsidR="006C5458" w:rsidRPr="000C31A7">
        <w:rPr>
          <w:rFonts w:ascii="Times New Roman" w:eastAsia="Times New Roman" w:hAnsi="Times New Roman" w:cs="Times New Roman"/>
          <w:b/>
          <w:sz w:val="24"/>
          <w:szCs w:val="24"/>
          <w:lang w:val="ky-KG" w:eastAsia="ru-RU"/>
        </w:rPr>
        <w:t>№</w:t>
      </w:r>
      <w:r w:rsidR="00E155D2" w:rsidRPr="000C31A7">
        <w:rPr>
          <w:rFonts w:ascii="Times New Roman" w:eastAsia="Times New Roman" w:hAnsi="Times New Roman" w:cs="Times New Roman"/>
          <w:b/>
          <w:sz w:val="24"/>
          <w:szCs w:val="24"/>
          <w:lang w:val="ky-KG" w:eastAsia="ru-RU"/>
        </w:rPr>
        <w:t>1-ТУРФИРМА</w:t>
      </w:r>
      <w:r w:rsidR="006C5458" w:rsidRPr="000C31A7">
        <w:rPr>
          <w:rFonts w:ascii="Times New Roman" w:eastAsia="Times New Roman" w:hAnsi="Times New Roman" w:cs="Times New Roman"/>
          <w:b/>
          <w:sz w:val="24"/>
          <w:szCs w:val="24"/>
          <w:lang w:val="ky-KG" w:eastAsia="ru-RU"/>
        </w:rPr>
        <w:t xml:space="preserve"> (</w:t>
      </w:r>
      <w:r w:rsidR="00E155D2" w:rsidRPr="000C31A7">
        <w:rPr>
          <w:rFonts w:ascii="Times New Roman" w:eastAsia="Times New Roman" w:hAnsi="Times New Roman" w:cs="Times New Roman"/>
          <w:b/>
          <w:sz w:val="24"/>
          <w:szCs w:val="24"/>
          <w:lang w:val="ky-KG" w:eastAsia="ru-RU"/>
        </w:rPr>
        <w:t>квартальная</w:t>
      </w:r>
      <w:r w:rsidR="006C5458" w:rsidRPr="000C31A7">
        <w:rPr>
          <w:rFonts w:ascii="Times New Roman" w:eastAsia="Times New Roman" w:hAnsi="Times New Roman" w:cs="Times New Roman"/>
          <w:b/>
          <w:sz w:val="24"/>
          <w:szCs w:val="24"/>
          <w:lang w:val="ky-KG" w:eastAsia="ru-RU"/>
        </w:rPr>
        <w:t>)</w:t>
      </w:r>
      <w:r>
        <w:rPr>
          <w:rFonts w:ascii="Times New Roman" w:eastAsia="Times New Roman" w:hAnsi="Times New Roman" w:cs="Times New Roman"/>
          <w:b/>
          <w:sz w:val="24"/>
          <w:szCs w:val="24"/>
          <w:lang w:val="ky-KG" w:eastAsia="ru-RU"/>
        </w:rPr>
        <w:t xml:space="preserve"> </w:t>
      </w:r>
      <w:r w:rsidR="006C5458" w:rsidRPr="000C31A7">
        <w:rPr>
          <w:rFonts w:ascii="Times New Roman" w:eastAsia="Times New Roman" w:hAnsi="Times New Roman" w:cs="Times New Roman"/>
          <w:b/>
          <w:sz w:val="24"/>
          <w:szCs w:val="24"/>
          <w:lang w:val="ky-KG" w:eastAsia="ru-RU"/>
        </w:rPr>
        <w:t xml:space="preserve">“Отчет о </w:t>
      </w:r>
      <w:r w:rsidR="00E155D2" w:rsidRPr="000C31A7">
        <w:rPr>
          <w:rFonts w:ascii="Times New Roman" w:eastAsia="Times New Roman" w:hAnsi="Times New Roman" w:cs="Times New Roman"/>
          <w:b/>
          <w:sz w:val="24"/>
          <w:szCs w:val="24"/>
          <w:lang w:val="ky-KG" w:eastAsia="ru-RU"/>
        </w:rPr>
        <w:t>деятельности туристской фирмы</w:t>
      </w:r>
      <w:r w:rsidR="006C5458" w:rsidRPr="000C31A7">
        <w:rPr>
          <w:rFonts w:ascii="Times New Roman" w:eastAsia="Times New Roman" w:hAnsi="Times New Roman" w:cs="Times New Roman"/>
          <w:b/>
          <w:sz w:val="24"/>
          <w:szCs w:val="24"/>
          <w:lang w:val="ky-KG" w:eastAsia="ru-RU"/>
        </w:rPr>
        <w:t>”</w:t>
      </w:r>
      <w:r w:rsidR="00E155D2" w:rsidRPr="000C31A7">
        <w:rPr>
          <w:rFonts w:ascii="Times New Roman" w:eastAsia="Times New Roman" w:hAnsi="Times New Roman" w:cs="Times New Roman"/>
          <w:b/>
          <w:sz w:val="24"/>
          <w:szCs w:val="24"/>
          <w:lang w:val="ky-KG" w:eastAsia="ru-RU"/>
        </w:rPr>
        <w:t xml:space="preserve"> </w:t>
      </w:r>
      <w:r w:rsidRPr="007F6BFC">
        <w:rPr>
          <w:rFonts w:ascii="Times New Roman" w:eastAsia="Times New Roman" w:hAnsi="Times New Roman" w:cs="Times New Roman"/>
          <w:b/>
          <w:sz w:val="24"/>
          <w:szCs w:val="24"/>
          <w:lang w:val="ky-KG" w:eastAsia="ru-RU"/>
        </w:rPr>
        <w:t>утвержденной Постановлением Нацстаткома Кыргызской Республики №18 от</w:t>
      </w:r>
      <w:r>
        <w:rPr>
          <w:rFonts w:ascii="Times New Roman" w:eastAsia="Times New Roman" w:hAnsi="Times New Roman" w:cs="Times New Roman"/>
          <w:b/>
          <w:sz w:val="24"/>
          <w:szCs w:val="24"/>
          <w:lang w:val="ky-KG" w:eastAsia="ru-RU"/>
        </w:rPr>
        <w:t xml:space="preserve"> </w:t>
      </w:r>
      <w:r w:rsidRPr="007F6BFC">
        <w:rPr>
          <w:rFonts w:ascii="Times New Roman" w:eastAsia="Times New Roman" w:hAnsi="Times New Roman" w:cs="Times New Roman"/>
          <w:b/>
          <w:sz w:val="24"/>
          <w:szCs w:val="24"/>
          <w:lang w:val="ky-KG" w:eastAsia="ru-RU"/>
        </w:rPr>
        <w:t>05.08.19г.</w:t>
      </w:r>
    </w:p>
    <w:p w14:paraId="56ADB5B1" w14:textId="179C0AB5" w:rsidR="006C5458" w:rsidRDefault="006C5458" w:rsidP="006C5458">
      <w:pPr>
        <w:spacing w:after="120"/>
        <w:jc w:val="center"/>
        <w:rPr>
          <w:rFonts w:ascii="Kyrghyz Times" w:eastAsia="Times New Roman" w:hAnsi="Kyrghyz Times" w:cs="Times New Roman"/>
          <w:b/>
          <w:sz w:val="20"/>
          <w:szCs w:val="20"/>
          <w:lang w:val="ky-KG" w:eastAsia="ru-RU"/>
        </w:rPr>
      </w:pPr>
    </w:p>
    <w:p w14:paraId="61203837" w14:textId="77777777" w:rsidR="006C5458" w:rsidRDefault="006C5458" w:rsidP="006C5458">
      <w:pPr>
        <w:jc w:val="center"/>
        <w:rPr>
          <w:rFonts w:ascii="Kyrghyz Times" w:eastAsia="Times New Roman" w:hAnsi="Kyrghyz Times" w:cs="Times New Roman"/>
          <w:b/>
          <w:sz w:val="20"/>
          <w:szCs w:val="20"/>
          <w:lang w:val="ky-KG" w:eastAsia="ru-RU"/>
        </w:rPr>
      </w:pPr>
    </w:p>
    <w:p w14:paraId="2C198BEB" w14:textId="77777777" w:rsidR="006C5458" w:rsidRDefault="006C5458" w:rsidP="006C5458">
      <w:pPr>
        <w:jc w:val="center"/>
        <w:rPr>
          <w:rFonts w:ascii="Kyrghyz Times" w:eastAsia="Times New Roman" w:hAnsi="Kyrghyz Times" w:cs="Times New Roman"/>
          <w:b/>
          <w:sz w:val="20"/>
          <w:szCs w:val="20"/>
          <w:lang w:val="ky-KG" w:eastAsia="ru-RU"/>
        </w:rPr>
      </w:pPr>
    </w:p>
    <w:p w14:paraId="6B198C76" w14:textId="77777777" w:rsidR="006C5458" w:rsidRDefault="006C5458" w:rsidP="006C5458">
      <w:pPr>
        <w:jc w:val="center"/>
        <w:rPr>
          <w:rFonts w:ascii="Kyrghyz Times" w:eastAsia="Times New Roman" w:hAnsi="Kyrghyz Times" w:cs="Times New Roman"/>
          <w:b/>
          <w:sz w:val="20"/>
          <w:szCs w:val="20"/>
          <w:lang w:val="ky-KG" w:eastAsia="ru-RU"/>
        </w:rPr>
      </w:pPr>
    </w:p>
    <w:p w14:paraId="4E2E7FC1" w14:textId="77777777" w:rsidR="006C5458" w:rsidRDefault="006C5458" w:rsidP="006C5458">
      <w:pPr>
        <w:jc w:val="center"/>
        <w:rPr>
          <w:rFonts w:ascii="Kyrghyz Times" w:eastAsia="Times New Roman" w:hAnsi="Kyrghyz Times" w:cs="Times New Roman"/>
          <w:b/>
          <w:sz w:val="20"/>
          <w:szCs w:val="20"/>
          <w:lang w:val="ky-KG" w:eastAsia="ru-RU"/>
        </w:rPr>
      </w:pPr>
    </w:p>
    <w:p w14:paraId="68E7F6BD" w14:textId="77777777" w:rsidR="006C5458" w:rsidRDefault="006C5458" w:rsidP="006C5458">
      <w:pPr>
        <w:jc w:val="center"/>
        <w:rPr>
          <w:rFonts w:ascii="Kyrghyz Times" w:eastAsia="Times New Roman" w:hAnsi="Kyrghyz Times" w:cs="Times New Roman"/>
          <w:b/>
          <w:sz w:val="20"/>
          <w:szCs w:val="20"/>
          <w:lang w:val="ky-KG" w:eastAsia="ru-RU"/>
        </w:rPr>
      </w:pPr>
    </w:p>
    <w:p w14:paraId="25F19285" w14:textId="77777777" w:rsidR="006C5458" w:rsidRDefault="006C5458" w:rsidP="006C5458">
      <w:pPr>
        <w:jc w:val="center"/>
        <w:rPr>
          <w:rFonts w:ascii="Kyrghyz Times" w:eastAsia="Times New Roman" w:hAnsi="Kyrghyz Times" w:cs="Times New Roman"/>
          <w:b/>
          <w:sz w:val="20"/>
          <w:szCs w:val="20"/>
          <w:lang w:val="ky-KG" w:eastAsia="ru-RU"/>
        </w:rPr>
      </w:pPr>
    </w:p>
    <w:p w14:paraId="3F8EB456" w14:textId="77777777" w:rsidR="006C5458" w:rsidRDefault="006C5458" w:rsidP="006C5458">
      <w:pPr>
        <w:jc w:val="center"/>
        <w:rPr>
          <w:rFonts w:ascii="Kyrghyz Times" w:eastAsia="Times New Roman" w:hAnsi="Kyrghyz Times" w:cs="Times New Roman"/>
          <w:b/>
          <w:sz w:val="20"/>
          <w:szCs w:val="20"/>
          <w:lang w:val="ky-KG" w:eastAsia="ru-RU"/>
        </w:rPr>
      </w:pPr>
    </w:p>
    <w:p w14:paraId="60A90DAC" w14:textId="77777777" w:rsidR="006C5458" w:rsidRDefault="006C5458" w:rsidP="006C5458">
      <w:pPr>
        <w:jc w:val="center"/>
        <w:rPr>
          <w:rFonts w:ascii="Kyrghyz Times" w:eastAsia="Times New Roman" w:hAnsi="Kyrghyz Times" w:cs="Times New Roman"/>
          <w:b/>
          <w:sz w:val="20"/>
          <w:szCs w:val="20"/>
          <w:lang w:val="ky-KG" w:eastAsia="ru-RU"/>
        </w:rPr>
      </w:pPr>
    </w:p>
    <w:p w14:paraId="507E75CC" w14:textId="77777777" w:rsidR="006C5458" w:rsidRDefault="006C5458" w:rsidP="006C5458">
      <w:pPr>
        <w:jc w:val="center"/>
        <w:rPr>
          <w:rFonts w:ascii="Kyrghyz Times" w:eastAsia="Times New Roman" w:hAnsi="Kyrghyz Times" w:cs="Times New Roman"/>
          <w:b/>
          <w:sz w:val="20"/>
          <w:szCs w:val="20"/>
          <w:lang w:val="ky-KG" w:eastAsia="ru-RU"/>
        </w:rPr>
      </w:pPr>
    </w:p>
    <w:p w14:paraId="1E79E5AF" w14:textId="77777777" w:rsidR="006C5458" w:rsidRDefault="006C5458" w:rsidP="006C5458">
      <w:pPr>
        <w:jc w:val="center"/>
        <w:rPr>
          <w:rFonts w:ascii="Kyrghyz Times" w:eastAsia="Times New Roman" w:hAnsi="Kyrghyz Times" w:cs="Times New Roman"/>
          <w:b/>
          <w:sz w:val="20"/>
          <w:szCs w:val="20"/>
          <w:lang w:val="ky-KG" w:eastAsia="ru-RU"/>
        </w:rPr>
      </w:pPr>
    </w:p>
    <w:p w14:paraId="456D247E" w14:textId="77777777" w:rsidR="006C5458" w:rsidRDefault="006C5458" w:rsidP="006C5458">
      <w:pPr>
        <w:jc w:val="center"/>
        <w:rPr>
          <w:rFonts w:ascii="Kyrghyz Times" w:eastAsia="Times New Roman" w:hAnsi="Kyrghyz Times" w:cs="Times New Roman"/>
          <w:b/>
          <w:sz w:val="20"/>
          <w:szCs w:val="20"/>
          <w:lang w:val="ky-KG" w:eastAsia="ru-RU"/>
        </w:rPr>
      </w:pPr>
    </w:p>
    <w:p w14:paraId="071DDF47" w14:textId="77777777" w:rsidR="006C5458" w:rsidRDefault="006C5458" w:rsidP="006C5458">
      <w:pPr>
        <w:jc w:val="center"/>
        <w:rPr>
          <w:rFonts w:ascii="Kyrghyz Times" w:eastAsia="Times New Roman" w:hAnsi="Kyrghyz Times" w:cs="Times New Roman"/>
          <w:b/>
          <w:sz w:val="20"/>
          <w:szCs w:val="20"/>
          <w:lang w:val="ky-KG" w:eastAsia="ru-RU"/>
        </w:rPr>
      </w:pPr>
    </w:p>
    <w:p w14:paraId="200B50AE" w14:textId="77777777" w:rsidR="006C5458" w:rsidRDefault="006C5458" w:rsidP="006C5458">
      <w:pPr>
        <w:jc w:val="center"/>
        <w:rPr>
          <w:rFonts w:ascii="Kyrghyz Times" w:eastAsia="Times New Roman" w:hAnsi="Kyrghyz Times" w:cs="Times New Roman"/>
          <w:b/>
          <w:sz w:val="20"/>
          <w:szCs w:val="20"/>
          <w:lang w:val="ky-KG" w:eastAsia="ru-RU"/>
        </w:rPr>
      </w:pPr>
    </w:p>
    <w:p w14:paraId="6D22EB4A" w14:textId="77777777" w:rsidR="006C5458" w:rsidRDefault="006C5458" w:rsidP="006C5458">
      <w:pPr>
        <w:jc w:val="center"/>
        <w:rPr>
          <w:rFonts w:ascii="Kyrghyz Times" w:eastAsia="Times New Roman" w:hAnsi="Kyrghyz Times" w:cs="Times New Roman"/>
          <w:b/>
          <w:sz w:val="20"/>
          <w:szCs w:val="20"/>
          <w:lang w:val="ky-KG" w:eastAsia="ru-RU"/>
        </w:rPr>
      </w:pPr>
    </w:p>
    <w:p w14:paraId="6FA96C0B" w14:textId="77777777" w:rsidR="006C5458" w:rsidRDefault="006C5458" w:rsidP="006C5458">
      <w:pPr>
        <w:jc w:val="center"/>
        <w:rPr>
          <w:rFonts w:ascii="Kyrghyz Times" w:eastAsia="Times New Roman" w:hAnsi="Kyrghyz Times" w:cs="Times New Roman"/>
          <w:b/>
          <w:sz w:val="20"/>
          <w:szCs w:val="20"/>
          <w:lang w:val="ky-KG" w:eastAsia="ru-RU"/>
        </w:rPr>
      </w:pPr>
    </w:p>
    <w:p w14:paraId="51A2CD11" w14:textId="77777777" w:rsidR="006C5458" w:rsidRDefault="006C5458" w:rsidP="006C5458">
      <w:pPr>
        <w:jc w:val="center"/>
        <w:rPr>
          <w:rFonts w:ascii="Times New Roman" w:eastAsia="Times New Roman" w:hAnsi="Times New Roman" w:cs="Times New Roman"/>
          <w:b/>
          <w:sz w:val="20"/>
          <w:szCs w:val="20"/>
          <w:lang w:val="ky-KG" w:eastAsia="ru-RU"/>
        </w:rPr>
      </w:pPr>
      <w:r w:rsidRPr="000C31A7">
        <w:rPr>
          <w:rFonts w:ascii="Times New Roman" w:eastAsia="Times New Roman" w:hAnsi="Times New Roman" w:cs="Times New Roman"/>
          <w:b/>
          <w:sz w:val="20"/>
          <w:szCs w:val="20"/>
          <w:lang w:val="ky-KG" w:eastAsia="ru-RU"/>
        </w:rPr>
        <w:t>БИШКЕК 2020</w:t>
      </w:r>
    </w:p>
    <w:p w14:paraId="664CF037" w14:textId="77777777" w:rsidR="00BA78EB" w:rsidRDefault="00BA78EB" w:rsidP="006C5458">
      <w:pPr>
        <w:jc w:val="center"/>
        <w:rPr>
          <w:rFonts w:ascii="Times New Roman" w:eastAsia="Times New Roman" w:hAnsi="Times New Roman" w:cs="Times New Roman"/>
          <w:b/>
          <w:sz w:val="20"/>
          <w:szCs w:val="20"/>
          <w:lang w:val="ky-KG" w:eastAsia="ru-RU"/>
        </w:rPr>
      </w:pPr>
    </w:p>
    <w:p w14:paraId="4398AC4C" w14:textId="77777777" w:rsidR="00BA78EB" w:rsidRDefault="00BA78EB" w:rsidP="006C5458">
      <w:pPr>
        <w:jc w:val="center"/>
        <w:rPr>
          <w:rFonts w:ascii="Times New Roman" w:eastAsia="Times New Roman" w:hAnsi="Times New Roman" w:cs="Times New Roman"/>
          <w:b/>
          <w:sz w:val="20"/>
          <w:szCs w:val="20"/>
          <w:lang w:val="ky-KG" w:eastAsia="ru-RU"/>
        </w:rPr>
      </w:pPr>
    </w:p>
    <w:p w14:paraId="28A1B04A" w14:textId="77777777" w:rsidR="00BA78EB" w:rsidRDefault="00BA78EB" w:rsidP="006C5458">
      <w:pPr>
        <w:jc w:val="center"/>
        <w:rPr>
          <w:rFonts w:ascii="Times New Roman" w:eastAsia="Times New Roman" w:hAnsi="Times New Roman" w:cs="Times New Roman"/>
          <w:b/>
          <w:sz w:val="20"/>
          <w:szCs w:val="20"/>
          <w:lang w:val="ky-KG" w:eastAsia="ru-RU"/>
        </w:rPr>
      </w:pPr>
    </w:p>
    <w:p w14:paraId="0524F61B" w14:textId="77777777" w:rsidR="00BA78EB" w:rsidRPr="00BA78EB" w:rsidRDefault="00BA78EB" w:rsidP="00BA78EB">
      <w:pPr>
        <w:jc w:val="center"/>
        <w:rPr>
          <w:rFonts w:ascii="Times New Roman" w:hAnsi="Times New Roman" w:cs="Times New Roman"/>
          <w:b/>
          <w:lang w:val="ky-KG"/>
        </w:rPr>
      </w:pPr>
      <w:r w:rsidRPr="00BA78EB">
        <w:rPr>
          <w:rFonts w:ascii="Times New Roman" w:hAnsi="Times New Roman" w:cs="Times New Roman"/>
          <w:b/>
          <w:lang w:val="ky-KG"/>
        </w:rPr>
        <w:lastRenderedPageBreak/>
        <w:t xml:space="preserve">№ 1-Турфирма </w:t>
      </w:r>
      <w:bookmarkStart w:id="0" w:name="_Hlk32052204"/>
      <w:r w:rsidRPr="00BA78EB">
        <w:rPr>
          <w:rFonts w:ascii="Times New Roman" w:hAnsi="Times New Roman" w:cs="Times New Roman"/>
          <w:b/>
          <w:lang w:val="ky-KG"/>
        </w:rPr>
        <w:t>«Туристтик фирманын ишмердиги жөн</w:t>
      </w:r>
      <w:r w:rsidRPr="00BA78EB">
        <w:rPr>
          <w:rFonts w:ascii="Times New Roman" w:hAnsi="Times New Roman" w:cs="Times New Roman"/>
          <w:lang w:val="ky-KG"/>
        </w:rPr>
        <w:t>ү</w:t>
      </w:r>
      <w:r w:rsidRPr="00BA78EB">
        <w:rPr>
          <w:rFonts w:ascii="Times New Roman" w:hAnsi="Times New Roman" w:cs="Times New Roman"/>
          <w:b/>
          <w:lang w:val="ky-KG"/>
        </w:rPr>
        <w:t xml:space="preserve">ндө отчёт» (чейректик) </w:t>
      </w:r>
      <w:bookmarkEnd w:id="0"/>
      <w:r w:rsidRPr="00BA78EB">
        <w:rPr>
          <w:rFonts w:ascii="Times New Roman" w:hAnsi="Times New Roman" w:cs="Times New Roman"/>
          <w:b/>
          <w:lang w:val="ky-KG"/>
        </w:rPr>
        <w:t>Мамлекеттик статистикалык отчеттулуктун формасын толтуруу боюнча көрсөтм</w:t>
      </w:r>
      <w:bookmarkStart w:id="1" w:name="_Hlk26278240"/>
      <w:r w:rsidRPr="00BA78EB">
        <w:rPr>
          <w:rFonts w:ascii="Times New Roman" w:hAnsi="Times New Roman" w:cs="Times New Roman"/>
          <w:b/>
          <w:lang w:val="ky-KG"/>
        </w:rPr>
        <w:t>ө</w:t>
      </w:r>
      <w:bookmarkEnd w:id="1"/>
      <w:r w:rsidRPr="00BA78EB">
        <w:rPr>
          <w:rFonts w:ascii="Times New Roman" w:hAnsi="Times New Roman" w:cs="Times New Roman"/>
          <w:b/>
          <w:lang w:val="ky-KG"/>
        </w:rPr>
        <w:t>лөр</w:t>
      </w:r>
    </w:p>
    <w:p w14:paraId="7602217A" w14:textId="77777777" w:rsidR="00BA78EB" w:rsidRPr="00BA78EB" w:rsidRDefault="00BA78EB" w:rsidP="00BA78EB">
      <w:pPr>
        <w:ind w:left="360"/>
        <w:jc w:val="center"/>
        <w:rPr>
          <w:rFonts w:ascii="Times New Roman" w:hAnsi="Times New Roman" w:cs="Times New Roman"/>
          <w:b/>
          <w:lang w:val="ky-KG"/>
        </w:rPr>
      </w:pPr>
      <w:r w:rsidRPr="00BA78EB">
        <w:rPr>
          <w:rFonts w:ascii="Times New Roman" w:hAnsi="Times New Roman" w:cs="Times New Roman"/>
          <w:b/>
          <w:lang w:val="ky-KG"/>
        </w:rPr>
        <w:t>Жалпы көрсөтмөлөр</w:t>
      </w:r>
    </w:p>
    <w:p w14:paraId="4ACB43F3"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Мамлекеттик статистикалык отчетуулуктун №1-Тур</w:t>
      </w:r>
      <w:bookmarkStart w:id="2" w:name="_Hlk26278710"/>
      <w:r w:rsidRPr="00BA78EB">
        <w:rPr>
          <w:rFonts w:ascii="Times New Roman" w:hAnsi="Times New Roman" w:cs="Times New Roman"/>
          <w:lang w:val="ky-KG"/>
        </w:rPr>
        <w:t>фирма</w:t>
      </w:r>
      <w:bookmarkEnd w:id="2"/>
      <w:r w:rsidRPr="00BA78EB">
        <w:rPr>
          <w:rFonts w:ascii="Times New Roman" w:hAnsi="Times New Roman" w:cs="Times New Roman"/>
          <w:lang w:val="ky-KG"/>
        </w:rPr>
        <w:t xml:space="preserve"> «Туристтик фирманын ишмердиги жөнүндө отчёт» (чейректик) формасын менчиктик формасына жана уюштуруу-укуктук формасына карабастан, туроператордук жана турагенттик ишмердигин </w:t>
      </w:r>
      <w:bookmarkStart w:id="3" w:name="_Hlk32910187"/>
      <w:r w:rsidRPr="00BA78EB">
        <w:rPr>
          <w:rFonts w:ascii="Times New Roman" w:hAnsi="Times New Roman" w:cs="Times New Roman"/>
          <w:lang w:val="ky-KG"/>
        </w:rPr>
        <w:t>жүргүзгөн</w:t>
      </w:r>
      <w:bookmarkEnd w:id="3"/>
      <w:r w:rsidRPr="00BA78EB">
        <w:rPr>
          <w:rFonts w:ascii="Times New Roman" w:hAnsi="Times New Roman" w:cs="Times New Roman"/>
          <w:lang w:val="ky-KG"/>
        </w:rPr>
        <w:t xml:space="preserve"> юридикалык жактар, жана юридикалык жакты түзбөстөн ишмердик жүргүзгөн жарандар (жеке ишкерлер), ошондой эле саякат жана экскурсия бюролору тапшырышат.</w:t>
      </w:r>
    </w:p>
    <w:p w14:paraId="72FA9A37"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Статистикалык отчетуулуктун формасы уюштуруу жана каттоо,  бухгалтердик жана аналитикалык эсептөө документтеринин негизинде түз</w:t>
      </w:r>
      <w:bookmarkStart w:id="4" w:name="_Hlk32910104"/>
      <w:r w:rsidRPr="00BA78EB">
        <w:rPr>
          <w:rFonts w:ascii="Times New Roman" w:hAnsi="Times New Roman" w:cs="Times New Roman"/>
          <w:lang w:val="ky-KG"/>
        </w:rPr>
        <w:t>ү</w:t>
      </w:r>
      <w:bookmarkEnd w:id="4"/>
      <w:r w:rsidRPr="00BA78EB">
        <w:rPr>
          <w:rFonts w:ascii="Times New Roman" w:hAnsi="Times New Roman" w:cs="Times New Roman"/>
          <w:lang w:val="ky-KG"/>
        </w:rPr>
        <w:t xml:space="preserve">лөт. Ошол эле аймакта жайгашкан (район, шаар) </w:t>
      </w:r>
      <w:bookmarkStart w:id="5" w:name="_Hlk32910126"/>
      <w:r w:rsidRPr="00BA78EB">
        <w:rPr>
          <w:rFonts w:ascii="Times New Roman" w:hAnsi="Times New Roman" w:cs="Times New Roman"/>
          <w:lang w:val="ky-KG"/>
        </w:rPr>
        <w:t>ө</w:t>
      </w:r>
      <w:bookmarkEnd w:id="5"/>
      <w:r w:rsidRPr="00BA78EB">
        <w:rPr>
          <w:rFonts w:ascii="Times New Roman" w:hAnsi="Times New Roman" w:cs="Times New Roman"/>
          <w:lang w:val="ky-KG"/>
        </w:rPr>
        <w:t>зүнч</w:t>
      </w:r>
      <w:bookmarkStart w:id="6" w:name="_Hlk32910548"/>
      <w:r w:rsidRPr="00BA78EB">
        <w:rPr>
          <w:rFonts w:ascii="Times New Roman" w:hAnsi="Times New Roman" w:cs="Times New Roman"/>
          <w:lang w:val="ky-KG"/>
        </w:rPr>
        <w:t>ө</w:t>
      </w:r>
      <w:bookmarkEnd w:id="6"/>
      <w:r w:rsidRPr="00BA78EB">
        <w:rPr>
          <w:rFonts w:ascii="Times New Roman" w:hAnsi="Times New Roman" w:cs="Times New Roman"/>
          <w:lang w:val="ky-KG"/>
        </w:rPr>
        <w:t xml:space="preserve"> обочолонгон бөлүмдөрү бар болсо, алардагы болгон маалыматтарды дагы отчетко киргизип, </w:t>
      </w:r>
      <w:bookmarkStart w:id="7" w:name="_Hlk32054480"/>
      <w:r w:rsidRPr="00BA78EB">
        <w:rPr>
          <w:rFonts w:ascii="Times New Roman" w:hAnsi="Times New Roman" w:cs="Times New Roman"/>
          <w:lang w:val="ky-KG"/>
        </w:rPr>
        <w:t xml:space="preserve">жайгашкан жери боюнча жергиликтүү мамлекеттик статистикалык органдарына тапшырышат.  </w:t>
      </w:r>
      <w:bookmarkEnd w:id="7"/>
    </w:p>
    <w:p w14:paraId="12FB2120"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Башкаруу бирдигинин башка аймактарында жайгашкан (филиал, өкүлчүлүк, ж.б.) өзүнчө балансы жана банктык эсептери бар жана ишкананын бир бөлүгү болуп эсептелген,  </w:t>
      </w:r>
      <w:bookmarkStart w:id="8" w:name="_Hlk32054226"/>
      <w:bookmarkStart w:id="9" w:name="_Hlk32054686"/>
      <w:r w:rsidRPr="00BA78EB">
        <w:rPr>
          <w:rFonts w:ascii="Times New Roman" w:hAnsi="Times New Roman" w:cs="Times New Roman"/>
          <w:lang w:val="ky-KG"/>
        </w:rPr>
        <w:t xml:space="preserve">өзүнчө </w:t>
      </w:r>
      <w:bookmarkEnd w:id="8"/>
      <w:r w:rsidRPr="00BA78EB">
        <w:rPr>
          <w:rFonts w:ascii="Times New Roman" w:hAnsi="Times New Roman" w:cs="Times New Roman"/>
          <w:lang w:val="ky-KG"/>
        </w:rPr>
        <w:t>обочолонгон бөлүмдөрү</w:t>
      </w:r>
      <w:bookmarkEnd w:id="9"/>
      <w:r w:rsidRPr="00BA78EB">
        <w:rPr>
          <w:rFonts w:ascii="Times New Roman" w:hAnsi="Times New Roman" w:cs="Times New Roman"/>
          <w:lang w:val="ky-KG"/>
        </w:rPr>
        <w:t xml:space="preserve"> бар болсо, алар мамлекеттик статистикалык отчетту  </w:t>
      </w:r>
      <w:bookmarkStart w:id="10" w:name="_Hlk32054827"/>
      <w:r w:rsidRPr="00BA78EB">
        <w:rPr>
          <w:rFonts w:ascii="Times New Roman" w:hAnsi="Times New Roman" w:cs="Times New Roman"/>
          <w:lang w:val="ky-KG"/>
        </w:rPr>
        <w:t>жайгашкан жери боюнча жергиликтүү мамлекеттик статистикалык органдарына тапшырышат.</w:t>
      </w:r>
      <w:bookmarkEnd w:id="10"/>
      <w:r w:rsidRPr="00BA78EB">
        <w:rPr>
          <w:rFonts w:ascii="Times New Roman" w:hAnsi="Times New Roman" w:cs="Times New Roman"/>
          <w:lang w:val="ky-KG"/>
        </w:rPr>
        <w:t xml:space="preserve"> Өзүнчө </w:t>
      </w:r>
      <w:bookmarkStart w:id="11" w:name="_Hlk32054806"/>
      <w:r w:rsidRPr="00BA78EB">
        <w:rPr>
          <w:rFonts w:ascii="Times New Roman" w:hAnsi="Times New Roman" w:cs="Times New Roman"/>
          <w:lang w:val="ky-KG"/>
        </w:rPr>
        <w:t xml:space="preserve">обочолонгон бөлүмдөрдүн </w:t>
      </w:r>
      <w:bookmarkEnd w:id="11"/>
      <w:r w:rsidRPr="00BA78EB">
        <w:rPr>
          <w:rFonts w:ascii="Times New Roman" w:hAnsi="Times New Roman" w:cs="Times New Roman"/>
          <w:lang w:val="ky-KG"/>
        </w:rPr>
        <w:t xml:space="preserve">статистикалык отчетту толтуруу үчүн керектүү маалыматтары жок болгон учурда, алар үчүн башкы ишкана толтуруп,  обочолонгон бөлүмдөрдүн жайгашкан жериндеги жергиликтүү мамлекеттик статистикалык органдарына тапшырышат. </w:t>
      </w:r>
    </w:p>
    <w:p w14:paraId="473286E4"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Форманын даректи толтуруучу бөлүгүндө, белгиленген тартипте катталган уюштуруучу документтерине ылайык, респонденттин толук аталышы көрсөтүлөт, андан кийин кашаанын ичинде - кыскартылган аталышы көрсөтүлөт. Обочолонгон бөлүм боюнча маалыматтарды камтыган форманын бланкында обочолонгон бөлүмдүн жана ал караган юридикалык жактын аталышы көрсөтүлөт. </w:t>
      </w:r>
    </w:p>
    <w:p w14:paraId="786DB07E"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b/>
          <w:lang w:val="ky-KG"/>
        </w:rPr>
        <w:t>Жеке ишкер</w:t>
      </w:r>
      <w:r w:rsidRPr="00BA78EB">
        <w:rPr>
          <w:rFonts w:ascii="Times New Roman" w:hAnsi="Times New Roman" w:cs="Times New Roman"/>
          <w:lang w:val="ky-KG"/>
        </w:rPr>
        <w:t>,  тиешелүүлүнө жараша,  турфирманын аталышын жана фамилиясын, атын, атасынын атын (андайы болсо) көрсөтөт.</w:t>
      </w:r>
    </w:p>
    <w:p w14:paraId="2318BF8C" w14:textId="77777777" w:rsidR="00BA78EB" w:rsidRPr="00BA78EB" w:rsidRDefault="00BA78EB" w:rsidP="00BA78EB">
      <w:pPr>
        <w:ind w:firstLine="708"/>
        <w:jc w:val="both"/>
        <w:rPr>
          <w:rFonts w:ascii="Times New Roman" w:hAnsi="Times New Roman" w:cs="Times New Roman"/>
          <w:lang w:val="ky-KG"/>
        </w:rPr>
      </w:pPr>
    </w:p>
    <w:p w14:paraId="07791563"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«Почта дареги»  сап боюнча тийиштүү графаларда, </w:t>
      </w:r>
      <w:r w:rsidRPr="00BA78EB">
        <w:rPr>
          <w:rFonts w:ascii="Times New Roman" w:hAnsi="Times New Roman" w:cs="Times New Roman"/>
          <w:b/>
          <w:bCs/>
          <w:lang w:val="ky-KG"/>
        </w:rPr>
        <w:t>белгиленген тартипте катталган уюштуруучу документтерине ылайык, турфирманын иш жүзүнд</w:t>
      </w:r>
      <w:bookmarkStart w:id="12" w:name="_Hlk32067509"/>
      <w:r w:rsidRPr="00BA78EB">
        <w:rPr>
          <w:rFonts w:ascii="Times New Roman" w:hAnsi="Times New Roman" w:cs="Times New Roman"/>
          <w:b/>
          <w:bCs/>
          <w:lang w:val="ky-KG"/>
        </w:rPr>
        <w:t>ө</w:t>
      </w:r>
      <w:bookmarkEnd w:id="12"/>
      <w:r w:rsidRPr="00BA78EB">
        <w:rPr>
          <w:rFonts w:ascii="Times New Roman" w:hAnsi="Times New Roman" w:cs="Times New Roman"/>
          <w:b/>
          <w:bCs/>
          <w:lang w:val="ky-KG"/>
        </w:rPr>
        <w:t xml:space="preserve"> жайгашкан жеринин почталык дареги жана юридикалык дареги  көрсөт</w:t>
      </w:r>
      <w:bookmarkStart w:id="13" w:name="_Hlk31808539"/>
      <w:r w:rsidRPr="00BA78EB">
        <w:rPr>
          <w:rFonts w:ascii="Times New Roman" w:hAnsi="Times New Roman" w:cs="Times New Roman"/>
          <w:b/>
          <w:bCs/>
          <w:lang w:val="ky-KG"/>
        </w:rPr>
        <w:t>ү</w:t>
      </w:r>
      <w:bookmarkEnd w:id="13"/>
      <w:r w:rsidRPr="00BA78EB">
        <w:rPr>
          <w:rFonts w:ascii="Times New Roman" w:hAnsi="Times New Roman" w:cs="Times New Roman"/>
          <w:b/>
          <w:bCs/>
          <w:lang w:val="ky-KG"/>
        </w:rPr>
        <w:t xml:space="preserve">лөт. </w:t>
      </w:r>
      <w:r w:rsidRPr="00BA78EB">
        <w:rPr>
          <w:rFonts w:ascii="Times New Roman" w:hAnsi="Times New Roman" w:cs="Times New Roman"/>
          <w:lang w:val="ky-KG"/>
        </w:rPr>
        <w:t xml:space="preserve">Эгерде иш жүзүндөгү дареги юридикалык дареги менен дал келсе, ошол эле дарек </w:t>
      </w:r>
      <w:bookmarkStart w:id="14" w:name="_Hlk32484060"/>
      <w:r w:rsidRPr="00BA78EB">
        <w:rPr>
          <w:rFonts w:ascii="Times New Roman" w:hAnsi="Times New Roman" w:cs="Times New Roman"/>
          <w:lang w:val="ky-KG"/>
        </w:rPr>
        <w:t>көрсөтүлө</w:t>
      </w:r>
      <w:bookmarkEnd w:id="14"/>
      <w:r w:rsidRPr="00BA78EB">
        <w:rPr>
          <w:rFonts w:ascii="Times New Roman" w:hAnsi="Times New Roman" w:cs="Times New Roman"/>
          <w:lang w:val="ky-KG"/>
        </w:rPr>
        <w:t>т. Өзүнчө обочолонгон б</w:t>
      </w:r>
      <w:bookmarkStart w:id="15" w:name="_Hlk32066900"/>
      <w:r w:rsidRPr="00BA78EB">
        <w:rPr>
          <w:rFonts w:ascii="Times New Roman" w:hAnsi="Times New Roman" w:cs="Times New Roman"/>
          <w:lang w:val="ky-KG"/>
        </w:rPr>
        <w:t>ө</w:t>
      </w:r>
      <w:bookmarkEnd w:id="15"/>
      <w:r w:rsidRPr="00BA78EB">
        <w:rPr>
          <w:rFonts w:ascii="Times New Roman" w:hAnsi="Times New Roman" w:cs="Times New Roman"/>
          <w:lang w:val="ky-KG"/>
        </w:rPr>
        <w:t xml:space="preserve">лүмдөрдүн юридикалык даректери жок болсо, турфирманын почталык дареги жана юридикалык жактын юридикалык дареги көрсөтүлөт. </w:t>
      </w:r>
      <w:r w:rsidRPr="00BA78EB">
        <w:rPr>
          <w:rFonts w:ascii="Times New Roman" w:hAnsi="Times New Roman" w:cs="Times New Roman"/>
          <w:b/>
          <w:bCs/>
          <w:lang w:val="ky-KG"/>
        </w:rPr>
        <w:t>Жеке ишкер</w:t>
      </w:r>
      <w:r w:rsidRPr="00BA78EB">
        <w:rPr>
          <w:rFonts w:ascii="Times New Roman" w:hAnsi="Times New Roman" w:cs="Times New Roman"/>
          <w:lang w:val="ky-KG"/>
        </w:rPr>
        <w:t xml:space="preserve"> катталган дарек боюнча почта дарегин жана турфирманын  иш жүзүндө жайгашкан жерин жана почта дарегин көрсөтөт. Почта дарегинде почтанын индекси да көрсөт</w:t>
      </w:r>
      <w:bookmarkStart w:id="16" w:name="_Hlk32484080"/>
      <w:r w:rsidRPr="00BA78EB">
        <w:rPr>
          <w:rFonts w:ascii="Times New Roman" w:hAnsi="Times New Roman" w:cs="Times New Roman"/>
          <w:lang w:val="ky-KG"/>
        </w:rPr>
        <w:t>ү</w:t>
      </w:r>
      <w:bookmarkEnd w:id="16"/>
      <w:r w:rsidRPr="00BA78EB">
        <w:rPr>
          <w:rFonts w:ascii="Times New Roman" w:hAnsi="Times New Roman" w:cs="Times New Roman"/>
          <w:lang w:val="ky-KG"/>
        </w:rPr>
        <w:t>лүшү керек.</w:t>
      </w:r>
    </w:p>
    <w:p w14:paraId="4B361AEE"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Юридикалык жактын/жеке ишкердин атынан баштапкы статистикалык маалыматтарды берүүүчү ыйгарым укуктуу жактарды юридикалык жактын жетекчиси же жеке ишкер дайындайт.</w:t>
      </w:r>
    </w:p>
    <w:p w14:paraId="75B3FD7D"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Сезондуу мезгил менен иштеген (календардык жылда толук эмес жыл иштеген) турфирмалар отчеттук форманы жалпы негизде эле тапшырышат.</w:t>
      </w:r>
    </w:p>
    <w:p w14:paraId="1510AD3B"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Формада бардык нарктык көрсөткүчтөр миң сом, бир ондук белги менен, калган бирдиктер -  бүтүн сандарда келтирилет.</w:t>
      </w:r>
    </w:p>
    <w:p w14:paraId="3BD27DFC" w14:textId="77777777" w:rsidR="00BA78EB" w:rsidRPr="00BA78EB" w:rsidRDefault="00BA78EB" w:rsidP="00BA78EB">
      <w:pPr>
        <w:ind w:firstLine="709"/>
        <w:jc w:val="both"/>
        <w:rPr>
          <w:rFonts w:ascii="Times New Roman" w:hAnsi="Times New Roman" w:cs="Times New Roman"/>
          <w:lang w:val="ky-KG"/>
        </w:rPr>
      </w:pPr>
    </w:p>
    <w:p w14:paraId="15380650"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Формада төм</w:t>
      </w:r>
      <w:bookmarkStart w:id="17" w:name="_Hlk32066961"/>
      <w:r w:rsidRPr="00BA78EB">
        <w:rPr>
          <w:rFonts w:ascii="Times New Roman" w:hAnsi="Times New Roman" w:cs="Times New Roman"/>
          <w:lang w:val="ky-KG"/>
        </w:rPr>
        <w:t>ө</w:t>
      </w:r>
      <w:bookmarkEnd w:id="17"/>
      <w:r w:rsidRPr="00BA78EB">
        <w:rPr>
          <w:rFonts w:ascii="Times New Roman" w:hAnsi="Times New Roman" w:cs="Times New Roman"/>
          <w:lang w:val="ky-KG"/>
        </w:rPr>
        <w:t>ндөгүдөй негизги түшүн</w:t>
      </w:r>
      <w:bookmarkStart w:id="18" w:name="_Hlk32066995"/>
      <w:r w:rsidRPr="00BA78EB">
        <w:rPr>
          <w:rFonts w:ascii="Times New Roman" w:hAnsi="Times New Roman" w:cs="Times New Roman"/>
          <w:lang w:val="ky-KG"/>
        </w:rPr>
        <w:t>ү</w:t>
      </w:r>
      <w:bookmarkEnd w:id="18"/>
      <w:r w:rsidRPr="00BA78EB">
        <w:rPr>
          <w:rFonts w:ascii="Times New Roman" w:hAnsi="Times New Roman" w:cs="Times New Roman"/>
          <w:lang w:val="ky-KG"/>
        </w:rPr>
        <w:t>ктөр пайдаланылат.</w:t>
      </w:r>
    </w:p>
    <w:p w14:paraId="2156F5C5"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b/>
          <w:bCs/>
          <w:lang w:val="ky-KG"/>
        </w:rPr>
        <w:t>Турист -</w:t>
      </w:r>
      <w:r w:rsidRPr="00BA78EB">
        <w:rPr>
          <w:rFonts w:ascii="Times New Roman" w:hAnsi="Times New Roman" w:cs="Times New Roman"/>
          <w:lang w:val="ky-KG"/>
        </w:rPr>
        <w:t xml:space="preserve"> жыйырма төрт сааттан алты айга чейин бир түндөн кем эмес убактылуу өлкөгө (орунга) келген жана төлөнгөн ишмердик ишин кошпогондо ден соолукту чындоочу, рекреациалык, таанып билүү, спорттук, кесиптик- иштиктү</w:t>
      </w:r>
      <w:bookmarkStart w:id="19" w:name="_Hlk32067085"/>
      <w:r w:rsidRPr="00BA78EB">
        <w:rPr>
          <w:rFonts w:ascii="Times New Roman" w:hAnsi="Times New Roman" w:cs="Times New Roman"/>
          <w:lang w:val="ky-KG"/>
        </w:rPr>
        <w:t>ү</w:t>
      </w:r>
      <w:bookmarkEnd w:id="19"/>
      <w:r w:rsidRPr="00BA78EB">
        <w:rPr>
          <w:rFonts w:ascii="Times New Roman" w:hAnsi="Times New Roman" w:cs="Times New Roman"/>
          <w:lang w:val="ky-KG"/>
        </w:rPr>
        <w:t>, диндик жана башка максаттарда келген жеке жак.</w:t>
      </w:r>
    </w:p>
    <w:p w14:paraId="201F3DB7"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 xml:space="preserve">Туроператордук ишмердик - </w:t>
      </w:r>
      <w:r w:rsidRPr="00BA78EB">
        <w:rPr>
          <w:rFonts w:ascii="Times New Roman" w:hAnsi="Times New Roman" w:cs="Times New Roman"/>
          <w:bCs/>
          <w:lang w:val="ky-KG"/>
        </w:rPr>
        <w:t>өз</w:t>
      </w:r>
      <w:r w:rsidRPr="00BA78EB">
        <w:rPr>
          <w:rFonts w:ascii="Times New Roman" w:hAnsi="Times New Roman" w:cs="Times New Roman"/>
          <w:lang w:val="ky-KG"/>
        </w:rPr>
        <w:t>ү</w:t>
      </w:r>
      <w:r w:rsidRPr="00BA78EB">
        <w:rPr>
          <w:rFonts w:ascii="Times New Roman" w:hAnsi="Times New Roman" w:cs="Times New Roman"/>
          <w:bCs/>
          <w:lang w:val="ky-KG"/>
        </w:rPr>
        <w:t>н</w:t>
      </w:r>
      <w:r w:rsidRPr="00BA78EB">
        <w:rPr>
          <w:rFonts w:ascii="Times New Roman" w:hAnsi="Times New Roman" w:cs="Times New Roman"/>
          <w:lang w:val="ky-KG"/>
        </w:rPr>
        <w:t>ү</w:t>
      </w:r>
      <w:r w:rsidRPr="00BA78EB">
        <w:rPr>
          <w:rFonts w:ascii="Times New Roman" w:hAnsi="Times New Roman" w:cs="Times New Roman"/>
          <w:bCs/>
          <w:lang w:val="ky-KG"/>
        </w:rPr>
        <w:t xml:space="preserve">н туристтик продуктыларын </w:t>
      </w:r>
      <w:bookmarkStart w:id="20" w:name="_Hlk32067064"/>
      <w:bookmarkStart w:id="21" w:name="_Hlk26285026"/>
      <w:r w:rsidRPr="00BA78EB">
        <w:rPr>
          <w:rFonts w:ascii="Times New Roman" w:hAnsi="Times New Roman" w:cs="Times New Roman"/>
          <w:bCs/>
          <w:lang w:val="ky-KG"/>
        </w:rPr>
        <w:t>ө</w:t>
      </w:r>
      <w:bookmarkEnd w:id="20"/>
      <w:r w:rsidRPr="00BA78EB">
        <w:rPr>
          <w:rFonts w:ascii="Times New Roman" w:hAnsi="Times New Roman" w:cs="Times New Roman"/>
          <w:bCs/>
          <w:lang w:val="ky-KG"/>
        </w:rPr>
        <w:t>ткөрү</w:t>
      </w:r>
      <w:r w:rsidRPr="00BA78EB">
        <w:rPr>
          <w:rFonts w:ascii="Times New Roman" w:hAnsi="Times New Roman" w:cs="Times New Roman"/>
          <w:lang w:val="ky-KG"/>
        </w:rPr>
        <w:t>ү</w:t>
      </w:r>
      <w:r w:rsidRPr="00BA78EB">
        <w:rPr>
          <w:rFonts w:ascii="Times New Roman" w:hAnsi="Times New Roman" w:cs="Times New Roman"/>
          <w:bCs/>
          <w:lang w:val="ky-KG"/>
        </w:rPr>
        <w:t xml:space="preserve"> жана </w:t>
      </w:r>
      <w:bookmarkEnd w:id="21"/>
      <w:r w:rsidRPr="00BA78EB">
        <w:rPr>
          <w:rFonts w:ascii="Times New Roman" w:hAnsi="Times New Roman" w:cs="Times New Roman"/>
          <w:bCs/>
          <w:lang w:val="ky-KG"/>
        </w:rPr>
        <w:t xml:space="preserve">сатуу боюнча юридикалык жак (туроператор) тарабынан жүргүзүлө турган ишмердик. </w:t>
      </w:r>
    </w:p>
    <w:p w14:paraId="698F6354"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 xml:space="preserve">Турагенттик ишмердик </w:t>
      </w:r>
      <w:r w:rsidRPr="00BA78EB">
        <w:rPr>
          <w:rFonts w:ascii="Times New Roman" w:hAnsi="Times New Roman" w:cs="Times New Roman"/>
          <w:bCs/>
          <w:lang w:val="ky-KG"/>
        </w:rPr>
        <w:t>- юридикалык жактар жана жеке ишкерлердин</w:t>
      </w:r>
      <w:r w:rsidRPr="00BA78EB">
        <w:rPr>
          <w:rFonts w:ascii="Times New Roman" w:hAnsi="Times New Roman" w:cs="Times New Roman"/>
          <w:lang w:val="ky-KG"/>
        </w:rPr>
        <w:t xml:space="preserve"> </w:t>
      </w:r>
      <w:r w:rsidRPr="00BA78EB">
        <w:rPr>
          <w:rFonts w:ascii="Times New Roman" w:hAnsi="Times New Roman" w:cs="Times New Roman"/>
          <w:bCs/>
          <w:lang w:val="ky-KG"/>
        </w:rPr>
        <w:t>туристтик продуктыларын өткөрү</w:t>
      </w:r>
      <w:r w:rsidRPr="00BA78EB">
        <w:rPr>
          <w:rFonts w:ascii="Times New Roman" w:hAnsi="Times New Roman" w:cs="Times New Roman"/>
          <w:lang w:val="ky-KG"/>
        </w:rPr>
        <w:t>ү</w:t>
      </w:r>
      <w:r w:rsidRPr="00BA78EB">
        <w:rPr>
          <w:rFonts w:ascii="Times New Roman" w:hAnsi="Times New Roman" w:cs="Times New Roman"/>
          <w:bCs/>
          <w:lang w:val="ky-KG"/>
        </w:rPr>
        <w:t xml:space="preserve"> жана сатуу боюнча ишмердик (турагент). </w:t>
      </w:r>
    </w:p>
    <w:p w14:paraId="3CE28327"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Туристтик продукт</w:t>
      </w:r>
      <w:r w:rsidRPr="00BA78EB">
        <w:rPr>
          <w:rFonts w:ascii="Times New Roman" w:hAnsi="Times New Roman" w:cs="Times New Roman"/>
          <w:bCs/>
          <w:lang w:val="ky-KG"/>
        </w:rPr>
        <w:t xml:space="preserve"> – жалпы баада ташуу жана жайгаштыруу кызматтарынын комплексин (экскурсиялык тейл</w:t>
      </w:r>
      <w:r w:rsidRPr="00BA78EB">
        <w:rPr>
          <w:rFonts w:ascii="Times New Roman" w:hAnsi="Times New Roman" w:cs="Times New Roman"/>
          <w:lang w:val="ky-KG"/>
        </w:rPr>
        <w:t>өө</w:t>
      </w:r>
      <w:r w:rsidRPr="00BA78EB">
        <w:rPr>
          <w:rFonts w:ascii="Times New Roman" w:hAnsi="Times New Roman" w:cs="Times New Roman"/>
          <w:bCs/>
          <w:lang w:val="ky-KG"/>
        </w:rPr>
        <w:t>н</w:t>
      </w:r>
      <w:r w:rsidRPr="00BA78EB">
        <w:rPr>
          <w:rFonts w:ascii="Times New Roman" w:hAnsi="Times New Roman" w:cs="Times New Roman"/>
          <w:lang w:val="ky-KG"/>
        </w:rPr>
        <w:t>ү</w:t>
      </w:r>
      <w:r w:rsidRPr="00BA78EB">
        <w:rPr>
          <w:rFonts w:ascii="Times New Roman" w:hAnsi="Times New Roman" w:cs="Times New Roman"/>
          <w:bCs/>
          <w:lang w:val="ky-KG"/>
        </w:rPr>
        <w:t xml:space="preserve">н жана (же) башка кызматтардын наркынын  жалпы баасына кошулгандыгына карабастан) туристтик продуктуну сатуу үчүн түзүлгөн келишим боюнча сатуу. </w:t>
      </w:r>
    </w:p>
    <w:p w14:paraId="58CE4FC0"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 xml:space="preserve">Туристтик продуктуну жылдыруу </w:t>
      </w:r>
      <w:r w:rsidRPr="00BA78EB">
        <w:rPr>
          <w:rFonts w:ascii="Times New Roman" w:hAnsi="Times New Roman" w:cs="Times New Roman"/>
          <w:bCs/>
          <w:lang w:val="ky-KG"/>
        </w:rPr>
        <w:t>- туристтик продуктуну ишке ашырууга багытталган иш чаралардын комплекси (реклама, атайын көргөзм</w:t>
      </w:r>
      <w:bookmarkStart w:id="22" w:name="_Hlk32067252"/>
      <w:r w:rsidRPr="00BA78EB">
        <w:rPr>
          <w:rFonts w:ascii="Times New Roman" w:hAnsi="Times New Roman" w:cs="Times New Roman"/>
          <w:bCs/>
          <w:lang w:val="ky-KG"/>
        </w:rPr>
        <w:t>ө</w:t>
      </w:r>
      <w:bookmarkEnd w:id="22"/>
      <w:r w:rsidRPr="00BA78EB">
        <w:rPr>
          <w:rFonts w:ascii="Times New Roman" w:hAnsi="Times New Roman" w:cs="Times New Roman"/>
          <w:bCs/>
          <w:lang w:val="ky-KG"/>
        </w:rPr>
        <w:t>лөргө, жарманкелерге катышуу, туристтик маалымат борборлорун уюштуруу, каталогдорду буклеттерди жана башкаларды чыгаруу).</w:t>
      </w:r>
    </w:p>
    <w:p w14:paraId="7DD657C1"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lastRenderedPageBreak/>
        <w:t xml:space="preserve">Туристтик продуктуну сатуу </w:t>
      </w:r>
      <w:r w:rsidRPr="00BA78EB">
        <w:rPr>
          <w:rFonts w:ascii="Times New Roman" w:hAnsi="Times New Roman" w:cs="Times New Roman"/>
          <w:bCs/>
          <w:lang w:val="ky-KG"/>
        </w:rPr>
        <w:t>– турист менен же болбосо башка тапшырык бер</w:t>
      </w:r>
      <w:r w:rsidRPr="00BA78EB">
        <w:rPr>
          <w:rFonts w:ascii="Times New Roman" w:hAnsi="Times New Roman" w:cs="Times New Roman"/>
          <w:lang w:val="ky-KG"/>
        </w:rPr>
        <w:t>үү</w:t>
      </w:r>
      <w:r w:rsidRPr="00BA78EB">
        <w:rPr>
          <w:rFonts w:ascii="Times New Roman" w:hAnsi="Times New Roman" w:cs="Times New Roman"/>
          <w:bCs/>
          <w:lang w:val="ky-KG"/>
        </w:rPr>
        <w:t>ч</w:t>
      </w:r>
      <w:r w:rsidRPr="00BA78EB">
        <w:rPr>
          <w:rFonts w:ascii="Times New Roman" w:hAnsi="Times New Roman" w:cs="Times New Roman"/>
          <w:lang w:val="ky-KG"/>
        </w:rPr>
        <w:t>ү</w:t>
      </w:r>
      <w:r w:rsidRPr="00BA78EB">
        <w:rPr>
          <w:rFonts w:ascii="Times New Roman" w:hAnsi="Times New Roman" w:cs="Times New Roman"/>
          <w:bCs/>
          <w:lang w:val="ky-KG"/>
        </w:rPr>
        <w:t xml:space="preserve"> менен келишим түзүү боюнча туроператордун,  же турагенттин, бул келишимге ылайык, туристтик продуктуну сатууну  ишке ашыруу боюнча туроператордун жана (же) үчүнчү жактардын туристтик кызматтарды көрсөт</w:t>
      </w:r>
      <w:r w:rsidRPr="00BA78EB">
        <w:rPr>
          <w:rFonts w:ascii="Times New Roman" w:hAnsi="Times New Roman" w:cs="Times New Roman"/>
          <w:lang w:val="ky-KG"/>
        </w:rPr>
        <w:t>үү</w:t>
      </w:r>
      <w:r w:rsidRPr="00BA78EB">
        <w:rPr>
          <w:rFonts w:ascii="Times New Roman" w:hAnsi="Times New Roman" w:cs="Times New Roman"/>
          <w:bCs/>
          <w:lang w:val="ky-KG"/>
        </w:rPr>
        <w:t xml:space="preserve"> боюнча ишмердиктери.</w:t>
      </w:r>
    </w:p>
    <w:p w14:paraId="22F1939B"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Сыртка чыгуучу туризм</w:t>
      </w:r>
      <w:r w:rsidRPr="00BA78EB">
        <w:rPr>
          <w:rFonts w:ascii="Times New Roman" w:hAnsi="Times New Roman" w:cs="Times New Roman"/>
          <w:bCs/>
          <w:lang w:val="ky-KG"/>
        </w:rPr>
        <w:t xml:space="preserve"> - Кыргыз Республикасында туруктуу жашаган, башка өлкөгө чыгуучу жак.</w:t>
      </w:r>
    </w:p>
    <w:p w14:paraId="28B86AF7"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Кирү</w:t>
      </w:r>
      <w:bookmarkStart w:id="23" w:name="_Hlk32067618"/>
      <w:r w:rsidRPr="00BA78EB">
        <w:rPr>
          <w:rFonts w:ascii="Times New Roman" w:hAnsi="Times New Roman" w:cs="Times New Roman"/>
          <w:b/>
          <w:lang w:val="ky-KG"/>
        </w:rPr>
        <w:t>ү</w:t>
      </w:r>
      <w:bookmarkEnd w:id="23"/>
      <w:r w:rsidRPr="00BA78EB">
        <w:rPr>
          <w:rFonts w:ascii="Times New Roman" w:hAnsi="Times New Roman" w:cs="Times New Roman"/>
          <w:b/>
          <w:lang w:val="ky-KG"/>
        </w:rPr>
        <w:t xml:space="preserve"> туризми - </w:t>
      </w:r>
      <w:r w:rsidRPr="00BA78EB">
        <w:rPr>
          <w:rFonts w:ascii="Times New Roman" w:hAnsi="Times New Roman" w:cs="Times New Roman"/>
          <w:bCs/>
          <w:lang w:val="ky-KG"/>
        </w:rPr>
        <w:t xml:space="preserve">Кыргыз Республикасында туруктуу </w:t>
      </w:r>
      <w:bookmarkStart w:id="24" w:name="_Hlk32486667"/>
      <w:r w:rsidRPr="00BA78EB">
        <w:rPr>
          <w:rFonts w:ascii="Times New Roman" w:hAnsi="Times New Roman" w:cs="Times New Roman"/>
          <w:bCs/>
          <w:lang w:val="ky-KG"/>
        </w:rPr>
        <w:t>жашабага</w:t>
      </w:r>
      <w:bookmarkEnd w:id="24"/>
      <w:r w:rsidRPr="00BA78EB">
        <w:rPr>
          <w:rFonts w:ascii="Times New Roman" w:hAnsi="Times New Roman" w:cs="Times New Roman"/>
          <w:bCs/>
          <w:lang w:val="ky-KG"/>
        </w:rPr>
        <w:t>н, бирок Кыргыз Республикасынын аймагына саякатка келген жак.</w:t>
      </w:r>
    </w:p>
    <w:p w14:paraId="45EC4E69"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Эл аралык туризм</w:t>
      </w:r>
      <w:r w:rsidRPr="00BA78EB">
        <w:rPr>
          <w:rFonts w:ascii="Times New Roman" w:hAnsi="Times New Roman" w:cs="Times New Roman"/>
          <w:bCs/>
          <w:lang w:val="ky-KG"/>
        </w:rPr>
        <w:t xml:space="preserve"> -</w:t>
      </w:r>
      <w:r w:rsidRPr="00BA78EB">
        <w:rPr>
          <w:rFonts w:ascii="Times New Roman" w:hAnsi="Times New Roman" w:cs="Times New Roman"/>
          <w:b/>
          <w:lang w:val="ky-KG"/>
        </w:rPr>
        <w:t xml:space="preserve"> </w:t>
      </w:r>
      <w:r w:rsidRPr="00BA78EB">
        <w:rPr>
          <w:rFonts w:ascii="Times New Roman" w:hAnsi="Times New Roman" w:cs="Times New Roman"/>
          <w:bCs/>
          <w:lang w:val="ky-KG"/>
        </w:rPr>
        <w:t>сыртка чыгуучу же кирүүчү туризм</w:t>
      </w:r>
    </w:p>
    <w:p w14:paraId="1588F354" w14:textId="77777777" w:rsidR="00BA78EB" w:rsidRPr="00BA78EB" w:rsidRDefault="00BA78EB" w:rsidP="00BA78EB">
      <w:pPr>
        <w:ind w:firstLine="708"/>
        <w:jc w:val="both"/>
        <w:rPr>
          <w:rFonts w:ascii="Times New Roman" w:hAnsi="Times New Roman" w:cs="Times New Roman"/>
          <w:b/>
          <w:lang w:val="ky-KG"/>
        </w:rPr>
      </w:pPr>
      <w:r w:rsidRPr="00BA78EB">
        <w:rPr>
          <w:rFonts w:ascii="Times New Roman" w:hAnsi="Times New Roman" w:cs="Times New Roman"/>
          <w:b/>
          <w:lang w:val="ky-KG"/>
        </w:rPr>
        <w:t xml:space="preserve">Балдар туризми </w:t>
      </w:r>
      <w:r w:rsidRPr="00BA78EB">
        <w:rPr>
          <w:rFonts w:ascii="Times New Roman" w:hAnsi="Times New Roman" w:cs="Times New Roman"/>
          <w:bCs/>
          <w:lang w:val="ky-KG"/>
        </w:rPr>
        <w:t>- алардын мыйзамдуу өкүлүнүн милдеттерин аткаруучу жетекчи менен коштолгон,  жашы жете элек туристтердин тобунан уюштурулган туризм.</w:t>
      </w:r>
    </w:p>
    <w:p w14:paraId="41EBA78C"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
          <w:lang w:val="ky-KG"/>
        </w:rPr>
        <w:t xml:space="preserve">Экскурсант – </w:t>
      </w:r>
      <w:r w:rsidRPr="00BA78EB">
        <w:rPr>
          <w:rFonts w:ascii="Times New Roman" w:hAnsi="Times New Roman" w:cs="Times New Roman"/>
          <w:bCs/>
          <w:lang w:val="ky-KG"/>
        </w:rPr>
        <w:t>экскурсоводдун, жол көрсөт</w:t>
      </w:r>
      <w:r w:rsidRPr="00BA78EB">
        <w:rPr>
          <w:rFonts w:ascii="Times New Roman" w:hAnsi="Times New Roman" w:cs="Times New Roman"/>
          <w:lang w:val="ky-KG"/>
        </w:rPr>
        <w:t>үү</w:t>
      </w:r>
      <w:r w:rsidRPr="00BA78EB">
        <w:rPr>
          <w:rFonts w:ascii="Times New Roman" w:hAnsi="Times New Roman" w:cs="Times New Roman"/>
          <w:bCs/>
          <w:lang w:val="ky-KG"/>
        </w:rPr>
        <w:t>ч</w:t>
      </w:r>
      <w:r w:rsidRPr="00BA78EB">
        <w:rPr>
          <w:rFonts w:ascii="Times New Roman" w:hAnsi="Times New Roman" w:cs="Times New Roman"/>
          <w:lang w:val="ky-KG"/>
        </w:rPr>
        <w:t>ү</w:t>
      </w:r>
      <w:r w:rsidRPr="00BA78EB">
        <w:rPr>
          <w:rFonts w:ascii="Times New Roman" w:eastAsia="Times New Roman" w:hAnsi="Times New Roman" w:cs="Times New Roman"/>
          <w:lang w:val="ky-KG" w:eastAsia="ru-RU"/>
        </w:rPr>
        <w:t>-</w:t>
      </w:r>
      <w:r w:rsidRPr="00BA78EB">
        <w:rPr>
          <w:rFonts w:ascii="Times New Roman" w:hAnsi="Times New Roman" w:cs="Times New Roman"/>
          <w:bCs/>
          <w:lang w:val="ky-KG"/>
        </w:rPr>
        <w:t>котормочу кызматын пайдалануу менен 24 саатка, убактылуу, түнөксүз таанып билүү максатында өлкөгө (орунга) барган адам.</w:t>
      </w:r>
    </w:p>
    <w:p w14:paraId="08876B06" w14:textId="77777777" w:rsidR="00BA78EB" w:rsidRPr="00BA78EB" w:rsidRDefault="00BA78EB" w:rsidP="00BA78EB">
      <w:pPr>
        <w:ind w:firstLine="708"/>
        <w:jc w:val="both"/>
        <w:rPr>
          <w:rFonts w:ascii="Times New Roman" w:hAnsi="Times New Roman" w:cs="Times New Roman"/>
          <w:bCs/>
          <w:lang w:val="ky-KG"/>
        </w:rPr>
      </w:pPr>
    </w:p>
    <w:p w14:paraId="4E216B65" w14:textId="77777777" w:rsidR="00BA78EB" w:rsidRPr="00BA78EB" w:rsidRDefault="00BA78EB" w:rsidP="00BA78EB">
      <w:pPr>
        <w:ind w:firstLine="708"/>
        <w:jc w:val="both"/>
        <w:rPr>
          <w:rFonts w:ascii="Times New Roman" w:hAnsi="Times New Roman" w:cs="Times New Roman"/>
          <w:b/>
          <w:lang w:val="ky-KG"/>
        </w:rPr>
      </w:pPr>
      <w:r w:rsidRPr="00BA78EB">
        <w:rPr>
          <w:rFonts w:ascii="Times New Roman" w:hAnsi="Times New Roman" w:cs="Times New Roman"/>
          <w:b/>
          <w:lang w:val="ky-KG"/>
        </w:rPr>
        <w:t>1-Бөлүм. Туристик фирма жөнүндө жалпы маалыматтар</w:t>
      </w:r>
    </w:p>
    <w:p w14:paraId="7321CD97"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101-105 - саптардын бирин толтуруп, отчеттук жыл ичинде жүргүзгөн туристтик фирманын туристтик ишмердигинин чыныгы т</w:t>
      </w:r>
      <w:bookmarkStart w:id="25" w:name="_Hlk32067394"/>
      <w:r w:rsidRPr="00BA78EB">
        <w:rPr>
          <w:rFonts w:ascii="Times New Roman" w:hAnsi="Times New Roman" w:cs="Times New Roman"/>
          <w:bCs/>
          <w:lang w:val="ky-KG"/>
        </w:rPr>
        <w:t>ү</w:t>
      </w:r>
      <w:bookmarkEnd w:id="25"/>
      <w:r w:rsidRPr="00BA78EB">
        <w:rPr>
          <w:rFonts w:ascii="Times New Roman" w:hAnsi="Times New Roman" w:cs="Times New Roman"/>
          <w:bCs/>
          <w:lang w:val="ky-KG"/>
        </w:rPr>
        <w:t>рүн көрсөт</w:t>
      </w:r>
      <w:bookmarkStart w:id="26" w:name="_Hlk32067456"/>
      <w:r w:rsidRPr="00BA78EB">
        <w:rPr>
          <w:rFonts w:ascii="Times New Roman" w:hAnsi="Times New Roman" w:cs="Times New Roman"/>
          <w:bCs/>
          <w:lang w:val="ky-KG"/>
        </w:rPr>
        <w:t>үлө</w:t>
      </w:r>
      <w:bookmarkEnd w:id="26"/>
      <w:r w:rsidRPr="00BA78EB">
        <w:rPr>
          <w:rFonts w:ascii="Times New Roman" w:hAnsi="Times New Roman" w:cs="Times New Roman"/>
          <w:bCs/>
          <w:lang w:val="ky-KG"/>
        </w:rPr>
        <w:t xml:space="preserve">т. </w:t>
      </w:r>
    </w:p>
    <w:p w14:paraId="72D91A21"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101-сап, жыл ичинде </w:t>
      </w:r>
      <w:bookmarkStart w:id="27" w:name="_Hlk32057391"/>
      <w:r w:rsidRPr="00BA78EB">
        <w:rPr>
          <w:rFonts w:ascii="Times New Roman" w:hAnsi="Times New Roman" w:cs="Times New Roman"/>
          <w:bCs/>
          <w:lang w:val="ky-KG"/>
        </w:rPr>
        <w:t xml:space="preserve">туроператордук ишкердик менен алектенген </w:t>
      </w:r>
      <w:bookmarkEnd w:id="27"/>
      <w:r w:rsidRPr="00BA78EB">
        <w:rPr>
          <w:rFonts w:ascii="Times New Roman" w:hAnsi="Times New Roman" w:cs="Times New Roman"/>
          <w:bCs/>
          <w:lang w:val="ky-KG"/>
        </w:rPr>
        <w:t xml:space="preserve">гана турфирмалар белгилейт. </w:t>
      </w:r>
    </w:p>
    <w:p w14:paraId="0DCC62FF"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102 - сап,</w:t>
      </w:r>
      <w:r w:rsidRPr="00BA78EB">
        <w:rPr>
          <w:rFonts w:ascii="Times New Roman" w:hAnsi="Times New Roman" w:cs="Times New Roman"/>
          <w:lang w:val="ky-KG"/>
        </w:rPr>
        <w:t xml:space="preserve"> бир эле учурда туроператор жана турагент ишмердиги менен алектенген, башкача айтканда, калкка </w:t>
      </w:r>
      <w:r w:rsidRPr="00BA78EB">
        <w:rPr>
          <w:rFonts w:ascii="Times New Roman" w:hAnsi="Times New Roman" w:cs="Times New Roman"/>
          <w:bCs/>
          <w:lang w:val="ky-KG"/>
        </w:rPr>
        <w:t>ө</w:t>
      </w:r>
      <w:r w:rsidRPr="00BA78EB">
        <w:rPr>
          <w:rFonts w:ascii="Times New Roman" w:hAnsi="Times New Roman" w:cs="Times New Roman"/>
          <w:lang w:val="ky-KG"/>
        </w:rPr>
        <w:t>з</w:t>
      </w:r>
      <w:r w:rsidRPr="00BA78EB">
        <w:rPr>
          <w:rFonts w:ascii="Times New Roman" w:hAnsi="Times New Roman" w:cs="Times New Roman"/>
          <w:bCs/>
          <w:lang w:val="ky-KG"/>
        </w:rPr>
        <w:t>ү</w:t>
      </w:r>
      <w:r w:rsidRPr="00BA78EB">
        <w:rPr>
          <w:rFonts w:ascii="Times New Roman" w:hAnsi="Times New Roman" w:cs="Times New Roman"/>
          <w:lang w:val="ky-KG"/>
        </w:rPr>
        <w:t>н</w:t>
      </w:r>
      <w:r w:rsidRPr="00BA78EB">
        <w:rPr>
          <w:rFonts w:ascii="Times New Roman" w:hAnsi="Times New Roman" w:cs="Times New Roman"/>
          <w:bCs/>
          <w:lang w:val="ky-KG"/>
        </w:rPr>
        <w:t>ү</w:t>
      </w:r>
      <w:r w:rsidRPr="00BA78EB">
        <w:rPr>
          <w:rFonts w:ascii="Times New Roman" w:hAnsi="Times New Roman" w:cs="Times New Roman"/>
          <w:lang w:val="ky-KG"/>
        </w:rPr>
        <w:t>н, ошондой эле башка туроператорлор тарабынан т</w:t>
      </w:r>
      <w:r w:rsidRPr="00BA78EB">
        <w:rPr>
          <w:rFonts w:ascii="Times New Roman" w:hAnsi="Times New Roman" w:cs="Times New Roman"/>
          <w:bCs/>
          <w:lang w:val="ky-KG"/>
        </w:rPr>
        <w:t>ү</w:t>
      </w:r>
      <w:r w:rsidRPr="00BA78EB">
        <w:rPr>
          <w:rFonts w:ascii="Times New Roman" w:hAnsi="Times New Roman" w:cs="Times New Roman"/>
          <w:lang w:val="ky-KG"/>
        </w:rPr>
        <w:t>з</w:t>
      </w:r>
      <w:r w:rsidRPr="00BA78EB">
        <w:rPr>
          <w:rFonts w:ascii="Times New Roman" w:hAnsi="Times New Roman" w:cs="Times New Roman"/>
          <w:bCs/>
          <w:lang w:val="ky-KG"/>
        </w:rPr>
        <w:t>ү</w:t>
      </w:r>
      <w:r w:rsidRPr="00BA78EB">
        <w:rPr>
          <w:rFonts w:ascii="Times New Roman" w:hAnsi="Times New Roman" w:cs="Times New Roman"/>
          <w:lang w:val="ky-KG"/>
        </w:rPr>
        <w:t>лг</w:t>
      </w:r>
      <w:r w:rsidRPr="00BA78EB">
        <w:rPr>
          <w:rFonts w:ascii="Times New Roman" w:hAnsi="Times New Roman" w:cs="Times New Roman"/>
          <w:bCs/>
          <w:lang w:val="ky-KG"/>
        </w:rPr>
        <w:t>ө</w:t>
      </w:r>
      <w:r w:rsidRPr="00BA78EB">
        <w:rPr>
          <w:rFonts w:ascii="Times New Roman" w:hAnsi="Times New Roman" w:cs="Times New Roman"/>
          <w:lang w:val="ky-KG"/>
        </w:rPr>
        <w:t>н туристтик продуктуну жайылтуу боюнча ишмердигин к</w:t>
      </w:r>
      <w:r w:rsidRPr="00BA78EB">
        <w:rPr>
          <w:rFonts w:ascii="Times New Roman" w:hAnsi="Times New Roman" w:cs="Times New Roman"/>
          <w:bCs/>
          <w:lang w:val="ky-KG"/>
        </w:rPr>
        <w:t>ө</w:t>
      </w:r>
      <w:r w:rsidRPr="00BA78EB">
        <w:rPr>
          <w:rFonts w:ascii="Times New Roman" w:hAnsi="Times New Roman" w:cs="Times New Roman"/>
          <w:lang w:val="ky-KG"/>
        </w:rPr>
        <w:t>рс</w:t>
      </w:r>
      <w:r w:rsidRPr="00BA78EB">
        <w:rPr>
          <w:rFonts w:ascii="Times New Roman" w:hAnsi="Times New Roman" w:cs="Times New Roman"/>
          <w:bCs/>
          <w:lang w:val="ky-KG"/>
        </w:rPr>
        <w:t>ө</w:t>
      </w:r>
      <w:r w:rsidRPr="00BA78EB">
        <w:rPr>
          <w:rFonts w:ascii="Times New Roman" w:hAnsi="Times New Roman" w:cs="Times New Roman"/>
          <w:lang w:val="ky-KG"/>
        </w:rPr>
        <w:t>т</w:t>
      </w:r>
      <w:r w:rsidRPr="00BA78EB">
        <w:rPr>
          <w:rFonts w:ascii="Times New Roman" w:hAnsi="Times New Roman" w:cs="Times New Roman"/>
          <w:bCs/>
          <w:lang w:val="ky-KG"/>
        </w:rPr>
        <w:t>ө</w:t>
      </w:r>
      <w:r w:rsidRPr="00BA78EB">
        <w:rPr>
          <w:rFonts w:ascii="Times New Roman" w:hAnsi="Times New Roman" w:cs="Times New Roman"/>
          <w:lang w:val="ky-KG"/>
        </w:rPr>
        <w:t>т</w:t>
      </w:r>
      <w:r w:rsidRPr="00BA78EB">
        <w:rPr>
          <w:rFonts w:ascii="Times New Roman" w:hAnsi="Times New Roman" w:cs="Times New Roman"/>
          <w:bCs/>
          <w:lang w:val="ky-KG"/>
        </w:rPr>
        <w:t>.</w:t>
      </w:r>
    </w:p>
    <w:p w14:paraId="74FE7F9D"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104 – сапты турагенттер гана белгилейт.</w:t>
      </w:r>
    </w:p>
    <w:p w14:paraId="6272A5F7" w14:textId="77777777" w:rsidR="00BA78EB" w:rsidRPr="00BA78EB" w:rsidRDefault="00BA78EB" w:rsidP="00BA78EB">
      <w:pPr>
        <w:ind w:firstLine="708"/>
        <w:rPr>
          <w:rFonts w:ascii="Times New Roman" w:hAnsi="Times New Roman" w:cs="Times New Roman"/>
          <w:bCs/>
          <w:lang w:val="ky-KG"/>
        </w:rPr>
      </w:pPr>
      <w:r w:rsidRPr="00BA78EB">
        <w:rPr>
          <w:rFonts w:ascii="Times New Roman" w:hAnsi="Times New Roman" w:cs="Times New Roman"/>
          <w:bCs/>
          <w:lang w:val="ky-KG"/>
        </w:rPr>
        <w:t>107-110 саптар боюнча, бир же бир нече туроператордук ишкердик туура кел</w:t>
      </w:r>
      <w:r w:rsidRPr="00BA78EB">
        <w:rPr>
          <w:rFonts w:ascii="Times New Roman" w:eastAsia="Times New Roman" w:hAnsi="Times New Roman" w:cs="Times New Roman"/>
          <w:lang w:val="ky-KG" w:eastAsia="ru-RU"/>
        </w:rPr>
        <w:t>үү</w:t>
      </w:r>
      <w:r w:rsidRPr="00BA78EB">
        <w:rPr>
          <w:rFonts w:ascii="Times New Roman" w:hAnsi="Times New Roman" w:cs="Times New Roman"/>
          <w:bCs/>
          <w:lang w:val="ky-KG"/>
        </w:rPr>
        <w:t>ч</w:t>
      </w:r>
      <w:r w:rsidRPr="00BA78EB">
        <w:rPr>
          <w:rFonts w:ascii="Times New Roman" w:eastAsia="Times New Roman" w:hAnsi="Times New Roman" w:cs="Times New Roman"/>
          <w:lang w:val="ky-KG" w:eastAsia="ru-RU"/>
        </w:rPr>
        <w:t>ү</w:t>
      </w:r>
      <w:r w:rsidRPr="00BA78EB">
        <w:rPr>
          <w:rFonts w:ascii="Times New Roman" w:hAnsi="Times New Roman" w:cs="Times New Roman"/>
          <w:bCs/>
          <w:lang w:val="ky-KG"/>
        </w:rPr>
        <w:t xml:space="preserve"> номерди тегеректеп коюу керек.</w:t>
      </w:r>
    </w:p>
    <w:p w14:paraId="6355DF5A" w14:textId="77777777" w:rsidR="00BA78EB" w:rsidRPr="00BA78EB" w:rsidRDefault="00BA78EB" w:rsidP="00BA78EB">
      <w:pPr>
        <w:ind w:firstLine="708"/>
        <w:jc w:val="center"/>
        <w:rPr>
          <w:rFonts w:ascii="Times New Roman" w:hAnsi="Times New Roman" w:cs="Times New Roman"/>
          <w:b/>
          <w:lang w:val="ky-KG"/>
        </w:rPr>
      </w:pPr>
    </w:p>
    <w:p w14:paraId="70666BBD" w14:textId="77777777" w:rsidR="00BA78EB" w:rsidRPr="00BA78EB" w:rsidRDefault="00BA78EB" w:rsidP="00BA78EB">
      <w:pPr>
        <w:ind w:firstLine="708"/>
        <w:jc w:val="center"/>
        <w:rPr>
          <w:rFonts w:ascii="Times New Roman" w:hAnsi="Times New Roman" w:cs="Times New Roman"/>
          <w:b/>
          <w:lang w:val="ky-KG"/>
        </w:rPr>
      </w:pPr>
      <w:r w:rsidRPr="00BA78EB">
        <w:rPr>
          <w:rFonts w:ascii="Times New Roman" w:hAnsi="Times New Roman" w:cs="Times New Roman"/>
          <w:b/>
          <w:lang w:val="ky-KG"/>
        </w:rPr>
        <w:t>2-Б</w:t>
      </w:r>
      <w:r w:rsidRPr="00BA78EB">
        <w:rPr>
          <w:rFonts w:ascii="Times New Roman" w:hAnsi="Times New Roman" w:cs="Times New Roman"/>
          <w:b/>
          <w:bCs/>
          <w:lang w:val="ky-KG"/>
        </w:rPr>
        <w:t>ө</w:t>
      </w:r>
      <w:r w:rsidRPr="00BA78EB">
        <w:rPr>
          <w:rFonts w:ascii="Times New Roman" w:hAnsi="Times New Roman" w:cs="Times New Roman"/>
          <w:b/>
          <w:lang w:val="ky-KG"/>
        </w:rPr>
        <w:t>лүм. Негизги экономикалык к</w:t>
      </w:r>
      <w:r w:rsidRPr="00BA78EB">
        <w:rPr>
          <w:rFonts w:ascii="Times New Roman" w:hAnsi="Times New Roman" w:cs="Times New Roman"/>
          <w:b/>
          <w:bCs/>
          <w:lang w:val="ky-KG"/>
        </w:rPr>
        <w:t>ө</w:t>
      </w:r>
      <w:r w:rsidRPr="00BA78EB">
        <w:rPr>
          <w:rFonts w:ascii="Times New Roman" w:hAnsi="Times New Roman" w:cs="Times New Roman"/>
          <w:b/>
          <w:lang w:val="ky-KG"/>
        </w:rPr>
        <w:t>рс</w:t>
      </w:r>
      <w:r w:rsidRPr="00BA78EB">
        <w:rPr>
          <w:rFonts w:ascii="Times New Roman" w:hAnsi="Times New Roman" w:cs="Times New Roman"/>
          <w:b/>
          <w:bCs/>
          <w:lang w:val="ky-KG"/>
        </w:rPr>
        <w:t>ө</w:t>
      </w:r>
      <w:r w:rsidRPr="00BA78EB">
        <w:rPr>
          <w:rFonts w:ascii="Times New Roman" w:hAnsi="Times New Roman" w:cs="Times New Roman"/>
          <w:b/>
          <w:lang w:val="ky-KG"/>
        </w:rPr>
        <w:t>ткүчт</w:t>
      </w:r>
      <w:r w:rsidRPr="00BA78EB">
        <w:rPr>
          <w:rFonts w:ascii="Times New Roman" w:hAnsi="Times New Roman" w:cs="Times New Roman"/>
          <w:b/>
          <w:bCs/>
          <w:lang w:val="ky-KG"/>
        </w:rPr>
        <w:t>ө</w:t>
      </w:r>
      <w:r w:rsidRPr="00BA78EB">
        <w:rPr>
          <w:rFonts w:ascii="Times New Roman" w:hAnsi="Times New Roman" w:cs="Times New Roman"/>
          <w:b/>
          <w:lang w:val="ky-KG"/>
        </w:rPr>
        <w:t>р</w:t>
      </w:r>
    </w:p>
    <w:p w14:paraId="24402F04"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201-сапта турфирмалар туристтик продуктуну сатуудан, Кыргыз Республикасынын резиденттеринен жана резидент эместерден топтолгон бардык кирешесин (</w:t>
      </w:r>
      <w:bookmarkStart w:id="28" w:name="_Hlk32062532"/>
      <w:r w:rsidRPr="00BA78EB">
        <w:rPr>
          <w:rFonts w:ascii="Times New Roman" w:hAnsi="Times New Roman" w:cs="Times New Roman"/>
          <w:bCs/>
          <w:lang w:val="ky-KG"/>
        </w:rPr>
        <w:t>кошумча наркка салыкты, акцизди, жана ушуга окшош милдеттүү төлөмдөрдү алып салганда)</w:t>
      </w:r>
      <w:bookmarkEnd w:id="28"/>
      <w:r w:rsidRPr="00BA78EB">
        <w:rPr>
          <w:rFonts w:ascii="Times New Roman" w:hAnsi="Times New Roman" w:cs="Times New Roman"/>
          <w:bCs/>
          <w:lang w:val="ky-KG"/>
        </w:rPr>
        <w:t xml:space="preserve"> </w:t>
      </w:r>
      <w:bookmarkStart w:id="29" w:name="_Hlk32584500"/>
      <w:r w:rsidRPr="00BA78EB">
        <w:rPr>
          <w:rFonts w:ascii="Times New Roman" w:hAnsi="Times New Roman" w:cs="Times New Roman"/>
          <w:bCs/>
          <w:lang w:val="ky-KG"/>
        </w:rPr>
        <w:t>көрсөтөт</w:t>
      </w:r>
      <w:bookmarkEnd w:id="29"/>
      <w:r w:rsidRPr="00BA78EB">
        <w:rPr>
          <w:rFonts w:ascii="Times New Roman" w:hAnsi="Times New Roman" w:cs="Times New Roman"/>
          <w:bCs/>
          <w:lang w:val="ky-KG"/>
        </w:rPr>
        <w:t>.</w:t>
      </w:r>
    </w:p>
    <w:p w14:paraId="4D5881F2"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202-сапта комиссиялык, агенттик жана башка сыйлыктардын суммасы 201-саптан бөлүнүп көрсөтүлөт. </w:t>
      </w:r>
    </w:p>
    <w:p w14:paraId="577E046B"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Туристтик ишкердиктен сырткары кошумча авиа жана темир жол билеттерин сатуу менен алектенген турфирмалар, аларды саткандагы </w:t>
      </w:r>
      <w:bookmarkStart w:id="30" w:name="_Hlk32911826"/>
      <w:r w:rsidRPr="00BA78EB">
        <w:rPr>
          <w:rFonts w:ascii="Times New Roman" w:hAnsi="Times New Roman" w:cs="Times New Roman"/>
          <w:bCs/>
          <w:lang w:val="ky-KG"/>
        </w:rPr>
        <w:t>ү</w:t>
      </w:r>
      <w:bookmarkEnd w:id="30"/>
      <w:r w:rsidRPr="00BA78EB">
        <w:rPr>
          <w:rFonts w:ascii="Times New Roman" w:hAnsi="Times New Roman" w:cs="Times New Roman"/>
          <w:bCs/>
          <w:lang w:val="ky-KG"/>
        </w:rPr>
        <w:t>ч</w:t>
      </w:r>
      <w:bookmarkStart w:id="31" w:name="_Hlk32911899"/>
      <w:r w:rsidRPr="00BA78EB">
        <w:rPr>
          <w:rFonts w:ascii="Times New Roman" w:hAnsi="Times New Roman" w:cs="Times New Roman"/>
          <w:bCs/>
          <w:lang w:val="ky-KG"/>
        </w:rPr>
        <w:t>ү</w:t>
      </w:r>
      <w:bookmarkEnd w:id="31"/>
      <w:r w:rsidRPr="00BA78EB">
        <w:rPr>
          <w:rFonts w:ascii="Times New Roman" w:hAnsi="Times New Roman" w:cs="Times New Roman"/>
          <w:bCs/>
          <w:lang w:val="ky-KG"/>
        </w:rPr>
        <w:t>н өздөрүнүн комиссиялык, агенттик жана башка сыйлыктарын көрсөтүшпөйт.</w:t>
      </w:r>
    </w:p>
    <w:p w14:paraId="187C5F1B"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201-202-саптарды толтуруу боюнча кененирээк маалымат, төмөндө 201-212 саптарды толтуруу боюнча келтирилген мисалдарда берилген. </w:t>
      </w:r>
    </w:p>
    <w:p w14:paraId="7659474D" w14:textId="77777777" w:rsidR="00BA78EB" w:rsidRPr="00BA78EB" w:rsidRDefault="00BA78EB" w:rsidP="00BA78EB">
      <w:pPr>
        <w:ind w:firstLine="708"/>
        <w:jc w:val="both"/>
        <w:rPr>
          <w:rFonts w:ascii="Times New Roman" w:hAnsi="Times New Roman" w:cs="Times New Roman"/>
          <w:bCs/>
          <w:lang w:val="ky-KG"/>
        </w:rPr>
      </w:pPr>
    </w:p>
    <w:p w14:paraId="5A115386" w14:textId="77777777" w:rsidR="00BA78EB" w:rsidRPr="00BA78EB" w:rsidRDefault="00BA78EB" w:rsidP="00BA78EB">
      <w:pPr>
        <w:ind w:firstLine="708"/>
        <w:jc w:val="both"/>
        <w:rPr>
          <w:rFonts w:ascii="Times New Roman" w:hAnsi="Times New Roman" w:cs="Times New Roman"/>
          <w:b/>
          <w:bCs/>
          <w:i/>
          <w:lang w:val="ky-KG"/>
        </w:rPr>
      </w:pPr>
      <w:r w:rsidRPr="00BA78EB">
        <w:rPr>
          <w:rFonts w:ascii="Times New Roman" w:hAnsi="Times New Roman" w:cs="Times New Roman"/>
          <w:b/>
          <w:bCs/>
          <w:i/>
          <w:lang w:val="ky-KG"/>
        </w:rPr>
        <w:t>203-212-саптарды туроператордук ишмердик менен алектенген турфирмалар (1-бөлүмдө 101-сапты жана 102-сапты белгилегендер) толтурушат.</w:t>
      </w:r>
    </w:p>
    <w:p w14:paraId="65BE33F0" w14:textId="77777777" w:rsidR="00BA78EB" w:rsidRPr="00BA78EB" w:rsidRDefault="00BA78EB" w:rsidP="00BA78EB">
      <w:pPr>
        <w:ind w:firstLine="708"/>
        <w:jc w:val="both"/>
        <w:rPr>
          <w:rFonts w:ascii="Times New Roman" w:hAnsi="Times New Roman" w:cs="Times New Roman"/>
          <w:bCs/>
          <w:lang w:val="ky-KG"/>
        </w:rPr>
      </w:pPr>
    </w:p>
    <w:p w14:paraId="4CDB6C7B"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204-сапта Кыргыз Республикасыны аймагынан тышкары </w:t>
      </w:r>
      <w:bookmarkStart w:id="32" w:name="_Hlk32061064"/>
      <w:r w:rsidRPr="00BA78EB">
        <w:rPr>
          <w:rFonts w:ascii="Times New Roman" w:hAnsi="Times New Roman" w:cs="Times New Roman"/>
          <w:bCs/>
          <w:lang w:val="ky-KG"/>
        </w:rPr>
        <w:t>көрсөтүлгөн кызматтары үчүн - Кыргыз Республикасына резидент эмес, туристтик продуктуну жөнөтүүч</w:t>
      </w:r>
      <w:bookmarkStart w:id="33" w:name="_Hlk32584514"/>
      <w:r w:rsidRPr="00BA78EB">
        <w:rPr>
          <w:rFonts w:ascii="Times New Roman" w:hAnsi="Times New Roman" w:cs="Times New Roman"/>
          <w:bCs/>
          <w:lang w:val="ky-KG"/>
        </w:rPr>
        <w:t>ү</w:t>
      </w:r>
      <w:bookmarkEnd w:id="33"/>
      <w:r w:rsidRPr="00BA78EB">
        <w:rPr>
          <w:rFonts w:ascii="Times New Roman" w:hAnsi="Times New Roman" w:cs="Times New Roman"/>
          <w:bCs/>
          <w:lang w:val="ky-KG"/>
        </w:rPr>
        <w:t>лөргө</w:t>
      </w:r>
      <w:bookmarkEnd w:id="32"/>
      <w:r w:rsidRPr="00BA78EB">
        <w:rPr>
          <w:rFonts w:ascii="Times New Roman" w:hAnsi="Times New Roman" w:cs="Times New Roman"/>
          <w:bCs/>
          <w:lang w:val="ky-KG"/>
        </w:rPr>
        <w:t xml:space="preserve"> которулган каражат көрсөтүлөт.</w:t>
      </w:r>
    </w:p>
    <w:p w14:paraId="18DD92E9"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205–сапта Кыргыз Республикасынын аймагында туристтик продуктуну </w:t>
      </w:r>
      <w:bookmarkStart w:id="34" w:name="_Hlk32060946"/>
      <w:r w:rsidRPr="00BA78EB">
        <w:rPr>
          <w:rFonts w:ascii="Times New Roman" w:hAnsi="Times New Roman" w:cs="Times New Roman"/>
          <w:lang w:val="ky-KG"/>
        </w:rPr>
        <w:t xml:space="preserve">камсыздоодо көрсөткөн кызматтары </w:t>
      </w:r>
      <w:bookmarkEnd w:id="34"/>
      <w:r w:rsidRPr="00BA78EB">
        <w:rPr>
          <w:rFonts w:ascii="Times New Roman" w:hAnsi="Times New Roman" w:cs="Times New Roman"/>
          <w:lang w:val="ky-KG"/>
        </w:rPr>
        <w:t xml:space="preserve">үчүн Кыргыз Республикасынын резиденттерине которулган каражаттары </w:t>
      </w:r>
      <w:bookmarkStart w:id="35" w:name="_Hlk32061147"/>
      <w:r w:rsidRPr="00BA78EB">
        <w:rPr>
          <w:rFonts w:ascii="Times New Roman" w:hAnsi="Times New Roman" w:cs="Times New Roman"/>
          <w:lang w:val="ky-KG"/>
        </w:rPr>
        <w:t xml:space="preserve">көрсөтүлөт. </w:t>
      </w:r>
      <w:bookmarkEnd w:id="35"/>
      <w:r w:rsidRPr="00BA78EB">
        <w:rPr>
          <w:rFonts w:ascii="Times New Roman" w:hAnsi="Times New Roman" w:cs="Times New Roman"/>
          <w:lang w:val="ky-KG"/>
        </w:rPr>
        <w:t>205- саптын суммасы 206дан 208ге, жана 213төн 217ге чейинки саптардын суммасына барабар.</w:t>
      </w:r>
    </w:p>
    <w:p w14:paraId="0759C186"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lang w:val="ky-KG"/>
        </w:rPr>
        <w:t>206-217–саптар Кыргыз Республикасынын аймагындагы</w:t>
      </w:r>
      <w:r w:rsidRPr="00BA78EB">
        <w:rPr>
          <w:rFonts w:ascii="Times New Roman" w:hAnsi="Times New Roman" w:cs="Times New Roman"/>
          <w:bCs/>
          <w:lang w:val="ky-KG"/>
        </w:rPr>
        <w:t xml:space="preserve"> </w:t>
      </w:r>
      <w:bookmarkStart w:id="36" w:name="_Hlk32061187"/>
      <w:bookmarkStart w:id="37" w:name="_Hlk32062144"/>
      <w:r w:rsidRPr="00BA78EB">
        <w:rPr>
          <w:rFonts w:ascii="Times New Roman" w:hAnsi="Times New Roman" w:cs="Times New Roman"/>
          <w:bCs/>
          <w:lang w:val="ky-KG"/>
        </w:rPr>
        <w:t>туристтик продуктуну жөнөтүүчү</w:t>
      </w:r>
      <w:bookmarkEnd w:id="36"/>
      <w:r w:rsidRPr="00BA78EB">
        <w:rPr>
          <w:rFonts w:ascii="Times New Roman" w:hAnsi="Times New Roman" w:cs="Times New Roman"/>
          <w:bCs/>
          <w:lang w:val="ky-KG"/>
        </w:rPr>
        <w:t>лөргө</w:t>
      </w:r>
      <w:r w:rsidRPr="00BA78EB">
        <w:rPr>
          <w:rFonts w:ascii="Times New Roman" w:hAnsi="Times New Roman" w:cs="Times New Roman"/>
          <w:lang w:val="ky-KG"/>
        </w:rPr>
        <w:t xml:space="preserve"> </w:t>
      </w:r>
      <w:bookmarkEnd w:id="37"/>
      <w:r w:rsidRPr="00BA78EB">
        <w:rPr>
          <w:rFonts w:ascii="Times New Roman" w:hAnsi="Times New Roman" w:cs="Times New Roman"/>
          <w:lang w:val="ky-KG"/>
        </w:rPr>
        <w:t xml:space="preserve">көрсөткөн кызматтарынын түрү боюнча которулган каражаттар көрсөтүлөт. Эгерде </w:t>
      </w:r>
      <w:r w:rsidRPr="00BA78EB">
        <w:rPr>
          <w:rFonts w:ascii="Times New Roman" w:hAnsi="Times New Roman" w:cs="Times New Roman"/>
          <w:bCs/>
          <w:lang w:val="ky-KG"/>
        </w:rPr>
        <w:t>туристтик продуктуну жөн</w:t>
      </w:r>
      <w:bookmarkStart w:id="38" w:name="_Hlk32585060"/>
      <w:r w:rsidRPr="00BA78EB">
        <w:rPr>
          <w:rFonts w:ascii="Times New Roman" w:hAnsi="Times New Roman" w:cs="Times New Roman"/>
          <w:bCs/>
          <w:lang w:val="ky-KG"/>
        </w:rPr>
        <w:t>ө</w:t>
      </w:r>
      <w:bookmarkEnd w:id="38"/>
      <w:r w:rsidRPr="00BA78EB">
        <w:rPr>
          <w:rFonts w:ascii="Times New Roman" w:hAnsi="Times New Roman" w:cs="Times New Roman"/>
          <w:bCs/>
          <w:lang w:val="ky-KG"/>
        </w:rPr>
        <w:t xml:space="preserve">түүчү туристтик кызматтардын топтомун көрсөтүп, ал эми туроператор алар </w:t>
      </w:r>
      <w:bookmarkStart w:id="39" w:name="_Hlk32585389"/>
      <w:r w:rsidRPr="00BA78EB">
        <w:rPr>
          <w:rFonts w:ascii="Times New Roman" w:hAnsi="Times New Roman" w:cs="Times New Roman"/>
          <w:bCs/>
          <w:lang w:val="ky-KG"/>
        </w:rPr>
        <w:t>ү</w:t>
      </w:r>
      <w:bookmarkEnd w:id="39"/>
      <w:r w:rsidRPr="00BA78EB">
        <w:rPr>
          <w:rFonts w:ascii="Times New Roman" w:hAnsi="Times New Roman" w:cs="Times New Roman"/>
          <w:bCs/>
          <w:lang w:val="ky-KG"/>
        </w:rPr>
        <w:t>чүн бир эле сумма менен төлөсө, бирок ар бир кызмат боюнча маалыматы болсо, анда ар бирин тийешелү</w:t>
      </w:r>
      <w:bookmarkStart w:id="40" w:name="_Hlk32067655"/>
      <w:r w:rsidRPr="00BA78EB">
        <w:rPr>
          <w:rFonts w:ascii="Times New Roman" w:hAnsi="Times New Roman" w:cs="Times New Roman"/>
          <w:bCs/>
          <w:lang w:val="ky-KG"/>
        </w:rPr>
        <w:t>ү</w:t>
      </w:r>
      <w:bookmarkEnd w:id="40"/>
      <w:r w:rsidRPr="00BA78EB">
        <w:rPr>
          <w:rFonts w:ascii="Times New Roman" w:hAnsi="Times New Roman" w:cs="Times New Roman"/>
          <w:bCs/>
          <w:lang w:val="ky-KG"/>
        </w:rPr>
        <w:t xml:space="preserve"> сапка коюшу керек.</w:t>
      </w:r>
    </w:p>
    <w:p w14:paraId="1961F318"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Ал эми ар бир көрсөтүлгөн кызмат үчүн  маалымат алуу мүмкүн болбосо, анда (мисалы, мейманканага жайгаштыруу, тамак берүү жана автоунаа кызматтары) туроператор которгон каражат  ишмердиктин негизги түрү болуп эсептелген (мейманкана жөнүндөгү мисалда-жайгаштыруу жана жашоо боюнча кызмат көрсөтүүгө) сапка коюлат.</w:t>
      </w:r>
    </w:p>
    <w:p w14:paraId="5DB7A926" w14:textId="77777777" w:rsidR="00BA78EB" w:rsidRPr="00BA78EB" w:rsidRDefault="00BA78EB" w:rsidP="00BA78EB">
      <w:pPr>
        <w:ind w:firstLine="708"/>
        <w:jc w:val="both"/>
        <w:rPr>
          <w:rFonts w:ascii="Times New Roman" w:hAnsi="Times New Roman" w:cs="Times New Roman"/>
          <w:b/>
          <w:lang w:val="ky-KG"/>
        </w:rPr>
      </w:pPr>
    </w:p>
    <w:p w14:paraId="69E0F0F1" w14:textId="77777777" w:rsidR="00BA78EB" w:rsidRPr="00BA78EB" w:rsidRDefault="00BA78EB" w:rsidP="00BA78EB">
      <w:pPr>
        <w:ind w:firstLine="708"/>
        <w:jc w:val="both"/>
        <w:rPr>
          <w:rFonts w:ascii="Times New Roman" w:hAnsi="Times New Roman" w:cs="Times New Roman"/>
          <w:b/>
          <w:lang w:val="ky-KG"/>
        </w:rPr>
      </w:pPr>
      <w:r w:rsidRPr="00BA78EB">
        <w:rPr>
          <w:rFonts w:ascii="Times New Roman" w:hAnsi="Times New Roman" w:cs="Times New Roman"/>
          <w:b/>
          <w:lang w:val="ky-KG"/>
        </w:rPr>
        <w:lastRenderedPageBreak/>
        <w:t>201-214-саптарды толтуруу үчүн мисалдар</w:t>
      </w:r>
    </w:p>
    <w:p w14:paraId="75883B18"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эгерде туроператор туристтик продуктуну жөнөтүүчү менен (мисалы, мейманкана) агенттик келишим түзүп, кызматтардын түр</w:t>
      </w:r>
      <w:bookmarkStart w:id="41" w:name="_Hlk32585620"/>
      <w:r w:rsidRPr="00BA78EB">
        <w:rPr>
          <w:rFonts w:ascii="Times New Roman" w:hAnsi="Times New Roman" w:cs="Times New Roman"/>
          <w:bCs/>
          <w:lang w:val="ky-KG"/>
        </w:rPr>
        <w:t>ү</w:t>
      </w:r>
      <w:bookmarkEnd w:id="41"/>
      <w:r w:rsidRPr="00BA78EB">
        <w:rPr>
          <w:rFonts w:ascii="Times New Roman" w:hAnsi="Times New Roman" w:cs="Times New Roman"/>
          <w:bCs/>
          <w:lang w:val="ky-KG"/>
        </w:rPr>
        <w:t xml:space="preserve">н </w:t>
      </w:r>
      <w:bookmarkStart w:id="42" w:name="_Hlk32588212"/>
      <w:r w:rsidRPr="00BA78EB">
        <w:rPr>
          <w:rFonts w:ascii="Times New Roman" w:hAnsi="Times New Roman" w:cs="Times New Roman"/>
          <w:bCs/>
          <w:lang w:val="ky-KG"/>
        </w:rPr>
        <w:t>т</w:t>
      </w:r>
      <w:bookmarkStart w:id="43" w:name="_Hlk32585654"/>
      <w:r w:rsidRPr="00BA78EB">
        <w:rPr>
          <w:rFonts w:ascii="Times New Roman" w:hAnsi="Times New Roman" w:cs="Times New Roman"/>
          <w:bCs/>
          <w:lang w:val="ky-KG"/>
        </w:rPr>
        <w:t>ү</w:t>
      </w:r>
      <w:bookmarkEnd w:id="43"/>
      <w:r w:rsidRPr="00BA78EB">
        <w:rPr>
          <w:rFonts w:ascii="Times New Roman" w:hAnsi="Times New Roman" w:cs="Times New Roman"/>
          <w:bCs/>
          <w:lang w:val="ky-KG"/>
        </w:rPr>
        <w:t xml:space="preserve">здөн-түз </w:t>
      </w:r>
      <w:bookmarkEnd w:id="42"/>
      <w:r w:rsidRPr="00BA78EB">
        <w:rPr>
          <w:rFonts w:ascii="Times New Roman" w:hAnsi="Times New Roman" w:cs="Times New Roman"/>
          <w:bCs/>
          <w:lang w:val="ky-KG"/>
        </w:rPr>
        <w:t xml:space="preserve">калкка сатса, анда 201-сапта </w:t>
      </w:r>
      <w:bookmarkStart w:id="44" w:name="_Hlk32063813"/>
      <w:r w:rsidRPr="00BA78EB">
        <w:rPr>
          <w:rFonts w:ascii="Times New Roman" w:hAnsi="Times New Roman" w:cs="Times New Roman"/>
          <w:bCs/>
          <w:lang w:val="ky-KG"/>
        </w:rPr>
        <w:t>анын турпродукт үчүн калктан алган акчасы (кошумча наркка салыкты, акцизди, жана ушуга окшош милдетүү төл</w:t>
      </w:r>
      <w:bookmarkStart w:id="45" w:name="_Hlk32586132"/>
      <w:r w:rsidRPr="00BA78EB">
        <w:rPr>
          <w:rFonts w:ascii="Times New Roman" w:hAnsi="Times New Roman" w:cs="Times New Roman"/>
          <w:bCs/>
          <w:lang w:val="ky-KG"/>
        </w:rPr>
        <w:t>ө</w:t>
      </w:r>
      <w:bookmarkEnd w:id="45"/>
      <w:r w:rsidRPr="00BA78EB">
        <w:rPr>
          <w:rFonts w:ascii="Times New Roman" w:hAnsi="Times New Roman" w:cs="Times New Roman"/>
          <w:bCs/>
          <w:lang w:val="ky-KG"/>
        </w:rPr>
        <w:t xml:space="preserve">мдөрдү алып салганда) көрсөтүлөт, </w:t>
      </w:r>
      <w:bookmarkStart w:id="46" w:name="_Hlk32063912"/>
      <w:bookmarkEnd w:id="44"/>
      <w:r w:rsidRPr="00BA78EB">
        <w:rPr>
          <w:rFonts w:ascii="Times New Roman" w:hAnsi="Times New Roman" w:cs="Times New Roman"/>
          <w:bCs/>
          <w:lang w:val="ky-KG"/>
        </w:rPr>
        <w:t xml:space="preserve">202-сапта агенттик сыйлыгынын суммасы (эгерде агенттик келишим түзүлбөсө,  анда 202-саптын суммасы </w:t>
      </w:r>
      <w:bookmarkStart w:id="47" w:name="_Hlk32588401"/>
      <w:r w:rsidRPr="00BA78EB">
        <w:rPr>
          <w:rFonts w:ascii="Times New Roman" w:hAnsi="Times New Roman" w:cs="Times New Roman"/>
          <w:bCs/>
          <w:lang w:val="ky-KG"/>
        </w:rPr>
        <w:t>нөлгө барабар болот</w:t>
      </w:r>
      <w:bookmarkEnd w:id="47"/>
      <w:r w:rsidRPr="00BA78EB">
        <w:rPr>
          <w:rFonts w:ascii="Times New Roman" w:hAnsi="Times New Roman" w:cs="Times New Roman"/>
          <w:bCs/>
          <w:lang w:val="ky-KG"/>
        </w:rPr>
        <w:t xml:space="preserve">), </w:t>
      </w:r>
      <w:bookmarkStart w:id="48" w:name="_Hlk32064090"/>
      <w:bookmarkEnd w:id="46"/>
      <w:r w:rsidRPr="00BA78EB">
        <w:rPr>
          <w:rFonts w:ascii="Times New Roman" w:hAnsi="Times New Roman" w:cs="Times New Roman"/>
          <w:bCs/>
          <w:lang w:val="ky-KG"/>
        </w:rPr>
        <w:t xml:space="preserve">204 жана, тиешелүүлүгүнө жараша, </w:t>
      </w:r>
      <w:bookmarkStart w:id="49" w:name="_Hlk32063321"/>
      <w:r w:rsidRPr="00BA78EB">
        <w:rPr>
          <w:rFonts w:ascii="Times New Roman" w:hAnsi="Times New Roman" w:cs="Times New Roman"/>
          <w:bCs/>
          <w:lang w:val="ky-KG"/>
        </w:rPr>
        <w:t>жөнөтүүчү</w:t>
      </w:r>
      <w:bookmarkEnd w:id="49"/>
      <w:r w:rsidRPr="00BA78EB">
        <w:rPr>
          <w:rFonts w:ascii="Times New Roman" w:hAnsi="Times New Roman" w:cs="Times New Roman"/>
          <w:bCs/>
          <w:lang w:val="ky-KG"/>
        </w:rPr>
        <w:t xml:space="preserve">лөрдөн сатып алынган  кызматтардын наркы 205-212 - саптарда </w:t>
      </w:r>
      <w:r w:rsidRPr="00BA78EB">
        <w:rPr>
          <w:rFonts w:ascii="Times New Roman" w:hAnsi="Times New Roman" w:cs="Times New Roman"/>
          <w:b/>
          <w:lang w:val="ky-KG"/>
        </w:rPr>
        <w:t xml:space="preserve"> </w:t>
      </w:r>
      <w:r w:rsidRPr="00BA78EB">
        <w:rPr>
          <w:rFonts w:ascii="Times New Roman" w:hAnsi="Times New Roman" w:cs="Times New Roman"/>
          <w:bCs/>
          <w:lang w:val="ky-KG"/>
        </w:rPr>
        <w:t xml:space="preserve">(мейманкана үчүн - 205), резиденттер үчүн (агенттик сыйлыгын кошпой), же эгерде кызматтар </w:t>
      </w:r>
      <w:bookmarkStart w:id="50" w:name="_Hlk32063508"/>
      <w:r w:rsidRPr="00BA78EB">
        <w:rPr>
          <w:rFonts w:ascii="Times New Roman" w:hAnsi="Times New Roman" w:cs="Times New Roman"/>
          <w:bCs/>
          <w:lang w:val="ky-KG"/>
        </w:rPr>
        <w:t>жөнөтүүчү</w:t>
      </w:r>
      <w:bookmarkEnd w:id="50"/>
      <w:r w:rsidRPr="00BA78EB">
        <w:rPr>
          <w:rFonts w:ascii="Times New Roman" w:hAnsi="Times New Roman" w:cs="Times New Roman"/>
          <w:bCs/>
          <w:lang w:val="ky-KG"/>
        </w:rPr>
        <w:t>-резидент эместен сатып алынса, 203-сап толтурулат;</w:t>
      </w:r>
    </w:p>
    <w:p w14:paraId="064FF6FE" w14:textId="77777777" w:rsidR="00BA78EB" w:rsidRPr="00BA78EB" w:rsidRDefault="00BA78EB" w:rsidP="00BA78EB">
      <w:pPr>
        <w:ind w:firstLine="708"/>
        <w:jc w:val="both"/>
        <w:rPr>
          <w:rFonts w:ascii="Times New Roman" w:hAnsi="Times New Roman" w:cs="Times New Roman"/>
          <w:bCs/>
          <w:lang w:val="ky-KG"/>
        </w:rPr>
      </w:pPr>
      <w:bookmarkStart w:id="51" w:name="_Hlk32064279"/>
      <w:bookmarkEnd w:id="48"/>
      <w:r w:rsidRPr="00BA78EB">
        <w:rPr>
          <w:rFonts w:ascii="Times New Roman" w:hAnsi="Times New Roman" w:cs="Times New Roman"/>
          <w:bCs/>
          <w:lang w:val="ky-KG"/>
        </w:rPr>
        <w:t xml:space="preserve">эгерде туроператор </w:t>
      </w:r>
      <w:bookmarkEnd w:id="51"/>
      <w:r w:rsidRPr="00BA78EB">
        <w:rPr>
          <w:rFonts w:ascii="Times New Roman" w:hAnsi="Times New Roman" w:cs="Times New Roman"/>
          <w:bCs/>
          <w:lang w:val="ky-KG"/>
        </w:rPr>
        <w:t xml:space="preserve">ар түрдүү </w:t>
      </w:r>
      <w:bookmarkStart w:id="52" w:name="_Hlk32063744"/>
      <w:r w:rsidRPr="00BA78EB">
        <w:rPr>
          <w:rFonts w:ascii="Times New Roman" w:hAnsi="Times New Roman" w:cs="Times New Roman"/>
          <w:bCs/>
          <w:lang w:val="ky-KG"/>
        </w:rPr>
        <w:t>жөнөтүүчүлөр</w:t>
      </w:r>
      <w:bookmarkEnd w:id="52"/>
      <w:r w:rsidRPr="00BA78EB">
        <w:rPr>
          <w:rFonts w:ascii="Times New Roman" w:hAnsi="Times New Roman" w:cs="Times New Roman"/>
          <w:bCs/>
          <w:lang w:val="ky-KG"/>
        </w:rPr>
        <w:t xml:space="preserve">дөн (мисалы, санаториядан, авто компаниясынан жана экскурсия бюросунан)  чогулган кызмат пакетин камтыган турпродуктуну түздөн-түз калкка сатса, ошол эле учурда ал жөнөтүүчүлөр менен агенттик келишим түзгөн болсо, анда 201-сапта анын турпродукт үчүн калктан алган акчасы (кошумча наркка салыкты, акцизди, жана ушуга окшош милдетүү төлөмдөрдү алып салганда) </w:t>
      </w:r>
      <w:bookmarkStart w:id="53" w:name="_Hlk32065120"/>
      <w:r w:rsidRPr="00BA78EB">
        <w:rPr>
          <w:rFonts w:ascii="Times New Roman" w:hAnsi="Times New Roman" w:cs="Times New Roman"/>
          <w:bCs/>
          <w:lang w:val="ky-KG"/>
        </w:rPr>
        <w:t>көрсөтүлө</w:t>
      </w:r>
      <w:bookmarkEnd w:id="53"/>
      <w:r w:rsidRPr="00BA78EB">
        <w:rPr>
          <w:rFonts w:ascii="Times New Roman" w:hAnsi="Times New Roman" w:cs="Times New Roman"/>
          <w:bCs/>
          <w:lang w:val="ky-KG"/>
        </w:rPr>
        <w:t>т, 202- сапта агенттик сыйлыгынын суммасы (эгерде агенттик келишим түзүлбөсө,  анда 202-</w:t>
      </w:r>
      <w:bookmarkStart w:id="54" w:name="_Hlk32589003"/>
      <w:r w:rsidRPr="00BA78EB">
        <w:rPr>
          <w:rFonts w:ascii="Times New Roman" w:hAnsi="Times New Roman" w:cs="Times New Roman"/>
          <w:bCs/>
          <w:lang w:val="ky-KG"/>
        </w:rPr>
        <w:t>саптын суммасы нөлгө барабар болот</w:t>
      </w:r>
      <w:bookmarkEnd w:id="54"/>
      <w:r w:rsidRPr="00BA78EB">
        <w:rPr>
          <w:rFonts w:ascii="Times New Roman" w:hAnsi="Times New Roman" w:cs="Times New Roman"/>
          <w:bCs/>
          <w:lang w:val="ky-KG"/>
        </w:rPr>
        <w:t xml:space="preserve">), 205 жана, тешелүүлүгүнө жараша, жөнөтүүчүлөрдөн сатып алган  кызматтардын наркы 206-217 саптарда </w:t>
      </w:r>
      <w:r w:rsidRPr="00BA78EB">
        <w:rPr>
          <w:rFonts w:ascii="Times New Roman" w:hAnsi="Times New Roman" w:cs="Times New Roman"/>
          <w:b/>
          <w:lang w:val="ky-KG"/>
        </w:rPr>
        <w:t xml:space="preserve"> </w:t>
      </w:r>
      <w:r w:rsidRPr="00BA78EB">
        <w:rPr>
          <w:rFonts w:ascii="Times New Roman" w:hAnsi="Times New Roman" w:cs="Times New Roman"/>
          <w:bCs/>
          <w:lang w:val="ky-KG"/>
        </w:rPr>
        <w:t>(</w:t>
      </w:r>
      <w:bookmarkStart w:id="55" w:name="_Hlk32064932"/>
      <w:r w:rsidRPr="00BA78EB">
        <w:rPr>
          <w:rFonts w:ascii="Times New Roman" w:hAnsi="Times New Roman" w:cs="Times New Roman"/>
          <w:bCs/>
          <w:lang w:val="ky-KG"/>
        </w:rPr>
        <w:t>агенттик сыйлыгын кошпой</w:t>
      </w:r>
      <w:bookmarkEnd w:id="55"/>
      <w:r w:rsidRPr="00BA78EB">
        <w:rPr>
          <w:rFonts w:ascii="Times New Roman" w:hAnsi="Times New Roman" w:cs="Times New Roman"/>
          <w:bCs/>
          <w:lang w:val="ky-KG"/>
        </w:rPr>
        <w:t>), же кызматтар чет өлкөлүк жөнөтүүчүдөн сатып алынса, 204-сап толтурулат;</w:t>
      </w:r>
    </w:p>
    <w:p w14:paraId="44C317B5"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202-сапта, эгерде туроператор турпродуктуну башка туроператордон -</w:t>
      </w:r>
      <w:bookmarkStart w:id="56" w:name="_Hlk32064825"/>
      <w:r w:rsidRPr="00BA78EB">
        <w:rPr>
          <w:rFonts w:ascii="Times New Roman" w:hAnsi="Times New Roman" w:cs="Times New Roman"/>
          <w:bCs/>
          <w:lang w:val="ky-KG"/>
        </w:rPr>
        <w:t xml:space="preserve"> Кыргыз Республикасынын резидентинен</w:t>
      </w:r>
      <w:bookmarkEnd w:id="56"/>
      <w:r w:rsidRPr="00BA78EB">
        <w:rPr>
          <w:rFonts w:ascii="Times New Roman" w:hAnsi="Times New Roman" w:cs="Times New Roman"/>
          <w:bCs/>
          <w:lang w:val="ky-KG"/>
        </w:rPr>
        <w:t xml:space="preserve">, алып калкка саткан болсо, агенттик сыйлыгын же сатып алган менен саткан баасынын айырмасын көрсөтөт. </w:t>
      </w:r>
      <w:bookmarkStart w:id="57" w:name="_Hlk32065172"/>
      <w:bookmarkStart w:id="58" w:name="_Hlk32065382"/>
      <w:r w:rsidRPr="00BA78EB">
        <w:rPr>
          <w:rFonts w:ascii="Times New Roman" w:hAnsi="Times New Roman" w:cs="Times New Roman"/>
          <w:bCs/>
          <w:lang w:val="ky-KG"/>
        </w:rPr>
        <w:t xml:space="preserve">Ошол эле учурда 202-саптын суммасы </w:t>
      </w:r>
      <w:bookmarkEnd w:id="57"/>
      <w:r w:rsidRPr="00BA78EB">
        <w:rPr>
          <w:rFonts w:ascii="Times New Roman" w:hAnsi="Times New Roman" w:cs="Times New Roman"/>
          <w:bCs/>
          <w:lang w:val="ky-KG"/>
        </w:rPr>
        <w:t>201-сапка барабар болот, ал эми башка саптар толтурулбайт;</w:t>
      </w:r>
      <w:bookmarkEnd w:id="58"/>
    </w:p>
    <w:p w14:paraId="0B7165C1" w14:textId="77777777" w:rsidR="00BA78EB" w:rsidRPr="00BA78EB" w:rsidRDefault="00BA78EB" w:rsidP="00BA78EB">
      <w:pPr>
        <w:ind w:firstLine="708"/>
        <w:jc w:val="both"/>
        <w:rPr>
          <w:rFonts w:ascii="Times New Roman" w:hAnsi="Times New Roman" w:cs="Times New Roman"/>
          <w:bCs/>
          <w:lang w:val="ky-KG"/>
        </w:rPr>
      </w:pPr>
      <w:bookmarkStart w:id="59" w:name="_Hlk32065213"/>
      <w:r w:rsidRPr="00BA78EB">
        <w:rPr>
          <w:rFonts w:ascii="Times New Roman" w:hAnsi="Times New Roman" w:cs="Times New Roman"/>
          <w:bCs/>
          <w:lang w:val="ky-KG"/>
        </w:rPr>
        <w:t xml:space="preserve">эгерде туроператор </w:t>
      </w:r>
      <w:bookmarkEnd w:id="59"/>
      <w:r w:rsidRPr="00BA78EB">
        <w:rPr>
          <w:rFonts w:ascii="Times New Roman" w:hAnsi="Times New Roman" w:cs="Times New Roman"/>
          <w:bCs/>
          <w:lang w:val="ky-KG"/>
        </w:rPr>
        <w:t>өзүнүн турпродуктусун сатуу боюнча турагент же  башка туроператор - Кыргыз Республикасынын резиденти менен келишим түзгөн болсо, анда 201- сапта турпродуктунун баасын (өзүнүн отчетундагы 202-сапта көрсөткөн турагенттин жана башка туроператордун  сыйлыгын кошпойт) көрсөтөт, жана башка саптарды да толтурат. Ошол эле учурда 202- саптын суммасы нөлгө барабар болот;</w:t>
      </w:r>
    </w:p>
    <w:p w14:paraId="18595F47"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эгерде турпродуктуну калкка турагент сатса, анда 202-сапта ал комиссиялык, агенттик жана башка сыйлыктарын, же сатып алган менен саткан баасынын айырмасын көрсөтөт. Ошол эле учурда 202-саптын суммасы 201-саптын суммасына барабар болот, ал эми башка саптар толтурулбайт.</w:t>
      </w:r>
    </w:p>
    <w:p w14:paraId="37A8E92E" w14:textId="77777777" w:rsidR="00BA78EB" w:rsidRPr="00BA78EB" w:rsidRDefault="00BA78EB" w:rsidP="00BA78EB">
      <w:pPr>
        <w:ind w:firstLine="708"/>
        <w:jc w:val="both"/>
        <w:rPr>
          <w:rFonts w:ascii="Times New Roman" w:hAnsi="Times New Roman" w:cs="Times New Roman"/>
          <w:bCs/>
          <w:lang w:val="ky-KG"/>
        </w:rPr>
      </w:pPr>
    </w:p>
    <w:p w14:paraId="66066100" w14:textId="77777777" w:rsidR="00BA78EB" w:rsidRPr="00BA78EB" w:rsidRDefault="00BA78EB" w:rsidP="00BA78EB">
      <w:pPr>
        <w:ind w:firstLine="708"/>
        <w:jc w:val="center"/>
        <w:rPr>
          <w:rFonts w:ascii="Times New Roman" w:hAnsi="Times New Roman" w:cs="Times New Roman"/>
          <w:b/>
          <w:lang w:val="ky-KG"/>
        </w:rPr>
      </w:pPr>
      <w:r w:rsidRPr="00BA78EB">
        <w:rPr>
          <w:rFonts w:ascii="Times New Roman" w:hAnsi="Times New Roman" w:cs="Times New Roman"/>
          <w:b/>
          <w:lang w:val="ky-KG"/>
        </w:rPr>
        <w:t xml:space="preserve">3-Бөлүм. Сатылган турпакеттердин саны жана баасы (туристтик продуктуларды сатуу жана туристтик кызмат көрсөтүүгө карата макулдашуулар, бир күндүк туристтерди эсепке албаганда (экскурсанттарды) кошпогондо) </w:t>
      </w:r>
    </w:p>
    <w:p w14:paraId="1DC42E4B" w14:textId="77777777" w:rsidR="00BA78EB" w:rsidRPr="00BA78EB" w:rsidRDefault="00BA78EB" w:rsidP="00BA78EB">
      <w:pPr>
        <w:ind w:firstLine="708"/>
        <w:jc w:val="both"/>
        <w:rPr>
          <w:rFonts w:ascii="Times New Roman" w:hAnsi="Times New Roman" w:cs="Times New Roman"/>
          <w:bCs/>
          <w:lang w:val="ky-KG"/>
        </w:rPr>
      </w:pPr>
      <w:r w:rsidRPr="00BA78EB">
        <w:rPr>
          <w:rFonts w:ascii="Times New Roman" w:hAnsi="Times New Roman" w:cs="Times New Roman"/>
          <w:bCs/>
          <w:lang w:val="ky-KG"/>
        </w:rPr>
        <w:t xml:space="preserve">301-саптын 1-графасында туроператорлор же турагенттер тарабынан сатылган бардык турпакеттер, анын ичинде аларды андан ары кайра сатуу үчүн башка уюмдарга сатылган турпакеттер (кол коюлган келишимдердин саны, туристтик продуктуларды сатуу жана бир күндүк туристтерди (экскурсанттарды) кошпогондогу, нак жана нак эмес төлөмдөр аркылуу төлөөлөрдүн документалдуу далили бар – туристтик жолдомолор, туристтик ваучерлер, кассалык чектер, төлөмдүк тапшырмалар) </w:t>
      </w:r>
      <w:r w:rsidRPr="00BA78EB">
        <w:rPr>
          <w:rFonts w:ascii="Times New Roman" w:hAnsi="Times New Roman" w:cs="Times New Roman"/>
          <w:lang w:val="ky-KG"/>
        </w:rPr>
        <w:t>көрсөтүлөт.</w:t>
      </w:r>
      <w:r w:rsidRPr="00BA78EB">
        <w:rPr>
          <w:rFonts w:ascii="Times New Roman" w:hAnsi="Times New Roman" w:cs="Times New Roman"/>
          <w:bCs/>
          <w:lang w:val="ky-KG"/>
        </w:rPr>
        <w:t xml:space="preserve"> 2-графа толтурулбайт.</w:t>
      </w:r>
    </w:p>
    <w:p w14:paraId="0A30BF4D"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302-сапта 301-саптын 1-графасынан калкка гана сатылган  </w:t>
      </w:r>
      <w:bookmarkStart w:id="60" w:name="_Hlk26360071"/>
      <w:r w:rsidRPr="00BA78EB">
        <w:rPr>
          <w:rFonts w:ascii="Times New Roman" w:hAnsi="Times New Roman" w:cs="Times New Roman"/>
          <w:lang w:val="ky-KG"/>
        </w:rPr>
        <w:t>турпакеттердин, уюмдар үчүн</w:t>
      </w:r>
      <w:bookmarkStart w:id="61" w:name="_Hlk26359321"/>
      <w:r w:rsidRPr="00BA78EB">
        <w:rPr>
          <w:rFonts w:ascii="Times New Roman" w:hAnsi="Times New Roman" w:cs="Times New Roman"/>
          <w:lang w:val="ky-KG"/>
        </w:rPr>
        <w:t xml:space="preserve"> эмес</w:t>
      </w:r>
      <w:bookmarkEnd w:id="61"/>
      <w:r w:rsidRPr="00BA78EB">
        <w:rPr>
          <w:rFonts w:ascii="Times New Roman" w:hAnsi="Times New Roman" w:cs="Times New Roman"/>
          <w:lang w:val="ky-KG"/>
        </w:rPr>
        <w:t xml:space="preserve">, </w:t>
      </w:r>
      <w:bookmarkStart w:id="62" w:name="_Hlk26359285"/>
      <w:r w:rsidRPr="00BA78EB">
        <w:rPr>
          <w:rFonts w:ascii="Times New Roman" w:hAnsi="Times New Roman" w:cs="Times New Roman"/>
          <w:lang w:val="ky-KG"/>
        </w:rPr>
        <w:t xml:space="preserve">өздөрүнүн кызматкерлери  </w:t>
      </w:r>
      <w:bookmarkStart w:id="63" w:name="_Hlk26358574"/>
      <w:r w:rsidRPr="00BA78EB">
        <w:rPr>
          <w:rFonts w:ascii="Times New Roman" w:hAnsi="Times New Roman" w:cs="Times New Roman"/>
          <w:lang w:val="ky-KG"/>
        </w:rPr>
        <w:t>үчүн</w:t>
      </w:r>
      <w:bookmarkEnd w:id="63"/>
      <w:r w:rsidRPr="00BA78EB">
        <w:rPr>
          <w:rFonts w:ascii="Times New Roman" w:hAnsi="Times New Roman" w:cs="Times New Roman"/>
          <w:lang w:val="ky-KG"/>
        </w:rPr>
        <w:t xml:space="preserve"> сатып алган турпакеттерди кошкондо</w:t>
      </w:r>
      <w:bookmarkEnd w:id="62"/>
      <w:r w:rsidRPr="00BA78EB">
        <w:rPr>
          <w:rFonts w:ascii="Times New Roman" w:hAnsi="Times New Roman" w:cs="Times New Roman"/>
          <w:lang w:val="ky-KG"/>
        </w:rPr>
        <w:t>гу саны бөлүнүп көрсөтүлөт. 2-графада 1-графада көрсөтүлгөн жана сатылган  турпакеттердин сатуу баасы бөлүнүп көрсөтүлөт.</w:t>
      </w:r>
    </w:p>
    <w:p w14:paraId="0B27AE77"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306-саптын 1-графасында Кыргызстандын 18 жашка чейинки топ болуп уюштурулган жарандарына гана сатылган турпакеттер, организациялар сатуу  үч</w:t>
      </w:r>
      <w:bookmarkStart w:id="64" w:name="_Hlk32589665"/>
      <w:r w:rsidRPr="00BA78EB">
        <w:rPr>
          <w:rFonts w:ascii="Times New Roman" w:hAnsi="Times New Roman" w:cs="Times New Roman"/>
          <w:lang w:val="ky-KG"/>
        </w:rPr>
        <w:t>ү</w:t>
      </w:r>
      <w:bookmarkEnd w:id="64"/>
      <w:r w:rsidRPr="00BA78EB">
        <w:rPr>
          <w:rFonts w:ascii="Times New Roman" w:hAnsi="Times New Roman" w:cs="Times New Roman"/>
          <w:lang w:val="ky-KG"/>
        </w:rPr>
        <w:t xml:space="preserve">н эмес, </w:t>
      </w:r>
      <w:bookmarkStart w:id="65" w:name="_Hlk32589640"/>
      <w:r w:rsidRPr="00BA78EB">
        <w:rPr>
          <w:rFonts w:ascii="Times New Roman" w:hAnsi="Times New Roman" w:cs="Times New Roman"/>
          <w:lang w:val="ky-KG"/>
        </w:rPr>
        <w:t>ө</w:t>
      </w:r>
      <w:bookmarkEnd w:id="65"/>
      <w:r w:rsidRPr="00BA78EB">
        <w:rPr>
          <w:rFonts w:ascii="Times New Roman" w:hAnsi="Times New Roman" w:cs="Times New Roman"/>
          <w:lang w:val="ky-KG"/>
        </w:rPr>
        <w:t>здөрүнүн кызматкерлери  үчүн сатып алган турпакеттерди кошкондогу саны бөлүн</w:t>
      </w:r>
      <w:bookmarkStart w:id="66" w:name="_Hlk32590517"/>
      <w:r w:rsidRPr="00BA78EB">
        <w:rPr>
          <w:rFonts w:ascii="Times New Roman" w:hAnsi="Times New Roman" w:cs="Times New Roman"/>
          <w:lang w:val="ky-KG"/>
        </w:rPr>
        <w:t>ү</w:t>
      </w:r>
      <w:bookmarkEnd w:id="66"/>
      <w:r w:rsidRPr="00BA78EB">
        <w:rPr>
          <w:rFonts w:ascii="Times New Roman" w:hAnsi="Times New Roman" w:cs="Times New Roman"/>
          <w:lang w:val="ky-KG"/>
        </w:rPr>
        <w:t>п көрсөтүлөт. 2-графада 1-графада көрсөтүлгөн жана сатылган  турпакеттердин сатуу баасы б</w:t>
      </w:r>
      <w:bookmarkStart w:id="67" w:name="_Hlk32913161"/>
      <w:r w:rsidRPr="00BA78EB">
        <w:rPr>
          <w:rFonts w:ascii="Times New Roman" w:hAnsi="Times New Roman" w:cs="Times New Roman"/>
          <w:lang w:val="ky-KG"/>
        </w:rPr>
        <w:t>ө</w:t>
      </w:r>
      <w:bookmarkEnd w:id="67"/>
      <w:r w:rsidRPr="00BA78EB">
        <w:rPr>
          <w:rFonts w:ascii="Times New Roman" w:hAnsi="Times New Roman" w:cs="Times New Roman"/>
          <w:lang w:val="ky-KG"/>
        </w:rPr>
        <w:t>л</w:t>
      </w:r>
      <w:bookmarkStart w:id="68" w:name="_Hlk32913116"/>
      <w:r w:rsidRPr="00BA78EB">
        <w:rPr>
          <w:rFonts w:ascii="Times New Roman" w:hAnsi="Times New Roman" w:cs="Times New Roman"/>
          <w:lang w:val="ky-KG"/>
        </w:rPr>
        <w:t>ү</w:t>
      </w:r>
      <w:bookmarkEnd w:id="68"/>
      <w:r w:rsidRPr="00BA78EB">
        <w:rPr>
          <w:rFonts w:ascii="Times New Roman" w:hAnsi="Times New Roman" w:cs="Times New Roman"/>
          <w:lang w:val="ky-KG"/>
        </w:rPr>
        <w:t>нүп көрсөтүлөт. 306-сап бардык графалары боюнча 302-сапка кирет.</w:t>
      </w:r>
    </w:p>
    <w:p w14:paraId="0C5CB545"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 xml:space="preserve">Фирмалардын чет </w:t>
      </w:r>
      <w:bookmarkStart w:id="69" w:name="_Hlk32590503"/>
      <w:r w:rsidRPr="00BA78EB">
        <w:rPr>
          <w:rFonts w:ascii="Times New Roman" w:hAnsi="Times New Roman" w:cs="Times New Roman"/>
          <w:lang w:val="ky-KG"/>
        </w:rPr>
        <w:t>ө</w:t>
      </w:r>
      <w:bookmarkEnd w:id="69"/>
      <w:r w:rsidRPr="00BA78EB">
        <w:rPr>
          <w:rFonts w:ascii="Times New Roman" w:hAnsi="Times New Roman" w:cs="Times New Roman"/>
          <w:lang w:val="ky-KG"/>
        </w:rPr>
        <w:t>лк</w:t>
      </w:r>
      <w:bookmarkStart w:id="70" w:name="_Hlk32590529"/>
      <w:r w:rsidRPr="00BA78EB">
        <w:rPr>
          <w:rFonts w:ascii="Times New Roman" w:hAnsi="Times New Roman" w:cs="Times New Roman"/>
          <w:lang w:val="ky-KG"/>
        </w:rPr>
        <w:t>ө</w:t>
      </w:r>
      <w:bookmarkEnd w:id="70"/>
      <w:r w:rsidRPr="00BA78EB">
        <w:rPr>
          <w:rFonts w:ascii="Times New Roman" w:hAnsi="Times New Roman" w:cs="Times New Roman"/>
          <w:lang w:val="ky-KG"/>
        </w:rPr>
        <w:t>л</w:t>
      </w:r>
      <w:bookmarkStart w:id="71" w:name="_Hlk32590548"/>
      <w:r w:rsidRPr="00BA78EB">
        <w:rPr>
          <w:rFonts w:ascii="Times New Roman" w:hAnsi="Times New Roman" w:cs="Times New Roman"/>
          <w:lang w:val="ky-KG"/>
        </w:rPr>
        <w:t>ү</w:t>
      </w:r>
      <w:bookmarkEnd w:id="71"/>
      <w:r w:rsidRPr="00BA78EB">
        <w:rPr>
          <w:rFonts w:ascii="Times New Roman" w:hAnsi="Times New Roman" w:cs="Times New Roman"/>
          <w:lang w:val="ky-KG"/>
        </w:rPr>
        <w:t>к бөлүмдөрү аркылуу сатылган турпакеттердин наркы, сатылган күндөгү Кыргыз Республикасынын Улуттук банкы тарабынан коюлган валютанын расмий курсу менен кыргыз сомуна айландырылып эсептелинет.</w:t>
      </w:r>
    </w:p>
    <w:p w14:paraId="5BA2C7B8" w14:textId="77777777" w:rsidR="00BA78EB" w:rsidRPr="00BA78EB" w:rsidRDefault="00BA78EB" w:rsidP="00BA78EB">
      <w:pPr>
        <w:ind w:firstLine="708"/>
        <w:jc w:val="both"/>
        <w:rPr>
          <w:rFonts w:ascii="Times New Roman" w:hAnsi="Times New Roman" w:cs="Times New Roman"/>
          <w:lang w:val="ky-KG"/>
        </w:rPr>
      </w:pPr>
    </w:p>
    <w:bookmarkEnd w:id="60"/>
    <w:p w14:paraId="0ED4CBC4" w14:textId="77777777" w:rsidR="00BA78EB" w:rsidRPr="00BA78EB" w:rsidRDefault="00BA78EB" w:rsidP="00BA78EB">
      <w:pPr>
        <w:ind w:firstLine="708"/>
        <w:jc w:val="center"/>
        <w:rPr>
          <w:rFonts w:ascii="Times New Roman" w:hAnsi="Times New Roman" w:cs="Times New Roman"/>
          <w:b/>
          <w:lang w:val="ky-KG"/>
        </w:rPr>
      </w:pPr>
      <w:r w:rsidRPr="00BA78EB">
        <w:rPr>
          <w:rFonts w:ascii="Times New Roman" w:hAnsi="Times New Roman" w:cs="Times New Roman"/>
          <w:b/>
          <w:lang w:val="ky-KG"/>
        </w:rPr>
        <w:t xml:space="preserve">4-Бөлүм. Жөнөтүлгөн туристтердин, </w:t>
      </w:r>
      <w:bookmarkStart w:id="72" w:name="_Hlk26362553"/>
      <w:r w:rsidRPr="00BA78EB">
        <w:rPr>
          <w:rFonts w:ascii="Times New Roman" w:hAnsi="Times New Roman" w:cs="Times New Roman"/>
          <w:b/>
          <w:lang w:val="ky-KG"/>
        </w:rPr>
        <w:t>бир күндүк туристтерди эске албагандагы (экскурсанттарды) саны</w:t>
      </w:r>
    </w:p>
    <w:bookmarkEnd w:id="72"/>
    <w:p w14:paraId="1499E397" w14:textId="77777777" w:rsidR="00BA78EB" w:rsidRPr="00BA78EB" w:rsidRDefault="00BA78EB" w:rsidP="00BA78EB">
      <w:pPr>
        <w:spacing w:line="260" w:lineRule="exact"/>
        <w:ind w:firstLine="709"/>
        <w:jc w:val="both"/>
        <w:rPr>
          <w:rFonts w:ascii="Times New Roman" w:hAnsi="Times New Roman" w:cs="Times New Roman"/>
          <w:lang w:val="ky-KG"/>
        </w:rPr>
      </w:pPr>
      <w:r w:rsidRPr="00BA78EB">
        <w:rPr>
          <w:rFonts w:ascii="Times New Roman" w:hAnsi="Times New Roman" w:cs="Times New Roman"/>
          <w:lang w:val="ky-KG"/>
        </w:rPr>
        <w:t xml:space="preserve">401-сапта тейленген туристтердин, бир күндүк туристтерди эске албагандагы (экскурсанттарды) жалпы саны, </w:t>
      </w:r>
      <w:bookmarkStart w:id="73" w:name="_Hlk26362947"/>
      <w:r w:rsidRPr="00BA78EB">
        <w:rPr>
          <w:rFonts w:ascii="Times New Roman" w:hAnsi="Times New Roman" w:cs="Times New Roman"/>
          <w:lang w:val="ky-KG"/>
        </w:rPr>
        <w:t>302-саптын 1-графасында көрсөтүлгөн турпакет менен туристтик сапарда болгон</w:t>
      </w:r>
      <w:bookmarkEnd w:id="73"/>
      <w:r w:rsidRPr="00BA78EB">
        <w:rPr>
          <w:rFonts w:ascii="Times New Roman" w:hAnsi="Times New Roman" w:cs="Times New Roman"/>
          <w:lang w:val="ky-KG"/>
        </w:rPr>
        <w:t xml:space="preserve"> </w:t>
      </w:r>
      <w:bookmarkStart w:id="74" w:name="_Hlk32065755"/>
      <w:r w:rsidRPr="00BA78EB">
        <w:rPr>
          <w:rFonts w:ascii="Times New Roman" w:hAnsi="Times New Roman" w:cs="Times New Roman"/>
          <w:lang w:val="ky-KG"/>
        </w:rPr>
        <w:t xml:space="preserve">ички жана чет өлкөлүк туристтер </w:t>
      </w:r>
      <w:bookmarkEnd w:id="74"/>
      <w:r w:rsidRPr="00BA78EB">
        <w:rPr>
          <w:rFonts w:ascii="Times New Roman" w:hAnsi="Times New Roman" w:cs="Times New Roman"/>
          <w:lang w:val="ky-KG"/>
        </w:rPr>
        <w:t xml:space="preserve">жана ошондой Кыргызстандан эмес чет өлкөдөн </w:t>
      </w:r>
      <w:r w:rsidRPr="00BA78EB">
        <w:rPr>
          <w:rFonts w:ascii="Times New Roman" w:hAnsi="Times New Roman" w:cs="Times New Roman"/>
          <w:lang w:val="ky-KG"/>
        </w:rPr>
        <w:lastRenderedPageBreak/>
        <w:t xml:space="preserve">сатылып алынган турпакеттер менен туристтик сапарда болгон, </w:t>
      </w:r>
      <w:bookmarkStart w:id="75" w:name="_Hlk26363268"/>
      <w:r w:rsidRPr="00BA78EB">
        <w:rPr>
          <w:rFonts w:ascii="Times New Roman" w:hAnsi="Times New Roman" w:cs="Times New Roman"/>
          <w:lang w:val="ky-KG"/>
        </w:rPr>
        <w:t xml:space="preserve">бирок Кыргызстандын аймагында отчет берген турфирма аркылуу тейленген чет өлкөлүк </w:t>
      </w:r>
      <w:bookmarkEnd w:id="75"/>
      <w:r w:rsidRPr="00BA78EB">
        <w:rPr>
          <w:rFonts w:ascii="Times New Roman" w:hAnsi="Times New Roman" w:cs="Times New Roman"/>
          <w:lang w:val="ky-KG"/>
        </w:rPr>
        <w:t>туристтер, (мисалы, кабыл алынган жана мейманканаларга жайгаштырылган, Кыргызстан боюнча туристтик сапарларга жөнөтүлгөн) (чет өлкөлук туроператор менен макулдашылган) көрсөтүлөт.</w:t>
      </w:r>
    </w:p>
    <w:p w14:paraId="6EBCD2F9"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402-сапта 401-саптан Кыргызстандын жарандары бөлүнүп көрсөтүлөт.</w:t>
      </w:r>
    </w:p>
    <w:p w14:paraId="5CF6805C"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 xml:space="preserve">403-сапта 402-саптан Кыргыз Республикасы боюнча туристтик сапарларга чыккан Кыргызстандын жарандарынын </w:t>
      </w:r>
      <w:bookmarkStart w:id="76" w:name="_Hlk26365559"/>
      <w:r w:rsidRPr="00BA78EB">
        <w:rPr>
          <w:rFonts w:ascii="Times New Roman" w:hAnsi="Times New Roman" w:cs="Times New Roman"/>
          <w:lang w:val="ky-KG"/>
        </w:rPr>
        <w:t>саны бөлүнүп көрсөтүлөт.</w:t>
      </w:r>
    </w:p>
    <w:bookmarkEnd w:id="76"/>
    <w:p w14:paraId="77A72475"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404-сапта 402-саптан башка өлкөлөргө туристтик сапарларга кеткен Кыргызстандын жарандарынын саны бөлүнүп көрсөтүлөт.</w:t>
      </w:r>
    </w:p>
    <w:p w14:paraId="622E90F1"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 xml:space="preserve">405-сапта 401-саптан Кыргыз Республикасы боюнча туристтик сапарларга чыккан башка өлкөлөрдүн жарандарынын </w:t>
      </w:r>
      <w:bookmarkStart w:id="77" w:name="_Hlk26365862"/>
      <w:r w:rsidRPr="00BA78EB">
        <w:rPr>
          <w:rFonts w:ascii="Times New Roman" w:hAnsi="Times New Roman" w:cs="Times New Roman"/>
          <w:lang w:val="ky-KG"/>
        </w:rPr>
        <w:t>саны бөлүнүп көрсөтүлөт.</w:t>
      </w:r>
    </w:p>
    <w:bookmarkEnd w:id="77"/>
    <w:p w14:paraId="2F7B51E2" w14:textId="77777777" w:rsidR="00BA78EB" w:rsidRPr="00BA78EB" w:rsidRDefault="00BA78EB" w:rsidP="00BA78EB">
      <w:pPr>
        <w:ind w:firstLine="709"/>
        <w:jc w:val="both"/>
        <w:rPr>
          <w:rFonts w:ascii="Times New Roman" w:hAnsi="Times New Roman" w:cs="Times New Roman"/>
          <w:lang w:val="ky-KG"/>
        </w:rPr>
      </w:pPr>
      <w:r w:rsidRPr="00BA78EB">
        <w:rPr>
          <w:rFonts w:ascii="Times New Roman" w:hAnsi="Times New Roman" w:cs="Times New Roman"/>
          <w:lang w:val="ky-KG"/>
        </w:rPr>
        <w:t xml:space="preserve">406-сапта 402-саптан туристтик топ болуп уюштурулган, 306 сап боюнча сатылып алынган турпакеттери бар Кыргызстандын 18 жашка чейинки жарандарынын саны </w:t>
      </w:r>
      <w:bookmarkStart w:id="78" w:name="_Hlk26366008"/>
      <w:r w:rsidRPr="00BA78EB">
        <w:rPr>
          <w:rFonts w:ascii="Times New Roman" w:hAnsi="Times New Roman" w:cs="Times New Roman"/>
          <w:lang w:val="ky-KG"/>
        </w:rPr>
        <w:t>бөлүнүп</w:t>
      </w:r>
      <w:bookmarkEnd w:id="78"/>
      <w:r w:rsidRPr="00BA78EB">
        <w:rPr>
          <w:rFonts w:ascii="Times New Roman" w:hAnsi="Times New Roman" w:cs="Times New Roman"/>
          <w:lang w:val="ky-KG"/>
        </w:rPr>
        <w:t xml:space="preserve"> көрсөтүлөт.</w:t>
      </w:r>
    </w:p>
    <w:p w14:paraId="290106E5" w14:textId="77777777" w:rsidR="00BA78EB" w:rsidRPr="00BA78EB" w:rsidRDefault="00BA78EB" w:rsidP="00BA78EB">
      <w:pPr>
        <w:ind w:firstLine="709"/>
        <w:jc w:val="both"/>
        <w:rPr>
          <w:rFonts w:ascii="Times New Roman" w:hAnsi="Times New Roman" w:cs="Times New Roman"/>
          <w:lang w:val="ky-KG"/>
        </w:rPr>
      </w:pPr>
    </w:p>
    <w:p w14:paraId="27725716" w14:textId="77777777" w:rsidR="00BA78EB" w:rsidRPr="00BA78EB" w:rsidRDefault="00BA78EB" w:rsidP="00BA78EB">
      <w:pPr>
        <w:ind w:firstLine="708"/>
        <w:jc w:val="center"/>
        <w:rPr>
          <w:rFonts w:ascii="Times New Roman" w:hAnsi="Times New Roman" w:cs="Times New Roman"/>
          <w:b/>
          <w:lang w:val="ky-KG"/>
        </w:rPr>
      </w:pPr>
      <w:r w:rsidRPr="00BA78EB">
        <w:rPr>
          <w:rFonts w:ascii="Times New Roman" w:hAnsi="Times New Roman" w:cs="Times New Roman"/>
          <w:b/>
          <w:lang w:val="ky-KG"/>
        </w:rPr>
        <w:t>4.1.-бөлүм. Өлкөлөр боюнча болүнүшүндө жөнөтүлгөн туристтердин саны</w:t>
      </w:r>
    </w:p>
    <w:p w14:paraId="68839CF0" w14:textId="77777777" w:rsidR="00BA78EB" w:rsidRPr="00BA78EB" w:rsidRDefault="00BA78EB" w:rsidP="00BA78EB">
      <w:pPr>
        <w:ind w:firstLine="708"/>
        <w:jc w:val="both"/>
        <w:rPr>
          <w:rFonts w:ascii="Times New Roman" w:hAnsi="Times New Roman" w:cs="Times New Roman"/>
          <w:lang w:val="ky-KG"/>
        </w:rPr>
      </w:pPr>
    </w:p>
    <w:p w14:paraId="1C289B00" w14:textId="77777777" w:rsidR="00BA78EB" w:rsidRPr="00BA78EB" w:rsidRDefault="00BA78EB" w:rsidP="00BA78EB">
      <w:pPr>
        <w:ind w:firstLine="708"/>
        <w:jc w:val="both"/>
        <w:rPr>
          <w:rFonts w:ascii="Times New Roman" w:hAnsi="Times New Roman" w:cs="Times New Roman"/>
          <w:i/>
          <w:lang w:val="ky-KG"/>
        </w:rPr>
      </w:pPr>
      <w:r w:rsidRPr="00BA78EB">
        <w:rPr>
          <w:rFonts w:ascii="Times New Roman" w:hAnsi="Times New Roman" w:cs="Times New Roman"/>
          <w:i/>
          <w:lang w:val="ky-KG"/>
        </w:rPr>
        <w:t>403-, 405-саптарды толтурган турфирмалар үчүн.</w:t>
      </w:r>
    </w:p>
    <w:p w14:paraId="5CCF137C" w14:textId="77777777" w:rsidR="00BA78EB" w:rsidRPr="00BA78EB" w:rsidRDefault="00BA78EB" w:rsidP="00BA78EB">
      <w:pPr>
        <w:ind w:firstLine="708"/>
        <w:jc w:val="both"/>
        <w:rPr>
          <w:rFonts w:ascii="Times New Roman" w:hAnsi="Times New Roman" w:cs="Times New Roman"/>
          <w:i/>
          <w:lang w:val="ky-KG"/>
        </w:rPr>
      </w:pPr>
    </w:p>
    <w:p w14:paraId="0F2B56A3" w14:textId="77777777" w:rsidR="00BA78EB" w:rsidRPr="00BA78EB" w:rsidRDefault="00BA78EB" w:rsidP="00BA78EB">
      <w:pPr>
        <w:ind w:firstLine="708"/>
        <w:jc w:val="both"/>
        <w:rPr>
          <w:rFonts w:ascii="Times New Roman" w:hAnsi="Times New Roman" w:cs="Times New Roman"/>
          <w:lang w:val="ky-KG"/>
        </w:rPr>
      </w:pPr>
      <w:bookmarkStart w:id="79" w:name="_Hlk26366692"/>
      <w:r w:rsidRPr="00BA78EB">
        <w:rPr>
          <w:rFonts w:ascii="Times New Roman" w:hAnsi="Times New Roman" w:cs="Times New Roman"/>
          <w:lang w:val="ky-KG"/>
        </w:rPr>
        <w:t xml:space="preserve">403-сапты толтургандар, 1-графа </w:t>
      </w:r>
      <w:bookmarkEnd w:id="79"/>
      <w:r w:rsidRPr="00BA78EB">
        <w:rPr>
          <w:rFonts w:ascii="Times New Roman" w:hAnsi="Times New Roman" w:cs="Times New Roman"/>
          <w:lang w:val="ky-KG"/>
        </w:rPr>
        <w:t xml:space="preserve">боюнча отчет берип жаткан турфирма аркылуу канча кыргыз туристтери кайсы өлкөлөргө туристтик сапарларга жөнөтүлгөнү тууралуу маалыматты толтурушат. Эгерде берилген саптарда туристтер жөнөтүлгөн өлкө жазылбаса, анда бош саптарга өлкөнүн аталышын кошуп жазуу менен көрсөтүү керек. </w:t>
      </w:r>
    </w:p>
    <w:p w14:paraId="0CA775D9"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2-графа боюнча саптарда, алар 405-сапты толтурган турфирмалар, Кыргызстандын аймагында тейленген чет өлкөлүк туристтердин  кайсы өлкөдөн келгенин жана алардын саны жөнүндө маалыматты толтурушат.</w:t>
      </w:r>
    </w:p>
    <w:p w14:paraId="0F60B604"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Эгерде кыргызстандык турист эки же андан көбүрөөк өлкөгө барса жана ал жактарда түнөсө, же экскурсиялык максат, түнөөсүз (мисалы автобустук тур, круиз) менен барса, анда 1-графада турист түнөгөн акыркы өлкө гана көрсөтүлөт.</w:t>
      </w:r>
    </w:p>
    <w:p w14:paraId="0C336311" w14:textId="77777777" w:rsidR="00BA78EB" w:rsidRPr="00BA78EB" w:rsidRDefault="00BA78EB" w:rsidP="00BA78EB">
      <w:pPr>
        <w:ind w:firstLine="708"/>
        <w:jc w:val="both"/>
        <w:rPr>
          <w:rFonts w:ascii="Times New Roman" w:hAnsi="Times New Roman" w:cs="Times New Roman"/>
          <w:lang w:val="ky-KG"/>
        </w:rPr>
      </w:pPr>
      <w:r w:rsidRPr="00BA78EB">
        <w:rPr>
          <w:rFonts w:ascii="Times New Roman" w:hAnsi="Times New Roman" w:cs="Times New Roman"/>
          <w:lang w:val="ky-KG"/>
        </w:rPr>
        <w:t>1-графа боюнча бардык саптардын суммасы  404-саптын суммасына, ал эми 2- графанын бардык саптарынын суммасы 405-саптын суммасына барабар болуш керек.</w:t>
      </w:r>
    </w:p>
    <w:p w14:paraId="2A6C2BB7" w14:textId="77777777" w:rsidR="00BA78EB" w:rsidRPr="00BA78EB" w:rsidRDefault="00BA78EB" w:rsidP="00BA78EB">
      <w:pPr>
        <w:ind w:firstLine="708"/>
        <w:jc w:val="both"/>
        <w:rPr>
          <w:rFonts w:ascii="Times New Roman" w:hAnsi="Times New Roman" w:cs="Times New Roman"/>
          <w:lang w:val="ky-KG"/>
        </w:rPr>
      </w:pPr>
    </w:p>
    <w:p w14:paraId="12D5C939" w14:textId="77777777" w:rsidR="00BA78EB" w:rsidRPr="00BA78EB" w:rsidRDefault="00BA78EB" w:rsidP="00BA78EB">
      <w:pPr>
        <w:ind w:firstLine="708"/>
        <w:jc w:val="both"/>
        <w:rPr>
          <w:rFonts w:ascii="Times New Roman" w:hAnsi="Times New Roman" w:cs="Times New Roman"/>
          <w:b/>
          <w:bCs/>
          <w:lang w:val="ky-KG"/>
        </w:rPr>
      </w:pPr>
      <w:r w:rsidRPr="00BA78EB">
        <w:rPr>
          <w:rFonts w:ascii="Times New Roman" w:hAnsi="Times New Roman" w:cs="Times New Roman"/>
          <w:b/>
          <w:bCs/>
          <w:lang w:val="ky-KG"/>
        </w:rPr>
        <w:t>Соода, МКТ жана туризм статистикасы башкармалыгы</w:t>
      </w:r>
    </w:p>
    <w:p w14:paraId="2E955CF6" w14:textId="77777777" w:rsidR="00BA78EB" w:rsidRPr="00BA78EB" w:rsidRDefault="00BA78EB" w:rsidP="00BA78EB">
      <w:pPr>
        <w:ind w:firstLine="708"/>
        <w:jc w:val="both"/>
        <w:rPr>
          <w:rFonts w:ascii="Times New Roman" w:hAnsi="Times New Roman" w:cs="Times New Roman"/>
          <w:b/>
          <w:bCs/>
          <w:lang w:val="ky-KG"/>
        </w:rPr>
      </w:pPr>
      <w:r w:rsidRPr="00BA78EB">
        <w:rPr>
          <w:rFonts w:ascii="Times New Roman" w:hAnsi="Times New Roman" w:cs="Times New Roman"/>
          <w:b/>
          <w:bCs/>
          <w:lang w:val="ky-KG"/>
        </w:rPr>
        <w:t>Кыргыз Республикасынын Улуттук статистика комитети</w:t>
      </w:r>
    </w:p>
    <w:p w14:paraId="7685AFB3" w14:textId="77777777" w:rsidR="00E120A4" w:rsidRDefault="00E120A4" w:rsidP="00BA78EB">
      <w:pPr>
        <w:jc w:val="center"/>
        <w:rPr>
          <w:rFonts w:ascii="Times New Roman" w:hAnsi="Times New Roman" w:cs="Times New Roman"/>
          <w:b/>
          <w:lang w:val="ru-MD"/>
        </w:rPr>
      </w:pPr>
    </w:p>
    <w:p w14:paraId="31009A19" w14:textId="77777777" w:rsidR="00E120A4" w:rsidRDefault="00E120A4" w:rsidP="00BA78EB">
      <w:pPr>
        <w:jc w:val="center"/>
        <w:rPr>
          <w:rFonts w:ascii="Times New Roman" w:hAnsi="Times New Roman" w:cs="Times New Roman"/>
          <w:b/>
          <w:lang w:val="ru-MD"/>
        </w:rPr>
      </w:pPr>
    </w:p>
    <w:p w14:paraId="38F23CE6" w14:textId="77777777" w:rsidR="00E120A4" w:rsidRDefault="00E120A4" w:rsidP="00BA78EB">
      <w:pPr>
        <w:jc w:val="center"/>
        <w:rPr>
          <w:rFonts w:ascii="Times New Roman" w:hAnsi="Times New Roman" w:cs="Times New Roman"/>
          <w:b/>
          <w:lang w:val="ru-MD"/>
        </w:rPr>
      </w:pPr>
    </w:p>
    <w:p w14:paraId="52EEF06E" w14:textId="77777777" w:rsidR="00E120A4" w:rsidRDefault="00E120A4" w:rsidP="00BA78EB">
      <w:pPr>
        <w:jc w:val="center"/>
        <w:rPr>
          <w:rFonts w:ascii="Times New Roman" w:hAnsi="Times New Roman" w:cs="Times New Roman"/>
          <w:b/>
          <w:lang w:val="ru-MD"/>
        </w:rPr>
      </w:pPr>
    </w:p>
    <w:p w14:paraId="65A60AD9" w14:textId="77777777" w:rsidR="00E120A4" w:rsidRDefault="00E120A4" w:rsidP="00BA78EB">
      <w:pPr>
        <w:jc w:val="center"/>
        <w:rPr>
          <w:rFonts w:ascii="Times New Roman" w:hAnsi="Times New Roman" w:cs="Times New Roman"/>
          <w:b/>
          <w:lang w:val="ru-MD"/>
        </w:rPr>
      </w:pPr>
    </w:p>
    <w:p w14:paraId="13F07A28" w14:textId="77777777" w:rsidR="00E120A4" w:rsidRDefault="00E120A4" w:rsidP="00BA78EB">
      <w:pPr>
        <w:jc w:val="center"/>
        <w:rPr>
          <w:rFonts w:ascii="Times New Roman" w:hAnsi="Times New Roman" w:cs="Times New Roman"/>
          <w:b/>
          <w:lang w:val="ru-MD"/>
        </w:rPr>
      </w:pPr>
    </w:p>
    <w:p w14:paraId="6F874E00" w14:textId="77777777" w:rsidR="00E120A4" w:rsidRDefault="00E120A4" w:rsidP="00BA78EB">
      <w:pPr>
        <w:jc w:val="center"/>
        <w:rPr>
          <w:rFonts w:ascii="Times New Roman" w:hAnsi="Times New Roman" w:cs="Times New Roman"/>
          <w:b/>
          <w:lang w:val="ru-MD"/>
        </w:rPr>
      </w:pPr>
    </w:p>
    <w:p w14:paraId="00CE869D" w14:textId="77777777" w:rsidR="00E120A4" w:rsidRDefault="00E120A4" w:rsidP="00BA78EB">
      <w:pPr>
        <w:jc w:val="center"/>
        <w:rPr>
          <w:rFonts w:ascii="Times New Roman" w:hAnsi="Times New Roman" w:cs="Times New Roman"/>
          <w:b/>
          <w:lang w:val="ru-MD"/>
        </w:rPr>
      </w:pPr>
    </w:p>
    <w:p w14:paraId="6B376F91" w14:textId="77777777" w:rsidR="00E120A4" w:rsidRDefault="00E120A4" w:rsidP="00BA78EB">
      <w:pPr>
        <w:jc w:val="center"/>
        <w:rPr>
          <w:rFonts w:ascii="Times New Roman" w:hAnsi="Times New Roman" w:cs="Times New Roman"/>
          <w:b/>
          <w:lang w:val="ru-MD"/>
        </w:rPr>
      </w:pPr>
    </w:p>
    <w:p w14:paraId="06032A84" w14:textId="77777777" w:rsidR="00E120A4" w:rsidRDefault="00E120A4" w:rsidP="00BA78EB">
      <w:pPr>
        <w:jc w:val="center"/>
        <w:rPr>
          <w:rFonts w:ascii="Times New Roman" w:hAnsi="Times New Roman" w:cs="Times New Roman"/>
          <w:b/>
          <w:lang w:val="ru-MD"/>
        </w:rPr>
      </w:pPr>
    </w:p>
    <w:p w14:paraId="2AA1AE0B" w14:textId="77777777" w:rsidR="00E120A4" w:rsidRDefault="00E120A4" w:rsidP="00BA78EB">
      <w:pPr>
        <w:jc w:val="center"/>
        <w:rPr>
          <w:rFonts w:ascii="Times New Roman" w:hAnsi="Times New Roman" w:cs="Times New Roman"/>
          <w:b/>
          <w:lang w:val="ru-MD"/>
        </w:rPr>
      </w:pPr>
    </w:p>
    <w:p w14:paraId="3B6E2A0C" w14:textId="77777777" w:rsidR="00E120A4" w:rsidRDefault="00E120A4" w:rsidP="00BA78EB">
      <w:pPr>
        <w:jc w:val="center"/>
        <w:rPr>
          <w:rFonts w:ascii="Times New Roman" w:hAnsi="Times New Roman" w:cs="Times New Roman"/>
          <w:b/>
          <w:lang w:val="ru-MD"/>
        </w:rPr>
      </w:pPr>
    </w:p>
    <w:p w14:paraId="71F8CDC6" w14:textId="77777777" w:rsidR="00E120A4" w:rsidRDefault="00E120A4" w:rsidP="00BA78EB">
      <w:pPr>
        <w:jc w:val="center"/>
        <w:rPr>
          <w:rFonts w:ascii="Times New Roman" w:hAnsi="Times New Roman" w:cs="Times New Roman"/>
          <w:b/>
          <w:lang w:val="ru-MD"/>
        </w:rPr>
      </w:pPr>
    </w:p>
    <w:p w14:paraId="6A096658" w14:textId="77777777" w:rsidR="00E120A4" w:rsidRDefault="00E120A4" w:rsidP="00BA78EB">
      <w:pPr>
        <w:jc w:val="center"/>
        <w:rPr>
          <w:rFonts w:ascii="Times New Roman" w:hAnsi="Times New Roman" w:cs="Times New Roman"/>
          <w:b/>
          <w:lang w:val="ru-MD"/>
        </w:rPr>
      </w:pPr>
    </w:p>
    <w:p w14:paraId="22437136" w14:textId="77777777" w:rsidR="00E120A4" w:rsidRDefault="00E120A4" w:rsidP="00BA78EB">
      <w:pPr>
        <w:jc w:val="center"/>
        <w:rPr>
          <w:rFonts w:ascii="Times New Roman" w:hAnsi="Times New Roman" w:cs="Times New Roman"/>
          <w:b/>
          <w:lang w:val="ru-MD"/>
        </w:rPr>
      </w:pPr>
    </w:p>
    <w:p w14:paraId="09B91008" w14:textId="77777777" w:rsidR="00E120A4" w:rsidRDefault="00E120A4" w:rsidP="00BA78EB">
      <w:pPr>
        <w:jc w:val="center"/>
        <w:rPr>
          <w:rFonts w:ascii="Times New Roman" w:hAnsi="Times New Roman" w:cs="Times New Roman"/>
          <w:b/>
          <w:lang w:val="ru-MD"/>
        </w:rPr>
      </w:pPr>
    </w:p>
    <w:p w14:paraId="30E2B0DD" w14:textId="77777777" w:rsidR="00E120A4" w:rsidRDefault="00E120A4" w:rsidP="00BA78EB">
      <w:pPr>
        <w:jc w:val="center"/>
        <w:rPr>
          <w:rFonts w:ascii="Times New Roman" w:hAnsi="Times New Roman" w:cs="Times New Roman"/>
          <w:b/>
          <w:lang w:val="ru-MD"/>
        </w:rPr>
      </w:pPr>
    </w:p>
    <w:p w14:paraId="5930BFF0" w14:textId="77777777" w:rsidR="00E120A4" w:rsidRDefault="00E120A4" w:rsidP="00BA78EB">
      <w:pPr>
        <w:jc w:val="center"/>
        <w:rPr>
          <w:rFonts w:ascii="Times New Roman" w:hAnsi="Times New Roman" w:cs="Times New Roman"/>
          <w:b/>
          <w:lang w:val="ru-MD"/>
        </w:rPr>
      </w:pPr>
    </w:p>
    <w:p w14:paraId="40C53A75" w14:textId="77777777" w:rsidR="00E120A4" w:rsidRDefault="00E120A4" w:rsidP="00BA78EB">
      <w:pPr>
        <w:jc w:val="center"/>
        <w:rPr>
          <w:rFonts w:ascii="Times New Roman" w:hAnsi="Times New Roman" w:cs="Times New Roman"/>
          <w:b/>
          <w:lang w:val="ru-MD"/>
        </w:rPr>
      </w:pPr>
    </w:p>
    <w:p w14:paraId="31BB83E7" w14:textId="77777777" w:rsidR="00E120A4" w:rsidRDefault="00E120A4" w:rsidP="00BA78EB">
      <w:pPr>
        <w:jc w:val="center"/>
        <w:rPr>
          <w:rFonts w:ascii="Times New Roman" w:hAnsi="Times New Roman" w:cs="Times New Roman"/>
          <w:b/>
          <w:lang w:val="ru-MD"/>
        </w:rPr>
      </w:pPr>
    </w:p>
    <w:p w14:paraId="40BAF1DF" w14:textId="77777777" w:rsidR="00E120A4" w:rsidRDefault="00E120A4" w:rsidP="00BA78EB">
      <w:pPr>
        <w:jc w:val="center"/>
        <w:rPr>
          <w:rFonts w:ascii="Times New Roman" w:hAnsi="Times New Roman" w:cs="Times New Roman"/>
          <w:b/>
          <w:lang w:val="ru-MD"/>
        </w:rPr>
      </w:pPr>
    </w:p>
    <w:p w14:paraId="7F6F395E" w14:textId="77777777" w:rsidR="00E120A4" w:rsidRDefault="00E120A4" w:rsidP="00BA78EB">
      <w:pPr>
        <w:jc w:val="center"/>
        <w:rPr>
          <w:rFonts w:ascii="Times New Roman" w:hAnsi="Times New Roman" w:cs="Times New Roman"/>
          <w:b/>
          <w:lang w:val="ru-MD"/>
        </w:rPr>
      </w:pPr>
    </w:p>
    <w:p w14:paraId="28DDCD34" w14:textId="77777777" w:rsidR="00E120A4" w:rsidRDefault="00E120A4" w:rsidP="00BA78EB">
      <w:pPr>
        <w:jc w:val="center"/>
        <w:rPr>
          <w:rFonts w:ascii="Times New Roman" w:hAnsi="Times New Roman" w:cs="Times New Roman"/>
          <w:b/>
          <w:lang w:val="ru-MD"/>
        </w:rPr>
      </w:pPr>
    </w:p>
    <w:p w14:paraId="49999676" w14:textId="77777777" w:rsidR="00E120A4" w:rsidRDefault="00E120A4" w:rsidP="00BA78EB">
      <w:pPr>
        <w:jc w:val="center"/>
        <w:rPr>
          <w:rFonts w:ascii="Times New Roman" w:hAnsi="Times New Roman" w:cs="Times New Roman"/>
          <w:b/>
          <w:lang w:val="ru-MD"/>
        </w:rPr>
      </w:pPr>
    </w:p>
    <w:p w14:paraId="6F93EEA7" w14:textId="60161111" w:rsidR="00BA78EB" w:rsidRPr="00BA78EB" w:rsidRDefault="00BA78EB" w:rsidP="00BA78EB">
      <w:pPr>
        <w:jc w:val="center"/>
        <w:rPr>
          <w:rFonts w:ascii="Times New Roman" w:hAnsi="Times New Roman" w:cs="Times New Roman"/>
          <w:b/>
        </w:rPr>
      </w:pPr>
      <w:r w:rsidRPr="00BA78EB">
        <w:rPr>
          <w:rFonts w:ascii="Times New Roman" w:hAnsi="Times New Roman" w:cs="Times New Roman"/>
          <w:b/>
          <w:lang w:val="ru-MD"/>
        </w:rPr>
        <w:lastRenderedPageBreak/>
        <w:t xml:space="preserve">Указания </w:t>
      </w:r>
      <w:r w:rsidRPr="00BA78EB">
        <w:rPr>
          <w:rFonts w:ascii="Times New Roman" w:hAnsi="Times New Roman" w:cs="Times New Roman"/>
          <w:b/>
        </w:rPr>
        <w:t xml:space="preserve">по заполнению </w:t>
      </w:r>
    </w:p>
    <w:p w14:paraId="19377B4D" w14:textId="77777777" w:rsidR="00BA78EB" w:rsidRPr="00BA78EB" w:rsidRDefault="00BA78EB" w:rsidP="00BA78EB">
      <w:pPr>
        <w:jc w:val="center"/>
        <w:rPr>
          <w:rFonts w:ascii="Times New Roman" w:hAnsi="Times New Roman" w:cs="Times New Roman"/>
          <w:b/>
        </w:rPr>
      </w:pPr>
      <w:r w:rsidRPr="00BA78EB">
        <w:rPr>
          <w:rFonts w:ascii="Times New Roman" w:hAnsi="Times New Roman" w:cs="Times New Roman"/>
          <w:b/>
        </w:rPr>
        <w:t xml:space="preserve">формы государственной статистической отчетности №1-Турфирма «Отчет о деятельности туристской фирмы» (квартальная </w:t>
      </w:r>
    </w:p>
    <w:p w14:paraId="0081EB8E" w14:textId="77777777" w:rsidR="00BA78EB" w:rsidRPr="00BA78EB" w:rsidRDefault="00BA78EB" w:rsidP="00BA78EB">
      <w:pPr>
        <w:spacing w:after="120"/>
        <w:ind w:firstLine="709"/>
        <w:jc w:val="both"/>
        <w:rPr>
          <w:rFonts w:ascii="Times New Roman" w:hAnsi="Times New Roman" w:cs="Times New Roman"/>
        </w:rPr>
      </w:pPr>
    </w:p>
    <w:p w14:paraId="13364B0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Форму государственной статистической отчетности № 1-турфирма «Отчет о деятельности туристской фирмы» (далее – форма) предоставляют предприятия, организации и учреждения, имеющие статус юридические лица, а также граждане, осуществляющие предпринимательскую деятельность без образования юридического лица (индивидуальные предприниматели), независимо от формы собственности и организационно-правовой формы, занимающиеся туроператорской и турагентской деятельностью, а также бюро путешествий и экскурсий.</w:t>
      </w:r>
    </w:p>
    <w:p w14:paraId="24E8237B"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Отчет составляется на основании учредительных и регистрационных документов, данных бухгалтерского и аналитического учета.  Представляется органу государственной статистики по месту своего нахождения и включает данные по всем обособленным подразделениям, расположенным на одной с ним территории (район, город).</w:t>
      </w:r>
    </w:p>
    <w:p w14:paraId="78A5FAE9"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При наличии обособленных подразделений</w:t>
      </w:r>
      <w:r w:rsidRPr="00BA78EB">
        <w:rPr>
          <w:rFonts w:ascii="Times New Roman" w:hAnsi="Times New Roman" w:cs="Times New Roman"/>
          <w:vertAlign w:val="superscript"/>
        </w:rPr>
        <w:t xml:space="preserve"> </w:t>
      </w:r>
      <w:r w:rsidRPr="00BA78EB">
        <w:rPr>
          <w:rFonts w:ascii="Times New Roman" w:hAnsi="Times New Roman" w:cs="Times New Roman"/>
        </w:rPr>
        <w:t>(филиалы, представительства и т.п.), имеющих отдельный баланс и счета в учреждениях банка и входящие в состав предприятия, но расположенные на территории другой административной единицы, чем головное предприятие, самостоятельно представляют государственную статистическую отчетность органу государственной статистики по месту своего нахождения. В тех случаях, когда обособленные подразделения не располагают необходимой информацией для составления статистической отчетности, то отчет за них составляет головное предприятие и представляет органу государственной статистики по месту нахождения обособленного подразделения.</w:t>
      </w:r>
    </w:p>
    <w:p w14:paraId="1297C14F"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В адресной части формы в соответствующих графах указывается полное наименование турфирмы и полное наименование отчитывающейся организации в соответствии с учредительными документами, зарегистрированными в установленном порядке, а затем в скобках – краткое наименование. На бланке формы, содержащей сведения по обособленному подразделению, указывается наименование обособленного подразделения и юридического лица, к которому оно относится. </w:t>
      </w:r>
      <w:r w:rsidRPr="00BA78EB">
        <w:rPr>
          <w:rFonts w:ascii="Times New Roman" w:hAnsi="Times New Roman" w:cs="Times New Roman"/>
          <w:b/>
        </w:rPr>
        <w:t xml:space="preserve">Индивидуальный предприниматель </w:t>
      </w:r>
      <w:r w:rsidRPr="00BA78EB">
        <w:rPr>
          <w:rFonts w:ascii="Times New Roman" w:hAnsi="Times New Roman" w:cs="Times New Roman"/>
        </w:rPr>
        <w:t>указывает соответственно наименование турфирмы и фамилию, имя, отчество (при наличии).</w:t>
      </w:r>
    </w:p>
    <w:p w14:paraId="62DFAAEB"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rPr>
        <w:t xml:space="preserve">По строке «Почтовый адрес» в соответствующих графах указывается </w:t>
      </w:r>
      <w:r w:rsidRPr="00BA78EB">
        <w:rPr>
          <w:rFonts w:ascii="Times New Roman" w:hAnsi="Times New Roman" w:cs="Times New Roman"/>
          <w:b/>
        </w:rPr>
        <w:t>почтовый адрес фактического местонахождения турфирмы и юридический адрес отчитывающейся организации в соответствии с учредительными документами, зарегистрированными в установленном порядке</w:t>
      </w:r>
      <w:r w:rsidRPr="00BA78EB">
        <w:rPr>
          <w:rFonts w:ascii="Times New Roman" w:hAnsi="Times New Roman" w:cs="Times New Roman"/>
        </w:rPr>
        <w:t xml:space="preserve">. Если фактический адрес совпадает с юридическим, то указывается один и тот же адрес. Для </w:t>
      </w:r>
      <w:r w:rsidRPr="00BA78EB">
        <w:rPr>
          <w:rFonts w:ascii="Times New Roman" w:hAnsi="Times New Roman" w:cs="Times New Roman"/>
          <w:b/>
        </w:rPr>
        <w:t>обособленных подразделений</w:t>
      </w:r>
      <w:r w:rsidRPr="00BA78EB">
        <w:rPr>
          <w:rFonts w:ascii="Times New Roman" w:hAnsi="Times New Roman" w:cs="Times New Roman"/>
        </w:rPr>
        <w:t xml:space="preserve">, не имеющих юридического адреса, указывается почтовый адрес турфирмы и юридический адрес юридического лица. </w:t>
      </w:r>
      <w:r w:rsidRPr="00BA78EB">
        <w:rPr>
          <w:rFonts w:ascii="Times New Roman" w:hAnsi="Times New Roman" w:cs="Times New Roman"/>
          <w:b/>
        </w:rPr>
        <w:t xml:space="preserve">Индивидуальный предприниматель </w:t>
      </w:r>
      <w:r w:rsidRPr="00BA78EB">
        <w:rPr>
          <w:rFonts w:ascii="Times New Roman" w:hAnsi="Times New Roman" w:cs="Times New Roman"/>
        </w:rPr>
        <w:t>указывает почтовый адрес</w:t>
      </w:r>
      <w:r w:rsidRPr="00BA78EB">
        <w:rPr>
          <w:rFonts w:ascii="Times New Roman" w:hAnsi="Times New Roman" w:cs="Times New Roman"/>
          <w:b/>
        </w:rPr>
        <w:t xml:space="preserve"> </w:t>
      </w:r>
      <w:r w:rsidRPr="00BA78EB">
        <w:rPr>
          <w:rFonts w:ascii="Times New Roman" w:hAnsi="Times New Roman" w:cs="Times New Roman"/>
        </w:rPr>
        <w:t>фактического местонахождения турфирмы и почтовый адрес, по которому он зарегистрирован в качестве индивидуального предпринимателя. Почтовый адрес обязательно должен содержать</w:t>
      </w:r>
      <w:r w:rsidRPr="00BA78EB">
        <w:rPr>
          <w:rFonts w:ascii="Times New Roman" w:hAnsi="Times New Roman" w:cs="Times New Roman"/>
          <w:b/>
        </w:rPr>
        <w:t xml:space="preserve"> </w:t>
      </w:r>
      <w:r w:rsidRPr="00BA78EB">
        <w:rPr>
          <w:rFonts w:ascii="Times New Roman" w:hAnsi="Times New Roman" w:cs="Times New Roman"/>
        </w:rPr>
        <w:t>почтовый индекс.</w:t>
      </w:r>
    </w:p>
    <w:p w14:paraId="39ACF48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Руководитель юридического лица/индивидуальный предприниматель назначает должностных лиц, уполномоченных предоставлять первичные статистические данные от имени юридического лица/индивидуального предпринимателя.</w:t>
      </w:r>
    </w:p>
    <w:p w14:paraId="3B2EB6BD"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Турфирмы с сезонным характером работы (работающие не полный календарный год) </w:t>
      </w:r>
      <w:r w:rsidRPr="00BA78EB">
        <w:rPr>
          <w:rFonts w:ascii="Times New Roman" w:hAnsi="Times New Roman" w:cs="Times New Roman"/>
          <w:u w:val="single"/>
        </w:rPr>
        <w:t>предоставляют форму на общих основаниях</w:t>
      </w:r>
      <w:r w:rsidRPr="00BA78EB">
        <w:rPr>
          <w:rFonts w:ascii="Times New Roman" w:hAnsi="Times New Roman" w:cs="Times New Roman"/>
        </w:rPr>
        <w:t>.</w:t>
      </w:r>
    </w:p>
    <w:p w14:paraId="0A25519F"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Все стоимостные показатели в форме приводятся в </w:t>
      </w:r>
      <w:r w:rsidRPr="00BA78EB">
        <w:rPr>
          <w:rFonts w:ascii="Times New Roman" w:hAnsi="Times New Roman" w:cs="Times New Roman"/>
          <w:b/>
          <w:u w:val="single"/>
        </w:rPr>
        <w:t>тысячах сомов</w:t>
      </w:r>
      <w:r w:rsidRPr="00BA78EB">
        <w:rPr>
          <w:rFonts w:ascii="Times New Roman" w:hAnsi="Times New Roman" w:cs="Times New Roman"/>
        </w:rPr>
        <w:t>, с одним десятичным знаком, остальные показатели - в целых числах.</w:t>
      </w:r>
    </w:p>
    <w:p w14:paraId="54B8F5E3"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В форме используются следующие основные понятия.</w:t>
      </w:r>
    </w:p>
    <w:p w14:paraId="56BDD6FC"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Турист</w:t>
      </w:r>
      <w:r w:rsidRPr="00BA78EB">
        <w:rPr>
          <w:rFonts w:ascii="Times New Roman" w:hAnsi="Times New Roman" w:cs="Times New Roman"/>
        </w:rPr>
        <w:t xml:space="preserve"> - лицо, посещающее страну (место) временного пребывания в лечебно-оздоровительных, рекреационных, познавательных, физкультурно-спортивных, профессионально-деловых, религиозных и иных целях без занятия деятельностью, связанной с получением дохода от источников в стране (месте) временного пребывания, на период от 24 часов до 6 месяцев подряд или осуществляющее не менее одной ночевки в стране (месте) временного пребывания.</w:t>
      </w:r>
    </w:p>
    <w:p w14:paraId="4BED735D"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lastRenderedPageBreak/>
        <w:t>Туроператорская деятельность</w:t>
      </w:r>
      <w:r w:rsidRPr="00BA78EB">
        <w:rPr>
          <w:rFonts w:ascii="Times New Roman" w:hAnsi="Times New Roman" w:cs="Times New Roman"/>
        </w:rPr>
        <w:t xml:space="preserve"> – деятельность по формированию, продвижению и реализации туристского продукта, осуществляемая юридическим лицом (туроператор).</w:t>
      </w:r>
    </w:p>
    <w:p w14:paraId="6F6F8D40"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Турагентская деятельность</w:t>
      </w:r>
      <w:r w:rsidRPr="00BA78EB">
        <w:rPr>
          <w:rFonts w:ascii="Times New Roman" w:hAnsi="Times New Roman" w:cs="Times New Roman"/>
        </w:rPr>
        <w:t xml:space="preserve"> – деятельность по продвижению и реализации туристского продукта, осуществляемая юридическим лицом или индивидуальным предпринимателем (турагент).</w:t>
      </w:r>
    </w:p>
    <w:p w14:paraId="258AC19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Туристский продукт</w:t>
      </w:r>
      <w:r w:rsidRPr="00BA78EB">
        <w:rPr>
          <w:rFonts w:ascii="Times New Roman" w:hAnsi="Times New Roman" w:cs="Times New Roman"/>
        </w:rPr>
        <w:t xml:space="preserve"> – комплекс услуг по перевозке и размещению, оказываемых за общую цену (независимо от включения в общую цену стоимости экскурсионного обслуживания и (или) других услуг) по договору о реализации туристского продукта.</w:t>
      </w:r>
    </w:p>
    <w:p w14:paraId="57329D7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Продвижение туристского продукта</w:t>
      </w:r>
      <w:r w:rsidRPr="00BA78EB">
        <w:rPr>
          <w:rFonts w:ascii="Times New Roman" w:hAnsi="Times New Roman" w:cs="Times New Roman"/>
        </w:rPr>
        <w:t xml:space="preserve"> – комплекс мер, направленных на реализацию туристского продукта (реклама, участие в специализированных выставках, ярмарках, организация туристских информационных центров, издание каталогов, буклетов и другое).</w:t>
      </w:r>
    </w:p>
    <w:p w14:paraId="4BD0D579"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Реализация туристского продукта</w:t>
      </w:r>
      <w:r w:rsidRPr="00BA78EB">
        <w:rPr>
          <w:rFonts w:ascii="Times New Roman" w:hAnsi="Times New Roman" w:cs="Times New Roman"/>
        </w:rPr>
        <w:t xml:space="preserve"> - деятельность туроператора или турагента по заключению договора о реализации туристского продукта с туристом или иным заказчиком туристского продукта, а также деятельность туроператора и (или) третьих лиц по оказанию туристу услуг в соответствии с данным договором.</w:t>
      </w:r>
    </w:p>
    <w:p w14:paraId="259A4F9C"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Туризм выездной</w:t>
      </w:r>
      <w:r w:rsidRPr="00BA78EB">
        <w:rPr>
          <w:rFonts w:ascii="Times New Roman" w:hAnsi="Times New Roman" w:cs="Times New Roman"/>
        </w:rPr>
        <w:t xml:space="preserve"> - туризм лиц, постоянно проживающих в Кыргызской Республике, в другую страну.</w:t>
      </w:r>
    </w:p>
    <w:p w14:paraId="2BECE68B"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Туризм въездной</w:t>
      </w:r>
      <w:r w:rsidRPr="00BA78EB">
        <w:rPr>
          <w:rFonts w:ascii="Times New Roman" w:hAnsi="Times New Roman" w:cs="Times New Roman"/>
        </w:rPr>
        <w:t xml:space="preserve"> - туризм в пределах территории Кыргызской Республики лиц, не проживающих постоянно в Кыргызской Республике.</w:t>
      </w:r>
    </w:p>
    <w:p w14:paraId="3A55384A"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Туризм международный</w:t>
      </w:r>
      <w:r w:rsidRPr="00BA78EB">
        <w:rPr>
          <w:rFonts w:ascii="Times New Roman" w:hAnsi="Times New Roman" w:cs="Times New Roman"/>
        </w:rPr>
        <w:t xml:space="preserve"> - туризм выездной или въездной.</w:t>
      </w:r>
    </w:p>
    <w:p w14:paraId="725D47E5"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rPr>
        <w:t>Туризм детский</w:t>
      </w:r>
      <w:r w:rsidRPr="00BA78EB">
        <w:rPr>
          <w:rFonts w:ascii="Times New Roman" w:hAnsi="Times New Roman" w:cs="Times New Roman"/>
        </w:rPr>
        <w:t xml:space="preserve"> - туризм организованной группы несовершеннолетних туристов в сопровождении руководителя, который несет обязанности их законного представителя.</w:t>
      </w:r>
    </w:p>
    <w:p w14:paraId="7F9C144C"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b/>
          <w:bCs/>
        </w:rPr>
        <w:t>Экскурсант</w:t>
      </w:r>
      <w:r w:rsidRPr="00BA78EB">
        <w:rPr>
          <w:rFonts w:ascii="Times New Roman" w:hAnsi="Times New Roman" w:cs="Times New Roman"/>
        </w:rPr>
        <w:t xml:space="preserve"> - лицо, посещающее страну (место) временного пребывания в познавательных целях на период менее 24 часов без ночевки в стране (месте) временного пребывания и использующее услуги экскурсовода (гида), гида-переводчика.</w:t>
      </w:r>
    </w:p>
    <w:p w14:paraId="21C3AE68" w14:textId="77777777" w:rsidR="00BA78EB" w:rsidRPr="00BA78EB" w:rsidRDefault="00BA78EB" w:rsidP="00BA78EB">
      <w:pPr>
        <w:spacing w:after="120"/>
        <w:ind w:firstLine="709"/>
        <w:jc w:val="both"/>
        <w:rPr>
          <w:rFonts w:ascii="Times New Roman" w:hAnsi="Times New Roman" w:cs="Times New Roman"/>
          <w:b/>
        </w:rPr>
      </w:pPr>
    </w:p>
    <w:p w14:paraId="6B069CED"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Раздел 1. Общие сведения о туристской фирме</w:t>
      </w:r>
    </w:p>
    <w:p w14:paraId="77BF256F" w14:textId="77777777" w:rsidR="00BA78EB" w:rsidRPr="00BA78EB" w:rsidRDefault="00BA78EB" w:rsidP="00BA78EB">
      <w:pPr>
        <w:spacing w:after="120"/>
        <w:ind w:firstLine="709"/>
        <w:jc w:val="both"/>
        <w:rPr>
          <w:rFonts w:ascii="Times New Roman" w:hAnsi="Times New Roman" w:cs="Times New Roman"/>
          <w:b/>
        </w:rPr>
      </w:pPr>
    </w:p>
    <w:p w14:paraId="7B0BFE8B"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Указывается фактический вид туристской деятельности, которым занималась туристская фирма в отчетном году, заполнив одну из строк 101 – 105.</w:t>
      </w:r>
    </w:p>
    <w:p w14:paraId="1631180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Строку 101 отмечают турфирмы, которые в отчетном году занимались только туроператорской деятельностью. </w:t>
      </w:r>
    </w:p>
    <w:p w14:paraId="74729B6D"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Строку 102 отмечают туроператоры, которые занимались туроператорской и турагентской деятельностью одновременно, то есть деятельностью по формированию, продвижению и продаже населению туристского продукта, а также деятельностью по продвижению и продаже населению туристского продукта, сформированного другим туроператором. </w:t>
      </w:r>
    </w:p>
    <w:p w14:paraId="6BC1A639"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Строку 104 отмечают исключительно турагенты.</w:t>
      </w:r>
    </w:p>
    <w:p w14:paraId="7F12BBD5"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107-110 необходимо обвести номер строки одной или нескольких подходящих сфер туроператорской деятельности.</w:t>
      </w:r>
    </w:p>
    <w:p w14:paraId="0CBCE693" w14:textId="77777777" w:rsidR="00BA78EB" w:rsidRPr="00BA78EB" w:rsidRDefault="00BA78EB" w:rsidP="00BA78EB">
      <w:pPr>
        <w:spacing w:after="120"/>
        <w:ind w:firstLine="709"/>
        <w:jc w:val="both"/>
        <w:rPr>
          <w:rFonts w:ascii="Times New Roman" w:hAnsi="Times New Roman" w:cs="Times New Roman"/>
          <w:b/>
        </w:rPr>
      </w:pPr>
    </w:p>
    <w:p w14:paraId="45E6432F"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Раздел 2. Основные экономические показатели</w:t>
      </w:r>
    </w:p>
    <w:p w14:paraId="2DAC3B3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201 турфирмы показывают все средства, поступившие от реализации туристского продукта, сформированного как резидентом, так и нерезидентом Кыргызской Республики (за минусом налога на добавленную стоимость, акцизов и аналогичных обязательных платежей). </w:t>
      </w:r>
    </w:p>
    <w:p w14:paraId="436972D8"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202 из строки 201 выделяются суммы полученных комиссионных, агентских и иных вознаграждений. </w:t>
      </w:r>
    </w:p>
    <w:p w14:paraId="3F67A096"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lastRenderedPageBreak/>
        <w:t>Турфирмы, которые кроме туристской деятельности дополнительно занимаются реализацией авиа или железнодорожных билетов, свои комиссионные, агентские и иные вознаграждения за их реализацию не показывают.</w:t>
      </w:r>
    </w:p>
    <w:p w14:paraId="05886559"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Более подробные разъяснения по заполнению строк 201-202 содержатся в примерах заполнения строк 201-212, которые приведены ниже.</w:t>
      </w:r>
    </w:p>
    <w:p w14:paraId="5CA4CC6A"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Строки 203-212 заполняют турфирмы, которые занимались туроператорской деятельностью</w:t>
      </w:r>
      <w:r w:rsidRPr="00BA78EB">
        <w:rPr>
          <w:rFonts w:ascii="Times New Roman" w:hAnsi="Times New Roman" w:cs="Times New Roman"/>
          <w:b/>
          <w:i/>
        </w:rPr>
        <w:t xml:space="preserve"> (отметившие в разделе 1 строку 101 или 102). </w:t>
      </w:r>
    </w:p>
    <w:p w14:paraId="3942EA7B"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204 показываются средства, перечисленные поставщикам туристского продукта – нерезидентам Кыргызской Республики за услуги, оказанные за пределами Кыргызской Республики. </w:t>
      </w:r>
    </w:p>
    <w:p w14:paraId="572A40B5"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205 показываются средства, перечисленные поставщикам туристского продукта – резидентам Кыргызской Республики за услуги, оказанные на территории Кыргызской Республики. Строка 205 равна сумме строк с 206 по208, и с 213 по 217.</w:t>
      </w:r>
    </w:p>
    <w:p w14:paraId="0B01394C"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строкам 206-217 средства, перечисленные поставщикам туристского продукта за услуги, оказанные на территории Кыргызской Республики, разбиваются по поставщикам услуг. Если поставщик туристского продукта предоставляет пакет услуг, а туроператор расплачивается за них одной суммой, но располагает информацией о стоимости каждой услуги, то сумма перечисленных средств отражается в соответствующих строках. Если получение информации о стоимости каждой услуги невозможно (например, гостиница оказывает услуги по размещению, питанию, транспортные услуги), то сумма перечисленных туроператором средств отражается целиком по строке, соответствующей основному виду деятельности поставщика туристского продукта (в примере с гостиницей – услуги по размещению и проживанию).</w:t>
      </w:r>
    </w:p>
    <w:p w14:paraId="48FFCE68"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Примеры заполнения строк 201-214:</w:t>
      </w:r>
    </w:p>
    <w:p w14:paraId="189E55A8"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если туроператор реализует непосредственно населению услугу, приобретенную у поставщика услуг (например, у гостиницы), заключив при этом агентский договор с поставщиком, то по строке 201 показывается сумма денежных средств, полученная им от населения за турпродукт (за минусом налога на добавленную стоимость, акцизов и аналогичных обязательных платежей), по строке 202 - сумма его агентских вознаграждений (если агентский договор не заключался, то строка 202 равна нулю), по строке 204 и соответствующим строкам  205-212 - стоимость услуги, приобретенной у этого поставщика (для гостиницы – строка 205), являющегося резидентом (без своих агентских вознаграждений) или заполняется строка 203, если услуга приобретена у поставщика - нерезидента;</w:t>
      </w:r>
    </w:p>
    <w:p w14:paraId="0D48DAC3"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если туроператор реализует непосредственно населению турпродукт, включающий пакет услуг, приобретенных у разных поставщиков (например, у санатория, транспортной компании и экскурсионного бюро), заключив при этом агентские договора с поставщиками, то по строке 201 показывается сумма денежных средств, полученная от населения за турпродукт (за минусом налога на добавленную стоимость, акцизов и аналогичных обязательных платежей), по строке 202 - сумма его агентских вознаграждений (если агентские договора не заключались, то строка 202 равна нулю), по строке 205 и соответствующим строкам 206-217 - стоимость услуг, приобретенных у поставщиков (без своих агентских вознаграждений) или заполняется строка 204, если услуги приобретены у зарубежных поставщиков;</w:t>
      </w:r>
    </w:p>
    <w:p w14:paraId="3EFD1E5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 если туроператор реализует турпродукт, который он приобрел для реализации населению у другого туроператора-резидента Кыргызской Республики, то по строке 202 он показывает свои агентские вознаграждения, либо разницу между покупной и продажной стоимостью тура. При этом строка 202 равна строке 201, а другие строки не заполняются;</w:t>
      </w:r>
    </w:p>
    <w:p w14:paraId="0F80DB1A"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если туроператор заключил договор на реализацию своего турпродукта с турагентом или другим туроператором-резидентом Кыргызской Республики, то по строке 201 он показывает стоимость этого турпродукта (без комиссионных турагента или другого туроператора, которые отразят их в своих отчетах по строке 202) и заполняет все остальные строки. При этом строка 202 равна нулю;</w:t>
      </w:r>
    </w:p>
    <w:p w14:paraId="5D622778"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если турпродукт населению реализует турагент, то по строке 202 он показывает свои комиссионные, агентские и иные вознаграждения, либо разницу между покупной и продажной стоимостью тура. При этом строка 202 равна строке 201, а другие строки не заполняются.</w:t>
      </w:r>
    </w:p>
    <w:p w14:paraId="19911B2F" w14:textId="77777777" w:rsidR="00BA78EB" w:rsidRPr="00BA78EB" w:rsidRDefault="00BA78EB" w:rsidP="00BA78EB">
      <w:pPr>
        <w:spacing w:after="120"/>
        <w:ind w:firstLine="709"/>
        <w:jc w:val="both"/>
        <w:rPr>
          <w:rFonts w:ascii="Times New Roman" w:hAnsi="Times New Roman" w:cs="Times New Roman"/>
          <w:b/>
        </w:rPr>
      </w:pPr>
    </w:p>
    <w:p w14:paraId="6ECCA5D3"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lastRenderedPageBreak/>
        <w:t>Раздел 3. Число и стоимость реализованных турпакетов (договоров о реализации туристского продукта и оказании туристских услуг без учета договоров на обслуживание однодневных посетителей (экскурсантов)</w:t>
      </w:r>
    </w:p>
    <w:p w14:paraId="3C0281FE" w14:textId="77777777" w:rsidR="00BA78EB" w:rsidRPr="00BA78EB" w:rsidRDefault="00BA78EB" w:rsidP="00BA78EB">
      <w:pPr>
        <w:spacing w:after="120"/>
        <w:ind w:firstLine="709"/>
        <w:jc w:val="both"/>
        <w:rPr>
          <w:rFonts w:ascii="Times New Roman" w:hAnsi="Times New Roman" w:cs="Times New Roman"/>
        </w:rPr>
      </w:pPr>
    </w:p>
    <w:p w14:paraId="4741CE4E" w14:textId="77777777" w:rsidR="00BA78EB" w:rsidRPr="00BA78EB" w:rsidRDefault="00BA78EB" w:rsidP="00BA78EB">
      <w:pPr>
        <w:spacing w:after="120"/>
        <w:ind w:firstLine="709"/>
        <w:jc w:val="both"/>
        <w:rPr>
          <w:rFonts w:ascii="Times New Roman" w:hAnsi="Times New Roman" w:cs="Times New Roman"/>
          <w:color w:val="FF0000"/>
        </w:rPr>
      </w:pPr>
      <w:r w:rsidRPr="00BA78EB">
        <w:rPr>
          <w:rFonts w:ascii="Times New Roman" w:hAnsi="Times New Roman" w:cs="Times New Roman"/>
        </w:rPr>
        <w:t xml:space="preserve">По строке 301 в графе 1 показываются все турпакеты (количество заключенных договоров о реализации туристского продукта и оказании туристских услуг без учета договоров на обслуживание однодневных посетителей (экскурсантов), имеющих документальное подтверждение факта оплаты путем наличных и безналичных денежных расчетов - туристские путевки, туристские ваучеры, кассовые чеки, платежные поручения), реализованные туроператором или турагентом, включая турпакеты, проданные другим организациям для их перепродажи. </w:t>
      </w:r>
      <w:r w:rsidRPr="00765593">
        <w:rPr>
          <w:rFonts w:ascii="Times New Roman" w:hAnsi="Times New Roman" w:cs="Times New Roman"/>
          <w:b/>
          <w:bCs/>
        </w:rPr>
        <w:t>Графа 2 не заполняется.</w:t>
      </w:r>
      <w:r w:rsidRPr="00765593">
        <w:rPr>
          <w:rFonts w:ascii="Times New Roman" w:hAnsi="Times New Roman" w:cs="Times New Roman"/>
        </w:rPr>
        <w:t xml:space="preserve"> </w:t>
      </w:r>
    </w:p>
    <w:p w14:paraId="429468CB"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302 из строки 301 по графе 1 выделяется количество турпакетов, реализованных только населению, включая турпакеты, реализованные организациям, которые приобрели их для своих сотрудников, а не для перепродажи. В графе 2 отражается продажная стоимость реализованных и указанных в графе 1 турпакетов.</w:t>
      </w:r>
    </w:p>
    <w:p w14:paraId="52850125"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306 по графе 1 выделяется количество турпакетов, реализованных только организованным группам граждан Кыргызстана младше 18 лет, включая турпакеты, реализованные организациям, которые приобрели их для своих сотрудников, а не для перепродажи. В графе 2 отражается продажная стоимость реализованных и указанных в графе 1 турпакетов. Строка 306 входит в строку 302 по всем графам.</w:t>
      </w:r>
    </w:p>
    <w:p w14:paraId="5389DAA2"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Стоимость турпакетов, проданных иностранным гражданам через зарубежные представительства фирмы за валюту, пересчитывается в кыргызские сомы по официальному курсу валют, установленному Национальным банком Кыргызской Республики на день совершения операции. </w:t>
      </w:r>
    </w:p>
    <w:p w14:paraId="6A954BCB" w14:textId="77777777" w:rsidR="00BA78EB" w:rsidRPr="00BA78EB" w:rsidRDefault="00BA78EB" w:rsidP="00BA78EB">
      <w:pPr>
        <w:spacing w:after="120"/>
        <w:ind w:firstLine="709"/>
        <w:jc w:val="both"/>
        <w:rPr>
          <w:rFonts w:ascii="Times New Roman" w:hAnsi="Times New Roman" w:cs="Times New Roman"/>
          <w:b/>
        </w:rPr>
      </w:pPr>
    </w:p>
    <w:p w14:paraId="7C89ADDE"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Раздел 4. Число отправленных туристов без учета однодневных посетителей (экскурсантов)</w:t>
      </w:r>
    </w:p>
    <w:p w14:paraId="48E018E8" w14:textId="77777777" w:rsidR="00BA78EB" w:rsidRPr="00BA78EB" w:rsidRDefault="00BA78EB" w:rsidP="00BA78EB">
      <w:pPr>
        <w:spacing w:after="120"/>
        <w:ind w:firstLine="709"/>
        <w:jc w:val="both"/>
        <w:rPr>
          <w:rFonts w:ascii="Times New Roman" w:hAnsi="Times New Roman" w:cs="Times New Roman"/>
        </w:rPr>
      </w:pPr>
    </w:p>
    <w:p w14:paraId="58284E7A"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401 показывается общее число обслуженных туристов без учета однодневных посетителей (экскурсантов), включая кыргызских и иностранных туристов, которые совершили туристскую поездку по турпакетам, учтенным по строке 302 графы 1, а также иностранных туристов, которые совершили туристскую поездку по турпакетам, приобретенным не в Кыргызстане, а за рубежом, но были обслужены (например, приняты, размещены в гостинице, отправлены в туристскую поездку по Кыргызской Республике) на территории Кыргызской Республики отчитывающейся турфирмой (например, по договору с иностранным туроператором). </w:t>
      </w:r>
    </w:p>
    <w:p w14:paraId="1D57822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402 из строки 401 выделяются граждане Кыргызстана. </w:t>
      </w:r>
    </w:p>
    <w:p w14:paraId="4127DD5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403 из строки 402 показывается число граждан Кыргызстана, отправленных в туристскую поездку по Кыргызской Республике. </w:t>
      </w:r>
    </w:p>
    <w:p w14:paraId="31642D86"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По строке 404 из строки 402 показывается число граждан Кыргызстана, отправленных в туристскую поездку по другим странам. </w:t>
      </w:r>
    </w:p>
    <w:p w14:paraId="6B33475E"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405 из строки 401 выделяются граждане других стран, отправленных в туристскую поездку по Кыргызской Республике.</w:t>
      </w:r>
    </w:p>
    <w:p w14:paraId="2945CB40"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По строке 406 из строки 402 выделяются граждане Кыргызстана младше 18 лет участники организованных групп туристов, при наличии реализованных турпакетов по строке 306.</w:t>
      </w:r>
    </w:p>
    <w:p w14:paraId="75931184"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b/>
        </w:rPr>
        <w:t>Раздел 4.1. Число отправленных туристов в распределении по странам</w:t>
      </w:r>
    </w:p>
    <w:p w14:paraId="2613E8CB" w14:textId="77777777" w:rsidR="00BA78EB" w:rsidRPr="00BA78EB" w:rsidRDefault="00BA78EB" w:rsidP="00BA78EB">
      <w:pPr>
        <w:spacing w:after="120"/>
        <w:ind w:firstLine="709"/>
        <w:jc w:val="both"/>
        <w:rPr>
          <w:rFonts w:ascii="Times New Roman" w:hAnsi="Times New Roman" w:cs="Times New Roman"/>
          <w:b/>
        </w:rPr>
      </w:pPr>
      <w:r w:rsidRPr="00BA78EB">
        <w:rPr>
          <w:rFonts w:ascii="Times New Roman" w:hAnsi="Times New Roman" w:cs="Times New Roman"/>
          <w:i/>
        </w:rPr>
        <w:t>Для турфирм, которые заполнили строки 403, 405.</w:t>
      </w:r>
      <w:r w:rsidRPr="00BA78EB">
        <w:rPr>
          <w:rFonts w:ascii="Times New Roman" w:hAnsi="Times New Roman" w:cs="Times New Roman"/>
          <w:b/>
        </w:rPr>
        <w:t xml:space="preserve"> </w:t>
      </w:r>
    </w:p>
    <w:p w14:paraId="64D686B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В строках по графе 1 турфирмы, которые заполнили строку 403, приводят данные о том сколько кыргызских туристов и в какие страны было отправлено отчитывающейся турфирмой. Если в приведенном перечне отсутствуют страны, в которые были направлены туристы из Кыргызстана, то в свободных строках следует указать наименование страны.</w:t>
      </w:r>
    </w:p>
    <w:p w14:paraId="14FA1111"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lastRenderedPageBreak/>
        <w:t>В строках по графе 2 турфирмы, которые заполнили строку 405, приводят данные о числе иностранных туристов и из каких стран было обслужено на территории Кыргызской Республики.</w:t>
      </w:r>
    </w:p>
    <w:p w14:paraId="586D67B5"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 xml:space="preserve">Если кыргызский турист отправлен за рубеж с посещением двух и более стран, где он осуществляет ночевку, либо с экскурсионной целью, то есть без ночевки (например, в автобусных турах, круизах), то в свободных строках графы 1 указывается только конечная страна, где турист осуществляет ночевку. </w:t>
      </w:r>
    </w:p>
    <w:p w14:paraId="78305CDF" w14:textId="77777777" w:rsidR="00BA78EB" w:rsidRPr="00BA78EB" w:rsidRDefault="00BA78EB" w:rsidP="00BA78EB">
      <w:pPr>
        <w:spacing w:after="120"/>
        <w:ind w:firstLine="709"/>
        <w:jc w:val="both"/>
        <w:rPr>
          <w:rFonts w:ascii="Times New Roman" w:hAnsi="Times New Roman" w:cs="Times New Roman"/>
        </w:rPr>
      </w:pPr>
      <w:r w:rsidRPr="00BA78EB">
        <w:rPr>
          <w:rFonts w:ascii="Times New Roman" w:hAnsi="Times New Roman" w:cs="Times New Roman"/>
        </w:rPr>
        <w:t>Сумма всех строк по графе 1 должна быть равна данным строки 404, а сумма всех свободных строк по графе 2 должна быть равна данным строки 405.</w:t>
      </w:r>
    </w:p>
    <w:p w14:paraId="13642D27" w14:textId="77777777" w:rsidR="00BA78EB" w:rsidRDefault="00BA78EB" w:rsidP="00BA78EB">
      <w:pPr>
        <w:jc w:val="center"/>
        <w:rPr>
          <w:rFonts w:ascii="Times New Roman" w:eastAsia="Times New Roman" w:hAnsi="Times New Roman" w:cs="Times New Roman"/>
          <w:b/>
          <w:lang w:eastAsia="ru-RU"/>
        </w:rPr>
      </w:pPr>
    </w:p>
    <w:p w14:paraId="2E42692C" w14:textId="77777777" w:rsidR="00E120A4" w:rsidRPr="00E120A4" w:rsidRDefault="00E120A4" w:rsidP="00E120A4">
      <w:pPr>
        <w:rPr>
          <w:rFonts w:ascii="Times New Roman" w:eastAsia="Times New Roman" w:hAnsi="Times New Roman" w:cs="Times New Roman"/>
          <w:lang w:eastAsia="ru-RU"/>
        </w:rPr>
      </w:pPr>
    </w:p>
    <w:p w14:paraId="0078DEB2" w14:textId="77777777" w:rsidR="00E120A4" w:rsidRPr="00E120A4" w:rsidRDefault="00E120A4" w:rsidP="00E120A4">
      <w:pPr>
        <w:rPr>
          <w:rFonts w:ascii="Times New Roman" w:eastAsia="Times New Roman" w:hAnsi="Times New Roman" w:cs="Times New Roman"/>
          <w:lang w:eastAsia="ru-RU"/>
        </w:rPr>
      </w:pPr>
    </w:p>
    <w:p w14:paraId="0E5DD9E4" w14:textId="77777777" w:rsidR="00E120A4" w:rsidRPr="00E120A4" w:rsidRDefault="00E120A4" w:rsidP="00E120A4">
      <w:pPr>
        <w:rPr>
          <w:rFonts w:ascii="Times New Roman" w:eastAsia="Times New Roman" w:hAnsi="Times New Roman" w:cs="Times New Roman"/>
          <w:lang w:eastAsia="ru-RU"/>
        </w:rPr>
      </w:pPr>
    </w:p>
    <w:p w14:paraId="697B978C" w14:textId="77777777" w:rsidR="00E120A4" w:rsidRPr="00E120A4" w:rsidRDefault="00E120A4" w:rsidP="00E120A4">
      <w:pPr>
        <w:rPr>
          <w:rFonts w:ascii="Times New Roman" w:eastAsia="Times New Roman" w:hAnsi="Times New Roman" w:cs="Times New Roman"/>
          <w:lang w:eastAsia="ru-RU"/>
        </w:rPr>
      </w:pPr>
    </w:p>
    <w:p w14:paraId="3839F77F" w14:textId="77777777" w:rsidR="00E120A4" w:rsidRPr="00E120A4" w:rsidRDefault="00E120A4" w:rsidP="00E120A4">
      <w:pPr>
        <w:rPr>
          <w:rFonts w:ascii="Times New Roman" w:eastAsia="Times New Roman" w:hAnsi="Times New Roman" w:cs="Times New Roman"/>
          <w:lang w:eastAsia="ru-RU"/>
        </w:rPr>
      </w:pPr>
    </w:p>
    <w:p w14:paraId="07BFE513" w14:textId="0E85618A" w:rsidR="00E120A4" w:rsidRDefault="00E120A4" w:rsidP="00DE4DDC">
      <w:pPr>
        <w:tabs>
          <w:tab w:val="left" w:pos="945"/>
        </w:tabs>
        <w:jc w:val="center"/>
        <w:rPr>
          <w:rFonts w:ascii="Times New Roman" w:hAnsi="Times New Roman" w:cs="Times New Roman"/>
          <w:b/>
          <w:bCs/>
          <w:lang w:val="ky-KG"/>
        </w:rPr>
      </w:pPr>
      <w:r>
        <w:rPr>
          <w:rFonts w:ascii="Times New Roman" w:hAnsi="Times New Roman" w:cs="Times New Roman"/>
          <w:b/>
          <w:bCs/>
          <w:lang w:val="ky-KG"/>
        </w:rPr>
        <w:t>Национальный статистический комитет Кыргызской Республики</w:t>
      </w:r>
    </w:p>
    <w:p w14:paraId="26FB2FA0" w14:textId="2605DED2" w:rsidR="00E120A4" w:rsidRDefault="00E120A4" w:rsidP="00DE4DDC">
      <w:pPr>
        <w:tabs>
          <w:tab w:val="left" w:pos="945"/>
        </w:tabs>
        <w:jc w:val="center"/>
        <w:rPr>
          <w:rFonts w:ascii="Times New Roman" w:hAnsi="Times New Roman" w:cs="Times New Roman"/>
          <w:b/>
          <w:bCs/>
          <w:lang w:val="ky-KG"/>
        </w:rPr>
      </w:pPr>
      <w:r>
        <w:rPr>
          <w:rFonts w:ascii="Times New Roman" w:hAnsi="Times New Roman" w:cs="Times New Roman"/>
          <w:b/>
          <w:bCs/>
          <w:lang w:val="ky-KG"/>
        </w:rPr>
        <w:t>Управление статистики торговли, информационно коммуникационных</w:t>
      </w:r>
      <w:r w:rsidR="00DE4DDC">
        <w:rPr>
          <w:rFonts w:ascii="Times New Roman" w:hAnsi="Times New Roman" w:cs="Times New Roman"/>
          <w:b/>
          <w:bCs/>
          <w:lang w:val="ky-KG"/>
        </w:rPr>
        <w:t xml:space="preserve"> технологий и туризма.</w:t>
      </w:r>
    </w:p>
    <w:p w14:paraId="143410A8" w14:textId="77777777" w:rsidR="00DE4DDC" w:rsidRDefault="00DE4DDC" w:rsidP="00DE4DDC">
      <w:pPr>
        <w:tabs>
          <w:tab w:val="left" w:pos="945"/>
        </w:tabs>
        <w:jc w:val="center"/>
        <w:rPr>
          <w:rFonts w:ascii="Times New Roman" w:hAnsi="Times New Roman" w:cs="Times New Roman"/>
          <w:b/>
          <w:bCs/>
          <w:lang w:val="ky-KG"/>
        </w:rPr>
      </w:pPr>
    </w:p>
    <w:sectPr w:rsidR="00DE4DDC" w:rsidSect="008E1657">
      <w:footerReference w:type="default" r:id="rId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A25EB" w14:textId="77777777" w:rsidR="00A03A32" w:rsidRDefault="00A03A32" w:rsidP="00622BF0">
      <w:r>
        <w:separator/>
      </w:r>
    </w:p>
  </w:endnote>
  <w:endnote w:type="continuationSeparator" w:id="0">
    <w:p w14:paraId="2189279E" w14:textId="77777777" w:rsidR="00A03A32" w:rsidRDefault="00A03A32" w:rsidP="0062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Kyrghyz Times">
    <w:altName w:val="Calibri"/>
    <w:charset w:val="00"/>
    <w:family w:val="auto"/>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52941"/>
      <w:docPartObj>
        <w:docPartGallery w:val="Page Numbers (Bottom of Page)"/>
        <w:docPartUnique/>
      </w:docPartObj>
    </w:sdtPr>
    <w:sdtContent>
      <w:p w14:paraId="18957DBE" w14:textId="77777777" w:rsidR="00622BF0" w:rsidRDefault="00622BF0">
        <w:pPr>
          <w:pStyle w:val="aa"/>
          <w:jc w:val="center"/>
        </w:pPr>
        <w:r>
          <w:fldChar w:fldCharType="begin"/>
        </w:r>
        <w:r>
          <w:instrText>PAGE   \* MERGEFORMAT</w:instrText>
        </w:r>
        <w:r>
          <w:fldChar w:fldCharType="separate"/>
        </w:r>
        <w:r w:rsidR="003201F2">
          <w:rPr>
            <w:noProof/>
          </w:rPr>
          <w:t>1</w:t>
        </w:r>
        <w:r>
          <w:fldChar w:fldCharType="end"/>
        </w:r>
      </w:p>
    </w:sdtContent>
  </w:sdt>
  <w:p w14:paraId="3A05AD07" w14:textId="77777777" w:rsidR="00622BF0" w:rsidRDefault="00622BF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30D5B" w14:textId="77777777" w:rsidR="00A03A32" w:rsidRDefault="00A03A32" w:rsidP="00622BF0">
      <w:r>
        <w:separator/>
      </w:r>
    </w:p>
  </w:footnote>
  <w:footnote w:type="continuationSeparator" w:id="0">
    <w:p w14:paraId="3A796C2B" w14:textId="77777777" w:rsidR="00A03A32" w:rsidRDefault="00A03A32" w:rsidP="00622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F6B1A"/>
    <w:multiLevelType w:val="hybridMultilevel"/>
    <w:tmpl w:val="F438AD02"/>
    <w:lvl w:ilvl="0" w:tplc="C6CE80DC">
      <w:start w:val="1"/>
      <w:numFmt w:val="decimal"/>
      <w:lvlText w:val="%1."/>
      <w:lvlJc w:val="left"/>
      <w:pPr>
        <w:ind w:left="720" w:hanging="360"/>
      </w:pPr>
      <w:rPr>
        <w:rFonts w:ascii="Kyrghyz Times" w:hAnsi="Kyrghyz Times" w:cs="Times New Roman" w:hint="default"/>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9C5595D"/>
    <w:multiLevelType w:val="hybridMultilevel"/>
    <w:tmpl w:val="2D661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18359825">
    <w:abstractNumId w:val="1"/>
  </w:num>
  <w:num w:numId="2" w16cid:durableId="2047563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11B"/>
    <w:rsid w:val="00010908"/>
    <w:rsid w:val="00022027"/>
    <w:rsid w:val="00057A97"/>
    <w:rsid w:val="00064755"/>
    <w:rsid w:val="00065FC3"/>
    <w:rsid w:val="0007085A"/>
    <w:rsid w:val="00077DC9"/>
    <w:rsid w:val="00082394"/>
    <w:rsid w:val="000865BB"/>
    <w:rsid w:val="000963E7"/>
    <w:rsid w:val="000B1504"/>
    <w:rsid w:val="000B4124"/>
    <w:rsid w:val="000B73EA"/>
    <w:rsid w:val="000C1AD1"/>
    <w:rsid w:val="000C31A7"/>
    <w:rsid w:val="000C3434"/>
    <w:rsid w:val="000E0EB6"/>
    <w:rsid w:val="000E46C0"/>
    <w:rsid w:val="000F1D08"/>
    <w:rsid w:val="000F36FD"/>
    <w:rsid w:val="000F5760"/>
    <w:rsid w:val="000F5D73"/>
    <w:rsid w:val="00101D48"/>
    <w:rsid w:val="001026A2"/>
    <w:rsid w:val="001033E0"/>
    <w:rsid w:val="00110558"/>
    <w:rsid w:val="00110BA4"/>
    <w:rsid w:val="00111851"/>
    <w:rsid w:val="00112DFE"/>
    <w:rsid w:val="00116EE8"/>
    <w:rsid w:val="001272A6"/>
    <w:rsid w:val="0013243F"/>
    <w:rsid w:val="001335ED"/>
    <w:rsid w:val="00135432"/>
    <w:rsid w:val="00140564"/>
    <w:rsid w:val="00141B4E"/>
    <w:rsid w:val="00142C08"/>
    <w:rsid w:val="00144EB0"/>
    <w:rsid w:val="00146449"/>
    <w:rsid w:val="0015067A"/>
    <w:rsid w:val="00180A09"/>
    <w:rsid w:val="00196114"/>
    <w:rsid w:val="001A09C8"/>
    <w:rsid w:val="001A0E6D"/>
    <w:rsid w:val="001A7C6E"/>
    <w:rsid w:val="001B1AC1"/>
    <w:rsid w:val="001B5910"/>
    <w:rsid w:val="001C0CA2"/>
    <w:rsid w:val="001D0E5F"/>
    <w:rsid w:val="001D7EB2"/>
    <w:rsid w:val="001E12CE"/>
    <w:rsid w:val="001E14CA"/>
    <w:rsid w:val="001F2145"/>
    <w:rsid w:val="001F3567"/>
    <w:rsid w:val="002124C6"/>
    <w:rsid w:val="00222C07"/>
    <w:rsid w:val="00224E74"/>
    <w:rsid w:val="00231446"/>
    <w:rsid w:val="00241C1A"/>
    <w:rsid w:val="002504F1"/>
    <w:rsid w:val="002550A7"/>
    <w:rsid w:val="002660E9"/>
    <w:rsid w:val="002662FF"/>
    <w:rsid w:val="00270F29"/>
    <w:rsid w:val="00281606"/>
    <w:rsid w:val="00283242"/>
    <w:rsid w:val="00284100"/>
    <w:rsid w:val="00286270"/>
    <w:rsid w:val="00287979"/>
    <w:rsid w:val="00292D24"/>
    <w:rsid w:val="002B7788"/>
    <w:rsid w:val="002C6FC3"/>
    <w:rsid w:val="002F418B"/>
    <w:rsid w:val="002F54E6"/>
    <w:rsid w:val="00311B9A"/>
    <w:rsid w:val="00315742"/>
    <w:rsid w:val="003201F2"/>
    <w:rsid w:val="00322FAE"/>
    <w:rsid w:val="00326784"/>
    <w:rsid w:val="003315F3"/>
    <w:rsid w:val="003322B9"/>
    <w:rsid w:val="00350988"/>
    <w:rsid w:val="00352619"/>
    <w:rsid w:val="00354654"/>
    <w:rsid w:val="00362B32"/>
    <w:rsid w:val="0036475B"/>
    <w:rsid w:val="0037268D"/>
    <w:rsid w:val="003748A7"/>
    <w:rsid w:val="00377E30"/>
    <w:rsid w:val="00391197"/>
    <w:rsid w:val="0039134A"/>
    <w:rsid w:val="003A105B"/>
    <w:rsid w:val="003B02D1"/>
    <w:rsid w:val="003B0423"/>
    <w:rsid w:val="003B062E"/>
    <w:rsid w:val="003C36E3"/>
    <w:rsid w:val="003C7D45"/>
    <w:rsid w:val="003E340B"/>
    <w:rsid w:val="003E4CB8"/>
    <w:rsid w:val="003E6616"/>
    <w:rsid w:val="003F2A97"/>
    <w:rsid w:val="003F4D0F"/>
    <w:rsid w:val="003F5AAD"/>
    <w:rsid w:val="0040461A"/>
    <w:rsid w:val="00407734"/>
    <w:rsid w:val="004217A4"/>
    <w:rsid w:val="00427676"/>
    <w:rsid w:val="004357E2"/>
    <w:rsid w:val="00435947"/>
    <w:rsid w:val="004420E3"/>
    <w:rsid w:val="004453DF"/>
    <w:rsid w:val="00450E0A"/>
    <w:rsid w:val="00450EB1"/>
    <w:rsid w:val="0045179A"/>
    <w:rsid w:val="00453121"/>
    <w:rsid w:val="0046430C"/>
    <w:rsid w:val="004671E5"/>
    <w:rsid w:val="00467BC2"/>
    <w:rsid w:val="00473F9A"/>
    <w:rsid w:val="004921D7"/>
    <w:rsid w:val="004A53D1"/>
    <w:rsid w:val="004C10D9"/>
    <w:rsid w:val="004C5DDD"/>
    <w:rsid w:val="004C68B8"/>
    <w:rsid w:val="004D1EDE"/>
    <w:rsid w:val="004D230C"/>
    <w:rsid w:val="004D33B5"/>
    <w:rsid w:val="004E5346"/>
    <w:rsid w:val="004E5F15"/>
    <w:rsid w:val="004F5EDC"/>
    <w:rsid w:val="00502146"/>
    <w:rsid w:val="005021F0"/>
    <w:rsid w:val="005044A7"/>
    <w:rsid w:val="00514588"/>
    <w:rsid w:val="005356F9"/>
    <w:rsid w:val="00535E5F"/>
    <w:rsid w:val="00545B69"/>
    <w:rsid w:val="00547B27"/>
    <w:rsid w:val="00555CFC"/>
    <w:rsid w:val="0055626B"/>
    <w:rsid w:val="00563330"/>
    <w:rsid w:val="0056385C"/>
    <w:rsid w:val="00567B6F"/>
    <w:rsid w:val="00582F60"/>
    <w:rsid w:val="0058738F"/>
    <w:rsid w:val="00591CCF"/>
    <w:rsid w:val="0059403B"/>
    <w:rsid w:val="005A69FB"/>
    <w:rsid w:val="005B1350"/>
    <w:rsid w:val="005B253F"/>
    <w:rsid w:val="005B4B83"/>
    <w:rsid w:val="005B6847"/>
    <w:rsid w:val="005C13A9"/>
    <w:rsid w:val="005D6571"/>
    <w:rsid w:val="005F3F1F"/>
    <w:rsid w:val="005F44B5"/>
    <w:rsid w:val="005F7C2C"/>
    <w:rsid w:val="006056D3"/>
    <w:rsid w:val="00607B84"/>
    <w:rsid w:val="006133DC"/>
    <w:rsid w:val="00615881"/>
    <w:rsid w:val="00621254"/>
    <w:rsid w:val="00622BF0"/>
    <w:rsid w:val="00631C82"/>
    <w:rsid w:val="00634BE0"/>
    <w:rsid w:val="00637650"/>
    <w:rsid w:val="006419AA"/>
    <w:rsid w:val="006431C8"/>
    <w:rsid w:val="00646EB7"/>
    <w:rsid w:val="0065524B"/>
    <w:rsid w:val="00660561"/>
    <w:rsid w:val="00660D76"/>
    <w:rsid w:val="00671297"/>
    <w:rsid w:val="00671410"/>
    <w:rsid w:val="00673157"/>
    <w:rsid w:val="0068148D"/>
    <w:rsid w:val="006877D1"/>
    <w:rsid w:val="00694163"/>
    <w:rsid w:val="006969D3"/>
    <w:rsid w:val="006A311B"/>
    <w:rsid w:val="006B41E2"/>
    <w:rsid w:val="006B5037"/>
    <w:rsid w:val="006C1D33"/>
    <w:rsid w:val="006C5458"/>
    <w:rsid w:val="006C63D9"/>
    <w:rsid w:val="006D6213"/>
    <w:rsid w:val="006D69CC"/>
    <w:rsid w:val="006D6C22"/>
    <w:rsid w:val="006E1731"/>
    <w:rsid w:val="006F60AB"/>
    <w:rsid w:val="0070766B"/>
    <w:rsid w:val="007106F2"/>
    <w:rsid w:val="00711926"/>
    <w:rsid w:val="0071735F"/>
    <w:rsid w:val="00717EF3"/>
    <w:rsid w:val="00720C85"/>
    <w:rsid w:val="0072123E"/>
    <w:rsid w:val="00733C62"/>
    <w:rsid w:val="00735B9C"/>
    <w:rsid w:val="007365B7"/>
    <w:rsid w:val="00740232"/>
    <w:rsid w:val="00740961"/>
    <w:rsid w:val="00741974"/>
    <w:rsid w:val="0074781E"/>
    <w:rsid w:val="00755545"/>
    <w:rsid w:val="00757ACF"/>
    <w:rsid w:val="00765593"/>
    <w:rsid w:val="00774EF5"/>
    <w:rsid w:val="007801E0"/>
    <w:rsid w:val="00781DF0"/>
    <w:rsid w:val="007B41A7"/>
    <w:rsid w:val="007B6C20"/>
    <w:rsid w:val="007C022F"/>
    <w:rsid w:val="007D32E4"/>
    <w:rsid w:val="007D3DFB"/>
    <w:rsid w:val="007E2251"/>
    <w:rsid w:val="007F0159"/>
    <w:rsid w:val="007F39B4"/>
    <w:rsid w:val="007F4E7B"/>
    <w:rsid w:val="0080412D"/>
    <w:rsid w:val="00810740"/>
    <w:rsid w:val="00815BBF"/>
    <w:rsid w:val="00817976"/>
    <w:rsid w:val="008209B7"/>
    <w:rsid w:val="00825F86"/>
    <w:rsid w:val="0083063E"/>
    <w:rsid w:val="00832A99"/>
    <w:rsid w:val="00835C7D"/>
    <w:rsid w:val="00836CD7"/>
    <w:rsid w:val="00841883"/>
    <w:rsid w:val="00854ECF"/>
    <w:rsid w:val="00857765"/>
    <w:rsid w:val="008608F9"/>
    <w:rsid w:val="00862609"/>
    <w:rsid w:val="00862950"/>
    <w:rsid w:val="00872AD1"/>
    <w:rsid w:val="00876D67"/>
    <w:rsid w:val="00883163"/>
    <w:rsid w:val="0089090B"/>
    <w:rsid w:val="00892867"/>
    <w:rsid w:val="008B0716"/>
    <w:rsid w:val="008B2FAE"/>
    <w:rsid w:val="008B5358"/>
    <w:rsid w:val="008D3DBB"/>
    <w:rsid w:val="008D4FEF"/>
    <w:rsid w:val="008E1657"/>
    <w:rsid w:val="008F55B4"/>
    <w:rsid w:val="009026D1"/>
    <w:rsid w:val="00910684"/>
    <w:rsid w:val="00914E93"/>
    <w:rsid w:val="00926C73"/>
    <w:rsid w:val="00927529"/>
    <w:rsid w:val="009279F5"/>
    <w:rsid w:val="00927B89"/>
    <w:rsid w:val="00934AA5"/>
    <w:rsid w:val="00936DAF"/>
    <w:rsid w:val="00947323"/>
    <w:rsid w:val="00950805"/>
    <w:rsid w:val="00953BD9"/>
    <w:rsid w:val="00960EA9"/>
    <w:rsid w:val="00962681"/>
    <w:rsid w:val="00962DBA"/>
    <w:rsid w:val="00967E29"/>
    <w:rsid w:val="00991AA7"/>
    <w:rsid w:val="009A4409"/>
    <w:rsid w:val="009B01EA"/>
    <w:rsid w:val="009B172D"/>
    <w:rsid w:val="009B3E0E"/>
    <w:rsid w:val="009B5011"/>
    <w:rsid w:val="009C0F75"/>
    <w:rsid w:val="009C33A2"/>
    <w:rsid w:val="009C3ED9"/>
    <w:rsid w:val="009E4910"/>
    <w:rsid w:val="009E7C08"/>
    <w:rsid w:val="009F1210"/>
    <w:rsid w:val="009F4EAB"/>
    <w:rsid w:val="009F73EE"/>
    <w:rsid w:val="00A03A32"/>
    <w:rsid w:val="00A04383"/>
    <w:rsid w:val="00A23D5E"/>
    <w:rsid w:val="00A278D1"/>
    <w:rsid w:val="00A55126"/>
    <w:rsid w:val="00A608CA"/>
    <w:rsid w:val="00A64FC3"/>
    <w:rsid w:val="00A74B0E"/>
    <w:rsid w:val="00A74F49"/>
    <w:rsid w:val="00A7753F"/>
    <w:rsid w:val="00A77ECB"/>
    <w:rsid w:val="00A800F2"/>
    <w:rsid w:val="00A939B9"/>
    <w:rsid w:val="00AB22CF"/>
    <w:rsid w:val="00AB56EB"/>
    <w:rsid w:val="00AB6F88"/>
    <w:rsid w:val="00AB719D"/>
    <w:rsid w:val="00AC09DC"/>
    <w:rsid w:val="00AC4DFC"/>
    <w:rsid w:val="00AC6D40"/>
    <w:rsid w:val="00AD68F1"/>
    <w:rsid w:val="00AD692A"/>
    <w:rsid w:val="00AE27BB"/>
    <w:rsid w:val="00AE4C69"/>
    <w:rsid w:val="00AF2BD7"/>
    <w:rsid w:val="00AF7FC0"/>
    <w:rsid w:val="00B04B4B"/>
    <w:rsid w:val="00B04DA9"/>
    <w:rsid w:val="00B07C28"/>
    <w:rsid w:val="00B07EDA"/>
    <w:rsid w:val="00B408CF"/>
    <w:rsid w:val="00B4274D"/>
    <w:rsid w:val="00B50710"/>
    <w:rsid w:val="00B656CC"/>
    <w:rsid w:val="00B67009"/>
    <w:rsid w:val="00B85AF6"/>
    <w:rsid w:val="00B8668D"/>
    <w:rsid w:val="00B86D21"/>
    <w:rsid w:val="00BA78EB"/>
    <w:rsid w:val="00BB4DFA"/>
    <w:rsid w:val="00BB69BA"/>
    <w:rsid w:val="00BC69D4"/>
    <w:rsid w:val="00BE02A7"/>
    <w:rsid w:val="00BE04F7"/>
    <w:rsid w:val="00C013A7"/>
    <w:rsid w:val="00C02B12"/>
    <w:rsid w:val="00C02F60"/>
    <w:rsid w:val="00C0367F"/>
    <w:rsid w:val="00C05B40"/>
    <w:rsid w:val="00C11639"/>
    <w:rsid w:val="00C13518"/>
    <w:rsid w:val="00C15979"/>
    <w:rsid w:val="00C23FC6"/>
    <w:rsid w:val="00C31C9E"/>
    <w:rsid w:val="00C55D62"/>
    <w:rsid w:val="00C62D09"/>
    <w:rsid w:val="00C6321C"/>
    <w:rsid w:val="00C807B8"/>
    <w:rsid w:val="00C81829"/>
    <w:rsid w:val="00C83786"/>
    <w:rsid w:val="00C83A66"/>
    <w:rsid w:val="00CA243C"/>
    <w:rsid w:val="00CA4866"/>
    <w:rsid w:val="00CA4D34"/>
    <w:rsid w:val="00CA74C5"/>
    <w:rsid w:val="00CC543E"/>
    <w:rsid w:val="00CD323E"/>
    <w:rsid w:val="00CE28F1"/>
    <w:rsid w:val="00CE4835"/>
    <w:rsid w:val="00CE67D9"/>
    <w:rsid w:val="00CE747C"/>
    <w:rsid w:val="00CF1F91"/>
    <w:rsid w:val="00D0449C"/>
    <w:rsid w:val="00D14837"/>
    <w:rsid w:val="00D32173"/>
    <w:rsid w:val="00D40D70"/>
    <w:rsid w:val="00D44F25"/>
    <w:rsid w:val="00D506F0"/>
    <w:rsid w:val="00D53E34"/>
    <w:rsid w:val="00D55642"/>
    <w:rsid w:val="00D56A04"/>
    <w:rsid w:val="00D579A2"/>
    <w:rsid w:val="00D657B3"/>
    <w:rsid w:val="00D67B36"/>
    <w:rsid w:val="00D74DF5"/>
    <w:rsid w:val="00D758B9"/>
    <w:rsid w:val="00D80965"/>
    <w:rsid w:val="00D8219B"/>
    <w:rsid w:val="00D86E17"/>
    <w:rsid w:val="00D91CF0"/>
    <w:rsid w:val="00D94E35"/>
    <w:rsid w:val="00DB5811"/>
    <w:rsid w:val="00DB6F62"/>
    <w:rsid w:val="00DB7EA4"/>
    <w:rsid w:val="00DC3D4A"/>
    <w:rsid w:val="00DC46F4"/>
    <w:rsid w:val="00DC4A52"/>
    <w:rsid w:val="00DD087A"/>
    <w:rsid w:val="00DD1730"/>
    <w:rsid w:val="00DD3298"/>
    <w:rsid w:val="00DE4A70"/>
    <w:rsid w:val="00DE4DDC"/>
    <w:rsid w:val="00DF0C11"/>
    <w:rsid w:val="00E120A4"/>
    <w:rsid w:val="00E12414"/>
    <w:rsid w:val="00E1403B"/>
    <w:rsid w:val="00E155D2"/>
    <w:rsid w:val="00E22844"/>
    <w:rsid w:val="00E359A9"/>
    <w:rsid w:val="00E42A87"/>
    <w:rsid w:val="00E454D0"/>
    <w:rsid w:val="00E506F5"/>
    <w:rsid w:val="00E50FD2"/>
    <w:rsid w:val="00E56263"/>
    <w:rsid w:val="00E5712D"/>
    <w:rsid w:val="00E6050A"/>
    <w:rsid w:val="00E6165A"/>
    <w:rsid w:val="00E6299A"/>
    <w:rsid w:val="00E63766"/>
    <w:rsid w:val="00E64936"/>
    <w:rsid w:val="00E6606D"/>
    <w:rsid w:val="00E679B3"/>
    <w:rsid w:val="00E771EA"/>
    <w:rsid w:val="00E93FBB"/>
    <w:rsid w:val="00EA05AC"/>
    <w:rsid w:val="00EA1DEB"/>
    <w:rsid w:val="00EA386A"/>
    <w:rsid w:val="00EB0E1B"/>
    <w:rsid w:val="00EB2983"/>
    <w:rsid w:val="00EB2BEB"/>
    <w:rsid w:val="00EB75F9"/>
    <w:rsid w:val="00EB7715"/>
    <w:rsid w:val="00EC0184"/>
    <w:rsid w:val="00EC561B"/>
    <w:rsid w:val="00EC5FF8"/>
    <w:rsid w:val="00ED7720"/>
    <w:rsid w:val="00ED7DC2"/>
    <w:rsid w:val="00EE250A"/>
    <w:rsid w:val="00EE2AA4"/>
    <w:rsid w:val="00EE69C9"/>
    <w:rsid w:val="00EE74AB"/>
    <w:rsid w:val="00EF121B"/>
    <w:rsid w:val="00F01515"/>
    <w:rsid w:val="00F01D57"/>
    <w:rsid w:val="00F02FF4"/>
    <w:rsid w:val="00F0515D"/>
    <w:rsid w:val="00F2099B"/>
    <w:rsid w:val="00F228B8"/>
    <w:rsid w:val="00F24F49"/>
    <w:rsid w:val="00F25420"/>
    <w:rsid w:val="00F4010B"/>
    <w:rsid w:val="00F421B4"/>
    <w:rsid w:val="00F45338"/>
    <w:rsid w:val="00F519E1"/>
    <w:rsid w:val="00F53E49"/>
    <w:rsid w:val="00F5412D"/>
    <w:rsid w:val="00F60C43"/>
    <w:rsid w:val="00F64A3E"/>
    <w:rsid w:val="00F7246D"/>
    <w:rsid w:val="00F7560A"/>
    <w:rsid w:val="00F819AF"/>
    <w:rsid w:val="00F9345E"/>
    <w:rsid w:val="00F94020"/>
    <w:rsid w:val="00F9417D"/>
    <w:rsid w:val="00FA2A20"/>
    <w:rsid w:val="00FA4B6E"/>
    <w:rsid w:val="00FB1866"/>
    <w:rsid w:val="00FB41E3"/>
    <w:rsid w:val="00FC092D"/>
    <w:rsid w:val="00FD0595"/>
    <w:rsid w:val="00FD1B8C"/>
    <w:rsid w:val="00FF3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0610"/>
  <w15:chartTrackingRefBased/>
  <w15:docId w15:val="{4BAED120-B0BE-4C47-A062-605B4A6BF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2AA4"/>
    <w:pPr>
      <w:ind w:left="720"/>
      <w:contextualSpacing/>
    </w:pPr>
  </w:style>
  <w:style w:type="paragraph" w:styleId="a4">
    <w:name w:val="Body Text Indent"/>
    <w:basedOn w:val="a"/>
    <w:link w:val="a5"/>
    <w:rsid w:val="00E22844"/>
    <w:pPr>
      <w:ind w:firstLine="709"/>
      <w:jc w:val="both"/>
    </w:pPr>
    <w:rPr>
      <w:rFonts w:ascii="Times New Roman" w:eastAsia="Times New Roman" w:hAnsi="Times New Roman" w:cs="Times New Roman"/>
      <w:sz w:val="26"/>
      <w:szCs w:val="20"/>
      <w:lang w:eastAsia="ru-RU"/>
    </w:rPr>
  </w:style>
  <w:style w:type="character" w:customStyle="1" w:styleId="a5">
    <w:name w:val="Основной текст с отступом Знак"/>
    <w:basedOn w:val="a0"/>
    <w:link w:val="a4"/>
    <w:rsid w:val="00E22844"/>
    <w:rPr>
      <w:rFonts w:ascii="Times New Roman" w:eastAsia="Times New Roman" w:hAnsi="Times New Roman" w:cs="Times New Roman"/>
      <w:sz w:val="26"/>
      <w:szCs w:val="20"/>
      <w:lang w:eastAsia="ru-RU"/>
    </w:rPr>
  </w:style>
  <w:style w:type="paragraph" w:styleId="a6">
    <w:name w:val="Balloon Text"/>
    <w:basedOn w:val="a"/>
    <w:link w:val="a7"/>
    <w:uiPriority w:val="99"/>
    <w:semiHidden/>
    <w:unhideWhenUsed/>
    <w:rsid w:val="008E1657"/>
    <w:rPr>
      <w:rFonts w:ascii="Segoe UI" w:hAnsi="Segoe UI" w:cs="Segoe UI"/>
      <w:sz w:val="18"/>
      <w:szCs w:val="18"/>
    </w:rPr>
  </w:style>
  <w:style w:type="character" w:customStyle="1" w:styleId="a7">
    <w:name w:val="Текст выноски Знак"/>
    <w:basedOn w:val="a0"/>
    <w:link w:val="a6"/>
    <w:uiPriority w:val="99"/>
    <w:semiHidden/>
    <w:rsid w:val="008E1657"/>
    <w:rPr>
      <w:rFonts w:ascii="Segoe UI" w:hAnsi="Segoe UI" w:cs="Segoe UI"/>
      <w:sz w:val="18"/>
      <w:szCs w:val="18"/>
    </w:rPr>
  </w:style>
  <w:style w:type="paragraph" w:styleId="HTML">
    <w:name w:val="HTML Preformatted"/>
    <w:basedOn w:val="a"/>
    <w:link w:val="HTML0"/>
    <w:uiPriority w:val="99"/>
    <w:semiHidden/>
    <w:unhideWhenUsed/>
    <w:rsid w:val="00C83A66"/>
    <w:rPr>
      <w:rFonts w:ascii="Consolas" w:hAnsi="Consolas"/>
      <w:sz w:val="20"/>
      <w:szCs w:val="20"/>
    </w:rPr>
  </w:style>
  <w:style w:type="character" w:customStyle="1" w:styleId="HTML0">
    <w:name w:val="Стандартный HTML Знак"/>
    <w:basedOn w:val="a0"/>
    <w:link w:val="HTML"/>
    <w:uiPriority w:val="99"/>
    <w:semiHidden/>
    <w:rsid w:val="00C83A66"/>
    <w:rPr>
      <w:rFonts w:ascii="Consolas" w:hAnsi="Consolas"/>
      <w:sz w:val="20"/>
      <w:szCs w:val="20"/>
    </w:rPr>
  </w:style>
  <w:style w:type="paragraph" w:styleId="a8">
    <w:name w:val="header"/>
    <w:basedOn w:val="a"/>
    <w:link w:val="a9"/>
    <w:uiPriority w:val="99"/>
    <w:unhideWhenUsed/>
    <w:rsid w:val="00622BF0"/>
    <w:pPr>
      <w:tabs>
        <w:tab w:val="center" w:pos="4677"/>
        <w:tab w:val="right" w:pos="9355"/>
      </w:tabs>
    </w:pPr>
  </w:style>
  <w:style w:type="character" w:customStyle="1" w:styleId="a9">
    <w:name w:val="Верхний колонтитул Знак"/>
    <w:basedOn w:val="a0"/>
    <w:link w:val="a8"/>
    <w:uiPriority w:val="99"/>
    <w:rsid w:val="00622BF0"/>
  </w:style>
  <w:style w:type="paragraph" w:styleId="aa">
    <w:name w:val="footer"/>
    <w:basedOn w:val="a"/>
    <w:link w:val="ab"/>
    <w:uiPriority w:val="99"/>
    <w:unhideWhenUsed/>
    <w:rsid w:val="00622BF0"/>
    <w:pPr>
      <w:tabs>
        <w:tab w:val="center" w:pos="4677"/>
        <w:tab w:val="right" w:pos="9355"/>
      </w:tabs>
    </w:pPr>
  </w:style>
  <w:style w:type="character" w:customStyle="1" w:styleId="ab">
    <w:name w:val="Нижний колонтитул Знак"/>
    <w:basedOn w:val="a0"/>
    <w:link w:val="aa"/>
    <w:uiPriority w:val="99"/>
    <w:rsid w:val="00622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26414">
      <w:bodyDiv w:val="1"/>
      <w:marLeft w:val="0"/>
      <w:marRight w:val="0"/>
      <w:marTop w:val="0"/>
      <w:marBottom w:val="0"/>
      <w:divBdr>
        <w:top w:val="none" w:sz="0" w:space="0" w:color="auto"/>
        <w:left w:val="none" w:sz="0" w:space="0" w:color="auto"/>
        <w:bottom w:val="none" w:sz="0" w:space="0" w:color="auto"/>
        <w:right w:val="none" w:sz="0" w:space="0" w:color="auto"/>
      </w:divBdr>
    </w:div>
    <w:div w:id="815877710">
      <w:bodyDiv w:val="1"/>
      <w:marLeft w:val="0"/>
      <w:marRight w:val="0"/>
      <w:marTop w:val="0"/>
      <w:marBottom w:val="0"/>
      <w:divBdr>
        <w:top w:val="none" w:sz="0" w:space="0" w:color="auto"/>
        <w:left w:val="none" w:sz="0" w:space="0" w:color="auto"/>
        <w:bottom w:val="none" w:sz="0" w:space="0" w:color="auto"/>
        <w:right w:val="none" w:sz="0" w:space="0" w:color="auto"/>
      </w:divBdr>
    </w:div>
    <w:div w:id="1113478255">
      <w:bodyDiv w:val="1"/>
      <w:marLeft w:val="0"/>
      <w:marRight w:val="0"/>
      <w:marTop w:val="0"/>
      <w:marBottom w:val="0"/>
      <w:divBdr>
        <w:top w:val="none" w:sz="0" w:space="0" w:color="auto"/>
        <w:left w:val="none" w:sz="0" w:space="0" w:color="auto"/>
        <w:bottom w:val="none" w:sz="0" w:space="0" w:color="auto"/>
        <w:right w:val="none" w:sz="0" w:space="0" w:color="auto"/>
      </w:divBdr>
    </w:div>
    <w:div w:id="1205678690">
      <w:bodyDiv w:val="1"/>
      <w:marLeft w:val="0"/>
      <w:marRight w:val="0"/>
      <w:marTop w:val="0"/>
      <w:marBottom w:val="0"/>
      <w:divBdr>
        <w:top w:val="none" w:sz="0" w:space="0" w:color="auto"/>
        <w:left w:val="none" w:sz="0" w:space="0" w:color="auto"/>
        <w:bottom w:val="none" w:sz="0" w:space="0" w:color="auto"/>
        <w:right w:val="none" w:sz="0" w:space="0" w:color="auto"/>
      </w:divBdr>
    </w:div>
    <w:div w:id="1516730042">
      <w:bodyDiv w:val="1"/>
      <w:marLeft w:val="0"/>
      <w:marRight w:val="0"/>
      <w:marTop w:val="0"/>
      <w:marBottom w:val="0"/>
      <w:divBdr>
        <w:top w:val="none" w:sz="0" w:space="0" w:color="auto"/>
        <w:left w:val="none" w:sz="0" w:space="0" w:color="auto"/>
        <w:bottom w:val="none" w:sz="0" w:space="0" w:color="auto"/>
        <w:right w:val="none" w:sz="0" w:space="0" w:color="auto"/>
      </w:divBdr>
    </w:div>
    <w:div w:id="1628773220">
      <w:bodyDiv w:val="1"/>
      <w:marLeft w:val="0"/>
      <w:marRight w:val="0"/>
      <w:marTop w:val="0"/>
      <w:marBottom w:val="0"/>
      <w:divBdr>
        <w:top w:val="none" w:sz="0" w:space="0" w:color="auto"/>
        <w:left w:val="none" w:sz="0" w:space="0" w:color="auto"/>
        <w:bottom w:val="none" w:sz="0" w:space="0" w:color="auto"/>
        <w:right w:val="none" w:sz="0" w:space="0" w:color="auto"/>
      </w:divBdr>
    </w:div>
    <w:div w:id="1703170337">
      <w:bodyDiv w:val="1"/>
      <w:marLeft w:val="0"/>
      <w:marRight w:val="0"/>
      <w:marTop w:val="0"/>
      <w:marBottom w:val="0"/>
      <w:divBdr>
        <w:top w:val="none" w:sz="0" w:space="0" w:color="auto"/>
        <w:left w:val="none" w:sz="0" w:space="0" w:color="auto"/>
        <w:bottom w:val="none" w:sz="0" w:space="0" w:color="auto"/>
        <w:right w:val="none" w:sz="0" w:space="0" w:color="auto"/>
      </w:divBdr>
    </w:div>
    <w:div w:id="189138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C7C7B-D416-4AAD-ADB3-EC600A59F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4522</Words>
  <Characters>25781</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omuraliev</dc:creator>
  <cp:keywords/>
  <dc:description/>
  <cp:lastModifiedBy>Бактыгуль Супатаева</cp:lastModifiedBy>
  <cp:revision>15</cp:revision>
  <cp:lastPrinted>2020-02-06T10:38:00Z</cp:lastPrinted>
  <dcterms:created xsi:type="dcterms:W3CDTF">2020-09-30T04:15:00Z</dcterms:created>
  <dcterms:modified xsi:type="dcterms:W3CDTF">2025-02-12T04:38:00Z</dcterms:modified>
</cp:coreProperties>
</file>