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B66" w:rsidRPr="007A294F" w:rsidRDefault="007A294F" w:rsidP="007A294F">
      <w:pPr>
        <w:pStyle w:val="tkNazvanie"/>
        <w:spacing w:before="0" w:after="100" w:afterAutospacing="1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  <w:bookmarkStart w:id="0" w:name="_GoBack"/>
      <w:bookmarkEnd w:id="0"/>
      <w:r w:rsidRPr="007A294F">
        <w:rPr>
          <w:rFonts w:ascii="Times New Roman" w:hAnsi="Times New Roman" w:cs="Times New Roman"/>
          <w:b w:val="0"/>
          <w:sz w:val="28"/>
          <w:szCs w:val="28"/>
          <w:lang w:val="ky-KG"/>
        </w:rPr>
        <w:t>Долбоор</w:t>
      </w:r>
    </w:p>
    <w:p w:rsidR="00496B66" w:rsidRPr="00B67AA3" w:rsidRDefault="00496B66" w:rsidP="00496B66">
      <w:pPr>
        <w:pStyle w:val="tkNazvanie"/>
        <w:spacing w:before="0" w:after="100" w:afterAutospacing="1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proofErr w:type="spellStart"/>
      <w:r w:rsidRPr="00A35ADA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35ADA">
        <w:rPr>
          <w:rFonts w:ascii="Times New Roman" w:hAnsi="Times New Roman" w:cs="Times New Roman"/>
          <w:sz w:val="28"/>
          <w:szCs w:val="28"/>
          <w:lang w:val="ky-KG"/>
        </w:rPr>
        <w:t>Министр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лер </w:t>
      </w:r>
      <w:r w:rsidRPr="00A35ADA">
        <w:rPr>
          <w:rFonts w:ascii="Times New Roman" w:hAnsi="Times New Roman" w:cs="Times New Roman"/>
          <w:sz w:val="28"/>
          <w:szCs w:val="28"/>
          <w:lang w:val="ky-KG"/>
        </w:rPr>
        <w:t>Кабинет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инин токтому </w:t>
      </w:r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B66" w:rsidRPr="00B67AA3" w:rsidRDefault="00496B66" w:rsidP="00496B66">
      <w:pPr>
        <w:pStyle w:val="tkNazvanie"/>
        <w:spacing w:before="0" w:after="100" w:afterAutospacing="1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B67AA3">
        <w:rPr>
          <w:rFonts w:ascii="Times New Roman" w:hAnsi="Times New Roman" w:cs="Times New Roman"/>
          <w:sz w:val="28"/>
          <w:szCs w:val="28"/>
        </w:rPr>
        <w:t>2025-</w:t>
      </w:r>
      <w:r w:rsidRPr="0024010B">
        <w:rPr>
          <w:rFonts w:ascii="Times New Roman" w:hAnsi="Times New Roman" w:cs="Times New Roman"/>
          <w:sz w:val="28"/>
          <w:szCs w:val="28"/>
        </w:rPr>
        <w:t>жылы</w:t>
      </w:r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каттоосун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өткөрүүгө</w:t>
      </w:r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даярдык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көрүү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өткөрүү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жөнүндө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96B66" w:rsidRPr="00B67AA3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4010B">
        <w:rPr>
          <w:rFonts w:ascii="Times New Roman" w:hAnsi="Times New Roman" w:cs="Times New Roman"/>
          <w:sz w:val="28"/>
          <w:szCs w:val="28"/>
        </w:rPr>
        <w:t>Эл</w:t>
      </w:r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аралык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стандарттарга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жооп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чарбасынын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негизги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мүнөздөмөлөрү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толук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объективдүү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анык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алуу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r w:rsidRPr="003E4F70">
        <w:rPr>
          <w:rFonts w:ascii="Times New Roman" w:hAnsi="Times New Roman" w:cs="Times New Roman"/>
          <w:sz w:val="28"/>
          <w:szCs w:val="28"/>
          <w:lang w:val="ky-KG"/>
        </w:rPr>
        <w:t>максатында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r w:rsidR="00B67AA3" w:rsidRPr="00B67A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7AA3" w:rsidRPr="003E4F70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="00B67AA3"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AA3" w:rsidRPr="003E4F70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="00B67AA3" w:rsidRPr="003E4F70">
        <w:rPr>
          <w:rFonts w:ascii="Times New Roman" w:hAnsi="Times New Roman" w:cs="Times New Roman"/>
          <w:sz w:val="28"/>
          <w:szCs w:val="28"/>
          <w:lang w:val="ky-KG"/>
        </w:rPr>
        <w:t xml:space="preserve"> Министрлер Кабинети жөнүндө</w:t>
      </w:r>
      <w:r w:rsidR="00B67AA3" w:rsidRPr="00B67AA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B67AA3"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="00B67AA3"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AA3" w:rsidRPr="0024010B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="00B67AA3"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AA3" w:rsidRPr="0024010B">
        <w:rPr>
          <w:rFonts w:ascii="Times New Roman" w:hAnsi="Times New Roman" w:cs="Times New Roman"/>
          <w:sz w:val="28"/>
          <w:szCs w:val="28"/>
        </w:rPr>
        <w:t>Конституциялык</w:t>
      </w:r>
      <w:proofErr w:type="spellEnd"/>
      <w:r w:rsidR="00B67AA3"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AA3" w:rsidRPr="0024010B">
        <w:rPr>
          <w:rFonts w:ascii="Times New Roman" w:hAnsi="Times New Roman" w:cs="Times New Roman"/>
          <w:sz w:val="28"/>
          <w:szCs w:val="28"/>
        </w:rPr>
        <w:t>Мыйзамынын</w:t>
      </w:r>
      <w:proofErr w:type="spellEnd"/>
      <w:r w:rsidR="00B67AA3" w:rsidRPr="00B67AA3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="00B67AA3"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="00B67AA3" w:rsidRPr="00B67AA3">
        <w:rPr>
          <w:rFonts w:ascii="Times New Roman" w:hAnsi="Times New Roman" w:cs="Times New Roman"/>
          <w:sz w:val="28"/>
          <w:szCs w:val="28"/>
        </w:rPr>
        <w:t xml:space="preserve"> </w:t>
      </w:r>
      <w:r w:rsidR="00B67AA3" w:rsidRPr="00B67AA3">
        <w:rPr>
          <w:rFonts w:ascii="Times New Roman" w:hAnsi="Times New Roman" w:cs="Times New Roman"/>
          <w:sz w:val="28"/>
          <w:szCs w:val="28"/>
        </w:rPr>
        <w:br/>
        <w:t>17-</w:t>
      </w:r>
      <w:r w:rsidR="00B67AA3">
        <w:rPr>
          <w:rFonts w:ascii="Times New Roman" w:hAnsi="Times New Roman" w:cs="Times New Roman"/>
          <w:sz w:val="28"/>
          <w:szCs w:val="28"/>
          <w:lang w:val="ky-KG"/>
        </w:rPr>
        <w:t>беренелерине,</w:t>
      </w:r>
      <w:r w:rsidR="00B67AA3" w:rsidRPr="00B67AA3">
        <w:rPr>
          <w:rFonts w:ascii="Times New Roman" w:hAnsi="Times New Roman" w:cs="Times New Roman"/>
          <w:sz w:val="28"/>
          <w:szCs w:val="28"/>
        </w:rPr>
        <w:t xml:space="preserve"> </w:t>
      </w:r>
      <w:r w:rsidRPr="00B67A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E4F70">
        <w:rPr>
          <w:rFonts w:ascii="Times New Roman" w:hAnsi="Times New Roman" w:cs="Times New Roman"/>
          <w:sz w:val="28"/>
          <w:szCs w:val="28"/>
        </w:rPr>
        <w:t>Расмий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r w:rsidRPr="003E4F70">
        <w:rPr>
          <w:rFonts w:ascii="Times New Roman" w:hAnsi="Times New Roman" w:cs="Times New Roman"/>
          <w:sz w:val="28"/>
          <w:szCs w:val="28"/>
        </w:rPr>
        <w:t>статистика</w:t>
      </w:r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F70">
        <w:rPr>
          <w:rFonts w:ascii="Times New Roman" w:hAnsi="Times New Roman" w:cs="Times New Roman"/>
          <w:sz w:val="28"/>
          <w:szCs w:val="28"/>
        </w:rPr>
        <w:t>жөнүндө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>»</w:t>
      </w:r>
      <w:r w:rsidRPr="003E4F7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E4F70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F70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F70">
        <w:rPr>
          <w:rFonts w:ascii="Times New Roman" w:hAnsi="Times New Roman" w:cs="Times New Roman"/>
          <w:sz w:val="28"/>
          <w:szCs w:val="28"/>
        </w:rPr>
        <w:t>Мыйзамына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Министрлер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Кабинети</w:t>
      </w:r>
      <w:proofErr w:type="spellEnd"/>
      <w:r w:rsidRPr="00B6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6DEC">
        <w:rPr>
          <w:rFonts w:ascii="Times New Roman" w:hAnsi="Times New Roman" w:cs="Times New Roman"/>
          <w:b/>
          <w:sz w:val="28"/>
          <w:szCs w:val="28"/>
        </w:rPr>
        <w:t>токтом</w:t>
      </w:r>
      <w:proofErr w:type="spellEnd"/>
      <w:r w:rsidRPr="00B67A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6DEC">
        <w:rPr>
          <w:rFonts w:ascii="Times New Roman" w:hAnsi="Times New Roman" w:cs="Times New Roman"/>
          <w:b/>
          <w:sz w:val="28"/>
          <w:szCs w:val="28"/>
        </w:rPr>
        <w:t>кылат</w:t>
      </w:r>
      <w:proofErr w:type="spellEnd"/>
      <w:r w:rsidRPr="00B67AA3">
        <w:rPr>
          <w:rFonts w:ascii="Times New Roman" w:hAnsi="Times New Roman" w:cs="Times New Roman"/>
          <w:b/>
          <w:sz w:val="28"/>
          <w:szCs w:val="28"/>
        </w:rPr>
        <w:t>:</w:t>
      </w:r>
      <w:r w:rsidRPr="00096DE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p w:rsidR="00496B66" w:rsidRPr="00B67AA3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DE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аймагында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жаныбарларын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канаттуулары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кайра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эсепке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алуу</w:t>
      </w:r>
      <w:proofErr w:type="spellEnd"/>
      <w:r w:rsidR="00B82688">
        <w:rPr>
          <w:rFonts w:ascii="Times New Roman" w:hAnsi="Times New Roman" w:cs="Times New Roman"/>
          <w:sz w:val="28"/>
          <w:szCs w:val="28"/>
          <w:lang w:val="ky-KG"/>
        </w:rPr>
        <w:t xml:space="preserve"> менен бирге </w:t>
      </w:r>
      <w:proofErr w:type="spellStart"/>
      <w:r w:rsidR="00B82688" w:rsidRPr="0024010B">
        <w:rPr>
          <w:rFonts w:ascii="Times New Roman" w:hAnsi="Times New Roman" w:cs="Times New Roman"/>
          <w:sz w:val="28"/>
          <w:szCs w:val="28"/>
        </w:rPr>
        <w:t>кезектеги</w:t>
      </w:r>
      <w:proofErr w:type="spellEnd"/>
      <w:r w:rsidR="00B82688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688"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="00B82688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688" w:rsidRPr="0024010B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="00B82688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688" w:rsidRPr="0024010B">
        <w:rPr>
          <w:rFonts w:ascii="Times New Roman" w:hAnsi="Times New Roman" w:cs="Times New Roman"/>
          <w:sz w:val="28"/>
          <w:szCs w:val="28"/>
        </w:rPr>
        <w:t>каттоосу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E3DEF">
        <w:rPr>
          <w:rFonts w:ascii="Times New Roman" w:hAnsi="Times New Roman" w:cs="Times New Roman"/>
          <w:sz w:val="28"/>
          <w:szCs w:val="28"/>
        </w:rPr>
        <w:t>2025-</w:t>
      </w:r>
      <w:r w:rsidRPr="0024010B">
        <w:rPr>
          <w:rFonts w:ascii="Times New Roman" w:hAnsi="Times New Roman" w:cs="Times New Roman"/>
          <w:sz w:val="28"/>
          <w:szCs w:val="28"/>
        </w:rPr>
        <w:t>жылдын</w:t>
      </w:r>
      <w:r w:rsidRPr="00AE3DEF">
        <w:rPr>
          <w:rFonts w:ascii="Times New Roman" w:hAnsi="Times New Roman" w:cs="Times New Roman"/>
          <w:sz w:val="28"/>
          <w:szCs w:val="28"/>
        </w:rPr>
        <w:t xml:space="preserve"> 1-</w:t>
      </w:r>
      <w:r w:rsidRPr="0024010B">
        <w:rPr>
          <w:rFonts w:ascii="Times New Roman" w:hAnsi="Times New Roman" w:cs="Times New Roman"/>
          <w:sz w:val="28"/>
          <w:szCs w:val="28"/>
        </w:rPr>
        <w:t>ноябрынан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E3DEF">
        <w:rPr>
          <w:rFonts w:ascii="Times New Roman" w:hAnsi="Times New Roman" w:cs="Times New Roman"/>
          <w:sz w:val="28"/>
          <w:szCs w:val="28"/>
        </w:rPr>
        <w:t>20-</w:t>
      </w:r>
      <w:r w:rsidRPr="0024010B">
        <w:rPr>
          <w:rFonts w:ascii="Times New Roman" w:hAnsi="Times New Roman" w:cs="Times New Roman"/>
          <w:sz w:val="28"/>
          <w:szCs w:val="28"/>
        </w:rPr>
        <w:t>ноябрына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чейин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өткөр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үл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сүн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DEF">
        <w:rPr>
          <w:rFonts w:ascii="Times New Roman" w:hAnsi="Times New Roman" w:cs="Times New Roman"/>
          <w:sz w:val="28"/>
          <w:szCs w:val="28"/>
        </w:rPr>
        <w:t>2. 2024-</w:t>
      </w:r>
      <w:r w:rsidRPr="0024010B">
        <w:rPr>
          <w:rFonts w:ascii="Times New Roman" w:hAnsi="Times New Roman" w:cs="Times New Roman"/>
          <w:sz w:val="28"/>
          <w:szCs w:val="28"/>
        </w:rPr>
        <w:t>жылдын</w:t>
      </w:r>
      <w:r w:rsidRPr="00AE3DEF">
        <w:rPr>
          <w:rFonts w:ascii="Times New Roman" w:hAnsi="Times New Roman" w:cs="Times New Roman"/>
          <w:sz w:val="28"/>
          <w:szCs w:val="28"/>
        </w:rPr>
        <w:t xml:space="preserve"> 1-</w:t>
      </w:r>
      <w:r w:rsidRPr="0024010B">
        <w:rPr>
          <w:rFonts w:ascii="Times New Roman" w:hAnsi="Times New Roman" w:cs="Times New Roman"/>
          <w:sz w:val="28"/>
          <w:szCs w:val="28"/>
        </w:rPr>
        <w:t>ноябрынан</w:t>
      </w:r>
      <w:r w:rsidRPr="00AE3DEF">
        <w:rPr>
          <w:rFonts w:ascii="Times New Roman" w:hAnsi="Times New Roman" w:cs="Times New Roman"/>
          <w:sz w:val="28"/>
          <w:szCs w:val="28"/>
        </w:rPr>
        <w:t xml:space="preserve"> 20-</w:t>
      </w:r>
      <w:r w:rsidRPr="0024010B">
        <w:rPr>
          <w:rFonts w:ascii="Times New Roman" w:hAnsi="Times New Roman" w:cs="Times New Roman"/>
          <w:sz w:val="28"/>
          <w:szCs w:val="28"/>
        </w:rPr>
        <w:t>ноябрына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чейин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ки мезгилде айыл чарба сынамык (пилоттук) каттоо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="00FC4B8A" w:rsidRPr="0024010B">
        <w:rPr>
          <w:rFonts w:ascii="Times New Roman" w:hAnsi="Times New Roman" w:cs="Times New Roman"/>
          <w:sz w:val="28"/>
          <w:szCs w:val="28"/>
        </w:rPr>
        <w:t>Ош</w:t>
      </w:r>
      <w:r w:rsidR="00FC4B8A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B8A" w:rsidRPr="0024010B">
        <w:rPr>
          <w:rFonts w:ascii="Times New Roman" w:hAnsi="Times New Roman" w:cs="Times New Roman"/>
          <w:sz w:val="28"/>
          <w:szCs w:val="28"/>
        </w:rPr>
        <w:t>облусунун</w:t>
      </w:r>
      <w:proofErr w:type="spellEnd"/>
      <w:r w:rsidR="00FC4B8A"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="00FC4B8A" w:rsidRPr="0024010B">
        <w:rPr>
          <w:rFonts w:ascii="Times New Roman" w:hAnsi="Times New Roman" w:cs="Times New Roman"/>
          <w:sz w:val="28"/>
          <w:szCs w:val="28"/>
        </w:rPr>
        <w:t>Араван</w:t>
      </w:r>
      <w:r w:rsidR="00FC4B8A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B8A" w:rsidRPr="0024010B">
        <w:rPr>
          <w:rFonts w:ascii="Times New Roman" w:hAnsi="Times New Roman" w:cs="Times New Roman"/>
          <w:sz w:val="28"/>
          <w:szCs w:val="28"/>
        </w:rPr>
        <w:t>районундагы</w:t>
      </w:r>
      <w:proofErr w:type="spellEnd"/>
      <w:r w:rsidR="00FC4B8A"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Керме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Тоо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E3DE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Гүлбахор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Кичик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r w:rsidRPr="0024010B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Күндөл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24010B">
        <w:rPr>
          <w:rFonts w:ascii="Times New Roman" w:hAnsi="Times New Roman" w:cs="Times New Roman"/>
          <w:sz w:val="28"/>
          <w:szCs w:val="28"/>
        </w:rPr>
        <w:t>к</w:t>
      </w:r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r w:rsidRPr="0024010B">
        <w:rPr>
          <w:rFonts w:ascii="Times New Roman" w:hAnsi="Times New Roman" w:cs="Times New Roman"/>
          <w:sz w:val="28"/>
          <w:szCs w:val="28"/>
        </w:rPr>
        <w:t>Майдан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r w:rsidRPr="0024010B">
        <w:rPr>
          <w:rFonts w:ascii="Times New Roman" w:hAnsi="Times New Roman" w:cs="Times New Roman"/>
          <w:sz w:val="28"/>
          <w:szCs w:val="28"/>
        </w:rPr>
        <w:t>Тал</w:t>
      </w:r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Миң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r w:rsidRPr="0024010B">
        <w:rPr>
          <w:rFonts w:ascii="Times New Roman" w:hAnsi="Times New Roman" w:cs="Times New Roman"/>
          <w:sz w:val="28"/>
          <w:szCs w:val="28"/>
        </w:rPr>
        <w:t>Теке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r w:rsidRPr="0024010B">
        <w:rPr>
          <w:rFonts w:ascii="Times New Roman" w:hAnsi="Times New Roman" w:cs="Times New Roman"/>
          <w:sz w:val="28"/>
          <w:szCs w:val="28"/>
        </w:rPr>
        <w:t>Сары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Чөгөм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айылдары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нда</w:t>
      </w:r>
      <w:r w:rsidRPr="00AE3DE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Чек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Кочубаев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r w:rsidRPr="0024010B">
        <w:rPr>
          <w:rFonts w:ascii="Times New Roman" w:hAnsi="Times New Roman" w:cs="Times New Roman"/>
          <w:sz w:val="28"/>
          <w:szCs w:val="28"/>
        </w:rPr>
        <w:t>Агроном</w:t>
      </w:r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Жакшылык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r w:rsidRPr="0024010B">
        <w:rPr>
          <w:rFonts w:ascii="Times New Roman" w:hAnsi="Times New Roman" w:cs="Times New Roman"/>
          <w:sz w:val="28"/>
          <w:szCs w:val="28"/>
        </w:rPr>
        <w:t>Жар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Кышлак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Кукалапаш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r w:rsidRPr="0024010B">
        <w:rPr>
          <w:rFonts w:ascii="Times New Roman" w:hAnsi="Times New Roman" w:cs="Times New Roman"/>
          <w:sz w:val="28"/>
          <w:szCs w:val="28"/>
        </w:rPr>
        <w:t>Максим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Тобу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Пахтачы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Телейкен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айылдары</w:t>
      </w:r>
      <w:r w:rsidR="00FC4B8A">
        <w:rPr>
          <w:rFonts w:ascii="Times New Roman" w:hAnsi="Times New Roman" w:cs="Times New Roman"/>
          <w:sz w:val="28"/>
          <w:szCs w:val="28"/>
          <w:lang w:val="ky-KG"/>
        </w:rPr>
        <w:t>нда</w:t>
      </w:r>
      <w:r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аймактары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нда</w:t>
      </w:r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Чүй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облусунун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Ысык</w:t>
      </w:r>
      <w:r w:rsidRPr="00AE3DEF">
        <w:rPr>
          <w:rFonts w:ascii="Times New Roman" w:hAnsi="Times New Roman" w:cs="Times New Roman"/>
          <w:sz w:val="28"/>
          <w:szCs w:val="28"/>
        </w:rPr>
        <w:t>-</w:t>
      </w:r>
      <w:r w:rsidRPr="0024010B">
        <w:rPr>
          <w:rFonts w:ascii="Times New Roman" w:hAnsi="Times New Roman" w:cs="Times New Roman"/>
          <w:sz w:val="28"/>
          <w:szCs w:val="28"/>
        </w:rPr>
        <w:t>Ата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районунун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Краснореченск</w:t>
      </w:r>
      <w:proofErr w:type="spellEnd"/>
      <w:r w:rsidR="00C70398">
        <w:rPr>
          <w:rFonts w:ascii="Times New Roman" w:hAnsi="Times New Roman" w:cs="Times New Roman"/>
          <w:sz w:val="28"/>
          <w:szCs w:val="28"/>
          <w:lang w:val="ky-KG"/>
        </w:rPr>
        <w:t>ий</w:t>
      </w:r>
      <w:r w:rsidRPr="00AE3DEF">
        <w:rPr>
          <w:rFonts w:ascii="Times New Roman" w:hAnsi="Times New Roman" w:cs="Times New Roman"/>
          <w:sz w:val="28"/>
          <w:szCs w:val="28"/>
        </w:rPr>
        <w:t xml:space="preserve"> (</w:t>
      </w:r>
      <w:r w:rsidRPr="0024010B">
        <w:rPr>
          <w:rFonts w:ascii="Times New Roman" w:hAnsi="Times New Roman" w:cs="Times New Roman"/>
          <w:sz w:val="28"/>
          <w:szCs w:val="28"/>
        </w:rPr>
        <w:t>Красная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Речка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айылы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Милянфан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(</w:t>
      </w:r>
      <w:r w:rsidRPr="0024010B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  <w:lang w:val="ky-KG"/>
        </w:rPr>
        <w:t>л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янфан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айылы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аймактары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нда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өткөрү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лс</w:t>
      </w:r>
      <w:r w:rsidRPr="0024010B">
        <w:rPr>
          <w:rFonts w:ascii="Times New Roman" w:hAnsi="Times New Roman" w:cs="Times New Roman"/>
          <w:sz w:val="28"/>
          <w:szCs w:val="28"/>
        </w:rPr>
        <w:t>ү</w:t>
      </w:r>
      <w:r>
        <w:rPr>
          <w:rFonts w:ascii="Times New Roman" w:hAnsi="Times New Roman" w:cs="Times New Roman"/>
          <w:sz w:val="28"/>
          <w:szCs w:val="28"/>
          <w:lang w:val="ky-KG"/>
        </w:rPr>
        <w:t>н</w:t>
      </w:r>
      <w:r w:rsidRPr="00AE3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DE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2025-</w:t>
      </w:r>
      <w:r w:rsidRPr="0024010B">
        <w:rPr>
          <w:rFonts w:ascii="Times New Roman" w:hAnsi="Times New Roman" w:cs="Times New Roman"/>
          <w:sz w:val="28"/>
          <w:szCs w:val="28"/>
        </w:rPr>
        <w:t>жылы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каттоосун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даярд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ык көрүү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өткөрүү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Р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еспубликалык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комиссия</w:t>
      </w:r>
      <w:r>
        <w:rPr>
          <w:rFonts w:ascii="Times New Roman" w:hAnsi="Times New Roman" w:cs="Times New Roman"/>
          <w:sz w:val="28"/>
          <w:szCs w:val="28"/>
          <w:lang w:val="ky-KG"/>
        </w:rPr>
        <w:t>сы</w:t>
      </w:r>
      <w:r w:rsidRPr="00AE3DE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мындан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ары</w:t>
      </w:r>
      <w:r w:rsidRPr="00AE3DEF">
        <w:rPr>
          <w:rFonts w:ascii="Times New Roman" w:hAnsi="Times New Roman" w:cs="Times New Roman"/>
          <w:sz w:val="28"/>
          <w:szCs w:val="28"/>
        </w:rPr>
        <w:t xml:space="preserve"> - </w:t>
      </w:r>
      <w:r w:rsidRPr="0024010B">
        <w:rPr>
          <w:rFonts w:ascii="Times New Roman" w:hAnsi="Times New Roman" w:cs="Times New Roman"/>
          <w:sz w:val="28"/>
          <w:szCs w:val="28"/>
        </w:rPr>
        <w:t>Комиссия</w:t>
      </w:r>
      <w:r w:rsidRPr="00AE3DEF">
        <w:rPr>
          <w:rFonts w:ascii="Times New Roman" w:hAnsi="Times New Roman" w:cs="Times New Roman"/>
          <w:sz w:val="28"/>
          <w:szCs w:val="28"/>
        </w:rPr>
        <w:t>) 1-</w:t>
      </w:r>
      <w:r w:rsidRPr="0024010B">
        <w:rPr>
          <w:rFonts w:ascii="Times New Roman" w:hAnsi="Times New Roman" w:cs="Times New Roman"/>
          <w:sz w:val="28"/>
          <w:szCs w:val="28"/>
        </w:rPr>
        <w:t>тиркемеге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курамда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түзүлсүн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анын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Жобосу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AE3DEF">
        <w:rPr>
          <w:rFonts w:ascii="Times New Roman" w:hAnsi="Times New Roman" w:cs="Times New Roman"/>
          <w:sz w:val="28"/>
          <w:szCs w:val="28"/>
        </w:rPr>
        <w:br/>
        <w:t>2-</w:t>
      </w:r>
      <w:r w:rsidRPr="0024010B">
        <w:rPr>
          <w:rFonts w:ascii="Times New Roman" w:hAnsi="Times New Roman" w:cs="Times New Roman"/>
          <w:sz w:val="28"/>
          <w:szCs w:val="28"/>
        </w:rPr>
        <w:t>тиркемеге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бекитилсин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96B66" w:rsidRPr="00AE3DEF" w:rsidRDefault="00496B66" w:rsidP="00E945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3DEF">
        <w:rPr>
          <w:rFonts w:ascii="Times New Roman" w:hAnsi="Times New Roman"/>
          <w:sz w:val="28"/>
          <w:szCs w:val="28"/>
        </w:rPr>
        <w:t>4. 2025-</w:t>
      </w:r>
      <w:r w:rsidRPr="0024010B">
        <w:rPr>
          <w:rFonts w:ascii="Times New Roman" w:hAnsi="Times New Roman"/>
          <w:sz w:val="28"/>
          <w:szCs w:val="28"/>
        </w:rPr>
        <w:t>жылы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чарба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каттоосун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өз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убагында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сапаттуу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даярдоо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өткөрүү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боюнча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негизги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иштердин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5FD8">
        <w:rPr>
          <w:rFonts w:ascii="Times New Roman" w:hAnsi="Times New Roman"/>
          <w:sz w:val="28"/>
          <w:szCs w:val="28"/>
        </w:rPr>
        <w:t>Календар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дык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r w:rsidRPr="00425FD8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  <w:lang w:val="ky-KG"/>
        </w:rPr>
        <w:t>ы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r w:rsidRPr="00AE3DEF">
        <w:rPr>
          <w:rFonts w:ascii="Times New Roman" w:hAnsi="Times New Roman"/>
          <w:sz w:val="28"/>
          <w:szCs w:val="28"/>
        </w:rPr>
        <w:br/>
        <w:t>3-</w:t>
      </w:r>
      <w:r w:rsidRPr="0024010B">
        <w:rPr>
          <w:rFonts w:ascii="Times New Roman" w:hAnsi="Times New Roman"/>
          <w:sz w:val="28"/>
          <w:szCs w:val="28"/>
        </w:rPr>
        <w:t>тиркемеге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ылайык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бекитилсин</w:t>
      </w:r>
      <w:proofErr w:type="spellEnd"/>
      <w:r w:rsidRPr="00AE3DEF">
        <w:rPr>
          <w:rFonts w:ascii="Times New Roman" w:hAnsi="Times New Roman"/>
          <w:sz w:val="28"/>
          <w:szCs w:val="28"/>
        </w:rPr>
        <w:t>.</w:t>
      </w:r>
    </w:p>
    <w:p w:rsidR="00496B66" w:rsidRPr="00AE3DEF" w:rsidRDefault="00496B66" w:rsidP="00E945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DEF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  <w:lang w:val="ky-KG"/>
        </w:rPr>
        <w:t>Б</w:t>
      </w:r>
      <w:proofErr w:type="spellStart"/>
      <w:r w:rsidRPr="0024010B">
        <w:rPr>
          <w:rFonts w:ascii="Times New Roman" w:hAnsi="Times New Roman"/>
          <w:sz w:val="28"/>
          <w:szCs w:val="28"/>
        </w:rPr>
        <w:t>елгиленсин</w:t>
      </w:r>
      <w:proofErr w:type="spellEnd"/>
      <w:r w:rsidRPr="00AE3DEF">
        <w:rPr>
          <w:rFonts w:ascii="Times New Roman" w:hAnsi="Times New Roman"/>
          <w:sz w:val="28"/>
          <w:szCs w:val="28"/>
        </w:rPr>
        <w:t>:</w:t>
      </w:r>
    </w:p>
    <w:p w:rsidR="00496B66" w:rsidRPr="00AE3DEF" w:rsidRDefault="00C9497C" w:rsidP="00E945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lang w:val="ky-KG"/>
        </w:rPr>
        <w:t>-</w:t>
      </w:r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А</w:t>
      </w:r>
      <w:proofErr w:type="spellStart"/>
      <w:r w:rsidRPr="0024010B">
        <w:rPr>
          <w:rFonts w:ascii="Times New Roman" w:hAnsi="Times New Roman"/>
          <w:sz w:val="28"/>
          <w:szCs w:val="28"/>
        </w:rPr>
        <w:t>йыл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чарба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каттоосун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а</w:t>
      </w:r>
      <w:r w:rsidRPr="002401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Кыргыз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Республикасынын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аймагында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жайгашкан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r w:rsidR="00496B66">
        <w:rPr>
          <w:rFonts w:ascii="Times New Roman" w:hAnsi="Times New Roman"/>
          <w:sz w:val="28"/>
          <w:szCs w:val="28"/>
          <w:lang w:val="ky-KG"/>
        </w:rPr>
        <w:t xml:space="preserve">мамлекеттик жана жамааттык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айыл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чарба</w:t>
      </w:r>
      <w:proofErr w:type="spellEnd"/>
      <w:r w:rsidR="00496B66">
        <w:rPr>
          <w:rFonts w:ascii="Times New Roman" w:hAnsi="Times New Roman"/>
          <w:sz w:val="28"/>
          <w:szCs w:val="28"/>
          <w:lang w:val="ky-KG"/>
        </w:rPr>
        <w:t xml:space="preserve">лары </w:t>
      </w:r>
      <w:r w:rsidR="00496B66" w:rsidRPr="00AE3DEF">
        <w:rPr>
          <w:rFonts w:ascii="Times New Roman" w:hAnsi="Times New Roman"/>
          <w:sz w:val="28"/>
          <w:szCs w:val="28"/>
        </w:rPr>
        <w:t>(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анын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ичинде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окуу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жайларынын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өнөр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жай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, </w:t>
      </w:r>
      <w:r w:rsidR="00496B66" w:rsidRPr="0024010B">
        <w:rPr>
          <w:rFonts w:ascii="Times New Roman" w:hAnsi="Times New Roman"/>
          <w:sz w:val="28"/>
          <w:szCs w:val="28"/>
        </w:rPr>
        <w:t>транспорт</w:t>
      </w:r>
      <w:r w:rsidR="00496B66" w:rsidRPr="00AE3D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курулуш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r w:rsidR="00496B66" w:rsidRPr="0024010B">
        <w:rPr>
          <w:rFonts w:ascii="Times New Roman" w:hAnsi="Times New Roman"/>
          <w:sz w:val="28"/>
          <w:szCs w:val="28"/>
        </w:rPr>
        <w:t>башка</w:t>
      </w:r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ишканалар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менен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уюмдардын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көмөкчү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чарбалары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дыйкан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фермердик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чарбалары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айыл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чарба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өндүрүшүн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жүргүз</w:t>
      </w:r>
      <w:proofErr w:type="spellEnd"/>
      <w:r w:rsidR="00496B66">
        <w:rPr>
          <w:rFonts w:ascii="Times New Roman" w:hAnsi="Times New Roman"/>
          <w:sz w:val="28"/>
          <w:szCs w:val="28"/>
          <w:lang w:val="ky-KG"/>
        </w:rPr>
        <w:t>үүчү</w:t>
      </w:r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жеке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ишкерлер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калктын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жеке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көмөкчү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чарбалары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анын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ичинде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r w:rsidR="00496B66">
        <w:rPr>
          <w:rFonts w:ascii="Times New Roman" w:hAnsi="Times New Roman"/>
          <w:sz w:val="28"/>
          <w:szCs w:val="28"/>
          <w:lang w:val="ky-KG"/>
        </w:rPr>
        <w:t>жамааттык</w:t>
      </w:r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бактар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B66"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="00496B66" w:rsidRPr="00AE3DEF">
        <w:rPr>
          <w:rFonts w:ascii="Times New Roman" w:hAnsi="Times New Roman"/>
          <w:sz w:val="28"/>
          <w:szCs w:val="28"/>
        </w:rPr>
        <w:t xml:space="preserve"> </w:t>
      </w:r>
      <w:r w:rsidR="00496B66">
        <w:rPr>
          <w:rFonts w:ascii="Times New Roman" w:hAnsi="Times New Roman"/>
          <w:sz w:val="28"/>
          <w:szCs w:val="28"/>
          <w:lang w:val="ky-KG"/>
        </w:rPr>
        <w:t>участоктор</w:t>
      </w:r>
      <w:r w:rsidR="00496B66" w:rsidRPr="00AE3DEF">
        <w:rPr>
          <w:rFonts w:ascii="Times New Roman" w:hAnsi="Times New Roman"/>
          <w:sz w:val="28"/>
          <w:szCs w:val="28"/>
        </w:rPr>
        <w:t>)</w:t>
      </w:r>
      <w:r w:rsidR="00496B66">
        <w:rPr>
          <w:rFonts w:ascii="Times New Roman" w:hAnsi="Times New Roman"/>
          <w:sz w:val="28"/>
          <w:szCs w:val="28"/>
          <w:lang w:val="ky-KG"/>
        </w:rPr>
        <w:t xml:space="preserve"> катталууга жатат</w:t>
      </w:r>
      <w:r w:rsidR="00496B66" w:rsidRPr="00AE3DEF">
        <w:rPr>
          <w:rFonts w:ascii="Times New Roman" w:hAnsi="Times New Roman"/>
          <w:sz w:val="28"/>
          <w:szCs w:val="28"/>
        </w:rPr>
        <w:t>;</w:t>
      </w:r>
      <w:r w:rsidR="00496B66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496B66" w:rsidRPr="00AE3DEF" w:rsidRDefault="00C9497C" w:rsidP="00C9497C">
      <w:pPr>
        <w:pStyle w:val="tkTekst"/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каттоосу</w:t>
      </w:r>
      <w:proofErr w:type="spellEnd"/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="00496B66" w:rsidRPr="002B009B">
        <w:rPr>
          <w:rFonts w:ascii="Times New Roman" w:hAnsi="Times New Roman" w:cs="Times New Roman"/>
          <w:sz w:val="28"/>
          <w:szCs w:val="28"/>
        </w:rPr>
        <w:t>жерди</w:t>
      </w:r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пайдалануу</w:t>
      </w:r>
      <w:proofErr w:type="spellEnd"/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бөлү</w:t>
      </w:r>
      <w:proofErr w:type="spellEnd"/>
      <w:r w:rsidR="00496B66">
        <w:rPr>
          <w:rFonts w:ascii="Times New Roman" w:hAnsi="Times New Roman" w:cs="Times New Roman"/>
          <w:sz w:val="28"/>
          <w:szCs w:val="28"/>
          <w:lang w:val="ky-KG"/>
        </w:rPr>
        <w:t>г</w:t>
      </w:r>
      <w:r w:rsidR="00496B66" w:rsidRPr="002B009B">
        <w:rPr>
          <w:rFonts w:ascii="Times New Roman" w:hAnsi="Times New Roman" w:cs="Times New Roman"/>
          <w:sz w:val="28"/>
          <w:szCs w:val="28"/>
        </w:rPr>
        <w:t>ү</w:t>
      </w:r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документтик</w:t>
      </w:r>
      <w:proofErr w:type="spellEnd"/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="00496B66" w:rsidRPr="002B009B">
        <w:rPr>
          <w:rFonts w:ascii="Times New Roman" w:hAnsi="Times New Roman" w:cs="Times New Roman"/>
          <w:sz w:val="28"/>
          <w:szCs w:val="28"/>
          <w:lang w:val="ky-KG"/>
        </w:rPr>
        <w:t>тастыктоолор</w:t>
      </w:r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="00496B66"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B66" w:rsidRPr="002B009B">
        <w:rPr>
          <w:rFonts w:ascii="Times New Roman" w:hAnsi="Times New Roman" w:cs="Times New Roman"/>
          <w:sz w:val="28"/>
          <w:szCs w:val="28"/>
        </w:rPr>
        <w:t>жүргүзүлөт</w:t>
      </w:r>
      <w:proofErr w:type="spellEnd"/>
      <w:r w:rsidR="00496B66" w:rsidRPr="00AE3DEF">
        <w:rPr>
          <w:rFonts w:ascii="Times New Roman" w:hAnsi="Times New Roman" w:cs="Times New Roman"/>
          <w:sz w:val="28"/>
          <w:szCs w:val="28"/>
        </w:rPr>
        <w:t>.</w:t>
      </w: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E3DEF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Финансы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министрлиги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Улуттук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статистика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комитети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тарабынан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берилген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эсепт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өөлөргө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="00D104CC">
        <w:rPr>
          <w:rFonts w:ascii="Times New Roman" w:hAnsi="Times New Roman" w:cs="Times New Roman"/>
          <w:sz w:val="28"/>
          <w:szCs w:val="28"/>
        </w:rPr>
        <w:t xml:space="preserve">2024 – 2027-жылдарга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каттоосун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өткөрүү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гө даярдык көрүү</w:t>
      </w:r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r w:rsidRPr="0024010B">
        <w:rPr>
          <w:rFonts w:ascii="Times New Roman" w:hAnsi="Times New Roman" w:cs="Times New Roman"/>
          <w:sz w:val="28"/>
          <w:szCs w:val="28"/>
        </w:rPr>
        <w:t>кайра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иштетүү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жалпылоо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каттоонун жыйынтыктарын басып чыгаруу үчүн финансылык каражаттарды </w:t>
      </w:r>
      <w:r w:rsidR="00D104CC">
        <w:rPr>
          <w:rFonts w:ascii="Times New Roman" w:hAnsi="Times New Roman" w:cs="Times New Roman"/>
          <w:sz w:val="28"/>
          <w:szCs w:val="28"/>
          <w:lang w:val="ky-KG"/>
        </w:rPr>
        <w:t>жыл сайын жана өз убагында бөлдүрүүнү карасын</w:t>
      </w:r>
      <w:r w:rsidRPr="00AE3DEF">
        <w:rPr>
          <w:rFonts w:ascii="Times New Roman" w:hAnsi="Times New Roman" w:cs="Times New Roman"/>
          <w:sz w:val="28"/>
          <w:szCs w:val="28"/>
        </w:rPr>
        <w:t>.</w:t>
      </w: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E3DEF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24010B">
        <w:rPr>
          <w:rFonts w:ascii="Times New Roman" w:hAnsi="Times New Roman"/>
          <w:sz w:val="28"/>
          <w:szCs w:val="28"/>
        </w:rPr>
        <w:t>Жергиликтүү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өз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алдынча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башкаруу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органдары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4010B">
        <w:rPr>
          <w:rFonts w:ascii="Times New Roman" w:hAnsi="Times New Roman"/>
          <w:sz w:val="28"/>
          <w:szCs w:val="28"/>
        </w:rPr>
        <w:t>макулдашуу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боюнча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), </w:t>
      </w:r>
      <w:r w:rsidRPr="0024010B">
        <w:rPr>
          <w:rFonts w:ascii="Times New Roman" w:hAnsi="Times New Roman"/>
          <w:sz w:val="28"/>
          <w:szCs w:val="28"/>
        </w:rPr>
        <w:t>Бишкек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r w:rsidRPr="0024010B">
        <w:rPr>
          <w:rFonts w:ascii="Times New Roman" w:hAnsi="Times New Roman"/>
          <w:sz w:val="28"/>
          <w:szCs w:val="28"/>
        </w:rPr>
        <w:t>Ош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шаарларынын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мэриялары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чарба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каттоо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суна </w:t>
      </w:r>
      <w:proofErr w:type="spellStart"/>
      <w:r w:rsidRPr="0024010B">
        <w:rPr>
          <w:rFonts w:ascii="Times New Roman" w:hAnsi="Times New Roman"/>
          <w:sz w:val="28"/>
          <w:szCs w:val="28"/>
        </w:rPr>
        <w:t>даярд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ык көрүү </w:t>
      </w:r>
      <w:proofErr w:type="spellStart"/>
      <w:r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өткөрүүнү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камсыз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кылуучу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иш</w:t>
      </w:r>
      <w:r w:rsidRPr="00AE3DEF">
        <w:rPr>
          <w:rFonts w:ascii="Times New Roman" w:hAnsi="Times New Roman"/>
          <w:sz w:val="28"/>
          <w:szCs w:val="28"/>
        </w:rPr>
        <w:t>-</w:t>
      </w:r>
      <w:r w:rsidRPr="0024010B">
        <w:rPr>
          <w:rFonts w:ascii="Times New Roman" w:hAnsi="Times New Roman"/>
          <w:sz w:val="28"/>
          <w:szCs w:val="28"/>
        </w:rPr>
        <w:t>чараларды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каржылоого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каражаттарды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Улутстаткомдун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аймактык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r w:rsidRPr="0024010B">
        <w:rPr>
          <w:rFonts w:ascii="Times New Roman" w:hAnsi="Times New Roman"/>
          <w:sz w:val="28"/>
          <w:szCs w:val="28"/>
        </w:rPr>
        <w:t>статистика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органдары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 тарабынан берилген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чыгаша </w:t>
      </w:r>
      <w:proofErr w:type="spellStart"/>
      <w:r w:rsidRPr="0024010B">
        <w:rPr>
          <w:rFonts w:ascii="Times New Roman" w:hAnsi="Times New Roman"/>
          <w:sz w:val="28"/>
          <w:szCs w:val="28"/>
        </w:rPr>
        <w:t>сметалары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на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эсептөөлөрү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нө ылайык </w:t>
      </w:r>
      <w:r w:rsidRPr="00AE3DEF">
        <w:rPr>
          <w:rFonts w:ascii="Times New Roman" w:hAnsi="Times New Roman"/>
          <w:sz w:val="28"/>
          <w:szCs w:val="28"/>
        </w:rPr>
        <w:t>2025-</w:t>
      </w:r>
      <w:r w:rsidRPr="0024010B">
        <w:rPr>
          <w:rFonts w:ascii="Times New Roman" w:hAnsi="Times New Roman"/>
          <w:sz w:val="28"/>
          <w:szCs w:val="28"/>
        </w:rPr>
        <w:t>жылга</w:t>
      </w:r>
      <w:r>
        <w:rPr>
          <w:rFonts w:ascii="Times New Roman" w:hAnsi="Times New Roman"/>
          <w:sz w:val="28"/>
          <w:szCs w:val="28"/>
          <w:lang w:val="ky-KG"/>
        </w:rPr>
        <w:t xml:space="preserve"> карата </w:t>
      </w:r>
      <w:r w:rsidRPr="0024010B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  <w:lang w:val="ky-KG"/>
        </w:rPr>
        <w:t>т</w:t>
      </w:r>
      <w:r w:rsidRPr="0024010B">
        <w:rPr>
          <w:rFonts w:ascii="Times New Roman" w:hAnsi="Times New Roman"/>
          <w:sz w:val="28"/>
          <w:szCs w:val="28"/>
        </w:rPr>
        <w:t>е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максаттуу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бөлүү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нү</w:t>
      </w:r>
      <w:r w:rsidRPr="00AE3D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/>
          <w:sz w:val="28"/>
          <w:szCs w:val="28"/>
        </w:rPr>
        <w:t>карашсын</w:t>
      </w:r>
      <w:proofErr w:type="spellEnd"/>
      <w:r w:rsidRPr="00AE3DEF">
        <w:rPr>
          <w:rFonts w:ascii="Times New Roman" w:hAnsi="Times New Roman"/>
          <w:sz w:val="28"/>
          <w:szCs w:val="28"/>
        </w:rPr>
        <w:t xml:space="preserve">. </w:t>
      </w: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DE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2025-</w:t>
      </w:r>
      <w:r w:rsidRPr="0024010B">
        <w:rPr>
          <w:rFonts w:ascii="Times New Roman" w:hAnsi="Times New Roman" w:cs="Times New Roman"/>
          <w:sz w:val="28"/>
          <w:szCs w:val="28"/>
        </w:rPr>
        <w:t>жылы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каттоосуна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даярдык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көрүү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өткөрүү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мезгилин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д</w:t>
      </w:r>
      <w:r w:rsidRPr="002401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каттоо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сунун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тарын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чогултууга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жыйынтыктарын кайра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иште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түүгө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тартылган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персоналга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иш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узактыгы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компенсация</w:t>
      </w:r>
      <w:r>
        <w:rPr>
          <w:rFonts w:ascii="Times New Roman" w:hAnsi="Times New Roman" w:cs="Times New Roman"/>
          <w:sz w:val="28"/>
          <w:szCs w:val="28"/>
          <w:lang w:val="ky-KG"/>
        </w:rPr>
        <w:t>н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өлчөм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дөр</w:t>
      </w:r>
      <w:r w:rsidRPr="0024010B">
        <w:rPr>
          <w:rFonts w:ascii="Times New Roman" w:hAnsi="Times New Roman" w:cs="Times New Roman"/>
          <w:sz w:val="28"/>
          <w:szCs w:val="28"/>
        </w:rPr>
        <w:t>ү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AE3DEF">
        <w:rPr>
          <w:rFonts w:ascii="Times New Roman" w:hAnsi="Times New Roman" w:cs="Times New Roman"/>
          <w:sz w:val="28"/>
          <w:szCs w:val="28"/>
        </w:rPr>
        <w:br/>
        <w:t xml:space="preserve">4, 5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6-</w:t>
      </w:r>
      <w:r w:rsidRPr="0024010B">
        <w:rPr>
          <w:rFonts w:ascii="Times New Roman" w:hAnsi="Times New Roman" w:cs="Times New Roman"/>
          <w:sz w:val="28"/>
          <w:szCs w:val="28"/>
        </w:rPr>
        <w:t>тиркеме</w:t>
      </w:r>
      <w:r>
        <w:rPr>
          <w:rFonts w:ascii="Times New Roman" w:hAnsi="Times New Roman" w:cs="Times New Roman"/>
          <w:sz w:val="28"/>
          <w:szCs w:val="28"/>
          <w:lang w:val="ky-KG"/>
        </w:rPr>
        <w:t>лер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белгиленсин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DEF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val="ky-KG"/>
        </w:rPr>
        <w:t>Уш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токтомдун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аткарылышын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контролдоо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Президентинин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Администрациясынын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Президент</w:t>
      </w:r>
      <w:r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24010B">
        <w:rPr>
          <w:rFonts w:ascii="Times New Roman" w:hAnsi="Times New Roman" w:cs="Times New Roman"/>
          <w:sz w:val="28"/>
          <w:szCs w:val="28"/>
        </w:rPr>
        <w:t>ин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жана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Министрлер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Кабинетинин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чечимдерин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аткар</w:t>
      </w:r>
      <w:r>
        <w:rPr>
          <w:rFonts w:ascii="Times New Roman" w:hAnsi="Times New Roman" w:cs="Times New Roman"/>
          <w:sz w:val="28"/>
          <w:szCs w:val="28"/>
        </w:rPr>
        <w:t>ууну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контролдоо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 w:rsidRPr="0024010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ky-KG"/>
        </w:rPr>
        <w:t>ашкармалыгына</w:t>
      </w:r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жүктөлсүн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>.</w:t>
      </w:r>
    </w:p>
    <w:p w:rsidR="00496B66" w:rsidRPr="00AE3DEF" w:rsidRDefault="00496B66" w:rsidP="00E9454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DEF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ky-KG"/>
        </w:rPr>
        <w:t>Уш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токтом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расмий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жарыяланган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күндөн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тартып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жети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өткөндөн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кийин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күчүнө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B">
        <w:rPr>
          <w:rFonts w:ascii="Times New Roman" w:hAnsi="Times New Roman" w:cs="Times New Roman"/>
          <w:sz w:val="28"/>
          <w:szCs w:val="28"/>
        </w:rPr>
        <w:t>кирет</w:t>
      </w:r>
      <w:proofErr w:type="spellEnd"/>
      <w:r w:rsidRPr="00AE3DEF">
        <w:rPr>
          <w:rFonts w:ascii="Times New Roman" w:hAnsi="Times New Roman" w:cs="Times New Roman"/>
          <w:sz w:val="28"/>
          <w:szCs w:val="28"/>
        </w:rPr>
        <w:t>.</w:t>
      </w:r>
    </w:p>
    <w:p w:rsidR="00496B66" w:rsidRPr="00AE3DEF" w:rsidRDefault="00496B66" w:rsidP="00496B66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6B66" w:rsidRPr="00AE3DEF" w:rsidRDefault="00496B66" w:rsidP="00496B66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6B66" w:rsidRPr="00AE3DEF" w:rsidRDefault="00496B66" w:rsidP="00496B66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6B66" w:rsidRPr="00AE3DEF" w:rsidRDefault="00496B66" w:rsidP="00496B66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6B66" w:rsidRDefault="00496B66" w:rsidP="00496B66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  <w:lang w:val="ky-KG"/>
        </w:rPr>
      </w:pPr>
      <w:proofErr w:type="spellStart"/>
      <w:r w:rsidRPr="009600D1"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 w:rsidRPr="009600D1">
        <w:rPr>
          <w:rFonts w:ascii="Times New Roman" w:hAnsi="Times New Roman" w:cs="Times New Roman"/>
          <w:b/>
          <w:sz w:val="28"/>
          <w:szCs w:val="28"/>
        </w:rPr>
        <w:t xml:space="preserve"> Республик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асынын</w:t>
      </w:r>
    </w:p>
    <w:p w:rsidR="00496B66" w:rsidRPr="009600D1" w:rsidRDefault="00496B66" w:rsidP="00496B66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600D1">
        <w:rPr>
          <w:rFonts w:ascii="Times New Roman" w:hAnsi="Times New Roman" w:cs="Times New Roman"/>
          <w:b/>
          <w:sz w:val="28"/>
          <w:szCs w:val="28"/>
        </w:rPr>
        <w:t>Министр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лер </w:t>
      </w:r>
      <w:r w:rsidRPr="009600D1">
        <w:rPr>
          <w:rFonts w:ascii="Times New Roman" w:hAnsi="Times New Roman" w:cs="Times New Roman"/>
          <w:b/>
          <w:sz w:val="28"/>
          <w:szCs w:val="28"/>
        </w:rPr>
        <w:t>Кабинет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инин Төрагасы </w:t>
      </w:r>
      <w:r w:rsidRPr="009600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А.У. </w:t>
      </w:r>
      <w:proofErr w:type="spellStart"/>
      <w:r w:rsidRPr="009600D1">
        <w:rPr>
          <w:rFonts w:ascii="Times New Roman" w:hAnsi="Times New Roman" w:cs="Times New Roman"/>
          <w:b/>
          <w:sz w:val="28"/>
          <w:szCs w:val="28"/>
        </w:rPr>
        <w:t>Жапаров</w:t>
      </w:r>
      <w:proofErr w:type="spellEnd"/>
      <w:r w:rsidRPr="009600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6B66" w:rsidRDefault="00496B66" w:rsidP="00496B66">
      <w:pPr>
        <w:pStyle w:val="tkTekst"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C3BE0" w:rsidRDefault="00CA450A"/>
    <w:sectPr w:rsidR="00BC3BE0" w:rsidSect="00E94548">
      <w:footerReference w:type="default" r:id="rId7"/>
      <w:foot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E45" w:rsidRDefault="009C4E45" w:rsidP="00C44A11">
      <w:pPr>
        <w:spacing w:after="0" w:line="240" w:lineRule="auto"/>
      </w:pPr>
      <w:r>
        <w:separator/>
      </w:r>
    </w:p>
  </w:endnote>
  <w:endnote w:type="continuationSeparator" w:id="0">
    <w:p w:rsidR="009C4E45" w:rsidRDefault="009C4E45" w:rsidP="00C4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7438890"/>
      <w:docPartObj>
        <w:docPartGallery w:val="Page Numbers (Bottom of Page)"/>
        <w:docPartUnique/>
      </w:docPartObj>
    </w:sdtPr>
    <w:sdtEndPr/>
    <w:sdtContent>
      <w:p w:rsidR="00C44A11" w:rsidRDefault="00C44A1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5FF">
          <w:rPr>
            <w:noProof/>
          </w:rPr>
          <w:t>2</w:t>
        </w:r>
        <w:r>
          <w:fldChar w:fldCharType="end"/>
        </w:r>
      </w:p>
    </w:sdtContent>
  </w:sdt>
  <w:p w:rsidR="00C44A11" w:rsidRDefault="00C44A11" w:rsidP="00C44A11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C44A11" w:rsidRDefault="00C44A11" w:rsidP="00C44A11">
    <w:pPr>
      <w:pStyle w:val="a5"/>
      <w:tabs>
        <w:tab w:val="left" w:pos="1305"/>
      </w:tabs>
    </w:pPr>
    <w:r w:rsidRPr="00B51CB9">
      <w:rPr>
        <w:rFonts w:ascii="Times New Roman" w:hAnsi="Times New Roman"/>
        <w:lang w:val="ky-KG"/>
      </w:rPr>
      <w:t>“___”__________2023</w:t>
    </w:r>
    <w:r>
      <w:rPr>
        <w:rFonts w:ascii="Times New Roman" w:hAnsi="Times New Roman"/>
        <w:lang w:val="ky-KG"/>
      </w:rPr>
      <w:t>-жыл</w:t>
    </w:r>
    <w:r>
      <w:tab/>
    </w:r>
  </w:p>
  <w:p w:rsidR="00C44A11" w:rsidRDefault="00C44A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11" w:rsidRDefault="00C44A11" w:rsidP="00C44A11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C44A11" w:rsidRDefault="00C44A11" w:rsidP="00C44A11">
    <w:pPr>
      <w:pStyle w:val="a5"/>
      <w:tabs>
        <w:tab w:val="left" w:pos="1305"/>
      </w:tabs>
    </w:pPr>
    <w:r w:rsidRPr="00B51CB9">
      <w:rPr>
        <w:rFonts w:ascii="Times New Roman" w:hAnsi="Times New Roman"/>
        <w:lang w:val="ky-KG"/>
      </w:rPr>
      <w:t>“___”__________2023</w:t>
    </w:r>
    <w:r>
      <w:rPr>
        <w:rFonts w:ascii="Times New Roman" w:hAnsi="Times New Roman"/>
        <w:lang w:val="ky-KG"/>
      </w:rPr>
      <w:t>-жыл</w:t>
    </w:r>
    <w:r>
      <w:tab/>
    </w:r>
  </w:p>
  <w:p w:rsidR="00C44A11" w:rsidRDefault="00C44A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E45" w:rsidRDefault="009C4E45" w:rsidP="00C44A11">
      <w:pPr>
        <w:spacing w:after="0" w:line="240" w:lineRule="auto"/>
      </w:pPr>
      <w:r>
        <w:separator/>
      </w:r>
    </w:p>
  </w:footnote>
  <w:footnote w:type="continuationSeparator" w:id="0">
    <w:p w:rsidR="009C4E45" w:rsidRDefault="009C4E45" w:rsidP="00C44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5347F"/>
    <w:multiLevelType w:val="hybridMultilevel"/>
    <w:tmpl w:val="98928D36"/>
    <w:lvl w:ilvl="0" w:tplc="3F52B96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B66"/>
    <w:rsid w:val="002A6059"/>
    <w:rsid w:val="0030566F"/>
    <w:rsid w:val="00496B66"/>
    <w:rsid w:val="004E2A2D"/>
    <w:rsid w:val="005D1D96"/>
    <w:rsid w:val="006955FF"/>
    <w:rsid w:val="007A294F"/>
    <w:rsid w:val="009C4E45"/>
    <w:rsid w:val="009D684A"/>
    <w:rsid w:val="00AE3DEF"/>
    <w:rsid w:val="00B548D2"/>
    <w:rsid w:val="00B67AA3"/>
    <w:rsid w:val="00B82688"/>
    <w:rsid w:val="00C44A11"/>
    <w:rsid w:val="00C70398"/>
    <w:rsid w:val="00C9497C"/>
    <w:rsid w:val="00D104CC"/>
    <w:rsid w:val="00DC0A27"/>
    <w:rsid w:val="00E455D4"/>
    <w:rsid w:val="00E94548"/>
    <w:rsid w:val="00FC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551FA-6B37-4AF0-9F89-333AD4DA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B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496B6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496B6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A1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A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Анара Кудакеева</cp:lastModifiedBy>
  <cp:revision>2</cp:revision>
  <dcterms:created xsi:type="dcterms:W3CDTF">2023-11-28T09:32:00Z</dcterms:created>
  <dcterms:modified xsi:type="dcterms:W3CDTF">2023-11-28T09:32:00Z</dcterms:modified>
</cp:coreProperties>
</file>