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theme/themeOverride1.xml" ContentType="application/vnd.openxmlformats-officedocument.themeOverride+xml"/>
  <Override PartName="/word/charts/chart3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Override3.xml" ContentType="application/vnd.openxmlformats-officedocument.themeOverride+xml"/>
  <Override PartName="/word/charts/chart6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3D402" w14:textId="77777777" w:rsidR="00D41FCE" w:rsidRPr="007E1170" w:rsidRDefault="00D41FCE" w:rsidP="00902386">
      <w:pPr>
        <w:pStyle w:val="1"/>
        <w:spacing w:before="0" w:after="0"/>
        <w:jc w:val="center"/>
        <w:rPr>
          <w:rFonts w:ascii="Times New Roman" w:hAnsi="Times New Roman"/>
          <w:bCs/>
          <w:kern w:val="0"/>
          <w:sz w:val="26"/>
          <w:szCs w:val="26"/>
        </w:rPr>
      </w:pPr>
      <w:r w:rsidRPr="007E1170">
        <w:rPr>
          <w:rFonts w:ascii="Times New Roman" w:hAnsi="Times New Roman"/>
          <w:bCs/>
          <w:kern w:val="0"/>
          <w:sz w:val="26"/>
          <w:szCs w:val="26"/>
        </w:rPr>
        <w:t xml:space="preserve">О </w:t>
      </w:r>
      <w:r w:rsidR="00E96D6C" w:rsidRPr="007E1170">
        <w:rPr>
          <w:rFonts w:ascii="Times New Roman" w:hAnsi="Times New Roman"/>
          <w:bCs/>
          <w:kern w:val="0"/>
          <w:sz w:val="26"/>
          <w:szCs w:val="26"/>
        </w:rPr>
        <w:t>движении населения внутри и за пределы</w:t>
      </w:r>
    </w:p>
    <w:p w14:paraId="31B90F11" w14:textId="65EA829A" w:rsidR="00D41FCE" w:rsidRPr="007E1170" w:rsidRDefault="00D41FCE" w:rsidP="00902386">
      <w:pPr>
        <w:jc w:val="center"/>
        <w:rPr>
          <w:b/>
          <w:bCs/>
          <w:sz w:val="24"/>
        </w:rPr>
      </w:pPr>
      <w:r w:rsidRPr="007E1170">
        <w:rPr>
          <w:b/>
          <w:bCs/>
          <w:sz w:val="26"/>
          <w:szCs w:val="26"/>
        </w:rPr>
        <w:t>Кыргызской Республик</w:t>
      </w:r>
      <w:r w:rsidR="00E96D6C" w:rsidRPr="007E1170">
        <w:rPr>
          <w:b/>
          <w:bCs/>
          <w:sz w:val="26"/>
          <w:szCs w:val="26"/>
        </w:rPr>
        <w:t>и</w:t>
      </w:r>
      <w:r w:rsidRPr="007E1170">
        <w:rPr>
          <w:b/>
          <w:bCs/>
          <w:sz w:val="26"/>
          <w:szCs w:val="26"/>
        </w:rPr>
        <w:t xml:space="preserve"> в 20</w:t>
      </w:r>
      <w:r w:rsidR="00902386" w:rsidRPr="007E1170">
        <w:rPr>
          <w:b/>
          <w:bCs/>
          <w:sz w:val="26"/>
          <w:szCs w:val="26"/>
        </w:rPr>
        <w:t>2</w:t>
      </w:r>
      <w:r w:rsidR="00081499" w:rsidRPr="007E1170">
        <w:rPr>
          <w:b/>
          <w:bCs/>
          <w:sz w:val="26"/>
          <w:szCs w:val="26"/>
        </w:rPr>
        <w:t>4</w:t>
      </w:r>
      <w:r w:rsidR="00291FA2" w:rsidRPr="007E1170">
        <w:rPr>
          <w:b/>
          <w:bCs/>
          <w:sz w:val="26"/>
          <w:szCs w:val="26"/>
        </w:rPr>
        <w:t xml:space="preserve"> году</w:t>
      </w:r>
    </w:p>
    <w:p w14:paraId="2383DDD0" w14:textId="77777777" w:rsidR="00D41FCE" w:rsidRPr="007E1170" w:rsidRDefault="00D41FCE" w:rsidP="00D41FCE">
      <w:pPr>
        <w:pStyle w:val="ab"/>
        <w:rPr>
          <w:sz w:val="24"/>
          <w:szCs w:val="24"/>
        </w:rPr>
      </w:pPr>
    </w:p>
    <w:p w14:paraId="14E137DA" w14:textId="7C0AEB49" w:rsidR="00D41FCE" w:rsidRPr="001648E9" w:rsidRDefault="00D41FCE" w:rsidP="00902386">
      <w:pPr>
        <w:pStyle w:val="ab"/>
        <w:ind w:firstLine="708"/>
        <w:rPr>
          <w:sz w:val="24"/>
          <w:szCs w:val="24"/>
        </w:rPr>
      </w:pPr>
      <w:r w:rsidRPr="001648E9">
        <w:rPr>
          <w:sz w:val="24"/>
        </w:rPr>
        <w:t>В 20</w:t>
      </w:r>
      <w:r w:rsidR="00902386" w:rsidRPr="001648E9">
        <w:rPr>
          <w:sz w:val="24"/>
        </w:rPr>
        <w:t>2</w:t>
      </w:r>
      <w:r w:rsidR="00081499" w:rsidRPr="001648E9">
        <w:rPr>
          <w:sz w:val="24"/>
        </w:rPr>
        <w:t>4</w:t>
      </w:r>
      <w:r w:rsidRPr="001648E9">
        <w:rPr>
          <w:sz w:val="24"/>
        </w:rPr>
        <w:t>г.</w:t>
      </w:r>
      <w:r w:rsidR="00C33576" w:rsidRPr="001648E9">
        <w:rPr>
          <w:sz w:val="24"/>
        </w:rPr>
        <w:t>,</w:t>
      </w:r>
      <w:r w:rsidRPr="001648E9">
        <w:rPr>
          <w:sz w:val="24"/>
        </w:rPr>
        <w:t xml:space="preserve"> </w:t>
      </w:r>
      <w:r w:rsidR="00902386" w:rsidRPr="001648E9">
        <w:rPr>
          <w:sz w:val="24"/>
        </w:rPr>
        <w:t xml:space="preserve">по данным </w:t>
      </w:r>
      <w:r w:rsidR="004B48F0" w:rsidRPr="001648E9">
        <w:rPr>
          <w:sz w:val="24"/>
        </w:rPr>
        <w:t>Государственного учреждения «</w:t>
      </w:r>
      <w:proofErr w:type="spellStart"/>
      <w:r w:rsidR="004B48F0" w:rsidRPr="001648E9">
        <w:rPr>
          <w:sz w:val="24"/>
        </w:rPr>
        <w:t>Кызмат</w:t>
      </w:r>
      <w:proofErr w:type="spellEnd"/>
      <w:r w:rsidR="004B48F0" w:rsidRPr="001648E9">
        <w:rPr>
          <w:sz w:val="24"/>
        </w:rPr>
        <w:t>» при Управлении делами Президента Кыргызской Республики</w:t>
      </w:r>
      <w:r w:rsidR="001648E9">
        <w:rPr>
          <w:sz w:val="24"/>
        </w:rPr>
        <w:t xml:space="preserve"> (ГУ «</w:t>
      </w:r>
      <w:proofErr w:type="spellStart"/>
      <w:r w:rsidR="001648E9">
        <w:rPr>
          <w:sz w:val="24"/>
        </w:rPr>
        <w:t>Кызмат</w:t>
      </w:r>
      <w:proofErr w:type="spellEnd"/>
      <w:r w:rsidR="001648E9">
        <w:rPr>
          <w:sz w:val="24"/>
        </w:rPr>
        <w:t>»)</w:t>
      </w:r>
      <w:r w:rsidR="00902386" w:rsidRPr="001648E9">
        <w:rPr>
          <w:sz w:val="24"/>
        </w:rPr>
        <w:t xml:space="preserve">, </w:t>
      </w:r>
      <w:r w:rsidRPr="001648E9">
        <w:rPr>
          <w:sz w:val="24"/>
        </w:rPr>
        <w:t xml:space="preserve">миграционные изменения характеризовались </w:t>
      </w:r>
      <w:r w:rsidR="00401B8D" w:rsidRPr="001648E9">
        <w:rPr>
          <w:sz w:val="24"/>
        </w:rPr>
        <w:t xml:space="preserve">значительным </w:t>
      </w:r>
      <w:r w:rsidR="001B7EC1" w:rsidRPr="001648E9">
        <w:rPr>
          <w:sz w:val="24"/>
        </w:rPr>
        <w:t>увеличен</w:t>
      </w:r>
      <w:r w:rsidR="00FB37E0" w:rsidRPr="001648E9">
        <w:rPr>
          <w:sz w:val="24"/>
        </w:rPr>
        <w:t>и</w:t>
      </w:r>
      <w:r w:rsidRPr="001648E9">
        <w:rPr>
          <w:sz w:val="24"/>
        </w:rPr>
        <w:t xml:space="preserve">ем </w:t>
      </w:r>
      <w:proofErr w:type="spellStart"/>
      <w:r w:rsidRPr="001648E9">
        <w:rPr>
          <w:sz w:val="24"/>
        </w:rPr>
        <w:t>внутристрановых</w:t>
      </w:r>
      <w:proofErr w:type="spellEnd"/>
      <w:r w:rsidRPr="001648E9">
        <w:rPr>
          <w:sz w:val="24"/>
        </w:rPr>
        <w:t xml:space="preserve"> передвижений. Общее число мигрантов</w:t>
      </w:r>
      <w:r w:rsidR="008E6D6F" w:rsidRPr="001648E9">
        <w:rPr>
          <w:sz w:val="24"/>
        </w:rPr>
        <w:t xml:space="preserve">, зарегистрированных в </w:t>
      </w:r>
      <w:r w:rsidR="002F046B" w:rsidRPr="001648E9">
        <w:rPr>
          <w:sz w:val="24"/>
        </w:rPr>
        <w:t>территориальных подразделениях –</w:t>
      </w:r>
      <w:r w:rsidR="005D4E31" w:rsidRPr="001648E9">
        <w:rPr>
          <w:sz w:val="24"/>
          <w:szCs w:val="24"/>
        </w:rPr>
        <w:t xml:space="preserve"> </w:t>
      </w:r>
      <w:r w:rsidR="002F046B" w:rsidRPr="001648E9">
        <w:rPr>
          <w:sz w:val="24"/>
          <w:szCs w:val="24"/>
        </w:rPr>
        <w:t xml:space="preserve">центрах обслуживания населения </w:t>
      </w:r>
      <w:r w:rsidR="00DA3725" w:rsidRPr="001648E9">
        <w:rPr>
          <w:sz w:val="24"/>
          <w:szCs w:val="24"/>
        </w:rPr>
        <w:t>(</w:t>
      </w:r>
      <w:r w:rsidR="002F046B" w:rsidRPr="001648E9">
        <w:rPr>
          <w:sz w:val="24"/>
          <w:szCs w:val="24"/>
        </w:rPr>
        <w:t>ЦОН</w:t>
      </w:r>
      <w:r w:rsidR="00DA3725" w:rsidRPr="001648E9">
        <w:rPr>
          <w:sz w:val="24"/>
          <w:szCs w:val="24"/>
        </w:rPr>
        <w:t>)</w:t>
      </w:r>
      <w:r w:rsidR="004B48F0" w:rsidRPr="001648E9">
        <w:rPr>
          <w:sz w:val="24"/>
          <w:szCs w:val="24"/>
        </w:rPr>
        <w:t xml:space="preserve"> </w:t>
      </w:r>
      <w:r w:rsidR="001648E9">
        <w:rPr>
          <w:sz w:val="24"/>
        </w:rPr>
        <w:t>ГУ «</w:t>
      </w:r>
      <w:proofErr w:type="spellStart"/>
      <w:r w:rsidR="001648E9">
        <w:rPr>
          <w:sz w:val="24"/>
        </w:rPr>
        <w:t>Кызмат</w:t>
      </w:r>
      <w:proofErr w:type="spellEnd"/>
      <w:r w:rsidR="001648E9">
        <w:rPr>
          <w:sz w:val="24"/>
        </w:rPr>
        <w:t xml:space="preserve">» </w:t>
      </w:r>
      <w:r w:rsidR="008E6D6F" w:rsidRPr="001648E9">
        <w:rPr>
          <w:sz w:val="24"/>
          <w:szCs w:val="24"/>
        </w:rPr>
        <w:t>на постоянное место жительства (ПМЖ)</w:t>
      </w:r>
      <w:r w:rsidRPr="001648E9">
        <w:rPr>
          <w:sz w:val="24"/>
          <w:szCs w:val="24"/>
        </w:rPr>
        <w:t xml:space="preserve"> </w:t>
      </w:r>
      <w:r w:rsidR="008E6D6F" w:rsidRPr="001648E9">
        <w:rPr>
          <w:sz w:val="24"/>
          <w:szCs w:val="24"/>
        </w:rPr>
        <w:t xml:space="preserve">и снятых с регистрационного учета с постоянного места жительства, </w:t>
      </w:r>
      <w:r w:rsidRPr="001648E9">
        <w:rPr>
          <w:sz w:val="24"/>
          <w:szCs w:val="24"/>
        </w:rPr>
        <w:t xml:space="preserve">составило </w:t>
      </w:r>
      <w:r w:rsidR="00AE3963" w:rsidRPr="001648E9">
        <w:rPr>
          <w:sz w:val="24"/>
          <w:szCs w:val="24"/>
        </w:rPr>
        <w:t>1</w:t>
      </w:r>
      <w:r w:rsidR="00E53D8A" w:rsidRPr="001648E9">
        <w:rPr>
          <w:sz w:val="24"/>
          <w:szCs w:val="24"/>
        </w:rPr>
        <w:t>35 164</w:t>
      </w:r>
      <w:r w:rsidRPr="001648E9">
        <w:rPr>
          <w:sz w:val="24"/>
          <w:szCs w:val="24"/>
        </w:rPr>
        <w:t xml:space="preserve"> человек (</w:t>
      </w:r>
      <w:r w:rsidR="00E53D8A" w:rsidRPr="001648E9">
        <w:rPr>
          <w:sz w:val="24"/>
          <w:szCs w:val="24"/>
        </w:rPr>
        <w:t xml:space="preserve">124 301 </w:t>
      </w:r>
      <w:r w:rsidRPr="001648E9">
        <w:rPr>
          <w:sz w:val="24"/>
          <w:szCs w:val="24"/>
        </w:rPr>
        <w:t>человек – в 20</w:t>
      </w:r>
      <w:r w:rsidR="00FB37E0" w:rsidRPr="001648E9">
        <w:rPr>
          <w:sz w:val="24"/>
          <w:szCs w:val="24"/>
        </w:rPr>
        <w:t>2</w:t>
      </w:r>
      <w:r w:rsidR="00E53D8A" w:rsidRPr="001648E9">
        <w:rPr>
          <w:sz w:val="24"/>
          <w:szCs w:val="24"/>
        </w:rPr>
        <w:t>3</w:t>
      </w:r>
      <w:r w:rsidRPr="001648E9">
        <w:rPr>
          <w:sz w:val="24"/>
          <w:szCs w:val="24"/>
        </w:rPr>
        <w:t>г.), из них внутригосударственных –</w:t>
      </w:r>
      <w:r w:rsidR="00B74082" w:rsidRPr="001648E9">
        <w:rPr>
          <w:sz w:val="24"/>
          <w:szCs w:val="24"/>
        </w:rPr>
        <w:t xml:space="preserve"> </w:t>
      </w:r>
      <w:r w:rsidR="00AE3963" w:rsidRPr="001648E9">
        <w:rPr>
          <w:sz w:val="24"/>
          <w:szCs w:val="24"/>
        </w:rPr>
        <w:t>1</w:t>
      </w:r>
      <w:r w:rsidR="004341F4" w:rsidRPr="001648E9">
        <w:rPr>
          <w:sz w:val="24"/>
          <w:szCs w:val="24"/>
        </w:rPr>
        <w:t>17</w:t>
      </w:r>
      <w:r w:rsidR="00AE3963" w:rsidRPr="001648E9">
        <w:rPr>
          <w:sz w:val="24"/>
          <w:szCs w:val="24"/>
        </w:rPr>
        <w:t xml:space="preserve"> </w:t>
      </w:r>
      <w:r w:rsidR="004341F4" w:rsidRPr="001648E9">
        <w:rPr>
          <w:sz w:val="24"/>
          <w:szCs w:val="24"/>
        </w:rPr>
        <w:t>034</w:t>
      </w:r>
      <w:r w:rsidRPr="001648E9">
        <w:rPr>
          <w:sz w:val="24"/>
          <w:szCs w:val="24"/>
        </w:rPr>
        <w:t xml:space="preserve"> человек (</w:t>
      </w:r>
      <w:r w:rsidR="004341F4" w:rsidRPr="001648E9">
        <w:rPr>
          <w:sz w:val="24"/>
          <w:szCs w:val="24"/>
        </w:rPr>
        <w:t xml:space="preserve">105 238 </w:t>
      </w:r>
      <w:r w:rsidRPr="001648E9">
        <w:rPr>
          <w:sz w:val="24"/>
          <w:szCs w:val="24"/>
        </w:rPr>
        <w:t>человек – в 20</w:t>
      </w:r>
      <w:r w:rsidR="00FB37E0" w:rsidRPr="001648E9">
        <w:rPr>
          <w:sz w:val="24"/>
          <w:szCs w:val="24"/>
        </w:rPr>
        <w:t>2</w:t>
      </w:r>
      <w:r w:rsidR="004341F4" w:rsidRPr="001648E9">
        <w:rPr>
          <w:sz w:val="24"/>
          <w:szCs w:val="24"/>
        </w:rPr>
        <w:t>3</w:t>
      </w:r>
      <w:r w:rsidRPr="001648E9">
        <w:rPr>
          <w:sz w:val="24"/>
          <w:szCs w:val="24"/>
        </w:rPr>
        <w:t xml:space="preserve">г.) и внешних – </w:t>
      </w:r>
      <w:r w:rsidR="00AE3963" w:rsidRPr="001648E9">
        <w:rPr>
          <w:sz w:val="24"/>
          <w:szCs w:val="24"/>
        </w:rPr>
        <w:t>1</w:t>
      </w:r>
      <w:r w:rsidR="007F1CC4" w:rsidRPr="001648E9">
        <w:rPr>
          <w:sz w:val="24"/>
          <w:szCs w:val="24"/>
        </w:rPr>
        <w:t>8 130</w:t>
      </w:r>
      <w:r w:rsidRPr="001648E9">
        <w:rPr>
          <w:sz w:val="24"/>
          <w:szCs w:val="24"/>
        </w:rPr>
        <w:t xml:space="preserve"> человек (</w:t>
      </w:r>
      <w:r w:rsidR="007F1CC4" w:rsidRPr="001648E9">
        <w:rPr>
          <w:sz w:val="24"/>
          <w:szCs w:val="24"/>
        </w:rPr>
        <w:t xml:space="preserve">19 063 </w:t>
      </w:r>
      <w:r w:rsidRPr="001648E9">
        <w:rPr>
          <w:sz w:val="24"/>
          <w:szCs w:val="24"/>
        </w:rPr>
        <w:t>человек – в 20</w:t>
      </w:r>
      <w:r w:rsidR="009943A6" w:rsidRPr="001648E9">
        <w:rPr>
          <w:sz w:val="24"/>
          <w:szCs w:val="24"/>
        </w:rPr>
        <w:t>2</w:t>
      </w:r>
      <w:r w:rsidR="007F1CC4" w:rsidRPr="001648E9">
        <w:rPr>
          <w:sz w:val="24"/>
          <w:szCs w:val="24"/>
        </w:rPr>
        <w:t>3</w:t>
      </w:r>
      <w:r w:rsidRPr="001648E9">
        <w:rPr>
          <w:sz w:val="24"/>
          <w:szCs w:val="24"/>
        </w:rPr>
        <w:t>г.) (График 1).</w:t>
      </w:r>
    </w:p>
    <w:p w14:paraId="1F285E05" w14:textId="77777777" w:rsidR="00D41FCE" w:rsidRPr="00271531" w:rsidRDefault="00D41FCE" w:rsidP="00D41FCE">
      <w:pPr>
        <w:pStyle w:val="ab"/>
        <w:rPr>
          <w:sz w:val="24"/>
          <w:szCs w:val="24"/>
        </w:rPr>
      </w:pPr>
    </w:p>
    <w:p w14:paraId="6AABA5A7" w14:textId="77777777" w:rsidR="00D41FCE" w:rsidRPr="001648E9" w:rsidRDefault="00D41FCE" w:rsidP="00D41FCE">
      <w:pPr>
        <w:pStyle w:val="ab"/>
        <w:rPr>
          <w:b/>
          <w:bCs/>
          <w:sz w:val="24"/>
        </w:rPr>
      </w:pPr>
      <w:r w:rsidRPr="001648E9">
        <w:rPr>
          <w:b/>
          <w:bCs/>
          <w:sz w:val="24"/>
        </w:rPr>
        <w:t>График 1: Валовая</w:t>
      </w:r>
      <w:r w:rsidR="00CE305B" w:rsidRPr="001648E9">
        <w:rPr>
          <w:rStyle w:val="a8"/>
          <w:b/>
          <w:bCs/>
          <w:sz w:val="24"/>
        </w:rPr>
        <w:footnoteReference w:id="1"/>
      </w:r>
      <w:r w:rsidRPr="001648E9">
        <w:rPr>
          <w:b/>
          <w:bCs/>
          <w:sz w:val="24"/>
        </w:rPr>
        <w:t xml:space="preserve"> миграция населения по потокам миграции</w:t>
      </w:r>
    </w:p>
    <w:p w14:paraId="55FEEE94" w14:textId="77777777" w:rsidR="00D41FCE" w:rsidRPr="001648E9" w:rsidRDefault="00D41FCE" w:rsidP="00D41FCE">
      <w:pPr>
        <w:pStyle w:val="ab"/>
        <w:ind w:left="568" w:firstLine="708"/>
      </w:pPr>
      <w:r w:rsidRPr="001648E9">
        <w:rPr>
          <w:i/>
          <w:iCs/>
          <w:sz w:val="18"/>
        </w:rPr>
        <w:t>(человек)</w:t>
      </w:r>
      <w:r w:rsidRPr="001648E9">
        <w:t xml:space="preserve"> </w:t>
      </w:r>
    </w:p>
    <w:p w14:paraId="301387B9" w14:textId="77777777" w:rsidR="00D41FCE" w:rsidRPr="00271531" w:rsidRDefault="00E46E6D" w:rsidP="00D41FCE">
      <w:pPr>
        <w:pStyle w:val="ab"/>
        <w:rPr>
          <w:sz w:val="24"/>
          <w:szCs w:val="24"/>
        </w:rPr>
      </w:pPr>
      <w:r w:rsidRPr="001648E9">
        <w:rPr>
          <w:noProof/>
        </w:rPr>
        <w:drawing>
          <wp:inline distT="0" distB="0" distL="0" distR="0" wp14:anchorId="4AF4C9D6" wp14:editId="7A583F7E">
            <wp:extent cx="5963478" cy="2846070"/>
            <wp:effectExtent l="0" t="0" r="18415" b="11430"/>
            <wp:docPr id="1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784A8385" w14:textId="77777777" w:rsidR="001763B4" w:rsidRPr="00271531" w:rsidRDefault="001763B4" w:rsidP="0046520D">
      <w:pPr>
        <w:pStyle w:val="ab"/>
        <w:ind w:firstLine="708"/>
        <w:rPr>
          <w:sz w:val="24"/>
          <w:szCs w:val="24"/>
        </w:rPr>
      </w:pPr>
    </w:p>
    <w:p w14:paraId="6599B244" w14:textId="3DE03010" w:rsidR="00AE3963" w:rsidRPr="001648E9" w:rsidRDefault="00D41FCE" w:rsidP="00AE3963">
      <w:pPr>
        <w:pStyle w:val="Default"/>
      </w:pPr>
      <w:r w:rsidRPr="001648E9">
        <w:t>Таким образом, в 20</w:t>
      </w:r>
      <w:r w:rsidR="00CE305B" w:rsidRPr="001648E9">
        <w:t>2</w:t>
      </w:r>
      <w:r w:rsidR="00117518" w:rsidRPr="001648E9">
        <w:t>4</w:t>
      </w:r>
      <w:r w:rsidR="00291FA2" w:rsidRPr="001648E9">
        <w:t>г.</w:t>
      </w:r>
      <w:r w:rsidRPr="001648E9">
        <w:t xml:space="preserve"> по сравнению с 20</w:t>
      </w:r>
      <w:r w:rsidR="00871E4B" w:rsidRPr="001648E9">
        <w:t>2</w:t>
      </w:r>
      <w:r w:rsidR="00117518" w:rsidRPr="001648E9">
        <w:t>3</w:t>
      </w:r>
      <w:r w:rsidR="00291FA2" w:rsidRPr="001648E9">
        <w:t>г.</w:t>
      </w:r>
      <w:r w:rsidRPr="001648E9">
        <w:t xml:space="preserve"> произошло </w:t>
      </w:r>
      <w:r w:rsidR="00871E4B" w:rsidRPr="001648E9">
        <w:t>увелич</w:t>
      </w:r>
      <w:r w:rsidRPr="001648E9">
        <w:t xml:space="preserve">ение объема миграции со странами </w:t>
      </w:r>
      <w:r w:rsidR="00AE3963" w:rsidRPr="001648E9">
        <w:t xml:space="preserve">вне </w:t>
      </w:r>
      <w:r w:rsidRPr="001648E9">
        <w:t xml:space="preserve">СНГ, </w:t>
      </w:r>
      <w:r w:rsidR="00AE3963" w:rsidRPr="001648E9">
        <w:t xml:space="preserve">в то время как </w:t>
      </w:r>
      <w:r w:rsidRPr="001648E9">
        <w:t>со странами СНГ</w:t>
      </w:r>
      <w:r w:rsidR="00AE3963" w:rsidRPr="001648E9">
        <w:t xml:space="preserve"> оно </w:t>
      </w:r>
      <w:r w:rsidR="00BE25AC" w:rsidRPr="001648E9">
        <w:t xml:space="preserve">несколько </w:t>
      </w:r>
      <w:r w:rsidR="00AE3963" w:rsidRPr="001648E9">
        <w:t>снизилось</w:t>
      </w:r>
      <w:r w:rsidRPr="001648E9">
        <w:t>.</w:t>
      </w:r>
      <w:r w:rsidR="00AE3963" w:rsidRPr="001648E9">
        <w:t xml:space="preserve"> </w:t>
      </w:r>
    </w:p>
    <w:p w14:paraId="08AF1301" w14:textId="77777777" w:rsidR="00972CB9" w:rsidRPr="00271531" w:rsidRDefault="00972CB9" w:rsidP="00D41FCE">
      <w:pPr>
        <w:jc w:val="both"/>
        <w:rPr>
          <w:b/>
          <w:sz w:val="24"/>
          <w:szCs w:val="24"/>
        </w:rPr>
      </w:pPr>
    </w:p>
    <w:p w14:paraId="3F78CA0E" w14:textId="42ADCC72" w:rsidR="0080076E" w:rsidRPr="001648E9" w:rsidRDefault="00D41FCE" w:rsidP="0046520D">
      <w:pPr>
        <w:ind w:firstLine="708"/>
        <w:jc w:val="both"/>
        <w:rPr>
          <w:sz w:val="24"/>
        </w:rPr>
      </w:pPr>
      <w:r w:rsidRPr="001648E9">
        <w:rPr>
          <w:b/>
          <w:sz w:val="24"/>
        </w:rPr>
        <w:t xml:space="preserve">Внешняя миграция населения. </w:t>
      </w:r>
      <w:r w:rsidRPr="001648E9">
        <w:rPr>
          <w:sz w:val="24"/>
        </w:rPr>
        <w:t>В 20</w:t>
      </w:r>
      <w:r w:rsidR="001C74BA" w:rsidRPr="001648E9">
        <w:rPr>
          <w:sz w:val="24"/>
        </w:rPr>
        <w:t>2</w:t>
      </w:r>
      <w:r w:rsidR="006C7B14" w:rsidRPr="001648E9">
        <w:rPr>
          <w:sz w:val="24"/>
        </w:rPr>
        <w:t>4</w:t>
      </w:r>
      <w:r w:rsidR="00291FA2" w:rsidRPr="001648E9">
        <w:rPr>
          <w:sz w:val="24"/>
        </w:rPr>
        <w:t>г. в республику прибыл</w:t>
      </w:r>
      <w:r w:rsidR="00C66BBF" w:rsidRPr="001648E9">
        <w:rPr>
          <w:sz w:val="24"/>
        </w:rPr>
        <w:t>о</w:t>
      </w:r>
      <w:r w:rsidRPr="001648E9">
        <w:rPr>
          <w:sz w:val="24"/>
        </w:rPr>
        <w:t xml:space="preserve"> </w:t>
      </w:r>
      <w:r w:rsidR="00794FBB" w:rsidRPr="001648E9">
        <w:rPr>
          <w:sz w:val="24"/>
        </w:rPr>
        <w:t xml:space="preserve">14 </w:t>
      </w:r>
      <w:r w:rsidR="006C7B14" w:rsidRPr="001648E9">
        <w:rPr>
          <w:sz w:val="24"/>
        </w:rPr>
        <w:t>669</w:t>
      </w:r>
      <w:r w:rsidRPr="001648E9">
        <w:rPr>
          <w:sz w:val="24"/>
        </w:rPr>
        <w:t xml:space="preserve"> человек </w:t>
      </w:r>
      <w:r w:rsidR="009C3544" w:rsidRPr="001648E9">
        <w:rPr>
          <w:sz w:val="24"/>
        </w:rPr>
        <w:t xml:space="preserve">           </w:t>
      </w:r>
      <w:proofErr w:type="gramStart"/>
      <w:r w:rsidR="009C3544" w:rsidRPr="001648E9">
        <w:rPr>
          <w:sz w:val="24"/>
        </w:rPr>
        <w:t xml:space="preserve">   </w:t>
      </w:r>
      <w:r w:rsidRPr="001648E9">
        <w:rPr>
          <w:sz w:val="24"/>
        </w:rPr>
        <w:t>(</w:t>
      </w:r>
      <w:proofErr w:type="gramEnd"/>
      <w:r w:rsidR="00794FBB" w:rsidRPr="001648E9">
        <w:rPr>
          <w:sz w:val="24"/>
        </w:rPr>
        <w:t>1</w:t>
      </w:r>
      <w:r w:rsidR="006C7B14" w:rsidRPr="001648E9">
        <w:rPr>
          <w:sz w:val="24"/>
        </w:rPr>
        <w:t>4 453</w:t>
      </w:r>
      <w:r w:rsidR="00794FBB" w:rsidRPr="001648E9">
        <w:rPr>
          <w:sz w:val="24"/>
        </w:rPr>
        <w:t xml:space="preserve"> </w:t>
      </w:r>
      <w:r w:rsidRPr="001648E9">
        <w:rPr>
          <w:sz w:val="24"/>
        </w:rPr>
        <w:t>человек</w:t>
      </w:r>
      <w:r w:rsidR="006C7B14" w:rsidRPr="001648E9">
        <w:rPr>
          <w:sz w:val="24"/>
        </w:rPr>
        <w:t>а</w:t>
      </w:r>
      <w:r w:rsidRPr="001648E9">
        <w:rPr>
          <w:sz w:val="24"/>
        </w:rPr>
        <w:t xml:space="preserve"> – в 20</w:t>
      </w:r>
      <w:r w:rsidR="007E74CD" w:rsidRPr="001648E9">
        <w:rPr>
          <w:sz w:val="24"/>
        </w:rPr>
        <w:t>2</w:t>
      </w:r>
      <w:r w:rsidR="006C7B14" w:rsidRPr="001648E9">
        <w:rPr>
          <w:sz w:val="24"/>
        </w:rPr>
        <w:t>3</w:t>
      </w:r>
      <w:r w:rsidRPr="001648E9">
        <w:rPr>
          <w:sz w:val="24"/>
        </w:rPr>
        <w:t xml:space="preserve">г.), что на </w:t>
      </w:r>
      <w:r w:rsidR="00505069" w:rsidRPr="001648E9">
        <w:rPr>
          <w:sz w:val="24"/>
        </w:rPr>
        <w:t>2</w:t>
      </w:r>
      <w:r w:rsidR="006C7B14" w:rsidRPr="001648E9">
        <w:rPr>
          <w:sz w:val="24"/>
        </w:rPr>
        <w:t>16</w:t>
      </w:r>
      <w:r w:rsidRPr="001648E9">
        <w:rPr>
          <w:sz w:val="24"/>
        </w:rPr>
        <w:t xml:space="preserve"> человек, или </w:t>
      </w:r>
      <w:r w:rsidR="00505069" w:rsidRPr="001648E9">
        <w:rPr>
          <w:sz w:val="24"/>
        </w:rPr>
        <w:t>на 1</w:t>
      </w:r>
      <w:r w:rsidR="006C7B14" w:rsidRPr="001648E9">
        <w:rPr>
          <w:sz w:val="24"/>
        </w:rPr>
        <w:t>,5</w:t>
      </w:r>
      <w:r w:rsidR="00505069" w:rsidRPr="001648E9">
        <w:rPr>
          <w:sz w:val="24"/>
        </w:rPr>
        <w:t xml:space="preserve"> </w:t>
      </w:r>
      <w:r w:rsidR="003D629E" w:rsidRPr="001648E9">
        <w:rPr>
          <w:sz w:val="24"/>
        </w:rPr>
        <w:t>процента</w:t>
      </w:r>
      <w:r w:rsidRPr="001648E9">
        <w:rPr>
          <w:sz w:val="24"/>
        </w:rPr>
        <w:t xml:space="preserve"> </w:t>
      </w:r>
      <w:r w:rsidR="00DB0F94" w:rsidRPr="001648E9">
        <w:rPr>
          <w:sz w:val="24"/>
        </w:rPr>
        <w:t>бол</w:t>
      </w:r>
      <w:r w:rsidRPr="001648E9">
        <w:rPr>
          <w:sz w:val="24"/>
        </w:rPr>
        <w:t>ьше, чем в 20</w:t>
      </w:r>
      <w:r w:rsidR="00DB0F94" w:rsidRPr="001648E9">
        <w:rPr>
          <w:sz w:val="24"/>
        </w:rPr>
        <w:t>2</w:t>
      </w:r>
      <w:r w:rsidR="006C7B14" w:rsidRPr="001648E9">
        <w:rPr>
          <w:sz w:val="24"/>
        </w:rPr>
        <w:t>3</w:t>
      </w:r>
      <w:r w:rsidRPr="001648E9">
        <w:rPr>
          <w:sz w:val="24"/>
        </w:rPr>
        <w:t xml:space="preserve">г.; выбыло </w:t>
      </w:r>
      <w:r w:rsidR="00BD3138" w:rsidRPr="001648E9">
        <w:rPr>
          <w:sz w:val="24"/>
        </w:rPr>
        <w:t>3 461</w:t>
      </w:r>
      <w:r w:rsidRPr="001648E9">
        <w:rPr>
          <w:sz w:val="24"/>
        </w:rPr>
        <w:t xml:space="preserve"> человек (</w:t>
      </w:r>
      <w:r w:rsidR="00BD3138" w:rsidRPr="001648E9">
        <w:rPr>
          <w:sz w:val="24"/>
        </w:rPr>
        <w:t>4</w:t>
      </w:r>
      <w:r w:rsidR="00117C81" w:rsidRPr="001648E9">
        <w:rPr>
          <w:sz w:val="24"/>
        </w:rPr>
        <w:t xml:space="preserve"> </w:t>
      </w:r>
      <w:r w:rsidR="00BD3138" w:rsidRPr="001648E9">
        <w:rPr>
          <w:sz w:val="24"/>
        </w:rPr>
        <w:t xml:space="preserve">610 </w:t>
      </w:r>
      <w:r w:rsidRPr="001648E9">
        <w:rPr>
          <w:sz w:val="24"/>
        </w:rPr>
        <w:t>человек – в 20</w:t>
      </w:r>
      <w:r w:rsidR="00BD3138" w:rsidRPr="001648E9">
        <w:rPr>
          <w:sz w:val="24"/>
        </w:rPr>
        <w:t>23</w:t>
      </w:r>
      <w:r w:rsidRPr="001648E9">
        <w:rPr>
          <w:sz w:val="24"/>
        </w:rPr>
        <w:t xml:space="preserve">г.), т.е. на </w:t>
      </w:r>
      <w:r w:rsidR="00505069" w:rsidRPr="001648E9">
        <w:rPr>
          <w:sz w:val="24"/>
        </w:rPr>
        <w:t xml:space="preserve">1 </w:t>
      </w:r>
      <w:r w:rsidR="00BD3138" w:rsidRPr="001648E9">
        <w:rPr>
          <w:sz w:val="24"/>
        </w:rPr>
        <w:t>149</w:t>
      </w:r>
      <w:r w:rsidRPr="001648E9">
        <w:rPr>
          <w:sz w:val="24"/>
        </w:rPr>
        <w:t xml:space="preserve"> человек, или </w:t>
      </w:r>
      <w:r w:rsidR="009C3544" w:rsidRPr="001648E9">
        <w:rPr>
          <w:sz w:val="24"/>
        </w:rPr>
        <w:t xml:space="preserve">на </w:t>
      </w:r>
      <w:r w:rsidR="00505069" w:rsidRPr="001648E9">
        <w:rPr>
          <w:sz w:val="24"/>
        </w:rPr>
        <w:t>2</w:t>
      </w:r>
      <w:r w:rsidR="00BD3138" w:rsidRPr="001648E9">
        <w:rPr>
          <w:sz w:val="24"/>
        </w:rPr>
        <w:t>4,9</w:t>
      </w:r>
      <w:r w:rsidR="009C3544" w:rsidRPr="001648E9">
        <w:rPr>
          <w:sz w:val="24"/>
        </w:rPr>
        <w:t xml:space="preserve"> процента</w:t>
      </w:r>
      <w:r w:rsidRPr="001648E9">
        <w:rPr>
          <w:sz w:val="24"/>
        </w:rPr>
        <w:t xml:space="preserve"> </w:t>
      </w:r>
      <w:r w:rsidR="009C3544" w:rsidRPr="001648E9">
        <w:rPr>
          <w:sz w:val="24"/>
        </w:rPr>
        <w:t>мен</w:t>
      </w:r>
      <w:r w:rsidR="001C74BA" w:rsidRPr="001648E9">
        <w:rPr>
          <w:sz w:val="24"/>
        </w:rPr>
        <w:t>ь</w:t>
      </w:r>
      <w:r w:rsidRPr="001648E9">
        <w:rPr>
          <w:sz w:val="24"/>
        </w:rPr>
        <w:t xml:space="preserve">ше, чем в предыдущем году. </w:t>
      </w:r>
    </w:p>
    <w:p w14:paraId="17EC59DF" w14:textId="58ED62AE" w:rsidR="0080076E" w:rsidRPr="001648E9" w:rsidRDefault="00D41FCE" w:rsidP="0046520D">
      <w:pPr>
        <w:ind w:firstLine="708"/>
        <w:jc w:val="both"/>
        <w:rPr>
          <w:sz w:val="24"/>
        </w:rPr>
      </w:pPr>
      <w:r w:rsidRPr="001648E9">
        <w:rPr>
          <w:i/>
          <w:sz w:val="24"/>
        </w:rPr>
        <w:t xml:space="preserve">Миграционный </w:t>
      </w:r>
      <w:r w:rsidR="008A32D0" w:rsidRPr="001648E9">
        <w:rPr>
          <w:i/>
          <w:sz w:val="24"/>
        </w:rPr>
        <w:t>при</w:t>
      </w:r>
      <w:r w:rsidRPr="001648E9">
        <w:rPr>
          <w:i/>
          <w:sz w:val="24"/>
        </w:rPr>
        <w:t>ток населения</w:t>
      </w:r>
      <w:r w:rsidRPr="001648E9">
        <w:rPr>
          <w:rStyle w:val="a8"/>
          <w:sz w:val="24"/>
        </w:rPr>
        <w:footnoteReference w:id="2"/>
      </w:r>
      <w:r w:rsidRPr="001648E9">
        <w:rPr>
          <w:sz w:val="24"/>
        </w:rPr>
        <w:t xml:space="preserve"> составил</w:t>
      </w:r>
      <w:r w:rsidR="00781828" w:rsidRPr="001648E9">
        <w:rPr>
          <w:sz w:val="24"/>
        </w:rPr>
        <w:t xml:space="preserve"> </w:t>
      </w:r>
      <w:r w:rsidR="006F4220" w:rsidRPr="001648E9">
        <w:rPr>
          <w:sz w:val="24"/>
        </w:rPr>
        <w:t>11 208</w:t>
      </w:r>
      <w:r w:rsidRPr="001648E9">
        <w:rPr>
          <w:sz w:val="24"/>
        </w:rPr>
        <w:t xml:space="preserve"> человек (</w:t>
      </w:r>
      <w:r w:rsidR="006F4220" w:rsidRPr="001648E9">
        <w:rPr>
          <w:sz w:val="24"/>
        </w:rPr>
        <w:t xml:space="preserve">9 843 </w:t>
      </w:r>
      <w:r w:rsidRPr="001648E9">
        <w:rPr>
          <w:sz w:val="24"/>
        </w:rPr>
        <w:t>человек</w:t>
      </w:r>
      <w:r w:rsidR="006F4220" w:rsidRPr="001648E9">
        <w:rPr>
          <w:sz w:val="24"/>
        </w:rPr>
        <w:t xml:space="preserve">а </w:t>
      </w:r>
      <w:r w:rsidRPr="001648E9">
        <w:rPr>
          <w:sz w:val="24"/>
        </w:rPr>
        <w:t>– в 20</w:t>
      </w:r>
      <w:r w:rsidR="00DB0F94" w:rsidRPr="001648E9">
        <w:rPr>
          <w:sz w:val="24"/>
        </w:rPr>
        <w:t>2</w:t>
      </w:r>
      <w:r w:rsidR="006F4220" w:rsidRPr="001648E9">
        <w:rPr>
          <w:sz w:val="24"/>
        </w:rPr>
        <w:t>3</w:t>
      </w:r>
      <w:r w:rsidR="005F2D2D" w:rsidRPr="001648E9">
        <w:rPr>
          <w:sz w:val="24"/>
        </w:rPr>
        <w:t xml:space="preserve">г.), что </w:t>
      </w:r>
      <w:r w:rsidR="00C503EE" w:rsidRPr="001648E9">
        <w:rPr>
          <w:sz w:val="24"/>
        </w:rPr>
        <w:t xml:space="preserve">на </w:t>
      </w:r>
      <w:r w:rsidR="006F4220" w:rsidRPr="001648E9">
        <w:rPr>
          <w:sz w:val="24"/>
        </w:rPr>
        <w:t>1 365</w:t>
      </w:r>
      <w:r w:rsidR="00C503EE" w:rsidRPr="001648E9">
        <w:rPr>
          <w:sz w:val="24"/>
        </w:rPr>
        <w:t xml:space="preserve"> человек</w:t>
      </w:r>
      <w:r w:rsidR="00505069" w:rsidRPr="001648E9">
        <w:rPr>
          <w:sz w:val="24"/>
        </w:rPr>
        <w:t xml:space="preserve">, или </w:t>
      </w:r>
      <w:r w:rsidR="006F4220" w:rsidRPr="001648E9">
        <w:rPr>
          <w:sz w:val="24"/>
        </w:rPr>
        <w:t xml:space="preserve">на </w:t>
      </w:r>
      <w:r w:rsidR="00394227" w:rsidRPr="001648E9">
        <w:rPr>
          <w:sz w:val="24"/>
        </w:rPr>
        <w:t>13,9</w:t>
      </w:r>
      <w:r w:rsidR="006F4220" w:rsidRPr="001648E9">
        <w:rPr>
          <w:sz w:val="24"/>
        </w:rPr>
        <w:t xml:space="preserve"> процент</w:t>
      </w:r>
      <w:r w:rsidR="00394227" w:rsidRPr="001648E9">
        <w:rPr>
          <w:sz w:val="24"/>
        </w:rPr>
        <w:t>а</w:t>
      </w:r>
      <w:r w:rsidR="006E5497" w:rsidRPr="001648E9">
        <w:rPr>
          <w:sz w:val="24"/>
        </w:rPr>
        <w:t xml:space="preserve"> </w:t>
      </w:r>
      <w:r w:rsidR="00F45308" w:rsidRPr="001648E9">
        <w:rPr>
          <w:sz w:val="24"/>
        </w:rPr>
        <w:t>бол</w:t>
      </w:r>
      <w:r w:rsidR="006E5497" w:rsidRPr="001648E9">
        <w:rPr>
          <w:sz w:val="24"/>
        </w:rPr>
        <w:t>ьше</w:t>
      </w:r>
      <w:r w:rsidR="00F45308" w:rsidRPr="001648E9">
        <w:rPr>
          <w:sz w:val="24"/>
        </w:rPr>
        <w:t xml:space="preserve"> </w:t>
      </w:r>
      <w:r w:rsidR="00C503EE" w:rsidRPr="001648E9">
        <w:rPr>
          <w:sz w:val="24"/>
        </w:rPr>
        <w:t xml:space="preserve">миграционного </w:t>
      </w:r>
      <w:r w:rsidR="009339C0" w:rsidRPr="001648E9">
        <w:rPr>
          <w:sz w:val="24"/>
        </w:rPr>
        <w:t>при</w:t>
      </w:r>
      <w:r w:rsidR="00C503EE" w:rsidRPr="001648E9">
        <w:rPr>
          <w:sz w:val="24"/>
        </w:rPr>
        <w:t xml:space="preserve">тока </w:t>
      </w:r>
      <w:r w:rsidR="008A32D0" w:rsidRPr="001648E9">
        <w:rPr>
          <w:sz w:val="24"/>
        </w:rPr>
        <w:t>в 202</w:t>
      </w:r>
      <w:r w:rsidR="006F4220" w:rsidRPr="001648E9">
        <w:rPr>
          <w:sz w:val="24"/>
        </w:rPr>
        <w:t>3</w:t>
      </w:r>
      <w:r w:rsidR="008A32D0" w:rsidRPr="001648E9">
        <w:rPr>
          <w:sz w:val="24"/>
        </w:rPr>
        <w:t>г.</w:t>
      </w:r>
      <w:r w:rsidRPr="001648E9">
        <w:rPr>
          <w:sz w:val="24"/>
        </w:rPr>
        <w:t xml:space="preserve"> </w:t>
      </w:r>
    </w:p>
    <w:p w14:paraId="6140913B" w14:textId="11975BF4" w:rsidR="00D41FCE" w:rsidRPr="001648E9" w:rsidRDefault="00D41FCE" w:rsidP="0046520D">
      <w:pPr>
        <w:ind w:firstLine="708"/>
        <w:jc w:val="both"/>
        <w:rPr>
          <w:sz w:val="24"/>
        </w:rPr>
      </w:pPr>
      <w:r w:rsidRPr="001648E9">
        <w:rPr>
          <w:i/>
          <w:sz w:val="24"/>
        </w:rPr>
        <w:t xml:space="preserve">Интенсивность миграционного </w:t>
      </w:r>
      <w:r w:rsidR="008A32D0" w:rsidRPr="001648E9">
        <w:rPr>
          <w:i/>
          <w:sz w:val="24"/>
        </w:rPr>
        <w:t>при</w:t>
      </w:r>
      <w:r w:rsidRPr="001648E9">
        <w:rPr>
          <w:i/>
          <w:sz w:val="24"/>
        </w:rPr>
        <w:t>тока</w:t>
      </w:r>
      <w:r w:rsidRPr="001648E9">
        <w:rPr>
          <w:rStyle w:val="a8"/>
          <w:sz w:val="24"/>
        </w:rPr>
        <w:footnoteReference w:id="3"/>
      </w:r>
      <w:r w:rsidRPr="001648E9">
        <w:rPr>
          <w:sz w:val="24"/>
        </w:rPr>
        <w:t xml:space="preserve"> населения </w:t>
      </w:r>
      <w:r w:rsidR="00C244B9" w:rsidRPr="001648E9">
        <w:rPr>
          <w:sz w:val="24"/>
        </w:rPr>
        <w:t>в 202</w:t>
      </w:r>
      <w:r w:rsidR="00B82737" w:rsidRPr="001648E9">
        <w:rPr>
          <w:sz w:val="24"/>
        </w:rPr>
        <w:t>4</w:t>
      </w:r>
      <w:r w:rsidR="00C244B9" w:rsidRPr="001648E9">
        <w:rPr>
          <w:sz w:val="24"/>
        </w:rPr>
        <w:t xml:space="preserve">г. составила </w:t>
      </w:r>
      <w:r w:rsidR="00D07E8E" w:rsidRPr="001648E9">
        <w:rPr>
          <w:sz w:val="24"/>
        </w:rPr>
        <w:t>1,</w:t>
      </w:r>
      <w:r w:rsidR="00F719B2" w:rsidRPr="001648E9">
        <w:rPr>
          <w:sz w:val="24"/>
        </w:rPr>
        <w:t>6</w:t>
      </w:r>
      <w:r w:rsidR="00C244B9" w:rsidRPr="001648E9">
        <w:rPr>
          <w:sz w:val="24"/>
        </w:rPr>
        <w:t xml:space="preserve"> человека на 1000 населения против</w:t>
      </w:r>
      <w:r w:rsidR="00665F4F" w:rsidRPr="001648E9">
        <w:rPr>
          <w:sz w:val="24"/>
        </w:rPr>
        <w:t xml:space="preserve"> </w:t>
      </w:r>
      <w:r w:rsidR="008A32D0" w:rsidRPr="001648E9">
        <w:rPr>
          <w:sz w:val="24"/>
        </w:rPr>
        <w:t xml:space="preserve">интенсивности миграционного </w:t>
      </w:r>
      <w:r w:rsidR="009339C0" w:rsidRPr="001648E9">
        <w:rPr>
          <w:sz w:val="24"/>
        </w:rPr>
        <w:t>при</w:t>
      </w:r>
      <w:r w:rsidR="008A32D0" w:rsidRPr="001648E9">
        <w:rPr>
          <w:sz w:val="24"/>
        </w:rPr>
        <w:t xml:space="preserve">тока </w:t>
      </w:r>
      <w:r w:rsidR="00B82737" w:rsidRPr="001648E9">
        <w:rPr>
          <w:sz w:val="24"/>
        </w:rPr>
        <w:t xml:space="preserve">1,4 </w:t>
      </w:r>
      <w:r w:rsidRPr="001648E9">
        <w:rPr>
          <w:sz w:val="24"/>
        </w:rPr>
        <w:t>человека на 1000 населения</w:t>
      </w:r>
      <w:r w:rsidR="00173735" w:rsidRPr="001648E9">
        <w:rPr>
          <w:sz w:val="24"/>
        </w:rPr>
        <w:t xml:space="preserve"> – в 20</w:t>
      </w:r>
      <w:r w:rsidR="00245B95" w:rsidRPr="001648E9">
        <w:rPr>
          <w:sz w:val="24"/>
        </w:rPr>
        <w:t>2</w:t>
      </w:r>
      <w:r w:rsidR="00B82737" w:rsidRPr="001648E9">
        <w:rPr>
          <w:sz w:val="24"/>
        </w:rPr>
        <w:t>3</w:t>
      </w:r>
      <w:r w:rsidR="00C244B9" w:rsidRPr="001648E9">
        <w:rPr>
          <w:sz w:val="24"/>
        </w:rPr>
        <w:t>г.</w:t>
      </w:r>
      <w:r w:rsidR="003140FD" w:rsidRPr="001648E9">
        <w:rPr>
          <w:sz w:val="24"/>
        </w:rPr>
        <w:t xml:space="preserve"> </w:t>
      </w:r>
      <w:r w:rsidR="00271531">
        <w:rPr>
          <w:sz w:val="24"/>
        </w:rPr>
        <w:t xml:space="preserve">В </w:t>
      </w:r>
      <w:r w:rsidR="00D15834" w:rsidRPr="001648E9">
        <w:rPr>
          <w:sz w:val="24"/>
        </w:rPr>
        <w:t>п</w:t>
      </w:r>
      <w:r w:rsidR="003140FD" w:rsidRPr="001648E9">
        <w:rPr>
          <w:sz w:val="24"/>
        </w:rPr>
        <w:t xml:space="preserve">оследние </w:t>
      </w:r>
      <w:r w:rsidR="00C76C4E" w:rsidRPr="001648E9">
        <w:rPr>
          <w:sz w:val="24"/>
        </w:rPr>
        <w:t>три года</w:t>
      </w:r>
      <w:r w:rsidR="003140FD" w:rsidRPr="001648E9">
        <w:rPr>
          <w:sz w:val="24"/>
        </w:rPr>
        <w:t xml:space="preserve"> отмечал</w:t>
      </w:r>
      <w:r w:rsidR="00271531">
        <w:rPr>
          <w:sz w:val="24"/>
        </w:rPr>
        <w:t>ся положительный приток населения</w:t>
      </w:r>
      <w:r w:rsidR="00507955">
        <w:rPr>
          <w:sz w:val="24"/>
        </w:rPr>
        <w:t xml:space="preserve"> в республику</w:t>
      </w:r>
      <w:r w:rsidR="003140FD" w:rsidRPr="001648E9">
        <w:rPr>
          <w:sz w:val="24"/>
        </w:rPr>
        <w:t>.</w:t>
      </w:r>
    </w:p>
    <w:p w14:paraId="051080BE" w14:textId="7B4BCF85" w:rsidR="00D41FCE" w:rsidRPr="001648E9" w:rsidRDefault="007E01FE" w:rsidP="00291FA2">
      <w:pPr>
        <w:ind w:firstLine="708"/>
        <w:jc w:val="both"/>
        <w:rPr>
          <w:sz w:val="24"/>
        </w:rPr>
      </w:pPr>
      <w:r w:rsidRPr="00507955">
        <w:rPr>
          <w:sz w:val="24"/>
        </w:rPr>
        <w:t>В</w:t>
      </w:r>
      <w:r w:rsidR="00D41FCE" w:rsidRPr="00507955">
        <w:rPr>
          <w:sz w:val="24"/>
        </w:rPr>
        <w:t xml:space="preserve"> 20</w:t>
      </w:r>
      <w:r w:rsidR="00946235" w:rsidRPr="00507955">
        <w:rPr>
          <w:sz w:val="24"/>
        </w:rPr>
        <w:t>2</w:t>
      </w:r>
      <w:r w:rsidR="00B528DD" w:rsidRPr="00507955">
        <w:rPr>
          <w:sz w:val="24"/>
        </w:rPr>
        <w:t>4</w:t>
      </w:r>
      <w:r w:rsidR="00D41FCE" w:rsidRPr="00507955">
        <w:rPr>
          <w:sz w:val="24"/>
        </w:rPr>
        <w:t xml:space="preserve">г. в республике </w:t>
      </w:r>
      <w:r w:rsidR="002B662A" w:rsidRPr="00507955">
        <w:rPr>
          <w:sz w:val="24"/>
          <w:lang w:val="ky-KG"/>
        </w:rPr>
        <w:t xml:space="preserve">отмечалось </w:t>
      </w:r>
      <w:r w:rsidR="0038380D" w:rsidRPr="00507955">
        <w:rPr>
          <w:sz w:val="24"/>
          <w:lang w:val="ky-KG"/>
        </w:rPr>
        <w:t xml:space="preserve">как увеличение числа прибывших </w:t>
      </w:r>
      <w:r w:rsidR="00F22552" w:rsidRPr="00507955">
        <w:rPr>
          <w:sz w:val="24"/>
          <w:lang w:val="ky-KG"/>
        </w:rPr>
        <w:t xml:space="preserve">на </w:t>
      </w:r>
      <w:r w:rsidR="00F22552" w:rsidRPr="00507955">
        <w:rPr>
          <w:sz w:val="24"/>
        </w:rPr>
        <w:t>постоянное место жительства</w:t>
      </w:r>
      <w:r w:rsidR="00F22552" w:rsidRPr="00507955">
        <w:rPr>
          <w:sz w:val="24"/>
          <w:lang w:val="ky-KG"/>
        </w:rPr>
        <w:t xml:space="preserve"> из других стран, так и </w:t>
      </w:r>
      <w:r w:rsidR="00B74082" w:rsidRPr="00507955">
        <w:rPr>
          <w:sz w:val="24"/>
          <w:lang w:val="ky-KG"/>
        </w:rPr>
        <w:t>снижение</w:t>
      </w:r>
      <w:r w:rsidR="00C66975" w:rsidRPr="00507955">
        <w:rPr>
          <w:sz w:val="24"/>
        </w:rPr>
        <w:t xml:space="preserve"> </w:t>
      </w:r>
      <w:r w:rsidR="008A32D0" w:rsidRPr="00507955">
        <w:rPr>
          <w:sz w:val="24"/>
        </w:rPr>
        <w:t>числа выбывших из Кыргызс</w:t>
      </w:r>
      <w:r w:rsidR="00830F52" w:rsidRPr="00507955">
        <w:rPr>
          <w:sz w:val="24"/>
        </w:rPr>
        <w:t>тана</w:t>
      </w:r>
      <w:r w:rsidR="00D41FCE" w:rsidRPr="00507955">
        <w:rPr>
          <w:sz w:val="24"/>
        </w:rPr>
        <w:t xml:space="preserve"> на </w:t>
      </w:r>
      <w:r w:rsidR="00F22552" w:rsidRPr="00507955">
        <w:rPr>
          <w:sz w:val="24"/>
        </w:rPr>
        <w:t xml:space="preserve">ПМЖ </w:t>
      </w:r>
      <w:r w:rsidR="008A32D0" w:rsidRPr="00507955">
        <w:rPr>
          <w:sz w:val="24"/>
        </w:rPr>
        <w:t xml:space="preserve">в другие страны </w:t>
      </w:r>
      <w:r w:rsidR="00D41FCE" w:rsidRPr="00507955">
        <w:rPr>
          <w:sz w:val="24"/>
          <w:szCs w:val="24"/>
        </w:rPr>
        <w:t>(График 2).</w:t>
      </w:r>
      <w:r w:rsidR="00D41FCE" w:rsidRPr="001648E9">
        <w:rPr>
          <w:sz w:val="24"/>
        </w:rPr>
        <w:t xml:space="preserve"> </w:t>
      </w:r>
    </w:p>
    <w:p w14:paraId="6527B99C" w14:textId="429392DD" w:rsidR="00D41FCE" w:rsidRPr="001648E9" w:rsidRDefault="00D41FCE" w:rsidP="00D41FCE">
      <w:pPr>
        <w:pStyle w:val="ab"/>
        <w:rPr>
          <w:b/>
          <w:bCs/>
          <w:sz w:val="24"/>
        </w:rPr>
      </w:pPr>
      <w:r w:rsidRPr="001648E9">
        <w:rPr>
          <w:b/>
          <w:bCs/>
          <w:sz w:val="24"/>
        </w:rPr>
        <w:lastRenderedPageBreak/>
        <w:t>График 2: Внешняя миграция населения</w:t>
      </w:r>
    </w:p>
    <w:p w14:paraId="4008858A" w14:textId="77777777" w:rsidR="00D41FCE" w:rsidRPr="001648E9" w:rsidRDefault="00D41FCE" w:rsidP="00D41FCE">
      <w:pPr>
        <w:pStyle w:val="ab"/>
        <w:rPr>
          <w:bCs/>
          <w:i/>
          <w:sz w:val="18"/>
          <w:szCs w:val="18"/>
        </w:rPr>
      </w:pPr>
      <w:r w:rsidRPr="001648E9">
        <w:rPr>
          <w:b/>
          <w:bCs/>
          <w:sz w:val="24"/>
        </w:rPr>
        <w:tab/>
      </w:r>
      <w:r w:rsidRPr="001648E9">
        <w:rPr>
          <w:b/>
          <w:bCs/>
          <w:sz w:val="24"/>
        </w:rPr>
        <w:tab/>
      </w:r>
      <w:r w:rsidRPr="001648E9">
        <w:rPr>
          <w:bCs/>
          <w:i/>
          <w:sz w:val="18"/>
          <w:szCs w:val="18"/>
        </w:rPr>
        <w:t>(человек)</w:t>
      </w:r>
    </w:p>
    <w:p w14:paraId="21F7E03E" w14:textId="77777777" w:rsidR="00D41FCE" w:rsidRPr="001648E9" w:rsidRDefault="0079598A" w:rsidP="00D41FCE">
      <w:pPr>
        <w:pStyle w:val="ab"/>
        <w:rPr>
          <w:bCs/>
          <w:sz w:val="18"/>
          <w:szCs w:val="18"/>
        </w:rPr>
      </w:pPr>
      <w:r w:rsidRPr="001648E9">
        <w:rPr>
          <w:noProof/>
        </w:rPr>
        <w:drawing>
          <wp:inline distT="0" distB="0" distL="0" distR="0" wp14:anchorId="2CC28EC3" wp14:editId="61F01154">
            <wp:extent cx="5998210" cy="2472538"/>
            <wp:effectExtent l="0" t="0" r="2540" b="4445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3D626D96" w14:textId="77777777" w:rsidR="0074031B" w:rsidRPr="001648E9" w:rsidRDefault="0074031B" w:rsidP="00D41FCE">
      <w:pPr>
        <w:pStyle w:val="ab"/>
        <w:rPr>
          <w:bCs/>
          <w:sz w:val="16"/>
          <w:szCs w:val="16"/>
        </w:rPr>
      </w:pPr>
    </w:p>
    <w:p w14:paraId="0412DCC7" w14:textId="38E8978A" w:rsidR="00D41FCE" w:rsidRPr="001648E9" w:rsidRDefault="00F669EF" w:rsidP="0046520D">
      <w:pPr>
        <w:pStyle w:val="3"/>
        <w:ind w:firstLine="708"/>
      </w:pPr>
      <w:r w:rsidRPr="001648E9">
        <w:rPr>
          <w:szCs w:val="24"/>
        </w:rPr>
        <w:t xml:space="preserve">По-прежнему Россия с Казахстаном являются доминирующими государствами в плане выбора места постоянного жительства: соответственно, </w:t>
      </w:r>
      <w:r w:rsidR="00225360" w:rsidRPr="001648E9">
        <w:rPr>
          <w:szCs w:val="24"/>
        </w:rPr>
        <w:t>76,7</w:t>
      </w:r>
      <w:r w:rsidR="004678CD" w:rsidRPr="001648E9">
        <w:rPr>
          <w:szCs w:val="24"/>
        </w:rPr>
        <w:t xml:space="preserve"> процента</w:t>
      </w:r>
      <w:r w:rsidRPr="001648E9">
        <w:rPr>
          <w:szCs w:val="24"/>
        </w:rPr>
        <w:t xml:space="preserve"> и </w:t>
      </w:r>
      <w:r w:rsidR="00942FA1" w:rsidRPr="001648E9">
        <w:rPr>
          <w:szCs w:val="24"/>
        </w:rPr>
        <w:t>13,0</w:t>
      </w:r>
      <w:r w:rsidRPr="001648E9">
        <w:rPr>
          <w:szCs w:val="24"/>
        </w:rPr>
        <w:t xml:space="preserve"> процента выбывших от общего числа </w:t>
      </w:r>
      <w:r w:rsidRPr="001648E9">
        <w:rPr>
          <w:i/>
          <w:szCs w:val="24"/>
        </w:rPr>
        <w:t>эмигрантов</w:t>
      </w:r>
      <w:r w:rsidRPr="001648E9">
        <w:rPr>
          <w:rStyle w:val="a8"/>
          <w:i/>
          <w:szCs w:val="24"/>
        </w:rPr>
        <w:footnoteReference w:id="4"/>
      </w:r>
      <w:r w:rsidRPr="001648E9">
        <w:rPr>
          <w:szCs w:val="24"/>
        </w:rPr>
        <w:t xml:space="preserve"> выехали в эти страны. </w:t>
      </w:r>
      <w:r w:rsidR="00225360" w:rsidRPr="001648E9">
        <w:rPr>
          <w:szCs w:val="24"/>
        </w:rPr>
        <w:t>П</w:t>
      </w:r>
      <w:r w:rsidR="00872D1F" w:rsidRPr="001648E9">
        <w:rPr>
          <w:szCs w:val="24"/>
        </w:rPr>
        <w:t>о сравнению с</w:t>
      </w:r>
      <w:r w:rsidR="00336DC6">
        <w:rPr>
          <w:szCs w:val="24"/>
        </w:rPr>
        <w:t xml:space="preserve"> предыдущим годом</w:t>
      </w:r>
      <w:r w:rsidR="00872D1F" w:rsidRPr="001648E9">
        <w:rPr>
          <w:szCs w:val="24"/>
        </w:rPr>
        <w:t>, доля выбывших в общем числе</w:t>
      </w:r>
      <w:r w:rsidR="00A20A1E" w:rsidRPr="001648E9">
        <w:rPr>
          <w:szCs w:val="24"/>
        </w:rPr>
        <w:t xml:space="preserve"> эмигрантов </w:t>
      </w:r>
      <w:r w:rsidR="00872D1F" w:rsidRPr="001648E9">
        <w:rPr>
          <w:szCs w:val="24"/>
        </w:rPr>
        <w:t xml:space="preserve">в Российскую Федерацию </w:t>
      </w:r>
      <w:r w:rsidR="00225360" w:rsidRPr="001648E9">
        <w:rPr>
          <w:szCs w:val="24"/>
        </w:rPr>
        <w:t>выросла</w:t>
      </w:r>
      <w:r w:rsidR="00872D1F" w:rsidRPr="001648E9">
        <w:rPr>
          <w:szCs w:val="24"/>
        </w:rPr>
        <w:t xml:space="preserve"> (с </w:t>
      </w:r>
      <w:r w:rsidR="00065852" w:rsidRPr="001648E9">
        <w:rPr>
          <w:szCs w:val="24"/>
        </w:rPr>
        <w:t>66,1 процента в 2023</w:t>
      </w:r>
      <w:r w:rsidR="00872D1F" w:rsidRPr="001648E9">
        <w:rPr>
          <w:szCs w:val="24"/>
        </w:rPr>
        <w:t xml:space="preserve">г. до </w:t>
      </w:r>
      <w:r w:rsidR="00065852" w:rsidRPr="001648E9">
        <w:rPr>
          <w:szCs w:val="24"/>
        </w:rPr>
        <w:t>76,7</w:t>
      </w:r>
      <w:r w:rsidR="00872D1F" w:rsidRPr="001648E9">
        <w:rPr>
          <w:szCs w:val="24"/>
        </w:rPr>
        <w:t xml:space="preserve"> процента в 202</w:t>
      </w:r>
      <w:r w:rsidR="00065852" w:rsidRPr="001648E9">
        <w:rPr>
          <w:szCs w:val="24"/>
        </w:rPr>
        <w:t>4</w:t>
      </w:r>
      <w:r w:rsidR="00872D1F" w:rsidRPr="001648E9">
        <w:rPr>
          <w:szCs w:val="24"/>
        </w:rPr>
        <w:t xml:space="preserve">г.), тогда как в Казахстан – </w:t>
      </w:r>
      <w:r w:rsidR="001520FE" w:rsidRPr="001648E9">
        <w:rPr>
          <w:szCs w:val="24"/>
        </w:rPr>
        <w:t>значительно сниз</w:t>
      </w:r>
      <w:r w:rsidR="00872D1F" w:rsidRPr="001648E9">
        <w:rPr>
          <w:szCs w:val="24"/>
        </w:rPr>
        <w:t xml:space="preserve">илась (с </w:t>
      </w:r>
      <w:r w:rsidR="00225360" w:rsidRPr="001648E9">
        <w:rPr>
          <w:szCs w:val="24"/>
        </w:rPr>
        <w:t xml:space="preserve">24,6 </w:t>
      </w:r>
      <w:r w:rsidR="00872D1F" w:rsidRPr="001648E9">
        <w:rPr>
          <w:szCs w:val="24"/>
        </w:rPr>
        <w:t>процента в 202</w:t>
      </w:r>
      <w:r w:rsidR="00225360" w:rsidRPr="001648E9">
        <w:rPr>
          <w:szCs w:val="24"/>
        </w:rPr>
        <w:t>3</w:t>
      </w:r>
      <w:r w:rsidR="00872D1F" w:rsidRPr="001648E9">
        <w:rPr>
          <w:szCs w:val="24"/>
        </w:rPr>
        <w:t xml:space="preserve">г. до </w:t>
      </w:r>
      <w:r w:rsidR="00942FA1" w:rsidRPr="001648E9">
        <w:rPr>
          <w:szCs w:val="24"/>
        </w:rPr>
        <w:t>13,0</w:t>
      </w:r>
      <w:r w:rsidR="00872D1F" w:rsidRPr="001648E9">
        <w:rPr>
          <w:szCs w:val="24"/>
        </w:rPr>
        <w:t xml:space="preserve"> процент</w:t>
      </w:r>
      <w:r w:rsidR="00336DC6">
        <w:rPr>
          <w:szCs w:val="24"/>
        </w:rPr>
        <w:t>а</w:t>
      </w:r>
      <w:r w:rsidR="00872D1F" w:rsidRPr="001648E9">
        <w:rPr>
          <w:szCs w:val="24"/>
        </w:rPr>
        <w:t xml:space="preserve"> в 202</w:t>
      </w:r>
      <w:r w:rsidR="00225360" w:rsidRPr="001648E9">
        <w:rPr>
          <w:szCs w:val="24"/>
        </w:rPr>
        <w:t>4</w:t>
      </w:r>
      <w:r w:rsidR="00872D1F" w:rsidRPr="001648E9">
        <w:rPr>
          <w:szCs w:val="24"/>
        </w:rPr>
        <w:t xml:space="preserve">г.). </w:t>
      </w:r>
      <w:r w:rsidR="008663C1" w:rsidRPr="001648E9">
        <w:rPr>
          <w:szCs w:val="24"/>
        </w:rPr>
        <w:t xml:space="preserve">Кроме того, отмечалось </w:t>
      </w:r>
      <w:r w:rsidR="00C8499B" w:rsidRPr="001648E9">
        <w:rPr>
          <w:szCs w:val="24"/>
        </w:rPr>
        <w:t>снижение</w:t>
      </w:r>
      <w:r w:rsidR="006B4291" w:rsidRPr="001648E9">
        <w:rPr>
          <w:szCs w:val="24"/>
        </w:rPr>
        <w:t xml:space="preserve"> </w:t>
      </w:r>
      <w:r w:rsidR="008663C1" w:rsidRPr="001648E9">
        <w:rPr>
          <w:szCs w:val="24"/>
        </w:rPr>
        <w:t xml:space="preserve">числа </w:t>
      </w:r>
      <w:r w:rsidR="006B4291" w:rsidRPr="001648E9">
        <w:rPr>
          <w:szCs w:val="24"/>
        </w:rPr>
        <w:t xml:space="preserve">выбывших в </w:t>
      </w:r>
      <w:r w:rsidR="000A40A3" w:rsidRPr="001648E9">
        <w:rPr>
          <w:szCs w:val="24"/>
        </w:rPr>
        <w:t>Российскую Федераци</w:t>
      </w:r>
      <w:r w:rsidR="0005592F" w:rsidRPr="001648E9">
        <w:rPr>
          <w:szCs w:val="24"/>
        </w:rPr>
        <w:t xml:space="preserve">ю </w:t>
      </w:r>
      <w:r w:rsidR="006B4291" w:rsidRPr="001648E9">
        <w:rPr>
          <w:szCs w:val="24"/>
        </w:rPr>
        <w:t xml:space="preserve">на </w:t>
      </w:r>
      <w:r w:rsidR="00C8499B" w:rsidRPr="001648E9">
        <w:rPr>
          <w:szCs w:val="24"/>
        </w:rPr>
        <w:t>12,9</w:t>
      </w:r>
      <w:r w:rsidR="006B4291" w:rsidRPr="001648E9">
        <w:rPr>
          <w:szCs w:val="24"/>
        </w:rPr>
        <w:t xml:space="preserve"> процента и</w:t>
      </w:r>
      <w:r w:rsidR="000A40A3" w:rsidRPr="001648E9">
        <w:rPr>
          <w:szCs w:val="24"/>
        </w:rPr>
        <w:t xml:space="preserve"> </w:t>
      </w:r>
      <w:r w:rsidR="0005592F" w:rsidRPr="001648E9">
        <w:rPr>
          <w:szCs w:val="24"/>
        </w:rPr>
        <w:t xml:space="preserve">существенное </w:t>
      </w:r>
      <w:r w:rsidR="000A40A3" w:rsidRPr="001648E9">
        <w:rPr>
          <w:szCs w:val="24"/>
        </w:rPr>
        <w:t>с</w:t>
      </w:r>
      <w:r w:rsidR="00336DC6">
        <w:rPr>
          <w:szCs w:val="24"/>
        </w:rPr>
        <w:t>окраще</w:t>
      </w:r>
      <w:r w:rsidR="000A40A3" w:rsidRPr="001648E9">
        <w:rPr>
          <w:szCs w:val="24"/>
        </w:rPr>
        <w:t>ние</w:t>
      </w:r>
      <w:r w:rsidR="006B4291" w:rsidRPr="001648E9">
        <w:rPr>
          <w:szCs w:val="24"/>
        </w:rPr>
        <w:t xml:space="preserve"> </w:t>
      </w:r>
      <w:r w:rsidR="000A40A3" w:rsidRPr="001648E9">
        <w:rPr>
          <w:szCs w:val="24"/>
        </w:rPr>
        <w:t>числа выбывших в Казахстан</w:t>
      </w:r>
      <w:r w:rsidR="00336DC6">
        <w:rPr>
          <w:szCs w:val="24"/>
        </w:rPr>
        <w:t xml:space="preserve"> (в 2,5 раза)</w:t>
      </w:r>
      <w:r w:rsidR="006B4291" w:rsidRPr="001648E9">
        <w:rPr>
          <w:szCs w:val="24"/>
        </w:rPr>
        <w:t xml:space="preserve">. </w:t>
      </w:r>
      <w:r w:rsidR="006058E5" w:rsidRPr="001648E9">
        <w:rPr>
          <w:szCs w:val="24"/>
        </w:rPr>
        <w:t xml:space="preserve">Одновременно, следует отметить </w:t>
      </w:r>
      <w:r w:rsidR="0005592F" w:rsidRPr="001648E9">
        <w:rPr>
          <w:szCs w:val="24"/>
        </w:rPr>
        <w:t xml:space="preserve">незначительное </w:t>
      </w:r>
      <w:r w:rsidR="006058E5" w:rsidRPr="001648E9">
        <w:rPr>
          <w:szCs w:val="24"/>
        </w:rPr>
        <w:t xml:space="preserve">увеличение числа прибывших из России </w:t>
      </w:r>
      <w:r w:rsidR="00336DC6">
        <w:rPr>
          <w:szCs w:val="24"/>
        </w:rPr>
        <w:t>(</w:t>
      </w:r>
      <w:r w:rsidR="006058E5" w:rsidRPr="001648E9">
        <w:rPr>
          <w:szCs w:val="24"/>
        </w:rPr>
        <w:t xml:space="preserve">на </w:t>
      </w:r>
      <w:r w:rsidR="00860563" w:rsidRPr="001648E9">
        <w:rPr>
          <w:szCs w:val="24"/>
        </w:rPr>
        <w:t>7,6</w:t>
      </w:r>
      <w:r w:rsidR="006058E5" w:rsidRPr="001648E9">
        <w:rPr>
          <w:szCs w:val="24"/>
        </w:rPr>
        <w:t xml:space="preserve"> процента</w:t>
      </w:r>
      <w:r w:rsidR="00336DC6">
        <w:rPr>
          <w:szCs w:val="24"/>
        </w:rPr>
        <w:t>)</w:t>
      </w:r>
      <w:r w:rsidR="006058E5" w:rsidRPr="001648E9">
        <w:rPr>
          <w:szCs w:val="24"/>
        </w:rPr>
        <w:t xml:space="preserve"> и снижение числа прибывших из Казахстана </w:t>
      </w:r>
      <w:r w:rsidR="00336DC6">
        <w:rPr>
          <w:szCs w:val="24"/>
        </w:rPr>
        <w:t>(</w:t>
      </w:r>
      <w:r w:rsidR="006058E5" w:rsidRPr="001648E9">
        <w:rPr>
          <w:szCs w:val="24"/>
        </w:rPr>
        <w:t>на 22,</w:t>
      </w:r>
      <w:r w:rsidR="00860563" w:rsidRPr="001648E9">
        <w:rPr>
          <w:szCs w:val="24"/>
        </w:rPr>
        <w:t>2</w:t>
      </w:r>
      <w:r w:rsidR="006058E5" w:rsidRPr="001648E9">
        <w:rPr>
          <w:szCs w:val="24"/>
        </w:rPr>
        <w:t xml:space="preserve"> процента</w:t>
      </w:r>
      <w:r w:rsidR="00336DC6">
        <w:rPr>
          <w:szCs w:val="24"/>
        </w:rPr>
        <w:t>)</w:t>
      </w:r>
      <w:r w:rsidR="002C6284" w:rsidRPr="001648E9">
        <w:rPr>
          <w:szCs w:val="24"/>
        </w:rPr>
        <w:t xml:space="preserve"> (График 3)</w:t>
      </w:r>
      <w:r w:rsidR="008663C1" w:rsidRPr="001648E9">
        <w:rPr>
          <w:szCs w:val="24"/>
        </w:rPr>
        <w:t>.</w:t>
      </w:r>
    </w:p>
    <w:p w14:paraId="448619CF" w14:textId="77777777" w:rsidR="00061163" w:rsidRPr="001648E9" w:rsidRDefault="00061163" w:rsidP="002C6284">
      <w:pPr>
        <w:pStyle w:val="3"/>
        <w:rPr>
          <w:b/>
          <w:szCs w:val="24"/>
        </w:rPr>
      </w:pPr>
    </w:p>
    <w:p w14:paraId="258B578C" w14:textId="221B852D" w:rsidR="007B21A8" w:rsidRPr="001648E9" w:rsidRDefault="002C6284" w:rsidP="002C6284">
      <w:pPr>
        <w:pStyle w:val="3"/>
        <w:rPr>
          <w:b/>
        </w:rPr>
      </w:pPr>
      <w:r w:rsidRPr="001648E9">
        <w:rPr>
          <w:b/>
        </w:rPr>
        <w:t>График 3: Распределение числа прибывших и выбывших по странам в 202</w:t>
      </w:r>
      <w:r w:rsidR="000F3C78" w:rsidRPr="001648E9">
        <w:rPr>
          <w:b/>
        </w:rPr>
        <w:t>4</w:t>
      </w:r>
      <w:r w:rsidRPr="001648E9">
        <w:rPr>
          <w:b/>
        </w:rPr>
        <w:t>г.</w:t>
      </w:r>
    </w:p>
    <w:p w14:paraId="6DAA5685" w14:textId="77777777" w:rsidR="00C07D7D" w:rsidRPr="001648E9" w:rsidRDefault="008A57A8" w:rsidP="00D41FCE">
      <w:pPr>
        <w:pStyle w:val="a9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638"/>
        </w:tabs>
        <w:ind w:firstLine="0"/>
        <w:rPr>
          <w:i/>
          <w:sz w:val="18"/>
          <w:szCs w:val="18"/>
        </w:rPr>
      </w:pPr>
      <w:r w:rsidRPr="001648E9">
        <w:rPr>
          <w:b/>
          <w:sz w:val="24"/>
          <w:szCs w:val="24"/>
        </w:rPr>
        <w:tab/>
      </w:r>
      <w:r w:rsidR="002C6284" w:rsidRPr="001648E9">
        <w:rPr>
          <w:i/>
          <w:sz w:val="18"/>
          <w:szCs w:val="18"/>
        </w:rPr>
        <w:t>(в процентах к общему числу прибывших и выбывших)</w:t>
      </w:r>
    </w:p>
    <w:p w14:paraId="5F2AB9A6" w14:textId="77777777" w:rsidR="00FD1F0A" w:rsidRPr="001648E9" w:rsidRDefault="00FD1F0A" w:rsidP="00D41FCE">
      <w:pPr>
        <w:pStyle w:val="a9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638"/>
        </w:tabs>
        <w:ind w:firstLine="0"/>
        <w:rPr>
          <w:i/>
          <w:sz w:val="24"/>
          <w:szCs w:val="24"/>
        </w:rPr>
      </w:pPr>
    </w:p>
    <w:p w14:paraId="3AC62327" w14:textId="6D543708" w:rsidR="00C07D7D" w:rsidRPr="001648E9" w:rsidRDefault="003246B5" w:rsidP="00D41FCE">
      <w:pPr>
        <w:pStyle w:val="a9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638"/>
        </w:tabs>
        <w:ind w:firstLine="0"/>
        <w:rPr>
          <w:sz w:val="24"/>
          <w:szCs w:val="24"/>
        </w:rPr>
      </w:pPr>
      <w:r w:rsidRPr="001648E9">
        <w:rPr>
          <w:noProof/>
        </w:rPr>
        <w:drawing>
          <wp:inline distT="0" distB="0" distL="0" distR="0" wp14:anchorId="52D01E5F" wp14:editId="60F0049E">
            <wp:extent cx="5940425" cy="2861310"/>
            <wp:effectExtent l="0" t="0" r="3175" b="0"/>
            <wp:docPr id="1666479518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7ABDACEE-F805-ED93-8DEB-25C7B34B583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23218239" w14:textId="77777777" w:rsidR="00061163" w:rsidRPr="001648E9" w:rsidRDefault="00281B40" w:rsidP="00D41FCE">
      <w:pPr>
        <w:pStyle w:val="a9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638"/>
        </w:tabs>
        <w:ind w:firstLine="0"/>
        <w:rPr>
          <w:sz w:val="24"/>
          <w:szCs w:val="24"/>
          <w:lang w:val="en-US"/>
        </w:rPr>
      </w:pPr>
      <w:r w:rsidRPr="001648E9">
        <w:rPr>
          <w:sz w:val="24"/>
          <w:szCs w:val="24"/>
        </w:rPr>
        <w:tab/>
      </w:r>
    </w:p>
    <w:p w14:paraId="1188F128" w14:textId="44DB1A61" w:rsidR="00061163" w:rsidRPr="001648E9" w:rsidRDefault="00E02628" w:rsidP="00061163">
      <w:pPr>
        <w:pStyle w:val="3"/>
        <w:ind w:firstLine="708"/>
      </w:pPr>
      <w:r w:rsidRPr="001648E9">
        <w:rPr>
          <w:szCs w:val="24"/>
        </w:rPr>
        <w:t xml:space="preserve">Следует отметить, что </w:t>
      </w:r>
      <w:r>
        <w:rPr>
          <w:szCs w:val="24"/>
        </w:rPr>
        <w:t>в</w:t>
      </w:r>
      <w:r w:rsidR="005516E9" w:rsidRPr="001648E9">
        <w:t xml:space="preserve">первые за </w:t>
      </w:r>
      <w:r w:rsidR="009574FC" w:rsidRPr="001648E9">
        <w:t xml:space="preserve">последние </w:t>
      </w:r>
      <w:r w:rsidR="005516E9" w:rsidRPr="001648E9">
        <w:t>30</w:t>
      </w:r>
      <w:r w:rsidR="009574FC" w:rsidRPr="001648E9">
        <w:t xml:space="preserve"> </w:t>
      </w:r>
      <w:r w:rsidR="005516E9" w:rsidRPr="001648E9">
        <w:t xml:space="preserve">лет было зафиксировано </w:t>
      </w:r>
      <w:r w:rsidR="00061163" w:rsidRPr="001648E9">
        <w:t>положительное сальдо миграции со всеми странами СНГ</w:t>
      </w:r>
      <w:r w:rsidR="00281DF5" w:rsidRPr="001648E9">
        <w:t xml:space="preserve">. </w:t>
      </w:r>
      <w:r w:rsidR="00061163" w:rsidRPr="001648E9">
        <w:t>(Приложение 1).</w:t>
      </w:r>
    </w:p>
    <w:p w14:paraId="485FB327" w14:textId="7BB1DA0E" w:rsidR="00FD1F0A" w:rsidRPr="001648E9" w:rsidRDefault="00061163" w:rsidP="00061163">
      <w:pPr>
        <w:pStyle w:val="3"/>
        <w:ind w:firstLine="708"/>
      </w:pPr>
      <w:r w:rsidRPr="001648E9">
        <w:lastRenderedPageBreak/>
        <w:t xml:space="preserve">Из </w:t>
      </w:r>
      <w:r w:rsidR="00736E54" w:rsidRPr="001648E9">
        <w:t xml:space="preserve">числа выбывших в </w:t>
      </w:r>
      <w:r w:rsidRPr="001648E9">
        <w:t>стран</w:t>
      </w:r>
      <w:r w:rsidR="00736E54" w:rsidRPr="001648E9">
        <w:t>ы</w:t>
      </w:r>
      <w:r w:rsidRPr="001648E9">
        <w:t xml:space="preserve"> вне СНГ </w:t>
      </w:r>
      <w:r w:rsidR="00723C6C" w:rsidRPr="001648E9">
        <w:t>более трети</w:t>
      </w:r>
      <w:r w:rsidRPr="001648E9">
        <w:t xml:space="preserve"> эмигрантов (</w:t>
      </w:r>
      <w:r w:rsidR="00723C6C" w:rsidRPr="001648E9">
        <w:t>3</w:t>
      </w:r>
      <w:r w:rsidR="00C037C7" w:rsidRPr="001648E9">
        <w:t>6,9</w:t>
      </w:r>
      <w:r w:rsidRPr="001648E9">
        <w:t xml:space="preserve"> процента) предпочл</w:t>
      </w:r>
      <w:r w:rsidR="00723C6C" w:rsidRPr="001648E9">
        <w:t>и</w:t>
      </w:r>
      <w:r w:rsidRPr="001648E9">
        <w:t xml:space="preserve"> Германию, </w:t>
      </w:r>
      <w:r w:rsidR="00723C6C" w:rsidRPr="001648E9">
        <w:t>2</w:t>
      </w:r>
      <w:r w:rsidR="00C037C7" w:rsidRPr="001648E9">
        <w:t>0,8</w:t>
      </w:r>
      <w:r w:rsidRPr="001648E9">
        <w:t xml:space="preserve"> процента выбывших выбрали </w:t>
      </w:r>
      <w:r w:rsidR="00723C6C" w:rsidRPr="001648E9">
        <w:t>США</w:t>
      </w:r>
      <w:r w:rsidRPr="001648E9">
        <w:t xml:space="preserve"> и </w:t>
      </w:r>
      <w:r w:rsidR="00723C6C" w:rsidRPr="001648E9">
        <w:t>1</w:t>
      </w:r>
      <w:r w:rsidR="00C037C7" w:rsidRPr="001648E9">
        <w:t>3,4</w:t>
      </w:r>
      <w:r w:rsidRPr="001648E9">
        <w:t xml:space="preserve"> процента выехали в </w:t>
      </w:r>
      <w:r w:rsidR="00723C6C" w:rsidRPr="001648E9">
        <w:t>Турцию</w:t>
      </w:r>
      <w:r w:rsidRPr="001648E9">
        <w:t xml:space="preserve">. </w:t>
      </w:r>
    </w:p>
    <w:p w14:paraId="4D983D3F" w14:textId="3E1EE43B" w:rsidR="00061163" w:rsidRPr="001648E9" w:rsidRDefault="00E02628" w:rsidP="00061163">
      <w:pPr>
        <w:pStyle w:val="3"/>
        <w:ind w:firstLine="708"/>
        <w:rPr>
          <w:szCs w:val="24"/>
        </w:rPr>
      </w:pPr>
      <w:r>
        <w:rPr>
          <w:szCs w:val="24"/>
        </w:rPr>
        <w:t>П</w:t>
      </w:r>
      <w:r w:rsidR="008B052F" w:rsidRPr="001648E9">
        <w:rPr>
          <w:szCs w:val="24"/>
        </w:rPr>
        <w:t xml:space="preserve">очти </w:t>
      </w:r>
      <w:r w:rsidR="008B052F" w:rsidRPr="001648E9">
        <w:t xml:space="preserve">треть </w:t>
      </w:r>
      <w:r w:rsidR="00061163" w:rsidRPr="001648E9">
        <w:rPr>
          <w:szCs w:val="24"/>
        </w:rPr>
        <w:t xml:space="preserve">прибывших из стран вне СНГ составили </w:t>
      </w:r>
      <w:r w:rsidR="00061163" w:rsidRPr="001648E9">
        <w:rPr>
          <w:i/>
          <w:szCs w:val="24"/>
        </w:rPr>
        <w:t>иммигранты</w:t>
      </w:r>
      <w:r w:rsidR="00061163" w:rsidRPr="001648E9">
        <w:rPr>
          <w:rStyle w:val="a8"/>
          <w:i/>
          <w:szCs w:val="24"/>
        </w:rPr>
        <w:footnoteReference w:id="5"/>
      </w:r>
      <w:r w:rsidR="00061163" w:rsidRPr="001648E9">
        <w:rPr>
          <w:szCs w:val="24"/>
        </w:rPr>
        <w:t xml:space="preserve"> из </w:t>
      </w:r>
      <w:r w:rsidR="00061163" w:rsidRPr="001648E9">
        <w:rPr>
          <w:szCs w:val="24"/>
          <w:lang w:val="ky-KG"/>
        </w:rPr>
        <w:t>Турции</w:t>
      </w:r>
      <w:r w:rsidR="00061163" w:rsidRPr="001648E9">
        <w:rPr>
          <w:szCs w:val="24"/>
        </w:rPr>
        <w:t xml:space="preserve"> </w:t>
      </w:r>
      <w:r w:rsidR="00061163" w:rsidRPr="001648E9">
        <w:rPr>
          <w:szCs w:val="24"/>
          <w:lang w:val="ky-KG"/>
        </w:rPr>
        <w:t>(</w:t>
      </w:r>
      <w:r w:rsidR="008B052F" w:rsidRPr="001648E9">
        <w:rPr>
          <w:szCs w:val="24"/>
          <w:lang w:val="ky-KG"/>
        </w:rPr>
        <w:t>31,6</w:t>
      </w:r>
      <w:r w:rsidR="00061163" w:rsidRPr="001648E9">
        <w:rPr>
          <w:szCs w:val="24"/>
          <w:lang w:val="ky-KG"/>
        </w:rPr>
        <w:t xml:space="preserve"> процента), </w:t>
      </w:r>
      <w:r w:rsidR="00723C6C" w:rsidRPr="001648E9">
        <w:rPr>
          <w:szCs w:val="24"/>
          <w:lang w:val="ky-KG"/>
        </w:rPr>
        <w:t>1</w:t>
      </w:r>
      <w:r w:rsidR="00153E08" w:rsidRPr="001648E9">
        <w:rPr>
          <w:szCs w:val="24"/>
          <w:lang w:val="ky-KG"/>
        </w:rPr>
        <w:t>3,5</w:t>
      </w:r>
      <w:r w:rsidR="00061163" w:rsidRPr="001648E9">
        <w:rPr>
          <w:szCs w:val="24"/>
          <w:lang w:val="ky-KG"/>
        </w:rPr>
        <w:t xml:space="preserve"> процента </w:t>
      </w:r>
      <w:r w:rsidR="00EE01E2" w:rsidRPr="001648E9">
        <w:rPr>
          <w:szCs w:val="24"/>
        </w:rPr>
        <w:t xml:space="preserve">– из Южной Кореи, </w:t>
      </w:r>
      <w:r w:rsidR="00723C6C" w:rsidRPr="001648E9">
        <w:rPr>
          <w:szCs w:val="24"/>
          <w:lang w:val="ky-KG"/>
        </w:rPr>
        <w:t>9,2</w:t>
      </w:r>
      <w:r w:rsidR="00061163" w:rsidRPr="001648E9">
        <w:rPr>
          <w:szCs w:val="24"/>
          <w:lang w:val="ky-KG"/>
        </w:rPr>
        <w:t xml:space="preserve"> процента </w:t>
      </w:r>
      <w:r w:rsidR="00061163" w:rsidRPr="001648E9">
        <w:rPr>
          <w:szCs w:val="24"/>
        </w:rPr>
        <w:t>–</w:t>
      </w:r>
      <w:r w:rsidR="00061163" w:rsidRPr="001648E9">
        <w:rPr>
          <w:szCs w:val="24"/>
          <w:lang w:val="ky-KG"/>
        </w:rPr>
        <w:t xml:space="preserve"> и</w:t>
      </w:r>
      <w:r w:rsidR="00EE01E2" w:rsidRPr="001648E9">
        <w:rPr>
          <w:szCs w:val="24"/>
          <w:lang w:val="ky-KG"/>
        </w:rPr>
        <w:t>з</w:t>
      </w:r>
      <w:r w:rsidR="00061163" w:rsidRPr="001648E9">
        <w:rPr>
          <w:szCs w:val="24"/>
          <w:lang w:val="ky-KG"/>
        </w:rPr>
        <w:t xml:space="preserve"> </w:t>
      </w:r>
      <w:r w:rsidR="00153E08" w:rsidRPr="001648E9">
        <w:rPr>
          <w:szCs w:val="24"/>
          <w:lang w:val="ky-KG"/>
        </w:rPr>
        <w:t xml:space="preserve">США </w:t>
      </w:r>
      <w:r w:rsidR="00061163" w:rsidRPr="001648E9">
        <w:rPr>
          <w:szCs w:val="24"/>
          <w:lang w:val="ky-KG"/>
        </w:rPr>
        <w:t xml:space="preserve">и </w:t>
      </w:r>
      <w:r w:rsidR="00723C6C" w:rsidRPr="001648E9">
        <w:rPr>
          <w:szCs w:val="24"/>
          <w:lang w:val="ky-KG"/>
        </w:rPr>
        <w:t>7</w:t>
      </w:r>
      <w:r w:rsidR="00061163" w:rsidRPr="001648E9">
        <w:rPr>
          <w:szCs w:val="24"/>
          <w:lang w:val="ky-KG"/>
        </w:rPr>
        <w:t>,</w:t>
      </w:r>
      <w:r w:rsidR="00153E08" w:rsidRPr="001648E9">
        <w:rPr>
          <w:szCs w:val="24"/>
          <w:lang w:val="ky-KG"/>
        </w:rPr>
        <w:t>7</w:t>
      </w:r>
      <w:r w:rsidR="00061163" w:rsidRPr="001648E9">
        <w:rPr>
          <w:szCs w:val="24"/>
          <w:lang w:val="ky-KG"/>
        </w:rPr>
        <w:t xml:space="preserve"> процента </w:t>
      </w:r>
      <w:r w:rsidR="00061163" w:rsidRPr="001648E9">
        <w:rPr>
          <w:szCs w:val="24"/>
        </w:rPr>
        <w:t>–</w:t>
      </w:r>
      <w:r w:rsidR="00061163" w:rsidRPr="001648E9">
        <w:rPr>
          <w:szCs w:val="24"/>
          <w:lang w:val="ky-KG"/>
        </w:rPr>
        <w:t xml:space="preserve"> из </w:t>
      </w:r>
      <w:r w:rsidR="00153E08" w:rsidRPr="001648E9">
        <w:rPr>
          <w:szCs w:val="24"/>
          <w:lang w:val="ky-KG"/>
        </w:rPr>
        <w:t>Германии</w:t>
      </w:r>
      <w:r w:rsidR="00061163" w:rsidRPr="001648E9">
        <w:rPr>
          <w:szCs w:val="24"/>
        </w:rPr>
        <w:t xml:space="preserve"> (Приложение 2).</w:t>
      </w:r>
    </w:p>
    <w:p w14:paraId="5E3F6C4D" w14:textId="6E0686B0" w:rsidR="00281B40" w:rsidRPr="001648E9" w:rsidRDefault="00061163" w:rsidP="00D41FCE">
      <w:pPr>
        <w:pStyle w:val="a9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638"/>
        </w:tabs>
        <w:ind w:firstLine="0"/>
        <w:rPr>
          <w:sz w:val="24"/>
          <w:szCs w:val="24"/>
          <w:lang w:val="ky-KG"/>
        </w:rPr>
      </w:pPr>
      <w:r w:rsidRPr="001648E9">
        <w:rPr>
          <w:sz w:val="24"/>
          <w:szCs w:val="24"/>
        </w:rPr>
        <w:tab/>
      </w:r>
      <w:r w:rsidR="00D41FCE" w:rsidRPr="001648E9">
        <w:rPr>
          <w:sz w:val="24"/>
          <w:szCs w:val="24"/>
        </w:rPr>
        <w:t xml:space="preserve">В </w:t>
      </w:r>
      <w:r w:rsidR="00176969" w:rsidRPr="001648E9">
        <w:rPr>
          <w:i/>
          <w:sz w:val="24"/>
          <w:szCs w:val="24"/>
        </w:rPr>
        <w:t>эмиграционных процессах</w:t>
      </w:r>
      <w:r w:rsidR="00176969" w:rsidRPr="001648E9">
        <w:rPr>
          <w:sz w:val="24"/>
          <w:szCs w:val="24"/>
        </w:rPr>
        <w:t xml:space="preserve"> по-прежнему наиболее активно участвовали жители Чуйской области и г. Бишкек. </w:t>
      </w:r>
      <w:r w:rsidR="00884429" w:rsidRPr="001648E9">
        <w:rPr>
          <w:sz w:val="24"/>
          <w:szCs w:val="24"/>
        </w:rPr>
        <w:t>Следует отметить,</w:t>
      </w:r>
      <w:r w:rsidR="008C05BB" w:rsidRPr="001648E9">
        <w:rPr>
          <w:sz w:val="24"/>
          <w:szCs w:val="24"/>
          <w:lang w:val="ky-KG"/>
        </w:rPr>
        <w:t xml:space="preserve"> </w:t>
      </w:r>
      <w:r w:rsidR="00281B40" w:rsidRPr="001648E9">
        <w:rPr>
          <w:sz w:val="24"/>
          <w:szCs w:val="24"/>
          <w:lang w:val="ky-KG"/>
        </w:rPr>
        <w:t xml:space="preserve">как </w:t>
      </w:r>
      <w:r w:rsidR="00BD2E33" w:rsidRPr="001648E9">
        <w:rPr>
          <w:sz w:val="24"/>
          <w:szCs w:val="24"/>
          <w:lang w:val="ky-KG"/>
        </w:rPr>
        <w:t>увеличение</w:t>
      </w:r>
      <w:r w:rsidR="00281B40" w:rsidRPr="001648E9">
        <w:rPr>
          <w:sz w:val="24"/>
          <w:szCs w:val="24"/>
          <w:lang w:val="ky-KG"/>
        </w:rPr>
        <w:t xml:space="preserve"> </w:t>
      </w:r>
      <w:r w:rsidR="00281B40" w:rsidRPr="001648E9">
        <w:rPr>
          <w:sz w:val="24"/>
          <w:szCs w:val="24"/>
        </w:rPr>
        <w:t>доли выбывших из Чуйской долины</w:t>
      </w:r>
      <w:r w:rsidR="00281B40" w:rsidRPr="001648E9">
        <w:rPr>
          <w:sz w:val="24"/>
          <w:szCs w:val="24"/>
          <w:lang w:val="ky-KG"/>
        </w:rPr>
        <w:t xml:space="preserve"> (</w:t>
      </w:r>
      <w:r w:rsidR="00BD2E33" w:rsidRPr="001648E9">
        <w:rPr>
          <w:sz w:val="24"/>
          <w:szCs w:val="24"/>
          <w:lang w:val="ky-KG"/>
        </w:rPr>
        <w:t xml:space="preserve">с </w:t>
      </w:r>
      <w:r w:rsidR="00CF7393" w:rsidRPr="001648E9">
        <w:rPr>
          <w:sz w:val="24"/>
          <w:szCs w:val="24"/>
        </w:rPr>
        <w:t xml:space="preserve">75,0 </w:t>
      </w:r>
      <w:r w:rsidR="00281B40" w:rsidRPr="001648E9">
        <w:rPr>
          <w:sz w:val="24"/>
          <w:szCs w:val="24"/>
        </w:rPr>
        <w:t>процента – в 202</w:t>
      </w:r>
      <w:r w:rsidR="00CF7393" w:rsidRPr="001648E9">
        <w:rPr>
          <w:sz w:val="24"/>
          <w:szCs w:val="24"/>
        </w:rPr>
        <w:t>3</w:t>
      </w:r>
      <w:r w:rsidR="00281B40" w:rsidRPr="001648E9">
        <w:rPr>
          <w:sz w:val="24"/>
          <w:szCs w:val="24"/>
        </w:rPr>
        <w:t>г.</w:t>
      </w:r>
      <w:r w:rsidR="00281B40" w:rsidRPr="001648E9">
        <w:rPr>
          <w:sz w:val="24"/>
          <w:szCs w:val="24"/>
          <w:lang w:val="ky-KG"/>
        </w:rPr>
        <w:t xml:space="preserve"> </w:t>
      </w:r>
      <w:r w:rsidR="00BD2E33" w:rsidRPr="001648E9">
        <w:rPr>
          <w:sz w:val="24"/>
          <w:szCs w:val="24"/>
          <w:lang w:val="ky-KG"/>
        </w:rPr>
        <w:t>до</w:t>
      </w:r>
      <w:r w:rsidR="00281B40" w:rsidRPr="001648E9">
        <w:rPr>
          <w:sz w:val="24"/>
          <w:szCs w:val="24"/>
        </w:rPr>
        <w:t xml:space="preserve"> </w:t>
      </w:r>
      <w:r w:rsidR="00CF7393" w:rsidRPr="001648E9">
        <w:rPr>
          <w:sz w:val="24"/>
          <w:szCs w:val="24"/>
        </w:rPr>
        <w:t>81,4</w:t>
      </w:r>
      <w:r w:rsidR="00281B40" w:rsidRPr="001648E9">
        <w:rPr>
          <w:sz w:val="24"/>
          <w:szCs w:val="24"/>
        </w:rPr>
        <w:t xml:space="preserve"> процента – в 202</w:t>
      </w:r>
      <w:r w:rsidR="00CF7393" w:rsidRPr="001648E9">
        <w:rPr>
          <w:sz w:val="24"/>
          <w:szCs w:val="24"/>
        </w:rPr>
        <w:t>4</w:t>
      </w:r>
      <w:r w:rsidR="00281B40" w:rsidRPr="001648E9">
        <w:rPr>
          <w:sz w:val="24"/>
          <w:szCs w:val="24"/>
        </w:rPr>
        <w:t>г.</w:t>
      </w:r>
      <w:r w:rsidR="00281B40" w:rsidRPr="001648E9">
        <w:rPr>
          <w:sz w:val="24"/>
          <w:szCs w:val="24"/>
          <w:lang w:val="ky-KG"/>
        </w:rPr>
        <w:t xml:space="preserve">), так и </w:t>
      </w:r>
      <w:r w:rsidR="00BD2E33" w:rsidRPr="001648E9">
        <w:rPr>
          <w:sz w:val="24"/>
          <w:szCs w:val="24"/>
          <w:lang w:val="ky-KG"/>
        </w:rPr>
        <w:t>сниже</w:t>
      </w:r>
      <w:r w:rsidR="00281B40" w:rsidRPr="001648E9">
        <w:rPr>
          <w:sz w:val="24"/>
          <w:szCs w:val="24"/>
          <w:lang w:val="ky-KG"/>
        </w:rPr>
        <w:t>ни</w:t>
      </w:r>
      <w:r w:rsidR="007E4EB0" w:rsidRPr="001648E9">
        <w:rPr>
          <w:sz w:val="24"/>
          <w:szCs w:val="24"/>
          <w:lang w:val="ky-KG"/>
        </w:rPr>
        <w:t>е</w:t>
      </w:r>
      <w:r w:rsidR="00281B40" w:rsidRPr="001648E9">
        <w:rPr>
          <w:sz w:val="24"/>
          <w:szCs w:val="24"/>
          <w:lang w:val="ky-KG"/>
        </w:rPr>
        <w:t xml:space="preserve"> </w:t>
      </w:r>
      <w:r w:rsidR="00281B40" w:rsidRPr="001648E9">
        <w:rPr>
          <w:sz w:val="24"/>
          <w:szCs w:val="24"/>
        </w:rPr>
        <w:t>доли выбывших из южных регионов</w:t>
      </w:r>
      <w:r w:rsidR="00281B40" w:rsidRPr="001648E9">
        <w:rPr>
          <w:sz w:val="24"/>
          <w:szCs w:val="24"/>
          <w:lang w:val="ky-KG"/>
        </w:rPr>
        <w:t xml:space="preserve"> (</w:t>
      </w:r>
      <w:r w:rsidR="00BD2E33" w:rsidRPr="001648E9">
        <w:rPr>
          <w:sz w:val="24"/>
          <w:szCs w:val="24"/>
          <w:lang w:val="ky-KG"/>
        </w:rPr>
        <w:t>1</w:t>
      </w:r>
      <w:r w:rsidR="00B12898" w:rsidRPr="001648E9">
        <w:rPr>
          <w:sz w:val="24"/>
          <w:szCs w:val="24"/>
          <w:lang w:val="ky-KG"/>
        </w:rPr>
        <w:t>1,6</w:t>
      </w:r>
      <w:r w:rsidR="00281B40" w:rsidRPr="001648E9">
        <w:rPr>
          <w:sz w:val="24"/>
          <w:szCs w:val="24"/>
        </w:rPr>
        <w:t xml:space="preserve"> процента – в 202</w:t>
      </w:r>
      <w:r w:rsidR="00B12898" w:rsidRPr="001648E9">
        <w:rPr>
          <w:sz w:val="24"/>
          <w:szCs w:val="24"/>
        </w:rPr>
        <w:t>4</w:t>
      </w:r>
      <w:r w:rsidR="00281B40" w:rsidRPr="001648E9">
        <w:rPr>
          <w:sz w:val="24"/>
          <w:szCs w:val="24"/>
        </w:rPr>
        <w:t>г.</w:t>
      </w:r>
      <w:r w:rsidR="00281B40" w:rsidRPr="001648E9">
        <w:rPr>
          <w:sz w:val="24"/>
          <w:szCs w:val="24"/>
          <w:lang w:val="ky-KG"/>
        </w:rPr>
        <w:t xml:space="preserve"> против</w:t>
      </w:r>
      <w:r w:rsidR="00281B40" w:rsidRPr="001648E9">
        <w:rPr>
          <w:sz w:val="24"/>
          <w:szCs w:val="24"/>
        </w:rPr>
        <w:t xml:space="preserve"> </w:t>
      </w:r>
      <w:r w:rsidR="00B12898" w:rsidRPr="001648E9">
        <w:rPr>
          <w:sz w:val="24"/>
          <w:szCs w:val="24"/>
          <w:lang w:val="ky-KG"/>
        </w:rPr>
        <w:t>15,2</w:t>
      </w:r>
      <w:r w:rsidR="00B12898" w:rsidRPr="001648E9">
        <w:rPr>
          <w:sz w:val="24"/>
          <w:szCs w:val="24"/>
        </w:rPr>
        <w:t xml:space="preserve"> </w:t>
      </w:r>
      <w:r w:rsidR="00BD2E33" w:rsidRPr="001648E9">
        <w:rPr>
          <w:sz w:val="24"/>
          <w:szCs w:val="24"/>
        </w:rPr>
        <w:t>процента – в 202</w:t>
      </w:r>
      <w:r w:rsidR="00B12898" w:rsidRPr="001648E9">
        <w:rPr>
          <w:sz w:val="24"/>
          <w:szCs w:val="24"/>
        </w:rPr>
        <w:t>3</w:t>
      </w:r>
      <w:r w:rsidR="00BD2E33" w:rsidRPr="001648E9">
        <w:rPr>
          <w:sz w:val="24"/>
          <w:szCs w:val="24"/>
        </w:rPr>
        <w:t>г.</w:t>
      </w:r>
      <w:r w:rsidR="00281B40" w:rsidRPr="001648E9">
        <w:rPr>
          <w:sz w:val="24"/>
          <w:szCs w:val="24"/>
          <w:lang w:val="ky-KG"/>
        </w:rPr>
        <w:t>).</w:t>
      </w:r>
    </w:p>
    <w:p w14:paraId="02CD1A5A" w14:textId="7D967971" w:rsidR="00361B2F" w:rsidRPr="001648E9" w:rsidRDefault="00361B2F" w:rsidP="00D41FCE">
      <w:pPr>
        <w:pStyle w:val="a9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638"/>
        </w:tabs>
        <w:ind w:firstLine="0"/>
        <w:rPr>
          <w:sz w:val="24"/>
          <w:szCs w:val="24"/>
          <w:lang w:val="ky-KG"/>
        </w:rPr>
      </w:pPr>
      <w:r w:rsidRPr="001648E9">
        <w:rPr>
          <w:sz w:val="24"/>
          <w:szCs w:val="24"/>
          <w:lang w:val="ky-KG"/>
        </w:rPr>
        <w:tab/>
        <w:t>В 202</w:t>
      </w:r>
      <w:r w:rsidR="00557D71" w:rsidRPr="001648E9">
        <w:rPr>
          <w:sz w:val="24"/>
          <w:szCs w:val="24"/>
          <w:lang w:val="ky-KG"/>
        </w:rPr>
        <w:t>4</w:t>
      </w:r>
      <w:r w:rsidRPr="001648E9">
        <w:rPr>
          <w:sz w:val="24"/>
          <w:szCs w:val="24"/>
          <w:lang w:val="ky-KG"/>
        </w:rPr>
        <w:t>г.</w:t>
      </w:r>
      <w:r w:rsidR="00E02628">
        <w:rPr>
          <w:sz w:val="24"/>
          <w:szCs w:val="24"/>
          <w:lang w:val="ky-KG"/>
        </w:rPr>
        <w:t>,</w:t>
      </w:r>
      <w:r w:rsidRPr="001648E9">
        <w:rPr>
          <w:sz w:val="24"/>
          <w:szCs w:val="24"/>
          <w:lang w:val="ky-KG"/>
        </w:rPr>
        <w:t xml:space="preserve"> как и в 202</w:t>
      </w:r>
      <w:r w:rsidR="00557D71" w:rsidRPr="001648E9">
        <w:rPr>
          <w:sz w:val="24"/>
          <w:szCs w:val="24"/>
          <w:lang w:val="ky-KG"/>
        </w:rPr>
        <w:t>3</w:t>
      </w:r>
      <w:r w:rsidRPr="001648E9">
        <w:rPr>
          <w:sz w:val="24"/>
          <w:szCs w:val="24"/>
          <w:lang w:val="ky-KG"/>
        </w:rPr>
        <w:t>г.</w:t>
      </w:r>
      <w:r w:rsidR="00E02628">
        <w:rPr>
          <w:sz w:val="24"/>
          <w:szCs w:val="24"/>
          <w:lang w:val="ky-KG"/>
        </w:rPr>
        <w:t>,</w:t>
      </w:r>
      <w:r w:rsidRPr="001648E9">
        <w:rPr>
          <w:sz w:val="24"/>
          <w:szCs w:val="24"/>
          <w:lang w:val="ky-KG"/>
        </w:rPr>
        <w:t xml:space="preserve"> сохранилось увеличение числа прибывших на постоянное место жительства в республику. Приток </w:t>
      </w:r>
      <w:r w:rsidR="00384529" w:rsidRPr="001648E9">
        <w:rPr>
          <w:sz w:val="24"/>
          <w:szCs w:val="24"/>
          <w:lang w:val="ky-KG"/>
        </w:rPr>
        <w:t xml:space="preserve">числа </w:t>
      </w:r>
      <w:r w:rsidRPr="001648E9">
        <w:rPr>
          <w:sz w:val="24"/>
          <w:szCs w:val="24"/>
          <w:lang w:val="ky-KG"/>
        </w:rPr>
        <w:t xml:space="preserve">иммигрантов отмечался во всех регионах, за исключением </w:t>
      </w:r>
      <w:r w:rsidR="00C30EC4" w:rsidRPr="001648E9">
        <w:rPr>
          <w:sz w:val="24"/>
          <w:szCs w:val="24"/>
          <w:lang w:val="ky-KG"/>
        </w:rPr>
        <w:t>Чуйской</w:t>
      </w:r>
      <w:r w:rsidR="00AF56BD" w:rsidRPr="001648E9">
        <w:rPr>
          <w:sz w:val="24"/>
          <w:szCs w:val="24"/>
          <w:lang w:val="ky-KG"/>
        </w:rPr>
        <w:t>,</w:t>
      </w:r>
      <w:r w:rsidRPr="001648E9">
        <w:rPr>
          <w:sz w:val="24"/>
          <w:szCs w:val="24"/>
          <w:lang w:val="ky-KG"/>
        </w:rPr>
        <w:t xml:space="preserve"> </w:t>
      </w:r>
      <w:r w:rsidR="00AF56BD" w:rsidRPr="001648E9">
        <w:rPr>
          <w:sz w:val="24"/>
          <w:szCs w:val="24"/>
          <w:lang w:val="ky-KG"/>
        </w:rPr>
        <w:t xml:space="preserve">Джалал-Абадской </w:t>
      </w:r>
      <w:r w:rsidRPr="001648E9">
        <w:rPr>
          <w:sz w:val="24"/>
          <w:szCs w:val="24"/>
          <w:lang w:val="ky-KG"/>
        </w:rPr>
        <w:t xml:space="preserve">и </w:t>
      </w:r>
      <w:r w:rsidR="00C30EC4" w:rsidRPr="001648E9">
        <w:rPr>
          <w:sz w:val="24"/>
          <w:szCs w:val="24"/>
          <w:lang w:val="ky-KG"/>
        </w:rPr>
        <w:t>Ошской</w:t>
      </w:r>
      <w:r w:rsidRPr="001648E9">
        <w:rPr>
          <w:sz w:val="24"/>
          <w:szCs w:val="24"/>
          <w:lang w:val="ky-KG"/>
        </w:rPr>
        <w:t xml:space="preserve"> областей. Наибольшее увеличение числа прибывших отмечался в </w:t>
      </w:r>
      <w:r w:rsidR="004F34BD" w:rsidRPr="001648E9">
        <w:rPr>
          <w:sz w:val="24"/>
          <w:szCs w:val="24"/>
          <w:lang w:val="ky-KG"/>
        </w:rPr>
        <w:t xml:space="preserve">г. Ош </w:t>
      </w:r>
      <w:r w:rsidRPr="001648E9">
        <w:rPr>
          <w:sz w:val="24"/>
          <w:szCs w:val="24"/>
          <w:lang w:val="ky-KG"/>
        </w:rPr>
        <w:t xml:space="preserve">и </w:t>
      </w:r>
      <w:r w:rsidR="004F34BD" w:rsidRPr="001648E9">
        <w:rPr>
          <w:sz w:val="24"/>
          <w:szCs w:val="24"/>
          <w:lang w:val="ky-KG"/>
        </w:rPr>
        <w:t xml:space="preserve">Таласскую область </w:t>
      </w:r>
      <w:r w:rsidRPr="001648E9">
        <w:rPr>
          <w:sz w:val="24"/>
          <w:szCs w:val="24"/>
          <w:lang w:val="ky-KG"/>
        </w:rPr>
        <w:t xml:space="preserve">(соответственно, </w:t>
      </w:r>
      <w:r w:rsidR="00CB57A6" w:rsidRPr="001648E9">
        <w:rPr>
          <w:sz w:val="24"/>
          <w:szCs w:val="24"/>
          <w:lang w:val="ky-KG"/>
        </w:rPr>
        <w:t xml:space="preserve">на 26,7 и 27,6 процента </w:t>
      </w:r>
      <w:r w:rsidRPr="001648E9">
        <w:rPr>
          <w:sz w:val="24"/>
          <w:szCs w:val="24"/>
          <w:lang w:val="ky-KG"/>
        </w:rPr>
        <w:t>).</w:t>
      </w:r>
    </w:p>
    <w:p w14:paraId="7CBCACA1" w14:textId="499AC691" w:rsidR="00DB70F3" w:rsidRPr="001648E9" w:rsidRDefault="00D3536E" w:rsidP="00D41FCE">
      <w:pPr>
        <w:pStyle w:val="a9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638"/>
        </w:tabs>
        <w:ind w:firstLine="0"/>
        <w:rPr>
          <w:sz w:val="24"/>
          <w:szCs w:val="24"/>
          <w:lang w:val="ky-KG"/>
        </w:rPr>
      </w:pPr>
      <w:r w:rsidRPr="001648E9">
        <w:rPr>
          <w:sz w:val="24"/>
          <w:szCs w:val="24"/>
        </w:rPr>
        <w:tab/>
      </w:r>
      <w:r w:rsidR="00291FA2" w:rsidRPr="001648E9">
        <w:rPr>
          <w:sz w:val="24"/>
          <w:szCs w:val="24"/>
        </w:rPr>
        <w:t xml:space="preserve">В прошедшем году в пятерку наиболее многочисленных этнических групп эмигрантов вошли </w:t>
      </w:r>
      <w:r w:rsidR="00B65619" w:rsidRPr="001648E9">
        <w:rPr>
          <w:sz w:val="24"/>
          <w:szCs w:val="24"/>
        </w:rPr>
        <w:t xml:space="preserve">русские – </w:t>
      </w:r>
      <w:r w:rsidR="006B5657" w:rsidRPr="001648E9">
        <w:rPr>
          <w:sz w:val="24"/>
          <w:szCs w:val="24"/>
        </w:rPr>
        <w:t>56,5</w:t>
      </w:r>
      <w:r w:rsidR="00B65619" w:rsidRPr="001648E9">
        <w:rPr>
          <w:sz w:val="24"/>
          <w:szCs w:val="24"/>
          <w:lang w:val="ky-KG"/>
        </w:rPr>
        <w:t xml:space="preserve"> процента,</w:t>
      </w:r>
      <w:r w:rsidR="00B65619" w:rsidRPr="001648E9">
        <w:rPr>
          <w:sz w:val="24"/>
          <w:szCs w:val="24"/>
        </w:rPr>
        <w:t xml:space="preserve"> </w:t>
      </w:r>
      <w:r w:rsidR="00291FA2" w:rsidRPr="001648E9">
        <w:rPr>
          <w:sz w:val="24"/>
          <w:szCs w:val="24"/>
        </w:rPr>
        <w:t xml:space="preserve">кыргызы – </w:t>
      </w:r>
      <w:r w:rsidR="0096510B" w:rsidRPr="001648E9">
        <w:rPr>
          <w:sz w:val="24"/>
          <w:szCs w:val="24"/>
        </w:rPr>
        <w:t>2</w:t>
      </w:r>
      <w:r w:rsidR="006B5657" w:rsidRPr="001648E9">
        <w:rPr>
          <w:sz w:val="24"/>
          <w:szCs w:val="24"/>
        </w:rPr>
        <w:t>0,0</w:t>
      </w:r>
      <w:r w:rsidR="00291FA2" w:rsidRPr="001648E9">
        <w:rPr>
          <w:sz w:val="24"/>
          <w:szCs w:val="24"/>
        </w:rPr>
        <w:t xml:space="preserve"> процент</w:t>
      </w:r>
      <w:r w:rsidR="004678CD" w:rsidRPr="001648E9">
        <w:rPr>
          <w:sz w:val="24"/>
          <w:szCs w:val="24"/>
        </w:rPr>
        <w:t>а</w:t>
      </w:r>
      <w:r w:rsidR="00291FA2" w:rsidRPr="001648E9">
        <w:rPr>
          <w:sz w:val="24"/>
          <w:szCs w:val="24"/>
        </w:rPr>
        <w:t xml:space="preserve">, </w:t>
      </w:r>
      <w:r w:rsidR="00B65619" w:rsidRPr="001648E9">
        <w:rPr>
          <w:sz w:val="24"/>
          <w:szCs w:val="24"/>
        </w:rPr>
        <w:t>узбеки –</w:t>
      </w:r>
      <w:r w:rsidR="00B65619" w:rsidRPr="001648E9">
        <w:rPr>
          <w:sz w:val="24"/>
          <w:szCs w:val="24"/>
          <w:lang w:val="ky-KG"/>
        </w:rPr>
        <w:t xml:space="preserve"> </w:t>
      </w:r>
      <w:r w:rsidR="006B5657" w:rsidRPr="001648E9">
        <w:rPr>
          <w:sz w:val="24"/>
          <w:szCs w:val="24"/>
        </w:rPr>
        <w:t>4,0</w:t>
      </w:r>
      <w:r w:rsidR="00B65619" w:rsidRPr="001648E9">
        <w:rPr>
          <w:sz w:val="24"/>
          <w:szCs w:val="24"/>
          <w:lang w:val="ky-KG"/>
        </w:rPr>
        <w:t xml:space="preserve"> </w:t>
      </w:r>
      <w:r w:rsidR="00291FA2" w:rsidRPr="001648E9">
        <w:rPr>
          <w:sz w:val="24"/>
          <w:szCs w:val="24"/>
        </w:rPr>
        <w:t xml:space="preserve">процента, </w:t>
      </w:r>
      <w:r w:rsidR="0087170F" w:rsidRPr="001648E9">
        <w:rPr>
          <w:sz w:val="24"/>
          <w:szCs w:val="24"/>
        </w:rPr>
        <w:t>немцы – 3,8 процента и украинцы</w:t>
      </w:r>
      <w:r w:rsidR="00291FA2" w:rsidRPr="001648E9">
        <w:rPr>
          <w:sz w:val="24"/>
          <w:szCs w:val="24"/>
        </w:rPr>
        <w:t xml:space="preserve"> – </w:t>
      </w:r>
      <w:r w:rsidR="0087170F" w:rsidRPr="001648E9">
        <w:rPr>
          <w:sz w:val="24"/>
          <w:szCs w:val="24"/>
        </w:rPr>
        <w:t>2,7</w:t>
      </w:r>
      <w:r w:rsidR="00291FA2" w:rsidRPr="001648E9">
        <w:rPr>
          <w:sz w:val="24"/>
          <w:szCs w:val="24"/>
        </w:rPr>
        <w:t xml:space="preserve"> процента. </w:t>
      </w:r>
      <w:r w:rsidR="00DB70F3" w:rsidRPr="001648E9">
        <w:rPr>
          <w:sz w:val="24"/>
          <w:szCs w:val="24"/>
          <w:lang w:val="ky-KG"/>
        </w:rPr>
        <w:t xml:space="preserve">Вместе с тем, в общем числе выбывших сократилась доля </w:t>
      </w:r>
      <w:r w:rsidR="008D4D20" w:rsidRPr="001648E9">
        <w:rPr>
          <w:sz w:val="24"/>
          <w:szCs w:val="24"/>
          <w:lang w:val="ky-KG"/>
        </w:rPr>
        <w:t xml:space="preserve">кыргызов, </w:t>
      </w:r>
      <w:r w:rsidR="00DB70F3" w:rsidRPr="001648E9">
        <w:rPr>
          <w:sz w:val="24"/>
          <w:szCs w:val="24"/>
          <w:lang w:val="ky-KG"/>
        </w:rPr>
        <w:t xml:space="preserve">узбеков, </w:t>
      </w:r>
      <w:r w:rsidR="008D4D20" w:rsidRPr="001648E9">
        <w:rPr>
          <w:sz w:val="24"/>
          <w:szCs w:val="24"/>
          <w:lang w:val="ky-KG"/>
        </w:rPr>
        <w:t xml:space="preserve">казахов, </w:t>
      </w:r>
      <w:r w:rsidR="00B444A4" w:rsidRPr="001648E9">
        <w:rPr>
          <w:sz w:val="24"/>
          <w:szCs w:val="24"/>
          <w:lang w:val="ky-KG"/>
        </w:rPr>
        <w:t>дунганов</w:t>
      </w:r>
      <w:r w:rsidR="008D4D20" w:rsidRPr="001648E9">
        <w:rPr>
          <w:sz w:val="24"/>
          <w:szCs w:val="24"/>
          <w:lang w:val="ky-KG"/>
        </w:rPr>
        <w:t xml:space="preserve">, </w:t>
      </w:r>
      <w:r w:rsidR="00B444A4" w:rsidRPr="001648E9">
        <w:rPr>
          <w:sz w:val="24"/>
          <w:szCs w:val="24"/>
          <w:lang w:val="ky-KG"/>
        </w:rPr>
        <w:t>украинцев</w:t>
      </w:r>
      <w:r w:rsidR="00DB70F3" w:rsidRPr="001648E9">
        <w:rPr>
          <w:sz w:val="24"/>
          <w:szCs w:val="24"/>
          <w:lang w:val="ky-KG"/>
        </w:rPr>
        <w:t xml:space="preserve"> и </w:t>
      </w:r>
      <w:r w:rsidR="00B444A4" w:rsidRPr="001648E9">
        <w:rPr>
          <w:sz w:val="24"/>
          <w:szCs w:val="24"/>
          <w:lang w:val="ky-KG"/>
        </w:rPr>
        <w:t>уйгуро</w:t>
      </w:r>
      <w:r w:rsidR="00DB70F3" w:rsidRPr="001648E9">
        <w:rPr>
          <w:sz w:val="24"/>
          <w:szCs w:val="24"/>
          <w:lang w:val="ky-KG"/>
        </w:rPr>
        <w:t>в</w:t>
      </w:r>
      <w:r w:rsidR="00EC38A3" w:rsidRPr="001648E9">
        <w:rPr>
          <w:sz w:val="24"/>
          <w:szCs w:val="24"/>
          <w:lang w:val="ky-KG"/>
        </w:rPr>
        <w:t>, тогда как доля русских,</w:t>
      </w:r>
      <w:r w:rsidR="008D4D20" w:rsidRPr="001648E9">
        <w:rPr>
          <w:sz w:val="24"/>
          <w:szCs w:val="24"/>
          <w:lang w:val="ky-KG"/>
        </w:rPr>
        <w:t xml:space="preserve"> немцев, </w:t>
      </w:r>
      <w:r w:rsidR="00B444A4" w:rsidRPr="001648E9">
        <w:rPr>
          <w:sz w:val="24"/>
          <w:szCs w:val="24"/>
          <w:lang w:val="ky-KG"/>
        </w:rPr>
        <w:t>белорусов и татар</w:t>
      </w:r>
      <w:r w:rsidR="00164D5B" w:rsidRPr="001648E9">
        <w:rPr>
          <w:sz w:val="24"/>
          <w:szCs w:val="24"/>
          <w:lang w:val="ky-KG"/>
        </w:rPr>
        <w:t xml:space="preserve"> </w:t>
      </w:r>
      <w:r w:rsidR="00861C1C" w:rsidRPr="001648E9">
        <w:rPr>
          <w:sz w:val="24"/>
          <w:szCs w:val="24"/>
        </w:rPr>
        <w:t xml:space="preserve">– </w:t>
      </w:r>
      <w:r w:rsidR="00EC38A3" w:rsidRPr="001648E9">
        <w:rPr>
          <w:sz w:val="24"/>
          <w:szCs w:val="24"/>
          <w:lang w:val="ky-KG"/>
        </w:rPr>
        <w:t>увеличилась</w:t>
      </w:r>
      <w:r w:rsidR="00DB70F3" w:rsidRPr="001648E9">
        <w:rPr>
          <w:sz w:val="24"/>
          <w:szCs w:val="24"/>
          <w:lang w:val="ky-KG"/>
        </w:rPr>
        <w:t xml:space="preserve">. </w:t>
      </w:r>
    </w:p>
    <w:p w14:paraId="6D37A18F" w14:textId="24535DA9" w:rsidR="00B711B1" w:rsidRPr="001648E9" w:rsidRDefault="005D1993" w:rsidP="00D41FCE">
      <w:pPr>
        <w:pStyle w:val="a9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638"/>
        </w:tabs>
        <w:ind w:firstLine="0"/>
        <w:rPr>
          <w:sz w:val="24"/>
          <w:szCs w:val="24"/>
          <w:lang w:val="ky-KG"/>
        </w:rPr>
      </w:pPr>
      <w:r w:rsidRPr="001648E9">
        <w:rPr>
          <w:sz w:val="24"/>
          <w:szCs w:val="24"/>
        </w:rPr>
        <w:tab/>
      </w:r>
      <w:r w:rsidR="00291FA2" w:rsidRPr="001648E9">
        <w:rPr>
          <w:sz w:val="24"/>
          <w:szCs w:val="24"/>
        </w:rPr>
        <w:t>В 202</w:t>
      </w:r>
      <w:r w:rsidR="003C6A2E" w:rsidRPr="001648E9">
        <w:rPr>
          <w:sz w:val="24"/>
          <w:szCs w:val="24"/>
        </w:rPr>
        <w:t>4</w:t>
      </w:r>
      <w:r w:rsidR="00291FA2" w:rsidRPr="001648E9">
        <w:rPr>
          <w:sz w:val="24"/>
          <w:szCs w:val="24"/>
        </w:rPr>
        <w:t>г. по сравнению с 20</w:t>
      </w:r>
      <w:r w:rsidR="00B65619" w:rsidRPr="001648E9">
        <w:rPr>
          <w:sz w:val="24"/>
          <w:szCs w:val="24"/>
          <w:lang w:val="ky-KG"/>
        </w:rPr>
        <w:t>2</w:t>
      </w:r>
      <w:r w:rsidR="003C6A2E" w:rsidRPr="001648E9">
        <w:rPr>
          <w:sz w:val="24"/>
          <w:szCs w:val="24"/>
          <w:lang w:val="ky-KG"/>
        </w:rPr>
        <w:t>3</w:t>
      </w:r>
      <w:r w:rsidR="00291FA2" w:rsidRPr="001648E9">
        <w:rPr>
          <w:sz w:val="24"/>
          <w:szCs w:val="24"/>
        </w:rPr>
        <w:t>г.</w:t>
      </w:r>
      <w:r w:rsidR="00B711B1" w:rsidRPr="001648E9">
        <w:rPr>
          <w:sz w:val="24"/>
          <w:szCs w:val="24"/>
          <w:lang w:val="ky-KG"/>
        </w:rPr>
        <w:t xml:space="preserve"> отмечалось </w:t>
      </w:r>
      <w:r w:rsidR="00EC38A3" w:rsidRPr="001648E9">
        <w:rPr>
          <w:sz w:val="24"/>
          <w:szCs w:val="24"/>
          <w:lang w:val="ky-KG"/>
        </w:rPr>
        <w:t>снижен</w:t>
      </w:r>
      <w:r w:rsidR="00B711B1" w:rsidRPr="001648E9">
        <w:rPr>
          <w:sz w:val="24"/>
          <w:szCs w:val="24"/>
          <w:lang w:val="ky-KG"/>
        </w:rPr>
        <w:t xml:space="preserve">ие </w:t>
      </w:r>
      <w:r w:rsidR="00DB70F3" w:rsidRPr="001648E9">
        <w:rPr>
          <w:sz w:val="24"/>
          <w:szCs w:val="24"/>
          <w:lang w:val="ky-KG"/>
        </w:rPr>
        <w:t xml:space="preserve">числа </w:t>
      </w:r>
      <w:r w:rsidR="004F66E4" w:rsidRPr="001648E9">
        <w:rPr>
          <w:sz w:val="24"/>
          <w:szCs w:val="24"/>
          <w:lang w:val="ky-KG"/>
        </w:rPr>
        <w:t xml:space="preserve">выбывших </w:t>
      </w:r>
      <w:r w:rsidR="008D4D20" w:rsidRPr="001648E9">
        <w:rPr>
          <w:sz w:val="24"/>
          <w:szCs w:val="24"/>
          <w:lang w:val="ky-KG"/>
        </w:rPr>
        <w:t>большинства</w:t>
      </w:r>
      <w:r w:rsidR="00EC38A3" w:rsidRPr="001648E9">
        <w:rPr>
          <w:sz w:val="24"/>
          <w:szCs w:val="24"/>
          <w:lang w:val="ky-KG"/>
        </w:rPr>
        <w:t xml:space="preserve"> этнических групп, за исключением </w:t>
      </w:r>
      <w:r w:rsidR="002710A8" w:rsidRPr="001648E9">
        <w:rPr>
          <w:sz w:val="24"/>
          <w:szCs w:val="24"/>
          <w:lang w:val="ky-KG"/>
        </w:rPr>
        <w:t>белорус</w:t>
      </w:r>
      <w:r w:rsidR="008D4D20" w:rsidRPr="001648E9">
        <w:rPr>
          <w:sz w:val="24"/>
          <w:szCs w:val="24"/>
          <w:lang w:val="ky-KG"/>
        </w:rPr>
        <w:t>ов</w:t>
      </w:r>
      <w:r w:rsidR="001F49F5" w:rsidRPr="001648E9">
        <w:rPr>
          <w:sz w:val="24"/>
          <w:szCs w:val="24"/>
          <w:lang w:val="ky-KG"/>
        </w:rPr>
        <w:t xml:space="preserve"> и </w:t>
      </w:r>
      <w:r w:rsidR="002710A8" w:rsidRPr="001648E9">
        <w:rPr>
          <w:sz w:val="24"/>
          <w:szCs w:val="24"/>
          <w:lang w:val="ky-KG"/>
        </w:rPr>
        <w:t>армян</w:t>
      </w:r>
      <w:r w:rsidR="004F66E4" w:rsidRPr="001648E9">
        <w:rPr>
          <w:sz w:val="24"/>
          <w:szCs w:val="24"/>
          <w:lang w:val="ky-KG"/>
        </w:rPr>
        <w:t xml:space="preserve">. </w:t>
      </w:r>
      <w:r w:rsidR="004F66E4" w:rsidRPr="001648E9">
        <w:rPr>
          <w:sz w:val="24"/>
          <w:szCs w:val="24"/>
        </w:rPr>
        <w:t xml:space="preserve">По-прежнему, </w:t>
      </w:r>
      <w:r w:rsidR="008B1FA4" w:rsidRPr="001648E9">
        <w:rPr>
          <w:sz w:val="24"/>
          <w:szCs w:val="24"/>
        </w:rPr>
        <w:t>абсолютное большинство</w:t>
      </w:r>
      <w:r w:rsidR="004F66E4" w:rsidRPr="001648E9">
        <w:rPr>
          <w:sz w:val="24"/>
          <w:szCs w:val="24"/>
        </w:rPr>
        <w:t xml:space="preserve"> (</w:t>
      </w:r>
      <w:r w:rsidR="003C6A2E" w:rsidRPr="001648E9">
        <w:rPr>
          <w:sz w:val="24"/>
          <w:szCs w:val="24"/>
        </w:rPr>
        <w:t>76,5</w:t>
      </w:r>
      <w:r w:rsidR="004F66E4" w:rsidRPr="001648E9">
        <w:rPr>
          <w:sz w:val="24"/>
          <w:szCs w:val="24"/>
        </w:rPr>
        <w:t xml:space="preserve"> процента) выбывших за пределы страны составляют кыргызы и русские (Приложение 3 и График </w:t>
      </w:r>
      <w:r w:rsidR="004C6174" w:rsidRPr="001648E9">
        <w:rPr>
          <w:sz w:val="24"/>
          <w:szCs w:val="24"/>
        </w:rPr>
        <w:t>4</w:t>
      </w:r>
      <w:r w:rsidR="004F66E4" w:rsidRPr="001648E9">
        <w:rPr>
          <w:sz w:val="24"/>
          <w:szCs w:val="24"/>
        </w:rPr>
        <w:t>).</w:t>
      </w:r>
    </w:p>
    <w:p w14:paraId="0A3DDB92" w14:textId="77777777" w:rsidR="00291FA2" w:rsidRPr="001648E9" w:rsidRDefault="00291FA2" w:rsidP="00D41FCE">
      <w:pPr>
        <w:pStyle w:val="a9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638"/>
        </w:tabs>
        <w:ind w:firstLine="0"/>
        <w:rPr>
          <w:sz w:val="16"/>
          <w:szCs w:val="16"/>
          <w:lang w:val="ky-KG"/>
        </w:rPr>
      </w:pPr>
    </w:p>
    <w:p w14:paraId="021D23D2" w14:textId="1F154ECB" w:rsidR="00D41FCE" w:rsidRPr="001648E9" w:rsidRDefault="00D41FCE" w:rsidP="00D41FCE">
      <w:pPr>
        <w:pStyle w:val="a9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638"/>
        </w:tabs>
        <w:ind w:firstLine="0"/>
        <w:rPr>
          <w:b/>
          <w:bCs/>
          <w:sz w:val="24"/>
        </w:rPr>
      </w:pPr>
      <w:r w:rsidRPr="001648E9">
        <w:rPr>
          <w:b/>
          <w:bCs/>
          <w:sz w:val="24"/>
        </w:rPr>
        <w:t xml:space="preserve">График </w:t>
      </w:r>
      <w:r w:rsidR="004C6174" w:rsidRPr="001648E9">
        <w:rPr>
          <w:b/>
          <w:bCs/>
          <w:sz w:val="24"/>
        </w:rPr>
        <w:t>4</w:t>
      </w:r>
      <w:r w:rsidRPr="001648E9">
        <w:rPr>
          <w:b/>
          <w:bCs/>
          <w:sz w:val="24"/>
        </w:rPr>
        <w:t xml:space="preserve">: Распределение числа эмигрантов по </w:t>
      </w:r>
      <w:r w:rsidR="00E02628">
        <w:rPr>
          <w:b/>
          <w:bCs/>
          <w:sz w:val="24"/>
        </w:rPr>
        <w:t>этническим группам</w:t>
      </w:r>
    </w:p>
    <w:p w14:paraId="32F3D01C" w14:textId="77777777" w:rsidR="00D41FCE" w:rsidRPr="001648E9" w:rsidRDefault="00D41FCE" w:rsidP="00D41FCE">
      <w:pPr>
        <w:pStyle w:val="a9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638"/>
        </w:tabs>
        <w:ind w:firstLine="0"/>
        <w:rPr>
          <w:i/>
          <w:iCs/>
          <w:sz w:val="18"/>
        </w:rPr>
      </w:pPr>
      <w:r w:rsidRPr="001648E9">
        <w:rPr>
          <w:b/>
          <w:bCs/>
          <w:sz w:val="24"/>
        </w:rPr>
        <w:tab/>
      </w:r>
      <w:r w:rsidRPr="001648E9">
        <w:rPr>
          <w:b/>
          <w:bCs/>
          <w:sz w:val="24"/>
        </w:rPr>
        <w:tab/>
      </w:r>
      <w:r w:rsidRPr="001648E9">
        <w:rPr>
          <w:i/>
          <w:iCs/>
          <w:sz w:val="18"/>
        </w:rPr>
        <w:t>(в процентах к общему числу эмигрантов)</w:t>
      </w:r>
    </w:p>
    <w:p w14:paraId="4E838B14" w14:textId="77777777" w:rsidR="00B77C18" w:rsidRPr="001648E9" w:rsidRDefault="00B77C18" w:rsidP="00D41FCE">
      <w:pPr>
        <w:pStyle w:val="a9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638"/>
        </w:tabs>
        <w:ind w:firstLine="0"/>
        <w:rPr>
          <w:i/>
          <w:iCs/>
          <w:sz w:val="10"/>
          <w:szCs w:val="10"/>
        </w:rPr>
      </w:pPr>
    </w:p>
    <w:p w14:paraId="277B64FE" w14:textId="77777777" w:rsidR="00CF7E4A" w:rsidRPr="001648E9" w:rsidRDefault="00D41FCE" w:rsidP="009341F8">
      <w:pPr>
        <w:pStyle w:val="a9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638"/>
        </w:tabs>
        <w:ind w:firstLine="0"/>
        <w:rPr>
          <w:szCs w:val="28"/>
          <w:lang w:val="en-US"/>
        </w:rPr>
      </w:pPr>
      <w:r w:rsidRPr="001648E9">
        <w:rPr>
          <w:noProof/>
        </w:rPr>
        <w:drawing>
          <wp:inline distT="0" distB="0" distL="0" distR="0" wp14:anchorId="0458AA28" wp14:editId="2C9C901B">
            <wp:extent cx="5822315" cy="2950234"/>
            <wp:effectExtent l="0" t="0" r="6985" b="2540"/>
            <wp:docPr id="2" name="Диаграмм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00FC8ADD" w14:textId="77777777" w:rsidR="006B2215" w:rsidRPr="001648E9" w:rsidRDefault="006B2215" w:rsidP="009341F8">
      <w:pPr>
        <w:pStyle w:val="a9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638"/>
        </w:tabs>
        <w:ind w:firstLine="0"/>
        <w:rPr>
          <w:sz w:val="20"/>
        </w:rPr>
      </w:pPr>
    </w:p>
    <w:p w14:paraId="7603BF44" w14:textId="3E8F4412" w:rsidR="006053F2" w:rsidRPr="001648E9" w:rsidRDefault="00E3722F" w:rsidP="009341F8">
      <w:pPr>
        <w:pStyle w:val="a9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638"/>
        </w:tabs>
        <w:ind w:firstLine="0"/>
        <w:rPr>
          <w:sz w:val="24"/>
          <w:szCs w:val="24"/>
        </w:rPr>
      </w:pPr>
      <w:r w:rsidRPr="001648E9">
        <w:rPr>
          <w:sz w:val="24"/>
          <w:szCs w:val="24"/>
        </w:rPr>
        <w:tab/>
      </w:r>
      <w:r w:rsidR="003E3F96" w:rsidRPr="001648E9">
        <w:rPr>
          <w:sz w:val="24"/>
          <w:szCs w:val="24"/>
        </w:rPr>
        <w:t>Из числа выбывших в Россию в 202</w:t>
      </w:r>
      <w:r w:rsidR="00810007" w:rsidRPr="001648E9">
        <w:rPr>
          <w:sz w:val="24"/>
          <w:szCs w:val="24"/>
        </w:rPr>
        <w:t>4</w:t>
      </w:r>
      <w:r w:rsidR="003E3F96" w:rsidRPr="001648E9">
        <w:rPr>
          <w:sz w:val="24"/>
          <w:szCs w:val="24"/>
        </w:rPr>
        <w:t>г.</w:t>
      </w:r>
      <w:r w:rsidR="00C86B41" w:rsidRPr="001648E9">
        <w:rPr>
          <w:sz w:val="24"/>
          <w:szCs w:val="24"/>
        </w:rPr>
        <w:t>, более</w:t>
      </w:r>
      <w:r w:rsidR="001D7A93" w:rsidRPr="001648E9">
        <w:rPr>
          <w:sz w:val="24"/>
          <w:szCs w:val="24"/>
        </w:rPr>
        <w:t xml:space="preserve"> дв</w:t>
      </w:r>
      <w:r w:rsidR="00C86B41" w:rsidRPr="001648E9">
        <w:rPr>
          <w:sz w:val="24"/>
          <w:szCs w:val="24"/>
        </w:rPr>
        <w:t>ух</w:t>
      </w:r>
      <w:r w:rsidR="001D7A93" w:rsidRPr="001648E9">
        <w:rPr>
          <w:sz w:val="24"/>
          <w:szCs w:val="24"/>
        </w:rPr>
        <w:t xml:space="preserve"> трет</w:t>
      </w:r>
      <w:r w:rsidR="00C86B41" w:rsidRPr="001648E9">
        <w:rPr>
          <w:sz w:val="24"/>
          <w:szCs w:val="24"/>
        </w:rPr>
        <w:t>ей</w:t>
      </w:r>
      <w:r w:rsidR="003E3F96" w:rsidRPr="001648E9">
        <w:rPr>
          <w:sz w:val="24"/>
          <w:szCs w:val="24"/>
        </w:rPr>
        <w:t xml:space="preserve"> составили </w:t>
      </w:r>
      <w:r w:rsidR="00F530F9" w:rsidRPr="001648E9">
        <w:rPr>
          <w:sz w:val="24"/>
          <w:szCs w:val="24"/>
        </w:rPr>
        <w:t>русские</w:t>
      </w:r>
      <w:r w:rsidR="003E3F96" w:rsidRPr="001648E9">
        <w:rPr>
          <w:sz w:val="24"/>
          <w:szCs w:val="24"/>
        </w:rPr>
        <w:t xml:space="preserve"> (</w:t>
      </w:r>
      <w:r w:rsidR="001D7A93" w:rsidRPr="001648E9">
        <w:rPr>
          <w:sz w:val="24"/>
          <w:szCs w:val="24"/>
        </w:rPr>
        <w:t>6</w:t>
      </w:r>
      <w:r w:rsidR="00810007" w:rsidRPr="001648E9">
        <w:rPr>
          <w:sz w:val="24"/>
          <w:szCs w:val="24"/>
        </w:rPr>
        <w:t>8,1</w:t>
      </w:r>
      <w:r w:rsidR="003E3F96" w:rsidRPr="001648E9">
        <w:rPr>
          <w:sz w:val="24"/>
          <w:szCs w:val="24"/>
        </w:rPr>
        <w:t xml:space="preserve"> процент</w:t>
      </w:r>
      <w:r w:rsidR="006640B8" w:rsidRPr="001648E9">
        <w:rPr>
          <w:sz w:val="24"/>
          <w:szCs w:val="24"/>
        </w:rPr>
        <w:t>а</w:t>
      </w:r>
      <w:r w:rsidR="003E3F96" w:rsidRPr="001648E9">
        <w:rPr>
          <w:sz w:val="24"/>
          <w:szCs w:val="24"/>
        </w:rPr>
        <w:t xml:space="preserve">), за ними следуют </w:t>
      </w:r>
      <w:r w:rsidR="00F530F9" w:rsidRPr="001648E9">
        <w:rPr>
          <w:sz w:val="24"/>
          <w:szCs w:val="24"/>
        </w:rPr>
        <w:t>кыргызы</w:t>
      </w:r>
      <w:r w:rsidR="003E3F96" w:rsidRPr="001648E9">
        <w:rPr>
          <w:sz w:val="24"/>
          <w:szCs w:val="24"/>
        </w:rPr>
        <w:t xml:space="preserve"> (</w:t>
      </w:r>
      <w:r w:rsidR="001D7A93" w:rsidRPr="001648E9">
        <w:rPr>
          <w:sz w:val="24"/>
          <w:szCs w:val="24"/>
        </w:rPr>
        <w:t>1</w:t>
      </w:r>
      <w:r w:rsidR="00810007" w:rsidRPr="001648E9">
        <w:rPr>
          <w:sz w:val="24"/>
          <w:szCs w:val="24"/>
        </w:rPr>
        <w:t>5,0</w:t>
      </w:r>
      <w:r w:rsidR="003E3F96" w:rsidRPr="001648E9">
        <w:rPr>
          <w:sz w:val="24"/>
          <w:szCs w:val="24"/>
        </w:rPr>
        <w:t xml:space="preserve"> процента). Среди выехавших в Казахстан преобладали кыргызы (</w:t>
      </w:r>
      <w:r w:rsidR="00FD498A" w:rsidRPr="001648E9">
        <w:rPr>
          <w:sz w:val="24"/>
          <w:szCs w:val="24"/>
        </w:rPr>
        <w:t>38</w:t>
      </w:r>
      <w:r w:rsidR="0055446D" w:rsidRPr="001648E9">
        <w:rPr>
          <w:sz w:val="24"/>
          <w:szCs w:val="24"/>
        </w:rPr>
        <w:t>,</w:t>
      </w:r>
      <w:r w:rsidR="00FD498A" w:rsidRPr="001648E9">
        <w:rPr>
          <w:sz w:val="24"/>
          <w:szCs w:val="24"/>
        </w:rPr>
        <w:t>8</w:t>
      </w:r>
      <w:r w:rsidR="003E3F96" w:rsidRPr="001648E9">
        <w:rPr>
          <w:sz w:val="24"/>
          <w:szCs w:val="24"/>
        </w:rPr>
        <w:t xml:space="preserve"> процента)</w:t>
      </w:r>
      <w:r w:rsidR="00AB2BC6" w:rsidRPr="001648E9">
        <w:rPr>
          <w:sz w:val="24"/>
          <w:szCs w:val="24"/>
        </w:rPr>
        <w:t xml:space="preserve">, в то время как доля </w:t>
      </w:r>
      <w:r w:rsidR="001D7A93" w:rsidRPr="001648E9">
        <w:rPr>
          <w:sz w:val="24"/>
          <w:szCs w:val="24"/>
        </w:rPr>
        <w:t xml:space="preserve">дунган и </w:t>
      </w:r>
      <w:r w:rsidR="00577799" w:rsidRPr="001648E9">
        <w:rPr>
          <w:sz w:val="24"/>
          <w:szCs w:val="24"/>
        </w:rPr>
        <w:t>казахов</w:t>
      </w:r>
      <w:r w:rsidR="004B1FB0" w:rsidRPr="001648E9">
        <w:rPr>
          <w:sz w:val="24"/>
          <w:szCs w:val="24"/>
        </w:rPr>
        <w:t xml:space="preserve"> </w:t>
      </w:r>
      <w:r w:rsidR="003E3F96" w:rsidRPr="001648E9">
        <w:rPr>
          <w:sz w:val="24"/>
          <w:szCs w:val="24"/>
        </w:rPr>
        <w:t xml:space="preserve">составила, соответственно, </w:t>
      </w:r>
      <w:r w:rsidR="00C86B41" w:rsidRPr="001648E9">
        <w:rPr>
          <w:sz w:val="24"/>
          <w:szCs w:val="24"/>
        </w:rPr>
        <w:t>11,5</w:t>
      </w:r>
      <w:r w:rsidR="00AB2BC6" w:rsidRPr="001648E9">
        <w:rPr>
          <w:sz w:val="24"/>
          <w:szCs w:val="24"/>
        </w:rPr>
        <w:t xml:space="preserve"> </w:t>
      </w:r>
      <w:r w:rsidR="002B27D8" w:rsidRPr="001648E9">
        <w:rPr>
          <w:sz w:val="24"/>
          <w:szCs w:val="24"/>
        </w:rPr>
        <w:t xml:space="preserve">процента </w:t>
      </w:r>
      <w:r w:rsidR="004B1FB0" w:rsidRPr="001648E9">
        <w:rPr>
          <w:sz w:val="24"/>
          <w:szCs w:val="24"/>
        </w:rPr>
        <w:t xml:space="preserve">и </w:t>
      </w:r>
      <w:r w:rsidR="00C86B41" w:rsidRPr="001648E9">
        <w:rPr>
          <w:sz w:val="24"/>
          <w:szCs w:val="24"/>
        </w:rPr>
        <w:t>14,4</w:t>
      </w:r>
      <w:r w:rsidR="004B1FB0" w:rsidRPr="001648E9">
        <w:rPr>
          <w:sz w:val="24"/>
          <w:szCs w:val="24"/>
        </w:rPr>
        <w:t xml:space="preserve"> </w:t>
      </w:r>
      <w:r w:rsidR="003E3F96" w:rsidRPr="001648E9">
        <w:rPr>
          <w:sz w:val="24"/>
          <w:szCs w:val="24"/>
        </w:rPr>
        <w:t xml:space="preserve">процента. </w:t>
      </w:r>
      <w:r w:rsidR="00577799" w:rsidRPr="001648E9">
        <w:rPr>
          <w:sz w:val="24"/>
          <w:szCs w:val="24"/>
        </w:rPr>
        <w:t xml:space="preserve">В Узбекистан преимущественно выехали </w:t>
      </w:r>
      <w:r w:rsidR="00EA6EDA" w:rsidRPr="001648E9">
        <w:rPr>
          <w:sz w:val="24"/>
          <w:szCs w:val="24"/>
        </w:rPr>
        <w:lastRenderedPageBreak/>
        <w:t>кыргызы (47</w:t>
      </w:r>
      <w:r w:rsidR="0055446D" w:rsidRPr="001648E9">
        <w:rPr>
          <w:sz w:val="24"/>
          <w:szCs w:val="24"/>
        </w:rPr>
        <w:t>,</w:t>
      </w:r>
      <w:r w:rsidR="00EA6EDA" w:rsidRPr="001648E9">
        <w:rPr>
          <w:sz w:val="24"/>
          <w:szCs w:val="24"/>
        </w:rPr>
        <w:t xml:space="preserve">1 процента) и </w:t>
      </w:r>
      <w:r w:rsidR="00577799" w:rsidRPr="001648E9">
        <w:rPr>
          <w:sz w:val="24"/>
          <w:szCs w:val="24"/>
        </w:rPr>
        <w:t>узбеки (</w:t>
      </w:r>
      <w:r w:rsidR="00EA6EDA" w:rsidRPr="001648E9">
        <w:rPr>
          <w:sz w:val="24"/>
          <w:szCs w:val="24"/>
        </w:rPr>
        <w:t>41</w:t>
      </w:r>
      <w:r w:rsidR="0055446D" w:rsidRPr="001648E9">
        <w:rPr>
          <w:sz w:val="24"/>
          <w:szCs w:val="24"/>
        </w:rPr>
        <w:t>,</w:t>
      </w:r>
      <w:r w:rsidR="00EA6EDA" w:rsidRPr="001648E9">
        <w:rPr>
          <w:sz w:val="24"/>
          <w:szCs w:val="24"/>
        </w:rPr>
        <w:t>2</w:t>
      </w:r>
      <w:r w:rsidR="00577799" w:rsidRPr="001648E9">
        <w:rPr>
          <w:sz w:val="24"/>
          <w:szCs w:val="24"/>
        </w:rPr>
        <w:t xml:space="preserve"> процента)</w:t>
      </w:r>
      <w:r w:rsidR="00EA6EDA" w:rsidRPr="001648E9">
        <w:rPr>
          <w:sz w:val="24"/>
          <w:szCs w:val="24"/>
        </w:rPr>
        <w:t xml:space="preserve">. </w:t>
      </w:r>
      <w:r w:rsidR="006640B8" w:rsidRPr="001648E9">
        <w:rPr>
          <w:sz w:val="24"/>
          <w:szCs w:val="24"/>
        </w:rPr>
        <w:t>С</w:t>
      </w:r>
      <w:r w:rsidR="003E3F96" w:rsidRPr="001648E9">
        <w:rPr>
          <w:sz w:val="24"/>
          <w:szCs w:val="24"/>
        </w:rPr>
        <w:t>реди в</w:t>
      </w:r>
      <w:r w:rsidR="006640B8" w:rsidRPr="001648E9">
        <w:rPr>
          <w:sz w:val="24"/>
          <w:szCs w:val="24"/>
        </w:rPr>
        <w:t>ыбравших в качестве постоянного места жительства</w:t>
      </w:r>
      <w:r w:rsidR="003E3F96" w:rsidRPr="001648E9">
        <w:rPr>
          <w:sz w:val="24"/>
          <w:szCs w:val="24"/>
        </w:rPr>
        <w:t xml:space="preserve"> Германию</w:t>
      </w:r>
      <w:r w:rsidR="002B27D8" w:rsidRPr="001648E9">
        <w:rPr>
          <w:sz w:val="24"/>
          <w:szCs w:val="24"/>
        </w:rPr>
        <w:t>,</w:t>
      </w:r>
      <w:r w:rsidR="003E3F96" w:rsidRPr="001648E9">
        <w:rPr>
          <w:sz w:val="24"/>
          <w:szCs w:val="24"/>
        </w:rPr>
        <w:t xml:space="preserve"> абсолютное большинство составили немцы (</w:t>
      </w:r>
      <w:r w:rsidR="00EA6EDA" w:rsidRPr="001648E9">
        <w:rPr>
          <w:sz w:val="24"/>
          <w:szCs w:val="24"/>
        </w:rPr>
        <w:t>56</w:t>
      </w:r>
      <w:r w:rsidR="001D7A93" w:rsidRPr="001648E9">
        <w:rPr>
          <w:sz w:val="24"/>
          <w:szCs w:val="24"/>
        </w:rPr>
        <w:t>,4</w:t>
      </w:r>
      <w:r w:rsidR="003E3F96" w:rsidRPr="001648E9">
        <w:rPr>
          <w:sz w:val="24"/>
          <w:szCs w:val="24"/>
        </w:rPr>
        <w:t xml:space="preserve"> процента)</w:t>
      </w:r>
      <w:r w:rsidR="00C86B41" w:rsidRPr="001648E9">
        <w:rPr>
          <w:sz w:val="24"/>
          <w:szCs w:val="24"/>
        </w:rPr>
        <w:t>,</w:t>
      </w:r>
      <w:r w:rsidR="006640B8" w:rsidRPr="001648E9">
        <w:rPr>
          <w:sz w:val="24"/>
          <w:szCs w:val="24"/>
        </w:rPr>
        <w:t xml:space="preserve"> </w:t>
      </w:r>
      <w:r w:rsidR="00E02628">
        <w:rPr>
          <w:sz w:val="24"/>
          <w:szCs w:val="24"/>
        </w:rPr>
        <w:t xml:space="preserve">а также </w:t>
      </w:r>
      <w:r w:rsidR="003E3F96" w:rsidRPr="001648E9">
        <w:rPr>
          <w:sz w:val="24"/>
          <w:szCs w:val="24"/>
        </w:rPr>
        <w:t>русские (</w:t>
      </w:r>
      <w:r w:rsidR="00EA6EDA" w:rsidRPr="001648E9">
        <w:rPr>
          <w:sz w:val="24"/>
          <w:szCs w:val="24"/>
        </w:rPr>
        <w:t>30</w:t>
      </w:r>
      <w:r w:rsidR="0055446D" w:rsidRPr="001648E9">
        <w:rPr>
          <w:sz w:val="24"/>
          <w:szCs w:val="24"/>
        </w:rPr>
        <w:t>,</w:t>
      </w:r>
      <w:r w:rsidR="00EA6EDA" w:rsidRPr="001648E9">
        <w:rPr>
          <w:sz w:val="24"/>
          <w:szCs w:val="24"/>
        </w:rPr>
        <w:t>9</w:t>
      </w:r>
      <w:r w:rsidR="006640B8" w:rsidRPr="001648E9">
        <w:rPr>
          <w:sz w:val="24"/>
          <w:szCs w:val="24"/>
        </w:rPr>
        <w:t xml:space="preserve"> процента)</w:t>
      </w:r>
      <w:r w:rsidR="0055446D" w:rsidRPr="001648E9">
        <w:rPr>
          <w:sz w:val="24"/>
          <w:szCs w:val="24"/>
        </w:rPr>
        <w:t xml:space="preserve"> и кыргызы (5,5 процента)</w:t>
      </w:r>
      <w:r w:rsidR="006640B8" w:rsidRPr="001648E9">
        <w:rPr>
          <w:sz w:val="24"/>
          <w:szCs w:val="24"/>
        </w:rPr>
        <w:t>.</w:t>
      </w:r>
      <w:r w:rsidR="001D7A93" w:rsidRPr="001648E9">
        <w:rPr>
          <w:sz w:val="24"/>
          <w:szCs w:val="24"/>
        </w:rPr>
        <w:t xml:space="preserve"> Из числа выбывших в США </w:t>
      </w:r>
      <w:r w:rsidR="00930C22" w:rsidRPr="001648E9">
        <w:rPr>
          <w:sz w:val="24"/>
          <w:szCs w:val="24"/>
        </w:rPr>
        <w:t xml:space="preserve">более половины </w:t>
      </w:r>
      <w:r w:rsidR="001D7A93" w:rsidRPr="001648E9">
        <w:rPr>
          <w:sz w:val="24"/>
          <w:szCs w:val="24"/>
        </w:rPr>
        <w:t>составили кыргызы (</w:t>
      </w:r>
      <w:r w:rsidR="00C765B2" w:rsidRPr="001648E9">
        <w:rPr>
          <w:sz w:val="24"/>
          <w:szCs w:val="24"/>
        </w:rPr>
        <w:t>56</w:t>
      </w:r>
      <w:r w:rsidR="00930C22" w:rsidRPr="001648E9">
        <w:rPr>
          <w:sz w:val="24"/>
          <w:szCs w:val="24"/>
        </w:rPr>
        <w:t>,</w:t>
      </w:r>
      <w:r w:rsidR="00C765B2" w:rsidRPr="001648E9">
        <w:rPr>
          <w:sz w:val="24"/>
          <w:szCs w:val="24"/>
        </w:rPr>
        <w:t>5</w:t>
      </w:r>
      <w:r w:rsidR="001D7A93" w:rsidRPr="001648E9">
        <w:rPr>
          <w:sz w:val="24"/>
          <w:szCs w:val="24"/>
        </w:rPr>
        <w:t>процента), за ними следуют русские (</w:t>
      </w:r>
      <w:r w:rsidR="00C765B2" w:rsidRPr="001648E9">
        <w:rPr>
          <w:sz w:val="24"/>
          <w:szCs w:val="24"/>
        </w:rPr>
        <w:t>40</w:t>
      </w:r>
      <w:r w:rsidR="001D7A93" w:rsidRPr="001648E9">
        <w:rPr>
          <w:sz w:val="24"/>
          <w:szCs w:val="24"/>
        </w:rPr>
        <w:t>,3 процента).</w:t>
      </w:r>
      <w:r w:rsidR="006053F2" w:rsidRPr="001648E9">
        <w:rPr>
          <w:sz w:val="24"/>
          <w:szCs w:val="24"/>
        </w:rPr>
        <w:t xml:space="preserve"> Среди выехавших в Турцию дол</w:t>
      </w:r>
      <w:r w:rsidR="00103FE3" w:rsidRPr="001648E9">
        <w:rPr>
          <w:sz w:val="24"/>
          <w:szCs w:val="24"/>
        </w:rPr>
        <w:t>я</w:t>
      </w:r>
      <w:r w:rsidR="006053F2" w:rsidRPr="001648E9">
        <w:rPr>
          <w:sz w:val="24"/>
          <w:szCs w:val="24"/>
        </w:rPr>
        <w:t xml:space="preserve"> кыргызов</w:t>
      </w:r>
      <w:r w:rsidR="00103FE3" w:rsidRPr="001648E9">
        <w:rPr>
          <w:sz w:val="24"/>
          <w:szCs w:val="24"/>
        </w:rPr>
        <w:t xml:space="preserve"> составила 40</w:t>
      </w:r>
      <w:r w:rsidR="00C86B41" w:rsidRPr="001648E9">
        <w:rPr>
          <w:sz w:val="24"/>
          <w:szCs w:val="24"/>
        </w:rPr>
        <w:t xml:space="preserve"> процент</w:t>
      </w:r>
      <w:r w:rsidR="00E02628">
        <w:rPr>
          <w:sz w:val="24"/>
          <w:szCs w:val="24"/>
        </w:rPr>
        <w:t>ов</w:t>
      </w:r>
      <w:r w:rsidR="00103FE3" w:rsidRPr="001648E9">
        <w:rPr>
          <w:sz w:val="24"/>
          <w:szCs w:val="24"/>
        </w:rPr>
        <w:t xml:space="preserve">, азербайджанцев и </w:t>
      </w:r>
      <w:r w:rsidR="006053F2" w:rsidRPr="001648E9">
        <w:rPr>
          <w:sz w:val="24"/>
          <w:szCs w:val="24"/>
        </w:rPr>
        <w:t>русских, соответственно, 2</w:t>
      </w:r>
      <w:r w:rsidR="00103FE3" w:rsidRPr="001648E9">
        <w:rPr>
          <w:sz w:val="24"/>
          <w:szCs w:val="24"/>
        </w:rPr>
        <w:t>5</w:t>
      </w:r>
      <w:r w:rsidR="006053F2" w:rsidRPr="001648E9">
        <w:rPr>
          <w:sz w:val="24"/>
          <w:szCs w:val="24"/>
        </w:rPr>
        <w:t xml:space="preserve"> и </w:t>
      </w:r>
      <w:r w:rsidR="00103FE3" w:rsidRPr="001648E9">
        <w:rPr>
          <w:sz w:val="24"/>
          <w:szCs w:val="24"/>
        </w:rPr>
        <w:t>20</w:t>
      </w:r>
      <w:r w:rsidR="006053F2" w:rsidRPr="001648E9">
        <w:rPr>
          <w:sz w:val="24"/>
          <w:szCs w:val="24"/>
        </w:rPr>
        <w:t xml:space="preserve"> процент</w:t>
      </w:r>
      <w:r w:rsidR="00E02628">
        <w:rPr>
          <w:sz w:val="24"/>
          <w:szCs w:val="24"/>
        </w:rPr>
        <w:t>ов</w:t>
      </w:r>
      <w:r w:rsidR="006053F2" w:rsidRPr="001648E9">
        <w:rPr>
          <w:sz w:val="24"/>
          <w:szCs w:val="24"/>
        </w:rPr>
        <w:t>.</w:t>
      </w:r>
    </w:p>
    <w:p w14:paraId="402CCE44" w14:textId="37317EEA" w:rsidR="00D41FCE" w:rsidRPr="001648E9" w:rsidRDefault="00B94809" w:rsidP="009341F8">
      <w:pPr>
        <w:pStyle w:val="a9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638"/>
        </w:tabs>
        <w:ind w:firstLine="0"/>
        <w:rPr>
          <w:sz w:val="24"/>
          <w:szCs w:val="24"/>
        </w:rPr>
      </w:pPr>
      <w:r w:rsidRPr="001648E9">
        <w:rPr>
          <w:sz w:val="24"/>
          <w:szCs w:val="24"/>
        </w:rPr>
        <w:tab/>
      </w:r>
      <w:r w:rsidR="00FC3A2E" w:rsidRPr="001648E9">
        <w:rPr>
          <w:sz w:val="24"/>
          <w:szCs w:val="24"/>
        </w:rPr>
        <w:t xml:space="preserve">Вместе с тем, </w:t>
      </w:r>
      <w:r w:rsidR="009B56AB" w:rsidRPr="001648E9">
        <w:rPr>
          <w:sz w:val="24"/>
          <w:szCs w:val="24"/>
        </w:rPr>
        <w:t xml:space="preserve">этнические </w:t>
      </w:r>
      <w:r w:rsidR="008C6EA8" w:rsidRPr="001648E9">
        <w:rPr>
          <w:sz w:val="24"/>
          <w:szCs w:val="24"/>
        </w:rPr>
        <w:t xml:space="preserve">кыргызы </w:t>
      </w:r>
      <w:r w:rsidR="008B1FA4" w:rsidRPr="001648E9">
        <w:rPr>
          <w:sz w:val="24"/>
          <w:szCs w:val="24"/>
        </w:rPr>
        <w:t>преобладали</w:t>
      </w:r>
      <w:r w:rsidR="00FC3A2E" w:rsidRPr="001648E9">
        <w:rPr>
          <w:sz w:val="24"/>
          <w:szCs w:val="24"/>
        </w:rPr>
        <w:t xml:space="preserve"> среди прибывших </w:t>
      </w:r>
      <w:r w:rsidR="003A621E" w:rsidRPr="001648E9">
        <w:rPr>
          <w:sz w:val="24"/>
          <w:szCs w:val="24"/>
        </w:rPr>
        <w:t xml:space="preserve">в </w:t>
      </w:r>
      <w:r w:rsidR="000B09D7" w:rsidRPr="001648E9">
        <w:rPr>
          <w:sz w:val="24"/>
          <w:szCs w:val="24"/>
        </w:rPr>
        <w:t>республику</w:t>
      </w:r>
      <w:r w:rsidR="003A621E" w:rsidRPr="001648E9">
        <w:rPr>
          <w:sz w:val="24"/>
          <w:szCs w:val="24"/>
        </w:rPr>
        <w:t xml:space="preserve"> </w:t>
      </w:r>
      <w:r w:rsidR="00FC3A2E" w:rsidRPr="001648E9">
        <w:rPr>
          <w:sz w:val="24"/>
          <w:szCs w:val="24"/>
        </w:rPr>
        <w:t xml:space="preserve">из </w:t>
      </w:r>
      <w:r w:rsidR="009B56AB" w:rsidRPr="001648E9">
        <w:rPr>
          <w:sz w:val="24"/>
          <w:szCs w:val="24"/>
        </w:rPr>
        <w:t>Таджикистана</w:t>
      </w:r>
      <w:r w:rsidR="0019555B" w:rsidRPr="001648E9">
        <w:rPr>
          <w:sz w:val="24"/>
          <w:szCs w:val="24"/>
        </w:rPr>
        <w:t xml:space="preserve"> и Италии</w:t>
      </w:r>
      <w:r w:rsidR="009B56AB" w:rsidRPr="001648E9">
        <w:rPr>
          <w:sz w:val="24"/>
          <w:szCs w:val="24"/>
        </w:rPr>
        <w:t xml:space="preserve"> (</w:t>
      </w:r>
      <w:r w:rsidR="0019555B" w:rsidRPr="001648E9">
        <w:rPr>
          <w:sz w:val="24"/>
          <w:szCs w:val="24"/>
        </w:rPr>
        <w:t xml:space="preserve">соответственно, </w:t>
      </w:r>
      <w:r w:rsidR="00370334" w:rsidRPr="001648E9">
        <w:rPr>
          <w:sz w:val="24"/>
          <w:szCs w:val="24"/>
        </w:rPr>
        <w:t>96,1</w:t>
      </w:r>
      <w:r w:rsidR="0019555B" w:rsidRPr="001648E9">
        <w:rPr>
          <w:sz w:val="24"/>
          <w:szCs w:val="24"/>
        </w:rPr>
        <w:t xml:space="preserve"> процента и </w:t>
      </w:r>
      <w:r w:rsidR="0030331C" w:rsidRPr="001648E9">
        <w:rPr>
          <w:sz w:val="24"/>
          <w:szCs w:val="24"/>
        </w:rPr>
        <w:t>9</w:t>
      </w:r>
      <w:r w:rsidR="00370334" w:rsidRPr="001648E9">
        <w:rPr>
          <w:sz w:val="24"/>
          <w:szCs w:val="24"/>
        </w:rPr>
        <w:t>2,5</w:t>
      </w:r>
      <w:r w:rsidR="009B56AB" w:rsidRPr="001648E9">
        <w:rPr>
          <w:sz w:val="24"/>
          <w:szCs w:val="24"/>
        </w:rPr>
        <w:t xml:space="preserve"> процента), </w:t>
      </w:r>
      <w:r w:rsidR="00AC2716" w:rsidRPr="001648E9">
        <w:rPr>
          <w:sz w:val="24"/>
          <w:szCs w:val="24"/>
        </w:rPr>
        <w:t xml:space="preserve">ОАЭ и США (соответственно, 83,9 процента и </w:t>
      </w:r>
      <w:r w:rsidR="001A53F6" w:rsidRPr="001648E9">
        <w:rPr>
          <w:sz w:val="24"/>
          <w:szCs w:val="24"/>
        </w:rPr>
        <w:t>83,6</w:t>
      </w:r>
      <w:r w:rsidR="00AC2716" w:rsidRPr="001648E9">
        <w:rPr>
          <w:sz w:val="24"/>
          <w:szCs w:val="24"/>
        </w:rPr>
        <w:t xml:space="preserve"> процента)</w:t>
      </w:r>
      <w:r w:rsidR="00994630" w:rsidRPr="001648E9">
        <w:rPr>
          <w:sz w:val="24"/>
          <w:szCs w:val="24"/>
        </w:rPr>
        <w:t>, Узбекистана (72,6)</w:t>
      </w:r>
      <w:r w:rsidR="00E4692F" w:rsidRPr="001648E9">
        <w:rPr>
          <w:sz w:val="24"/>
          <w:szCs w:val="24"/>
        </w:rPr>
        <w:t>.</w:t>
      </w:r>
      <w:r w:rsidR="0019555B" w:rsidRPr="001648E9">
        <w:rPr>
          <w:sz w:val="24"/>
          <w:szCs w:val="24"/>
        </w:rPr>
        <w:t xml:space="preserve"> </w:t>
      </w:r>
      <w:r w:rsidR="008B1FA4" w:rsidRPr="001648E9">
        <w:rPr>
          <w:sz w:val="24"/>
          <w:szCs w:val="24"/>
        </w:rPr>
        <w:t>Также с</w:t>
      </w:r>
      <w:r w:rsidR="0019555B" w:rsidRPr="001648E9">
        <w:rPr>
          <w:sz w:val="24"/>
          <w:szCs w:val="24"/>
        </w:rPr>
        <w:t>реди прибывших из</w:t>
      </w:r>
      <w:r w:rsidR="0030331C" w:rsidRPr="001648E9">
        <w:rPr>
          <w:sz w:val="24"/>
          <w:szCs w:val="24"/>
        </w:rPr>
        <w:t xml:space="preserve"> </w:t>
      </w:r>
      <w:r w:rsidR="0019555B" w:rsidRPr="001648E9">
        <w:rPr>
          <w:sz w:val="24"/>
          <w:szCs w:val="24"/>
        </w:rPr>
        <w:t xml:space="preserve">Казахстана, </w:t>
      </w:r>
      <w:r w:rsidR="00E4692F" w:rsidRPr="001648E9">
        <w:rPr>
          <w:sz w:val="24"/>
          <w:szCs w:val="24"/>
        </w:rPr>
        <w:t xml:space="preserve">России и Турции, </w:t>
      </w:r>
      <w:r w:rsidR="0019555B" w:rsidRPr="001648E9">
        <w:rPr>
          <w:sz w:val="24"/>
          <w:szCs w:val="24"/>
        </w:rPr>
        <w:t xml:space="preserve">доля этнических кыргызов </w:t>
      </w:r>
      <w:r w:rsidR="001A53F6" w:rsidRPr="001648E9">
        <w:rPr>
          <w:sz w:val="24"/>
          <w:szCs w:val="24"/>
        </w:rPr>
        <w:t>составила</w:t>
      </w:r>
      <w:r w:rsidR="0019555B" w:rsidRPr="001648E9">
        <w:rPr>
          <w:sz w:val="24"/>
          <w:szCs w:val="24"/>
        </w:rPr>
        <w:t xml:space="preserve"> </w:t>
      </w:r>
      <w:r w:rsidR="008D6231" w:rsidRPr="001648E9">
        <w:rPr>
          <w:sz w:val="24"/>
          <w:szCs w:val="24"/>
        </w:rPr>
        <w:t>почти</w:t>
      </w:r>
      <w:r w:rsidR="0019555B" w:rsidRPr="001648E9">
        <w:rPr>
          <w:sz w:val="24"/>
          <w:szCs w:val="24"/>
        </w:rPr>
        <w:t xml:space="preserve"> </w:t>
      </w:r>
      <w:r w:rsidR="008D6231" w:rsidRPr="001648E9">
        <w:rPr>
          <w:sz w:val="24"/>
          <w:szCs w:val="24"/>
        </w:rPr>
        <w:t>70</w:t>
      </w:r>
      <w:r w:rsidR="0019555B" w:rsidRPr="001648E9">
        <w:rPr>
          <w:sz w:val="24"/>
          <w:szCs w:val="24"/>
        </w:rPr>
        <w:t xml:space="preserve"> процентов в общем числе иммигрантов</w:t>
      </w:r>
      <w:r w:rsidR="003E3F96" w:rsidRPr="001648E9">
        <w:rPr>
          <w:sz w:val="24"/>
          <w:szCs w:val="24"/>
        </w:rPr>
        <w:t>.</w:t>
      </w:r>
    </w:p>
    <w:p w14:paraId="11F1EF02" w14:textId="5A8F6AA0" w:rsidR="00B37FA3" w:rsidRPr="001648E9" w:rsidRDefault="00E02628" w:rsidP="00E3722F">
      <w:pPr>
        <w:pStyle w:val="a9"/>
        <w:rPr>
          <w:sz w:val="24"/>
          <w:szCs w:val="24"/>
        </w:rPr>
      </w:pPr>
      <w:r>
        <w:rPr>
          <w:sz w:val="24"/>
          <w:szCs w:val="24"/>
        </w:rPr>
        <w:t>Почти все</w:t>
      </w:r>
      <w:r w:rsidR="00791739" w:rsidRPr="001648E9">
        <w:rPr>
          <w:sz w:val="24"/>
          <w:szCs w:val="24"/>
        </w:rPr>
        <w:t xml:space="preserve"> </w:t>
      </w:r>
      <w:r w:rsidR="00E3722F" w:rsidRPr="001648E9">
        <w:rPr>
          <w:sz w:val="24"/>
          <w:szCs w:val="24"/>
        </w:rPr>
        <w:t>выбывши</w:t>
      </w:r>
      <w:r>
        <w:rPr>
          <w:sz w:val="24"/>
          <w:szCs w:val="24"/>
        </w:rPr>
        <w:t>е</w:t>
      </w:r>
      <w:r w:rsidR="00E3722F" w:rsidRPr="001648E9">
        <w:rPr>
          <w:sz w:val="24"/>
          <w:szCs w:val="24"/>
        </w:rPr>
        <w:t xml:space="preserve"> за пределы страны являлись гражданами Кыргызской Республики (</w:t>
      </w:r>
      <w:r w:rsidR="00A23E22" w:rsidRPr="001648E9">
        <w:rPr>
          <w:sz w:val="24"/>
          <w:szCs w:val="24"/>
        </w:rPr>
        <w:t>97</w:t>
      </w:r>
      <w:r w:rsidR="00C60F1A" w:rsidRPr="001648E9">
        <w:rPr>
          <w:sz w:val="24"/>
          <w:szCs w:val="24"/>
        </w:rPr>
        <w:t>,9</w:t>
      </w:r>
      <w:r w:rsidR="00E3722F" w:rsidRPr="001648E9">
        <w:rPr>
          <w:sz w:val="24"/>
          <w:szCs w:val="24"/>
        </w:rPr>
        <w:t xml:space="preserve"> процента), и лишь не</w:t>
      </w:r>
      <w:r w:rsidR="005A7B76" w:rsidRPr="001648E9">
        <w:rPr>
          <w:sz w:val="24"/>
          <w:szCs w:val="24"/>
        </w:rPr>
        <w:t>которая</w:t>
      </w:r>
      <w:r w:rsidR="00E3722F" w:rsidRPr="001648E9">
        <w:rPr>
          <w:sz w:val="24"/>
          <w:szCs w:val="24"/>
        </w:rPr>
        <w:t xml:space="preserve"> их ч</w:t>
      </w:r>
      <w:r w:rsidR="005A7B76" w:rsidRPr="001648E9">
        <w:rPr>
          <w:sz w:val="24"/>
          <w:szCs w:val="24"/>
        </w:rPr>
        <w:t>асть</w:t>
      </w:r>
      <w:r w:rsidR="00E3722F" w:rsidRPr="001648E9">
        <w:rPr>
          <w:sz w:val="24"/>
          <w:szCs w:val="24"/>
        </w:rPr>
        <w:t xml:space="preserve"> на момент выбытия имел</w:t>
      </w:r>
      <w:r w:rsidR="00791739" w:rsidRPr="001648E9">
        <w:rPr>
          <w:sz w:val="24"/>
          <w:szCs w:val="24"/>
        </w:rPr>
        <w:t>а</w:t>
      </w:r>
      <w:r w:rsidR="00E3722F" w:rsidRPr="001648E9">
        <w:rPr>
          <w:sz w:val="24"/>
          <w:szCs w:val="24"/>
        </w:rPr>
        <w:t xml:space="preserve"> гражданство России (</w:t>
      </w:r>
      <w:r w:rsidR="00A23E22" w:rsidRPr="001648E9">
        <w:rPr>
          <w:sz w:val="24"/>
          <w:szCs w:val="24"/>
        </w:rPr>
        <w:t>1,8</w:t>
      </w:r>
      <w:r w:rsidR="00E3722F" w:rsidRPr="001648E9">
        <w:rPr>
          <w:sz w:val="24"/>
          <w:szCs w:val="24"/>
        </w:rPr>
        <w:t xml:space="preserve"> процента).</w:t>
      </w:r>
      <w:r w:rsidR="00B95093" w:rsidRPr="001648E9">
        <w:rPr>
          <w:sz w:val="24"/>
          <w:szCs w:val="24"/>
        </w:rPr>
        <w:t xml:space="preserve"> </w:t>
      </w:r>
      <w:r w:rsidR="00791739" w:rsidRPr="001648E9">
        <w:rPr>
          <w:sz w:val="24"/>
          <w:szCs w:val="24"/>
        </w:rPr>
        <w:t>Почти все</w:t>
      </w:r>
      <w:r w:rsidR="00E3722F" w:rsidRPr="001648E9">
        <w:rPr>
          <w:sz w:val="24"/>
          <w:szCs w:val="24"/>
        </w:rPr>
        <w:t xml:space="preserve"> прибывши</w:t>
      </w:r>
      <w:r w:rsidR="00791739" w:rsidRPr="001648E9">
        <w:rPr>
          <w:sz w:val="24"/>
          <w:szCs w:val="24"/>
        </w:rPr>
        <w:t>е</w:t>
      </w:r>
      <w:r w:rsidR="00E3722F" w:rsidRPr="001648E9">
        <w:rPr>
          <w:sz w:val="24"/>
          <w:szCs w:val="24"/>
        </w:rPr>
        <w:t xml:space="preserve"> в республику также являлись гражданами Кыргызстана</w:t>
      </w:r>
      <w:r w:rsidR="00791739" w:rsidRPr="001648E9">
        <w:rPr>
          <w:sz w:val="24"/>
          <w:szCs w:val="24"/>
        </w:rPr>
        <w:t xml:space="preserve"> (</w:t>
      </w:r>
      <w:r w:rsidR="00A23E22" w:rsidRPr="001648E9">
        <w:rPr>
          <w:sz w:val="24"/>
          <w:szCs w:val="24"/>
        </w:rPr>
        <w:t>96</w:t>
      </w:r>
      <w:r w:rsidR="00791739" w:rsidRPr="001648E9">
        <w:rPr>
          <w:sz w:val="24"/>
          <w:szCs w:val="24"/>
        </w:rPr>
        <w:t>,9 процента)</w:t>
      </w:r>
      <w:r w:rsidR="00E3722F" w:rsidRPr="001648E9">
        <w:rPr>
          <w:sz w:val="24"/>
          <w:szCs w:val="24"/>
        </w:rPr>
        <w:t xml:space="preserve">, и их доля в последние годы </w:t>
      </w:r>
      <w:r w:rsidR="00857BC0" w:rsidRPr="001648E9">
        <w:rPr>
          <w:sz w:val="24"/>
          <w:szCs w:val="24"/>
        </w:rPr>
        <w:t>остается стабильно высокой</w:t>
      </w:r>
      <w:r w:rsidR="00E3722F" w:rsidRPr="001648E9">
        <w:rPr>
          <w:sz w:val="24"/>
          <w:szCs w:val="24"/>
        </w:rPr>
        <w:t xml:space="preserve"> (</w:t>
      </w:r>
      <w:r w:rsidR="00857BC0" w:rsidRPr="001648E9">
        <w:rPr>
          <w:sz w:val="24"/>
          <w:szCs w:val="24"/>
        </w:rPr>
        <w:t>9</w:t>
      </w:r>
      <w:r w:rsidR="005D7643" w:rsidRPr="001648E9">
        <w:rPr>
          <w:sz w:val="24"/>
          <w:szCs w:val="24"/>
        </w:rPr>
        <w:t>5</w:t>
      </w:r>
      <w:r w:rsidR="00857BC0" w:rsidRPr="001648E9">
        <w:rPr>
          <w:sz w:val="24"/>
          <w:szCs w:val="24"/>
        </w:rPr>
        <w:t>,9 процента – в 202</w:t>
      </w:r>
      <w:r w:rsidR="005D7643" w:rsidRPr="001648E9">
        <w:rPr>
          <w:sz w:val="24"/>
          <w:szCs w:val="24"/>
        </w:rPr>
        <w:t>3</w:t>
      </w:r>
      <w:r w:rsidR="00857BC0" w:rsidRPr="001648E9">
        <w:rPr>
          <w:sz w:val="24"/>
          <w:szCs w:val="24"/>
        </w:rPr>
        <w:t>г.</w:t>
      </w:r>
      <w:r w:rsidR="00324066" w:rsidRPr="001648E9">
        <w:rPr>
          <w:sz w:val="24"/>
          <w:szCs w:val="24"/>
        </w:rPr>
        <w:t xml:space="preserve"> и</w:t>
      </w:r>
      <w:r w:rsidR="00857BC0" w:rsidRPr="001648E9">
        <w:rPr>
          <w:sz w:val="24"/>
          <w:szCs w:val="24"/>
        </w:rPr>
        <w:t xml:space="preserve"> </w:t>
      </w:r>
      <w:r w:rsidR="005D7643" w:rsidRPr="001648E9">
        <w:rPr>
          <w:sz w:val="24"/>
          <w:szCs w:val="24"/>
        </w:rPr>
        <w:t xml:space="preserve">94,9 </w:t>
      </w:r>
      <w:r w:rsidR="00E3722F" w:rsidRPr="001648E9">
        <w:rPr>
          <w:sz w:val="24"/>
          <w:szCs w:val="24"/>
        </w:rPr>
        <w:t>процента – в 20</w:t>
      </w:r>
      <w:r w:rsidR="00CF3CAC" w:rsidRPr="001648E9">
        <w:rPr>
          <w:sz w:val="24"/>
          <w:szCs w:val="24"/>
        </w:rPr>
        <w:t>2</w:t>
      </w:r>
      <w:r w:rsidR="005D7643" w:rsidRPr="001648E9">
        <w:rPr>
          <w:sz w:val="24"/>
          <w:szCs w:val="24"/>
        </w:rPr>
        <w:t>3</w:t>
      </w:r>
      <w:r w:rsidR="00E3722F" w:rsidRPr="001648E9">
        <w:rPr>
          <w:sz w:val="24"/>
          <w:szCs w:val="24"/>
        </w:rPr>
        <w:t>г.)</w:t>
      </w:r>
      <w:r w:rsidR="00E4128A" w:rsidRPr="001648E9">
        <w:rPr>
          <w:sz w:val="24"/>
          <w:szCs w:val="24"/>
        </w:rPr>
        <w:t xml:space="preserve">. </w:t>
      </w:r>
      <w:r w:rsidR="00A23E22" w:rsidRPr="001648E9">
        <w:rPr>
          <w:sz w:val="24"/>
          <w:szCs w:val="24"/>
        </w:rPr>
        <w:t>Незначительное число прибывших имели гражданство других стран – России (2,3 процента), Таджикистана и Узбекистана (соответственно, 0,3-0,4 процента)</w:t>
      </w:r>
      <w:r w:rsidR="00D03E3F" w:rsidRPr="001648E9">
        <w:rPr>
          <w:sz w:val="24"/>
          <w:szCs w:val="24"/>
        </w:rPr>
        <w:t xml:space="preserve"> </w:t>
      </w:r>
      <w:r w:rsidR="00E3722F" w:rsidRPr="001648E9">
        <w:rPr>
          <w:sz w:val="24"/>
          <w:szCs w:val="24"/>
        </w:rPr>
        <w:t>(Приложение 4).</w:t>
      </w:r>
    </w:p>
    <w:p w14:paraId="096ACD36" w14:textId="5149D0C6" w:rsidR="00EE605F" w:rsidRPr="001648E9" w:rsidRDefault="00C1069B" w:rsidP="00C1069B">
      <w:pPr>
        <w:pStyle w:val="a9"/>
        <w:rPr>
          <w:sz w:val="24"/>
          <w:szCs w:val="24"/>
        </w:rPr>
      </w:pPr>
      <w:r w:rsidRPr="001648E9">
        <w:rPr>
          <w:sz w:val="24"/>
          <w:szCs w:val="24"/>
        </w:rPr>
        <w:t>Основной причиной перемены места жительства выехавших из страны в 202</w:t>
      </w:r>
      <w:r w:rsidR="00111E6C" w:rsidRPr="001648E9">
        <w:rPr>
          <w:sz w:val="24"/>
          <w:szCs w:val="24"/>
        </w:rPr>
        <w:t>4</w:t>
      </w:r>
      <w:r w:rsidRPr="001648E9">
        <w:rPr>
          <w:sz w:val="24"/>
          <w:szCs w:val="24"/>
        </w:rPr>
        <w:t>г. явилось трудоустройство (4</w:t>
      </w:r>
      <w:r w:rsidR="00E43F7A" w:rsidRPr="001648E9">
        <w:rPr>
          <w:sz w:val="24"/>
          <w:szCs w:val="24"/>
        </w:rPr>
        <w:t>7,6</w:t>
      </w:r>
      <w:r w:rsidRPr="001648E9">
        <w:rPr>
          <w:sz w:val="24"/>
          <w:szCs w:val="24"/>
        </w:rPr>
        <w:t xml:space="preserve"> процента), </w:t>
      </w:r>
      <w:r w:rsidR="00E43F7A" w:rsidRPr="001648E9">
        <w:rPr>
          <w:sz w:val="24"/>
          <w:szCs w:val="24"/>
        </w:rPr>
        <w:t>22</w:t>
      </w:r>
      <w:r w:rsidRPr="001648E9">
        <w:rPr>
          <w:sz w:val="24"/>
          <w:szCs w:val="24"/>
        </w:rPr>
        <w:t>,5</w:t>
      </w:r>
      <w:r w:rsidR="004B6746" w:rsidRPr="001648E9">
        <w:rPr>
          <w:sz w:val="24"/>
          <w:szCs w:val="24"/>
        </w:rPr>
        <w:t xml:space="preserve"> процента </w:t>
      </w:r>
      <w:r w:rsidRPr="001648E9">
        <w:rPr>
          <w:sz w:val="24"/>
          <w:szCs w:val="24"/>
        </w:rPr>
        <w:t>возвратились к прежнему месту жительства</w:t>
      </w:r>
      <w:r w:rsidR="004B6746" w:rsidRPr="001648E9">
        <w:rPr>
          <w:sz w:val="24"/>
          <w:szCs w:val="24"/>
        </w:rPr>
        <w:t xml:space="preserve"> и</w:t>
      </w:r>
      <w:r w:rsidR="00694348" w:rsidRPr="001648E9">
        <w:rPr>
          <w:sz w:val="24"/>
          <w:szCs w:val="24"/>
        </w:rPr>
        <w:t xml:space="preserve"> </w:t>
      </w:r>
      <w:r w:rsidR="00E43F7A" w:rsidRPr="001648E9">
        <w:rPr>
          <w:sz w:val="24"/>
          <w:szCs w:val="24"/>
        </w:rPr>
        <w:t xml:space="preserve">15,8 </w:t>
      </w:r>
      <w:r w:rsidR="00694348" w:rsidRPr="001648E9">
        <w:rPr>
          <w:sz w:val="24"/>
          <w:szCs w:val="24"/>
        </w:rPr>
        <w:t xml:space="preserve">процента сослались на другие причины. Среди прибывших в республику </w:t>
      </w:r>
      <w:r w:rsidR="0021101C" w:rsidRPr="001648E9">
        <w:rPr>
          <w:sz w:val="24"/>
          <w:szCs w:val="24"/>
        </w:rPr>
        <w:t>почти три четверти</w:t>
      </w:r>
      <w:r w:rsidR="00694348" w:rsidRPr="001648E9">
        <w:rPr>
          <w:sz w:val="24"/>
          <w:szCs w:val="24"/>
        </w:rPr>
        <w:t xml:space="preserve"> (</w:t>
      </w:r>
      <w:r w:rsidR="0021101C" w:rsidRPr="001648E9">
        <w:rPr>
          <w:sz w:val="24"/>
          <w:szCs w:val="24"/>
        </w:rPr>
        <w:t>72,6</w:t>
      </w:r>
      <w:r w:rsidR="00694348" w:rsidRPr="001648E9">
        <w:rPr>
          <w:sz w:val="24"/>
          <w:szCs w:val="24"/>
        </w:rPr>
        <w:t xml:space="preserve"> процента) иммигрантов связали свое возвращение с поиском работы, </w:t>
      </w:r>
      <w:r w:rsidR="00D73F2C" w:rsidRPr="001648E9">
        <w:rPr>
          <w:sz w:val="24"/>
          <w:szCs w:val="24"/>
        </w:rPr>
        <w:t xml:space="preserve">в то время как </w:t>
      </w:r>
      <w:r w:rsidR="002C54BC" w:rsidRPr="001648E9">
        <w:rPr>
          <w:sz w:val="24"/>
          <w:szCs w:val="24"/>
        </w:rPr>
        <w:t xml:space="preserve">9,5 процента иммигрантов </w:t>
      </w:r>
      <w:r w:rsidR="009A2372" w:rsidRPr="001648E9">
        <w:rPr>
          <w:sz w:val="24"/>
          <w:szCs w:val="24"/>
        </w:rPr>
        <w:t>вернулись</w:t>
      </w:r>
      <w:r w:rsidR="002C54BC" w:rsidRPr="001648E9">
        <w:rPr>
          <w:sz w:val="24"/>
          <w:szCs w:val="24"/>
        </w:rPr>
        <w:t xml:space="preserve"> к прежнему месту жительства</w:t>
      </w:r>
      <w:r w:rsidR="00221030" w:rsidRPr="001648E9">
        <w:rPr>
          <w:sz w:val="24"/>
          <w:szCs w:val="24"/>
        </w:rPr>
        <w:t>, а</w:t>
      </w:r>
      <w:r w:rsidR="001A24D8" w:rsidRPr="001648E9">
        <w:rPr>
          <w:sz w:val="24"/>
          <w:szCs w:val="24"/>
        </w:rPr>
        <w:t xml:space="preserve"> </w:t>
      </w:r>
      <w:r w:rsidR="002C54BC" w:rsidRPr="001648E9">
        <w:rPr>
          <w:sz w:val="24"/>
          <w:szCs w:val="24"/>
        </w:rPr>
        <w:t>5,9</w:t>
      </w:r>
      <w:r w:rsidR="00694348" w:rsidRPr="001648E9">
        <w:rPr>
          <w:sz w:val="24"/>
          <w:szCs w:val="24"/>
        </w:rPr>
        <w:t xml:space="preserve"> процента </w:t>
      </w:r>
      <w:r w:rsidR="00221030" w:rsidRPr="001648E9">
        <w:rPr>
          <w:sz w:val="24"/>
          <w:szCs w:val="24"/>
        </w:rPr>
        <w:t xml:space="preserve">иммигрантов </w:t>
      </w:r>
      <w:r w:rsidR="00D73F2C" w:rsidRPr="001648E9">
        <w:rPr>
          <w:sz w:val="24"/>
          <w:szCs w:val="24"/>
        </w:rPr>
        <w:t xml:space="preserve">возвратились </w:t>
      </w:r>
      <w:r w:rsidR="002C54BC" w:rsidRPr="001648E9">
        <w:rPr>
          <w:sz w:val="24"/>
          <w:szCs w:val="24"/>
        </w:rPr>
        <w:t>в связи с учебой</w:t>
      </w:r>
      <w:r w:rsidR="00694348" w:rsidRPr="001648E9">
        <w:rPr>
          <w:sz w:val="24"/>
          <w:szCs w:val="24"/>
        </w:rPr>
        <w:t>.</w:t>
      </w:r>
    </w:p>
    <w:p w14:paraId="73749A5D" w14:textId="77ADA8A6" w:rsidR="008E380B" w:rsidRPr="001648E9" w:rsidRDefault="00857161" w:rsidP="00857161">
      <w:pPr>
        <w:pStyle w:val="a9"/>
        <w:rPr>
          <w:sz w:val="24"/>
          <w:szCs w:val="24"/>
        </w:rPr>
      </w:pPr>
      <w:r w:rsidRPr="001648E9">
        <w:rPr>
          <w:sz w:val="24"/>
          <w:szCs w:val="24"/>
        </w:rPr>
        <w:t>В составе выбывающих на постоянное место жительства в другие страны наиболее высокую мотивацию к смене места жительства имеют молодые люди: средний возраст внешних мигрантов составил</w:t>
      </w:r>
      <w:r w:rsidR="00FB2DC9" w:rsidRPr="001648E9">
        <w:rPr>
          <w:sz w:val="24"/>
          <w:szCs w:val="24"/>
        </w:rPr>
        <w:t xml:space="preserve"> 3</w:t>
      </w:r>
      <w:r w:rsidR="00FA1CA2" w:rsidRPr="001648E9">
        <w:rPr>
          <w:sz w:val="24"/>
          <w:szCs w:val="24"/>
        </w:rPr>
        <w:t>6,3</w:t>
      </w:r>
      <w:r w:rsidR="00FB2DC9" w:rsidRPr="001648E9">
        <w:rPr>
          <w:sz w:val="24"/>
          <w:szCs w:val="24"/>
        </w:rPr>
        <w:t xml:space="preserve"> лет, что не</w:t>
      </w:r>
      <w:r w:rsidR="004A03F7" w:rsidRPr="001648E9">
        <w:rPr>
          <w:sz w:val="24"/>
          <w:szCs w:val="24"/>
        </w:rPr>
        <w:t>много</w:t>
      </w:r>
      <w:r w:rsidR="00FB2DC9" w:rsidRPr="001648E9">
        <w:rPr>
          <w:sz w:val="24"/>
          <w:szCs w:val="24"/>
        </w:rPr>
        <w:t xml:space="preserve"> </w:t>
      </w:r>
      <w:r w:rsidR="00FA1CA2" w:rsidRPr="001648E9">
        <w:rPr>
          <w:sz w:val="24"/>
          <w:szCs w:val="24"/>
        </w:rPr>
        <w:t>выш</w:t>
      </w:r>
      <w:r w:rsidR="00FB2DC9" w:rsidRPr="001648E9">
        <w:rPr>
          <w:sz w:val="24"/>
          <w:szCs w:val="24"/>
        </w:rPr>
        <w:t>е, чем в 202</w:t>
      </w:r>
      <w:r w:rsidR="004A03F7" w:rsidRPr="001648E9">
        <w:rPr>
          <w:sz w:val="24"/>
          <w:szCs w:val="24"/>
        </w:rPr>
        <w:t>3</w:t>
      </w:r>
      <w:r w:rsidR="00FB2DC9" w:rsidRPr="001648E9">
        <w:rPr>
          <w:sz w:val="24"/>
          <w:szCs w:val="24"/>
        </w:rPr>
        <w:t>г. (</w:t>
      </w:r>
      <w:r w:rsidRPr="001648E9">
        <w:rPr>
          <w:sz w:val="24"/>
          <w:szCs w:val="24"/>
        </w:rPr>
        <w:t>3</w:t>
      </w:r>
      <w:r w:rsidR="004A03F7" w:rsidRPr="001648E9">
        <w:rPr>
          <w:sz w:val="24"/>
          <w:szCs w:val="24"/>
        </w:rPr>
        <w:t>5,0</w:t>
      </w:r>
      <w:r w:rsidRPr="001648E9">
        <w:rPr>
          <w:sz w:val="24"/>
          <w:szCs w:val="24"/>
        </w:rPr>
        <w:t xml:space="preserve"> лет</w:t>
      </w:r>
      <w:r w:rsidR="00FB2DC9" w:rsidRPr="001648E9">
        <w:rPr>
          <w:sz w:val="24"/>
          <w:szCs w:val="24"/>
        </w:rPr>
        <w:t>)</w:t>
      </w:r>
      <w:r w:rsidRPr="001648E9">
        <w:rPr>
          <w:sz w:val="24"/>
          <w:szCs w:val="24"/>
        </w:rPr>
        <w:t>.</w:t>
      </w:r>
      <w:r w:rsidR="005A7538" w:rsidRPr="001648E9">
        <w:rPr>
          <w:sz w:val="24"/>
          <w:szCs w:val="24"/>
        </w:rPr>
        <w:t xml:space="preserve"> </w:t>
      </w:r>
      <w:r w:rsidRPr="001648E9">
        <w:rPr>
          <w:sz w:val="24"/>
          <w:szCs w:val="24"/>
        </w:rPr>
        <w:t>Наряду с этим, средний возраст женщин-эмигранток (</w:t>
      </w:r>
      <w:r w:rsidR="008E380B" w:rsidRPr="001648E9">
        <w:rPr>
          <w:sz w:val="24"/>
          <w:szCs w:val="24"/>
        </w:rPr>
        <w:t>3</w:t>
      </w:r>
      <w:r w:rsidR="00FA1CA2" w:rsidRPr="001648E9">
        <w:rPr>
          <w:sz w:val="24"/>
          <w:szCs w:val="24"/>
        </w:rPr>
        <w:t>7,9</w:t>
      </w:r>
      <w:r w:rsidRPr="001648E9">
        <w:rPr>
          <w:sz w:val="24"/>
          <w:szCs w:val="24"/>
        </w:rPr>
        <w:t xml:space="preserve"> лет) был несколько выше среднего возраста мужчин-эмигрантов </w:t>
      </w:r>
      <w:r w:rsidR="004A03F7" w:rsidRPr="001648E9">
        <w:rPr>
          <w:sz w:val="24"/>
          <w:szCs w:val="24"/>
        </w:rPr>
        <w:t>(3</w:t>
      </w:r>
      <w:r w:rsidR="00FA1CA2" w:rsidRPr="001648E9">
        <w:rPr>
          <w:sz w:val="24"/>
          <w:szCs w:val="24"/>
        </w:rPr>
        <w:t>4,2</w:t>
      </w:r>
      <w:r w:rsidR="004A03F7" w:rsidRPr="001648E9">
        <w:rPr>
          <w:sz w:val="24"/>
          <w:szCs w:val="24"/>
        </w:rPr>
        <w:t xml:space="preserve"> </w:t>
      </w:r>
      <w:r w:rsidRPr="001648E9">
        <w:rPr>
          <w:sz w:val="24"/>
          <w:szCs w:val="24"/>
        </w:rPr>
        <w:t>лет).</w:t>
      </w:r>
      <w:r w:rsidR="00FB2DC9" w:rsidRPr="001648E9">
        <w:rPr>
          <w:sz w:val="24"/>
          <w:szCs w:val="24"/>
        </w:rPr>
        <w:t xml:space="preserve"> </w:t>
      </w:r>
      <w:r w:rsidR="008E380B" w:rsidRPr="001648E9">
        <w:rPr>
          <w:sz w:val="24"/>
          <w:szCs w:val="24"/>
        </w:rPr>
        <w:t>Аналогично, средний возраст женщин-иммигранток (3</w:t>
      </w:r>
      <w:r w:rsidR="00FA1CA2" w:rsidRPr="001648E9">
        <w:rPr>
          <w:sz w:val="24"/>
          <w:szCs w:val="24"/>
        </w:rPr>
        <w:t>5,0</w:t>
      </w:r>
      <w:r w:rsidR="00C47C40" w:rsidRPr="001648E9">
        <w:rPr>
          <w:sz w:val="24"/>
          <w:szCs w:val="24"/>
        </w:rPr>
        <w:t xml:space="preserve"> </w:t>
      </w:r>
      <w:r w:rsidR="008E380B" w:rsidRPr="001648E9">
        <w:rPr>
          <w:sz w:val="24"/>
          <w:szCs w:val="24"/>
        </w:rPr>
        <w:t>лет) был несколько выше среднего возраста мужчин-иммигрантов (3</w:t>
      </w:r>
      <w:r w:rsidR="00FA1CA2" w:rsidRPr="001648E9">
        <w:rPr>
          <w:sz w:val="24"/>
          <w:szCs w:val="24"/>
        </w:rPr>
        <w:t>2,5</w:t>
      </w:r>
      <w:r w:rsidR="008E380B" w:rsidRPr="001648E9">
        <w:rPr>
          <w:sz w:val="24"/>
          <w:szCs w:val="24"/>
        </w:rPr>
        <w:t xml:space="preserve"> лет), в то время как средний возраст прибывших на постоянное место жительства в республику составил 3</w:t>
      </w:r>
      <w:r w:rsidR="00FA1CA2" w:rsidRPr="001648E9">
        <w:rPr>
          <w:sz w:val="24"/>
          <w:szCs w:val="24"/>
        </w:rPr>
        <w:t>3,8</w:t>
      </w:r>
      <w:r w:rsidR="008E380B" w:rsidRPr="001648E9">
        <w:rPr>
          <w:sz w:val="24"/>
          <w:szCs w:val="24"/>
        </w:rPr>
        <w:t xml:space="preserve"> лет.</w:t>
      </w:r>
    </w:p>
    <w:p w14:paraId="2C8A119B" w14:textId="239F3EFE" w:rsidR="00E02628" w:rsidRDefault="000F1834" w:rsidP="000F1834">
      <w:pPr>
        <w:ind w:firstLine="708"/>
        <w:jc w:val="both"/>
        <w:rPr>
          <w:sz w:val="24"/>
          <w:szCs w:val="24"/>
        </w:rPr>
      </w:pPr>
      <w:r w:rsidRPr="001648E9">
        <w:rPr>
          <w:sz w:val="24"/>
          <w:szCs w:val="24"/>
        </w:rPr>
        <w:t xml:space="preserve">Одним из отрицательных моментов эмиграции является отток из страны лиц в </w:t>
      </w:r>
      <w:r w:rsidRPr="001648E9">
        <w:rPr>
          <w:i/>
          <w:sz w:val="24"/>
          <w:szCs w:val="24"/>
        </w:rPr>
        <w:t>трудоспособном возрасте</w:t>
      </w:r>
      <w:r w:rsidRPr="001648E9">
        <w:rPr>
          <w:rStyle w:val="a8"/>
          <w:sz w:val="24"/>
          <w:szCs w:val="24"/>
        </w:rPr>
        <w:footnoteReference w:id="6"/>
      </w:r>
      <w:r w:rsidR="00E02628">
        <w:rPr>
          <w:sz w:val="24"/>
          <w:szCs w:val="24"/>
        </w:rPr>
        <w:t>, так как по-прежнему</w:t>
      </w:r>
      <w:r w:rsidR="00E02628" w:rsidRPr="00E02628">
        <w:rPr>
          <w:sz w:val="24"/>
          <w:szCs w:val="24"/>
        </w:rPr>
        <w:t xml:space="preserve"> </w:t>
      </w:r>
      <w:r w:rsidR="00E02628" w:rsidRPr="001648E9">
        <w:rPr>
          <w:sz w:val="24"/>
          <w:szCs w:val="24"/>
        </w:rPr>
        <w:t>являются самой многочисленной группой в числе выбывших из республики</w:t>
      </w:r>
      <w:r w:rsidR="00E02628">
        <w:rPr>
          <w:sz w:val="24"/>
          <w:szCs w:val="24"/>
        </w:rPr>
        <w:t xml:space="preserve"> (</w:t>
      </w:r>
      <w:r w:rsidR="00E02628" w:rsidRPr="001648E9">
        <w:rPr>
          <w:sz w:val="24"/>
          <w:szCs w:val="24"/>
        </w:rPr>
        <w:t>62,6 процента – в 2024г.</w:t>
      </w:r>
      <w:r w:rsidR="00E02628">
        <w:rPr>
          <w:sz w:val="24"/>
          <w:szCs w:val="24"/>
        </w:rPr>
        <w:t>).</w:t>
      </w:r>
      <w:r w:rsidR="00EE0285">
        <w:rPr>
          <w:sz w:val="24"/>
          <w:szCs w:val="24"/>
        </w:rPr>
        <w:t xml:space="preserve"> Вместе с тем, </w:t>
      </w:r>
      <w:r w:rsidR="00EE0285" w:rsidRPr="001648E9">
        <w:rPr>
          <w:sz w:val="24"/>
          <w:szCs w:val="24"/>
        </w:rPr>
        <w:t xml:space="preserve">среди эмигрантов в возрастной группе </w:t>
      </w:r>
      <w:r w:rsidR="00EE0285" w:rsidRPr="001648E9">
        <w:rPr>
          <w:i/>
          <w:sz w:val="24"/>
          <w:szCs w:val="24"/>
        </w:rPr>
        <w:t>старше трудоспособного возраста</w:t>
      </w:r>
      <w:r w:rsidR="00EE0285" w:rsidRPr="001648E9">
        <w:rPr>
          <w:rStyle w:val="a8"/>
          <w:sz w:val="24"/>
          <w:szCs w:val="24"/>
        </w:rPr>
        <w:footnoteReference w:id="7"/>
      </w:r>
      <w:r w:rsidR="00EE0285" w:rsidRPr="001648E9">
        <w:rPr>
          <w:sz w:val="24"/>
          <w:szCs w:val="24"/>
        </w:rPr>
        <w:t xml:space="preserve"> отмечалось незначительное увеличение (с 15,6 процента – в 2023г. до 15,8 процента – в 2024г.), </w:t>
      </w:r>
      <w:r w:rsidR="00EE0285">
        <w:rPr>
          <w:sz w:val="24"/>
          <w:szCs w:val="24"/>
        </w:rPr>
        <w:t>а</w:t>
      </w:r>
      <w:r w:rsidR="00EE0285" w:rsidRPr="001648E9">
        <w:rPr>
          <w:sz w:val="24"/>
          <w:szCs w:val="24"/>
        </w:rPr>
        <w:t xml:space="preserve"> в возрастной группе</w:t>
      </w:r>
      <w:r w:rsidR="00EE0285" w:rsidRPr="001648E9">
        <w:rPr>
          <w:i/>
          <w:sz w:val="24"/>
          <w:szCs w:val="24"/>
        </w:rPr>
        <w:t xml:space="preserve"> моложе трудоспособного возраста</w:t>
      </w:r>
      <w:r w:rsidR="00EE0285" w:rsidRPr="001648E9">
        <w:rPr>
          <w:rStyle w:val="a8"/>
          <w:sz w:val="24"/>
          <w:szCs w:val="24"/>
        </w:rPr>
        <w:footnoteReference w:id="8"/>
      </w:r>
      <w:r w:rsidR="00EE0285" w:rsidRPr="001648E9">
        <w:rPr>
          <w:sz w:val="24"/>
          <w:szCs w:val="24"/>
        </w:rPr>
        <w:t xml:space="preserve"> </w:t>
      </w:r>
      <w:r w:rsidR="00EE0285">
        <w:rPr>
          <w:sz w:val="24"/>
          <w:szCs w:val="24"/>
        </w:rPr>
        <w:t>их доля снижается</w:t>
      </w:r>
      <w:r w:rsidR="00EE0285" w:rsidRPr="001648E9">
        <w:rPr>
          <w:sz w:val="24"/>
          <w:szCs w:val="24"/>
        </w:rPr>
        <w:t xml:space="preserve"> (с 22,4 процента – в 2023г. до 21,6 процента – в 2024г.) (Приложение 5).</w:t>
      </w:r>
    </w:p>
    <w:p w14:paraId="7646EB64" w14:textId="0C896F2B" w:rsidR="00E1422B" w:rsidRPr="001648E9" w:rsidRDefault="004B7526" w:rsidP="00E1422B">
      <w:pPr>
        <w:pStyle w:val="ab"/>
        <w:ind w:firstLine="708"/>
        <w:rPr>
          <w:sz w:val="24"/>
          <w:szCs w:val="24"/>
        </w:rPr>
      </w:pPr>
      <w:r w:rsidRPr="001648E9">
        <w:rPr>
          <w:sz w:val="24"/>
          <w:szCs w:val="24"/>
        </w:rPr>
        <w:t xml:space="preserve">Больше четверти </w:t>
      </w:r>
      <w:r w:rsidR="00E1422B" w:rsidRPr="001648E9">
        <w:rPr>
          <w:sz w:val="24"/>
          <w:szCs w:val="24"/>
        </w:rPr>
        <w:t>эмигрантов (</w:t>
      </w:r>
      <w:r w:rsidRPr="001648E9">
        <w:rPr>
          <w:sz w:val="24"/>
          <w:szCs w:val="24"/>
        </w:rPr>
        <w:t>28</w:t>
      </w:r>
      <w:r w:rsidR="00E1422B" w:rsidRPr="001648E9">
        <w:rPr>
          <w:sz w:val="24"/>
          <w:szCs w:val="24"/>
        </w:rPr>
        <w:t xml:space="preserve"> процент</w:t>
      </w:r>
      <w:r w:rsidR="00EE0285">
        <w:rPr>
          <w:sz w:val="24"/>
          <w:szCs w:val="24"/>
        </w:rPr>
        <w:t>ов</w:t>
      </w:r>
      <w:r w:rsidR="00E1422B" w:rsidRPr="001648E9">
        <w:rPr>
          <w:sz w:val="24"/>
          <w:szCs w:val="24"/>
        </w:rPr>
        <w:t xml:space="preserve">) – это </w:t>
      </w:r>
      <w:r w:rsidR="004D43B5" w:rsidRPr="001648E9">
        <w:rPr>
          <w:sz w:val="24"/>
          <w:szCs w:val="24"/>
        </w:rPr>
        <w:t>молод</w:t>
      </w:r>
      <w:r w:rsidR="00B85E35" w:rsidRPr="001648E9">
        <w:rPr>
          <w:sz w:val="24"/>
          <w:szCs w:val="24"/>
        </w:rPr>
        <w:t>ежь</w:t>
      </w:r>
      <w:r w:rsidR="00E1422B" w:rsidRPr="001648E9">
        <w:rPr>
          <w:sz w:val="24"/>
          <w:szCs w:val="24"/>
        </w:rPr>
        <w:t xml:space="preserve"> в возрасте 14-</w:t>
      </w:r>
      <w:r w:rsidR="00183CAC" w:rsidRPr="001648E9">
        <w:rPr>
          <w:sz w:val="24"/>
          <w:szCs w:val="24"/>
        </w:rPr>
        <w:t>35</w:t>
      </w:r>
      <w:r w:rsidR="00E1422B" w:rsidRPr="001648E9">
        <w:rPr>
          <w:sz w:val="24"/>
          <w:szCs w:val="24"/>
        </w:rPr>
        <w:t xml:space="preserve"> лет</w:t>
      </w:r>
      <w:r w:rsidR="004D43B5" w:rsidRPr="001648E9">
        <w:rPr>
          <w:rStyle w:val="a8"/>
          <w:sz w:val="24"/>
          <w:szCs w:val="24"/>
        </w:rPr>
        <w:footnoteReference w:id="9"/>
      </w:r>
      <w:r w:rsidR="00E1422B" w:rsidRPr="001648E9">
        <w:rPr>
          <w:sz w:val="24"/>
          <w:szCs w:val="24"/>
        </w:rPr>
        <w:t>, что свидетельствует об активном участии молод</w:t>
      </w:r>
      <w:r w:rsidR="00B85E35" w:rsidRPr="001648E9">
        <w:rPr>
          <w:sz w:val="24"/>
          <w:szCs w:val="24"/>
        </w:rPr>
        <w:t>ых людей</w:t>
      </w:r>
      <w:r w:rsidR="00E1422B" w:rsidRPr="001648E9">
        <w:rPr>
          <w:sz w:val="24"/>
          <w:szCs w:val="24"/>
        </w:rPr>
        <w:t xml:space="preserve"> в миграционных процессах. В</w:t>
      </w:r>
      <w:r w:rsidRPr="001648E9">
        <w:rPr>
          <w:sz w:val="24"/>
          <w:szCs w:val="24"/>
        </w:rPr>
        <w:t>о</w:t>
      </w:r>
      <w:r w:rsidR="00E1422B" w:rsidRPr="001648E9">
        <w:rPr>
          <w:sz w:val="24"/>
          <w:szCs w:val="24"/>
        </w:rPr>
        <w:t xml:space="preserve"> </w:t>
      </w:r>
      <w:r w:rsidRPr="001648E9">
        <w:rPr>
          <w:sz w:val="24"/>
          <w:szCs w:val="24"/>
        </w:rPr>
        <w:t>всех</w:t>
      </w:r>
      <w:r w:rsidR="00E1422B" w:rsidRPr="001648E9">
        <w:rPr>
          <w:sz w:val="24"/>
          <w:szCs w:val="24"/>
        </w:rPr>
        <w:t xml:space="preserve"> регионах</w:t>
      </w:r>
      <w:r w:rsidRPr="001648E9">
        <w:rPr>
          <w:sz w:val="24"/>
          <w:szCs w:val="24"/>
        </w:rPr>
        <w:t xml:space="preserve">, за исключением Баткенской области и г. Бишкек, </w:t>
      </w:r>
      <w:r w:rsidR="00E1422B" w:rsidRPr="001648E9">
        <w:rPr>
          <w:sz w:val="24"/>
          <w:szCs w:val="24"/>
        </w:rPr>
        <w:t xml:space="preserve">доля молодых людей данной возрастной группы в общем числе выбывших значительно превышает среднереспубликанский </w:t>
      </w:r>
      <w:r w:rsidR="007C0B02" w:rsidRPr="001648E9">
        <w:rPr>
          <w:sz w:val="24"/>
          <w:szCs w:val="24"/>
        </w:rPr>
        <w:t>уровень</w:t>
      </w:r>
      <w:r w:rsidR="00E1422B" w:rsidRPr="001648E9">
        <w:rPr>
          <w:sz w:val="24"/>
          <w:szCs w:val="24"/>
        </w:rPr>
        <w:t xml:space="preserve"> (График 5 и Приложение 6).</w:t>
      </w:r>
    </w:p>
    <w:p w14:paraId="19C15AA2" w14:textId="77777777" w:rsidR="00E1422B" w:rsidRPr="001648E9" w:rsidRDefault="00E1422B" w:rsidP="00567E25">
      <w:pPr>
        <w:pStyle w:val="a9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638"/>
        </w:tabs>
        <w:ind w:firstLine="0"/>
        <w:rPr>
          <w:bCs/>
          <w:sz w:val="10"/>
          <w:szCs w:val="10"/>
        </w:rPr>
      </w:pPr>
    </w:p>
    <w:p w14:paraId="2CF6BB1E" w14:textId="77777777" w:rsidR="00EF3299" w:rsidRDefault="00EF3299" w:rsidP="00567E25">
      <w:pPr>
        <w:pStyle w:val="a9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638"/>
        </w:tabs>
        <w:ind w:firstLine="0"/>
        <w:rPr>
          <w:b/>
          <w:bCs/>
          <w:sz w:val="24"/>
        </w:rPr>
      </w:pPr>
    </w:p>
    <w:p w14:paraId="6A3B5349" w14:textId="77777777" w:rsidR="00EE0285" w:rsidRDefault="00EE0285" w:rsidP="00567E25">
      <w:pPr>
        <w:pStyle w:val="a9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638"/>
        </w:tabs>
        <w:ind w:firstLine="0"/>
        <w:rPr>
          <w:b/>
          <w:bCs/>
          <w:sz w:val="24"/>
        </w:rPr>
      </w:pPr>
    </w:p>
    <w:p w14:paraId="1D7C1DC0" w14:textId="77777777" w:rsidR="00EE0285" w:rsidRPr="001648E9" w:rsidRDefault="00EE0285" w:rsidP="00567E25">
      <w:pPr>
        <w:pStyle w:val="a9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638"/>
        </w:tabs>
        <w:ind w:firstLine="0"/>
        <w:rPr>
          <w:b/>
          <w:bCs/>
          <w:sz w:val="24"/>
        </w:rPr>
      </w:pPr>
    </w:p>
    <w:p w14:paraId="29BEC3B5" w14:textId="08B526BC" w:rsidR="00567E25" w:rsidRPr="001648E9" w:rsidRDefault="00567E25" w:rsidP="00567E25">
      <w:pPr>
        <w:pStyle w:val="a9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638"/>
        </w:tabs>
        <w:ind w:firstLine="0"/>
        <w:rPr>
          <w:b/>
          <w:bCs/>
          <w:sz w:val="24"/>
        </w:rPr>
      </w:pPr>
      <w:r w:rsidRPr="001648E9">
        <w:rPr>
          <w:b/>
          <w:bCs/>
          <w:sz w:val="24"/>
        </w:rPr>
        <w:lastRenderedPageBreak/>
        <w:t xml:space="preserve">График </w:t>
      </w:r>
      <w:r w:rsidR="004C6174" w:rsidRPr="001648E9">
        <w:rPr>
          <w:b/>
          <w:bCs/>
          <w:sz w:val="24"/>
        </w:rPr>
        <w:t>5</w:t>
      </w:r>
      <w:r w:rsidRPr="001648E9">
        <w:rPr>
          <w:b/>
          <w:bCs/>
          <w:sz w:val="24"/>
        </w:rPr>
        <w:t>: Распределение числа эмигрантов в возрасте 14-</w:t>
      </w:r>
      <w:r w:rsidR="00183CAC" w:rsidRPr="001648E9">
        <w:rPr>
          <w:b/>
          <w:bCs/>
          <w:sz w:val="24"/>
        </w:rPr>
        <w:t>35</w:t>
      </w:r>
      <w:r w:rsidRPr="001648E9">
        <w:rPr>
          <w:b/>
          <w:bCs/>
          <w:sz w:val="24"/>
        </w:rPr>
        <w:t xml:space="preserve"> лет</w:t>
      </w:r>
      <w:r w:rsidR="00C74A88" w:rsidRPr="001648E9">
        <w:rPr>
          <w:b/>
          <w:bCs/>
          <w:sz w:val="24"/>
        </w:rPr>
        <w:t xml:space="preserve"> по территории</w:t>
      </w:r>
    </w:p>
    <w:p w14:paraId="1666BBD7" w14:textId="77777777" w:rsidR="00567E25" w:rsidRPr="001648E9" w:rsidRDefault="00567E25" w:rsidP="0031169A">
      <w:pPr>
        <w:pStyle w:val="a9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638"/>
        </w:tabs>
        <w:spacing w:after="80"/>
        <w:ind w:firstLine="0"/>
        <w:rPr>
          <w:i/>
          <w:iCs/>
          <w:sz w:val="20"/>
        </w:rPr>
      </w:pPr>
      <w:r w:rsidRPr="001648E9">
        <w:rPr>
          <w:b/>
          <w:bCs/>
          <w:sz w:val="24"/>
        </w:rPr>
        <w:tab/>
      </w:r>
      <w:r w:rsidRPr="001648E9">
        <w:rPr>
          <w:b/>
          <w:bCs/>
          <w:sz w:val="24"/>
        </w:rPr>
        <w:tab/>
      </w:r>
      <w:r w:rsidRPr="001648E9">
        <w:rPr>
          <w:i/>
          <w:iCs/>
          <w:sz w:val="18"/>
        </w:rPr>
        <w:t>(в процентах к общему числу эмигрантов)</w:t>
      </w:r>
    </w:p>
    <w:p w14:paraId="7E40ECB6" w14:textId="41766746" w:rsidR="00567E25" w:rsidRPr="001648E9" w:rsidRDefault="00E24B25" w:rsidP="00773E73">
      <w:pPr>
        <w:pStyle w:val="ab"/>
        <w:rPr>
          <w:sz w:val="24"/>
          <w:szCs w:val="24"/>
        </w:rPr>
      </w:pPr>
      <w:r w:rsidRPr="001648E9">
        <w:rPr>
          <w:noProof/>
        </w:rPr>
        <w:drawing>
          <wp:inline distT="0" distB="0" distL="0" distR="0" wp14:anchorId="7664CF61" wp14:editId="30D8D3DE">
            <wp:extent cx="5429995" cy="2679590"/>
            <wp:effectExtent l="0" t="0" r="0" b="6985"/>
            <wp:docPr id="2105428780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2189E1DE-A6AC-EEFB-3CA6-37D1E64738C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415FACA1" w14:textId="77777777" w:rsidR="00E24B25" w:rsidRPr="001648E9" w:rsidRDefault="00E24B25" w:rsidP="00773E73">
      <w:pPr>
        <w:pStyle w:val="ab"/>
        <w:rPr>
          <w:sz w:val="24"/>
          <w:szCs w:val="24"/>
        </w:rPr>
      </w:pPr>
    </w:p>
    <w:p w14:paraId="1BC5F882" w14:textId="7209DD81" w:rsidR="002E7BA4" w:rsidRPr="001648E9" w:rsidRDefault="00972CD9" w:rsidP="002E7BA4">
      <w:pPr>
        <w:pStyle w:val="ab"/>
        <w:ind w:firstLine="708"/>
        <w:rPr>
          <w:bCs/>
          <w:sz w:val="24"/>
          <w:szCs w:val="24"/>
        </w:rPr>
      </w:pPr>
      <w:r w:rsidRPr="001648E9">
        <w:rPr>
          <w:sz w:val="24"/>
          <w:szCs w:val="24"/>
        </w:rPr>
        <w:t>В 20</w:t>
      </w:r>
      <w:r w:rsidR="00E01A4D" w:rsidRPr="001648E9">
        <w:rPr>
          <w:sz w:val="24"/>
          <w:szCs w:val="24"/>
        </w:rPr>
        <w:t>2</w:t>
      </w:r>
      <w:r w:rsidR="00D5003E" w:rsidRPr="001648E9">
        <w:rPr>
          <w:sz w:val="24"/>
          <w:szCs w:val="24"/>
        </w:rPr>
        <w:t>4</w:t>
      </w:r>
      <w:r w:rsidRPr="001648E9">
        <w:rPr>
          <w:sz w:val="24"/>
          <w:szCs w:val="24"/>
        </w:rPr>
        <w:t>г. по сравнению с 20</w:t>
      </w:r>
      <w:r w:rsidR="002E7BA4" w:rsidRPr="001648E9">
        <w:rPr>
          <w:sz w:val="24"/>
          <w:szCs w:val="24"/>
        </w:rPr>
        <w:t>2</w:t>
      </w:r>
      <w:r w:rsidR="00D5003E" w:rsidRPr="001648E9">
        <w:rPr>
          <w:sz w:val="24"/>
          <w:szCs w:val="24"/>
        </w:rPr>
        <w:t>3</w:t>
      </w:r>
      <w:r w:rsidRPr="001648E9">
        <w:rPr>
          <w:sz w:val="24"/>
          <w:szCs w:val="24"/>
        </w:rPr>
        <w:t xml:space="preserve">г. распределение эмигрантов трудоспособного возраста по этническому составу претерпело некоторые изменения. Так, </w:t>
      </w:r>
      <w:r w:rsidR="004C5A72" w:rsidRPr="001648E9">
        <w:rPr>
          <w:sz w:val="24"/>
          <w:szCs w:val="24"/>
        </w:rPr>
        <w:t xml:space="preserve">если </w:t>
      </w:r>
      <w:r w:rsidRPr="001648E9">
        <w:rPr>
          <w:sz w:val="24"/>
          <w:szCs w:val="24"/>
        </w:rPr>
        <w:t xml:space="preserve">в общем числе выбывших в этой возрастной категории </w:t>
      </w:r>
      <w:r w:rsidR="002B354A" w:rsidRPr="001648E9">
        <w:rPr>
          <w:sz w:val="24"/>
          <w:szCs w:val="24"/>
        </w:rPr>
        <w:t xml:space="preserve">значительно </w:t>
      </w:r>
      <w:r w:rsidR="004C5A72" w:rsidRPr="001648E9">
        <w:rPr>
          <w:sz w:val="24"/>
          <w:szCs w:val="24"/>
        </w:rPr>
        <w:t xml:space="preserve">увеличилась доля </w:t>
      </w:r>
      <w:r w:rsidR="005F773B" w:rsidRPr="001648E9">
        <w:rPr>
          <w:sz w:val="24"/>
          <w:szCs w:val="24"/>
        </w:rPr>
        <w:t>русских</w:t>
      </w:r>
      <w:r w:rsidR="004C5A72" w:rsidRPr="001648E9">
        <w:rPr>
          <w:sz w:val="24"/>
          <w:szCs w:val="24"/>
        </w:rPr>
        <w:t xml:space="preserve"> (</w:t>
      </w:r>
      <w:r w:rsidR="00F1209D">
        <w:rPr>
          <w:sz w:val="24"/>
          <w:szCs w:val="24"/>
        </w:rPr>
        <w:t xml:space="preserve">соответственно, </w:t>
      </w:r>
      <w:r w:rsidR="005F773B" w:rsidRPr="001648E9">
        <w:rPr>
          <w:sz w:val="24"/>
          <w:szCs w:val="24"/>
        </w:rPr>
        <w:t xml:space="preserve">с </w:t>
      </w:r>
      <w:r w:rsidR="00661AEB" w:rsidRPr="001648E9">
        <w:rPr>
          <w:sz w:val="24"/>
          <w:szCs w:val="24"/>
        </w:rPr>
        <w:t xml:space="preserve">41,2 </w:t>
      </w:r>
      <w:r w:rsidR="005F773B" w:rsidRPr="001648E9">
        <w:rPr>
          <w:sz w:val="24"/>
          <w:szCs w:val="24"/>
        </w:rPr>
        <w:t xml:space="preserve">процента до </w:t>
      </w:r>
      <w:r w:rsidR="00661AEB" w:rsidRPr="001648E9">
        <w:rPr>
          <w:sz w:val="24"/>
          <w:szCs w:val="24"/>
        </w:rPr>
        <w:t>53,7</w:t>
      </w:r>
      <w:r w:rsidR="005F773B" w:rsidRPr="001648E9">
        <w:rPr>
          <w:sz w:val="24"/>
          <w:szCs w:val="24"/>
        </w:rPr>
        <w:t xml:space="preserve"> процента</w:t>
      </w:r>
      <w:r w:rsidR="004C5A72" w:rsidRPr="001648E9">
        <w:rPr>
          <w:sz w:val="24"/>
          <w:szCs w:val="24"/>
        </w:rPr>
        <w:t xml:space="preserve">), </w:t>
      </w:r>
      <w:r w:rsidR="00301909" w:rsidRPr="001648E9">
        <w:rPr>
          <w:sz w:val="24"/>
          <w:szCs w:val="24"/>
        </w:rPr>
        <w:t>то</w:t>
      </w:r>
      <w:r w:rsidR="005F773B" w:rsidRPr="001648E9">
        <w:rPr>
          <w:sz w:val="24"/>
          <w:szCs w:val="24"/>
        </w:rPr>
        <w:t xml:space="preserve"> </w:t>
      </w:r>
      <w:r w:rsidR="004C5A72" w:rsidRPr="001648E9">
        <w:rPr>
          <w:sz w:val="24"/>
          <w:szCs w:val="24"/>
        </w:rPr>
        <w:t xml:space="preserve">удельный вес </w:t>
      </w:r>
      <w:r w:rsidR="005F773B" w:rsidRPr="001648E9">
        <w:rPr>
          <w:sz w:val="24"/>
          <w:szCs w:val="24"/>
        </w:rPr>
        <w:t>кыргызов</w:t>
      </w:r>
      <w:r w:rsidR="004C5A72" w:rsidRPr="001648E9">
        <w:rPr>
          <w:sz w:val="24"/>
          <w:szCs w:val="24"/>
        </w:rPr>
        <w:t xml:space="preserve"> (</w:t>
      </w:r>
      <w:r w:rsidR="00F1209D">
        <w:rPr>
          <w:sz w:val="24"/>
          <w:szCs w:val="24"/>
        </w:rPr>
        <w:t xml:space="preserve">с </w:t>
      </w:r>
      <w:r w:rsidR="00661AEB" w:rsidRPr="001648E9">
        <w:rPr>
          <w:sz w:val="24"/>
          <w:szCs w:val="24"/>
        </w:rPr>
        <w:t xml:space="preserve">27,9 </w:t>
      </w:r>
      <w:r w:rsidR="004C5A72" w:rsidRPr="001648E9">
        <w:rPr>
          <w:sz w:val="24"/>
          <w:szCs w:val="24"/>
        </w:rPr>
        <w:t>процента</w:t>
      </w:r>
      <w:r w:rsidR="00F1209D">
        <w:rPr>
          <w:sz w:val="24"/>
          <w:szCs w:val="24"/>
        </w:rPr>
        <w:t xml:space="preserve"> до </w:t>
      </w:r>
      <w:r w:rsidR="005F773B" w:rsidRPr="001648E9">
        <w:rPr>
          <w:sz w:val="24"/>
          <w:szCs w:val="24"/>
        </w:rPr>
        <w:t>2</w:t>
      </w:r>
      <w:r w:rsidR="00661AEB" w:rsidRPr="001648E9">
        <w:rPr>
          <w:sz w:val="24"/>
          <w:szCs w:val="24"/>
        </w:rPr>
        <w:t>1,</w:t>
      </w:r>
      <w:r w:rsidR="00B431F4" w:rsidRPr="001648E9">
        <w:rPr>
          <w:sz w:val="24"/>
          <w:szCs w:val="24"/>
        </w:rPr>
        <w:t>7</w:t>
      </w:r>
      <w:r w:rsidR="004C5A72" w:rsidRPr="001648E9">
        <w:rPr>
          <w:sz w:val="24"/>
          <w:szCs w:val="24"/>
        </w:rPr>
        <w:t xml:space="preserve"> процента) и узбеков </w:t>
      </w:r>
      <w:r w:rsidR="00301909" w:rsidRPr="001648E9">
        <w:rPr>
          <w:sz w:val="24"/>
          <w:szCs w:val="24"/>
        </w:rPr>
        <w:t>(</w:t>
      </w:r>
      <w:r w:rsidR="00F1209D">
        <w:rPr>
          <w:sz w:val="24"/>
          <w:szCs w:val="24"/>
        </w:rPr>
        <w:t xml:space="preserve">с </w:t>
      </w:r>
      <w:r w:rsidR="00AA52C5" w:rsidRPr="001648E9">
        <w:rPr>
          <w:sz w:val="24"/>
          <w:szCs w:val="24"/>
        </w:rPr>
        <w:t xml:space="preserve">6,6 </w:t>
      </w:r>
      <w:r w:rsidR="00301909" w:rsidRPr="001648E9">
        <w:rPr>
          <w:sz w:val="24"/>
          <w:szCs w:val="24"/>
        </w:rPr>
        <w:t>процента</w:t>
      </w:r>
      <w:r w:rsidR="00F1209D">
        <w:rPr>
          <w:sz w:val="24"/>
          <w:szCs w:val="24"/>
        </w:rPr>
        <w:t xml:space="preserve"> до </w:t>
      </w:r>
      <w:r w:rsidR="00AA52C5" w:rsidRPr="001648E9">
        <w:rPr>
          <w:sz w:val="24"/>
          <w:szCs w:val="24"/>
        </w:rPr>
        <w:t>4,8</w:t>
      </w:r>
      <w:r w:rsidR="00301909" w:rsidRPr="001648E9">
        <w:rPr>
          <w:sz w:val="24"/>
          <w:szCs w:val="24"/>
        </w:rPr>
        <w:t xml:space="preserve"> процента) </w:t>
      </w:r>
      <w:r w:rsidR="002B354A" w:rsidRPr="001648E9">
        <w:rPr>
          <w:sz w:val="24"/>
          <w:szCs w:val="24"/>
        </w:rPr>
        <w:t>нескольк</w:t>
      </w:r>
      <w:r w:rsidR="004C5A72" w:rsidRPr="001648E9">
        <w:rPr>
          <w:sz w:val="24"/>
          <w:szCs w:val="24"/>
        </w:rPr>
        <w:t>о снизился</w:t>
      </w:r>
      <w:r w:rsidR="00FE5698" w:rsidRPr="001648E9">
        <w:rPr>
          <w:sz w:val="24"/>
          <w:szCs w:val="24"/>
        </w:rPr>
        <w:t xml:space="preserve"> </w:t>
      </w:r>
      <w:r w:rsidR="002E7BA4" w:rsidRPr="001648E9">
        <w:rPr>
          <w:sz w:val="24"/>
          <w:szCs w:val="24"/>
        </w:rPr>
        <w:t>(Приложение 7).</w:t>
      </w:r>
    </w:p>
    <w:p w14:paraId="14DB4668" w14:textId="7D6FCE93" w:rsidR="00AF7228" w:rsidRPr="001648E9" w:rsidRDefault="00AF7228" w:rsidP="00BE4A72">
      <w:pPr>
        <w:ind w:firstLine="708"/>
        <w:jc w:val="both"/>
        <w:rPr>
          <w:sz w:val="24"/>
          <w:szCs w:val="24"/>
        </w:rPr>
      </w:pPr>
      <w:r w:rsidRPr="001648E9">
        <w:rPr>
          <w:sz w:val="24"/>
          <w:szCs w:val="24"/>
        </w:rPr>
        <w:t>Впервые положительное сальдо внешней миграции отмечалось во всех регионах республики.</w:t>
      </w:r>
      <w:r w:rsidR="008A7647" w:rsidRPr="001648E9">
        <w:rPr>
          <w:sz w:val="24"/>
          <w:szCs w:val="24"/>
        </w:rPr>
        <w:t xml:space="preserve"> В 202</w:t>
      </w:r>
      <w:r w:rsidR="0039421F" w:rsidRPr="001648E9">
        <w:rPr>
          <w:sz w:val="24"/>
          <w:szCs w:val="24"/>
        </w:rPr>
        <w:t>4</w:t>
      </w:r>
      <w:r w:rsidR="008A7647" w:rsidRPr="001648E9">
        <w:rPr>
          <w:sz w:val="24"/>
          <w:szCs w:val="24"/>
        </w:rPr>
        <w:t xml:space="preserve">г. </w:t>
      </w:r>
      <w:r w:rsidR="00690294" w:rsidRPr="001648E9">
        <w:rPr>
          <w:sz w:val="24"/>
          <w:szCs w:val="24"/>
        </w:rPr>
        <w:t xml:space="preserve">основная </w:t>
      </w:r>
      <w:r w:rsidR="00F62E6E" w:rsidRPr="001648E9">
        <w:rPr>
          <w:sz w:val="24"/>
          <w:szCs w:val="24"/>
        </w:rPr>
        <w:t>доля</w:t>
      </w:r>
      <w:r w:rsidR="00690294" w:rsidRPr="001648E9">
        <w:rPr>
          <w:sz w:val="24"/>
          <w:szCs w:val="24"/>
        </w:rPr>
        <w:t xml:space="preserve"> </w:t>
      </w:r>
      <w:r w:rsidR="00F62E6E" w:rsidRPr="001648E9">
        <w:rPr>
          <w:sz w:val="24"/>
          <w:szCs w:val="24"/>
        </w:rPr>
        <w:t xml:space="preserve">объема </w:t>
      </w:r>
      <w:r w:rsidR="008A7647" w:rsidRPr="001648E9">
        <w:rPr>
          <w:sz w:val="24"/>
          <w:szCs w:val="24"/>
        </w:rPr>
        <w:t>положительн</w:t>
      </w:r>
      <w:r w:rsidR="00690294" w:rsidRPr="001648E9">
        <w:rPr>
          <w:sz w:val="24"/>
          <w:szCs w:val="24"/>
        </w:rPr>
        <w:t>ого</w:t>
      </w:r>
      <w:r w:rsidR="008A7647" w:rsidRPr="001648E9">
        <w:rPr>
          <w:sz w:val="24"/>
          <w:szCs w:val="24"/>
        </w:rPr>
        <w:t xml:space="preserve"> приток</w:t>
      </w:r>
      <w:r w:rsidR="00690294" w:rsidRPr="001648E9">
        <w:rPr>
          <w:sz w:val="24"/>
          <w:szCs w:val="24"/>
        </w:rPr>
        <w:t>а</w:t>
      </w:r>
      <w:r w:rsidR="008A7647" w:rsidRPr="001648E9">
        <w:rPr>
          <w:sz w:val="24"/>
          <w:szCs w:val="24"/>
        </w:rPr>
        <w:t xml:space="preserve"> мигрантов </w:t>
      </w:r>
      <w:r w:rsidR="00F1209D" w:rsidRPr="001648E9">
        <w:rPr>
          <w:sz w:val="24"/>
          <w:szCs w:val="24"/>
        </w:rPr>
        <w:t xml:space="preserve">(62,4 процента) </w:t>
      </w:r>
      <w:r w:rsidR="00690294" w:rsidRPr="001648E9">
        <w:rPr>
          <w:sz w:val="24"/>
          <w:szCs w:val="24"/>
        </w:rPr>
        <w:t xml:space="preserve">сформировалась </w:t>
      </w:r>
      <w:r w:rsidR="00F62E6E" w:rsidRPr="001648E9">
        <w:rPr>
          <w:sz w:val="24"/>
          <w:szCs w:val="24"/>
        </w:rPr>
        <w:t>в</w:t>
      </w:r>
      <w:r w:rsidR="00690294" w:rsidRPr="001648E9">
        <w:rPr>
          <w:sz w:val="24"/>
          <w:szCs w:val="24"/>
        </w:rPr>
        <w:t xml:space="preserve"> южных регион</w:t>
      </w:r>
      <w:r w:rsidR="00F62E6E" w:rsidRPr="001648E9">
        <w:rPr>
          <w:sz w:val="24"/>
          <w:szCs w:val="24"/>
        </w:rPr>
        <w:t xml:space="preserve">ах: </w:t>
      </w:r>
      <w:r w:rsidR="00F62E6E" w:rsidRPr="001648E9">
        <w:rPr>
          <w:sz w:val="24"/>
        </w:rPr>
        <w:t>в Ошской, Джалал-Абадской и Баткенской областях, а также г. Ош</w:t>
      </w:r>
      <w:r w:rsidR="00D022B3" w:rsidRPr="001648E9">
        <w:rPr>
          <w:sz w:val="24"/>
        </w:rPr>
        <w:t xml:space="preserve">, тогда как </w:t>
      </w:r>
      <w:r w:rsidR="0039421F" w:rsidRPr="001648E9">
        <w:rPr>
          <w:sz w:val="24"/>
        </w:rPr>
        <w:t>на столицу (г.</w:t>
      </w:r>
      <w:r w:rsidR="0039421F" w:rsidRPr="001648E9">
        <w:t xml:space="preserve"> </w:t>
      </w:r>
      <w:r w:rsidR="0039421F" w:rsidRPr="001648E9">
        <w:rPr>
          <w:sz w:val="24"/>
        </w:rPr>
        <w:t xml:space="preserve">Бишкек) </w:t>
      </w:r>
      <w:r w:rsidR="0011014C" w:rsidRPr="001648E9">
        <w:rPr>
          <w:sz w:val="24"/>
        </w:rPr>
        <w:t xml:space="preserve">и Чуйскую область </w:t>
      </w:r>
      <w:r w:rsidR="00D022B3" w:rsidRPr="001648E9">
        <w:rPr>
          <w:sz w:val="24"/>
        </w:rPr>
        <w:t xml:space="preserve">пришлось </w:t>
      </w:r>
      <w:r w:rsidR="0011014C" w:rsidRPr="001648E9">
        <w:rPr>
          <w:sz w:val="24"/>
        </w:rPr>
        <w:t>31,8</w:t>
      </w:r>
      <w:r w:rsidR="00D022B3" w:rsidRPr="001648E9">
        <w:rPr>
          <w:sz w:val="24"/>
        </w:rPr>
        <w:t xml:space="preserve"> процента</w:t>
      </w:r>
      <w:r w:rsidR="00527388" w:rsidRPr="001648E9">
        <w:rPr>
          <w:sz w:val="24"/>
          <w:szCs w:val="24"/>
        </w:rPr>
        <w:t>.</w:t>
      </w:r>
    </w:p>
    <w:p w14:paraId="3B28B995" w14:textId="2B1CD34B" w:rsidR="00D41FCE" w:rsidRPr="001648E9" w:rsidRDefault="004F112E" w:rsidP="004F112E">
      <w:pPr>
        <w:pStyle w:val="ab"/>
        <w:ind w:firstLine="708"/>
        <w:rPr>
          <w:sz w:val="24"/>
          <w:szCs w:val="24"/>
        </w:rPr>
      </w:pPr>
      <w:r w:rsidRPr="001648E9">
        <w:rPr>
          <w:sz w:val="24"/>
          <w:szCs w:val="24"/>
        </w:rPr>
        <w:t xml:space="preserve">Что касается показателей </w:t>
      </w:r>
      <w:r w:rsidRPr="001648E9">
        <w:rPr>
          <w:i/>
          <w:sz w:val="24"/>
          <w:szCs w:val="24"/>
        </w:rPr>
        <w:t>интенсивности выбытия</w:t>
      </w:r>
      <w:r w:rsidR="009A1D10" w:rsidRPr="001648E9">
        <w:rPr>
          <w:rStyle w:val="a8"/>
          <w:i/>
          <w:sz w:val="24"/>
          <w:szCs w:val="24"/>
        </w:rPr>
        <w:footnoteReference w:id="10"/>
      </w:r>
      <w:r w:rsidRPr="001648E9">
        <w:rPr>
          <w:sz w:val="24"/>
          <w:szCs w:val="24"/>
        </w:rPr>
        <w:t>, то здесь также можно отметить некоторые территориальные различия. В целом интенсивность выбытия из страны в 20</w:t>
      </w:r>
      <w:r w:rsidR="00F17FDE" w:rsidRPr="001648E9">
        <w:rPr>
          <w:sz w:val="24"/>
          <w:szCs w:val="24"/>
        </w:rPr>
        <w:t>2</w:t>
      </w:r>
      <w:r w:rsidR="00435940" w:rsidRPr="001648E9">
        <w:rPr>
          <w:sz w:val="24"/>
          <w:szCs w:val="24"/>
        </w:rPr>
        <w:t>4</w:t>
      </w:r>
      <w:r w:rsidRPr="001648E9">
        <w:rPr>
          <w:sz w:val="24"/>
          <w:szCs w:val="24"/>
        </w:rPr>
        <w:t xml:space="preserve">г. составила </w:t>
      </w:r>
      <w:r w:rsidR="0065587D" w:rsidRPr="001648E9">
        <w:rPr>
          <w:sz w:val="24"/>
          <w:szCs w:val="24"/>
        </w:rPr>
        <w:t>0,</w:t>
      </w:r>
      <w:r w:rsidR="00E66123" w:rsidRPr="001648E9">
        <w:rPr>
          <w:sz w:val="24"/>
          <w:szCs w:val="24"/>
        </w:rPr>
        <w:t>5</w:t>
      </w:r>
      <w:r w:rsidRPr="001648E9">
        <w:rPr>
          <w:sz w:val="24"/>
          <w:szCs w:val="24"/>
        </w:rPr>
        <w:t xml:space="preserve"> человека на 1000 населения, против </w:t>
      </w:r>
      <w:r w:rsidR="00190AA4" w:rsidRPr="001648E9">
        <w:rPr>
          <w:sz w:val="24"/>
          <w:szCs w:val="24"/>
        </w:rPr>
        <w:t>0,</w:t>
      </w:r>
      <w:r w:rsidR="00435940" w:rsidRPr="001648E9">
        <w:rPr>
          <w:sz w:val="24"/>
          <w:szCs w:val="24"/>
        </w:rPr>
        <w:t>6</w:t>
      </w:r>
      <w:r w:rsidRPr="001648E9">
        <w:rPr>
          <w:sz w:val="24"/>
          <w:szCs w:val="24"/>
        </w:rPr>
        <w:t xml:space="preserve"> человека на 1000 населения – в 20</w:t>
      </w:r>
      <w:r w:rsidR="00EA7193" w:rsidRPr="001648E9">
        <w:rPr>
          <w:sz w:val="24"/>
          <w:szCs w:val="24"/>
        </w:rPr>
        <w:t>2</w:t>
      </w:r>
      <w:r w:rsidR="00435940" w:rsidRPr="001648E9">
        <w:rPr>
          <w:sz w:val="24"/>
          <w:szCs w:val="24"/>
        </w:rPr>
        <w:t>3</w:t>
      </w:r>
      <w:r w:rsidRPr="001648E9">
        <w:rPr>
          <w:sz w:val="24"/>
          <w:szCs w:val="24"/>
        </w:rPr>
        <w:t xml:space="preserve">г. </w:t>
      </w:r>
      <w:r w:rsidR="00364BFF" w:rsidRPr="001648E9">
        <w:rPr>
          <w:sz w:val="24"/>
          <w:szCs w:val="24"/>
        </w:rPr>
        <w:t>Снижение интенсивности выбытия затронуло все регионы страны</w:t>
      </w:r>
      <w:r w:rsidR="00796FF6" w:rsidRPr="001648E9">
        <w:rPr>
          <w:sz w:val="24"/>
          <w:szCs w:val="24"/>
        </w:rPr>
        <w:t xml:space="preserve">, тем не менее, </w:t>
      </w:r>
      <w:r w:rsidR="00C618D9" w:rsidRPr="001648E9">
        <w:rPr>
          <w:sz w:val="24"/>
          <w:szCs w:val="24"/>
        </w:rPr>
        <w:t>наиболее высокий уровень выбытия наблюдался из Чуйской области и г. Бишкек (соответственно, 1,5 и 1,0 человека на 1000 населения)</w:t>
      </w:r>
      <w:r w:rsidR="001C27BA" w:rsidRPr="001648E9">
        <w:rPr>
          <w:sz w:val="24"/>
          <w:szCs w:val="24"/>
        </w:rPr>
        <w:t>.</w:t>
      </w:r>
    </w:p>
    <w:p w14:paraId="24644CA4" w14:textId="62564E02" w:rsidR="00D41FCE" w:rsidRPr="001648E9" w:rsidRDefault="00770503" w:rsidP="005B38EE">
      <w:pPr>
        <w:pStyle w:val="ab"/>
        <w:ind w:firstLine="708"/>
        <w:rPr>
          <w:sz w:val="24"/>
          <w:szCs w:val="24"/>
        </w:rPr>
      </w:pPr>
      <w:r w:rsidRPr="001648E9">
        <w:rPr>
          <w:sz w:val="24"/>
          <w:szCs w:val="24"/>
        </w:rPr>
        <w:t>Почти</w:t>
      </w:r>
      <w:r w:rsidR="005B38EE" w:rsidRPr="001648E9">
        <w:rPr>
          <w:sz w:val="24"/>
          <w:szCs w:val="24"/>
        </w:rPr>
        <w:t xml:space="preserve"> </w:t>
      </w:r>
      <w:r w:rsidR="00FC1BD0" w:rsidRPr="001648E9">
        <w:rPr>
          <w:sz w:val="24"/>
          <w:szCs w:val="24"/>
        </w:rPr>
        <w:t>половин</w:t>
      </w:r>
      <w:r w:rsidRPr="001648E9">
        <w:rPr>
          <w:sz w:val="24"/>
          <w:szCs w:val="24"/>
        </w:rPr>
        <w:t>а</w:t>
      </w:r>
      <w:r w:rsidR="005B38EE" w:rsidRPr="001648E9">
        <w:rPr>
          <w:sz w:val="24"/>
          <w:szCs w:val="24"/>
        </w:rPr>
        <w:t xml:space="preserve"> эмигрантов в возрасте 16 лет и старше (</w:t>
      </w:r>
      <w:r w:rsidRPr="001648E9">
        <w:rPr>
          <w:sz w:val="24"/>
          <w:szCs w:val="24"/>
        </w:rPr>
        <w:t>4</w:t>
      </w:r>
      <w:r w:rsidR="00831ED0" w:rsidRPr="001648E9">
        <w:rPr>
          <w:sz w:val="24"/>
          <w:szCs w:val="24"/>
        </w:rPr>
        <w:t>7,4</w:t>
      </w:r>
      <w:r w:rsidR="005B38EE" w:rsidRPr="001648E9">
        <w:rPr>
          <w:sz w:val="24"/>
          <w:szCs w:val="24"/>
        </w:rPr>
        <w:t xml:space="preserve"> процента) основным источником средств существования отметили «иной источник», </w:t>
      </w:r>
      <w:r w:rsidRPr="001648E9">
        <w:rPr>
          <w:sz w:val="24"/>
          <w:szCs w:val="24"/>
        </w:rPr>
        <w:t>3</w:t>
      </w:r>
      <w:r w:rsidR="00831ED0" w:rsidRPr="001648E9">
        <w:rPr>
          <w:sz w:val="24"/>
          <w:szCs w:val="24"/>
        </w:rPr>
        <w:t>6,7</w:t>
      </w:r>
      <w:r w:rsidR="00FC1BD0" w:rsidRPr="001648E9">
        <w:rPr>
          <w:sz w:val="24"/>
          <w:szCs w:val="24"/>
        </w:rPr>
        <w:t xml:space="preserve"> процента до момента выбытия находились на иждивении</w:t>
      </w:r>
      <w:r w:rsidRPr="001648E9">
        <w:rPr>
          <w:sz w:val="24"/>
          <w:szCs w:val="24"/>
        </w:rPr>
        <w:t xml:space="preserve">. Учитывая, что </w:t>
      </w:r>
      <w:r w:rsidR="00831ED0" w:rsidRPr="001648E9">
        <w:rPr>
          <w:sz w:val="24"/>
          <w:szCs w:val="24"/>
        </w:rPr>
        <w:t>4,5</w:t>
      </w:r>
      <w:r w:rsidRPr="001648E9">
        <w:rPr>
          <w:sz w:val="24"/>
          <w:szCs w:val="24"/>
        </w:rPr>
        <w:t xml:space="preserve"> процента имели работу до отъезда, </w:t>
      </w:r>
      <w:r w:rsidR="008B1FA4" w:rsidRPr="001648E9">
        <w:rPr>
          <w:sz w:val="24"/>
          <w:szCs w:val="24"/>
        </w:rPr>
        <w:t>можно предположить</w:t>
      </w:r>
      <w:r w:rsidRPr="001648E9">
        <w:rPr>
          <w:sz w:val="24"/>
          <w:szCs w:val="24"/>
        </w:rPr>
        <w:t>, что л</w:t>
      </w:r>
      <w:r w:rsidRPr="001648E9">
        <w:rPr>
          <w:sz w:val="24"/>
          <w:szCs w:val="24"/>
          <w:shd w:val="clear" w:color="auto" w:fill="FFFFFF"/>
        </w:rPr>
        <w:t xml:space="preserve">юди продолжают уезжать за рубеж с целью получения более высоких </w:t>
      </w:r>
      <w:r w:rsidR="007736F8" w:rsidRPr="001648E9">
        <w:rPr>
          <w:sz w:val="24"/>
          <w:szCs w:val="24"/>
          <w:shd w:val="clear" w:color="auto" w:fill="FFFFFF"/>
        </w:rPr>
        <w:t>доходов</w:t>
      </w:r>
      <w:r w:rsidRPr="001648E9">
        <w:rPr>
          <w:sz w:val="24"/>
          <w:szCs w:val="24"/>
          <w:shd w:val="clear" w:color="auto" w:fill="FFFFFF"/>
        </w:rPr>
        <w:t xml:space="preserve">, чем </w:t>
      </w:r>
      <w:r w:rsidRPr="001648E9">
        <w:rPr>
          <w:sz w:val="24"/>
          <w:szCs w:val="24"/>
        </w:rPr>
        <w:t xml:space="preserve">дома. </w:t>
      </w:r>
      <w:r w:rsidR="002D3BE5" w:rsidRPr="001648E9">
        <w:rPr>
          <w:sz w:val="24"/>
          <w:szCs w:val="24"/>
        </w:rPr>
        <w:t xml:space="preserve">Вместе с тем, </w:t>
      </w:r>
      <w:r w:rsidR="00831ED0" w:rsidRPr="001648E9">
        <w:rPr>
          <w:sz w:val="24"/>
          <w:szCs w:val="24"/>
        </w:rPr>
        <w:t>9,4</w:t>
      </w:r>
      <w:r w:rsidR="002D3BE5" w:rsidRPr="001648E9">
        <w:rPr>
          <w:sz w:val="24"/>
          <w:szCs w:val="24"/>
        </w:rPr>
        <w:t xml:space="preserve"> процента </w:t>
      </w:r>
      <w:r w:rsidR="003F04F7" w:rsidRPr="001648E9">
        <w:rPr>
          <w:sz w:val="24"/>
          <w:szCs w:val="24"/>
        </w:rPr>
        <w:t xml:space="preserve">выбывших </w:t>
      </w:r>
      <w:r w:rsidR="002D3BE5" w:rsidRPr="001648E9">
        <w:rPr>
          <w:sz w:val="24"/>
          <w:szCs w:val="24"/>
        </w:rPr>
        <w:t>не указали источник средств существования</w:t>
      </w:r>
      <w:r w:rsidR="003875AC" w:rsidRPr="001648E9">
        <w:rPr>
          <w:sz w:val="24"/>
          <w:szCs w:val="24"/>
        </w:rPr>
        <w:t>. Практически во всех областях высока доля отметивших в качестве основного источника существования «иной источник» и «</w:t>
      </w:r>
      <w:r w:rsidR="002D3EC9" w:rsidRPr="001648E9">
        <w:rPr>
          <w:sz w:val="24"/>
          <w:szCs w:val="24"/>
        </w:rPr>
        <w:t>на иждивении</w:t>
      </w:r>
      <w:r w:rsidR="003875AC" w:rsidRPr="001648E9">
        <w:rPr>
          <w:sz w:val="24"/>
          <w:szCs w:val="24"/>
        </w:rPr>
        <w:t>»</w:t>
      </w:r>
      <w:r w:rsidRPr="001648E9">
        <w:rPr>
          <w:sz w:val="24"/>
          <w:szCs w:val="24"/>
        </w:rPr>
        <w:t xml:space="preserve"> </w:t>
      </w:r>
      <w:r w:rsidR="005B38EE" w:rsidRPr="001648E9">
        <w:rPr>
          <w:sz w:val="24"/>
          <w:szCs w:val="24"/>
        </w:rPr>
        <w:t>(Приложение 8).</w:t>
      </w:r>
    </w:p>
    <w:p w14:paraId="36DCFC4E" w14:textId="25C0D07A" w:rsidR="00D41FCE" w:rsidRPr="001648E9" w:rsidRDefault="004B21C1" w:rsidP="001846AD">
      <w:pPr>
        <w:pStyle w:val="ab"/>
        <w:ind w:firstLine="708"/>
        <w:rPr>
          <w:sz w:val="24"/>
          <w:szCs w:val="24"/>
        </w:rPr>
      </w:pPr>
      <w:r w:rsidRPr="001648E9">
        <w:rPr>
          <w:sz w:val="24"/>
        </w:rPr>
        <w:t>По-прежнему, в общем потоке мигрантов лица со средним общим образованием составили большинство (</w:t>
      </w:r>
      <w:r w:rsidR="00961B2C" w:rsidRPr="001648E9">
        <w:rPr>
          <w:sz w:val="24"/>
        </w:rPr>
        <w:t>36,1</w:t>
      </w:r>
      <w:r w:rsidRPr="001648E9">
        <w:rPr>
          <w:sz w:val="24"/>
        </w:rPr>
        <w:t xml:space="preserve"> процента). Лица, имеющие высшее и среднее профессиональное </w:t>
      </w:r>
      <w:r w:rsidRPr="001648E9">
        <w:rPr>
          <w:sz w:val="24"/>
          <w:szCs w:val="24"/>
        </w:rPr>
        <w:t xml:space="preserve">образование составили, соответственно, </w:t>
      </w:r>
      <w:r w:rsidR="00961B2C" w:rsidRPr="001648E9">
        <w:rPr>
          <w:sz w:val="24"/>
          <w:szCs w:val="24"/>
        </w:rPr>
        <w:t>8</w:t>
      </w:r>
      <w:r w:rsidRPr="001648E9">
        <w:rPr>
          <w:sz w:val="24"/>
          <w:szCs w:val="24"/>
        </w:rPr>
        <w:t>,8 и 4,4</w:t>
      </w:r>
      <w:r w:rsidR="004B3E66" w:rsidRPr="001648E9">
        <w:rPr>
          <w:sz w:val="24"/>
          <w:szCs w:val="24"/>
        </w:rPr>
        <w:t xml:space="preserve"> </w:t>
      </w:r>
      <w:r w:rsidRPr="001648E9">
        <w:rPr>
          <w:sz w:val="24"/>
          <w:szCs w:val="24"/>
        </w:rPr>
        <w:t>процент</w:t>
      </w:r>
      <w:r w:rsidR="004B3E66" w:rsidRPr="001648E9">
        <w:rPr>
          <w:sz w:val="24"/>
          <w:szCs w:val="24"/>
        </w:rPr>
        <w:t>а</w:t>
      </w:r>
      <w:r w:rsidRPr="001648E9">
        <w:rPr>
          <w:sz w:val="24"/>
          <w:szCs w:val="24"/>
        </w:rPr>
        <w:t xml:space="preserve">. Каждые последующие потоки эмигрантов характеризовались понижением уровня образования и квалификации. </w:t>
      </w:r>
      <w:r w:rsidR="002318D5" w:rsidRPr="001648E9">
        <w:rPr>
          <w:sz w:val="24"/>
        </w:rPr>
        <w:t>Тем не менее</w:t>
      </w:r>
      <w:r w:rsidRPr="001648E9">
        <w:rPr>
          <w:sz w:val="24"/>
        </w:rPr>
        <w:t xml:space="preserve">, </w:t>
      </w:r>
      <w:r w:rsidRPr="001648E9">
        <w:rPr>
          <w:sz w:val="24"/>
          <w:szCs w:val="24"/>
        </w:rPr>
        <w:t>в миграционном движении все еще участвует наиболее квалифицированная</w:t>
      </w:r>
      <w:r w:rsidR="00F1209D">
        <w:rPr>
          <w:sz w:val="24"/>
          <w:szCs w:val="24"/>
        </w:rPr>
        <w:t xml:space="preserve"> и</w:t>
      </w:r>
      <w:r w:rsidRPr="001648E9">
        <w:rPr>
          <w:sz w:val="24"/>
          <w:szCs w:val="24"/>
        </w:rPr>
        <w:t xml:space="preserve"> образованная часть населения</w:t>
      </w:r>
      <w:r w:rsidRPr="001648E9">
        <w:rPr>
          <w:sz w:val="24"/>
        </w:rPr>
        <w:t xml:space="preserve">, происходит так называемая «утечка </w:t>
      </w:r>
      <w:r w:rsidRPr="001648E9">
        <w:rPr>
          <w:sz w:val="24"/>
        </w:rPr>
        <w:lastRenderedPageBreak/>
        <w:t>умов», что негативно сказывается на потенциале человеческих ресурсов</w:t>
      </w:r>
      <w:r w:rsidR="001B0AD9" w:rsidRPr="001648E9">
        <w:rPr>
          <w:sz w:val="24"/>
          <w:szCs w:val="24"/>
        </w:rPr>
        <w:t xml:space="preserve"> </w:t>
      </w:r>
      <w:r w:rsidR="00095880" w:rsidRPr="001648E9">
        <w:rPr>
          <w:sz w:val="24"/>
          <w:szCs w:val="24"/>
        </w:rPr>
        <w:t>страны</w:t>
      </w:r>
      <w:r w:rsidR="002318D5" w:rsidRPr="001648E9">
        <w:rPr>
          <w:sz w:val="24"/>
          <w:szCs w:val="24"/>
        </w:rPr>
        <w:t xml:space="preserve">, </w:t>
      </w:r>
      <w:r w:rsidR="007F698D" w:rsidRPr="001648E9">
        <w:rPr>
          <w:sz w:val="24"/>
          <w:szCs w:val="24"/>
        </w:rPr>
        <w:t>но</w:t>
      </w:r>
      <w:r w:rsidR="002318D5" w:rsidRPr="001648E9">
        <w:rPr>
          <w:sz w:val="24"/>
          <w:szCs w:val="24"/>
        </w:rPr>
        <w:t xml:space="preserve"> вместе с тем</w:t>
      </w:r>
      <w:r w:rsidR="008B1FA4" w:rsidRPr="001648E9">
        <w:rPr>
          <w:sz w:val="24"/>
          <w:szCs w:val="24"/>
        </w:rPr>
        <w:t>, таким образом</w:t>
      </w:r>
      <w:r w:rsidR="002318D5" w:rsidRPr="001648E9">
        <w:rPr>
          <w:sz w:val="24"/>
        </w:rPr>
        <w:t xml:space="preserve"> снижается напряженность на рынке труда</w:t>
      </w:r>
      <w:r w:rsidR="00095880" w:rsidRPr="001648E9">
        <w:rPr>
          <w:sz w:val="24"/>
          <w:szCs w:val="24"/>
        </w:rPr>
        <w:t xml:space="preserve"> </w:t>
      </w:r>
      <w:r w:rsidR="001846AD" w:rsidRPr="001648E9">
        <w:rPr>
          <w:sz w:val="24"/>
          <w:szCs w:val="24"/>
        </w:rPr>
        <w:t>(Приложение 9).</w:t>
      </w:r>
    </w:p>
    <w:p w14:paraId="56C8162D" w14:textId="4DEAD34F" w:rsidR="00B5229A" w:rsidRPr="001648E9" w:rsidRDefault="006D4C7E" w:rsidP="006D4C7E">
      <w:pPr>
        <w:pStyle w:val="ab"/>
        <w:ind w:firstLine="708"/>
        <w:rPr>
          <w:sz w:val="24"/>
          <w:szCs w:val="24"/>
        </w:rPr>
      </w:pPr>
      <w:r w:rsidRPr="001648E9">
        <w:rPr>
          <w:sz w:val="24"/>
          <w:szCs w:val="24"/>
        </w:rPr>
        <w:t>Данные о распределени</w:t>
      </w:r>
      <w:r w:rsidR="00CC760A" w:rsidRPr="001648E9">
        <w:rPr>
          <w:sz w:val="24"/>
          <w:szCs w:val="24"/>
        </w:rPr>
        <w:t>и</w:t>
      </w:r>
      <w:r w:rsidRPr="001648E9">
        <w:rPr>
          <w:sz w:val="24"/>
          <w:szCs w:val="24"/>
        </w:rPr>
        <w:t xml:space="preserve"> эмигрантов по брачному состоянию показывают, что </w:t>
      </w:r>
      <w:r w:rsidR="004A1142" w:rsidRPr="001648E9">
        <w:rPr>
          <w:sz w:val="24"/>
          <w:szCs w:val="24"/>
        </w:rPr>
        <w:t xml:space="preserve">более четверти </w:t>
      </w:r>
      <w:r w:rsidRPr="001648E9">
        <w:rPr>
          <w:sz w:val="24"/>
          <w:szCs w:val="24"/>
        </w:rPr>
        <w:t xml:space="preserve">выехавших из республики состояли в браке. </w:t>
      </w:r>
      <w:r w:rsidR="008A031A" w:rsidRPr="001648E9">
        <w:rPr>
          <w:sz w:val="24"/>
          <w:szCs w:val="24"/>
        </w:rPr>
        <w:t>Т</w:t>
      </w:r>
      <w:r w:rsidR="005A4630" w:rsidRPr="001648E9">
        <w:rPr>
          <w:sz w:val="24"/>
          <w:szCs w:val="24"/>
        </w:rPr>
        <w:t>ак</w:t>
      </w:r>
      <w:r w:rsidR="008A031A" w:rsidRPr="001648E9">
        <w:rPr>
          <w:sz w:val="24"/>
          <w:szCs w:val="24"/>
        </w:rPr>
        <w:t xml:space="preserve">, </w:t>
      </w:r>
      <w:r w:rsidR="00553EA7" w:rsidRPr="001648E9">
        <w:rPr>
          <w:sz w:val="24"/>
          <w:szCs w:val="24"/>
        </w:rPr>
        <w:t xml:space="preserve">наблюдалось </w:t>
      </w:r>
      <w:r w:rsidR="004A1142" w:rsidRPr="001648E9">
        <w:rPr>
          <w:sz w:val="24"/>
          <w:szCs w:val="24"/>
        </w:rPr>
        <w:t>снижение</w:t>
      </w:r>
      <w:r w:rsidR="00553EA7" w:rsidRPr="001648E9">
        <w:rPr>
          <w:sz w:val="24"/>
          <w:szCs w:val="24"/>
        </w:rPr>
        <w:t xml:space="preserve"> </w:t>
      </w:r>
      <w:r w:rsidR="005A4630" w:rsidRPr="001648E9">
        <w:rPr>
          <w:sz w:val="24"/>
          <w:szCs w:val="24"/>
        </w:rPr>
        <w:t>дол</w:t>
      </w:r>
      <w:r w:rsidR="00553EA7" w:rsidRPr="001648E9">
        <w:rPr>
          <w:sz w:val="24"/>
          <w:szCs w:val="24"/>
        </w:rPr>
        <w:t>и</w:t>
      </w:r>
      <w:r w:rsidR="005A4630" w:rsidRPr="001648E9">
        <w:rPr>
          <w:sz w:val="24"/>
          <w:szCs w:val="24"/>
        </w:rPr>
        <w:t xml:space="preserve"> лиц, состоявших в браке</w:t>
      </w:r>
      <w:r w:rsidR="004A1142" w:rsidRPr="001648E9">
        <w:rPr>
          <w:sz w:val="24"/>
          <w:szCs w:val="24"/>
        </w:rPr>
        <w:t xml:space="preserve"> более чем в два раза</w:t>
      </w:r>
      <w:r w:rsidR="005A4630" w:rsidRPr="001648E9">
        <w:rPr>
          <w:sz w:val="24"/>
          <w:szCs w:val="24"/>
        </w:rPr>
        <w:t xml:space="preserve"> </w:t>
      </w:r>
      <w:r w:rsidR="00553EA7" w:rsidRPr="001648E9">
        <w:rPr>
          <w:sz w:val="24"/>
          <w:szCs w:val="24"/>
        </w:rPr>
        <w:t>(</w:t>
      </w:r>
      <w:r w:rsidR="004A1142" w:rsidRPr="001648E9">
        <w:rPr>
          <w:sz w:val="24"/>
          <w:szCs w:val="24"/>
        </w:rPr>
        <w:t xml:space="preserve">53,5 </w:t>
      </w:r>
      <w:r w:rsidR="005A4630" w:rsidRPr="001648E9">
        <w:rPr>
          <w:sz w:val="24"/>
          <w:szCs w:val="24"/>
        </w:rPr>
        <w:t xml:space="preserve">процента </w:t>
      </w:r>
      <w:r w:rsidR="00553EA7" w:rsidRPr="001648E9">
        <w:rPr>
          <w:sz w:val="24"/>
          <w:szCs w:val="24"/>
        </w:rPr>
        <w:t>– в 202</w:t>
      </w:r>
      <w:r w:rsidR="004A1142" w:rsidRPr="001648E9">
        <w:rPr>
          <w:sz w:val="24"/>
          <w:szCs w:val="24"/>
        </w:rPr>
        <w:t>3</w:t>
      </w:r>
      <w:r w:rsidR="00553EA7" w:rsidRPr="001648E9">
        <w:rPr>
          <w:sz w:val="24"/>
          <w:szCs w:val="24"/>
        </w:rPr>
        <w:t xml:space="preserve">г. </w:t>
      </w:r>
      <w:r w:rsidR="005A4630" w:rsidRPr="001648E9">
        <w:rPr>
          <w:sz w:val="24"/>
          <w:szCs w:val="24"/>
        </w:rPr>
        <w:t xml:space="preserve">против </w:t>
      </w:r>
      <w:r w:rsidR="004A1142" w:rsidRPr="001648E9">
        <w:rPr>
          <w:sz w:val="24"/>
          <w:szCs w:val="24"/>
        </w:rPr>
        <w:t xml:space="preserve">25,7 </w:t>
      </w:r>
      <w:r w:rsidR="00DB584F" w:rsidRPr="001648E9">
        <w:rPr>
          <w:sz w:val="24"/>
          <w:szCs w:val="24"/>
        </w:rPr>
        <w:t>процента – в 202</w:t>
      </w:r>
      <w:r w:rsidR="004A1142" w:rsidRPr="001648E9">
        <w:rPr>
          <w:sz w:val="24"/>
          <w:szCs w:val="24"/>
        </w:rPr>
        <w:t>4</w:t>
      </w:r>
      <w:r w:rsidR="00DB584F" w:rsidRPr="001648E9">
        <w:rPr>
          <w:sz w:val="24"/>
          <w:szCs w:val="24"/>
        </w:rPr>
        <w:t>г</w:t>
      </w:r>
      <w:r w:rsidR="005A4630" w:rsidRPr="001648E9">
        <w:rPr>
          <w:sz w:val="24"/>
          <w:szCs w:val="24"/>
        </w:rPr>
        <w:t>.</w:t>
      </w:r>
      <w:r w:rsidR="00553EA7" w:rsidRPr="001648E9">
        <w:rPr>
          <w:sz w:val="24"/>
          <w:szCs w:val="24"/>
        </w:rPr>
        <w:t xml:space="preserve">), и никогда не состоявших в браке (с </w:t>
      </w:r>
      <w:r w:rsidR="004A1142" w:rsidRPr="001648E9">
        <w:rPr>
          <w:sz w:val="24"/>
          <w:szCs w:val="24"/>
        </w:rPr>
        <w:t>29,9</w:t>
      </w:r>
      <w:r w:rsidR="005F38A8" w:rsidRPr="001648E9">
        <w:rPr>
          <w:sz w:val="24"/>
          <w:szCs w:val="24"/>
        </w:rPr>
        <w:t xml:space="preserve"> </w:t>
      </w:r>
      <w:r w:rsidR="00DB584F" w:rsidRPr="001648E9">
        <w:rPr>
          <w:sz w:val="24"/>
          <w:szCs w:val="24"/>
        </w:rPr>
        <w:t>процента – в 202</w:t>
      </w:r>
      <w:r w:rsidR="004A1142" w:rsidRPr="001648E9">
        <w:rPr>
          <w:sz w:val="24"/>
          <w:szCs w:val="24"/>
        </w:rPr>
        <w:t>3</w:t>
      </w:r>
      <w:r w:rsidR="00DB584F" w:rsidRPr="001648E9">
        <w:rPr>
          <w:sz w:val="24"/>
          <w:szCs w:val="24"/>
        </w:rPr>
        <w:t>г</w:t>
      </w:r>
      <w:r w:rsidR="00553EA7" w:rsidRPr="001648E9">
        <w:rPr>
          <w:sz w:val="24"/>
          <w:szCs w:val="24"/>
        </w:rPr>
        <w:t xml:space="preserve">. до </w:t>
      </w:r>
      <w:r w:rsidR="00DB584F" w:rsidRPr="001648E9">
        <w:rPr>
          <w:sz w:val="24"/>
          <w:szCs w:val="24"/>
        </w:rPr>
        <w:t>2</w:t>
      </w:r>
      <w:r w:rsidR="004A1142" w:rsidRPr="001648E9">
        <w:rPr>
          <w:sz w:val="24"/>
          <w:szCs w:val="24"/>
        </w:rPr>
        <w:t>6,7</w:t>
      </w:r>
      <w:r w:rsidR="00553EA7" w:rsidRPr="001648E9">
        <w:rPr>
          <w:sz w:val="24"/>
          <w:szCs w:val="24"/>
        </w:rPr>
        <w:t xml:space="preserve"> процента – в 202</w:t>
      </w:r>
      <w:r w:rsidR="004A1142" w:rsidRPr="001648E9">
        <w:rPr>
          <w:sz w:val="24"/>
          <w:szCs w:val="24"/>
        </w:rPr>
        <w:t>4</w:t>
      </w:r>
      <w:r w:rsidR="00553EA7" w:rsidRPr="001648E9">
        <w:rPr>
          <w:sz w:val="24"/>
          <w:szCs w:val="24"/>
        </w:rPr>
        <w:t xml:space="preserve">г.). </w:t>
      </w:r>
      <w:r w:rsidR="00DB584F" w:rsidRPr="001648E9">
        <w:rPr>
          <w:sz w:val="24"/>
          <w:szCs w:val="24"/>
        </w:rPr>
        <w:t>Одновременно</w:t>
      </w:r>
      <w:r w:rsidR="00553EA7" w:rsidRPr="001648E9">
        <w:rPr>
          <w:sz w:val="24"/>
          <w:szCs w:val="24"/>
        </w:rPr>
        <w:t xml:space="preserve">, </w:t>
      </w:r>
      <w:r w:rsidR="00DB584F" w:rsidRPr="001648E9">
        <w:rPr>
          <w:sz w:val="24"/>
          <w:szCs w:val="24"/>
        </w:rPr>
        <w:t>снизились</w:t>
      </w:r>
      <w:r w:rsidR="00553EA7" w:rsidRPr="001648E9">
        <w:rPr>
          <w:sz w:val="24"/>
          <w:szCs w:val="24"/>
        </w:rPr>
        <w:t xml:space="preserve"> дол</w:t>
      </w:r>
      <w:r w:rsidR="00DB584F" w:rsidRPr="001648E9">
        <w:rPr>
          <w:sz w:val="24"/>
          <w:szCs w:val="24"/>
        </w:rPr>
        <w:t>и</w:t>
      </w:r>
      <w:r w:rsidR="00553EA7" w:rsidRPr="001648E9">
        <w:rPr>
          <w:sz w:val="24"/>
          <w:szCs w:val="24"/>
        </w:rPr>
        <w:t xml:space="preserve"> </w:t>
      </w:r>
      <w:r w:rsidR="00DB584F" w:rsidRPr="001648E9">
        <w:rPr>
          <w:sz w:val="24"/>
          <w:szCs w:val="24"/>
        </w:rPr>
        <w:t xml:space="preserve">разведенных (разошедшихся) и вдовых. Кроме того, </w:t>
      </w:r>
      <w:r w:rsidR="00055CA7" w:rsidRPr="001648E9">
        <w:rPr>
          <w:sz w:val="24"/>
          <w:szCs w:val="24"/>
        </w:rPr>
        <w:t>почти в пять раз</w:t>
      </w:r>
      <w:r w:rsidR="00DB584F" w:rsidRPr="001648E9">
        <w:rPr>
          <w:sz w:val="24"/>
          <w:szCs w:val="24"/>
        </w:rPr>
        <w:t xml:space="preserve"> </w:t>
      </w:r>
      <w:r w:rsidR="00055CA7" w:rsidRPr="001648E9">
        <w:rPr>
          <w:sz w:val="24"/>
          <w:szCs w:val="24"/>
        </w:rPr>
        <w:t>вырос</w:t>
      </w:r>
      <w:r w:rsidR="00DB584F" w:rsidRPr="001648E9">
        <w:rPr>
          <w:sz w:val="24"/>
          <w:szCs w:val="24"/>
        </w:rPr>
        <w:t xml:space="preserve"> удельный вес </w:t>
      </w:r>
      <w:r w:rsidR="00553EA7" w:rsidRPr="001648E9">
        <w:rPr>
          <w:sz w:val="24"/>
          <w:szCs w:val="24"/>
        </w:rPr>
        <w:t>лиц, не указавших свой брачный статус</w:t>
      </w:r>
      <w:r w:rsidR="00DB584F" w:rsidRPr="001648E9">
        <w:rPr>
          <w:sz w:val="24"/>
          <w:szCs w:val="24"/>
        </w:rPr>
        <w:t xml:space="preserve"> (с </w:t>
      </w:r>
      <w:r w:rsidR="00055CA7" w:rsidRPr="001648E9">
        <w:rPr>
          <w:sz w:val="24"/>
          <w:szCs w:val="24"/>
        </w:rPr>
        <w:t>9,3</w:t>
      </w:r>
      <w:r w:rsidR="00DB584F" w:rsidRPr="001648E9">
        <w:rPr>
          <w:sz w:val="24"/>
          <w:szCs w:val="24"/>
        </w:rPr>
        <w:t xml:space="preserve"> процента – в 202</w:t>
      </w:r>
      <w:r w:rsidR="00055CA7" w:rsidRPr="001648E9">
        <w:rPr>
          <w:sz w:val="24"/>
          <w:szCs w:val="24"/>
        </w:rPr>
        <w:t>3</w:t>
      </w:r>
      <w:r w:rsidR="00DB584F" w:rsidRPr="001648E9">
        <w:rPr>
          <w:sz w:val="24"/>
          <w:szCs w:val="24"/>
        </w:rPr>
        <w:t xml:space="preserve">г. до </w:t>
      </w:r>
      <w:r w:rsidR="00055CA7" w:rsidRPr="001648E9">
        <w:rPr>
          <w:sz w:val="24"/>
          <w:szCs w:val="24"/>
        </w:rPr>
        <w:t>44,0</w:t>
      </w:r>
      <w:r w:rsidR="00DB584F" w:rsidRPr="001648E9">
        <w:rPr>
          <w:sz w:val="24"/>
          <w:szCs w:val="24"/>
        </w:rPr>
        <w:t xml:space="preserve"> процента – в 202</w:t>
      </w:r>
      <w:r w:rsidR="00055CA7" w:rsidRPr="001648E9">
        <w:rPr>
          <w:sz w:val="24"/>
          <w:szCs w:val="24"/>
        </w:rPr>
        <w:t>4</w:t>
      </w:r>
      <w:r w:rsidR="00DB584F" w:rsidRPr="001648E9">
        <w:rPr>
          <w:sz w:val="24"/>
          <w:szCs w:val="24"/>
        </w:rPr>
        <w:t xml:space="preserve">г.) </w:t>
      </w:r>
      <w:r w:rsidRPr="001648E9">
        <w:rPr>
          <w:sz w:val="24"/>
          <w:szCs w:val="24"/>
        </w:rPr>
        <w:t>(Приложение 10).</w:t>
      </w:r>
    </w:p>
    <w:p w14:paraId="2EDBC3B0" w14:textId="7E2605EA" w:rsidR="008016D7" w:rsidRPr="001648E9" w:rsidRDefault="00611F97" w:rsidP="009747B3">
      <w:pPr>
        <w:pStyle w:val="ab"/>
        <w:ind w:firstLine="708"/>
        <w:rPr>
          <w:sz w:val="24"/>
        </w:rPr>
      </w:pPr>
      <w:r w:rsidRPr="001648E9">
        <w:rPr>
          <w:sz w:val="24"/>
          <w:szCs w:val="24"/>
        </w:rPr>
        <w:t xml:space="preserve">Следует отметить, что </w:t>
      </w:r>
      <w:r w:rsidR="009747B3" w:rsidRPr="001648E9">
        <w:rPr>
          <w:sz w:val="24"/>
          <w:szCs w:val="24"/>
        </w:rPr>
        <w:t xml:space="preserve">эмигранты </w:t>
      </w:r>
      <w:r w:rsidRPr="001648E9">
        <w:rPr>
          <w:sz w:val="24"/>
          <w:szCs w:val="24"/>
        </w:rPr>
        <w:t xml:space="preserve">предпочитают выезжать </w:t>
      </w:r>
      <w:r w:rsidR="00412939" w:rsidRPr="001648E9">
        <w:rPr>
          <w:sz w:val="24"/>
          <w:szCs w:val="24"/>
        </w:rPr>
        <w:t>с частью семьи (66,</w:t>
      </w:r>
      <w:r w:rsidR="00241F5C" w:rsidRPr="001648E9">
        <w:rPr>
          <w:sz w:val="24"/>
          <w:szCs w:val="24"/>
        </w:rPr>
        <w:t>5</w:t>
      </w:r>
      <w:r w:rsidR="00412939" w:rsidRPr="001648E9">
        <w:rPr>
          <w:sz w:val="24"/>
          <w:szCs w:val="24"/>
        </w:rPr>
        <w:t xml:space="preserve"> процента) либо </w:t>
      </w:r>
      <w:r w:rsidRPr="001648E9">
        <w:rPr>
          <w:sz w:val="24"/>
          <w:szCs w:val="24"/>
        </w:rPr>
        <w:t>в одиночку без семьи (</w:t>
      </w:r>
      <w:r w:rsidR="00412939" w:rsidRPr="001648E9">
        <w:rPr>
          <w:sz w:val="24"/>
          <w:szCs w:val="24"/>
        </w:rPr>
        <w:t>1</w:t>
      </w:r>
      <w:r w:rsidR="00241F5C" w:rsidRPr="001648E9">
        <w:rPr>
          <w:sz w:val="24"/>
          <w:szCs w:val="24"/>
        </w:rPr>
        <w:t>6</w:t>
      </w:r>
      <w:r w:rsidR="00412939" w:rsidRPr="001648E9">
        <w:rPr>
          <w:sz w:val="24"/>
          <w:szCs w:val="24"/>
        </w:rPr>
        <w:t>,</w:t>
      </w:r>
      <w:r w:rsidR="00241F5C" w:rsidRPr="001648E9">
        <w:rPr>
          <w:sz w:val="24"/>
          <w:szCs w:val="24"/>
        </w:rPr>
        <w:t>1</w:t>
      </w:r>
      <w:r w:rsidR="00412939" w:rsidRPr="001648E9">
        <w:rPr>
          <w:sz w:val="24"/>
          <w:szCs w:val="24"/>
        </w:rPr>
        <w:t xml:space="preserve"> процента</w:t>
      </w:r>
      <w:r w:rsidRPr="001648E9">
        <w:rPr>
          <w:sz w:val="24"/>
          <w:szCs w:val="24"/>
        </w:rPr>
        <w:t xml:space="preserve">). </w:t>
      </w:r>
      <w:r w:rsidRPr="001648E9">
        <w:rPr>
          <w:sz w:val="24"/>
        </w:rPr>
        <w:t>Незначительная часть эмигрирует сразу со всей семьей (</w:t>
      </w:r>
      <w:r w:rsidR="00241F5C" w:rsidRPr="001648E9">
        <w:rPr>
          <w:sz w:val="24"/>
        </w:rPr>
        <w:t>5,7</w:t>
      </w:r>
      <w:r w:rsidR="00503B43" w:rsidRPr="001648E9">
        <w:rPr>
          <w:sz w:val="24"/>
        </w:rPr>
        <w:t xml:space="preserve"> процента)</w:t>
      </w:r>
      <w:r w:rsidRPr="001648E9">
        <w:rPr>
          <w:sz w:val="24"/>
        </w:rPr>
        <w:t>.</w:t>
      </w:r>
      <w:r w:rsidR="008016D7" w:rsidRPr="001648E9">
        <w:rPr>
          <w:sz w:val="24"/>
        </w:rPr>
        <w:t xml:space="preserve"> Наибольшее число взрослого населения, выбывш</w:t>
      </w:r>
      <w:r w:rsidR="00440B40">
        <w:rPr>
          <w:sz w:val="24"/>
        </w:rPr>
        <w:t>его</w:t>
      </w:r>
      <w:r w:rsidR="008016D7" w:rsidRPr="001648E9">
        <w:rPr>
          <w:sz w:val="24"/>
        </w:rPr>
        <w:t xml:space="preserve"> </w:t>
      </w:r>
      <w:r w:rsidR="00C76452" w:rsidRPr="001648E9">
        <w:rPr>
          <w:sz w:val="24"/>
          <w:szCs w:val="24"/>
        </w:rPr>
        <w:t>с частью семьи</w:t>
      </w:r>
      <w:r w:rsidR="00440B40">
        <w:rPr>
          <w:sz w:val="24"/>
          <w:szCs w:val="24"/>
        </w:rPr>
        <w:t>,</w:t>
      </w:r>
      <w:r w:rsidR="00C76452" w:rsidRPr="001648E9">
        <w:rPr>
          <w:sz w:val="24"/>
          <w:szCs w:val="24"/>
        </w:rPr>
        <w:t xml:space="preserve"> наблюдалось из </w:t>
      </w:r>
      <w:r w:rsidR="001B7417" w:rsidRPr="001648E9">
        <w:rPr>
          <w:sz w:val="24"/>
          <w:szCs w:val="24"/>
        </w:rPr>
        <w:t xml:space="preserve">Иссык-Кульской области </w:t>
      </w:r>
      <w:r w:rsidR="00C76452" w:rsidRPr="001648E9">
        <w:rPr>
          <w:sz w:val="24"/>
          <w:szCs w:val="24"/>
        </w:rPr>
        <w:t>(</w:t>
      </w:r>
      <w:r w:rsidR="001B7417" w:rsidRPr="001648E9">
        <w:rPr>
          <w:sz w:val="24"/>
        </w:rPr>
        <w:t>72,1</w:t>
      </w:r>
      <w:r w:rsidR="00C76452" w:rsidRPr="001648E9">
        <w:rPr>
          <w:sz w:val="24"/>
        </w:rPr>
        <w:t xml:space="preserve"> процента</w:t>
      </w:r>
      <w:r w:rsidR="00C76452" w:rsidRPr="001648E9">
        <w:rPr>
          <w:sz w:val="24"/>
          <w:szCs w:val="24"/>
        </w:rPr>
        <w:t>)</w:t>
      </w:r>
      <w:r w:rsidR="00D92426" w:rsidRPr="001648E9">
        <w:rPr>
          <w:sz w:val="24"/>
          <w:szCs w:val="24"/>
        </w:rPr>
        <w:t>, тогда как в одиночку без семьи выехало больше всего из г. Ош (23,9 процента)</w:t>
      </w:r>
      <w:r w:rsidR="008016D7" w:rsidRPr="001648E9">
        <w:rPr>
          <w:sz w:val="24"/>
        </w:rPr>
        <w:t>.</w:t>
      </w:r>
    </w:p>
    <w:p w14:paraId="2E7C9E31" w14:textId="77777777" w:rsidR="0024272F" w:rsidRPr="001648E9" w:rsidRDefault="0024272F" w:rsidP="0052190C">
      <w:pPr>
        <w:pStyle w:val="a9"/>
        <w:rPr>
          <w:b/>
          <w:sz w:val="24"/>
          <w:szCs w:val="24"/>
        </w:rPr>
      </w:pPr>
    </w:p>
    <w:p w14:paraId="55078E05" w14:textId="46A1F2B2" w:rsidR="0052190C" w:rsidRPr="001648E9" w:rsidRDefault="00D41FCE" w:rsidP="0052190C">
      <w:pPr>
        <w:pStyle w:val="a9"/>
        <w:rPr>
          <w:b/>
          <w:sz w:val="24"/>
          <w:szCs w:val="24"/>
        </w:rPr>
      </w:pPr>
      <w:r w:rsidRPr="001648E9">
        <w:rPr>
          <w:b/>
          <w:sz w:val="24"/>
          <w:szCs w:val="24"/>
        </w:rPr>
        <w:t xml:space="preserve">Внутренняя миграция. </w:t>
      </w:r>
      <w:r w:rsidR="0052190C" w:rsidRPr="001648E9">
        <w:rPr>
          <w:sz w:val="24"/>
          <w:szCs w:val="24"/>
        </w:rPr>
        <w:t>В 202</w:t>
      </w:r>
      <w:r w:rsidR="00F9745A" w:rsidRPr="001648E9">
        <w:rPr>
          <w:sz w:val="24"/>
          <w:szCs w:val="24"/>
        </w:rPr>
        <w:t>4</w:t>
      </w:r>
      <w:r w:rsidR="0052190C" w:rsidRPr="001648E9">
        <w:rPr>
          <w:sz w:val="24"/>
          <w:szCs w:val="24"/>
        </w:rPr>
        <w:t xml:space="preserve">г. объем валовой </w:t>
      </w:r>
      <w:r w:rsidR="0052190C" w:rsidRPr="001648E9">
        <w:rPr>
          <w:i/>
          <w:sz w:val="24"/>
          <w:szCs w:val="24"/>
        </w:rPr>
        <w:t>внутриобластной миграции</w:t>
      </w:r>
      <w:r w:rsidR="0052190C" w:rsidRPr="001648E9">
        <w:rPr>
          <w:sz w:val="24"/>
          <w:szCs w:val="24"/>
        </w:rPr>
        <w:t xml:space="preserve"> составил </w:t>
      </w:r>
      <w:r w:rsidR="00BF7AE7" w:rsidRPr="001648E9">
        <w:rPr>
          <w:sz w:val="24"/>
          <w:szCs w:val="24"/>
        </w:rPr>
        <w:t>30 8</w:t>
      </w:r>
      <w:r w:rsidR="00F9745A" w:rsidRPr="001648E9">
        <w:rPr>
          <w:sz w:val="24"/>
          <w:szCs w:val="24"/>
        </w:rPr>
        <w:t>74</w:t>
      </w:r>
      <w:r w:rsidR="00697E71" w:rsidRPr="001648E9">
        <w:rPr>
          <w:sz w:val="24"/>
          <w:szCs w:val="24"/>
        </w:rPr>
        <w:t xml:space="preserve"> человек</w:t>
      </w:r>
      <w:r w:rsidR="00EA6BD7" w:rsidRPr="001648E9">
        <w:rPr>
          <w:sz w:val="24"/>
          <w:szCs w:val="24"/>
        </w:rPr>
        <w:t>,</w:t>
      </w:r>
      <w:r w:rsidR="0052190C" w:rsidRPr="001648E9">
        <w:rPr>
          <w:sz w:val="24"/>
          <w:szCs w:val="24"/>
        </w:rPr>
        <w:t xml:space="preserve"> </w:t>
      </w:r>
      <w:r w:rsidR="00EF7DEC" w:rsidRPr="001648E9">
        <w:rPr>
          <w:sz w:val="24"/>
          <w:szCs w:val="24"/>
        </w:rPr>
        <w:t xml:space="preserve">что практически </w:t>
      </w:r>
      <w:r w:rsidR="00F9745A" w:rsidRPr="001648E9">
        <w:rPr>
          <w:sz w:val="24"/>
          <w:szCs w:val="24"/>
        </w:rPr>
        <w:t>на уровне прош</w:t>
      </w:r>
      <w:r w:rsidR="00EF7DEC" w:rsidRPr="001648E9">
        <w:rPr>
          <w:sz w:val="24"/>
          <w:szCs w:val="24"/>
        </w:rPr>
        <w:t>л</w:t>
      </w:r>
      <w:r w:rsidR="00F9745A" w:rsidRPr="001648E9">
        <w:rPr>
          <w:sz w:val="24"/>
          <w:szCs w:val="24"/>
        </w:rPr>
        <w:t>ого года</w:t>
      </w:r>
      <w:r w:rsidR="00EA6BD7" w:rsidRPr="001648E9">
        <w:rPr>
          <w:sz w:val="24"/>
          <w:szCs w:val="24"/>
        </w:rPr>
        <w:t xml:space="preserve"> (в 2023г. – 30</w:t>
      </w:r>
      <w:r w:rsidR="00573677" w:rsidRPr="001648E9">
        <w:rPr>
          <w:sz w:val="24"/>
          <w:szCs w:val="24"/>
        </w:rPr>
        <w:t xml:space="preserve"> </w:t>
      </w:r>
      <w:r w:rsidR="00EA6BD7" w:rsidRPr="001648E9">
        <w:rPr>
          <w:sz w:val="24"/>
          <w:szCs w:val="24"/>
        </w:rPr>
        <w:t xml:space="preserve">836 человек). </w:t>
      </w:r>
      <w:r w:rsidR="0052190C" w:rsidRPr="001648E9">
        <w:rPr>
          <w:sz w:val="24"/>
          <w:szCs w:val="24"/>
        </w:rPr>
        <w:t xml:space="preserve">Что касается </w:t>
      </w:r>
      <w:r w:rsidR="0052190C" w:rsidRPr="001648E9">
        <w:rPr>
          <w:i/>
          <w:sz w:val="24"/>
          <w:szCs w:val="24"/>
        </w:rPr>
        <w:t>межобластных потоков</w:t>
      </w:r>
      <w:r w:rsidR="0052190C" w:rsidRPr="001648E9">
        <w:rPr>
          <w:sz w:val="24"/>
          <w:szCs w:val="24"/>
        </w:rPr>
        <w:t xml:space="preserve">, то здесь наблюдалось </w:t>
      </w:r>
      <w:r w:rsidR="007D2E68" w:rsidRPr="001648E9">
        <w:rPr>
          <w:sz w:val="24"/>
          <w:szCs w:val="24"/>
        </w:rPr>
        <w:t>увелич</w:t>
      </w:r>
      <w:r w:rsidR="002F7344" w:rsidRPr="001648E9">
        <w:rPr>
          <w:sz w:val="24"/>
          <w:szCs w:val="24"/>
        </w:rPr>
        <w:t>е</w:t>
      </w:r>
      <w:r w:rsidR="0052190C" w:rsidRPr="001648E9">
        <w:rPr>
          <w:sz w:val="24"/>
          <w:szCs w:val="24"/>
        </w:rPr>
        <w:t xml:space="preserve">ние числа мигрантов </w:t>
      </w:r>
      <w:r w:rsidR="00A25A12" w:rsidRPr="001648E9">
        <w:rPr>
          <w:sz w:val="24"/>
          <w:szCs w:val="24"/>
        </w:rPr>
        <w:t xml:space="preserve">– </w:t>
      </w:r>
      <w:r w:rsidR="00BF7AE7" w:rsidRPr="001648E9">
        <w:rPr>
          <w:sz w:val="24"/>
          <w:szCs w:val="24"/>
        </w:rPr>
        <w:t>на 1</w:t>
      </w:r>
      <w:r w:rsidR="00EA6BD7" w:rsidRPr="001648E9">
        <w:rPr>
          <w:sz w:val="24"/>
          <w:szCs w:val="24"/>
        </w:rPr>
        <w:t>1 758</w:t>
      </w:r>
      <w:r w:rsidR="00BF7AE7" w:rsidRPr="001648E9">
        <w:rPr>
          <w:sz w:val="24"/>
          <w:szCs w:val="24"/>
        </w:rPr>
        <w:t xml:space="preserve"> человек, или </w:t>
      </w:r>
      <w:r w:rsidR="00075F81" w:rsidRPr="001648E9">
        <w:rPr>
          <w:sz w:val="24"/>
          <w:szCs w:val="24"/>
        </w:rPr>
        <w:t xml:space="preserve">на </w:t>
      </w:r>
      <w:r w:rsidR="00BF7AE7" w:rsidRPr="001648E9">
        <w:rPr>
          <w:sz w:val="24"/>
          <w:szCs w:val="24"/>
        </w:rPr>
        <w:t>1</w:t>
      </w:r>
      <w:r w:rsidR="00EA6BD7" w:rsidRPr="001648E9">
        <w:rPr>
          <w:sz w:val="24"/>
          <w:szCs w:val="24"/>
        </w:rPr>
        <w:t>5,8</w:t>
      </w:r>
      <w:r w:rsidR="00075F81" w:rsidRPr="001648E9">
        <w:rPr>
          <w:sz w:val="24"/>
          <w:szCs w:val="24"/>
        </w:rPr>
        <w:t xml:space="preserve"> процента</w:t>
      </w:r>
      <w:r w:rsidR="0052190C" w:rsidRPr="001648E9">
        <w:rPr>
          <w:sz w:val="24"/>
          <w:szCs w:val="24"/>
        </w:rPr>
        <w:t xml:space="preserve"> (с </w:t>
      </w:r>
      <w:r w:rsidR="00EA6BD7" w:rsidRPr="001648E9">
        <w:rPr>
          <w:sz w:val="24"/>
          <w:szCs w:val="24"/>
        </w:rPr>
        <w:t>74</w:t>
      </w:r>
      <w:r w:rsidR="00573677" w:rsidRPr="001648E9">
        <w:rPr>
          <w:sz w:val="24"/>
          <w:szCs w:val="24"/>
        </w:rPr>
        <w:t xml:space="preserve"> </w:t>
      </w:r>
      <w:r w:rsidR="00EA6BD7" w:rsidRPr="001648E9">
        <w:rPr>
          <w:sz w:val="24"/>
          <w:szCs w:val="24"/>
        </w:rPr>
        <w:t xml:space="preserve">402 </w:t>
      </w:r>
      <w:r w:rsidR="00BF7AE7" w:rsidRPr="001648E9">
        <w:rPr>
          <w:sz w:val="24"/>
          <w:szCs w:val="24"/>
        </w:rPr>
        <w:t>человек – в 202</w:t>
      </w:r>
      <w:r w:rsidR="00EA6BD7" w:rsidRPr="001648E9">
        <w:rPr>
          <w:sz w:val="24"/>
          <w:szCs w:val="24"/>
        </w:rPr>
        <w:t>3</w:t>
      </w:r>
      <w:r w:rsidR="00BF7AE7" w:rsidRPr="001648E9">
        <w:rPr>
          <w:sz w:val="24"/>
          <w:szCs w:val="24"/>
        </w:rPr>
        <w:t>г</w:t>
      </w:r>
      <w:r w:rsidR="0052190C" w:rsidRPr="001648E9">
        <w:rPr>
          <w:sz w:val="24"/>
          <w:szCs w:val="24"/>
        </w:rPr>
        <w:t xml:space="preserve">. до </w:t>
      </w:r>
      <w:r w:rsidR="00EA6BD7" w:rsidRPr="001648E9">
        <w:rPr>
          <w:sz w:val="24"/>
          <w:szCs w:val="24"/>
        </w:rPr>
        <w:t>86 160</w:t>
      </w:r>
      <w:r w:rsidR="0052190C" w:rsidRPr="001648E9">
        <w:rPr>
          <w:sz w:val="24"/>
          <w:szCs w:val="24"/>
        </w:rPr>
        <w:t xml:space="preserve"> человек </w:t>
      </w:r>
      <w:r w:rsidR="00C0769E" w:rsidRPr="001648E9">
        <w:rPr>
          <w:sz w:val="24"/>
          <w:szCs w:val="24"/>
        </w:rPr>
        <w:t xml:space="preserve">– </w:t>
      </w:r>
      <w:r w:rsidR="0052190C" w:rsidRPr="001648E9">
        <w:rPr>
          <w:sz w:val="24"/>
          <w:szCs w:val="24"/>
        </w:rPr>
        <w:t>в 20</w:t>
      </w:r>
      <w:r w:rsidR="00C0769E" w:rsidRPr="001648E9">
        <w:rPr>
          <w:sz w:val="24"/>
          <w:szCs w:val="24"/>
        </w:rPr>
        <w:t>2</w:t>
      </w:r>
      <w:r w:rsidR="00EA6BD7" w:rsidRPr="001648E9">
        <w:rPr>
          <w:sz w:val="24"/>
          <w:szCs w:val="24"/>
        </w:rPr>
        <w:t>4</w:t>
      </w:r>
      <w:r w:rsidR="0052190C" w:rsidRPr="001648E9">
        <w:rPr>
          <w:sz w:val="24"/>
          <w:szCs w:val="24"/>
        </w:rPr>
        <w:t>г.)</w:t>
      </w:r>
      <w:r w:rsidR="00DD40FF" w:rsidRPr="001648E9">
        <w:rPr>
          <w:sz w:val="24"/>
          <w:szCs w:val="24"/>
        </w:rPr>
        <w:t xml:space="preserve"> (График 1)</w:t>
      </w:r>
      <w:r w:rsidR="0052190C" w:rsidRPr="001648E9">
        <w:rPr>
          <w:sz w:val="24"/>
          <w:szCs w:val="24"/>
        </w:rPr>
        <w:t>.</w:t>
      </w:r>
    </w:p>
    <w:p w14:paraId="1DE02F35" w14:textId="6E3118CE" w:rsidR="00FE1D09" w:rsidRPr="001648E9" w:rsidRDefault="00D41FCE" w:rsidP="006F00ED">
      <w:pPr>
        <w:pStyle w:val="a9"/>
        <w:rPr>
          <w:sz w:val="24"/>
          <w:szCs w:val="24"/>
        </w:rPr>
      </w:pPr>
      <w:r w:rsidRPr="001648E9">
        <w:rPr>
          <w:sz w:val="24"/>
        </w:rPr>
        <w:t>В целом по республике, объем валового потока внутриобластной и межобластной миграции</w:t>
      </w:r>
      <w:r w:rsidR="00316D24" w:rsidRPr="001648E9">
        <w:rPr>
          <w:sz w:val="24"/>
        </w:rPr>
        <w:t xml:space="preserve"> в 202</w:t>
      </w:r>
      <w:r w:rsidR="00130B14" w:rsidRPr="001648E9">
        <w:rPr>
          <w:sz w:val="24"/>
        </w:rPr>
        <w:t>4</w:t>
      </w:r>
      <w:r w:rsidR="00316D24" w:rsidRPr="001648E9">
        <w:rPr>
          <w:sz w:val="24"/>
        </w:rPr>
        <w:t>г.</w:t>
      </w:r>
      <w:r w:rsidRPr="001648E9">
        <w:rPr>
          <w:sz w:val="24"/>
        </w:rPr>
        <w:t xml:space="preserve"> по сравнению с 20</w:t>
      </w:r>
      <w:r w:rsidR="00914CBA" w:rsidRPr="001648E9">
        <w:rPr>
          <w:sz w:val="24"/>
        </w:rPr>
        <w:t>2</w:t>
      </w:r>
      <w:r w:rsidR="00130B14" w:rsidRPr="001648E9">
        <w:rPr>
          <w:sz w:val="24"/>
        </w:rPr>
        <w:t>3</w:t>
      </w:r>
      <w:r w:rsidR="00697E71" w:rsidRPr="001648E9">
        <w:rPr>
          <w:sz w:val="24"/>
        </w:rPr>
        <w:t>г.</w:t>
      </w:r>
      <w:r w:rsidRPr="001648E9">
        <w:rPr>
          <w:sz w:val="24"/>
        </w:rPr>
        <w:t xml:space="preserve"> </w:t>
      </w:r>
      <w:r w:rsidR="00295CA0" w:rsidRPr="001648E9">
        <w:rPr>
          <w:sz w:val="24"/>
        </w:rPr>
        <w:t>увелич</w:t>
      </w:r>
      <w:r w:rsidRPr="001648E9">
        <w:rPr>
          <w:sz w:val="24"/>
        </w:rPr>
        <w:t xml:space="preserve">ился на </w:t>
      </w:r>
      <w:r w:rsidR="00252450" w:rsidRPr="001648E9">
        <w:rPr>
          <w:sz w:val="24"/>
        </w:rPr>
        <w:t xml:space="preserve">11 </w:t>
      </w:r>
      <w:r w:rsidR="00130B14" w:rsidRPr="001648E9">
        <w:rPr>
          <w:sz w:val="24"/>
        </w:rPr>
        <w:t>796</w:t>
      </w:r>
      <w:r w:rsidR="00114D73" w:rsidRPr="001648E9">
        <w:rPr>
          <w:sz w:val="24"/>
        </w:rPr>
        <w:t xml:space="preserve"> </w:t>
      </w:r>
      <w:r w:rsidRPr="001648E9">
        <w:rPr>
          <w:sz w:val="24"/>
        </w:rPr>
        <w:t xml:space="preserve">человек, или </w:t>
      </w:r>
      <w:r w:rsidR="00075F81" w:rsidRPr="001648E9">
        <w:rPr>
          <w:sz w:val="24"/>
        </w:rPr>
        <w:t xml:space="preserve">на </w:t>
      </w:r>
      <w:r w:rsidR="00252450" w:rsidRPr="001648E9">
        <w:rPr>
          <w:sz w:val="24"/>
        </w:rPr>
        <w:t>1</w:t>
      </w:r>
      <w:r w:rsidR="00130B14" w:rsidRPr="001648E9">
        <w:rPr>
          <w:sz w:val="24"/>
        </w:rPr>
        <w:t>1</w:t>
      </w:r>
      <w:r w:rsidR="00252450" w:rsidRPr="001648E9">
        <w:rPr>
          <w:sz w:val="24"/>
        </w:rPr>
        <w:t>,2</w:t>
      </w:r>
      <w:r w:rsidR="00075F81" w:rsidRPr="001648E9">
        <w:rPr>
          <w:sz w:val="24"/>
        </w:rPr>
        <w:t xml:space="preserve"> процента</w:t>
      </w:r>
      <w:r w:rsidRPr="001648E9">
        <w:rPr>
          <w:sz w:val="24"/>
        </w:rPr>
        <w:t>.</w:t>
      </w:r>
      <w:r w:rsidR="00FE1D09" w:rsidRPr="001648E9">
        <w:rPr>
          <w:sz w:val="24"/>
        </w:rPr>
        <w:t xml:space="preserve"> </w:t>
      </w:r>
      <w:r w:rsidR="00295CA0" w:rsidRPr="001648E9">
        <w:rPr>
          <w:sz w:val="24"/>
        </w:rPr>
        <w:t>Следует отметить</w:t>
      </w:r>
      <w:r w:rsidR="00257F04" w:rsidRPr="001648E9">
        <w:rPr>
          <w:sz w:val="24"/>
        </w:rPr>
        <w:t xml:space="preserve">, </w:t>
      </w:r>
      <w:r w:rsidR="00FE1D09" w:rsidRPr="001648E9">
        <w:rPr>
          <w:sz w:val="24"/>
          <w:szCs w:val="24"/>
        </w:rPr>
        <w:t xml:space="preserve">увеличение внутренней миграции наблюдалось </w:t>
      </w:r>
      <w:r w:rsidR="00252450" w:rsidRPr="001648E9">
        <w:rPr>
          <w:sz w:val="24"/>
          <w:szCs w:val="24"/>
        </w:rPr>
        <w:t xml:space="preserve">во всех регионах, за исключением Таласской области, где </w:t>
      </w:r>
      <w:r w:rsidR="00252450" w:rsidRPr="001648E9">
        <w:rPr>
          <w:sz w:val="24"/>
        </w:rPr>
        <w:t xml:space="preserve">объем валового потока внутриобластной и межобластной миграции снизился на </w:t>
      </w:r>
      <w:r w:rsidR="00C52BB0" w:rsidRPr="001648E9">
        <w:rPr>
          <w:sz w:val="24"/>
        </w:rPr>
        <w:t>3,5</w:t>
      </w:r>
      <w:r w:rsidR="00252450" w:rsidRPr="001648E9">
        <w:rPr>
          <w:sz w:val="24"/>
        </w:rPr>
        <w:t xml:space="preserve"> процента</w:t>
      </w:r>
      <w:r w:rsidR="00521261" w:rsidRPr="001648E9">
        <w:rPr>
          <w:sz w:val="24"/>
          <w:szCs w:val="24"/>
        </w:rPr>
        <w:t>.</w:t>
      </w:r>
    </w:p>
    <w:p w14:paraId="7ECC0899" w14:textId="13B8E56A" w:rsidR="007339A8" w:rsidRPr="001648E9" w:rsidRDefault="00FE1D09" w:rsidP="00D41FCE">
      <w:pPr>
        <w:pStyle w:val="a9"/>
        <w:ind w:firstLine="0"/>
        <w:rPr>
          <w:sz w:val="24"/>
          <w:szCs w:val="24"/>
        </w:rPr>
      </w:pPr>
      <w:r w:rsidRPr="001648E9">
        <w:rPr>
          <w:sz w:val="24"/>
        </w:rPr>
        <w:tab/>
      </w:r>
      <w:r w:rsidRPr="001648E9">
        <w:rPr>
          <w:sz w:val="24"/>
          <w:szCs w:val="24"/>
        </w:rPr>
        <w:t>По-прежнему, в соотношении внутриобластных и межобластных потоков превалируют последние (</w:t>
      </w:r>
      <w:r w:rsidR="008258A1" w:rsidRPr="001648E9">
        <w:rPr>
          <w:sz w:val="24"/>
          <w:szCs w:val="24"/>
        </w:rPr>
        <w:t xml:space="preserve">соответственно, </w:t>
      </w:r>
      <w:r w:rsidR="007339A8" w:rsidRPr="001648E9">
        <w:rPr>
          <w:sz w:val="24"/>
          <w:szCs w:val="24"/>
        </w:rPr>
        <w:t>2</w:t>
      </w:r>
      <w:r w:rsidR="002E64B0" w:rsidRPr="001648E9">
        <w:rPr>
          <w:sz w:val="24"/>
          <w:szCs w:val="24"/>
        </w:rPr>
        <w:t>6,4</w:t>
      </w:r>
      <w:r w:rsidRPr="001648E9">
        <w:rPr>
          <w:sz w:val="24"/>
          <w:szCs w:val="24"/>
        </w:rPr>
        <w:t xml:space="preserve"> процента против </w:t>
      </w:r>
      <w:r w:rsidR="007339A8" w:rsidRPr="001648E9">
        <w:rPr>
          <w:sz w:val="24"/>
          <w:szCs w:val="24"/>
        </w:rPr>
        <w:t>7</w:t>
      </w:r>
      <w:r w:rsidR="002E64B0" w:rsidRPr="001648E9">
        <w:rPr>
          <w:sz w:val="24"/>
          <w:szCs w:val="24"/>
        </w:rPr>
        <w:t>3,6</w:t>
      </w:r>
      <w:r w:rsidRPr="001648E9">
        <w:rPr>
          <w:sz w:val="24"/>
          <w:szCs w:val="24"/>
        </w:rPr>
        <w:t xml:space="preserve"> процента). </w:t>
      </w:r>
      <w:r w:rsidR="00F90C1D" w:rsidRPr="001648E9">
        <w:rPr>
          <w:sz w:val="24"/>
          <w:szCs w:val="24"/>
        </w:rPr>
        <w:t>Так</w:t>
      </w:r>
      <w:r w:rsidR="00026D15" w:rsidRPr="001648E9">
        <w:rPr>
          <w:sz w:val="24"/>
          <w:szCs w:val="24"/>
        </w:rPr>
        <w:t>,</w:t>
      </w:r>
      <w:r w:rsidR="00596F81" w:rsidRPr="001648E9">
        <w:rPr>
          <w:sz w:val="24"/>
          <w:szCs w:val="24"/>
        </w:rPr>
        <w:t xml:space="preserve"> в 202</w:t>
      </w:r>
      <w:r w:rsidR="002E64B0" w:rsidRPr="001648E9">
        <w:rPr>
          <w:sz w:val="24"/>
          <w:szCs w:val="24"/>
        </w:rPr>
        <w:t>4</w:t>
      </w:r>
      <w:r w:rsidR="00596F81" w:rsidRPr="001648E9">
        <w:rPr>
          <w:sz w:val="24"/>
          <w:szCs w:val="24"/>
        </w:rPr>
        <w:t xml:space="preserve">г. </w:t>
      </w:r>
      <w:r w:rsidR="00440B40">
        <w:rPr>
          <w:sz w:val="24"/>
          <w:szCs w:val="24"/>
        </w:rPr>
        <w:t xml:space="preserve">по сравнению с 2023г. </w:t>
      </w:r>
      <w:r w:rsidR="007339A8" w:rsidRPr="001648E9">
        <w:rPr>
          <w:sz w:val="24"/>
          <w:szCs w:val="24"/>
        </w:rPr>
        <w:t xml:space="preserve">наблюдалось увеличение межобластных потоков (с </w:t>
      </w:r>
      <w:r w:rsidR="002E64B0" w:rsidRPr="001648E9">
        <w:rPr>
          <w:sz w:val="24"/>
          <w:szCs w:val="24"/>
        </w:rPr>
        <w:t xml:space="preserve">70,7 </w:t>
      </w:r>
      <w:r w:rsidR="007339A8" w:rsidRPr="001648E9">
        <w:rPr>
          <w:sz w:val="24"/>
          <w:szCs w:val="24"/>
        </w:rPr>
        <w:t xml:space="preserve">процента до </w:t>
      </w:r>
      <w:r w:rsidR="002E64B0" w:rsidRPr="001648E9">
        <w:rPr>
          <w:sz w:val="24"/>
          <w:szCs w:val="24"/>
        </w:rPr>
        <w:t>73,6</w:t>
      </w:r>
      <w:r w:rsidR="007339A8" w:rsidRPr="001648E9">
        <w:rPr>
          <w:sz w:val="24"/>
          <w:szCs w:val="24"/>
        </w:rPr>
        <w:t xml:space="preserve"> процента) и снижение внутриобластных потоков (с </w:t>
      </w:r>
      <w:r w:rsidR="002E64B0" w:rsidRPr="001648E9">
        <w:rPr>
          <w:sz w:val="24"/>
          <w:szCs w:val="24"/>
        </w:rPr>
        <w:t>29,3</w:t>
      </w:r>
      <w:r w:rsidR="007339A8" w:rsidRPr="001648E9">
        <w:rPr>
          <w:sz w:val="24"/>
          <w:szCs w:val="24"/>
        </w:rPr>
        <w:t xml:space="preserve"> процента до 2</w:t>
      </w:r>
      <w:r w:rsidR="002E64B0" w:rsidRPr="001648E9">
        <w:rPr>
          <w:sz w:val="24"/>
          <w:szCs w:val="24"/>
        </w:rPr>
        <w:t>6,4</w:t>
      </w:r>
      <w:r w:rsidR="007339A8" w:rsidRPr="001648E9">
        <w:rPr>
          <w:sz w:val="24"/>
          <w:szCs w:val="24"/>
        </w:rPr>
        <w:t xml:space="preserve"> процента).</w:t>
      </w:r>
    </w:p>
    <w:p w14:paraId="0EBA8470" w14:textId="399DEC33" w:rsidR="00DF7A79" w:rsidRPr="001648E9" w:rsidRDefault="00D9116B" w:rsidP="00D41FCE">
      <w:pPr>
        <w:pStyle w:val="a9"/>
        <w:ind w:firstLine="0"/>
        <w:rPr>
          <w:sz w:val="24"/>
          <w:szCs w:val="24"/>
        </w:rPr>
      </w:pPr>
      <w:r w:rsidRPr="001648E9">
        <w:rPr>
          <w:sz w:val="24"/>
        </w:rPr>
        <w:tab/>
      </w:r>
      <w:r w:rsidR="0096278B" w:rsidRPr="001648E9">
        <w:rPr>
          <w:sz w:val="24"/>
          <w:szCs w:val="24"/>
        </w:rPr>
        <w:t xml:space="preserve">Сравнивая перемещения мигрантов </w:t>
      </w:r>
      <w:r w:rsidR="007434B8" w:rsidRPr="001648E9">
        <w:rPr>
          <w:sz w:val="24"/>
          <w:szCs w:val="24"/>
        </w:rPr>
        <w:t>внутри страны,</w:t>
      </w:r>
      <w:r w:rsidR="0096278B" w:rsidRPr="001648E9">
        <w:rPr>
          <w:sz w:val="24"/>
          <w:szCs w:val="24"/>
        </w:rPr>
        <w:t xml:space="preserve"> можно отметить, что</w:t>
      </w:r>
      <w:r w:rsidR="004D56F9" w:rsidRPr="001648E9">
        <w:rPr>
          <w:sz w:val="24"/>
          <w:szCs w:val="24"/>
        </w:rPr>
        <w:t>, по-прежнему,</w:t>
      </w:r>
      <w:r w:rsidR="0096278B" w:rsidRPr="001648E9">
        <w:rPr>
          <w:sz w:val="24"/>
          <w:szCs w:val="24"/>
        </w:rPr>
        <w:t xml:space="preserve"> значительное преобладание межобластных потоков над внутриобластными отмечалось </w:t>
      </w:r>
      <w:r w:rsidR="00DF7A79" w:rsidRPr="001648E9">
        <w:rPr>
          <w:sz w:val="24"/>
          <w:szCs w:val="24"/>
        </w:rPr>
        <w:t>в Нарынской и Ошской областях</w:t>
      </w:r>
      <w:r w:rsidR="00A804C3" w:rsidRPr="001648E9">
        <w:rPr>
          <w:sz w:val="24"/>
          <w:szCs w:val="24"/>
        </w:rPr>
        <w:t>, где доля межобластных потоков составила</w:t>
      </w:r>
      <w:r w:rsidR="00F90C1D" w:rsidRPr="001648E9">
        <w:rPr>
          <w:sz w:val="24"/>
          <w:szCs w:val="24"/>
        </w:rPr>
        <w:t>,</w:t>
      </w:r>
      <w:r w:rsidR="00A804C3" w:rsidRPr="001648E9">
        <w:rPr>
          <w:sz w:val="24"/>
          <w:szCs w:val="24"/>
        </w:rPr>
        <w:t xml:space="preserve"> </w:t>
      </w:r>
      <w:r w:rsidR="00DF7A79" w:rsidRPr="001648E9">
        <w:rPr>
          <w:sz w:val="24"/>
          <w:szCs w:val="24"/>
        </w:rPr>
        <w:t xml:space="preserve">соответственно, </w:t>
      </w:r>
      <w:r w:rsidR="00E00A86" w:rsidRPr="001648E9">
        <w:rPr>
          <w:sz w:val="24"/>
          <w:szCs w:val="24"/>
        </w:rPr>
        <w:t>82,8</w:t>
      </w:r>
      <w:r w:rsidR="00DF7A79" w:rsidRPr="001648E9">
        <w:rPr>
          <w:sz w:val="24"/>
          <w:szCs w:val="24"/>
        </w:rPr>
        <w:t xml:space="preserve"> и </w:t>
      </w:r>
      <w:r w:rsidR="007434B8" w:rsidRPr="001648E9">
        <w:rPr>
          <w:sz w:val="24"/>
          <w:szCs w:val="24"/>
        </w:rPr>
        <w:t>7</w:t>
      </w:r>
      <w:r w:rsidR="00E00A86" w:rsidRPr="001648E9">
        <w:rPr>
          <w:sz w:val="24"/>
          <w:szCs w:val="24"/>
        </w:rPr>
        <w:t>7,7</w:t>
      </w:r>
      <w:r w:rsidR="00DF7A79" w:rsidRPr="001648E9">
        <w:rPr>
          <w:sz w:val="24"/>
          <w:szCs w:val="24"/>
        </w:rPr>
        <w:t xml:space="preserve"> процента, тогда как в </w:t>
      </w:r>
      <w:r w:rsidR="00E00A86" w:rsidRPr="001648E9">
        <w:rPr>
          <w:sz w:val="24"/>
          <w:szCs w:val="24"/>
        </w:rPr>
        <w:t xml:space="preserve">Джалал-Абадской и </w:t>
      </w:r>
      <w:r w:rsidR="000A2B14" w:rsidRPr="001648E9">
        <w:rPr>
          <w:sz w:val="24"/>
          <w:szCs w:val="24"/>
        </w:rPr>
        <w:t>Талас</w:t>
      </w:r>
      <w:r w:rsidR="00DF7A79" w:rsidRPr="001648E9">
        <w:rPr>
          <w:sz w:val="24"/>
          <w:szCs w:val="24"/>
        </w:rPr>
        <w:t>ской</w:t>
      </w:r>
      <w:r w:rsidR="00E00A86" w:rsidRPr="001648E9">
        <w:rPr>
          <w:sz w:val="24"/>
          <w:szCs w:val="24"/>
        </w:rPr>
        <w:t xml:space="preserve"> </w:t>
      </w:r>
      <w:r w:rsidR="00DF7A79" w:rsidRPr="001648E9">
        <w:rPr>
          <w:sz w:val="24"/>
          <w:szCs w:val="24"/>
        </w:rPr>
        <w:t>област</w:t>
      </w:r>
      <w:r w:rsidR="000A2B14" w:rsidRPr="001648E9">
        <w:rPr>
          <w:sz w:val="24"/>
          <w:szCs w:val="24"/>
        </w:rPr>
        <w:t>ях</w:t>
      </w:r>
      <w:r w:rsidR="00DF7A79" w:rsidRPr="001648E9">
        <w:rPr>
          <w:sz w:val="24"/>
          <w:szCs w:val="24"/>
        </w:rPr>
        <w:t xml:space="preserve"> </w:t>
      </w:r>
      <w:r w:rsidR="00F44B90" w:rsidRPr="001648E9">
        <w:rPr>
          <w:sz w:val="24"/>
          <w:szCs w:val="24"/>
        </w:rPr>
        <w:t>он</w:t>
      </w:r>
      <w:r w:rsidR="00F90C1D" w:rsidRPr="001648E9">
        <w:rPr>
          <w:sz w:val="24"/>
          <w:szCs w:val="24"/>
        </w:rPr>
        <w:t>а</w:t>
      </w:r>
      <w:r w:rsidR="00F44B90" w:rsidRPr="001648E9">
        <w:rPr>
          <w:sz w:val="24"/>
          <w:szCs w:val="24"/>
        </w:rPr>
        <w:t xml:space="preserve"> значительно ниже (</w:t>
      </w:r>
      <w:r w:rsidR="000A2B14" w:rsidRPr="001648E9">
        <w:rPr>
          <w:sz w:val="24"/>
          <w:szCs w:val="24"/>
        </w:rPr>
        <w:t xml:space="preserve">соответственно, </w:t>
      </w:r>
      <w:r w:rsidR="007434B8" w:rsidRPr="001648E9">
        <w:rPr>
          <w:sz w:val="24"/>
          <w:szCs w:val="24"/>
        </w:rPr>
        <w:t>4</w:t>
      </w:r>
      <w:r w:rsidR="00E00A86" w:rsidRPr="001648E9">
        <w:rPr>
          <w:sz w:val="24"/>
          <w:szCs w:val="24"/>
        </w:rPr>
        <w:t>7,2</w:t>
      </w:r>
      <w:r w:rsidR="00DF7A79" w:rsidRPr="001648E9">
        <w:rPr>
          <w:sz w:val="24"/>
          <w:szCs w:val="24"/>
        </w:rPr>
        <w:t xml:space="preserve"> </w:t>
      </w:r>
      <w:r w:rsidR="000A2B14" w:rsidRPr="001648E9">
        <w:rPr>
          <w:sz w:val="24"/>
          <w:szCs w:val="24"/>
        </w:rPr>
        <w:t xml:space="preserve">и </w:t>
      </w:r>
      <w:r w:rsidR="007434B8" w:rsidRPr="001648E9">
        <w:rPr>
          <w:sz w:val="24"/>
          <w:szCs w:val="24"/>
        </w:rPr>
        <w:t>4</w:t>
      </w:r>
      <w:r w:rsidR="00E00A86" w:rsidRPr="001648E9">
        <w:rPr>
          <w:sz w:val="24"/>
          <w:szCs w:val="24"/>
        </w:rPr>
        <w:t>9,9</w:t>
      </w:r>
      <w:r w:rsidR="000A2B14" w:rsidRPr="001648E9">
        <w:rPr>
          <w:sz w:val="24"/>
          <w:szCs w:val="24"/>
        </w:rPr>
        <w:t xml:space="preserve"> процента</w:t>
      </w:r>
      <w:r w:rsidR="00F44B90" w:rsidRPr="001648E9">
        <w:rPr>
          <w:sz w:val="24"/>
          <w:szCs w:val="24"/>
        </w:rPr>
        <w:t>)</w:t>
      </w:r>
      <w:r w:rsidR="00DF7A79" w:rsidRPr="001648E9">
        <w:rPr>
          <w:sz w:val="24"/>
          <w:szCs w:val="24"/>
        </w:rPr>
        <w:t xml:space="preserve">. И напротив, максимальный порог внутриобластных перемещений был зафиксирован в </w:t>
      </w:r>
      <w:r w:rsidR="00440B40" w:rsidRPr="001648E9">
        <w:rPr>
          <w:sz w:val="24"/>
          <w:szCs w:val="24"/>
        </w:rPr>
        <w:t>Джалал-Абадской и Таласской областях</w:t>
      </w:r>
      <w:r w:rsidR="00F44B90" w:rsidRPr="001648E9">
        <w:rPr>
          <w:sz w:val="24"/>
          <w:szCs w:val="24"/>
        </w:rPr>
        <w:t>, где доля внутриобластных потоков составила</w:t>
      </w:r>
      <w:r w:rsidR="00CA1E85" w:rsidRPr="001648E9">
        <w:rPr>
          <w:sz w:val="24"/>
          <w:szCs w:val="24"/>
        </w:rPr>
        <w:t>,</w:t>
      </w:r>
      <w:r w:rsidR="00DF7A79" w:rsidRPr="001648E9">
        <w:rPr>
          <w:sz w:val="24"/>
          <w:szCs w:val="24"/>
        </w:rPr>
        <w:t xml:space="preserve"> </w:t>
      </w:r>
      <w:r w:rsidR="000A2B14" w:rsidRPr="001648E9">
        <w:rPr>
          <w:sz w:val="24"/>
          <w:szCs w:val="24"/>
        </w:rPr>
        <w:t xml:space="preserve">соответственно, </w:t>
      </w:r>
      <w:r w:rsidR="007434B8" w:rsidRPr="001648E9">
        <w:rPr>
          <w:sz w:val="24"/>
          <w:szCs w:val="24"/>
        </w:rPr>
        <w:t>5</w:t>
      </w:r>
      <w:r w:rsidR="00182467" w:rsidRPr="001648E9">
        <w:rPr>
          <w:sz w:val="24"/>
          <w:szCs w:val="24"/>
        </w:rPr>
        <w:t>2</w:t>
      </w:r>
      <w:r w:rsidR="007434B8" w:rsidRPr="001648E9">
        <w:rPr>
          <w:sz w:val="24"/>
          <w:szCs w:val="24"/>
        </w:rPr>
        <w:t>,8</w:t>
      </w:r>
      <w:r w:rsidR="0080461C" w:rsidRPr="001648E9">
        <w:rPr>
          <w:sz w:val="24"/>
          <w:szCs w:val="24"/>
        </w:rPr>
        <w:t xml:space="preserve"> </w:t>
      </w:r>
      <w:r w:rsidR="003D26B1" w:rsidRPr="001648E9">
        <w:rPr>
          <w:sz w:val="24"/>
          <w:szCs w:val="24"/>
        </w:rPr>
        <w:t xml:space="preserve">и </w:t>
      </w:r>
      <w:r w:rsidR="007434B8" w:rsidRPr="001648E9">
        <w:rPr>
          <w:sz w:val="24"/>
          <w:szCs w:val="24"/>
        </w:rPr>
        <w:t>5</w:t>
      </w:r>
      <w:r w:rsidR="00182467" w:rsidRPr="001648E9">
        <w:rPr>
          <w:sz w:val="24"/>
          <w:szCs w:val="24"/>
        </w:rPr>
        <w:t>0,1</w:t>
      </w:r>
      <w:r w:rsidR="003D26B1" w:rsidRPr="001648E9">
        <w:rPr>
          <w:sz w:val="24"/>
          <w:szCs w:val="24"/>
        </w:rPr>
        <w:t xml:space="preserve"> процента</w:t>
      </w:r>
      <w:r w:rsidR="0080461C" w:rsidRPr="001648E9">
        <w:rPr>
          <w:sz w:val="24"/>
          <w:szCs w:val="24"/>
        </w:rPr>
        <w:t>.</w:t>
      </w:r>
    </w:p>
    <w:p w14:paraId="5F441A95" w14:textId="5B222F45" w:rsidR="009C4C3B" w:rsidRPr="001648E9" w:rsidRDefault="009C4C3B" w:rsidP="009C4C3B">
      <w:pPr>
        <w:pStyle w:val="a9"/>
        <w:rPr>
          <w:sz w:val="24"/>
          <w:szCs w:val="24"/>
        </w:rPr>
      </w:pPr>
      <w:r w:rsidRPr="001648E9">
        <w:rPr>
          <w:i/>
          <w:sz w:val="24"/>
          <w:szCs w:val="24"/>
        </w:rPr>
        <w:t xml:space="preserve">Интенсивность выбытия по межобластной миграции </w:t>
      </w:r>
      <w:r w:rsidRPr="001648E9">
        <w:rPr>
          <w:sz w:val="24"/>
          <w:szCs w:val="24"/>
        </w:rPr>
        <w:t xml:space="preserve">в 2024г. по сравнению с предыдущим годом увеличилась на 13,8 процента и составила 6,0 человек на 1000 населения, против 5,2 человека – в 2023г. Наиболее значительное увеличение уровня выбытия, по сравнению с 2023г., отмечалось из Ошской и Чуйской областей (соответственно, на </w:t>
      </w:r>
      <w:r w:rsidR="008B0AC4" w:rsidRPr="001648E9">
        <w:rPr>
          <w:sz w:val="24"/>
          <w:szCs w:val="24"/>
        </w:rPr>
        <w:t>38,3</w:t>
      </w:r>
      <w:r w:rsidRPr="001648E9">
        <w:rPr>
          <w:sz w:val="24"/>
          <w:szCs w:val="24"/>
        </w:rPr>
        <w:t xml:space="preserve"> и </w:t>
      </w:r>
      <w:r w:rsidR="008B0AC4" w:rsidRPr="001648E9">
        <w:rPr>
          <w:sz w:val="24"/>
          <w:szCs w:val="24"/>
        </w:rPr>
        <w:t>30,9</w:t>
      </w:r>
      <w:r w:rsidRPr="001648E9">
        <w:rPr>
          <w:sz w:val="24"/>
          <w:szCs w:val="24"/>
        </w:rPr>
        <w:t xml:space="preserve"> процента). Необходимо также отметить, что уровень интенсивности выбытия неравнозначен по регионам. </w:t>
      </w:r>
      <w:r w:rsidRPr="001648E9">
        <w:rPr>
          <w:sz w:val="24"/>
        </w:rPr>
        <w:t>Самый высокий уровень интенсивности выбытия по межобластной миграции отмечался из Нарынской (10,1 человека</w:t>
      </w:r>
      <w:r w:rsidR="00440B40">
        <w:rPr>
          <w:sz w:val="24"/>
        </w:rPr>
        <w:t xml:space="preserve"> на 1000 населения</w:t>
      </w:r>
      <w:r w:rsidRPr="001648E9">
        <w:rPr>
          <w:sz w:val="24"/>
        </w:rPr>
        <w:t xml:space="preserve">) и Чуйской </w:t>
      </w:r>
      <w:r w:rsidRPr="001648E9">
        <w:rPr>
          <w:sz w:val="24"/>
          <w:szCs w:val="24"/>
        </w:rPr>
        <w:t>област</w:t>
      </w:r>
      <w:r w:rsidR="000E7C00" w:rsidRPr="001648E9">
        <w:rPr>
          <w:sz w:val="24"/>
          <w:szCs w:val="24"/>
        </w:rPr>
        <w:t>ей</w:t>
      </w:r>
      <w:r w:rsidRPr="001648E9">
        <w:rPr>
          <w:sz w:val="24"/>
        </w:rPr>
        <w:t xml:space="preserve"> (9,9 человека)</w:t>
      </w:r>
      <w:r w:rsidR="000E7C00" w:rsidRPr="001648E9">
        <w:rPr>
          <w:sz w:val="24"/>
        </w:rPr>
        <w:t xml:space="preserve"> а </w:t>
      </w:r>
      <w:r w:rsidRPr="001648E9">
        <w:rPr>
          <w:sz w:val="24"/>
        </w:rPr>
        <w:t xml:space="preserve">самый низкий – из </w:t>
      </w:r>
      <w:r w:rsidRPr="001648E9">
        <w:rPr>
          <w:sz w:val="24"/>
          <w:szCs w:val="24"/>
        </w:rPr>
        <w:t>Джалал-Абадской област</w:t>
      </w:r>
      <w:r w:rsidRPr="001648E9">
        <w:rPr>
          <w:sz w:val="24"/>
        </w:rPr>
        <w:t xml:space="preserve">и и из г. Бишкек (по 3,9 человека) </w:t>
      </w:r>
      <w:r w:rsidRPr="001648E9">
        <w:rPr>
          <w:sz w:val="24"/>
          <w:szCs w:val="24"/>
        </w:rPr>
        <w:t>(График 6).</w:t>
      </w:r>
    </w:p>
    <w:p w14:paraId="214D4481" w14:textId="77777777" w:rsidR="009C4C3B" w:rsidRPr="001648E9" w:rsidRDefault="009C4C3B" w:rsidP="00FF0A65">
      <w:pPr>
        <w:pStyle w:val="a9"/>
        <w:ind w:firstLine="0"/>
        <w:rPr>
          <w:sz w:val="24"/>
          <w:szCs w:val="24"/>
        </w:rPr>
      </w:pPr>
    </w:p>
    <w:p w14:paraId="24A79495" w14:textId="77777777" w:rsidR="009C4F73" w:rsidRPr="001648E9" w:rsidRDefault="009C4F73" w:rsidP="00FF0A65">
      <w:pPr>
        <w:pStyle w:val="a9"/>
        <w:ind w:firstLine="0"/>
        <w:rPr>
          <w:sz w:val="24"/>
          <w:szCs w:val="24"/>
        </w:rPr>
      </w:pPr>
    </w:p>
    <w:p w14:paraId="40D57AFA" w14:textId="77777777" w:rsidR="00440B40" w:rsidRPr="0094726A" w:rsidRDefault="00440B40" w:rsidP="00EE605F">
      <w:pPr>
        <w:pStyle w:val="a9"/>
        <w:ind w:firstLine="0"/>
        <w:rPr>
          <w:sz w:val="24"/>
        </w:rPr>
      </w:pPr>
    </w:p>
    <w:p w14:paraId="7D4F5B50" w14:textId="77777777" w:rsidR="00440B40" w:rsidRPr="0094726A" w:rsidRDefault="00440B40" w:rsidP="00EE605F">
      <w:pPr>
        <w:pStyle w:val="a9"/>
        <w:ind w:firstLine="0"/>
        <w:rPr>
          <w:sz w:val="24"/>
        </w:rPr>
      </w:pPr>
    </w:p>
    <w:p w14:paraId="067B86EF" w14:textId="77777777" w:rsidR="00440B40" w:rsidRPr="0094726A" w:rsidRDefault="00440B40" w:rsidP="00EE605F">
      <w:pPr>
        <w:pStyle w:val="a9"/>
        <w:ind w:firstLine="0"/>
        <w:rPr>
          <w:sz w:val="24"/>
        </w:rPr>
      </w:pPr>
    </w:p>
    <w:p w14:paraId="74260F87" w14:textId="77777777" w:rsidR="00440B40" w:rsidRPr="0094726A" w:rsidRDefault="00440B40" w:rsidP="00EE605F">
      <w:pPr>
        <w:pStyle w:val="a9"/>
        <w:ind w:firstLine="0"/>
        <w:rPr>
          <w:sz w:val="24"/>
        </w:rPr>
      </w:pPr>
    </w:p>
    <w:p w14:paraId="02B1E21A" w14:textId="4BF43F1D" w:rsidR="00EE605F" w:rsidRPr="001648E9" w:rsidRDefault="00EE605F" w:rsidP="00EE605F">
      <w:pPr>
        <w:pStyle w:val="a9"/>
        <w:ind w:firstLine="0"/>
        <w:rPr>
          <w:b/>
          <w:bCs/>
          <w:sz w:val="24"/>
        </w:rPr>
      </w:pPr>
      <w:r w:rsidRPr="001648E9">
        <w:rPr>
          <w:b/>
          <w:bCs/>
          <w:sz w:val="24"/>
        </w:rPr>
        <w:lastRenderedPageBreak/>
        <w:t xml:space="preserve">График </w:t>
      </w:r>
      <w:r w:rsidR="004C6174" w:rsidRPr="001648E9">
        <w:rPr>
          <w:b/>
          <w:bCs/>
          <w:sz w:val="24"/>
        </w:rPr>
        <w:t>6</w:t>
      </w:r>
      <w:r w:rsidRPr="001648E9">
        <w:rPr>
          <w:b/>
          <w:bCs/>
          <w:sz w:val="24"/>
        </w:rPr>
        <w:t>: Интенсивность выбытия по межобластной миграции</w:t>
      </w:r>
    </w:p>
    <w:p w14:paraId="7D3BAEB9" w14:textId="77777777" w:rsidR="00EE605F" w:rsidRPr="001648E9" w:rsidRDefault="00EE605F" w:rsidP="00EE605F">
      <w:pPr>
        <w:pStyle w:val="a9"/>
        <w:ind w:firstLine="0"/>
        <w:rPr>
          <w:i/>
          <w:iCs/>
          <w:sz w:val="18"/>
        </w:rPr>
      </w:pPr>
      <w:r w:rsidRPr="001648E9">
        <w:rPr>
          <w:b/>
          <w:bCs/>
          <w:sz w:val="24"/>
        </w:rPr>
        <w:tab/>
      </w:r>
      <w:r w:rsidRPr="001648E9">
        <w:rPr>
          <w:b/>
          <w:bCs/>
          <w:sz w:val="24"/>
        </w:rPr>
        <w:tab/>
      </w:r>
      <w:r w:rsidRPr="001648E9">
        <w:rPr>
          <w:b/>
          <w:bCs/>
          <w:sz w:val="24"/>
        </w:rPr>
        <w:tab/>
      </w:r>
      <w:r w:rsidRPr="001648E9">
        <w:rPr>
          <w:b/>
          <w:bCs/>
          <w:sz w:val="24"/>
        </w:rPr>
        <w:tab/>
      </w:r>
      <w:r w:rsidRPr="001648E9">
        <w:rPr>
          <w:i/>
          <w:iCs/>
          <w:sz w:val="18"/>
        </w:rPr>
        <w:t>(на 1000 населения)</w:t>
      </w:r>
    </w:p>
    <w:p w14:paraId="75AAE0A6" w14:textId="77777777" w:rsidR="00EE605F" w:rsidRPr="00440B40" w:rsidRDefault="00EE605F" w:rsidP="00EE605F">
      <w:pPr>
        <w:pStyle w:val="a9"/>
        <w:ind w:firstLine="0"/>
        <w:rPr>
          <w:sz w:val="24"/>
          <w:szCs w:val="24"/>
        </w:rPr>
      </w:pPr>
      <w:r w:rsidRPr="001648E9">
        <w:rPr>
          <w:noProof/>
        </w:rPr>
        <w:drawing>
          <wp:inline distT="0" distB="0" distL="0" distR="0" wp14:anchorId="10D2CC6B" wp14:editId="2031E57F">
            <wp:extent cx="6002655" cy="2486025"/>
            <wp:effectExtent l="0" t="0" r="0" b="0"/>
            <wp:docPr id="3" name="Диаграмма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3F67E719" w14:textId="360F896E" w:rsidR="00686D4D" w:rsidRPr="001648E9" w:rsidRDefault="00121047" w:rsidP="00121047">
      <w:pPr>
        <w:pStyle w:val="a9"/>
        <w:rPr>
          <w:sz w:val="24"/>
          <w:szCs w:val="24"/>
        </w:rPr>
      </w:pPr>
      <w:r w:rsidRPr="001648E9">
        <w:rPr>
          <w:sz w:val="24"/>
          <w:szCs w:val="24"/>
        </w:rPr>
        <w:t>В 20</w:t>
      </w:r>
      <w:r w:rsidR="00176616" w:rsidRPr="001648E9">
        <w:rPr>
          <w:sz w:val="24"/>
          <w:szCs w:val="24"/>
        </w:rPr>
        <w:t>2</w:t>
      </w:r>
      <w:r w:rsidR="00B77CC7" w:rsidRPr="001648E9">
        <w:rPr>
          <w:sz w:val="24"/>
          <w:szCs w:val="24"/>
        </w:rPr>
        <w:t>4</w:t>
      </w:r>
      <w:r w:rsidRPr="001648E9">
        <w:rPr>
          <w:sz w:val="24"/>
          <w:szCs w:val="24"/>
        </w:rPr>
        <w:t xml:space="preserve">г. весь положительный приток мигрантов распределился между </w:t>
      </w:r>
      <w:r w:rsidR="00116999" w:rsidRPr="001648E9">
        <w:rPr>
          <w:sz w:val="24"/>
          <w:szCs w:val="24"/>
        </w:rPr>
        <w:t>г</w:t>
      </w:r>
      <w:r w:rsidR="00B77CC7" w:rsidRPr="001648E9">
        <w:rPr>
          <w:sz w:val="24"/>
          <w:szCs w:val="24"/>
        </w:rPr>
        <w:t>ородами</w:t>
      </w:r>
      <w:r w:rsidR="00116999" w:rsidRPr="001648E9">
        <w:rPr>
          <w:sz w:val="24"/>
          <w:szCs w:val="24"/>
        </w:rPr>
        <w:t xml:space="preserve"> Бишкек</w:t>
      </w:r>
      <w:r w:rsidR="00B77CC7" w:rsidRPr="001648E9">
        <w:rPr>
          <w:sz w:val="24"/>
          <w:szCs w:val="24"/>
        </w:rPr>
        <w:t xml:space="preserve"> и Ош</w:t>
      </w:r>
      <w:r w:rsidR="00116999" w:rsidRPr="001648E9">
        <w:rPr>
          <w:sz w:val="24"/>
          <w:szCs w:val="24"/>
        </w:rPr>
        <w:t xml:space="preserve"> (</w:t>
      </w:r>
      <w:r w:rsidR="00B77CC7" w:rsidRPr="001648E9">
        <w:rPr>
          <w:sz w:val="24"/>
          <w:szCs w:val="24"/>
        </w:rPr>
        <w:t>соответственно</w:t>
      </w:r>
      <w:r w:rsidR="00440B40">
        <w:rPr>
          <w:sz w:val="24"/>
          <w:szCs w:val="24"/>
        </w:rPr>
        <w:t>,</w:t>
      </w:r>
      <w:r w:rsidR="00B77CC7" w:rsidRPr="001648E9">
        <w:rPr>
          <w:sz w:val="24"/>
          <w:szCs w:val="24"/>
        </w:rPr>
        <w:t xml:space="preserve"> </w:t>
      </w:r>
      <w:r w:rsidR="00CA396D" w:rsidRPr="001648E9">
        <w:rPr>
          <w:sz w:val="24"/>
          <w:szCs w:val="24"/>
        </w:rPr>
        <w:t>8</w:t>
      </w:r>
      <w:r w:rsidR="00B77CC7" w:rsidRPr="001648E9">
        <w:rPr>
          <w:sz w:val="24"/>
          <w:szCs w:val="24"/>
        </w:rPr>
        <w:t>6,1</w:t>
      </w:r>
      <w:r w:rsidR="00116999" w:rsidRPr="001648E9">
        <w:rPr>
          <w:sz w:val="24"/>
          <w:szCs w:val="24"/>
        </w:rPr>
        <w:t xml:space="preserve"> </w:t>
      </w:r>
      <w:r w:rsidR="00B77CC7" w:rsidRPr="001648E9">
        <w:rPr>
          <w:sz w:val="24"/>
          <w:szCs w:val="24"/>
        </w:rPr>
        <w:t>и 13,9 процента</w:t>
      </w:r>
      <w:r w:rsidR="00116999" w:rsidRPr="001648E9">
        <w:rPr>
          <w:sz w:val="24"/>
          <w:szCs w:val="24"/>
        </w:rPr>
        <w:t xml:space="preserve">) </w:t>
      </w:r>
      <w:r w:rsidR="00582298" w:rsidRPr="001648E9">
        <w:rPr>
          <w:sz w:val="24"/>
          <w:szCs w:val="24"/>
        </w:rPr>
        <w:t xml:space="preserve">(Приложение 11). </w:t>
      </w:r>
      <w:r w:rsidR="00582298" w:rsidRPr="001648E9">
        <w:rPr>
          <w:sz w:val="24"/>
        </w:rPr>
        <w:t>Таким образом, численность населения столицы продолжает пополняться за счет сельских переселенцев, пытающихся найти здесь средства к существованию, и имеющих при этом достаточно высокий образовательный уровень (</w:t>
      </w:r>
      <w:r w:rsidR="00582298" w:rsidRPr="001648E9">
        <w:rPr>
          <w:sz w:val="24"/>
          <w:szCs w:val="24"/>
        </w:rPr>
        <w:t>Приложение 13</w:t>
      </w:r>
      <w:r w:rsidR="00582298" w:rsidRPr="001648E9">
        <w:rPr>
          <w:sz w:val="24"/>
        </w:rPr>
        <w:t>)</w:t>
      </w:r>
      <w:r w:rsidRPr="001648E9">
        <w:rPr>
          <w:sz w:val="24"/>
          <w:szCs w:val="24"/>
        </w:rPr>
        <w:t xml:space="preserve">. </w:t>
      </w:r>
    </w:p>
    <w:p w14:paraId="3D262F12" w14:textId="704DF4A6" w:rsidR="009640BA" w:rsidRPr="001648E9" w:rsidRDefault="00C40B9E" w:rsidP="00C40B9E">
      <w:pPr>
        <w:pStyle w:val="a9"/>
        <w:rPr>
          <w:sz w:val="24"/>
          <w:szCs w:val="24"/>
        </w:rPr>
      </w:pPr>
      <w:r w:rsidRPr="001648E9">
        <w:rPr>
          <w:sz w:val="24"/>
          <w:szCs w:val="24"/>
        </w:rPr>
        <w:t>Как и в прошлые годы, в межобластных потоках активно участвовали мигранты трудоспособного возраста (</w:t>
      </w:r>
      <w:r w:rsidR="00F865A4" w:rsidRPr="001648E9">
        <w:rPr>
          <w:sz w:val="24"/>
          <w:szCs w:val="24"/>
        </w:rPr>
        <w:t>7</w:t>
      </w:r>
      <w:r w:rsidR="002A3F56" w:rsidRPr="001648E9">
        <w:rPr>
          <w:sz w:val="24"/>
          <w:szCs w:val="24"/>
        </w:rPr>
        <w:t>3,2</w:t>
      </w:r>
      <w:r w:rsidRPr="001648E9">
        <w:rPr>
          <w:sz w:val="24"/>
          <w:szCs w:val="24"/>
        </w:rPr>
        <w:t xml:space="preserve"> процента от общего числа межобластных мигрантов). Лица моложе трудоспособного возраста составили </w:t>
      </w:r>
      <w:r w:rsidR="00F865A4" w:rsidRPr="001648E9">
        <w:rPr>
          <w:sz w:val="24"/>
          <w:szCs w:val="24"/>
        </w:rPr>
        <w:t>1</w:t>
      </w:r>
      <w:r w:rsidR="002A3F56" w:rsidRPr="001648E9">
        <w:rPr>
          <w:sz w:val="24"/>
          <w:szCs w:val="24"/>
        </w:rPr>
        <w:t>7,9</w:t>
      </w:r>
      <w:r w:rsidRPr="001648E9">
        <w:rPr>
          <w:sz w:val="24"/>
          <w:szCs w:val="24"/>
        </w:rPr>
        <w:t xml:space="preserve"> процента, старше трудоспособного – </w:t>
      </w:r>
      <w:r w:rsidR="002A3F56" w:rsidRPr="001648E9">
        <w:rPr>
          <w:sz w:val="24"/>
          <w:szCs w:val="24"/>
        </w:rPr>
        <w:t>8,9</w:t>
      </w:r>
      <w:r w:rsidRPr="001648E9">
        <w:rPr>
          <w:sz w:val="24"/>
          <w:szCs w:val="24"/>
        </w:rPr>
        <w:t xml:space="preserve"> процента. Начиная с 201</w:t>
      </w:r>
      <w:r w:rsidRPr="001648E9">
        <w:rPr>
          <w:sz w:val="24"/>
          <w:szCs w:val="24"/>
          <w:lang w:val="ky-KG"/>
        </w:rPr>
        <w:t>3</w:t>
      </w:r>
      <w:r w:rsidR="00697E71" w:rsidRPr="001648E9">
        <w:rPr>
          <w:sz w:val="24"/>
          <w:szCs w:val="24"/>
        </w:rPr>
        <w:t>г.</w:t>
      </w:r>
      <w:r w:rsidRPr="001648E9">
        <w:rPr>
          <w:sz w:val="24"/>
          <w:szCs w:val="24"/>
        </w:rPr>
        <w:t xml:space="preserve"> число женщин, участвовавших во внутренней (межобластной) миграции, значительно превыша</w:t>
      </w:r>
      <w:r w:rsidR="00697E71" w:rsidRPr="001648E9">
        <w:rPr>
          <w:sz w:val="24"/>
          <w:szCs w:val="24"/>
        </w:rPr>
        <w:t>ло</w:t>
      </w:r>
      <w:r w:rsidRPr="001648E9">
        <w:rPr>
          <w:sz w:val="24"/>
          <w:szCs w:val="24"/>
        </w:rPr>
        <w:t xml:space="preserve"> число мужчин</w:t>
      </w:r>
      <w:r w:rsidR="00697E71" w:rsidRPr="001648E9">
        <w:rPr>
          <w:sz w:val="24"/>
          <w:szCs w:val="24"/>
        </w:rPr>
        <w:t xml:space="preserve">, и </w:t>
      </w:r>
      <w:r w:rsidRPr="001648E9">
        <w:rPr>
          <w:sz w:val="24"/>
          <w:szCs w:val="24"/>
        </w:rPr>
        <w:t>в 20</w:t>
      </w:r>
      <w:r w:rsidR="005D750C" w:rsidRPr="001648E9">
        <w:rPr>
          <w:sz w:val="24"/>
          <w:szCs w:val="24"/>
        </w:rPr>
        <w:t>2</w:t>
      </w:r>
      <w:r w:rsidR="00AA1B8E" w:rsidRPr="001648E9">
        <w:rPr>
          <w:sz w:val="24"/>
          <w:szCs w:val="24"/>
        </w:rPr>
        <w:t>4</w:t>
      </w:r>
      <w:r w:rsidRPr="001648E9">
        <w:rPr>
          <w:sz w:val="24"/>
          <w:szCs w:val="24"/>
        </w:rPr>
        <w:t xml:space="preserve">г. их численность </w:t>
      </w:r>
      <w:r w:rsidR="00440B40">
        <w:rPr>
          <w:sz w:val="24"/>
          <w:szCs w:val="24"/>
        </w:rPr>
        <w:t xml:space="preserve">была </w:t>
      </w:r>
      <w:r w:rsidR="00DB02B1" w:rsidRPr="001648E9">
        <w:rPr>
          <w:sz w:val="24"/>
          <w:szCs w:val="24"/>
        </w:rPr>
        <w:t>почти</w:t>
      </w:r>
      <w:r w:rsidR="00F8193F" w:rsidRPr="001648E9">
        <w:rPr>
          <w:sz w:val="24"/>
          <w:szCs w:val="24"/>
        </w:rPr>
        <w:t xml:space="preserve"> </w:t>
      </w:r>
      <w:r w:rsidR="00697E71" w:rsidRPr="001648E9">
        <w:rPr>
          <w:sz w:val="24"/>
          <w:szCs w:val="24"/>
        </w:rPr>
        <w:t xml:space="preserve">в </w:t>
      </w:r>
      <w:r w:rsidR="00F8193F" w:rsidRPr="001648E9">
        <w:rPr>
          <w:sz w:val="24"/>
          <w:szCs w:val="24"/>
        </w:rPr>
        <w:t>2</w:t>
      </w:r>
      <w:r w:rsidR="00697E71" w:rsidRPr="001648E9">
        <w:rPr>
          <w:sz w:val="24"/>
          <w:szCs w:val="24"/>
        </w:rPr>
        <w:t xml:space="preserve"> раза больше</w:t>
      </w:r>
      <w:r w:rsidRPr="001648E9">
        <w:rPr>
          <w:sz w:val="24"/>
          <w:szCs w:val="24"/>
        </w:rPr>
        <w:t xml:space="preserve"> </w:t>
      </w:r>
      <w:r w:rsidR="004E6F1C" w:rsidRPr="001648E9">
        <w:rPr>
          <w:sz w:val="24"/>
          <w:szCs w:val="24"/>
        </w:rPr>
        <w:t xml:space="preserve">численности мужчин </w:t>
      </w:r>
      <w:r w:rsidRPr="001648E9">
        <w:rPr>
          <w:sz w:val="24"/>
          <w:szCs w:val="24"/>
        </w:rPr>
        <w:t>(Приложение 5).</w:t>
      </w:r>
    </w:p>
    <w:p w14:paraId="7CE8A67E" w14:textId="1F44439F" w:rsidR="00C40B9E" w:rsidRPr="001648E9" w:rsidRDefault="00C40B9E" w:rsidP="00C40B9E">
      <w:pPr>
        <w:ind w:firstLine="708"/>
        <w:jc w:val="both"/>
        <w:rPr>
          <w:sz w:val="24"/>
          <w:szCs w:val="24"/>
        </w:rPr>
      </w:pPr>
      <w:r w:rsidRPr="001648E9">
        <w:rPr>
          <w:sz w:val="24"/>
          <w:szCs w:val="24"/>
        </w:rPr>
        <w:t>В 20</w:t>
      </w:r>
      <w:r w:rsidR="00A76FB9" w:rsidRPr="001648E9">
        <w:rPr>
          <w:sz w:val="24"/>
          <w:szCs w:val="24"/>
        </w:rPr>
        <w:t>2</w:t>
      </w:r>
      <w:r w:rsidR="000C7F15" w:rsidRPr="001648E9">
        <w:rPr>
          <w:sz w:val="24"/>
          <w:szCs w:val="24"/>
        </w:rPr>
        <w:t>4</w:t>
      </w:r>
      <w:r w:rsidRPr="001648E9">
        <w:rPr>
          <w:sz w:val="24"/>
          <w:szCs w:val="24"/>
        </w:rPr>
        <w:t>г. молодежь в возрасте 14-</w:t>
      </w:r>
      <w:r w:rsidR="009A0BC9" w:rsidRPr="001648E9">
        <w:rPr>
          <w:sz w:val="24"/>
          <w:szCs w:val="24"/>
        </w:rPr>
        <w:t>35</w:t>
      </w:r>
      <w:r w:rsidRPr="001648E9">
        <w:rPr>
          <w:sz w:val="24"/>
          <w:szCs w:val="24"/>
        </w:rPr>
        <w:t xml:space="preserve"> лет составила </w:t>
      </w:r>
      <w:r w:rsidR="009A0BC9" w:rsidRPr="001648E9">
        <w:rPr>
          <w:sz w:val="24"/>
          <w:szCs w:val="24"/>
        </w:rPr>
        <w:t>почти половину</w:t>
      </w:r>
      <w:r w:rsidR="00C620A0" w:rsidRPr="001648E9">
        <w:rPr>
          <w:sz w:val="24"/>
          <w:szCs w:val="24"/>
        </w:rPr>
        <w:t xml:space="preserve"> </w:t>
      </w:r>
      <w:r w:rsidRPr="001648E9">
        <w:rPr>
          <w:sz w:val="24"/>
          <w:szCs w:val="24"/>
        </w:rPr>
        <w:t>от общего числа выбывших межобластных мигрантов</w:t>
      </w:r>
      <w:r w:rsidR="00440B40">
        <w:rPr>
          <w:sz w:val="24"/>
          <w:szCs w:val="24"/>
        </w:rPr>
        <w:t xml:space="preserve"> </w:t>
      </w:r>
      <w:r w:rsidR="00440B40" w:rsidRPr="001648E9">
        <w:rPr>
          <w:sz w:val="24"/>
          <w:szCs w:val="24"/>
        </w:rPr>
        <w:t>(43,4 процента)</w:t>
      </w:r>
      <w:r w:rsidRPr="001648E9">
        <w:rPr>
          <w:sz w:val="24"/>
          <w:szCs w:val="24"/>
        </w:rPr>
        <w:t xml:space="preserve">. Наиболее высокая доля молодежи в общем числе выбывших в другие регионы отмечалась в </w:t>
      </w:r>
      <w:r w:rsidR="00E87C4D" w:rsidRPr="001648E9">
        <w:rPr>
          <w:sz w:val="24"/>
          <w:szCs w:val="24"/>
        </w:rPr>
        <w:t>Джалал-Абадской</w:t>
      </w:r>
      <w:r w:rsidR="00C93B3B" w:rsidRPr="001648E9">
        <w:rPr>
          <w:sz w:val="24"/>
          <w:szCs w:val="24"/>
        </w:rPr>
        <w:t>, Нарынской</w:t>
      </w:r>
      <w:r w:rsidR="00626263" w:rsidRPr="001648E9">
        <w:rPr>
          <w:sz w:val="24"/>
          <w:szCs w:val="24"/>
        </w:rPr>
        <w:t xml:space="preserve"> </w:t>
      </w:r>
      <w:r w:rsidR="005E0A83" w:rsidRPr="001648E9">
        <w:rPr>
          <w:sz w:val="24"/>
          <w:szCs w:val="24"/>
        </w:rPr>
        <w:t xml:space="preserve">и Таласской </w:t>
      </w:r>
      <w:r w:rsidR="00626263" w:rsidRPr="001648E9">
        <w:rPr>
          <w:sz w:val="24"/>
          <w:szCs w:val="24"/>
        </w:rPr>
        <w:t>областях</w:t>
      </w:r>
      <w:r w:rsidRPr="001648E9">
        <w:rPr>
          <w:sz w:val="24"/>
          <w:szCs w:val="24"/>
        </w:rPr>
        <w:t xml:space="preserve"> </w:t>
      </w:r>
      <w:r w:rsidR="00A76FB9" w:rsidRPr="001648E9">
        <w:rPr>
          <w:sz w:val="24"/>
          <w:szCs w:val="24"/>
        </w:rPr>
        <w:t>(</w:t>
      </w:r>
      <w:r w:rsidR="00FF0A65" w:rsidRPr="001648E9">
        <w:rPr>
          <w:sz w:val="24"/>
          <w:szCs w:val="24"/>
        </w:rPr>
        <w:t xml:space="preserve">соответственно, </w:t>
      </w:r>
      <w:r w:rsidR="009A0BC9" w:rsidRPr="001648E9">
        <w:rPr>
          <w:sz w:val="24"/>
          <w:szCs w:val="24"/>
        </w:rPr>
        <w:t>5</w:t>
      </w:r>
      <w:r w:rsidR="00E87C4D" w:rsidRPr="001648E9">
        <w:rPr>
          <w:sz w:val="24"/>
          <w:szCs w:val="24"/>
        </w:rPr>
        <w:t>0,0</w:t>
      </w:r>
      <w:r w:rsidR="00FF0A65" w:rsidRPr="001648E9">
        <w:rPr>
          <w:sz w:val="24"/>
          <w:szCs w:val="24"/>
        </w:rPr>
        <w:t xml:space="preserve"> процента</w:t>
      </w:r>
      <w:r w:rsidR="005D3DB3" w:rsidRPr="001648E9">
        <w:rPr>
          <w:sz w:val="24"/>
          <w:szCs w:val="24"/>
        </w:rPr>
        <w:t xml:space="preserve"> и </w:t>
      </w:r>
      <w:r w:rsidR="00C93B3B" w:rsidRPr="001648E9">
        <w:rPr>
          <w:sz w:val="24"/>
          <w:szCs w:val="24"/>
        </w:rPr>
        <w:t>49,3-</w:t>
      </w:r>
      <w:r w:rsidR="00E87C4D" w:rsidRPr="001648E9">
        <w:rPr>
          <w:sz w:val="24"/>
          <w:szCs w:val="24"/>
        </w:rPr>
        <w:t>49,5</w:t>
      </w:r>
      <w:r w:rsidR="00A76FB9" w:rsidRPr="001648E9">
        <w:rPr>
          <w:sz w:val="24"/>
          <w:szCs w:val="24"/>
        </w:rPr>
        <w:t xml:space="preserve"> процента)</w:t>
      </w:r>
      <w:r w:rsidR="00F854B3" w:rsidRPr="001648E9">
        <w:rPr>
          <w:sz w:val="24"/>
          <w:szCs w:val="24"/>
        </w:rPr>
        <w:t xml:space="preserve"> </w:t>
      </w:r>
      <w:r w:rsidRPr="001648E9">
        <w:rPr>
          <w:sz w:val="24"/>
          <w:szCs w:val="24"/>
        </w:rPr>
        <w:t>(Приложение 12).</w:t>
      </w:r>
    </w:p>
    <w:p w14:paraId="044831A1" w14:textId="7831D3AC" w:rsidR="00D55AC6" w:rsidRPr="001648E9" w:rsidRDefault="00440B40" w:rsidP="00C40B9E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Большинство</w:t>
      </w:r>
      <w:r w:rsidR="00C40B9E" w:rsidRPr="001648E9">
        <w:rPr>
          <w:sz w:val="24"/>
          <w:szCs w:val="24"/>
        </w:rPr>
        <w:t xml:space="preserve"> выбывших мигрантов </w:t>
      </w:r>
      <w:r w:rsidR="00306738" w:rsidRPr="001648E9">
        <w:rPr>
          <w:sz w:val="24"/>
          <w:szCs w:val="24"/>
        </w:rPr>
        <w:t>(</w:t>
      </w:r>
      <w:r w:rsidR="00921A2D" w:rsidRPr="001648E9">
        <w:rPr>
          <w:sz w:val="24"/>
          <w:szCs w:val="24"/>
        </w:rPr>
        <w:t>70,2</w:t>
      </w:r>
      <w:r w:rsidR="00306738" w:rsidRPr="001648E9">
        <w:rPr>
          <w:sz w:val="24"/>
          <w:szCs w:val="24"/>
        </w:rPr>
        <w:t xml:space="preserve"> процента) </w:t>
      </w:r>
      <w:r w:rsidR="00D55AC6" w:rsidRPr="001648E9">
        <w:rPr>
          <w:sz w:val="24"/>
          <w:szCs w:val="24"/>
        </w:rPr>
        <w:t xml:space="preserve">сменили место жительства «в связи с работой», </w:t>
      </w:r>
      <w:r w:rsidR="00921A2D" w:rsidRPr="001648E9">
        <w:rPr>
          <w:sz w:val="24"/>
          <w:szCs w:val="24"/>
        </w:rPr>
        <w:t>10,6 процента указало основанием «другие причины» и 8,9</w:t>
      </w:r>
      <w:r w:rsidR="00D55AC6" w:rsidRPr="001648E9">
        <w:rPr>
          <w:sz w:val="24"/>
          <w:szCs w:val="24"/>
        </w:rPr>
        <w:t xml:space="preserve"> процента </w:t>
      </w:r>
      <w:r w:rsidR="008C107F" w:rsidRPr="001648E9">
        <w:rPr>
          <w:sz w:val="24"/>
          <w:szCs w:val="24"/>
        </w:rPr>
        <w:t xml:space="preserve">мигрантов </w:t>
      </w:r>
      <w:r w:rsidR="00871FD7" w:rsidRPr="001648E9">
        <w:rPr>
          <w:sz w:val="24"/>
          <w:szCs w:val="24"/>
        </w:rPr>
        <w:t>возвратились к прежнему месту жительства</w:t>
      </w:r>
      <w:r w:rsidR="00D55AC6" w:rsidRPr="001648E9">
        <w:rPr>
          <w:sz w:val="24"/>
          <w:szCs w:val="24"/>
        </w:rPr>
        <w:t xml:space="preserve">. </w:t>
      </w:r>
    </w:p>
    <w:p w14:paraId="60A498B8" w14:textId="4F16A168" w:rsidR="00C40B9E" w:rsidRPr="001648E9" w:rsidRDefault="00C40B9E" w:rsidP="00C40B9E">
      <w:pPr>
        <w:ind w:firstLine="708"/>
        <w:jc w:val="both"/>
        <w:rPr>
          <w:sz w:val="24"/>
          <w:szCs w:val="24"/>
        </w:rPr>
      </w:pPr>
      <w:r w:rsidRPr="001648E9">
        <w:rPr>
          <w:sz w:val="24"/>
          <w:szCs w:val="24"/>
        </w:rPr>
        <w:t>Для образовательного уровня выбывших по внутренней миграции характерно преобладание лиц, имеющих среднее общее образование (</w:t>
      </w:r>
      <w:r w:rsidR="002A05A9" w:rsidRPr="001648E9">
        <w:rPr>
          <w:sz w:val="24"/>
          <w:szCs w:val="24"/>
        </w:rPr>
        <w:t>5</w:t>
      </w:r>
      <w:r w:rsidR="00FB5EE2" w:rsidRPr="001648E9">
        <w:rPr>
          <w:sz w:val="24"/>
          <w:szCs w:val="24"/>
        </w:rPr>
        <w:t>1,9</w:t>
      </w:r>
      <w:r w:rsidRPr="001648E9">
        <w:rPr>
          <w:sz w:val="24"/>
          <w:szCs w:val="24"/>
        </w:rPr>
        <w:t xml:space="preserve"> процента). Среди мигрантов в возрасте 16 лет и старше</w:t>
      </w:r>
      <w:r w:rsidRPr="001648E9" w:rsidDel="00744F5C">
        <w:rPr>
          <w:sz w:val="24"/>
          <w:szCs w:val="24"/>
        </w:rPr>
        <w:t xml:space="preserve"> </w:t>
      </w:r>
      <w:r w:rsidR="0060069A" w:rsidRPr="001648E9">
        <w:rPr>
          <w:sz w:val="24"/>
          <w:szCs w:val="24"/>
        </w:rPr>
        <w:t>2</w:t>
      </w:r>
      <w:r w:rsidR="00FB5EE2" w:rsidRPr="001648E9">
        <w:rPr>
          <w:sz w:val="24"/>
          <w:szCs w:val="24"/>
        </w:rPr>
        <w:t>8,8</w:t>
      </w:r>
      <w:r w:rsidRPr="001648E9">
        <w:rPr>
          <w:sz w:val="24"/>
          <w:szCs w:val="24"/>
        </w:rPr>
        <w:t xml:space="preserve"> процента имели </w:t>
      </w:r>
      <w:r w:rsidR="00814B71" w:rsidRPr="001648E9">
        <w:rPr>
          <w:sz w:val="24"/>
          <w:szCs w:val="24"/>
        </w:rPr>
        <w:t>высш</w:t>
      </w:r>
      <w:r w:rsidRPr="001648E9">
        <w:rPr>
          <w:sz w:val="24"/>
          <w:szCs w:val="24"/>
        </w:rPr>
        <w:t xml:space="preserve">ее профессиональное образование и </w:t>
      </w:r>
      <w:r w:rsidR="00FB5EE2" w:rsidRPr="001648E9">
        <w:rPr>
          <w:sz w:val="24"/>
          <w:szCs w:val="24"/>
        </w:rPr>
        <w:t>9,8</w:t>
      </w:r>
      <w:r w:rsidRPr="001648E9">
        <w:rPr>
          <w:sz w:val="24"/>
          <w:szCs w:val="24"/>
        </w:rPr>
        <w:t xml:space="preserve"> процента – </w:t>
      </w:r>
      <w:r w:rsidR="00814B71" w:rsidRPr="001648E9">
        <w:rPr>
          <w:sz w:val="24"/>
          <w:szCs w:val="24"/>
        </w:rPr>
        <w:t>средн</w:t>
      </w:r>
      <w:r w:rsidRPr="001648E9">
        <w:rPr>
          <w:sz w:val="24"/>
          <w:szCs w:val="24"/>
        </w:rPr>
        <w:t>ее профессиональное образование (Приложение 13).</w:t>
      </w:r>
    </w:p>
    <w:p w14:paraId="2583C3A1" w14:textId="7C00B558" w:rsidR="00C40B9E" w:rsidRPr="00C40B9E" w:rsidRDefault="00C40B9E" w:rsidP="00EE73E3">
      <w:pPr>
        <w:pStyle w:val="a9"/>
        <w:rPr>
          <w:sz w:val="24"/>
          <w:szCs w:val="24"/>
        </w:rPr>
      </w:pPr>
      <w:r w:rsidRPr="001648E9">
        <w:rPr>
          <w:sz w:val="24"/>
          <w:szCs w:val="24"/>
        </w:rPr>
        <w:t>Сведения о брачном состоянии выбывших мигрантов подтверждают вывод о том, что люди, состоящие в браке (</w:t>
      </w:r>
      <w:r w:rsidR="002A05A9" w:rsidRPr="001648E9">
        <w:rPr>
          <w:sz w:val="24"/>
          <w:szCs w:val="24"/>
        </w:rPr>
        <w:t>63,</w:t>
      </w:r>
      <w:r w:rsidR="008A4CD9" w:rsidRPr="001648E9">
        <w:rPr>
          <w:sz w:val="24"/>
          <w:szCs w:val="24"/>
        </w:rPr>
        <w:t>4</w:t>
      </w:r>
      <w:r w:rsidRPr="001648E9">
        <w:rPr>
          <w:sz w:val="24"/>
          <w:szCs w:val="24"/>
        </w:rPr>
        <w:t xml:space="preserve"> процента), более мобильны в своем стремлении обеспечить семью, из них женщины составили </w:t>
      </w:r>
      <w:r w:rsidR="00C93B3B" w:rsidRPr="001648E9">
        <w:rPr>
          <w:sz w:val="24"/>
          <w:szCs w:val="24"/>
        </w:rPr>
        <w:t>67,7</w:t>
      </w:r>
      <w:r w:rsidRPr="001648E9">
        <w:rPr>
          <w:sz w:val="24"/>
          <w:szCs w:val="24"/>
        </w:rPr>
        <w:t xml:space="preserve"> процент</w:t>
      </w:r>
      <w:r w:rsidR="00C93B3B" w:rsidRPr="001648E9">
        <w:rPr>
          <w:sz w:val="24"/>
          <w:szCs w:val="24"/>
        </w:rPr>
        <w:t>а</w:t>
      </w:r>
      <w:r w:rsidRPr="001648E9">
        <w:rPr>
          <w:sz w:val="24"/>
          <w:szCs w:val="24"/>
        </w:rPr>
        <w:t xml:space="preserve"> (Приложение 14).</w:t>
      </w:r>
    </w:p>
    <w:sectPr w:rsidR="00C40B9E" w:rsidRPr="00C40B9E" w:rsidSect="006F505F">
      <w:headerReference w:type="even" r:id="rId13"/>
      <w:headerReference w:type="default" r:id="rId14"/>
      <w:endnotePr>
        <w:numFmt w:val="decimal"/>
        <w:numStart w:val="2"/>
      </w:endnotePr>
      <w:pgSz w:w="11907" w:h="16840"/>
      <w:pgMar w:top="1134" w:right="851" w:bottom="1134" w:left="1701" w:header="578" w:footer="578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232D51" w14:textId="77777777" w:rsidR="00253BDA" w:rsidRDefault="00253BDA" w:rsidP="00D41FCE">
      <w:r>
        <w:separator/>
      </w:r>
    </w:p>
  </w:endnote>
  <w:endnote w:type="continuationSeparator" w:id="0">
    <w:p w14:paraId="220F11B5" w14:textId="77777777" w:rsidR="00253BDA" w:rsidRDefault="00253BDA" w:rsidP="00D41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B553E7" w14:textId="77777777" w:rsidR="00253BDA" w:rsidRDefault="00253BDA" w:rsidP="00D41FCE">
      <w:r>
        <w:separator/>
      </w:r>
    </w:p>
  </w:footnote>
  <w:footnote w:type="continuationSeparator" w:id="0">
    <w:p w14:paraId="31B69C1C" w14:textId="77777777" w:rsidR="00253BDA" w:rsidRDefault="00253BDA" w:rsidP="00D41FCE">
      <w:r>
        <w:continuationSeparator/>
      </w:r>
    </w:p>
  </w:footnote>
  <w:footnote w:id="1">
    <w:p w14:paraId="432188D1" w14:textId="77777777" w:rsidR="00CE305B" w:rsidRDefault="00CE305B">
      <w:pPr>
        <w:pStyle w:val="a6"/>
      </w:pPr>
      <w:r>
        <w:rPr>
          <w:rStyle w:val="a8"/>
        </w:rPr>
        <w:footnoteRef/>
      </w:r>
      <w:r>
        <w:t xml:space="preserve"> </w:t>
      </w:r>
      <w:r>
        <w:rPr>
          <w:sz w:val="18"/>
        </w:rPr>
        <w:t xml:space="preserve">Валовая миграция - </w:t>
      </w:r>
      <w:r w:rsidRPr="00466683">
        <w:rPr>
          <w:sz w:val="18"/>
        </w:rPr>
        <w:t>совокупность мигрантов на данной территории за определенный срок. Исчисляется как сумма прибывших и выбывших для конкретной административно-территориальной единицы.</w:t>
      </w:r>
    </w:p>
  </w:footnote>
  <w:footnote w:id="2">
    <w:p w14:paraId="788AA538" w14:textId="77777777" w:rsidR="00D41FCE" w:rsidRPr="0005497C" w:rsidRDefault="00D41FCE" w:rsidP="00946235">
      <w:pPr>
        <w:pStyle w:val="a6"/>
        <w:jc w:val="both"/>
        <w:rPr>
          <w:sz w:val="18"/>
          <w:szCs w:val="18"/>
        </w:rPr>
      </w:pPr>
      <w:r w:rsidRPr="0005497C">
        <w:rPr>
          <w:rStyle w:val="a8"/>
          <w:sz w:val="18"/>
          <w:szCs w:val="18"/>
        </w:rPr>
        <w:footnoteRef/>
      </w:r>
      <w:r w:rsidRPr="0005497C">
        <w:rPr>
          <w:sz w:val="18"/>
          <w:szCs w:val="18"/>
        </w:rPr>
        <w:t xml:space="preserve"> </w:t>
      </w:r>
      <w:r w:rsidR="00946235" w:rsidRPr="0005497C">
        <w:rPr>
          <w:sz w:val="18"/>
          <w:szCs w:val="18"/>
        </w:rPr>
        <w:t>Разница между числами прибывших и выбывших. При положительном значении разницы чисел имеет место миграционный прирост, при отрицательном – миграционный отток населения</w:t>
      </w:r>
      <w:r w:rsidR="00946235">
        <w:rPr>
          <w:sz w:val="18"/>
          <w:szCs w:val="18"/>
        </w:rPr>
        <w:t xml:space="preserve"> (или о</w:t>
      </w:r>
      <w:r w:rsidR="00946235" w:rsidRPr="00D96209">
        <w:rPr>
          <w:sz w:val="18"/>
          <w:szCs w:val="18"/>
        </w:rPr>
        <w:t>трицательное сальдо</w:t>
      </w:r>
      <w:r w:rsidR="00946235">
        <w:rPr>
          <w:sz w:val="18"/>
          <w:szCs w:val="18"/>
        </w:rPr>
        <w:t xml:space="preserve"> миграции)</w:t>
      </w:r>
      <w:r w:rsidR="00946235" w:rsidRPr="0005497C">
        <w:rPr>
          <w:sz w:val="18"/>
          <w:szCs w:val="18"/>
        </w:rPr>
        <w:t>.</w:t>
      </w:r>
    </w:p>
  </w:footnote>
  <w:footnote w:id="3">
    <w:p w14:paraId="79F159BD" w14:textId="77777777" w:rsidR="00D41FCE" w:rsidRPr="0005497C" w:rsidRDefault="00D41FCE" w:rsidP="00946235">
      <w:pPr>
        <w:pStyle w:val="a6"/>
        <w:jc w:val="both"/>
        <w:rPr>
          <w:sz w:val="18"/>
          <w:szCs w:val="18"/>
        </w:rPr>
      </w:pPr>
      <w:r w:rsidRPr="0005497C">
        <w:rPr>
          <w:rStyle w:val="a8"/>
          <w:sz w:val="18"/>
          <w:szCs w:val="18"/>
        </w:rPr>
        <w:footnoteRef/>
      </w:r>
      <w:r w:rsidRPr="0005497C">
        <w:rPr>
          <w:sz w:val="18"/>
          <w:szCs w:val="18"/>
        </w:rPr>
        <w:t xml:space="preserve"> </w:t>
      </w:r>
      <w:r w:rsidR="00946235">
        <w:rPr>
          <w:sz w:val="18"/>
          <w:szCs w:val="18"/>
        </w:rPr>
        <w:t>Ч</w:t>
      </w:r>
      <w:r w:rsidR="00946235" w:rsidRPr="00D06307">
        <w:rPr>
          <w:sz w:val="18"/>
          <w:szCs w:val="18"/>
        </w:rPr>
        <w:t>астот</w:t>
      </w:r>
      <w:r w:rsidR="00946235">
        <w:rPr>
          <w:sz w:val="18"/>
          <w:szCs w:val="18"/>
        </w:rPr>
        <w:t>а</w:t>
      </w:r>
      <w:r w:rsidR="00946235" w:rsidRPr="00D06307">
        <w:rPr>
          <w:sz w:val="18"/>
          <w:szCs w:val="18"/>
        </w:rPr>
        <w:t xml:space="preserve"> случаев перемены места жительства в совокупности населения за определенный период. </w:t>
      </w:r>
      <w:r w:rsidR="00946235">
        <w:rPr>
          <w:sz w:val="18"/>
          <w:szCs w:val="18"/>
        </w:rPr>
        <w:t>При анализе</w:t>
      </w:r>
      <w:r w:rsidR="00946235" w:rsidRPr="00D06307">
        <w:rPr>
          <w:sz w:val="18"/>
          <w:szCs w:val="18"/>
        </w:rPr>
        <w:t xml:space="preserve"> используются коэффициенты интенсивности миграции в расчете на 1000 жителей в год.</w:t>
      </w:r>
    </w:p>
  </w:footnote>
  <w:footnote w:id="4">
    <w:p w14:paraId="3B0CA65D" w14:textId="77777777" w:rsidR="00F669EF" w:rsidRPr="000C3875" w:rsidRDefault="00F669EF" w:rsidP="00F669EF">
      <w:pPr>
        <w:pStyle w:val="a6"/>
      </w:pPr>
      <w:r>
        <w:rPr>
          <w:rStyle w:val="a8"/>
        </w:rPr>
        <w:footnoteRef/>
      </w:r>
      <w:r>
        <w:t xml:space="preserve"> </w:t>
      </w:r>
      <w:r w:rsidRPr="000C3875">
        <w:t>Эмигрант - гражданин Кыргызской Республики, выезжающий за пределы Кыргызской Республики на территорию другого государства с целью постоянного жительства.</w:t>
      </w:r>
    </w:p>
  </w:footnote>
  <w:footnote w:id="5">
    <w:p w14:paraId="64727470" w14:textId="77777777" w:rsidR="00061163" w:rsidRDefault="00061163" w:rsidP="00061163">
      <w:pPr>
        <w:pStyle w:val="a6"/>
      </w:pPr>
      <w:r>
        <w:rPr>
          <w:rStyle w:val="a8"/>
        </w:rPr>
        <w:footnoteRef/>
      </w:r>
      <w:r>
        <w:t xml:space="preserve"> </w:t>
      </w:r>
      <w:r w:rsidRPr="000C3875">
        <w:t xml:space="preserve">Иммигрант - лицо, являющееся иностранным гражданином или лицом без гражданства, въезжающее в Кыргызскую Республику на законных основаниях с целью постоянного жительства.  </w:t>
      </w:r>
    </w:p>
  </w:footnote>
  <w:footnote w:id="6">
    <w:p w14:paraId="7C181C73" w14:textId="77777777" w:rsidR="000F1834" w:rsidRDefault="000F1834" w:rsidP="000F1834">
      <w:pPr>
        <w:pStyle w:val="a6"/>
      </w:pPr>
      <w:r>
        <w:rPr>
          <w:rStyle w:val="a8"/>
        </w:rPr>
        <w:footnoteRef/>
      </w:r>
      <w:r>
        <w:t xml:space="preserve"> Мужчины 16-62 года и женщины 16-57 лет.</w:t>
      </w:r>
    </w:p>
  </w:footnote>
  <w:footnote w:id="7">
    <w:p w14:paraId="737898F2" w14:textId="77777777" w:rsidR="00EE0285" w:rsidRDefault="00EE0285" w:rsidP="00EE0285">
      <w:pPr>
        <w:pStyle w:val="a6"/>
      </w:pPr>
      <w:r>
        <w:rPr>
          <w:rStyle w:val="a8"/>
        </w:rPr>
        <w:footnoteRef/>
      </w:r>
      <w:r>
        <w:t xml:space="preserve"> Мужчины 63 года и старше, женщины 58 лет и старше.</w:t>
      </w:r>
    </w:p>
  </w:footnote>
  <w:footnote w:id="8">
    <w:p w14:paraId="74907093" w14:textId="77777777" w:rsidR="00EE0285" w:rsidRDefault="00EE0285" w:rsidP="00EE0285">
      <w:pPr>
        <w:pStyle w:val="a6"/>
      </w:pPr>
      <w:r>
        <w:rPr>
          <w:rStyle w:val="a8"/>
        </w:rPr>
        <w:footnoteRef/>
      </w:r>
      <w:r>
        <w:t xml:space="preserve"> Дети и подростки в возрасте 0-15 лет.</w:t>
      </w:r>
    </w:p>
  </w:footnote>
  <w:footnote w:id="9">
    <w:p w14:paraId="1859A5DB" w14:textId="1833B9AD" w:rsidR="004D43B5" w:rsidRPr="00C52BB0" w:rsidRDefault="004D43B5">
      <w:pPr>
        <w:pStyle w:val="a6"/>
      </w:pPr>
      <w:r>
        <w:rPr>
          <w:rStyle w:val="a8"/>
        </w:rPr>
        <w:footnoteRef/>
      </w:r>
      <w:r>
        <w:t xml:space="preserve"> Молодежь – молодые люди в возрасте от 14 до 35 лет включительно (закон Кыргызской Республики от 4 августа 2023 года № 157)</w:t>
      </w:r>
    </w:p>
  </w:footnote>
  <w:footnote w:id="10">
    <w:p w14:paraId="43C2F97F" w14:textId="77777777" w:rsidR="009A1D10" w:rsidRPr="009A1D10" w:rsidRDefault="009A1D10">
      <w:pPr>
        <w:pStyle w:val="a6"/>
      </w:pPr>
      <w:r>
        <w:rPr>
          <w:rStyle w:val="a8"/>
        </w:rPr>
        <w:footnoteRef/>
      </w:r>
      <w:r>
        <w:t xml:space="preserve"> </w:t>
      </w:r>
      <w:r w:rsidRPr="009A1D10">
        <w:t>Частота случаев выбытия в совокупности населения за определенный период. При анализе используются коэффициенты интенсивности выбытия в расчете на 1000 жителей в год.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431C43" w14:textId="77777777" w:rsidR="004E2326" w:rsidRDefault="00D257FA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3</w:t>
    </w:r>
    <w:r>
      <w:rPr>
        <w:rStyle w:val="a5"/>
      </w:rPr>
      <w:fldChar w:fldCharType="end"/>
    </w:r>
  </w:p>
  <w:p w14:paraId="5FA001B7" w14:textId="77777777" w:rsidR="004E2326" w:rsidRDefault="004E232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F6217" w14:textId="77777777" w:rsidR="004E2326" w:rsidRDefault="00D257FA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96D6C">
      <w:rPr>
        <w:rStyle w:val="a5"/>
        <w:noProof/>
      </w:rPr>
      <w:t>7</w:t>
    </w:r>
    <w:r>
      <w:rPr>
        <w:rStyle w:val="a5"/>
      </w:rPr>
      <w:fldChar w:fldCharType="end"/>
    </w:r>
  </w:p>
  <w:p w14:paraId="4253055D" w14:textId="77777777" w:rsidR="004E2326" w:rsidRDefault="004E232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numFmt w:val="decimal"/>
    <w:numStart w:val="2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709F"/>
    <w:rsid w:val="00011A44"/>
    <w:rsid w:val="00020B74"/>
    <w:rsid w:val="0002288A"/>
    <w:rsid w:val="0002326B"/>
    <w:rsid w:val="00025476"/>
    <w:rsid w:val="00026D15"/>
    <w:rsid w:val="00027742"/>
    <w:rsid w:val="00027E4A"/>
    <w:rsid w:val="00034DE6"/>
    <w:rsid w:val="00034ED0"/>
    <w:rsid w:val="00035F2A"/>
    <w:rsid w:val="00037B61"/>
    <w:rsid w:val="0004404A"/>
    <w:rsid w:val="00050E36"/>
    <w:rsid w:val="000512F3"/>
    <w:rsid w:val="0005165D"/>
    <w:rsid w:val="00051699"/>
    <w:rsid w:val="00051DDA"/>
    <w:rsid w:val="00052B7D"/>
    <w:rsid w:val="00052EE6"/>
    <w:rsid w:val="000549B7"/>
    <w:rsid w:val="0005592F"/>
    <w:rsid w:val="00055CA7"/>
    <w:rsid w:val="0005627E"/>
    <w:rsid w:val="00061163"/>
    <w:rsid w:val="0006195B"/>
    <w:rsid w:val="00064504"/>
    <w:rsid w:val="00065852"/>
    <w:rsid w:val="0006736B"/>
    <w:rsid w:val="00072A99"/>
    <w:rsid w:val="00072F82"/>
    <w:rsid w:val="00073EB1"/>
    <w:rsid w:val="000751A9"/>
    <w:rsid w:val="00075F81"/>
    <w:rsid w:val="000763D8"/>
    <w:rsid w:val="00080F52"/>
    <w:rsid w:val="00081499"/>
    <w:rsid w:val="000822BA"/>
    <w:rsid w:val="000822E3"/>
    <w:rsid w:val="00093B47"/>
    <w:rsid w:val="00095880"/>
    <w:rsid w:val="0009761F"/>
    <w:rsid w:val="000A2649"/>
    <w:rsid w:val="000A2B14"/>
    <w:rsid w:val="000A40A3"/>
    <w:rsid w:val="000B09D7"/>
    <w:rsid w:val="000B207F"/>
    <w:rsid w:val="000B5694"/>
    <w:rsid w:val="000C1335"/>
    <w:rsid w:val="000C178D"/>
    <w:rsid w:val="000C1BBC"/>
    <w:rsid w:val="000C2309"/>
    <w:rsid w:val="000C5464"/>
    <w:rsid w:val="000C649E"/>
    <w:rsid w:val="000C7F15"/>
    <w:rsid w:val="000D12D8"/>
    <w:rsid w:val="000D139E"/>
    <w:rsid w:val="000D18CD"/>
    <w:rsid w:val="000D43F9"/>
    <w:rsid w:val="000D5943"/>
    <w:rsid w:val="000E0349"/>
    <w:rsid w:val="000E2022"/>
    <w:rsid w:val="000E6949"/>
    <w:rsid w:val="000E7C00"/>
    <w:rsid w:val="000F13FC"/>
    <w:rsid w:val="000F1834"/>
    <w:rsid w:val="000F3390"/>
    <w:rsid w:val="000F3C78"/>
    <w:rsid w:val="000F4385"/>
    <w:rsid w:val="000F6166"/>
    <w:rsid w:val="000F7003"/>
    <w:rsid w:val="001010C1"/>
    <w:rsid w:val="00103237"/>
    <w:rsid w:val="00103FE3"/>
    <w:rsid w:val="0010425B"/>
    <w:rsid w:val="00104303"/>
    <w:rsid w:val="00104AE0"/>
    <w:rsid w:val="0011014C"/>
    <w:rsid w:val="00111313"/>
    <w:rsid w:val="00111610"/>
    <w:rsid w:val="00111E6C"/>
    <w:rsid w:val="00114D73"/>
    <w:rsid w:val="00115216"/>
    <w:rsid w:val="00116999"/>
    <w:rsid w:val="00117518"/>
    <w:rsid w:val="00117B0F"/>
    <w:rsid w:val="00117C81"/>
    <w:rsid w:val="00121047"/>
    <w:rsid w:val="0012104D"/>
    <w:rsid w:val="00126301"/>
    <w:rsid w:val="00130467"/>
    <w:rsid w:val="00130B14"/>
    <w:rsid w:val="00135AEA"/>
    <w:rsid w:val="00137222"/>
    <w:rsid w:val="00145846"/>
    <w:rsid w:val="001460A9"/>
    <w:rsid w:val="0014794E"/>
    <w:rsid w:val="001501B5"/>
    <w:rsid w:val="001508D5"/>
    <w:rsid w:val="00151592"/>
    <w:rsid w:val="00152020"/>
    <w:rsid w:val="001520FE"/>
    <w:rsid w:val="00152704"/>
    <w:rsid w:val="00153E08"/>
    <w:rsid w:val="001559C8"/>
    <w:rsid w:val="001626AB"/>
    <w:rsid w:val="00162A48"/>
    <w:rsid w:val="00163E5C"/>
    <w:rsid w:val="001648E9"/>
    <w:rsid w:val="00164D5B"/>
    <w:rsid w:val="001666BB"/>
    <w:rsid w:val="00166AE0"/>
    <w:rsid w:val="00167950"/>
    <w:rsid w:val="00170033"/>
    <w:rsid w:val="00170A6D"/>
    <w:rsid w:val="00173735"/>
    <w:rsid w:val="00173981"/>
    <w:rsid w:val="00174197"/>
    <w:rsid w:val="00174622"/>
    <w:rsid w:val="001763B4"/>
    <w:rsid w:val="00176616"/>
    <w:rsid w:val="00176969"/>
    <w:rsid w:val="00182092"/>
    <w:rsid w:val="00182467"/>
    <w:rsid w:val="00183CAC"/>
    <w:rsid w:val="001846AD"/>
    <w:rsid w:val="0018629B"/>
    <w:rsid w:val="00186CB1"/>
    <w:rsid w:val="00190AA4"/>
    <w:rsid w:val="00191AEF"/>
    <w:rsid w:val="001927CA"/>
    <w:rsid w:val="00194BC8"/>
    <w:rsid w:val="0019555B"/>
    <w:rsid w:val="001A1A73"/>
    <w:rsid w:val="001A24D8"/>
    <w:rsid w:val="001A266B"/>
    <w:rsid w:val="001A4D4D"/>
    <w:rsid w:val="001A53F6"/>
    <w:rsid w:val="001A79E6"/>
    <w:rsid w:val="001B0158"/>
    <w:rsid w:val="001B0AD9"/>
    <w:rsid w:val="001B1741"/>
    <w:rsid w:val="001B49F7"/>
    <w:rsid w:val="001B5A6E"/>
    <w:rsid w:val="001B7417"/>
    <w:rsid w:val="001B7EC1"/>
    <w:rsid w:val="001C27BA"/>
    <w:rsid w:val="001C4556"/>
    <w:rsid w:val="001C74BA"/>
    <w:rsid w:val="001C7DF7"/>
    <w:rsid w:val="001D250A"/>
    <w:rsid w:val="001D7A93"/>
    <w:rsid w:val="001E30B5"/>
    <w:rsid w:val="001E4DBD"/>
    <w:rsid w:val="001E551B"/>
    <w:rsid w:val="001E7A75"/>
    <w:rsid w:val="001F06F8"/>
    <w:rsid w:val="001F152A"/>
    <w:rsid w:val="001F233B"/>
    <w:rsid w:val="001F49F5"/>
    <w:rsid w:val="001F6C7F"/>
    <w:rsid w:val="002018AD"/>
    <w:rsid w:val="0020363E"/>
    <w:rsid w:val="00203C7E"/>
    <w:rsid w:val="00205C0D"/>
    <w:rsid w:val="00205D3D"/>
    <w:rsid w:val="0021101C"/>
    <w:rsid w:val="00212B0A"/>
    <w:rsid w:val="00213013"/>
    <w:rsid w:val="0021795D"/>
    <w:rsid w:val="0022008A"/>
    <w:rsid w:val="00221030"/>
    <w:rsid w:val="002215E5"/>
    <w:rsid w:val="00222F9A"/>
    <w:rsid w:val="00224987"/>
    <w:rsid w:val="00225360"/>
    <w:rsid w:val="002304DE"/>
    <w:rsid w:val="00230CB5"/>
    <w:rsid w:val="002318D5"/>
    <w:rsid w:val="00232297"/>
    <w:rsid w:val="00234B6F"/>
    <w:rsid w:val="00240E0B"/>
    <w:rsid w:val="00241F5C"/>
    <w:rsid w:val="0024272F"/>
    <w:rsid w:val="00245B95"/>
    <w:rsid w:val="00251813"/>
    <w:rsid w:val="00251DD1"/>
    <w:rsid w:val="00252450"/>
    <w:rsid w:val="00253BDA"/>
    <w:rsid w:val="00253E3F"/>
    <w:rsid w:val="00254A98"/>
    <w:rsid w:val="00254ACD"/>
    <w:rsid w:val="00256316"/>
    <w:rsid w:val="00257F04"/>
    <w:rsid w:val="0026000D"/>
    <w:rsid w:val="00260FD7"/>
    <w:rsid w:val="00261846"/>
    <w:rsid w:val="00261930"/>
    <w:rsid w:val="002622FA"/>
    <w:rsid w:val="00262AFD"/>
    <w:rsid w:val="002644F6"/>
    <w:rsid w:val="0026609C"/>
    <w:rsid w:val="002710A8"/>
    <w:rsid w:val="00271531"/>
    <w:rsid w:val="00271F76"/>
    <w:rsid w:val="00275189"/>
    <w:rsid w:val="00275C22"/>
    <w:rsid w:val="00275ECF"/>
    <w:rsid w:val="00281797"/>
    <w:rsid w:val="002817DE"/>
    <w:rsid w:val="00281B40"/>
    <w:rsid w:val="00281DF5"/>
    <w:rsid w:val="00283E14"/>
    <w:rsid w:val="00284410"/>
    <w:rsid w:val="0028549C"/>
    <w:rsid w:val="00290726"/>
    <w:rsid w:val="00290B73"/>
    <w:rsid w:val="00291FA2"/>
    <w:rsid w:val="002935AF"/>
    <w:rsid w:val="002940DF"/>
    <w:rsid w:val="00295941"/>
    <w:rsid w:val="00295CA0"/>
    <w:rsid w:val="002961C5"/>
    <w:rsid w:val="0029770F"/>
    <w:rsid w:val="002A05A9"/>
    <w:rsid w:val="002A0749"/>
    <w:rsid w:val="002A2D16"/>
    <w:rsid w:val="002A3F56"/>
    <w:rsid w:val="002A4085"/>
    <w:rsid w:val="002A5882"/>
    <w:rsid w:val="002B27D8"/>
    <w:rsid w:val="002B354A"/>
    <w:rsid w:val="002B499E"/>
    <w:rsid w:val="002B4BBD"/>
    <w:rsid w:val="002B5CF4"/>
    <w:rsid w:val="002B5D44"/>
    <w:rsid w:val="002B5F31"/>
    <w:rsid w:val="002B639C"/>
    <w:rsid w:val="002B662A"/>
    <w:rsid w:val="002C066C"/>
    <w:rsid w:val="002C54BC"/>
    <w:rsid w:val="002C6284"/>
    <w:rsid w:val="002C7572"/>
    <w:rsid w:val="002D0553"/>
    <w:rsid w:val="002D05E4"/>
    <w:rsid w:val="002D3BE5"/>
    <w:rsid w:val="002D3EC9"/>
    <w:rsid w:val="002D517C"/>
    <w:rsid w:val="002D74F8"/>
    <w:rsid w:val="002E1EFC"/>
    <w:rsid w:val="002E205D"/>
    <w:rsid w:val="002E64B0"/>
    <w:rsid w:val="002E6718"/>
    <w:rsid w:val="002E70BA"/>
    <w:rsid w:val="002E74AA"/>
    <w:rsid w:val="002E7BA4"/>
    <w:rsid w:val="002F046B"/>
    <w:rsid w:val="002F4B38"/>
    <w:rsid w:val="002F7344"/>
    <w:rsid w:val="00301909"/>
    <w:rsid w:val="0030331C"/>
    <w:rsid w:val="00303A8B"/>
    <w:rsid w:val="00305C39"/>
    <w:rsid w:val="00306738"/>
    <w:rsid w:val="0031169A"/>
    <w:rsid w:val="003137D9"/>
    <w:rsid w:val="003138DE"/>
    <w:rsid w:val="003140FD"/>
    <w:rsid w:val="00315F8F"/>
    <w:rsid w:val="00316D24"/>
    <w:rsid w:val="003174C1"/>
    <w:rsid w:val="003179F0"/>
    <w:rsid w:val="00323842"/>
    <w:rsid w:val="00324066"/>
    <w:rsid w:val="003246B5"/>
    <w:rsid w:val="003271FC"/>
    <w:rsid w:val="00327E41"/>
    <w:rsid w:val="0033593E"/>
    <w:rsid w:val="00336DC6"/>
    <w:rsid w:val="00336DEC"/>
    <w:rsid w:val="00341E62"/>
    <w:rsid w:val="003438A5"/>
    <w:rsid w:val="0034466A"/>
    <w:rsid w:val="00344A43"/>
    <w:rsid w:val="00355E1E"/>
    <w:rsid w:val="00361B2F"/>
    <w:rsid w:val="00364BFF"/>
    <w:rsid w:val="00370334"/>
    <w:rsid w:val="00371772"/>
    <w:rsid w:val="0037260D"/>
    <w:rsid w:val="00373459"/>
    <w:rsid w:val="003754A6"/>
    <w:rsid w:val="00376453"/>
    <w:rsid w:val="0038380D"/>
    <w:rsid w:val="00384529"/>
    <w:rsid w:val="00387326"/>
    <w:rsid w:val="003875AC"/>
    <w:rsid w:val="0039421F"/>
    <w:rsid w:val="00394227"/>
    <w:rsid w:val="00394CD7"/>
    <w:rsid w:val="003977D3"/>
    <w:rsid w:val="003978C8"/>
    <w:rsid w:val="003A21A5"/>
    <w:rsid w:val="003A40F5"/>
    <w:rsid w:val="003A621E"/>
    <w:rsid w:val="003B0B82"/>
    <w:rsid w:val="003B208B"/>
    <w:rsid w:val="003B3975"/>
    <w:rsid w:val="003B4E4E"/>
    <w:rsid w:val="003B5443"/>
    <w:rsid w:val="003B5E92"/>
    <w:rsid w:val="003B61AB"/>
    <w:rsid w:val="003B6408"/>
    <w:rsid w:val="003C11EF"/>
    <w:rsid w:val="003C3324"/>
    <w:rsid w:val="003C5023"/>
    <w:rsid w:val="003C5EE5"/>
    <w:rsid w:val="003C6352"/>
    <w:rsid w:val="003C6A2E"/>
    <w:rsid w:val="003D1294"/>
    <w:rsid w:val="003D26B1"/>
    <w:rsid w:val="003D3DE4"/>
    <w:rsid w:val="003D4E22"/>
    <w:rsid w:val="003D5B6F"/>
    <w:rsid w:val="003D629E"/>
    <w:rsid w:val="003D62E1"/>
    <w:rsid w:val="003D6D5D"/>
    <w:rsid w:val="003E1298"/>
    <w:rsid w:val="003E3F96"/>
    <w:rsid w:val="003E599D"/>
    <w:rsid w:val="003F04F7"/>
    <w:rsid w:val="003F0FD6"/>
    <w:rsid w:val="003F1634"/>
    <w:rsid w:val="003F2E60"/>
    <w:rsid w:val="003F6F5E"/>
    <w:rsid w:val="00401B8D"/>
    <w:rsid w:val="00402A29"/>
    <w:rsid w:val="00410B35"/>
    <w:rsid w:val="0041141C"/>
    <w:rsid w:val="00412939"/>
    <w:rsid w:val="00413DA6"/>
    <w:rsid w:val="00415299"/>
    <w:rsid w:val="004160C0"/>
    <w:rsid w:val="00424B27"/>
    <w:rsid w:val="00425E3E"/>
    <w:rsid w:val="00426001"/>
    <w:rsid w:val="00430901"/>
    <w:rsid w:val="00431402"/>
    <w:rsid w:val="00433C49"/>
    <w:rsid w:val="004341F4"/>
    <w:rsid w:val="004354A5"/>
    <w:rsid w:val="00435940"/>
    <w:rsid w:val="00440B40"/>
    <w:rsid w:val="00443321"/>
    <w:rsid w:val="0044410C"/>
    <w:rsid w:val="0044602E"/>
    <w:rsid w:val="00447017"/>
    <w:rsid w:val="00455666"/>
    <w:rsid w:val="00460A20"/>
    <w:rsid w:val="00463787"/>
    <w:rsid w:val="0046520D"/>
    <w:rsid w:val="004678CD"/>
    <w:rsid w:val="00467E9F"/>
    <w:rsid w:val="00470D41"/>
    <w:rsid w:val="004733EB"/>
    <w:rsid w:val="004802FE"/>
    <w:rsid w:val="00480750"/>
    <w:rsid w:val="004813EC"/>
    <w:rsid w:val="00485AF3"/>
    <w:rsid w:val="0048676D"/>
    <w:rsid w:val="004901E7"/>
    <w:rsid w:val="00491C5D"/>
    <w:rsid w:val="00495717"/>
    <w:rsid w:val="004962E2"/>
    <w:rsid w:val="004A03F7"/>
    <w:rsid w:val="004A0607"/>
    <w:rsid w:val="004A1142"/>
    <w:rsid w:val="004B1FB0"/>
    <w:rsid w:val="004B21C1"/>
    <w:rsid w:val="004B3E66"/>
    <w:rsid w:val="004B4031"/>
    <w:rsid w:val="004B48F0"/>
    <w:rsid w:val="004B6042"/>
    <w:rsid w:val="004B6746"/>
    <w:rsid w:val="004B7526"/>
    <w:rsid w:val="004C5A72"/>
    <w:rsid w:val="004C6174"/>
    <w:rsid w:val="004D3611"/>
    <w:rsid w:val="004D43B5"/>
    <w:rsid w:val="004D56F9"/>
    <w:rsid w:val="004D64C2"/>
    <w:rsid w:val="004D6F47"/>
    <w:rsid w:val="004D7668"/>
    <w:rsid w:val="004E0F35"/>
    <w:rsid w:val="004E2326"/>
    <w:rsid w:val="004E3725"/>
    <w:rsid w:val="004E4AE8"/>
    <w:rsid w:val="004E6F1C"/>
    <w:rsid w:val="004F112E"/>
    <w:rsid w:val="004F2110"/>
    <w:rsid w:val="004F34BD"/>
    <w:rsid w:val="004F3FE1"/>
    <w:rsid w:val="004F6048"/>
    <w:rsid w:val="004F66E4"/>
    <w:rsid w:val="00500C99"/>
    <w:rsid w:val="00501EF9"/>
    <w:rsid w:val="00503B43"/>
    <w:rsid w:val="005048BB"/>
    <w:rsid w:val="00505069"/>
    <w:rsid w:val="005069FA"/>
    <w:rsid w:val="00507955"/>
    <w:rsid w:val="0051297E"/>
    <w:rsid w:val="00513225"/>
    <w:rsid w:val="00513DC5"/>
    <w:rsid w:val="00516945"/>
    <w:rsid w:val="005177EB"/>
    <w:rsid w:val="00517C8B"/>
    <w:rsid w:val="00521261"/>
    <w:rsid w:val="0052190C"/>
    <w:rsid w:val="005228CF"/>
    <w:rsid w:val="00523BF0"/>
    <w:rsid w:val="00525285"/>
    <w:rsid w:val="00527388"/>
    <w:rsid w:val="00535A07"/>
    <w:rsid w:val="00540964"/>
    <w:rsid w:val="0054141A"/>
    <w:rsid w:val="0054194A"/>
    <w:rsid w:val="005420EC"/>
    <w:rsid w:val="00546315"/>
    <w:rsid w:val="00546B9E"/>
    <w:rsid w:val="0055146F"/>
    <w:rsid w:val="005516E9"/>
    <w:rsid w:val="005520FD"/>
    <w:rsid w:val="0055256B"/>
    <w:rsid w:val="005526BB"/>
    <w:rsid w:val="00553EA7"/>
    <w:rsid w:val="0055446D"/>
    <w:rsid w:val="00554BD7"/>
    <w:rsid w:val="0055642D"/>
    <w:rsid w:val="00557D71"/>
    <w:rsid w:val="00560DAB"/>
    <w:rsid w:val="00562270"/>
    <w:rsid w:val="00562A5D"/>
    <w:rsid w:val="00562D83"/>
    <w:rsid w:val="005671D2"/>
    <w:rsid w:val="00567E25"/>
    <w:rsid w:val="00573677"/>
    <w:rsid w:val="005751B3"/>
    <w:rsid w:val="00576256"/>
    <w:rsid w:val="00577799"/>
    <w:rsid w:val="005805DB"/>
    <w:rsid w:val="0058126A"/>
    <w:rsid w:val="00582298"/>
    <w:rsid w:val="005879D6"/>
    <w:rsid w:val="0059036A"/>
    <w:rsid w:val="00596F81"/>
    <w:rsid w:val="005A0A64"/>
    <w:rsid w:val="005A4630"/>
    <w:rsid w:val="005A51C9"/>
    <w:rsid w:val="005A5E13"/>
    <w:rsid w:val="005A709F"/>
    <w:rsid w:val="005A7173"/>
    <w:rsid w:val="005A7538"/>
    <w:rsid w:val="005A7B76"/>
    <w:rsid w:val="005B1A35"/>
    <w:rsid w:val="005B272A"/>
    <w:rsid w:val="005B38EE"/>
    <w:rsid w:val="005B4EDE"/>
    <w:rsid w:val="005B51C3"/>
    <w:rsid w:val="005B767F"/>
    <w:rsid w:val="005C1B79"/>
    <w:rsid w:val="005C25EA"/>
    <w:rsid w:val="005C54EF"/>
    <w:rsid w:val="005C6B74"/>
    <w:rsid w:val="005D1993"/>
    <w:rsid w:val="005D234C"/>
    <w:rsid w:val="005D2F5C"/>
    <w:rsid w:val="005D308C"/>
    <w:rsid w:val="005D3C7A"/>
    <w:rsid w:val="005D3DB3"/>
    <w:rsid w:val="005D4E31"/>
    <w:rsid w:val="005D750C"/>
    <w:rsid w:val="005D7643"/>
    <w:rsid w:val="005D76DE"/>
    <w:rsid w:val="005E0A83"/>
    <w:rsid w:val="005E173F"/>
    <w:rsid w:val="005E191D"/>
    <w:rsid w:val="005E20A3"/>
    <w:rsid w:val="005E4DFE"/>
    <w:rsid w:val="005E655B"/>
    <w:rsid w:val="005F1B91"/>
    <w:rsid w:val="005F29AF"/>
    <w:rsid w:val="005F2D2D"/>
    <w:rsid w:val="005F2E56"/>
    <w:rsid w:val="005F38A8"/>
    <w:rsid w:val="005F773B"/>
    <w:rsid w:val="0060069A"/>
    <w:rsid w:val="00602B4B"/>
    <w:rsid w:val="00603EB7"/>
    <w:rsid w:val="006053F2"/>
    <w:rsid w:val="006058E5"/>
    <w:rsid w:val="0060718E"/>
    <w:rsid w:val="00611F97"/>
    <w:rsid w:val="0061659D"/>
    <w:rsid w:val="00626263"/>
    <w:rsid w:val="006344B7"/>
    <w:rsid w:val="00634CBD"/>
    <w:rsid w:val="006404BD"/>
    <w:rsid w:val="006408C6"/>
    <w:rsid w:val="00643B74"/>
    <w:rsid w:val="0064473A"/>
    <w:rsid w:val="00645BDA"/>
    <w:rsid w:val="00651C77"/>
    <w:rsid w:val="0065587D"/>
    <w:rsid w:val="006603FF"/>
    <w:rsid w:val="00661AEB"/>
    <w:rsid w:val="006640B8"/>
    <w:rsid w:val="006643F5"/>
    <w:rsid w:val="00665483"/>
    <w:rsid w:val="00665F4F"/>
    <w:rsid w:val="00666614"/>
    <w:rsid w:val="00666C03"/>
    <w:rsid w:val="00666CF3"/>
    <w:rsid w:val="00671E17"/>
    <w:rsid w:val="00671F9D"/>
    <w:rsid w:val="00672830"/>
    <w:rsid w:val="00673EE7"/>
    <w:rsid w:val="0067515E"/>
    <w:rsid w:val="00675167"/>
    <w:rsid w:val="006760B7"/>
    <w:rsid w:val="00676D76"/>
    <w:rsid w:val="0067756A"/>
    <w:rsid w:val="00681BC1"/>
    <w:rsid w:val="00681E11"/>
    <w:rsid w:val="0068508D"/>
    <w:rsid w:val="00686D4D"/>
    <w:rsid w:val="00687D8B"/>
    <w:rsid w:val="00690294"/>
    <w:rsid w:val="00691967"/>
    <w:rsid w:val="00693B83"/>
    <w:rsid w:val="006942B0"/>
    <w:rsid w:val="00694348"/>
    <w:rsid w:val="00697E71"/>
    <w:rsid w:val="006A1BEB"/>
    <w:rsid w:val="006A2535"/>
    <w:rsid w:val="006A282F"/>
    <w:rsid w:val="006A3099"/>
    <w:rsid w:val="006A34DD"/>
    <w:rsid w:val="006A43EC"/>
    <w:rsid w:val="006A529E"/>
    <w:rsid w:val="006B2215"/>
    <w:rsid w:val="006B22E9"/>
    <w:rsid w:val="006B4291"/>
    <w:rsid w:val="006B5657"/>
    <w:rsid w:val="006C567E"/>
    <w:rsid w:val="006C622D"/>
    <w:rsid w:val="006C7B14"/>
    <w:rsid w:val="006D1109"/>
    <w:rsid w:val="006D2C07"/>
    <w:rsid w:val="006D46C5"/>
    <w:rsid w:val="006D4C7E"/>
    <w:rsid w:val="006E3BDD"/>
    <w:rsid w:val="006E472A"/>
    <w:rsid w:val="006E5497"/>
    <w:rsid w:val="006E576A"/>
    <w:rsid w:val="006F00ED"/>
    <w:rsid w:val="006F02DB"/>
    <w:rsid w:val="006F2EF9"/>
    <w:rsid w:val="006F367C"/>
    <w:rsid w:val="006F4220"/>
    <w:rsid w:val="006F505F"/>
    <w:rsid w:val="006F6277"/>
    <w:rsid w:val="006F7990"/>
    <w:rsid w:val="00700ED4"/>
    <w:rsid w:val="007012D8"/>
    <w:rsid w:val="00701312"/>
    <w:rsid w:val="0070147F"/>
    <w:rsid w:val="00702EBC"/>
    <w:rsid w:val="007042C5"/>
    <w:rsid w:val="00704E1B"/>
    <w:rsid w:val="0071291E"/>
    <w:rsid w:val="00713691"/>
    <w:rsid w:val="007206A4"/>
    <w:rsid w:val="00723C6C"/>
    <w:rsid w:val="007240C4"/>
    <w:rsid w:val="0072461E"/>
    <w:rsid w:val="0072506A"/>
    <w:rsid w:val="007339A8"/>
    <w:rsid w:val="00736E54"/>
    <w:rsid w:val="00737351"/>
    <w:rsid w:val="0074031B"/>
    <w:rsid w:val="00741402"/>
    <w:rsid w:val="00742DB5"/>
    <w:rsid w:val="007434B8"/>
    <w:rsid w:val="007460A9"/>
    <w:rsid w:val="00750E55"/>
    <w:rsid w:val="0075608E"/>
    <w:rsid w:val="0076399B"/>
    <w:rsid w:val="00763AC5"/>
    <w:rsid w:val="00767D0B"/>
    <w:rsid w:val="007704E0"/>
    <w:rsid w:val="00770503"/>
    <w:rsid w:val="0077058F"/>
    <w:rsid w:val="00770A47"/>
    <w:rsid w:val="00771884"/>
    <w:rsid w:val="007736F8"/>
    <w:rsid w:val="00773E73"/>
    <w:rsid w:val="00776979"/>
    <w:rsid w:val="00776B5E"/>
    <w:rsid w:val="00777466"/>
    <w:rsid w:val="00780794"/>
    <w:rsid w:val="00780C4B"/>
    <w:rsid w:val="007816A5"/>
    <w:rsid w:val="00781828"/>
    <w:rsid w:val="00782C0E"/>
    <w:rsid w:val="007868C7"/>
    <w:rsid w:val="00790C2C"/>
    <w:rsid w:val="00791739"/>
    <w:rsid w:val="00793C32"/>
    <w:rsid w:val="0079401B"/>
    <w:rsid w:val="00794741"/>
    <w:rsid w:val="00794FBB"/>
    <w:rsid w:val="0079598A"/>
    <w:rsid w:val="00796ED4"/>
    <w:rsid w:val="00796FF6"/>
    <w:rsid w:val="007A0E80"/>
    <w:rsid w:val="007A1827"/>
    <w:rsid w:val="007A2134"/>
    <w:rsid w:val="007A24BF"/>
    <w:rsid w:val="007A6486"/>
    <w:rsid w:val="007A6C71"/>
    <w:rsid w:val="007B009F"/>
    <w:rsid w:val="007B0F48"/>
    <w:rsid w:val="007B1001"/>
    <w:rsid w:val="007B12E3"/>
    <w:rsid w:val="007B1FD8"/>
    <w:rsid w:val="007B21A8"/>
    <w:rsid w:val="007B2A51"/>
    <w:rsid w:val="007B46D7"/>
    <w:rsid w:val="007B4DCE"/>
    <w:rsid w:val="007B6468"/>
    <w:rsid w:val="007B686A"/>
    <w:rsid w:val="007C0256"/>
    <w:rsid w:val="007C0B02"/>
    <w:rsid w:val="007C1F0C"/>
    <w:rsid w:val="007C2A0C"/>
    <w:rsid w:val="007C32DE"/>
    <w:rsid w:val="007C478E"/>
    <w:rsid w:val="007C60C0"/>
    <w:rsid w:val="007C7E57"/>
    <w:rsid w:val="007D025E"/>
    <w:rsid w:val="007D2E68"/>
    <w:rsid w:val="007D3F94"/>
    <w:rsid w:val="007D4A75"/>
    <w:rsid w:val="007E01FE"/>
    <w:rsid w:val="007E1170"/>
    <w:rsid w:val="007E2C7C"/>
    <w:rsid w:val="007E4EB0"/>
    <w:rsid w:val="007E698A"/>
    <w:rsid w:val="007E6F48"/>
    <w:rsid w:val="007E74CD"/>
    <w:rsid w:val="007E7524"/>
    <w:rsid w:val="007F1090"/>
    <w:rsid w:val="007F110D"/>
    <w:rsid w:val="007F191F"/>
    <w:rsid w:val="007F1CC4"/>
    <w:rsid w:val="007F2C44"/>
    <w:rsid w:val="007F698D"/>
    <w:rsid w:val="007F6D9E"/>
    <w:rsid w:val="0080076E"/>
    <w:rsid w:val="00800A56"/>
    <w:rsid w:val="008016D7"/>
    <w:rsid w:val="00802055"/>
    <w:rsid w:val="0080461C"/>
    <w:rsid w:val="008050B4"/>
    <w:rsid w:val="00810007"/>
    <w:rsid w:val="008144C0"/>
    <w:rsid w:val="00814B71"/>
    <w:rsid w:val="00815264"/>
    <w:rsid w:val="00815CC8"/>
    <w:rsid w:val="0081682C"/>
    <w:rsid w:val="00821D14"/>
    <w:rsid w:val="008258A1"/>
    <w:rsid w:val="008277CD"/>
    <w:rsid w:val="00830952"/>
    <w:rsid w:val="00830F52"/>
    <w:rsid w:val="00831ED0"/>
    <w:rsid w:val="00832826"/>
    <w:rsid w:val="00833A6B"/>
    <w:rsid w:val="00834366"/>
    <w:rsid w:val="00834DC6"/>
    <w:rsid w:val="00836F38"/>
    <w:rsid w:val="00843AD5"/>
    <w:rsid w:val="00844D1B"/>
    <w:rsid w:val="0084688D"/>
    <w:rsid w:val="00857161"/>
    <w:rsid w:val="00857BC0"/>
    <w:rsid w:val="00860563"/>
    <w:rsid w:val="00861C1C"/>
    <w:rsid w:val="0086206E"/>
    <w:rsid w:val="008663C1"/>
    <w:rsid w:val="0087170F"/>
    <w:rsid w:val="00871E4B"/>
    <w:rsid w:val="00871FD7"/>
    <w:rsid w:val="008728F4"/>
    <w:rsid w:val="00872D1F"/>
    <w:rsid w:val="00873AF2"/>
    <w:rsid w:val="00876B27"/>
    <w:rsid w:val="008824D9"/>
    <w:rsid w:val="00884429"/>
    <w:rsid w:val="008857E8"/>
    <w:rsid w:val="00891A88"/>
    <w:rsid w:val="00894C76"/>
    <w:rsid w:val="0089565F"/>
    <w:rsid w:val="00896AD9"/>
    <w:rsid w:val="008A031A"/>
    <w:rsid w:val="008A1769"/>
    <w:rsid w:val="008A20DE"/>
    <w:rsid w:val="008A32D0"/>
    <w:rsid w:val="008A3C9F"/>
    <w:rsid w:val="008A4CD9"/>
    <w:rsid w:val="008A575C"/>
    <w:rsid w:val="008A57A8"/>
    <w:rsid w:val="008A68EA"/>
    <w:rsid w:val="008A7647"/>
    <w:rsid w:val="008A7A8E"/>
    <w:rsid w:val="008B052F"/>
    <w:rsid w:val="008B0AC4"/>
    <w:rsid w:val="008B11DD"/>
    <w:rsid w:val="008B1FA4"/>
    <w:rsid w:val="008B226F"/>
    <w:rsid w:val="008B6329"/>
    <w:rsid w:val="008B66B8"/>
    <w:rsid w:val="008B7C0A"/>
    <w:rsid w:val="008B7E98"/>
    <w:rsid w:val="008C05BB"/>
    <w:rsid w:val="008C0EA5"/>
    <w:rsid w:val="008C0F2A"/>
    <w:rsid w:val="008C107F"/>
    <w:rsid w:val="008C26F8"/>
    <w:rsid w:val="008C3E5D"/>
    <w:rsid w:val="008C6EA8"/>
    <w:rsid w:val="008D00F4"/>
    <w:rsid w:val="008D4D20"/>
    <w:rsid w:val="008D55C6"/>
    <w:rsid w:val="008D6231"/>
    <w:rsid w:val="008D67BF"/>
    <w:rsid w:val="008E380B"/>
    <w:rsid w:val="008E6D6F"/>
    <w:rsid w:val="008F1EF6"/>
    <w:rsid w:val="008F2D07"/>
    <w:rsid w:val="008F347F"/>
    <w:rsid w:val="00900322"/>
    <w:rsid w:val="00902386"/>
    <w:rsid w:val="00904B33"/>
    <w:rsid w:val="009053D4"/>
    <w:rsid w:val="00910EF3"/>
    <w:rsid w:val="009116E0"/>
    <w:rsid w:val="00911CD4"/>
    <w:rsid w:val="00914B31"/>
    <w:rsid w:val="00914CBA"/>
    <w:rsid w:val="00915B3B"/>
    <w:rsid w:val="009215A9"/>
    <w:rsid w:val="00921A2D"/>
    <w:rsid w:val="00925030"/>
    <w:rsid w:val="0092526D"/>
    <w:rsid w:val="0092580D"/>
    <w:rsid w:val="00930C22"/>
    <w:rsid w:val="0093240D"/>
    <w:rsid w:val="009339C0"/>
    <w:rsid w:val="009341F8"/>
    <w:rsid w:val="00941861"/>
    <w:rsid w:val="00941EAC"/>
    <w:rsid w:val="00942870"/>
    <w:rsid w:val="00942FA1"/>
    <w:rsid w:val="009451E5"/>
    <w:rsid w:val="00945354"/>
    <w:rsid w:val="00946235"/>
    <w:rsid w:val="0094726A"/>
    <w:rsid w:val="009501DD"/>
    <w:rsid w:val="00952BE5"/>
    <w:rsid w:val="00952BEE"/>
    <w:rsid w:val="0095500C"/>
    <w:rsid w:val="00956897"/>
    <w:rsid w:val="009574FC"/>
    <w:rsid w:val="00961B2C"/>
    <w:rsid w:val="0096278B"/>
    <w:rsid w:val="00963439"/>
    <w:rsid w:val="009640BA"/>
    <w:rsid w:val="0096510B"/>
    <w:rsid w:val="00967979"/>
    <w:rsid w:val="00971818"/>
    <w:rsid w:val="00972C16"/>
    <w:rsid w:val="00972CB9"/>
    <w:rsid w:val="00972CD9"/>
    <w:rsid w:val="009747B3"/>
    <w:rsid w:val="009775D0"/>
    <w:rsid w:val="00977633"/>
    <w:rsid w:val="00981E89"/>
    <w:rsid w:val="0098453B"/>
    <w:rsid w:val="00990494"/>
    <w:rsid w:val="00992D75"/>
    <w:rsid w:val="009943A6"/>
    <w:rsid w:val="00994630"/>
    <w:rsid w:val="009A0BC9"/>
    <w:rsid w:val="009A1D10"/>
    <w:rsid w:val="009A2372"/>
    <w:rsid w:val="009A3389"/>
    <w:rsid w:val="009A5B65"/>
    <w:rsid w:val="009A67CD"/>
    <w:rsid w:val="009B5237"/>
    <w:rsid w:val="009B56AB"/>
    <w:rsid w:val="009B637D"/>
    <w:rsid w:val="009B63B3"/>
    <w:rsid w:val="009C07C3"/>
    <w:rsid w:val="009C2248"/>
    <w:rsid w:val="009C3544"/>
    <w:rsid w:val="009C3B1C"/>
    <w:rsid w:val="009C3E0E"/>
    <w:rsid w:val="009C4C3B"/>
    <w:rsid w:val="009C4F73"/>
    <w:rsid w:val="009D4D1C"/>
    <w:rsid w:val="009D56C1"/>
    <w:rsid w:val="009D5718"/>
    <w:rsid w:val="009E0D75"/>
    <w:rsid w:val="009E2BDD"/>
    <w:rsid w:val="009E36B7"/>
    <w:rsid w:val="009F1AB8"/>
    <w:rsid w:val="009F2943"/>
    <w:rsid w:val="009F2A84"/>
    <w:rsid w:val="009F4852"/>
    <w:rsid w:val="009F6408"/>
    <w:rsid w:val="009F646A"/>
    <w:rsid w:val="00A01386"/>
    <w:rsid w:val="00A0279D"/>
    <w:rsid w:val="00A0714B"/>
    <w:rsid w:val="00A14EDD"/>
    <w:rsid w:val="00A17651"/>
    <w:rsid w:val="00A20A1E"/>
    <w:rsid w:val="00A23AD8"/>
    <w:rsid w:val="00A23E22"/>
    <w:rsid w:val="00A25A12"/>
    <w:rsid w:val="00A32333"/>
    <w:rsid w:val="00A33F49"/>
    <w:rsid w:val="00A34240"/>
    <w:rsid w:val="00A35B92"/>
    <w:rsid w:val="00A45883"/>
    <w:rsid w:val="00A4599F"/>
    <w:rsid w:val="00A527F1"/>
    <w:rsid w:val="00A52BE4"/>
    <w:rsid w:val="00A54C89"/>
    <w:rsid w:val="00A568A5"/>
    <w:rsid w:val="00A65147"/>
    <w:rsid w:val="00A70F76"/>
    <w:rsid w:val="00A7197C"/>
    <w:rsid w:val="00A719A3"/>
    <w:rsid w:val="00A725C0"/>
    <w:rsid w:val="00A76C26"/>
    <w:rsid w:val="00A76FB9"/>
    <w:rsid w:val="00A804C3"/>
    <w:rsid w:val="00A825BF"/>
    <w:rsid w:val="00A8675A"/>
    <w:rsid w:val="00A86C06"/>
    <w:rsid w:val="00A876F1"/>
    <w:rsid w:val="00A92C0B"/>
    <w:rsid w:val="00A95B70"/>
    <w:rsid w:val="00AA0746"/>
    <w:rsid w:val="00AA08F3"/>
    <w:rsid w:val="00AA09A4"/>
    <w:rsid w:val="00AA1B8E"/>
    <w:rsid w:val="00AA21B5"/>
    <w:rsid w:val="00AA2636"/>
    <w:rsid w:val="00AA302C"/>
    <w:rsid w:val="00AA52C5"/>
    <w:rsid w:val="00AA7765"/>
    <w:rsid w:val="00AB1230"/>
    <w:rsid w:val="00AB127B"/>
    <w:rsid w:val="00AB2BC6"/>
    <w:rsid w:val="00AB50A1"/>
    <w:rsid w:val="00AB56CB"/>
    <w:rsid w:val="00AB57D7"/>
    <w:rsid w:val="00AC2716"/>
    <w:rsid w:val="00AC3A8E"/>
    <w:rsid w:val="00AC5A2F"/>
    <w:rsid w:val="00AC6142"/>
    <w:rsid w:val="00AC7581"/>
    <w:rsid w:val="00AC781C"/>
    <w:rsid w:val="00AD24D2"/>
    <w:rsid w:val="00AD3046"/>
    <w:rsid w:val="00AD4132"/>
    <w:rsid w:val="00AD7378"/>
    <w:rsid w:val="00AE02F5"/>
    <w:rsid w:val="00AE2CF3"/>
    <w:rsid w:val="00AE3963"/>
    <w:rsid w:val="00AE7AB1"/>
    <w:rsid w:val="00AE7E8F"/>
    <w:rsid w:val="00AF381D"/>
    <w:rsid w:val="00AF56BD"/>
    <w:rsid w:val="00AF7228"/>
    <w:rsid w:val="00B111CB"/>
    <w:rsid w:val="00B12898"/>
    <w:rsid w:val="00B1466F"/>
    <w:rsid w:val="00B2440F"/>
    <w:rsid w:val="00B256B1"/>
    <w:rsid w:val="00B31D3D"/>
    <w:rsid w:val="00B32B5B"/>
    <w:rsid w:val="00B32D8F"/>
    <w:rsid w:val="00B34A62"/>
    <w:rsid w:val="00B35A48"/>
    <w:rsid w:val="00B3654C"/>
    <w:rsid w:val="00B37FA3"/>
    <w:rsid w:val="00B40EFD"/>
    <w:rsid w:val="00B431F4"/>
    <w:rsid w:val="00B444A4"/>
    <w:rsid w:val="00B51AAB"/>
    <w:rsid w:val="00B5229A"/>
    <w:rsid w:val="00B528DD"/>
    <w:rsid w:val="00B56204"/>
    <w:rsid w:val="00B579C5"/>
    <w:rsid w:val="00B64504"/>
    <w:rsid w:val="00B65619"/>
    <w:rsid w:val="00B65E11"/>
    <w:rsid w:val="00B70CBC"/>
    <w:rsid w:val="00B711B1"/>
    <w:rsid w:val="00B71F3D"/>
    <w:rsid w:val="00B72E35"/>
    <w:rsid w:val="00B74082"/>
    <w:rsid w:val="00B77C18"/>
    <w:rsid w:val="00B77CC7"/>
    <w:rsid w:val="00B8099A"/>
    <w:rsid w:val="00B81722"/>
    <w:rsid w:val="00B82737"/>
    <w:rsid w:val="00B82866"/>
    <w:rsid w:val="00B8486C"/>
    <w:rsid w:val="00B85001"/>
    <w:rsid w:val="00B85E35"/>
    <w:rsid w:val="00B85EED"/>
    <w:rsid w:val="00B94809"/>
    <w:rsid w:val="00B95030"/>
    <w:rsid w:val="00B95093"/>
    <w:rsid w:val="00BA0CF5"/>
    <w:rsid w:val="00BA67BA"/>
    <w:rsid w:val="00BB01D6"/>
    <w:rsid w:val="00BB6F4F"/>
    <w:rsid w:val="00BB7103"/>
    <w:rsid w:val="00BB7294"/>
    <w:rsid w:val="00BC17D4"/>
    <w:rsid w:val="00BC2384"/>
    <w:rsid w:val="00BC6CAD"/>
    <w:rsid w:val="00BC7D24"/>
    <w:rsid w:val="00BD2414"/>
    <w:rsid w:val="00BD2E33"/>
    <w:rsid w:val="00BD3138"/>
    <w:rsid w:val="00BD484B"/>
    <w:rsid w:val="00BD4E62"/>
    <w:rsid w:val="00BD5A3E"/>
    <w:rsid w:val="00BE25AB"/>
    <w:rsid w:val="00BE25AC"/>
    <w:rsid w:val="00BE4A72"/>
    <w:rsid w:val="00BE7A21"/>
    <w:rsid w:val="00BF03D3"/>
    <w:rsid w:val="00BF155C"/>
    <w:rsid w:val="00BF2261"/>
    <w:rsid w:val="00BF28C0"/>
    <w:rsid w:val="00BF2A9F"/>
    <w:rsid w:val="00BF3BFD"/>
    <w:rsid w:val="00BF4E33"/>
    <w:rsid w:val="00BF4EC6"/>
    <w:rsid w:val="00BF5259"/>
    <w:rsid w:val="00BF7AE7"/>
    <w:rsid w:val="00BF7F69"/>
    <w:rsid w:val="00C02449"/>
    <w:rsid w:val="00C02E0A"/>
    <w:rsid w:val="00C037C7"/>
    <w:rsid w:val="00C05C57"/>
    <w:rsid w:val="00C0769E"/>
    <w:rsid w:val="00C07D7D"/>
    <w:rsid w:val="00C1069B"/>
    <w:rsid w:val="00C12C22"/>
    <w:rsid w:val="00C144F1"/>
    <w:rsid w:val="00C23C61"/>
    <w:rsid w:val="00C23E9B"/>
    <w:rsid w:val="00C244B9"/>
    <w:rsid w:val="00C254B2"/>
    <w:rsid w:val="00C2667A"/>
    <w:rsid w:val="00C26D57"/>
    <w:rsid w:val="00C30EA2"/>
    <w:rsid w:val="00C30EC4"/>
    <w:rsid w:val="00C33576"/>
    <w:rsid w:val="00C402E0"/>
    <w:rsid w:val="00C40B9E"/>
    <w:rsid w:val="00C41F7B"/>
    <w:rsid w:val="00C44511"/>
    <w:rsid w:val="00C44F3F"/>
    <w:rsid w:val="00C46DF0"/>
    <w:rsid w:val="00C47C40"/>
    <w:rsid w:val="00C503EE"/>
    <w:rsid w:val="00C51310"/>
    <w:rsid w:val="00C52BB0"/>
    <w:rsid w:val="00C54EE6"/>
    <w:rsid w:val="00C60F1A"/>
    <w:rsid w:val="00C618D9"/>
    <w:rsid w:val="00C620A0"/>
    <w:rsid w:val="00C6491D"/>
    <w:rsid w:val="00C64C6C"/>
    <w:rsid w:val="00C65E5B"/>
    <w:rsid w:val="00C66975"/>
    <w:rsid w:val="00C66BBF"/>
    <w:rsid w:val="00C716FF"/>
    <w:rsid w:val="00C71E85"/>
    <w:rsid w:val="00C74A88"/>
    <w:rsid w:val="00C74CB7"/>
    <w:rsid w:val="00C76452"/>
    <w:rsid w:val="00C765B2"/>
    <w:rsid w:val="00C76C4E"/>
    <w:rsid w:val="00C8137E"/>
    <w:rsid w:val="00C8499B"/>
    <w:rsid w:val="00C86B41"/>
    <w:rsid w:val="00C871C0"/>
    <w:rsid w:val="00C87589"/>
    <w:rsid w:val="00C91778"/>
    <w:rsid w:val="00C93B3B"/>
    <w:rsid w:val="00C96D11"/>
    <w:rsid w:val="00C97BD1"/>
    <w:rsid w:val="00CA0B9B"/>
    <w:rsid w:val="00CA1A0E"/>
    <w:rsid w:val="00CA1E85"/>
    <w:rsid w:val="00CA1F9D"/>
    <w:rsid w:val="00CA396D"/>
    <w:rsid w:val="00CA4568"/>
    <w:rsid w:val="00CA5DEA"/>
    <w:rsid w:val="00CA5F09"/>
    <w:rsid w:val="00CA69BD"/>
    <w:rsid w:val="00CA7136"/>
    <w:rsid w:val="00CA724F"/>
    <w:rsid w:val="00CA7BCA"/>
    <w:rsid w:val="00CB0864"/>
    <w:rsid w:val="00CB2D21"/>
    <w:rsid w:val="00CB3E4B"/>
    <w:rsid w:val="00CB467D"/>
    <w:rsid w:val="00CB54A9"/>
    <w:rsid w:val="00CB57A6"/>
    <w:rsid w:val="00CB6F79"/>
    <w:rsid w:val="00CC02CB"/>
    <w:rsid w:val="00CC3ACB"/>
    <w:rsid w:val="00CC46DB"/>
    <w:rsid w:val="00CC4FCA"/>
    <w:rsid w:val="00CC760A"/>
    <w:rsid w:val="00CD1486"/>
    <w:rsid w:val="00CD3E37"/>
    <w:rsid w:val="00CD4250"/>
    <w:rsid w:val="00CD7F0B"/>
    <w:rsid w:val="00CE2A3F"/>
    <w:rsid w:val="00CE305B"/>
    <w:rsid w:val="00CF0345"/>
    <w:rsid w:val="00CF32AF"/>
    <w:rsid w:val="00CF3CAC"/>
    <w:rsid w:val="00CF4525"/>
    <w:rsid w:val="00CF4A87"/>
    <w:rsid w:val="00CF7393"/>
    <w:rsid w:val="00CF7E4A"/>
    <w:rsid w:val="00D022B3"/>
    <w:rsid w:val="00D025BA"/>
    <w:rsid w:val="00D02B34"/>
    <w:rsid w:val="00D032CF"/>
    <w:rsid w:val="00D03E3F"/>
    <w:rsid w:val="00D05DEB"/>
    <w:rsid w:val="00D07E8E"/>
    <w:rsid w:val="00D1082E"/>
    <w:rsid w:val="00D15834"/>
    <w:rsid w:val="00D161EE"/>
    <w:rsid w:val="00D22AE5"/>
    <w:rsid w:val="00D257FA"/>
    <w:rsid w:val="00D269F2"/>
    <w:rsid w:val="00D304FF"/>
    <w:rsid w:val="00D311A4"/>
    <w:rsid w:val="00D321B9"/>
    <w:rsid w:val="00D332FD"/>
    <w:rsid w:val="00D3536E"/>
    <w:rsid w:val="00D41FCE"/>
    <w:rsid w:val="00D444C5"/>
    <w:rsid w:val="00D45964"/>
    <w:rsid w:val="00D5003E"/>
    <w:rsid w:val="00D52B7A"/>
    <w:rsid w:val="00D53F9F"/>
    <w:rsid w:val="00D53FE1"/>
    <w:rsid w:val="00D54194"/>
    <w:rsid w:val="00D55883"/>
    <w:rsid w:val="00D55AC6"/>
    <w:rsid w:val="00D63B7C"/>
    <w:rsid w:val="00D64911"/>
    <w:rsid w:val="00D6649A"/>
    <w:rsid w:val="00D674B8"/>
    <w:rsid w:val="00D73189"/>
    <w:rsid w:val="00D73649"/>
    <w:rsid w:val="00D73F2C"/>
    <w:rsid w:val="00D74518"/>
    <w:rsid w:val="00D8076C"/>
    <w:rsid w:val="00D853C8"/>
    <w:rsid w:val="00D874DF"/>
    <w:rsid w:val="00D9116B"/>
    <w:rsid w:val="00D9159B"/>
    <w:rsid w:val="00D92378"/>
    <w:rsid w:val="00D92426"/>
    <w:rsid w:val="00DA0FB0"/>
    <w:rsid w:val="00DA31EC"/>
    <w:rsid w:val="00DA3725"/>
    <w:rsid w:val="00DA595E"/>
    <w:rsid w:val="00DA6F03"/>
    <w:rsid w:val="00DB02B1"/>
    <w:rsid w:val="00DB0F94"/>
    <w:rsid w:val="00DB1F3E"/>
    <w:rsid w:val="00DB584F"/>
    <w:rsid w:val="00DB70F3"/>
    <w:rsid w:val="00DB7750"/>
    <w:rsid w:val="00DC3399"/>
    <w:rsid w:val="00DC699E"/>
    <w:rsid w:val="00DD1007"/>
    <w:rsid w:val="00DD20A6"/>
    <w:rsid w:val="00DD3A4C"/>
    <w:rsid w:val="00DD3BE1"/>
    <w:rsid w:val="00DD40FF"/>
    <w:rsid w:val="00DD44A6"/>
    <w:rsid w:val="00DD4E92"/>
    <w:rsid w:val="00DE4AC7"/>
    <w:rsid w:val="00DE6E33"/>
    <w:rsid w:val="00DE7C30"/>
    <w:rsid w:val="00DF1406"/>
    <w:rsid w:val="00DF594F"/>
    <w:rsid w:val="00DF7A79"/>
    <w:rsid w:val="00E00A86"/>
    <w:rsid w:val="00E01A4D"/>
    <w:rsid w:val="00E02628"/>
    <w:rsid w:val="00E026AE"/>
    <w:rsid w:val="00E033BD"/>
    <w:rsid w:val="00E05099"/>
    <w:rsid w:val="00E0617D"/>
    <w:rsid w:val="00E064F9"/>
    <w:rsid w:val="00E10065"/>
    <w:rsid w:val="00E119D4"/>
    <w:rsid w:val="00E1422B"/>
    <w:rsid w:val="00E15A8D"/>
    <w:rsid w:val="00E229F1"/>
    <w:rsid w:val="00E23C7B"/>
    <w:rsid w:val="00E24B25"/>
    <w:rsid w:val="00E26260"/>
    <w:rsid w:val="00E2756E"/>
    <w:rsid w:val="00E27EF6"/>
    <w:rsid w:val="00E3386C"/>
    <w:rsid w:val="00E3452E"/>
    <w:rsid w:val="00E34FD8"/>
    <w:rsid w:val="00E3722F"/>
    <w:rsid w:val="00E377D2"/>
    <w:rsid w:val="00E4128A"/>
    <w:rsid w:val="00E41AC6"/>
    <w:rsid w:val="00E43302"/>
    <w:rsid w:val="00E43F7A"/>
    <w:rsid w:val="00E4692F"/>
    <w:rsid w:val="00E46E6D"/>
    <w:rsid w:val="00E47388"/>
    <w:rsid w:val="00E513A0"/>
    <w:rsid w:val="00E51E76"/>
    <w:rsid w:val="00E5369C"/>
    <w:rsid w:val="00E53D8A"/>
    <w:rsid w:val="00E603E2"/>
    <w:rsid w:val="00E61FDA"/>
    <w:rsid w:val="00E63E55"/>
    <w:rsid w:val="00E6459E"/>
    <w:rsid w:val="00E65631"/>
    <w:rsid w:val="00E66039"/>
    <w:rsid w:val="00E66123"/>
    <w:rsid w:val="00E70274"/>
    <w:rsid w:val="00E71A89"/>
    <w:rsid w:val="00E72528"/>
    <w:rsid w:val="00E72E5E"/>
    <w:rsid w:val="00E72F95"/>
    <w:rsid w:val="00E74A2E"/>
    <w:rsid w:val="00E81CDB"/>
    <w:rsid w:val="00E85032"/>
    <w:rsid w:val="00E8562D"/>
    <w:rsid w:val="00E8704B"/>
    <w:rsid w:val="00E87C4D"/>
    <w:rsid w:val="00E9098F"/>
    <w:rsid w:val="00E91684"/>
    <w:rsid w:val="00E92452"/>
    <w:rsid w:val="00E92F6E"/>
    <w:rsid w:val="00E964D4"/>
    <w:rsid w:val="00E96D6C"/>
    <w:rsid w:val="00EA03FB"/>
    <w:rsid w:val="00EA50E4"/>
    <w:rsid w:val="00EA6267"/>
    <w:rsid w:val="00EA6BD7"/>
    <w:rsid w:val="00EA6EDA"/>
    <w:rsid w:val="00EA7193"/>
    <w:rsid w:val="00EA748E"/>
    <w:rsid w:val="00EA74AB"/>
    <w:rsid w:val="00EB2423"/>
    <w:rsid w:val="00EB7212"/>
    <w:rsid w:val="00EB7F35"/>
    <w:rsid w:val="00EC38A3"/>
    <w:rsid w:val="00EC3AA1"/>
    <w:rsid w:val="00ED0AE7"/>
    <w:rsid w:val="00ED0D83"/>
    <w:rsid w:val="00ED14CB"/>
    <w:rsid w:val="00ED3263"/>
    <w:rsid w:val="00ED62A7"/>
    <w:rsid w:val="00EE01E2"/>
    <w:rsid w:val="00EE0285"/>
    <w:rsid w:val="00EE12CA"/>
    <w:rsid w:val="00EE2A05"/>
    <w:rsid w:val="00EE4DC7"/>
    <w:rsid w:val="00EE605F"/>
    <w:rsid w:val="00EE73E3"/>
    <w:rsid w:val="00EF1400"/>
    <w:rsid w:val="00EF2069"/>
    <w:rsid w:val="00EF3299"/>
    <w:rsid w:val="00EF3950"/>
    <w:rsid w:val="00EF4248"/>
    <w:rsid w:val="00EF77F9"/>
    <w:rsid w:val="00EF7952"/>
    <w:rsid w:val="00EF7DEC"/>
    <w:rsid w:val="00F04A54"/>
    <w:rsid w:val="00F06387"/>
    <w:rsid w:val="00F06AB7"/>
    <w:rsid w:val="00F070EB"/>
    <w:rsid w:val="00F107CA"/>
    <w:rsid w:val="00F117BE"/>
    <w:rsid w:val="00F1209D"/>
    <w:rsid w:val="00F1320B"/>
    <w:rsid w:val="00F14F25"/>
    <w:rsid w:val="00F17FDE"/>
    <w:rsid w:val="00F22552"/>
    <w:rsid w:val="00F255AF"/>
    <w:rsid w:val="00F2645E"/>
    <w:rsid w:val="00F2709F"/>
    <w:rsid w:val="00F322F0"/>
    <w:rsid w:val="00F33E28"/>
    <w:rsid w:val="00F44B90"/>
    <w:rsid w:val="00F45308"/>
    <w:rsid w:val="00F5026C"/>
    <w:rsid w:val="00F521EC"/>
    <w:rsid w:val="00F530F9"/>
    <w:rsid w:val="00F562A1"/>
    <w:rsid w:val="00F56499"/>
    <w:rsid w:val="00F62C65"/>
    <w:rsid w:val="00F62E6E"/>
    <w:rsid w:val="00F63830"/>
    <w:rsid w:val="00F65D7F"/>
    <w:rsid w:val="00F669EF"/>
    <w:rsid w:val="00F719B2"/>
    <w:rsid w:val="00F726B9"/>
    <w:rsid w:val="00F75D93"/>
    <w:rsid w:val="00F803A1"/>
    <w:rsid w:val="00F8062E"/>
    <w:rsid w:val="00F8193F"/>
    <w:rsid w:val="00F82277"/>
    <w:rsid w:val="00F829FF"/>
    <w:rsid w:val="00F83CCD"/>
    <w:rsid w:val="00F84C07"/>
    <w:rsid w:val="00F854B3"/>
    <w:rsid w:val="00F865A4"/>
    <w:rsid w:val="00F9097F"/>
    <w:rsid w:val="00F90C1D"/>
    <w:rsid w:val="00F92DE8"/>
    <w:rsid w:val="00F93C54"/>
    <w:rsid w:val="00F964A5"/>
    <w:rsid w:val="00F96FF8"/>
    <w:rsid w:val="00F9745A"/>
    <w:rsid w:val="00FA1CA2"/>
    <w:rsid w:val="00FA2EEE"/>
    <w:rsid w:val="00FA4E3F"/>
    <w:rsid w:val="00FA7B40"/>
    <w:rsid w:val="00FB204C"/>
    <w:rsid w:val="00FB2DC9"/>
    <w:rsid w:val="00FB37E0"/>
    <w:rsid w:val="00FB43CF"/>
    <w:rsid w:val="00FB5EE2"/>
    <w:rsid w:val="00FB650C"/>
    <w:rsid w:val="00FB6A83"/>
    <w:rsid w:val="00FB779E"/>
    <w:rsid w:val="00FC1BD0"/>
    <w:rsid w:val="00FC218E"/>
    <w:rsid w:val="00FC3A2E"/>
    <w:rsid w:val="00FC4BCB"/>
    <w:rsid w:val="00FC7220"/>
    <w:rsid w:val="00FC7E98"/>
    <w:rsid w:val="00FD1F0A"/>
    <w:rsid w:val="00FD39FF"/>
    <w:rsid w:val="00FD455B"/>
    <w:rsid w:val="00FD498A"/>
    <w:rsid w:val="00FE0516"/>
    <w:rsid w:val="00FE10A4"/>
    <w:rsid w:val="00FE1D09"/>
    <w:rsid w:val="00FE3CA1"/>
    <w:rsid w:val="00FE5698"/>
    <w:rsid w:val="00FE5B2E"/>
    <w:rsid w:val="00FE7BC9"/>
    <w:rsid w:val="00FF06F2"/>
    <w:rsid w:val="00FF0A65"/>
    <w:rsid w:val="00FF5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6FE1F"/>
  <w15:docId w15:val="{A44BBC2D-87A9-4601-9EA7-44EE0AAC9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1F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41FCE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5">
    <w:name w:val="heading 5"/>
    <w:basedOn w:val="a"/>
    <w:next w:val="a"/>
    <w:link w:val="50"/>
    <w:qFormat/>
    <w:rsid w:val="00D41FCE"/>
    <w:pPr>
      <w:keepNext/>
      <w:jc w:val="both"/>
      <w:outlineLvl w:val="4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41FCE"/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D41FC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header"/>
    <w:basedOn w:val="a"/>
    <w:link w:val="a4"/>
    <w:rsid w:val="00D41FCE"/>
    <w:pPr>
      <w:tabs>
        <w:tab w:val="center" w:pos="4536"/>
        <w:tab w:val="right" w:pos="9072"/>
      </w:tabs>
    </w:pPr>
  </w:style>
  <w:style w:type="character" w:customStyle="1" w:styleId="a4">
    <w:name w:val="Верхний колонтитул Знак"/>
    <w:basedOn w:val="a0"/>
    <w:link w:val="a3"/>
    <w:rsid w:val="00D41FC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D41FCE"/>
  </w:style>
  <w:style w:type="paragraph" w:styleId="a6">
    <w:name w:val="footnote text"/>
    <w:basedOn w:val="a"/>
    <w:link w:val="a7"/>
    <w:semiHidden/>
    <w:rsid w:val="00D41FCE"/>
  </w:style>
  <w:style w:type="character" w:customStyle="1" w:styleId="a7">
    <w:name w:val="Текст сноски Знак"/>
    <w:basedOn w:val="a0"/>
    <w:link w:val="a6"/>
    <w:semiHidden/>
    <w:rsid w:val="00D41FC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footnote reference"/>
    <w:semiHidden/>
    <w:rsid w:val="00D41FCE"/>
    <w:rPr>
      <w:vertAlign w:val="superscript"/>
    </w:rPr>
  </w:style>
  <w:style w:type="paragraph" w:styleId="a9">
    <w:name w:val="Body Text Indent"/>
    <w:basedOn w:val="a"/>
    <w:link w:val="aa"/>
    <w:rsid w:val="00D41FCE"/>
    <w:pPr>
      <w:ind w:firstLine="708"/>
      <w:jc w:val="both"/>
    </w:pPr>
    <w:rPr>
      <w:sz w:val="28"/>
    </w:rPr>
  </w:style>
  <w:style w:type="character" w:customStyle="1" w:styleId="aa">
    <w:name w:val="Основной текст с отступом Знак"/>
    <w:basedOn w:val="a0"/>
    <w:link w:val="a9"/>
    <w:rsid w:val="00D41FC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ody Text"/>
    <w:basedOn w:val="a"/>
    <w:link w:val="ac"/>
    <w:rsid w:val="00D41FCE"/>
    <w:pPr>
      <w:jc w:val="both"/>
    </w:pPr>
    <w:rPr>
      <w:sz w:val="28"/>
    </w:rPr>
  </w:style>
  <w:style w:type="character" w:customStyle="1" w:styleId="ac">
    <w:name w:val="Основной текст Знак"/>
    <w:basedOn w:val="a0"/>
    <w:link w:val="ab"/>
    <w:rsid w:val="00D41FC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rsid w:val="00D41FCE"/>
    <w:pPr>
      <w:jc w:val="both"/>
    </w:pPr>
    <w:rPr>
      <w:sz w:val="24"/>
    </w:rPr>
  </w:style>
  <w:style w:type="character" w:customStyle="1" w:styleId="30">
    <w:name w:val="Основной текст 3 Знак"/>
    <w:basedOn w:val="a0"/>
    <w:link w:val="3"/>
    <w:rsid w:val="00D41FC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d">
    <w:name w:val="Subtitle"/>
    <w:basedOn w:val="a"/>
    <w:link w:val="ae"/>
    <w:qFormat/>
    <w:rsid w:val="00D41FCE"/>
    <w:pPr>
      <w:jc w:val="center"/>
    </w:pPr>
    <w:rPr>
      <w:sz w:val="24"/>
    </w:rPr>
  </w:style>
  <w:style w:type="character" w:customStyle="1" w:styleId="ae">
    <w:name w:val="Подзаголовок Знак"/>
    <w:basedOn w:val="a0"/>
    <w:link w:val="ad"/>
    <w:rsid w:val="00D41FC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D41FCE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D41FCE"/>
    <w:rPr>
      <w:rFonts w:ascii="Segoe UI" w:eastAsia="Times New Roman" w:hAnsi="Segoe UI" w:cs="Segoe UI"/>
      <w:sz w:val="18"/>
      <w:szCs w:val="18"/>
      <w:lang w:eastAsia="ru-RU"/>
    </w:rPr>
  </w:style>
  <w:style w:type="table" w:styleId="af1">
    <w:name w:val="Table Grid"/>
    <w:basedOn w:val="a1"/>
    <w:uiPriority w:val="39"/>
    <w:rsid w:val="007B21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semiHidden/>
    <w:unhideWhenUsed/>
    <w:rsid w:val="005D4E3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D4E3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Default">
    <w:name w:val="Default"/>
    <w:rsid w:val="00AE396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f2">
    <w:name w:val="Hyperlink"/>
    <w:basedOn w:val="a0"/>
    <w:uiPriority w:val="99"/>
    <w:semiHidden/>
    <w:unhideWhenUsed/>
    <w:rsid w:val="00770503"/>
    <w:rPr>
      <w:color w:val="0000FF"/>
      <w:u w:val="single"/>
    </w:rPr>
  </w:style>
  <w:style w:type="paragraph" w:styleId="af3">
    <w:name w:val="footer"/>
    <w:basedOn w:val="a"/>
    <w:link w:val="af4"/>
    <w:uiPriority w:val="99"/>
    <w:unhideWhenUsed/>
    <w:rsid w:val="002D517C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rsid w:val="002D517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274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chart" Target="charts/chart6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hart" Target="charts/chart5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chart" Target="charts/chart4.xml"/><Relationship Id="rId4" Type="http://schemas.openxmlformats.org/officeDocument/2006/relationships/webSettings" Target="webSettings.xml"/><Relationship Id="rId9" Type="http://schemas.openxmlformats.org/officeDocument/2006/relationships/chart" Target="charts/chart3.xml"/><Relationship Id="rId14" Type="http://schemas.openxmlformats.org/officeDocument/2006/relationships/header" Target="header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4.xlsx"/><Relationship Id="rId1" Type="http://schemas.openxmlformats.org/officeDocument/2006/relationships/themeOverride" Target="../theme/themeOverride3.xm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046062240197731"/>
          <c:y val="4.8591860505231545E-2"/>
          <c:w val="0.89167845424781966"/>
          <c:h val="0.843716071635623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Лист1!$B$5</c:f>
              <c:strCache>
                <c:ptCount val="1"/>
                <c:pt idx="0">
                  <c:v>2023</c:v>
                </c:pt>
              </c:strCache>
            </c:strRef>
          </c:tx>
          <c:spPr>
            <a:pattFill prst="wdUpDiag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bg1">
                  <a:lumMod val="75000"/>
                </a:schemeClr>
              </a:solidFill>
            </a:ln>
            <a:effectLst/>
          </c:spPr>
          <c:invertIfNegative val="0"/>
          <c:dLbls>
            <c:numFmt formatCode="#,##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Лист1!$A$6:$A$9</c:f>
              <c:strCache>
                <c:ptCount val="4"/>
                <c:pt idx="0">
                  <c:v>Внутриобластная</c:v>
                </c:pt>
                <c:pt idx="1">
                  <c:v>Межобластная</c:v>
                </c:pt>
                <c:pt idx="2">
                  <c:v>Страны СНГ</c:v>
                </c:pt>
                <c:pt idx="3">
                  <c:v>Страны вне СНГ</c:v>
                </c:pt>
              </c:strCache>
            </c:strRef>
          </c:cat>
          <c:val>
            <c:numRef>
              <c:f>Лист1!$B$6:$B$9</c:f>
              <c:numCache>
                <c:formatCode>General</c:formatCode>
                <c:ptCount val="4"/>
                <c:pt idx="0">
                  <c:v>30836</c:v>
                </c:pt>
                <c:pt idx="1">
                  <c:v>74402</c:v>
                </c:pt>
                <c:pt idx="2">
                  <c:v>17437</c:v>
                </c:pt>
                <c:pt idx="3">
                  <c:v>1626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F53-4913-8537-64FBAE816421}"/>
            </c:ext>
          </c:extLst>
        </c:ser>
        <c:ser>
          <c:idx val="1"/>
          <c:order val="1"/>
          <c:tx>
            <c:strRef>
              <c:f>Лист1!$C$5</c:f>
              <c:strCache>
                <c:ptCount val="1"/>
                <c:pt idx="0">
                  <c:v>2024</c:v>
                </c:pt>
              </c:strCache>
            </c:strRef>
          </c:tx>
          <c:spPr>
            <a:pattFill prst="pct60">
              <a:fgClr>
                <a:schemeClr val="tx1">
                  <a:lumMod val="65000"/>
                  <a:lumOff val="35000"/>
                </a:schemeClr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dPt>
            <c:idx val="1"/>
            <c:invertIfNegative val="0"/>
            <c:bubble3D val="0"/>
            <c:spPr>
              <a:pattFill prst="pct60">
                <a:fgClr>
                  <a:schemeClr val="tx1">
                    <a:lumMod val="65000"/>
                    <a:lumOff val="35000"/>
                  </a:schemeClr>
                </a:fgClr>
                <a:bgClr>
                  <a:schemeClr val="bg1"/>
                </a:bgClr>
              </a:pattFill>
              <a:ln>
                <a:solidFill>
                  <a:schemeClr val="tx1">
                    <a:lumMod val="65000"/>
                    <a:lumOff val="3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85AD-4193-9860-E42D2084123D}"/>
              </c:ext>
            </c:extLst>
          </c:dPt>
          <c:dLbls>
            <c:dLbl>
              <c:idx val="0"/>
              <c:layout>
                <c:manualLayout>
                  <c:x val="6.3890959429240765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85AD-4193-9860-E42D2084123D}"/>
                </c:ext>
              </c:extLst>
            </c:dLbl>
            <c:dLbl>
              <c:idx val="2"/>
              <c:layout>
                <c:manualLayout>
                  <c:x val="1.2778191885848075E-2"/>
                  <c:y val="-8.1807771296514011E-1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85AD-4193-9860-E42D2084123D}"/>
                </c:ext>
              </c:extLst>
            </c:dLbl>
            <c:numFmt formatCode="#,##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Лист1!$A$6:$A$9</c:f>
              <c:strCache>
                <c:ptCount val="4"/>
                <c:pt idx="0">
                  <c:v>Внутриобластная</c:v>
                </c:pt>
                <c:pt idx="1">
                  <c:v>Межобластная</c:v>
                </c:pt>
                <c:pt idx="2">
                  <c:v>Страны СНГ</c:v>
                </c:pt>
                <c:pt idx="3">
                  <c:v>Страны вне СНГ</c:v>
                </c:pt>
              </c:strCache>
            </c:strRef>
          </c:cat>
          <c:val>
            <c:numRef>
              <c:f>Лист1!$C$6:$C$9</c:f>
              <c:numCache>
                <c:formatCode>General</c:formatCode>
                <c:ptCount val="4"/>
                <c:pt idx="0">
                  <c:v>30874</c:v>
                </c:pt>
                <c:pt idx="1">
                  <c:v>86160</c:v>
                </c:pt>
                <c:pt idx="2">
                  <c:v>16674</c:v>
                </c:pt>
                <c:pt idx="3">
                  <c:v>1756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F53-4913-8537-64FBAE81642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25"/>
        <c:overlap val="-20"/>
        <c:axId val="254058368"/>
        <c:axId val="254059152"/>
      </c:barChart>
      <c:catAx>
        <c:axId val="2540583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ru-RU"/>
          </a:p>
        </c:txPr>
        <c:crossAx val="254059152"/>
        <c:crosses val="autoZero"/>
        <c:auto val="1"/>
        <c:lblAlgn val="ctr"/>
        <c:lblOffset val="100"/>
        <c:noMultiLvlLbl val="0"/>
      </c:catAx>
      <c:valAx>
        <c:axId val="2540591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bg1"/>
              </a:solidFill>
              <a:round/>
            </a:ln>
            <a:effectLst/>
          </c:spPr>
        </c:majorGridlines>
        <c:numFmt formatCode="#,##0" sourceLinked="0"/>
        <c:majorTickMark val="out"/>
        <c:minorTickMark val="none"/>
        <c:tickLblPos val="nextTo"/>
        <c:spPr>
          <a:noFill/>
          <a:ln w="12700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ru-RU"/>
          </a:p>
        </c:txPr>
        <c:crossAx val="2540583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62664102084673134"/>
          <c:y val="1.1499717153829666E-2"/>
          <c:w val="0.30903086133841112"/>
          <c:h val="0.1105407615474763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8.5064377539299241E-2"/>
          <c:y val="2.7386153882100049E-2"/>
          <c:w val="0.91198044009779955"/>
          <c:h val="0.84230860031384969"/>
        </c:manualLayout>
      </c:layout>
      <c:lineChart>
        <c:grouping val="standard"/>
        <c:varyColors val="0"/>
        <c:ser>
          <c:idx val="0"/>
          <c:order val="0"/>
          <c:tx>
            <c:strRef>
              <c:f>'динамика 1990-2021'!$H$19</c:f>
              <c:strCache>
                <c:ptCount val="1"/>
                <c:pt idx="0">
                  <c:v>Прибывшие</c:v>
                </c:pt>
              </c:strCache>
            </c:strRef>
          </c:tx>
          <c:spPr>
            <a:ln w="19050">
              <a:solidFill>
                <a:srgbClr val="000000"/>
              </a:solidFill>
              <a:prstDash val="solid"/>
            </a:ln>
          </c:spPr>
          <c:marker>
            <c:symbol val="diamond"/>
            <c:size val="5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cat>
            <c:numRef>
              <c:f>'динамика 1990-2021'!$G$20:$G$44</c:f>
              <c:numCache>
                <c:formatCode>General</c:formatCode>
                <c:ptCount val="25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  <c:pt idx="18">
                  <c:v>2018</c:v>
                </c:pt>
                <c:pt idx="19">
                  <c:v>2019</c:v>
                </c:pt>
                <c:pt idx="20">
                  <c:v>2020</c:v>
                </c:pt>
                <c:pt idx="21">
                  <c:v>2021</c:v>
                </c:pt>
                <c:pt idx="22">
                  <c:v>2022</c:v>
                </c:pt>
                <c:pt idx="23">
                  <c:v>2023</c:v>
                </c:pt>
                <c:pt idx="24">
                  <c:v>2024</c:v>
                </c:pt>
              </c:numCache>
            </c:numRef>
          </c:cat>
          <c:val>
            <c:numRef>
              <c:f>'динамика 1990-2021'!$H$20:$H$44</c:f>
              <c:numCache>
                <c:formatCode>General</c:formatCode>
                <c:ptCount val="25"/>
                <c:pt idx="0">
                  <c:v>5349</c:v>
                </c:pt>
                <c:pt idx="1">
                  <c:v>5048</c:v>
                </c:pt>
                <c:pt idx="2">
                  <c:v>4893</c:v>
                </c:pt>
                <c:pt idx="3">
                  <c:v>4483</c:v>
                </c:pt>
                <c:pt idx="4">
                  <c:v>3284</c:v>
                </c:pt>
                <c:pt idx="5">
                  <c:v>3761</c:v>
                </c:pt>
                <c:pt idx="6">
                  <c:v>3420</c:v>
                </c:pt>
                <c:pt idx="7">
                  <c:v>3960</c:v>
                </c:pt>
                <c:pt idx="8">
                  <c:v>3497</c:v>
                </c:pt>
                <c:pt idx="9">
                  <c:v>3829</c:v>
                </c:pt>
                <c:pt idx="10">
                  <c:v>3903</c:v>
                </c:pt>
                <c:pt idx="11">
                  <c:v>6337</c:v>
                </c:pt>
                <c:pt idx="12">
                  <c:v>5532</c:v>
                </c:pt>
                <c:pt idx="13">
                  <c:v>4349</c:v>
                </c:pt>
                <c:pt idx="14">
                  <c:v>3928</c:v>
                </c:pt>
                <c:pt idx="15">
                  <c:v>3559</c:v>
                </c:pt>
                <c:pt idx="16" formatCode="#,##0">
                  <c:v>3160</c:v>
                </c:pt>
                <c:pt idx="17" formatCode="#,##0">
                  <c:v>1974</c:v>
                </c:pt>
                <c:pt idx="18" formatCode="#,##0">
                  <c:v>1687</c:v>
                </c:pt>
                <c:pt idx="19" formatCode="#,##0">
                  <c:v>1400</c:v>
                </c:pt>
                <c:pt idx="20" formatCode="#,##0">
                  <c:v>961</c:v>
                </c:pt>
                <c:pt idx="21" formatCode="#,##0">
                  <c:v>8229</c:v>
                </c:pt>
                <c:pt idx="22" formatCode="#,##0">
                  <c:v>12444</c:v>
                </c:pt>
                <c:pt idx="23">
                  <c:v>14453</c:v>
                </c:pt>
                <c:pt idx="24">
                  <c:v>14669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1FC-417E-B7D2-29B7D31372DA}"/>
            </c:ext>
          </c:extLst>
        </c:ser>
        <c:ser>
          <c:idx val="1"/>
          <c:order val="1"/>
          <c:tx>
            <c:strRef>
              <c:f>'динамика 1990-2021'!$I$19</c:f>
              <c:strCache>
                <c:ptCount val="1"/>
                <c:pt idx="0">
                  <c:v>Выбывшие </c:v>
                </c:pt>
              </c:strCache>
            </c:strRef>
          </c:tx>
          <c:spPr>
            <a:ln w="19050">
              <a:solidFill>
                <a:srgbClr val="000000"/>
              </a:solidFill>
              <a:prstDash val="solid"/>
            </a:ln>
          </c:spPr>
          <c:marker>
            <c:symbol val="square"/>
            <c:size val="4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cat>
            <c:numRef>
              <c:f>'динамика 1990-2021'!$G$20:$G$44</c:f>
              <c:numCache>
                <c:formatCode>General</c:formatCode>
                <c:ptCount val="25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  <c:pt idx="18">
                  <c:v>2018</c:v>
                </c:pt>
                <c:pt idx="19">
                  <c:v>2019</c:v>
                </c:pt>
                <c:pt idx="20">
                  <c:v>2020</c:v>
                </c:pt>
                <c:pt idx="21">
                  <c:v>2021</c:v>
                </c:pt>
                <c:pt idx="22">
                  <c:v>2022</c:v>
                </c:pt>
                <c:pt idx="23">
                  <c:v>2023</c:v>
                </c:pt>
                <c:pt idx="24">
                  <c:v>2024</c:v>
                </c:pt>
              </c:numCache>
            </c:numRef>
          </c:cat>
          <c:val>
            <c:numRef>
              <c:f>'динамика 1990-2021'!$I$20:$I$44</c:f>
              <c:numCache>
                <c:formatCode>General</c:formatCode>
                <c:ptCount val="25"/>
                <c:pt idx="0">
                  <c:v>27887</c:v>
                </c:pt>
                <c:pt idx="1">
                  <c:v>31633</c:v>
                </c:pt>
                <c:pt idx="2">
                  <c:v>32717</c:v>
                </c:pt>
                <c:pt idx="3">
                  <c:v>21209</c:v>
                </c:pt>
                <c:pt idx="4">
                  <c:v>22607</c:v>
                </c:pt>
                <c:pt idx="5">
                  <c:v>30741</c:v>
                </c:pt>
                <c:pt idx="6">
                  <c:v>34423</c:v>
                </c:pt>
                <c:pt idx="7">
                  <c:v>54608</c:v>
                </c:pt>
                <c:pt idx="8">
                  <c:v>41287</c:v>
                </c:pt>
                <c:pt idx="9">
                  <c:v>33380</c:v>
                </c:pt>
                <c:pt idx="10">
                  <c:v>54531</c:v>
                </c:pt>
                <c:pt idx="11">
                  <c:v>45740</c:v>
                </c:pt>
                <c:pt idx="12">
                  <c:v>13019</c:v>
                </c:pt>
                <c:pt idx="13">
                  <c:v>11552</c:v>
                </c:pt>
                <c:pt idx="14">
                  <c:v>11685</c:v>
                </c:pt>
                <c:pt idx="15">
                  <c:v>7788</c:v>
                </c:pt>
                <c:pt idx="16" formatCode="#,##0">
                  <c:v>7125</c:v>
                </c:pt>
                <c:pt idx="17" formatCode="#,##0">
                  <c:v>5899</c:v>
                </c:pt>
                <c:pt idx="18" formatCode="#,##0">
                  <c:v>7077</c:v>
                </c:pt>
                <c:pt idx="19" formatCode="#,##0">
                  <c:v>7560</c:v>
                </c:pt>
                <c:pt idx="20" formatCode="#,##0">
                  <c:v>5822</c:v>
                </c:pt>
                <c:pt idx="21" formatCode="#,##0">
                  <c:v>8998</c:v>
                </c:pt>
                <c:pt idx="22" formatCode="#,##0">
                  <c:v>6527</c:v>
                </c:pt>
                <c:pt idx="23">
                  <c:v>4610</c:v>
                </c:pt>
                <c:pt idx="24">
                  <c:v>3461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1FC-417E-B7D2-29B7D31372DA}"/>
            </c:ext>
          </c:extLst>
        </c:ser>
        <c:ser>
          <c:idx val="2"/>
          <c:order val="2"/>
          <c:tx>
            <c:strRef>
              <c:f>'динамика 1990-2021'!$J$19</c:f>
              <c:strCache>
                <c:ptCount val="1"/>
                <c:pt idx="0">
                  <c:v>Миграционный отток</c:v>
                </c:pt>
              </c:strCache>
            </c:strRef>
          </c:tx>
          <c:spPr>
            <a:ln w="19050">
              <a:solidFill>
                <a:srgbClr val="000000"/>
              </a:solidFill>
              <a:prstDash val="solid"/>
            </a:ln>
          </c:spPr>
          <c:marker>
            <c:symbol val="circle"/>
            <c:size val="5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cat>
            <c:numRef>
              <c:f>'динамика 1990-2021'!$G$20:$G$44</c:f>
              <c:numCache>
                <c:formatCode>General</c:formatCode>
                <c:ptCount val="25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  <c:pt idx="18">
                  <c:v>2018</c:v>
                </c:pt>
                <c:pt idx="19">
                  <c:v>2019</c:v>
                </c:pt>
                <c:pt idx="20">
                  <c:v>2020</c:v>
                </c:pt>
                <c:pt idx="21">
                  <c:v>2021</c:v>
                </c:pt>
                <c:pt idx="22">
                  <c:v>2022</c:v>
                </c:pt>
                <c:pt idx="23">
                  <c:v>2023</c:v>
                </c:pt>
                <c:pt idx="24">
                  <c:v>2024</c:v>
                </c:pt>
              </c:numCache>
            </c:numRef>
          </c:cat>
          <c:val>
            <c:numRef>
              <c:f>'динамика 1990-2021'!$J$20:$J$44</c:f>
              <c:numCache>
                <c:formatCode>General</c:formatCode>
                <c:ptCount val="25"/>
                <c:pt idx="0">
                  <c:v>-22538</c:v>
                </c:pt>
                <c:pt idx="1">
                  <c:v>-26585</c:v>
                </c:pt>
                <c:pt idx="2">
                  <c:v>-27824</c:v>
                </c:pt>
                <c:pt idx="3">
                  <c:v>-16726</c:v>
                </c:pt>
                <c:pt idx="4">
                  <c:v>-19323</c:v>
                </c:pt>
                <c:pt idx="5">
                  <c:v>-26980</c:v>
                </c:pt>
                <c:pt idx="6">
                  <c:v>-31003</c:v>
                </c:pt>
                <c:pt idx="7">
                  <c:v>-50648</c:v>
                </c:pt>
                <c:pt idx="8">
                  <c:v>-37790</c:v>
                </c:pt>
                <c:pt idx="9">
                  <c:v>-29551</c:v>
                </c:pt>
                <c:pt idx="10">
                  <c:v>-50628</c:v>
                </c:pt>
                <c:pt idx="11">
                  <c:v>-39403</c:v>
                </c:pt>
                <c:pt idx="12">
                  <c:v>-7487</c:v>
                </c:pt>
                <c:pt idx="13">
                  <c:v>-7203</c:v>
                </c:pt>
                <c:pt idx="14">
                  <c:v>-7757</c:v>
                </c:pt>
                <c:pt idx="15">
                  <c:v>-4229</c:v>
                </c:pt>
                <c:pt idx="16" formatCode="#,##0">
                  <c:v>-3965</c:v>
                </c:pt>
                <c:pt idx="17" formatCode="#,##0">
                  <c:v>-3925</c:v>
                </c:pt>
                <c:pt idx="18" formatCode="#,##0">
                  <c:v>-5390</c:v>
                </c:pt>
                <c:pt idx="19" formatCode="#,##0">
                  <c:v>-6160</c:v>
                </c:pt>
                <c:pt idx="20" formatCode="#,##0">
                  <c:v>-4861</c:v>
                </c:pt>
                <c:pt idx="21" formatCode="#,##0">
                  <c:v>-769</c:v>
                </c:pt>
                <c:pt idx="22" formatCode="#,##0">
                  <c:v>5917</c:v>
                </c:pt>
                <c:pt idx="23">
                  <c:v>9843</c:v>
                </c:pt>
                <c:pt idx="24">
                  <c:v>11208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91FC-417E-B7D2-29B7D31372D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52298560"/>
        <c:axId val="252300520"/>
      </c:lineChart>
      <c:catAx>
        <c:axId val="25229856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50" b="1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ru-RU"/>
          </a:p>
        </c:txPr>
        <c:crossAx val="252300520"/>
        <c:crosses val="autoZero"/>
        <c:auto val="1"/>
        <c:lblAlgn val="ctr"/>
        <c:lblOffset val="220"/>
        <c:tickLblSkip val="1"/>
        <c:tickMarkSkip val="1"/>
        <c:noMultiLvlLbl val="0"/>
      </c:catAx>
      <c:valAx>
        <c:axId val="252300520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ru-RU"/>
          </a:p>
        </c:txPr>
        <c:crossAx val="252298560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16381418092909536"/>
          <c:y val="0.93976004806628077"/>
          <c:w val="0.75916870415647919"/>
          <c:h val="5.3012048192771055E-2"/>
        </c:manualLayout>
      </c:layout>
      <c:overlay val="0"/>
      <c:spPr>
        <a:solidFill>
          <a:srgbClr val="FFFFFF"/>
        </a:solidFill>
        <a:ln w="25400">
          <a:noFill/>
        </a:ln>
      </c:spPr>
      <c:txPr>
        <a:bodyPr/>
        <a:lstStyle/>
        <a:p>
          <a:pPr>
            <a:defRPr sz="1000" b="1" i="0" u="none" strike="noStrike" baseline="0">
              <a:solidFill>
                <a:srgbClr val="000000"/>
              </a:solidFill>
              <a:latin typeface="Times New Roman"/>
              <a:ea typeface="Times New Roman"/>
              <a:cs typeface="Times New Roman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rgbClr val="FFFFFF"/>
    </a:solidFill>
    <a:ln w="6350">
      <a:noFill/>
    </a:ln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6.6716606976773549E-2"/>
          <c:y val="2.3346648912561031E-2"/>
          <c:w val="0.90976655710660437"/>
          <c:h val="0.7696219563766246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Лист1!$F$4</c:f>
              <c:strCache>
                <c:ptCount val="1"/>
                <c:pt idx="0">
                  <c:v>прибывшие</c:v>
                </c:pt>
              </c:strCache>
            </c:strRef>
          </c:tx>
          <c:spPr>
            <a:solidFill>
              <a:schemeClr val="bg2">
                <a:lumMod val="90000"/>
              </a:schemeClr>
            </a:solidFill>
            <a:ln>
              <a:solidFill>
                <a:schemeClr val="bg2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5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Лист1!$E$5:$E$9</c:f>
              <c:strCache>
                <c:ptCount val="5"/>
                <c:pt idx="0">
                  <c:v>Россия</c:v>
                </c:pt>
                <c:pt idx="1">
                  <c:v>Казахстан</c:v>
                </c:pt>
                <c:pt idx="2">
                  <c:v>Германия</c:v>
                </c:pt>
                <c:pt idx="3">
                  <c:v>США</c:v>
                </c:pt>
                <c:pt idx="4">
                  <c:v>Турция</c:v>
                </c:pt>
              </c:strCache>
            </c:strRef>
          </c:cat>
          <c:val>
            <c:numRef>
              <c:f>Лист1!$F$5:$F$9</c:f>
              <c:numCache>
                <c:formatCode>0.0</c:formatCode>
                <c:ptCount val="5"/>
                <c:pt idx="0">
                  <c:v>81.2</c:v>
                </c:pt>
                <c:pt idx="1">
                  <c:v>3.4</c:v>
                </c:pt>
                <c:pt idx="2" formatCode="General">
                  <c:v>0.9</c:v>
                </c:pt>
                <c:pt idx="3" formatCode="General">
                  <c:v>0.9</c:v>
                </c:pt>
                <c:pt idx="4" formatCode="General">
                  <c:v>3.1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45E-4B1A-A9CE-C670398C7784}"/>
            </c:ext>
          </c:extLst>
        </c:ser>
        <c:ser>
          <c:idx val="1"/>
          <c:order val="1"/>
          <c:tx>
            <c:strRef>
              <c:f>Лист1!$G$4</c:f>
              <c:strCache>
                <c:ptCount val="1"/>
                <c:pt idx="0">
                  <c:v>выбывшие</c:v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solidFill>
                <a:schemeClr val="bg2">
                  <a:lumMod val="75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5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Лист1!$E$5:$E$9</c:f>
              <c:strCache>
                <c:ptCount val="5"/>
                <c:pt idx="0">
                  <c:v>Россия</c:v>
                </c:pt>
                <c:pt idx="1">
                  <c:v>Казахстан</c:v>
                </c:pt>
                <c:pt idx="2">
                  <c:v>Германия</c:v>
                </c:pt>
                <c:pt idx="3">
                  <c:v>США</c:v>
                </c:pt>
                <c:pt idx="4">
                  <c:v>Турция</c:v>
                </c:pt>
              </c:strCache>
            </c:strRef>
          </c:cat>
          <c:val>
            <c:numRef>
              <c:f>Лист1!$G$5:$G$9</c:f>
              <c:numCache>
                <c:formatCode>0.0</c:formatCode>
                <c:ptCount val="5"/>
                <c:pt idx="0">
                  <c:v>76.7</c:v>
                </c:pt>
                <c:pt idx="1">
                  <c:v>13</c:v>
                </c:pt>
                <c:pt idx="2">
                  <c:v>3.2</c:v>
                </c:pt>
                <c:pt idx="3" formatCode="General">
                  <c:v>1.8</c:v>
                </c:pt>
                <c:pt idx="4" formatCode="General">
                  <c:v>1.2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45E-4B1A-A9CE-C670398C778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712746496"/>
        <c:axId val="1712748896"/>
      </c:barChart>
      <c:catAx>
        <c:axId val="17127464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ru-RU"/>
          </a:p>
        </c:txPr>
        <c:crossAx val="1712748896"/>
        <c:crosses val="autoZero"/>
        <c:auto val="1"/>
        <c:lblAlgn val="ctr"/>
        <c:lblOffset val="100"/>
        <c:noMultiLvlLbl val="0"/>
      </c:catAx>
      <c:valAx>
        <c:axId val="17127488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5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ru-RU"/>
          </a:p>
        </c:txPr>
        <c:crossAx val="17127464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8331373597006954"/>
          <c:y val="0.89807291065980266"/>
          <c:w val="0.46757866650955116"/>
          <c:h val="7.529593088480451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9964709962642505E-2"/>
          <c:y val="4.0428966578852595E-2"/>
          <c:w val="0.94003527336860671"/>
          <c:h val="0.8716211843382590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'M11'!$M$22</c:f>
              <c:strCache>
                <c:ptCount val="1"/>
                <c:pt idx="0">
                  <c:v>2023</c:v>
                </c:pt>
              </c:strCache>
            </c:strRef>
          </c:tx>
          <c:spPr>
            <a:solidFill>
              <a:schemeClr val="bg1"/>
            </a:solidFill>
            <a:ln w="12702">
              <a:solidFill>
                <a:schemeClr val="tx1"/>
              </a:solidFill>
              <a:prstDash val="solid"/>
            </a:ln>
          </c:spPr>
          <c:invertIfNegative val="0"/>
          <c:dLbls>
            <c:dLbl>
              <c:idx val="0"/>
              <c:spPr>
                <a:noFill/>
                <a:ln w="25404">
                  <a:noFill/>
                </a:ln>
              </c:spPr>
              <c:txPr>
                <a:bodyPr/>
                <a:lstStyle/>
                <a:p>
                  <a:pPr>
                    <a:defRPr sz="950" baseline="0"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0-92AF-4EAF-8589-91FD7E1ED1B5}"/>
                </c:ext>
              </c:extLst>
            </c:dLbl>
            <c:dLbl>
              <c:idx val="6"/>
              <c:spPr>
                <a:noFill/>
                <a:ln w="25404">
                  <a:noFill/>
                </a:ln>
              </c:spPr>
              <c:txPr>
                <a:bodyPr/>
                <a:lstStyle/>
                <a:p>
                  <a:pPr>
                    <a:defRPr sz="950" baseline="0"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92AF-4EAF-8589-91FD7E1ED1B5}"/>
                </c:ext>
              </c:extLst>
            </c:dLbl>
            <c:spPr>
              <a:noFill/>
              <a:ln w="25404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950" baseline="0"/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'M11'!$L$23:$L$28</c:f>
              <c:strCache>
                <c:ptCount val="6"/>
                <c:pt idx="0">
                  <c:v>Русские</c:v>
                </c:pt>
                <c:pt idx="1">
                  <c:v>Кыргызы</c:v>
                </c:pt>
                <c:pt idx="2">
                  <c:v>Узбеки</c:v>
                </c:pt>
                <c:pt idx="3">
                  <c:v>Немцы</c:v>
                </c:pt>
                <c:pt idx="4">
                  <c:v>Украинцы</c:v>
                </c:pt>
                <c:pt idx="5">
                  <c:v>Другие</c:v>
                </c:pt>
              </c:strCache>
            </c:strRef>
          </c:cat>
          <c:val>
            <c:numRef>
              <c:f>'M11'!$M$23:$M$28</c:f>
              <c:numCache>
                <c:formatCode>0.0</c:formatCode>
                <c:ptCount val="6"/>
                <c:pt idx="0">
                  <c:v>45.8</c:v>
                </c:pt>
                <c:pt idx="1">
                  <c:v>24.1</c:v>
                </c:pt>
                <c:pt idx="2">
                  <c:v>6.2</c:v>
                </c:pt>
                <c:pt idx="3">
                  <c:v>3.1</c:v>
                </c:pt>
                <c:pt idx="4">
                  <c:v>2.9</c:v>
                </c:pt>
                <c:pt idx="5">
                  <c:v>17.899999999999999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092-4328-918A-7E7C3FACE09D}"/>
            </c:ext>
          </c:extLst>
        </c:ser>
        <c:ser>
          <c:idx val="1"/>
          <c:order val="1"/>
          <c:tx>
            <c:strRef>
              <c:f>'M11'!$N$22</c:f>
              <c:strCache>
                <c:ptCount val="1"/>
                <c:pt idx="0">
                  <c:v>2024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 w="12702">
              <a:solidFill>
                <a:schemeClr val="tx1"/>
              </a:solidFill>
              <a:prstDash val="solid"/>
            </a:ln>
          </c:spPr>
          <c:invertIfNegative val="0"/>
          <c:dLbls>
            <c:dLbl>
              <c:idx val="1"/>
              <c:layout>
                <c:manualLayout>
                  <c:x val="7.7283739186990606E-3"/>
                  <c:y val="-3.3530823437121654E-3"/>
                </c:manualLayout>
              </c:layout>
              <c:spPr>
                <a:noFill/>
                <a:ln w="25404">
                  <a:noFill/>
                </a:ln>
              </c:spPr>
              <c:txPr>
                <a:bodyPr/>
                <a:lstStyle/>
                <a:p>
                  <a:pPr>
                    <a:defRPr sz="950" baseline="0"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A092-4328-918A-7E7C3FACE09D}"/>
                </c:ext>
              </c:extLst>
            </c:dLbl>
            <c:spPr>
              <a:noFill/>
              <a:ln w="25404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95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'M11'!$L$23:$L$28</c:f>
              <c:strCache>
                <c:ptCount val="6"/>
                <c:pt idx="0">
                  <c:v>Русские</c:v>
                </c:pt>
                <c:pt idx="1">
                  <c:v>Кыргызы</c:v>
                </c:pt>
                <c:pt idx="2">
                  <c:v>Узбеки</c:v>
                </c:pt>
                <c:pt idx="3">
                  <c:v>Немцы</c:v>
                </c:pt>
                <c:pt idx="4">
                  <c:v>Украинцы</c:v>
                </c:pt>
                <c:pt idx="5">
                  <c:v>Другие</c:v>
                </c:pt>
              </c:strCache>
            </c:strRef>
          </c:cat>
          <c:val>
            <c:numRef>
              <c:f>'M11'!$N$23:$N$28</c:f>
              <c:numCache>
                <c:formatCode>0.0</c:formatCode>
                <c:ptCount val="6"/>
                <c:pt idx="0">
                  <c:v>56.5</c:v>
                </c:pt>
                <c:pt idx="1">
                  <c:v>20</c:v>
                </c:pt>
                <c:pt idx="2">
                  <c:v>4</c:v>
                </c:pt>
                <c:pt idx="3">
                  <c:v>3.8</c:v>
                </c:pt>
                <c:pt idx="4">
                  <c:v>2.7</c:v>
                </c:pt>
                <c:pt idx="5">
                  <c:v>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092-4328-918A-7E7C3FACE09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90"/>
        <c:axId val="314165464"/>
        <c:axId val="402189664"/>
      </c:barChart>
      <c:catAx>
        <c:axId val="31416546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 w="3176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0" baseline="0"/>
            </a:pPr>
            <a:endParaRPr lang="ru-RU"/>
          </a:p>
        </c:txPr>
        <c:crossAx val="402189664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402189664"/>
        <c:scaling>
          <c:orientation val="minMax"/>
          <c:max val="60"/>
        </c:scaling>
        <c:delete val="0"/>
        <c:axPos val="l"/>
        <c:numFmt formatCode="0.0" sourceLinked="1"/>
        <c:majorTickMark val="out"/>
        <c:minorTickMark val="none"/>
        <c:tickLblPos val="nextTo"/>
        <c:spPr>
          <a:ln w="3176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0" baseline="0"/>
            </a:pPr>
            <a:endParaRPr lang="ru-RU"/>
          </a:p>
        </c:txPr>
        <c:crossAx val="314165464"/>
        <c:crosses val="autoZero"/>
        <c:crossBetween val="between"/>
        <c:majorUnit val="10"/>
      </c:valAx>
      <c:spPr>
        <a:noFill/>
        <a:ln w="12702">
          <a:solidFill>
            <a:srgbClr val="FFFFFF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60521964311962728"/>
          <c:y val="5.0912541056467232E-2"/>
          <c:w val="0.30158727226545357"/>
          <c:h val="7.4576183131747714E-2"/>
        </c:manualLayout>
      </c:layout>
      <c:overlay val="0"/>
      <c:spPr>
        <a:solidFill>
          <a:srgbClr val="FFFFFF"/>
        </a:solidFill>
        <a:ln w="25404">
          <a:noFill/>
        </a:ln>
      </c:spPr>
      <c:txPr>
        <a:bodyPr/>
        <a:lstStyle/>
        <a:p>
          <a:pPr>
            <a:defRPr sz="1300" baseline="0"/>
          </a:pPr>
          <a:endParaRPr lang="ru-RU"/>
        </a:p>
      </c:txPr>
    </c:legend>
    <c:plotVisOnly val="1"/>
    <c:dispBlanksAs val="gap"/>
    <c:showDLblsOverMax val="0"/>
  </c:chart>
  <c:spPr>
    <a:solidFill>
      <a:srgbClr val="FFFFFF"/>
    </a:solidFill>
    <a:ln>
      <a:noFill/>
    </a:ln>
  </c:spPr>
  <c:txPr>
    <a:bodyPr/>
    <a:lstStyle/>
    <a:p>
      <a:pPr>
        <a:defRPr sz="900" b="1" i="0" u="none" strike="noStrike" baseline="0">
          <a:solidFill>
            <a:srgbClr val="000000"/>
          </a:solidFill>
          <a:latin typeface="Times New Roman" pitchFamily="18" charset="0"/>
          <a:ea typeface="Arial Cyr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26487963198148617"/>
          <c:y val="3.9215697282888339E-2"/>
          <c:w val="0.69748604005144521"/>
          <c:h val="0.79019349311367304"/>
        </c:manualLayout>
      </c:layout>
      <c:barChart>
        <c:barDir val="bar"/>
        <c:grouping val="stacked"/>
        <c:varyColors val="0"/>
        <c:ser>
          <c:idx val="0"/>
          <c:order val="0"/>
          <c:tx>
            <c:strRef>
              <c:f>Лист3!$B$6</c:f>
              <c:strCache>
                <c:ptCount val="1"/>
                <c:pt idx="0">
                  <c:v>14-35 лет</c:v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>
              <a:solidFill>
                <a:schemeClr val="tx1">
                  <a:lumMod val="65000"/>
                  <a:lumOff val="35000"/>
                </a:schemeClr>
              </a:solidFill>
            </a:ln>
            <a:effectLst/>
          </c:spPr>
          <c:invertIfNegative val="0"/>
          <c:dLbls>
            <c:spPr>
              <a:noFill/>
              <a:ln w="25400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900" b="1" i="0" u="none" strike="noStrike" baseline="0">
                    <a:solidFill>
                      <a:srgbClr val="FFFFFF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Лист3!$A$7:$A$16</c:f>
              <c:strCache>
                <c:ptCount val="10"/>
                <c:pt idx="0">
                  <c:v>г. Бишкек </c:v>
                </c:pt>
                <c:pt idx="1">
                  <c:v>Баткенская область</c:v>
                </c:pt>
                <c:pt idx="2">
                  <c:v>Кыргызская Республика</c:v>
                </c:pt>
                <c:pt idx="3">
                  <c:v>Чуйская область</c:v>
                </c:pt>
                <c:pt idx="4">
                  <c:v>г. Ош </c:v>
                </c:pt>
                <c:pt idx="5">
                  <c:v>Иссык-Кульская область</c:v>
                </c:pt>
                <c:pt idx="6">
                  <c:v>Джалал-Абадская область</c:v>
                </c:pt>
                <c:pt idx="7">
                  <c:v>Таласская область</c:v>
                </c:pt>
                <c:pt idx="8">
                  <c:v>Ошская область</c:v>
                </c:pt>
                <c:pt idx="9">
                  <c:v>Нарынская область</c:v>
                </c:pt>
              </c:strCache>
            </c:strRef>
          </c:cat>
          <c:val>
            <c:numRef>
              <c:f>Лист3!$B$7:$B$16</c:f>
              <c:numCache>
                <c:formatCode>#\ ##0.0</c:formatCode>
                <c:ptCount val="10"/>
                <c:pt idx="0">
                  <c:v>22.2</c:v>
                </c:pt>
                <c:pt idx="1">
                  <c:v>26.2</c:v>
                </c:pt>
                <c:pt idx="2">
                  <c:v>28</c:v>
                </c:pt>
                <c:pt idx="3">
                  <c:v>28.3</c:v>
                </c:pt>
                <c:pt idx="4">
                  <c:v>34.200000000000003</c:v>
                </c:pt>
                <c:pt idx="5">
                  <c:v>35.299999999999997</c:v>
                </c:pt>
                <c:pt idx="6">
                  <c:v>40.799999999999997</c:v>
                </c:pt>
                <c:pt idx="7">
                  <c:v>42.4</c:v>
                </c:pt>
                <c:pt idx="8">
                  <c:v>48.2</c:v>
                </c:pt>
                <c:pt idx="9">
                  <c:v>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6AF-4B02-A386-E57997E789C1}"/>
            </c:ext>
          </c:extLst>
        </c:ser>
        <c:ser>
          <c:idx val="1"/>
          <c:order val="1"/>
          <c:tx>
            <c:strRef>
              <c:f>Лист3!$C$6</c:f>
              <c:strCache>
                <c:ptCount val="1"/>
              </c:strCache>
            </c:strRef>
          </c:tx>
          <c:spPr>
            <a:solidFill>
              <a:schemeClr val="bg2">
                <a:lumMod val="90000"/>
              </a:schemeClr>
            </a:solidFill>
            <a:ln>
              <a:solidFill>
                <a:schemeClr val="bg2">
                  <a:lumMod val="90000"/>
                </a:schemeClr>
              </a:solidFill>
            </a:ln>
            <a:effectLst/>
          </c:spPr>
          <c:invertIfNegative val="0"/>
          <c:cat>
            <c:strRef>
              <c:f>Лист3!$A$7:$A$16</c:f>
              <c:strCache>
                <c:ptCount val="10"/>
                <c:pt idx="0">
                  <c:v>г. Бишкек </c:v>
                </c:pt>
                <c:pt idx="1">
                  <c:v>Баткенская область</c:v>
                </c:pt>
                <c:pt idx="2">
                  <c:v>Кыргызская Республика</c:v>
                </c:pt>
                <c:pt idx="3">
                  <c:v>Чуйская область</c:v>
                </c:pt>
                <c:pt idx="4">
                  <c:v>г. Ош </c:v>
                </c:pt>
                <c:pt idx="5">
                  <c:v>Иссык-Кульская область</c:v>
                </c:pt>
                <c:pt idx="6">
                  <c:v>Джалал-Абадская область</c:v>
                </c:pt>
                <c:pt idx="7">
                  <c:v>Таласская область</c:v>
                </c:pt>
                <c:pt idx="8">
                  <c:v>Ошская область</c:v>
                </c:pt>
                <c:pt idx="9">
                  <c:v>Нарынская область</c:v>
                </c:pt>
              </c:strCache>
            </c:strRef>
          </c:cat>
          <c:val>
            <c:numRef>
              <c:f>Лист3!$C$7:$C$16</c:f>
              <c:numCache>
                <c:formatCode>#\ ##0.0</c:formatCode>
                <c:ptCount val="10"/>
                <c:pt idx="0">
                  <c:v>77.8</c:v>
                </c:pt>
                <c:pt idx="1">
                  <c:v>73.8</c:v>
                </c:pt>
                <c:pt idx="2">
                  <c:v>72</c:v>
                </c:pt>
                <c:pt idx="3">
                  <c:v>71.7</c:v>
                </c:pt>
                <c:pt idx="4">
                  <c:v>65.8</c:v>
                </c:pt>
                <c:pt idx="5">
                  <c:v>64.7</c:v>
                </c:pt>
                <c:pt idx="6">
                  <c:v>59.2</c:v>
                </c:pt>
                <c:pt idx="7">
                  <c:v>57.6</c:v>
                </c:pt>
                <c:pt idx="8">
                  <c:v>51.8</c:v>
                </c:pt>
                <c:pt idx="9">
                  <c:v>40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6AF-4B02-A386-E57997E789C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1623216000"/>
        <c:axId val="1"/>
      </c:barChart>
      <c:catAx>
        <c:axId val="162321600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ru-RU"/>
          </a:p>
        </c:txPr>
        <c:crossAx val="1"/>
        <c:crosses val="autoZero"/>
        <c:auto val="1"/>
        <c:lblAlgn val="ctr"/>
        <c:lblOffset val="100"/>
        <c:noMultiLvlLbl val="0"/>
      </c:catAx>
      <c:valAx>
        <c:axId val="1"/>
        <c:scaling>
          <c:orientation val="minMax"/>
          <c:max val="10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.0" sourceLinked="0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ru-RU"/>
          </a:p>
        </c:txPr>
        <c:crossAx val="1623216000"/>
        <c:crosses val="autoZero"/>
        <c:crossBetween val="between"/>
        <c:majorUnit val="20"/>
      </c:valAx>
      <c:spPr>
        <a:noFill/>
        <a:ln w="25400">
          <a:noFill/>
        </a:ln>
      </c:spPr>
    </c:plotArea>
    <c:legend>
      <c:legendPos val="b"/>
      <c:layout>
        <c:manualLayout>
          <c:xMode val="edge"/>
          <c:yMode val="edge"/>
          <c:x val="0.19692792757121008"/>
          <c:y val="0.93338330034948847"/>
          <c:w val="0.68105254531173309"/>
          <c:h val="6.6616699650511535E-2"/>
        </c:manualLayout>
      </c:layout>
      <c:overlay val="0"/>
      <c:spPr>
        <a:noFill/>
        <a:ln w="25400">
          <a:noFill/>
        </a:ln>
      </c:spPr>
      <c:txPr>
        <a:bodyPr/>
        <a:lstStyle/>
        <a:p>
          <a:pPr>
            <a:defRPr sz="920" b="1" i="0" u="none" strike="noStrike" baseline="0">
              <a:solidFill>
                <a:srgbClr val="000000"/>
              </a:solidFill>
              <a:latin typeface="Times New Roman"/>
              <a:ea typeface="Times New Roman"/>
              <a:cs typeface="Times New Roman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4.8051948051948061E-2"/>
          <c:y val="2.5749455736637571E-2"/>
          <c:w val="0.95324675324675323"/>
          <c:h val="0.7679610978860200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Лист2!$D$5</c:f>
              <c:strCache>
                <c:ptCount val="1"/>
                <c:pt idx="0">
                  <c:v>2023</c:v>
                </c:pt>
              </c:strCache>
            </c:strRef>
          </c:tx>
          <c:spPr>
            <a:solidFill>
              <a:srgbClr val="FFFFFF"/>
            </a:solidFill>
            <a:ln w="12702">
              <a:solidFill>
                <a:schemeClr val="tx1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-2.8409022888161179E-3"/>
                  <c:y val="4.0463136669914596E-3"/>
                </c:manualLayout>
              </c:layout>
              <c:spPr>
                <a:noFill/>
                <a:ln w="25405">
                  <a:noFill/>
                </a:ln>
              </c:spPr>
              <c:txPr>
                <a:bodyPr/>
                <a:lstStyle/>
                <a:p>
                  <a:pPr>
                    <a:defRPr sz="950" b="1" i="0" u="none" strike="noStrike" baseline="0">
                      <a:solidFill>
                        <a:srgbClr val="000000"/>
                      </a:solidFill>
                      <a:latin typeface="Times New Roman"/>
                      <a:ea typeface="Times New Roman"/>
                      <a:cs typeface="Times New Roman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5151-4EBC-852C-ABBA76E2C133}"/>
                </c:ext>
              </c:extLst>
            </c:dLbl>
            <c:dLbl>
              <c:idx val="1"/>
              <c:layout>
                <c:manualLayout>
                  <c:x val="-8.841480151101311E-4"/>
                  <c:y val="4.9742790297637321E-3"/>
                </c:manualLayout>
              </c:layout>
              <c:spPr>
                <a:noFill/>
                <a:ln w="25405">
                  <a:noFill/>
                </a:ln>
              </c:spPr>
              <c:txPr>
                <a:bodyPr/>
                <a:lstStyle/>
                <a:p>
                  <a:pPr>
                    <a:defRPr sz="950" b="1" i="0" u="none" strike="noStrike" baseline="0">
                      <a:solidFill>
                        <a:srgbClr val="000000"/>
                      </a:solidFill>
                      <a:latin typeface="Times New Roman"/>
                      <a:ea typeface="Times New Roman"/>
                      <a:cs typeface="Times New Roman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151-4EBC-852C-ABBA76E2C133}"/>
                </c:ext>
              </c:extLst>
            </c:dLbl>
            <c:dLbl>
              <c:idx val="2"/>
              <c:layout>
                <c:manualLayout>
                  <c:x val="-1.5247963388066873E-3"/>
                  <c:y val="7.372499406681182E-3"/>
                </c:manualLayout>
              </c:layout>
              <c:spPr>
                <a:noFill/>
                <a:ln w="25405">
                  <a:noFill/>
                </a:ln>
              </c:spPr>
              <c:txPr>
                <a:bodyPr/>
                <a:lstStyle/>
                <a:p>
                  <a:pPr>
                    <a:defRPr sz="950" b="1" i="0" u="none" strike="noStrike" baseline="0">
                      <a:solidFill>
                        <a:srgbClr val="000000"/>
                      </a:solidFill>
                      <a:latin typeface="Times New Roman"/>
                      <a:ea typeface="Times New Roman"/>
                      <a:cs typeface="Times New Roman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5151-4EBC-852C-ABBA76E2C133}"/>
                </c:ext>
              </c:extLst>
            </c:dLbl>
            <c:dLbl>
              <c:idx val="3"/>
              <c:layout>
                <c:manualLayout>
                  <c:x val="7.9298473270779976E-4"/>
                  <c:y val="1.2939930593737154E-2"/>
                </c:manualLayout>
              </c:layout>
              <c:spPr>
                <a:noFill/>
                <a:ln w="25405">
                  <a:noFill/>
                </a:ln>
              </c:spPr>
              <c:txPr>
                <a:bodyPr/>
                <a:lstStyle/>
                <a:p>
                  <a:pPr>
                    <a:defRPr sz="950" b="1" i="0" u="none" strike="noStrike" baseline="0">
                      <a:solidFill>
                        <a:srgbClr val="000000"/>
                      </a:solidFill>
                      <a:latin typeface="Times New Roman"/>
                      <a:ea typeface="Times New Roman"/>
                      <a:cs typeface="Times New Roman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151-4EBC-852C-ABBA76E2C133}"/>
                </c:ext>
              </c:extLst>
            </c:dLbl>
            <c:dLbl>
              <c:idx val="4"/>
              <c:layout>
                <c:manualLayout>
                  <c:x val="-2.805925382629062E-3"/>
                  <c:y val="6.619845392791885E-3"/>
                </c:manualLayout>
              </c:layout>
              <c:spPr>
                <a:noFill/>
                <a:ln w="25405">
                  <a:noFill/>
                </a:ln>
              </c:spPr>
              <c:txPr>
                <a:bodyPr/>
                <a:lstStyle/>
                <a:p>
                  <a:pPr>
                    <a:defRPr sz="950" b="1" i="0" u="none" strike="noStrike" baseline="0">
                      <a:solidFill>
                        <a:srgbClr val="000000"/>
                      </a:solidFill>
                      <a:latin typeface="Times New Roman"/>
                      <a:ea typeface="Times New Roman"/>
                      <a:cs typeface="Times New Roman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5151-4EBC-852C-ABBA76E2C133}"/>
                </c:ext>
              </c:extLst>
            </c:dLbl>
            <c:dLbl>
              <c:idx val="5"/>
              <c:layout>
                <c:manualLayout>
                  <c:x val="3.0469327871807945E-3"/>
                  <c:y val="5.6043817100095133E-3"/>
                </c:manualLayout>
              </c:layout>
              <c:spPr>
                <a:noFill/>
                <a:ln w="25405">
                  <a:noFill/>
                </a:ln>
              </c:spPr>
              <c:txPr>
                <a:bodyPr/>
                <a:lstStyle/>
                <a:p>
                  <a:pPr>
                    <a:defRPr sz="950" b="1" i="0" u="none" strike="noStrike" baseline="0">
                      <a:solidFill>
                        <a:srgbClr val="000000"/>
                      </a:solidFill>
                      <a:latin typeface="Times New Roman"/>
                      <a:ea typeface="Times New Roman"/>
                      <a:cs typeface="Times New Roman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5151-4EBC-852C-ABBA76E2C133}"/>
                </c:ext>
              </c:extLst>
            </c:dLbl>
            <c:dLbl>
              <c:idx val="6"/>
              <c:layout>
                <c:manualLayout>
                  <c:x val="2.4062844634842105E-3"/>
                  <c:y val="6.3747427255046321E-3"/>
                </c:manualLayout>
              </c:layout>
              <c:spPr>
                <a:noFill/>
                <a:ln w="25405">
                  <a:noFill/>
                </a:ln>
              </c:spPr>
              <c:txPr>
                <a:bodyPr/>
                <a:lstStyle/>
                <a:p>
                  <a:pPr>
                    <a:defRPr sz="950" b="1" i="0" u="none" strike="noStrike" baseline="0">
                      <a:solidFill>
                        <a:srgbClr val="000000"/>
                      </a:solidFill>
                      <a:latin typeface="Times New Roman"/>
                      <a:ea typeface="Times New Roman"/>
                      <a:cs typeface="Times New Roman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5151-4EBC-852C-ABBA76E2C133}"/>
                </c:ext>
              </c:extLst>
            </c:dLbl>
            <c:dLbl>
              <c:idx val="7"/>
              <c:layout>
                <c:manualLayout>
                  <c:x val="1.7656361397877379E-3"/>
                  <c:y val="6.094587044583908E-3"/>
                </c:manualLayout>
              </c:layout>
              <c:spPr>
                <a:noFill/>
                <a:ln w="25405">
                  <a:noFill/>
                </a:ln>
              </c:spPr>
              <c:txPr>
                <a:bodyPr/>
                <a:lstStyle/>
                <a:p>
                  <a:pPr>
                    <a:defRPr sz="950" b="1" i="0" u="none" strike="noStrike" baseline="0">
                      <a:solidFill>
                        <a:srgbClr val="000000"/>
                      </a:solidFill>
                      <a:latin typeface="Times New Roman"/>
                      <a:ea typeface="Times New Roman"/>
                      <a:cs typeface="Times New Roman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5151-4EBC-852C-ABBA76E2C133}"/>
                </c:ext>
              </c:extLst>
            </c:dLbl>
            <c:dLbl>
              <c:idx val="8"/>
              <c:layout>
                <c:manualLayout>
                  <c:x val="-1.4724147813114444E-3"/>
                  <c:y val="7.4075524203148198E-3"/>
                </c:manualLayout>
              </c:layout>
              <c:spPr>
                <a:noFill/>
                <a:ln w="25405">
                  <a:noFill/>
                </a:ln>
              </c:spPr>
              <c:txPr>
                <a:bodyPr/>
                <a:lstStyle/>
                <a:p>
                  <a:pPr>
                    <a:defRPr sz="950" b="1" i="0" u="none" strike="noStrike" baseline="0">
                      <a:solidFill>
                        <a:srgbClr val="000000"/>
                      </a:solidFill>
                      <a:latin typeface="Times New Roman"/>
                      <a:ea typeface="Times New Roman"/>
                      <a:cs typeface="Times New Roman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5151-4EBC-852C-ABBA76E2C133}"/>
                </c:ext>
              </c:extLst>
            </c:dLbl>
            <c:spPr>
              <a:noFill/>
              <a:ln w="25405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950" b="1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Лист2!$B$6:$C$14</c:f>
              <c:strCache>
                <c:ptCount val="9"/>
                <c:pt idx="0">
                  <c:v>Баткенская область</c:v>
                </c:pt>
                <c:pt idx="1">
                  <c:v>Джалал-Абадская область</c:v>
                </c:pt>
                <c:pt idx="2">
                  <c:v>Иссык-Кульская область</c:v>
                </c:pt>
                <c:pt idx="3">
                  <c:v>Нарынская область</c:v>
                </c:pt>
                <c:pt idx="4">
                  <c:v>Ошская область</c:v>
                </c:pt>
                <c:pt idx="5">
                  <c:v>Таласская область</c:v>
                </c:pt>
                <c:pt idx="6">
                  <c:v>Чуйская область</c:v>
                </c:pt>
                <c:pt idx="7">
                  <c:v>г. Бишкек</c:v>
                </c:pt>
                <c:pt idx="8">
                  <c:v>г. Ош</c:v>
                </c:pt>
              </c:strCache>
            </c:strRef>
          </c:cat>
          <c:val>
            <c:numRef>
              <c:f>Лист2!$D$6:$D$14</c:f>
              <c:numCache>
                <c:formatCode>General</c:formatCode>
                <c:ptCount val="9"/>
                <c:pt idx="0" formatCode="0.0">
                  <c:v>4.5</c:v>
                </c:pt>
                <c:pt idx="1">
                  <c:v>3.5</c:v>
                </c:pt>
                <c:pt idx="2" formatCode="0.0">
                  <c:v>5.6</c:v>
                </c:pt>
                <c:pt idx="3">
                  <c:v>8.8000000000000007</c:v>
                </c:pt>
                <c:pt idx="4">
                  <c:v>4.5</c:v>
                </c:pt>
                <c:pt idx="5" formatCode="0.0">
                  <c:v>6.5</c:v>
                </c:pt>
                <c:pt idx="6" formatCode="0.0">
                  <c:v>7.5</c:v>
                </c:pt>
                <c:pt idx="7" formatCode="0.0">
                  <c:v>3.9</c:v>
                </c:pt>
                <c:pt idx="8" formatCode="0.0">
                  <c:v>8.6999999999999993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5151-4EBC-852C-ABBA76E2C133}"/>
            </c:ext>
          </c:extLst>
        </c:ser>
        <c:ser>
          <c:idx val="1"/>
          <c:order val="1"/>
          <c:tx>
            <c:strRef>
              <c:f>Лист2!$E$5</c:f>
              <c:strCache>
                <c:ptCount val="1"/>
                <c:pt idx="0">
                  <c:v>2024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 w="12702">
              <a:solidFill>
                <a:schemeClr val="tx1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1.0353873825681334E-3"/>
                  <c:y val="4.4490206815557551E-3"/>
                </c:manualLayout>
              </c:layout>
              <c:numFmt formatCode="0.0" sourceLinked="0"/>
              <c:spPr>
                <a:noFill/>
                <a:ln w="25405">
                  <a:noFill/>
                </a:ln>
              </c:spPr>
              <c:txPr>
                <a:bodyPr/>
                <a:lstStyle/>
                <a:p>
                  <a:pPr>
                    <a:defRPr sz="950" b="1" i="0" u="none" strike="noStrike" baseline="0">
                      <a:solidFill>
                        <a:srgbClr val="000000"/>
                      </a:solidFill>
                      <a:latin typeface="Times New Roman"/>
                      <a:ea typeface="Times New Roman"/>
                      <a:cs typeface="Times New Roman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5151-4EBC-852C-ABBA76E2C133}"/>
                </c:ext>
              </c:extLst>
            </c:dLbl>
            <c:dLbl>
              <c:idx val="1"/>
              <c:layout>
                <c:manualLayout>
                  <c:x val="5.5897118572473588E-3"/>
                  <c:y val="7.145103740999751E-3"/>
                </c:manualLayout>
              </c:layout>
              <c:numFmt formatCode="0.0" sourceLinked="0"/>
              <c:spPr>
                <a:noFill/>
                <a:ln w="25405">
                  <a:noFill/>
                </a:ln>
              </c:spPr>
              <c:txPr>
                <a:bodyPr/>
                <a:lstStyle/>
                <a:p>
                  <a:pPr>
                    <a:defRPr sz="950" b="1" i="0" u="none" strike="noStrike" baseline="0">
                      <a:solidFill>
                        <a:srgbClr val="000000"/>
                      </a:solidFill>
                      <a:latin typeface="Times New Roman"/>
                      <a:ea typeface="Times New Roman"/>
                      <a:cs typeface="Times New Roman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5151-4EBC-852C-ABBA76E2C133}"/>
                </c:ext>
              </c:extLst>
            </c:dLbl>
            <c:dLbl>
              <c:idx val="2"/>
              <c:layout>
                <c:manualLayout>
                  <c:x val="1.0529596374468499E-3"/>
                  <c:y val="3.6786596660606363E-3"/>
                </c:manualLayout>
              </c:layout>
              <c:numFmt formatCode="0.0" sourceLinked="0"/>
              <c:spPr>
                <a:noFill/>
                <a:ln w="25405">
                  <a:noFill/>
                </a:ln>
              </c:spPr>
              <c:txPr>
                <a:bodyPr/>
                <a:lstStyle/>
                <a:p>
                  <a:pPr>
                    <a:defRPr sz="950" b="1" i="0" u="none" strike="noStrike" baseline="0">
                      <a:solidFill>
                        <a:srgbClr val="000000"/>
                      </a:solidFill>
                      <a:latin typeface="Times New Roman"/>
                      <a:ea typeface="Times New Roman"/>
                      <a:cs typeface="Times New Roman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5151-4EBC-852C-ABBA76E2C133}"/>
                </c:ext>
              </c:extLst>
            </c:dLbl>
            <c:dLbl>
              <c:idx val="3"/>
              <c:layout>
                <c:manualLayout>
                  <c:x val="4.6694420076626355E-3"/>
                  <c:y val="1.2624721899182862E-2"/>
                </c:manualLayout>
              </c:layout>
              <c:numFmt formatCode="0.0" sourceLinked="0"/>
              <c:spPr>
                <a:noFill/>
                <a:ln w="25405">
                  <a:noFill/>
                </a:ln>
              </c:spPr>
              <c:txPr>
                <a:bodyPr/>
                <a:lstStyle/>
                <a:p>
                  <a:pPr>
                    <a:defRPr sz="950" b="1" i="0" u="none" strike="noStrike" baseline="0">
                      <a:solidFill>
                        <a:srgbClr val="000000"/>
                      </a:solidFill>
                      <a:latin typeface="Times New Roman"/>
                      <a:ea typeface="Times New Roman"/>
                      <a:cs typeface="Times New Roman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5151-4EBC-852C-ABBA76E2C133}"/>
                </c:ext>
              </c:extLst>
            </c:dLbl>
            <c:dLbl>
              <c:idx val="4"/>
              <c:layout>
                <c:manualLayout>
                  <c:x val="2.3690655874563913E-3"/>
                  <c:y val="7.0225524073561797E-3"/>
                </c:manualLayout>
              </c:layout>
              <c:numFmt formatCode="0.0" sourceLinked="0"/>
              <c:spPr>
                <a:noFill/>
                <a:ln w="25405">
                  <a:noFill/>
                </a:ln>
              </c:spPr>
              <c:txPr>
                <a:bodyPr/>
                <a:lstStyle/>
                <a:p>
                  <a:pPr>
                    <a:defRPr sz="950" b="1" i="0" u="none" strike="noStrike" baseline="0">
                      <a:solidFill>
                        <a:srgbClr val="000000"/>
                      </a:solidFill>
                      <a:latin typeface="Times New Roman"/>
                      <a:ea typeface="Times New Roman"/>
                      <a:cs typeface="Times New Roman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E-5151-4EBC-852C-ABBA76E2C133}"/>
                </c:ext>
              </c:extLst>
            </c:dLbl>
            <c:dLbl>
              <c:idx val="5"/>
              <c:layout>
                <c:manualLayout>
                  <c:x val="4.3258398670315461E-3"/>
                  <c:y val="3.3288763432872777E-3"/>
                </c:manualLayout>
              </c:layout>
              <c:numFmt formatCode="0.0" sourceLinked="0"/>
              <c:spPr>
                <a:noFill/>
                <a:ln w="25405">
                  <a:noFill/>
                </a:ln>
              </c:spPr>
              <c:txPr>
                <a:bodyPr/>
                <a:lstStyle/>
                <a:p>
                  <a:pPr>
                    <a:defRPr sz="950" b="1" i="0" u="none" strike="noStrike" baseline="0">
                      <a:solidFill>
                        <a:srgbClr val="000000"/>
                      </a:solidFill>
                      <a:latin typeface="Times New Roman"/>
                      <a:ea typeface="Times New Roman"/>
                      <a:cs typeface="Times New Roman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F-5151-4EBC-852C-ABBA76E2C133}"/>
                </c:ext>
              </c:extLst>
            </c:dLbl>
            <c:dLbl>
              <c:idx val="6"/>
              <c:layout>
                <c:manualLayout>
                  <c:x val="2.3864702387646894E-3"/>
                  <c:y val="7.7401534076120609E-3"/>
                </c:manualLayout>
              </c:layout>
              <c:numFmt formatCode="0.0" sourceLinked="0"/>
              <c:spPr>
                <a:noFill/>
                <a:ln w="25405">
                  <a:noFill/>
                </a:ln>
              </c:spPr>
              <c:txPr>
                <a:bodyPr/>
                <a:lstStyle/>
                <a:p>
                  <a:pPr>
                    <a:defRPr sz="950" b="1" i="0" u="none" strike="noStrike" baseline="0">
                      <a:solidFill>
                        <a:srgbClr val="000000"/>
                      </a:solidFill>
                      <a:latin typeface="Times New Roman"/>
                      <a:ea typeface="Times New Roman"/>
                      <a:cs typeface="Times New Roman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0-5151-4EBC-852C-ABBA76E2C133}"/>
                </c:ext>
              </c:extLst>
            </c:dLbl>
            <c:dLbl>
              <c:idx val="7"/>
              <c:layout>
                <c:manualLayout>
                  <c:x val="4.3432245124707036E-3"/>
                  <c:y val="9.7536884804338697E-3"/>
                </c:manualLayout>
              </c:layout>
              <c:numFmt formatCode="0.0" sourceLinked="0"/>
              <c:spPr>
                <a:noFill/>
                <a:ln w="25405">
                  <a:noFill/>
                </a:ln>
              </c:spPr>
              <c:txPr>
                <a:bodyPr/>
                <a:lstStyle/>
                <a:p>
                  <a:pPr>
                    <a:defRPr sz="950" b="1" i="0" u="none" strike="noStrike" baseline="0">
                      <a:solidFill>
                        <a:srgbClr val="000000"/>
                      </a:solidFill>
                      <a:latin typeface="Times New Roman"/>
                      <a:ea typeface="Times New Roman"/>
                      <a:cs typeface="Times New Roman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1-5151-4EBC-852C-ABBA76E2C133}"/>
                </c:ext>
              </c:extLst>
            </c:dLbl>
            <c:dLbl>
              <c:idx val="8"/>
              <c:layout>
                <c:manualLayout>
                  <c:x val="5.0012774874754751E-3"/>
                  <c:y val="8.0553621021663673E-3"/>
                </c:manualLayout>
              </c:layout>
              <c:numFmt formatCode="0.0" sourceLinked="0"/>
              <c:spPr>
                <a:noFill/>
                <a:ln w="25405">
                  <a:noFill/>
                </a:ln>
              </c:spPr>
              <c:txPr>
                <a:bodyPr/>
                <a:lstStyle/>
                <a:p>
                  <a:pPr>
                    <a:defRPr sz="950" b="1" i="0" u="none" strike="noStrike" baseline="0">
                      <a:solidFill>
                        <a:srgbClr val="000000"/>
                      </a:solidFill>
                      <a:latin typeface="Times New Roman"/>
                      <a:ea typeface="Times New Roman"/>
                      <a:cs typeface="Times New Roman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2-5151-4EBC-852C-ABBA76E2C133}"/>
                </c:ext>
              </c:extLst>
            </c:dLbl>
            <c:numFmt formatCode="0.0" sourceLinked="0"/>
            <c:spPr>
              <a:noFill/>
              <a:ln w="25405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950" b="1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Лист2!$B$6:$C$14</c:f>
              <c:strCache>
                <c:ptCount val="9"/>
                <c:pt idx="0">
                  <c:v>Баткенская область</c:v>
                </c:pt>
                <c:pt idx="1">
                  <c:v>Джалал-Абадская область</c:v>
                </c:pt>
                <c:pt idx="2">
                  <c:v>Иссык-Кульская область</c:v>
                </c:pt>
                <c:pt idx="3">
                  <c:v>Нарынская область</c:v>
                </c:pt>
                <c:pt idx="4">
                  <c:v>Ошская область</c:v>
                </c:pt>
                <c:pt idx="5">
                  <c:v>Таласская область</c:v>
                </c:pt>
                <c:pt idx="6">
                  <c:v>Чуйская область</c:v>
                </c:pt>
                <c:pt idx="7">
                  <c:v>г. Бишкек</c:v>
                </c:pt>
                <c:pt idx="8">
                  <c:v>г. Ош</c:v>
                </c:pt>
              </c:strCache>
            </c:strRef>
          </c:cat>
          <c:val>
            <c:numRef>
              <c:f>Лист2!$E$6:$E$14</c:f>
              <c:numCache>
                <c:formatCode>General</c:formatCode>
                <c:ptCount val="9"/>
                <c:pt idx="0" formatCode="0.0">
                  <c:v>5.3</c:v>
                </c:pt>
                <c:pt idx="1">
                  <c:v>3.9</c:v>
                </c:pt>
                <c:pt idx="2" formatCode="0.0">
                  <c:v>6</c:v>
                </c:pt>
                <c:pt idx="3">
                  <c:v>10.1</c:v>
                </c:pt>
                <c:pt idx="4">
                  <c:v>6.2</c:v>
                </c:pt>
                <c:pt idx="5" formatCode="0.0">
                  <c:v>6.9</c:v>
                </c:pt>
                <c:pt idx="6" formatCode="0.0">
                  <c:v>9.9</c:v>
                </c:pt>
                <c:pt idx="7" formatCode="0.0">
                  <c:v>3.9</c:v>
                </c:pt>
                <c:pt idx="8" formatCode="0.0">
                  <c:v>6.3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3-5151-4EBC-852C-ABBA76E2C13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0"/>
        <c:overlap val="-10"/>
        <c:axId val="402183784"/>
        <c:axId val="402182608"/>
      </c:barChart>
      <c:catAx>
        <c:axId val="40218378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 w="3176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ru-RU"/>
          </a:p>
        </c:txPr>
        <c:crossAx val="40218260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402182608"/>
        <c:scaling>
          <c:orientation val="minMax"/>
        </c:scaling>
        <c:delete val="0"/>
        <c:axPos val="l"/>
        <c:majorGridlines>
          <c:spPr>
            <a:ln w="3176">
              <a:solidFill>
                <a:srgbClr val="FFFFFF"/>
              </a:solidFill>
              <a:prstDash val="solid"/>
            </a:ln>
          </c:spPr>
        </c:majorGridlines>
        <c:numFmt formatCode="0.0" sourceLinked="1"/>
        <c:majorTickMark val="out"/>
        <c:minorTickMark val="none"/>
        <c:tickLblPos val="nextTo"/>
        <c:spPr>
          <a:ln w="3176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ru-RU"/>
          </a:p>
        </c:txPr>
        <c:crossAx val="402183784"/>
        <c:crosses val="autoZero"/>
        <c:crossBetween val="between"/>
      </c:valAx>
      <c:spPr>
        <a:noFill/>
        <a:ln w="12702">
          <a:solidFill>
            <a:srgbClr val="FFFFFF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5153971363335681"/>
          <c:y val="3.5256522664396682E-2"/>
          <c:w val="0.29659646202761236"/>
          <c:h val="6.4102489891466274E-2"/>
        </c:manualLayout>
      </c:layout>
      <c:overlay val="0"/>
      <c:spPr>
        <a:solidFill>
          <a:srgbClr val="FFFFFF"/>
        </a:solidFill>
        <a:ln w="25405">
          <a:noFill/>
        </a:ln>
      </c:spPr>
      <c:txPr>
        <a:bodyPr/>
        <a:lstStyle/>
        <a:p>
          <a:pPr>
            <a:defRPr sz="1100" b="1" i="0" u="none" strike="noStrike" baseline="0">
              <a:solidFill>
                <a:srgbClr val="000000"/>
              </a:solidFill>
              <a:latin typeface="Times New Roman"/>
              <a:ea typeface="Times New Roman"/>
              <a:cs typeface="Times New Roman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rgbClr val="FFFFFF"/>
    </a:solidFill>
    <a:ln>
      <a:noFill/>
    </a:ln>
  </c:spPr>
  <c:txPr>
    <a:bodyPr/>
    <a:lstStyle/>
    <a:p>
      <a:pPr>
        <a:defRPr sz="900" b="1" i="0" u="none" strike="noStrike" baseline="0">
          <a:solidFill>
            <a:srgbClr val="000000"/>
          </a:solidFill>
          <a:latin typeface="Times New Roman"/>
          <a:ea typeface="Times New Roman"/>
          <a:cs typeface="Times New Roman"/>
        </a:defRPr>
      </a:pPr>
      <a:endParaRPr lang="ru-RU"/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34837F-27E0-4116-B818-36171E8C33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4634</TotalTime>
  <Pages>7</Pages>
  <Words>2437</Words>
  <Characters>13895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ttaipova</dc:creator>
  <cp:keywords/>
  <dc:description/>
  <cp:lastModifiedBy>Тамара Таипова</cp:lastModifiedBy>
  <cp:revision>548</cp:revision>
  <cp:lastPrinted>2025-04-25T05:58:00Z</cp:lastPrinted>
  <dcterms:created xsi:type="dcterms:W3CDTF">2023-04-14T03:43:00Z</dcterms:created>
  <dcterms:modified xsi:type="dcterms:W3CDTF">2025-04-29T04:43:00Z</dcterms:modified>
</cp:coreProperties>
</file>