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517" w:rsidRDefault="00C43517" w:rsidP="00C43517">
      <w:pPr>
        <w:rPr>
          <w:b/>
          <w:sz w:val="32"/>
          <w:szCs w:val="32"/>
          <w:lang w:val="ky-KG"/>
        </w:rPr>
      </w:pPr>
      <w:bookmarkStart w:id="0" w:name="_Hlk157171659"/>
      <w:r>
        <w:rPr>
          <w:lang w:val="ky-KG"/>
        </w:rPr>
        <w:t xml:space="preserve">                                 </w:t>
      </w:r>
      <w:bookmarkStart w:id="1" w:name="_Hlk151555306"/>
      <w:r>
        <w:rPr>
          <w:b/>
          <w:sz w:val="32"/>
          <w:szCs w:val="32"/>
        </w:rPr>
        <w:t>КЫРГЫЗ РЕСПУБЛИК</w:t>
      </w:r>
      <w:r>
        <w:rPr>
          <w:b/>
          <w:sz w:val="32"/>
          <w:szCs w:val="32"/>
          <w:lang w:val="ky-KG"/>
        </w:rPr>
        <w:t>АСЫНЫН</w:t>
      </w:r>
    </w:p>
    <w:p w:rsidR="00C43517" w:rsidRDefault="00C43517" w:rsidP="00C43517">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right="141"/>
        <w:jc w:val="center"/>
        <w:outlineLvl w:val="0"/>
        <w:rPr>
          <w:b/>
          <w:sz w:val="32"/>
        </w:rPr>
      </w:pPr>
      <w:r>
        <w:rPr>
          <w:b/>
          <w:sz w:val="32"/>
          <w:lang w:val="ky-KG"/>
        </w:rPr>
        <w:t xml:space="preserve">УЛУТТУК </w:t>
      </w:r>
      <w:r>
        <w:rPr>
          <w:b/>
          <w:sz w:val="32"/>
        </w:rPr>
        <w:t>СТАТИСТИ</w:t>
      </w:r>
      <w:r>
        <w:rPr>
          <w:b/>
          <w:sz w:val="32"/>
          <w:lang w:val="ky-KG"/>
        </w:rPr>
        <w:t>КА</w:t>
      </w:r>
      <w:r>
        <w:rPr>
          <w:b/>
          <w:sz w:val="32"/>
        </w:rPr>
        <w:t xml:space="preserve"> КОМИТЕТ</w:t>
      </w:r>
      <w:r>
        <w:rPr>
          <w:b/>
          <w:sz w:val="32"/>
          <w:lang w:val="ky-KG"/>
        </w:rPr>
        <w:t>И</w:t>
      </w:r>
      <w:r>
        <w:rPr>
          <w:b/>
          <w:sz w:val="32"/>
        </w:rPr>
        <w:t xml:space="preserve"> </w:t>
      </w:r>
    </w:p>
    <w:p w:rsidR="00C43517" w:rsidRDefault="00C43517" w:rsidP="00C43517">
      <w:pPr>
        <w:ind w:right="141"/>
        <w:jc w:val="center"/>
        <w:rPr>
          <w:b/>
        </w:rPr>
      </w:pPr>
    </w:p>
    <w:p w:rsidR="00C43517" w:rsidRDefault="00C43517" w:rsidP="00C43517">
      <w:pPr>
        <w:ind w:right="141"/>
        <w:jc w:val="center"/>
        <w:rPr>
          <w:b/>
        </w:rPr>
      </w:pPr>
    </w:p>
    <w:p w:rsidR="00C43517" w:rsidRPr="00435331" w:rsidRDefault="00C43517" w:rsidP="00C43517">
      <w:pPr>
        <w:contextualSpacing/>
        <w:rPr>
          <w:sz w:val="24"/>
          <w:szCs w:val="24"/>
        </w:rPr>
      </w:pPr>
    </w:p>
    <w:p w:rsidR="00C43517" w:rsidRDefault="00C43517" w:rsidP="00C43517">
      <w:pPr>
        <w:keepNext/>
        <w:ind w:right="141"/>
        <w:jc w:val="center"/>
        <w:outlineLvl w:val="0"/>
        <w:rPr>
          <w:b/>
          <w:u w:val="single"/>
          <w:lang w:val="zh-CN"/>
        </w:rPr>
      </w:pPr>
      <w:r>
        <w:rPr>
          <w:b/>
          <w:u w:val="single"/>
          <w:lang w:val="zh-CN"/>
        </w:rPr>
        <w:t>БИШКЕК</w:t>
      </w:r>
      <w:r>
        <w:rPr>
          <w:b/>
          <w:u w:val="single"/>
          <w:lang w:val="ky-KG"/>
        </w:rPr>
        <w:t xml:space="preserve"> ШААРДЫК </w:t>
      </w:r>
    </w:p>
    <w:p w:rsidR="00C43517" w:rsidRDefault="00C43517" w:rsidP="00C43517">
      <w:pPr>
        <w:keepNext/>
        <w:ind w:right="141"/>
        <w:jc w:val="center"/>
        <w:outlineLvl w:val="0"/>
        <w:rPr>
          <w:b/>
          <w:u w:val="single"/>
          <w:lang w:val="ky-KG"/>
        </w:rPr>
      </w:pPr>
      <w:r>
        <w:rPr>
          <w:b/>
          <w:u w:val="single"/>
          <w:lang w:val="zh-CN"/>
        </w:rPr>
        <w:t xml:space="preserve"> СТАТИСТИК</w:t>
      </w:r>
      <w:r>
        <w:rPr>
          <w:b/>
          <w:u w:val="single"/>
          <w:lang w:val="ky-KG"/>
        </w:rPr>
        <w:t>А БАШКАРМАЛЫГЫ</w:t>
      </w:r>
    </w:p>
    <w:p w:rsidR="00C43517" w:rsidRDefault="00C43517" w:rsidP="00C43517">
      <w:pPr>
        <w:ind w:right="141"/>
        <w:jc w:val="center"/>
      </w:pPr>
    </w:p>
    <w:p w:rsidR="00C43517" w:rsidRDefault="00C43517" w:rsidP="00C43517">
      <w:pPr>
        <w:ind w:right="141"/>
        <w:jc w:val="center"/>
      </w:pPr>
    </w:p>
    <w:p w:rsidR="00C43517" w:rsidRDefault="00C43517" w:rsidP="00C43517">
      <w:pPr>
        <w:tabs>
          <w:tab w:val="left" w:pos="0"/>
        </w:tabs>
        <w:ind w:right="141"/>
        <w:jc w:val="center"/>
      </w:pPr>
    </w:p>
    <w:p w:rsidR="00C43517" w:rsidRDefault="00C43517" w:rsidP="00C43517">
      <w:pPr>
        <w:tabs>
          <w:tab w:val="left" w:pos="0"/>
        </w:tabs>
        <w:ind w:right="141"/>
        <w:jc w:val="center"/>
      </w:pPr>
    </w:p>
    <w:p w:rsidR="00C43517" w:rsidRDefault="00C43517" w:rsidP="00C43517">
      <w:pPr>
        <w:tabs>
          <w:tab w:val="left" w:pos="0"/>
        </w:tabs>
        <w:ind w:right="141"/>
        <w:jc w:val="center"/>
      </w:pPr>
    </w:p>
    <w:p w:rsidR="00C43517" w:rsidRDefault="00C43517" w:rsidP="00C43517">
      <w:pPr>
        <w:tabs>
          <w:tab w:val="left" w:pos="0"/>
        </w:tabs>
        <w:ind w:right="141"/>
        <w:jc w:val="center"/>
      </w:pPr>
    </w:p>
    <w:p w:rsidR="00C43517" w:rsidRDefault="00C43517" w:rsidP="00C43517">
      <w:pPr>
        <w:tabs>
          <w:tab w:val="left" w:pos="0"/>
        </w:tabs>
        <w:ind w:right="141"/>
        <w:jc w:val="center"/>
      </w:pPr>
    </w:p>
    <w:p w:rsidR="00C43517" w:rsidRDefault="00C43517" w:rsidP="00C43517">
      <w:pPr>
        <w:tabs>
          <w:tab w:val="left" w:pos="0"/>
        </w:tabs>
        <w:ind w:right="141"/>
        <w:jc w:val="center"/>
      </w:pPr>
    </w:p>
    <w:p w:rsidR="00C43517" w:rsidRDefault="00C43517" w:rsidP="00C43517">
      <w:pPr>
        <w:keepNext/>
        <w:tabs>
          <w:tab w:val="left" w:pos="0"/>
        </w:tabs>
        <w:ind w:right="142"/>
        <w:jc w:val="center"/>
        <w:outlineLvl w:val="2"/>
        <w:rPr>
          <w:b/>
          <w:sz w:val="40"/>
          <w:szCs w:val="40"/>
          <w:lang w:val="ky-KG"/>
        </w:rPr>
      </w:pPr>
      <w:r>
        <w:rPr>
          <w:b/>
          <w:sz w:val="40"/>
          <w:szCs w:val="40"/>
          <w:lang w:val="zh-CN"/>
        </w:rPr>
        <w:t xml:space="preserve">БИШКЕК </w:t>
      </w:r>
      <w:r>
        <w:rPr>
          <w:b/>
          <w:sz w:val="40"/>
          <w:szCs w:val="40"/>
          <w:lang w:val="ky-KG"/>
        </w:rPr>
        <w:t>ШААРЫНЫН</w:t>
      </w:r>
      <w:r>
        <w:rPr>
          <w:b/>
          <w:sz w:val="40"/>
          <w:szCs w:val="40"/>
          <w:lang w:val="zh-CN"/>
        </w:rPr>
        <w:t xml:space="preserve"> </w:t>
      </w:r>
    </w:p>
    <w:p w:rsidR="00C43517" w:rsidRDefault="00C43517" w:rsidP="00C43517">
      <w:pPr>
        <w:keepNext/>
        <w:tabs>
          <w:tab w:val="left" w:pos="0"/>
        </w:tabs>
        <w:ind w:right="142"/>
        <w:jc w:val="center"/>
        <w:outlineLvl w:val="2"/>
        <w:rPr>
          <w:b/>
          <w:sz w:val="40"/>
          <w:szCs w:val="40"/>
          <w:lang w:val="ky-KG"/>
        </w:rPr>
      </w:pPr>
      <w:r>
        <w:rPr>
          <w:b/>
          <w:sz w:val="40"/>
          <w:szCs w:val="40"/>
          <w:lang w:val="zh-CN"/>
        </w:rPr>
        <w:t>СОЦИАЛ</w:t>
      </w:r>
      <w:r>
        <w:rPr>
          <w:b/>
          <w:sz w:val="40"/>
          <w:szCs w:val="40"/>
          <w:lang w:val="ky-KG"/>
        </w:rPr>
        <w:t>ДЫК</w:t>
      </w:r>
      <w:r>
        <w:rPr>
          <w:b/>
          <w:sz w:val="40"/>
          <w:szCs w:val="40"/>
          <w:lang w:val="zh-CN"/>
        </w:rPr>
        <w:t>-ЭКОНОМИ</w:t>
      </w:r>
      <w:r>
        <w:rPr>
          <w:b/>
          <w:sz w:val="40"/>
          <w:szCs w:val="40"/>
          <w:lang w:val="ky-KG"/>
        </w:rPr>
        <w:t>КАЛЫК</w:t>
      </w:r>
    </w:p>
    <w:p w:rsidR="00C43517" w:rsidRDefault="00C43517" w:rsidP="00C43517">
      <w:pPr>
        <w:keepNext/>
        <w:tabs>
          <w:tab w:val="left" w:pos="0"/>
        </w:tabs>
        <w:ind w:right="142"/>
        <w:jc w:val="center"/>
        <w:outlineLvl w:val="2"/>
        <w:rPr>
          <w:b/>
          <w:sz w:val="40"/>
          <w:szCs w:val="40"/>
          <w:lang w:val="ky-KG"/>
        </w:rPr>
      </w:pPr>
      <w:r>
        <w:rPr>
          <w:b/>
          <w:sz w:val="40"/>
          <w:szCs w:val="40"/>
          <w:lang w:val="ky-KG"/>
        </w:rPr>
        <w:t>АБАЛЫ</w:t>
      </w:r>
    </w:p>
    <w:p w:rsidR="00C43517" w:rsidRDefault="00C43517" w:rsidP="00C43517">
      <w:pPr>
        <w:tabs>
          <w:tab w:val="left" w:pos="0"/>
        </w:tabs>
        <w:ind w:right="141"/>
        <w:rPr>
          <w:b/>
          <w:lang w:val="ky-KG"/>
        </w:rPr>
      </w:pPr>
    </w:p>
    <w:p w:rsidR="00C43517" w:rsidRDefault="00C43517" w:rsidP="00C43517">
      <w:pPr>
        <w:tabs>
          <w:tab w:val="left" w:pos="0"/>
        </w:tabs>
        <w:ind w:right="141"/>
        <w:jc w:val="center"/>
        <w:rPr>
          <w:b/>
          <w:lang w:val="ky-KG"/>
        </w:rPr>
      </w:pPr>
    </w:p>
    <w:p w:rsidR="00C43517" w:rsidRDefault="00C43517" w:rsidP="00C43517">
      <w:pPr>
        <w:keepNext/>
        <w:tabs>
          <w:tab w:val="left" w:pos="0"/>
        </w:tabs>
        <w:ind w:right="141"/>
        <w:jc w:val="center"/>
        <w:outlineLvl w:val="3"/>
        <w:rPr>
          <w:b/>
          <w:lang w:val="ky-KG"/>
        </w:rPr>
      </w:pPr>
    </w:p>
    <w:p w:rsidR="00C43517" w:rsidRPr="00C43517" w:rsidRDefault="00C43517" w:rsidP="00C43517">
      <w:pPr>
        <w:keepNext/>
        <w:jc w:val="center"/>
        <w:outlineLvl w:val="0"/>
        <w:rPr>
          <w:rFonts w:eastAsia="DengXian"/>
          <w:b/>
          <w:sz w:val="32"/>
          <w:lang w:val="ky-KG" w:eastAsia="zh-CN"/>
        </w:rPr>
      </w:pPr>
      <w:r>
        <w:rPr>
          <w:b/>
          <w:sz w:val="32"/>
          <w:lang w:val="ky-KG"/>
        </w:rPr>
        <w:t>Январь-</w:t>
      </w:r>
      <w:r w:rsidR="00406FB2">
        <w:rPr>
          <w:b/>
          <w:sz w:val="32"/>
          <w:lang w:val="ky-KG"/>
        </w:rPr>
        <w:t>декабрь</w:t>
      </w:r>
    </w:p>
    <w:p w:rsidR="00C43517" w:rsidRDefault="00C43517" w:rsidP="00C43517">
      <w:pPr>
        <w:rPr>
          <w:lang w:val="ky-KG"/>
        </w:rPr>
      </w:pPr>
    </w:p>
    <w:p w:rsidR="00C43517" w:rsidRDefault="00C43517" w:rsidP="00C43517">
      <w:pPr>
        <w:rPr>
          <w:lang w:val="ky-KG"/>
        </w:rPr>
      </w:pPr>
    </w:p>
    <w:p w:rsidR="00C43517" w:rsidRDefault="00C43517" w:rsidP="00C43517">
      <w:pPr>
        <w:tabs>
          <w:tab w:val="left" w:pos="0"/>
        </w:tabs>
        <w:ind w:right="141"/>
        <w:jc w:val="center"/>
        <w:rPr>
          <w:lang w:val="ky-KG"/>
        </w:rPr>
      </w:pPr>
    </w:p>
    <w:p w:rsidR="00C43517" w:rsidRDefault="00C43517" w:rsidP="00C43517">
      <w:pPr>
        <w:tabs>
          <w:tab w:val="left" w:pos="0"/>
        </w:tabs>
        <w:ind w:right="141"/>
        <w:jc w:val="center"/>
        <w:rPr>
          <w:lang w:val="ky-KG"/>
        </w:rPr>
      </w:pPr>
    </w:p>
    <w:p w:rsidR="00C43517" w:rsidRDefault="00C43517" w:rsidP="00C43517">
      <w:pPr>
        <w:tabs>
          <w:tab w:val="left" w:pos="0"/>
        </w:tabs>
        <w:ind w:right="141"/>
        <w:jc w:val="center"/>
        <w:rPr>
          <w:lang w:val="ky-KG"/>
        </w:rPr>
      </w:pPr>
    </w:p>
    <w:p w:rsidR="00C43517" w:rsidRDefault="00C43517" w:rsidP="00C43517">
      <w:pPr>
        <w:tabs>
          <w:tab w:val="left" w:pos="0"/>
        </w:tabs>
        <w:ind w:right="141"/>
        <w:jc w:val="center"/>
        <w:rPr>
          <w:lang w:val="ky-KG"/>
        </w:rPr>
      </w:pPr>
    </w:p>
    <w:p w:rsidR="00C43517" w:rsidRDefault="00C43517" w:rsidP="00C43517">
      <w:pPr>
        <w:tabs>
          <w:tab w:val="left" w:pos="0"/>
        </w:tabs>
        <w:ind w:right="141"/>
        <w:jc w:val="center"/>
        <w:rPr>
          <w:lang w:val="ky-KG"/>
        </w:rPr>
      </w:pPr>
    </w:p>
    <w:p w:rsidR="00C43517" w:rsidRDefault="00C43517" w:rsidP="00C43517">
      <w:pPr>
        <w:tabs>
          <w:tab w:val="left" w:pos="0"/>
        </w:tabs>
        <w:ind w:right="141"/>
        <w:jc w:val="center"/>
        <w:rPr>
          <w:lang w:val="ky-KG"/>
        </w:rPr>
      </w:pPr>
    </w:p>
    <w:p w:rsidR="00C43517" w:rsidRDefault="00C43517" w:rsidP="00C43517">
      <w:pPr>
        <w:keepNext/>
        <w:jc w:val="center"/>
        <w:outlineLvl w:val="1"/>
        <w:rPr>
          <w:b/>
          <w:lang w:val="ky-KG"/>
        </w:rPr>
      </w:pPr>
      <w:r>
        <w:rPr>
          <w:b/>
          <w:lang w:val="ky-KG"/>
        </w:rPr>
        <w:t>Айлык чыгарылыш</w:t>
      </w:r>
    </w:p>
    <w:p w:rsidR="00C43517" w:rsidRDefault="00C43517" w:rsidP="00C43517">
      <w:pPr>
        <w:pBdr>
          <w:bottom w:val="single" w:sz="12" w:space="1" w:color="auto"/>
        </w:pBdr>
        <w:tabs>
          <w:tab w:val="left" w:pos="0"/>
        </w:tabs>
        <w:ind w:right="141"/>
        <w:jc w:val="center"/>
        <w:rPr>
          <w:b/>
          <w:lang w:val="ky-KG"/>
        </w:rPr>
      </w:pPr>
    </w:p>
    <w:p w:rsidR="00C43517" w:rsidRDefault="00C43517" w:rsidP="00C43517">
      <w:pPr>
        <w:pBdr>
          <w:bottom w:val="single" w:sz="12" w:space="1" w:color="auto"/>
        </w:pBdr>
        <w:tabs>
          <w:tab w:val="left" w:pos="0"/>
        </w:tabs>
        <w:ind w:right="141"/>
        <w:jc w:val="center"/>
        <w:rPr>
          <w:b/>
          <w:lang w:val="ky-KG"/>
        </w:rPr>
      </w:pPr>
    </w:p>
    <w:p w:rsidR="00C43517" w:rsidRDefault="00C43517" w:rsidP="00C43517">
      <w:pPr>
        <w:pBdr>
          <w:bottom w:val="single" w:sz="12" w:space="1" w:color="auto"/>
        </w:pBdr>
        <w:tabs>
          <w:tab w:val="left" w:pos="0"/>
        </w:tabs>
        <w:ind w:right="141"/>
        <w:jc w:val="center"/>
        <w:rPr>
          <w:b/>
          <w:lang w:val="ky-KG"/>
        </w:rPr>
      </w:pPr>
    </w:p>
    <w:p w:rsidR="00C43517" w:rsidRDefault="00C43517" w:rsidP="00C43517">
      <w:pPr>
        <w:pBdr>
          <w:bottom w:val="single" w:sz="12" w:space="1" w:color="auto"/>
        </w:pBdr>
        <w:tabs>
          <w:tab w:val="left" w:pos="0"/>
        </w:tabs>
        <w:ind w:right="141"/>
        <w:jc w:val="center"/>
        <w:rPr>
          <w:b/>
          <w:lang w:val="ky-KG"/>
        </w:rPr>
      </w:pPr>
    </w:p>
    <w:p w:rsidR="00C43517" w:rsidRDefault="00C43517" w:rsidP="00C43517">
      <w:pPr>
        <w:pBdr>
          <w:bottom w:val="single" w:sz="12" w:space="1" w:color="auto"/>
        </w:pBdr>
        <w:tabs>
          <w:tab w:val="left" w:pos="0"/>
        </w:tabs>
        <w:ind w:right="141"/>
        <w:jc w:val="center"/>
        <w:rPr>
          <w:b/>
          <w:lang w:val="ky-KG"/>
        </w:rPr>
      </w:pPr>
    </w:p>
    <w:p w:rsidR="00C43517" w:rsidRDefault="00C43517" w:rsidP="00C43517">
      <w:pPr>
        <w:pBdr>
          <w:bottom w:val="single" w:sz="12" w:space="1" w:color="auto"/>
        </w:pBdr>
        <w:tabs>
          <w:tab w:val="left" w:pos="0"/>
        </w:tabs>
        <w:ind w:right="141"/>
        <w:jc w:val="center"/>
        <w:rPr>
          <w:b/>
          <w:lang w:val="ky-KG"/>
        </w:rPr>
      </w:pPr>
    </w:p>
    <w:p w:rsidR="00C43517" w:rsidRDefault="00C43517" w:rsidP="00C43517">
      <w:pPr>
        <w:pBdr>
          <w:bottom w:val="single" w:sz="12" w:space="1" w:color="auto"/>
        </w:pBdr>
        <w:tabs>
          <w:tab w:val="left" w:pos="0"/>
        </w:tabs>
        <w:ind w:right="141"/>
        <w:rPr>
          <w:b/>
          <w:lang w:val="ky-KG"/>
        </w:rPr>
      </w:pPr>
    </w:p>
    <w:p w:rsidR="00C43517" w:rsidRDefault="00C43517" w:rsidP="00C43517">
      <w:pPr>
        <w:pBdr>
          <w:bottom w:val="single" w:sz="12" w:space="1" w:color="auto"/>
        </w:pBdr>
        <w:tabs>
          <w:tab w:val="left" w:pos="0"/>
        </w:tabs>
        <w:ind w:right="141"/>
        <w:rPr>
          <w:b/>
          <w:lang w:val="ky-KG"/>
        </w:rPr>
      </w:pPr>
    </w:p>
    <w:p w:rsidR="00C43517" w:rsidRDefault="00C43517" w:rsidP="00C43517">
      <w:pPr>
        <w:pBdr>
          <w:bottom w:val="single" w:sz="12" w:space="1" w:color="auto"/>
        </w:pBdr>
        <w:tabs>
          <w:tab w:val="left" w:pos="0"/>
        </w:tabs>
        <w:ind w:right="141"/>
        <w:rPr>
          <w:b/>
          <w:lang w:val="ky-KG"/>
        </w:rPr>
      </w:pPr>
    </w:p>
    <w:p w:rsidR="00E563E3" w:rsidRDefault="00E563E3" w:rsidP="00C43517">
      <w:pPr>
        <w:pBdr>
          <w:bottom w:val="single" w:sz="12" w:space="1" w:color="auto"/>
        </w:pBdr>
        <w:tabs>
          <w:tab w:val="left" w:pos="0"/>
        </w:tabs>
        <w:ind w:right="141"/>
        <w:rPr>
          <w:b/>
          <w:lang w:val="ky-KG"/>
        </w:rPr>
      </w:pPr>
    </w:p>
    <w:p w:rsidR="00C43517" w:rsidRDefault="00C43517" w:rsidP="00C43517">
      <w:pPr>
        <w:pBdr>
          <w:bottom w:val="single" w:sz="12" w:space="1" w:color="auto"/>
        </w:pBdr>
        <w:tabs>
          <w:tab w:val="left" w:pos="0"/>
        </w:tabs>
        <w:ind w:right="141"/>
        <w:jc w:val="center"/>
        <w:rPr>
          <w:b/>
          <w:lang w:val="ky-KG"/>
        </w:rPr>
      </w:pPr>
    </w:p>
    <w:p w:rsidR="00C43517" w:rsidRDefault="00C43517" w:rsidP="00C43517">
      <w:pPr>
        <w:keepNext/>
        <w:jc w:val="center"/>
        <w:outlineLvl w:val="1"/>
        <w:rPr>
          <w:b/>
          <w:lang w:val="ky-KG"/>
        </w:rPr>
      </w:pPr>
      <w:r>
        <w:rPr>
          <w:b/>
          <w:lang w:val="ky-KG"/>
        </w:rPr>
        <w:t>Бишкек 202</w:t>
      </w:r>
      <w:r w:rsidR="005A1650">
        <w:rPr>
          <w:b/>
          <w:lang w:val="ky-KG"/>
        </w:rPr>
        <w:t>4</w:t>
      </w:r>
    </w:p>
    <w:bookmarkEnd w:id="1"/>
    <w:p w:rsidR="00C43517" w:rsidRDefault="00C43517" w:rsidP="00C43517">
      <w:pPr>
        <w:keepNext/>
        <w:tabs>
          <w:tab w:val="left" w:pos="0"/>
        </w:tabs>
        <w:jc w:val="center"/>
        <w:outlineLvl w:val="2"/>
        <w:rPr>
          <w:b/>
          <w:i/>
          <w:sz w:val="24"/>
          <w:szCs w:val="24"/>
          <w:lang w:val="ky-KG"/>
        </w:rPr>
      </w:pPr>
      <w:r>
        <w:rPr>
          <w:sz w:val="27"/>
          <w:lang w:val="ky-KG"/>
        </w:rPr>
        <w:br w:type="page"/>
      </w:r>
      <w:r>
        <w:rPr>
          <w:b/>
          <w:i/>
          <w:sz w:val="24"/>
          <w:szCs w:val="24"/>
          <w:lang w:val="zh-CN"/>
        </w:rPr>
        <w:lastRenderedPageBreak/>
        <w:t xml:space="preserve">Бишкек </w:t>
      </w:r>
      <w:r>
        <w:rPr>
          <w:b/>
          <w:i/>
          <w:sz w:val="24"/>
          <w:szCs w:val="24"/>
          <w:lang w:val="ky-KG"/>
        </w:rPr>
        <w:t>шаарынын с</w:t>
      </w:r>
      <w:r>
        <w:rPr>
          <w:b/>
          <w:i/>
          <w:sz w:val="24"/>
          <w:szCs w:val="24"/>
          <w:lang w:val="zh-CN"/>
        </w:rPr>
        <w:t>оциал</w:t>
      </w:r>
      <w:r>
        <w:rPr>
          <w:b/>
          <w:i/>
          <w:sz w:val="24"/>
          <w:szCs w:val="24"/>
          <w:lang w:val="ky-KG"/>
        </w:rPr>
        <w:t>дык</w:t>
      </w:r>
      <w:r>
        <w:rPr>
          <w:b/>
          <w:i/>
          <w:sz w:val="24"/>
          <w:szCs w:val="24"/>
          <w:lang w:val="zh-CN"/>
        </w:rPr>
        <w:t xml:space="preserve"> - экономик</w:t>
      </w:r>
      <w:r>
        <w:rPr>
          <w:b/>
          <w:i/>
          <w:sz w:val="24"/>
          <w:szCs w:val="24"/>
          <w:lang w:val="ky-KG"/>
        </w:rPr>
        <w:t>алык</w:t>
      </w:r>
      <w:r>
        <w:rPr>
          <w:b/>
          <w:i/>
          <w:sz w:val="24"/>
          <w:szCs w:val="24"/>
          <w:lang w:val="zh-CN"/>
        </w:rPr>
        <w:t xml:space="preserve"> </w:t>
      </w:r>
      <w:r>
        <w:rPr>
          <w:b/>
          <w:i/>
          <w:sz w:val="24"/>
          <w:szCs w:val="24"/>
          <w:lang w:val="ky-KG"/>
        </w:rPr>
        <w:t>абалы</w:t>
      </w:r>
    </w:p>
    <w:p w:rsidR="00C43517" w:rsidRDefault="00C43517" w:rsidP="00C43517">
      <w:pPr>
        <w:rPr>
          <w:lang w:val="ky-KG"/>
        </w:rPr>
      </w:pPr>
    </w:p>
    <w:p w:rsidR="00C43517" w:rsidRDefault="00C43517" w:rsidP="00C43517">
      <w:pPr>
        <w:rPr>
          <w:sz w:val="24"/>
          <w:szCs w:val="24"/>
          <w:lang w:val="ky-KG"/>
        </w:rPr>
      </w:pPr>
      <w:r>
        <w:rPr>
          <w:sz w:val="24"/>
          <w:szCs w:val="24"/>
        </w:rPr>
        <w:t>Редакциялык-басмалык ке</w:t>
      </w:r>
      <w:r>
        <w:rPr>
          <w:sz w:val="24"/>
          <w:szCs w:val="24"/>
          <w:lang w:val="ky-KG"/>
        </w:rPr>
        <w:t>ң</w:t>
      </w:r>
      <w:r>
        <w:rPr>
          <w:sz w:val="24"/>
          <w:szCs w:val="24"/>
        </w:rPr>
        <w:t>еш:</w:t>
      </w:r>
    </w:p>
    <w:p w:rsidR="00C43517" w:rsidRDefault="00C43517" w:rsidP="00C43517">
      <w:pPr>
        <w:rPr>
          <w:sz w:val="24"/>
          <w:szCs w:val="24"/>
          <w:lang w:val="ky-KG"/>
        </w:rPr>
      </w:pPr>
    </w:p>
    <w:tbl>
      <w:tblPr>
        <w:tblW w:w="0" w:type="auto"/>
        <w:tblInd w:w="828" w:type="dxa"/>
        <w:tblLook w:val="04A0" w:firstRow="1" w:lastRow="0" w:firstColumn="1" w:lastColumn="0" w:noHBand="0" w:noVBand="1"/>
      </w:tblPr>
      <w:tblGrid>
        <w:gridCol w:w="1981"/>
        <w:gridCol w:w="3420"/>
      </w:tblGrid>
      <w:tr w:rsidR="00C43517" w:rsidTr="005800C6">
        <w:tc>
          <w:tcPr>
            <w:tcW w:w="1981" w:type="dxa"/>
          </w:tcPr>
          <w:p w:rsidR="00C43517" w:rsidRDefault="00C43517" w:rsidP="005800C6">
            <w:pPr>
              <w:rPr>
                <w:sz w:val="24"/>
                <w:szCs w:val="24"/>
                <w:lang w:val="ky-KG"/>
              </w:rPr>
            </w:pPr>
            <w:r>
              <w:rPr>
                <w:sz w:val="24"/>
                <w:szCs w:val="24"/>
              </w:rPr>
              <w:t>Т</w:t>
            </w:r>
            <w:r>
              <w:rPr>
                <w:sz w:val="24"/>
                <w:szCs w:val="24"/>
                <w:lang w:val="ky-KG"/>
              </w:rPr>
              <w:t>ө</w:t>
            </w:r>
            <w:r>
              <w:rPr>
                <w:sz w:val="24"/>
                <w:szCs w:val="24"/>
              </w:rPr>
              <w:t>ра</w:t>
            </w:r>
            <w:r>
              <w:rPr>
                <w:sz w:val="24"/>
                <w:szCs w:val="24"/>
                <w:lang w:val="ky-KG"/>
              </w:rPr>
              <w:t>га</w:t>
            </w:r>
          </w:p>
        </w:tc>
        <w:tc>
          <w:tcPr>
            <w:tcW w:w="3420" w:type="dxa"/>
          </w:tcPr>
          <w:p w:rsidR="00C43517" w:rsidRDefault="00C43517" w:rsidP="005800C6">
            <w:pPr>
              <w:rPr>
                <w:sz w:val="24"/>
                <w:szCs w:val="24"/>
                <w:lang w:val="ky-KG"/>
              </w:rPr>
            </w:pPr>
            <w:r>
              <w:rPr>
                <w:sz w:val="24"/>
                <w:szCs w:val="24"/>
              </w:rPr>
              <w:t xml:space="preserve">- </w:t>
            </w:r>
            <w:r>
              <w:rPr>
                <w:sz w:val="24"/>
                <w:szCs w:val="24"/>
                <w:lang w:val="ky-KG"/>
              </w:rPr>
              <w:t>А. Шакулов</w:t>
            </w:r>
          </w:p>
        </w:tc>
      </w:tr>
      <w:tr w:rsidR="00C43517" w:rsidTr="005800C6">
        <w:tc>
          <w:tcPr>
            <w:tcW w:w="1981" w:type="dxa"/>
          </w:tcPr>
          <w:p w:rsidR="00C43517" w:rsidRDefault="00C43517" w:rsidP="005800C6">
            <w:pPr>
              <w:rPr>
                <w:sz w:val="24"/>
                <w:szCs w:val="24"/>
              </w:rPr>
            </w:pPr>
            <w:r>
              <w:rPr>
                <w:sz w:val="24"/>
                <w:szCs w:val="24"/>
              </w:rPr>
              <w:t>М</w:t>
            </w:r>
            <w:r>
              <w:rPr>
                <w:sz w:val="24"/>
                <w:szCs w:val="24"/>
                <w:lang w:val="ky-KG"/>
              </w:rPr>
              <w:t>ү</w:t>
            </w:r>
            <w:r>
              <w:rPr>
                <w:sz w:val="24"/>
                <w:szCs w:val="24"/>
              </w:rPr>
              <w:t>ч</w:t>
            </w:r>
            <w:r>
              <w:rPr>
                <w:sz w:val="24"/>
                <w:szCs w:val="24"/>
                <w:lang w:val="ky-KG"/>
              </w:rPr>
              <w:t>ө</w:t>
            </w:r>
            <w:r>
              <w:rPr>
                <w:sz w:val="24"/>
                <w:szCs w:val="24"/>
              </w:rPr>
              <w:t>л</w:t>
            </w:r>
            <w:r>
              <w:rPr>
                <w:sz w:val="24"/>
                <w:szCs w:val="24"/>
                <w:lang w:val="ky-KG"/>
              </w:rPr>
              <w:t>ө</w:t>
            </w:r>
            <w:r>
              <w:rPr>
                <w:sz w:val="24"/>
                <w:szCs w:val="24"/>
              </w:rPr>
              <w:t>р:</w:t>
            </w:r>
          </w:p>
        </w:tc>
        <w:tc>
          <w:tcPr>
            <w:tcW w:w="3420" w:type="dxa"/>
          </w:tcPr>
          <w:p w:rsidR="00C43517" w:rsidRDefault="00C43517" w:rsidP="005800C6">
            <w:pPr>
              <w:rPr>
                <w:sz w:val="24"/>
                <w:szCs w:val="24"/>
              </w:rPr>
            </w:pPr>
            <w:r>
              <w:rPr>
                <w:sz w:val="24"/>
                <w:szCs w:val="24"/>
              </w:rPr>
              <w:t>- Э. Мамбеталиева</w:t>
            </w:r>
          </w:p>
        </w:tc>
      </w:tr>
      <w:tr w:rsidR="00C43517" w:rsidTr="005800C6">
        <w:tc>
          <w:tcPr>
            <w:tcW w:w="1981" w:type="dxa"/>
          </w:tcPr>
          <w:p w:rsidR="00C43517" w:rsidRDefault="00C43517" w:rsidP="005800C6">
            <w:pPr>
              <w:rPr>
                <w:sz w:val="24"/>
                <w:szCs w:val="24"/>
                <w:highlight w:val="yellow"/>
              </w:rPr>
            </w:pPr>
          </w:p>
        </w:tc>
        <w:tc>
          <w:tcPr>
            <w:tcW w:w="3420" w:type="dxa"/>
          </w:tcPr>
          <w:p w:rsidR="00C43517" w:rsidRDefault="00C43517" w:rsidP="005800C6">
            <w:pPr>
              <w:rPr>
                <w:sz w:val="24"/>
                <w:szCs w:val="24"/>
                <w:highlight w:val="yellow"/>
                <w:lang w:val="ky-KG"/>
              </w:rPr>
            </w:pPr>
            <w:r>
              <w:rPr>
                <w:sz w:val="24"/>
                <w:szCs w:val="24"/>
              </w:rPr>
              <w:t xml:space="preserve">- </w:t>
            </w:r>
            <w:r>
              <w:rPr>
                <w:sz w:val="24"/>
                <w:szCs w:val="24"/>
                <w:lang w:val="ky-KG"/>
              </w:rPr>
              <w:t>А.Осмонкулова</w:t>
            </w:r>
          </w:p>
        </w:tc>
      </w:tr>
      <w:tr w:rsidR="00C43517" w:rsidTr="005800C6">
        <w:tc>
          <w:tcPr>
            <w:tcW w:w="1981" w:type="dxa"/>
          </w:tcPr>
          <w:p w:rsidR="00C43517" w:rsidRDefault="00C43517" w:rsidP="005800C6">
            <w:pPr>
              <w:rPr>
                <w:sz w:val="24"/>
                <w:szCs w:val="24"/>
              </w:rPr>
            </w:pPr>
          </w:p>
        </w:tc>
        <w:tc>
          <w:tcPr>
            <w:tcW w:w="3420" w:type="dxa"/>
          </w:tcPr>
          <w:p w:rsidR="00C43517" w:rsidRDefault="00C43517" w:rsidP="005800C6">
            <w:pPr>
              <w:rPr>
                <w:sz w:val="24"/>
                <w:szCs w:val="24"/>
              </w:rPr>
            </w:pPr>
          </w:p>
        </w:tc>
      </w:tr>
      <w:tr w:rsidR="00C43517" w:rsidTr="005800C6">
        <w:tc>
          <w:tcPr>
            <w:tcW w:w="1981" w:type="dxa"/>
          </w:tcPr>
          <w:p w:rsidR="00C43517" w:rsidRDefault="00C43517" w:rsidP="005800C6">
            <w:pPr>
              <w:rPr>
                <w:sz w:val="24"/>
                <w:szCs w:val="24"/>
              </w:rPr>
            </w:pPr>
          </w:p>
        </w:tc>
        <w:tc>
          <w:tcPr>
            <w:tcW w:w="3420" w:type="dxa"/>
          </w:tcPr>
          <w:p w:rsidR="00C43517" w:rsidRDefault="00C43517" w:rsidP="005800C6">
            <w:pPr>
              <w:rPr>
                <w:sz w:val="24"/>
                <w:szCs w:val="24"/>
              </w:rPr>
            </w:pPr>
          </w:p>
        </w:tc>
      </w:tr>
    </w:tbl>
    <w:p w:rsidR="00C43517" w:rsidRDefault="00C43517" w:rsidP="00C43517">
      <w:pPr>
        <w:rPr>
          <w:sz w:val="24"/>
          <w:szCs w:val="24"/>
        </w:rPr>
      </w:pPr>
    </w:p>
    <w:p w:rsidR="00C43517" w:rsidRDefault="00C43517" w:rsidP="00C43517">
      <w:pPr>
        <w:rPr>
          <w:sz w:val="24"/>
          <w:szCs w:val="24"/>
        </w:rPr>
      </w:pPr>
    </w:p>
    <w:p w:rsidR="00C43517" w:rsidRDefault="00C43517" w:rsidP="00C43517">
      <w:pPr>
        <w:jc w:val="both"/>
        <w:rPr>
          <w:sz w:val="24"/>
          <w:szCs w:val="24"/>
          <w:lang w:val="ky-KG"/>
        </w:rPr>
      </w:pPr>
      <w:r>
        <w:rPr>
          <w:sz w:val="24"/>
          <w:szCs w:val="24"/>
          <w:lang w:val="zh-CN"/>
        </w:rPr>
        <w:t>Ушул басылмага байланыштуу суроолор боюнча т</w:t>
      </w:r>
      <w:r>
        <w:rPr>
          <w:sz w:val="24"/>
          <w:szCs w:val="24"/>
          <w:lang w:val="ky-KG"/>
        </w:rPr>
        <w:t>ө</w:t>
      </w:r>
      <w:r>
        <w:rPr>
          <w:sz w:val="24"/>
          <w:szCs w:val="24"/>
          <w:lang w:val="zh-CN"/>
        </w:rPr>
        <w:t>м</w:t>
      </w:r>
      <w:r>
        <w:rPr>
          <w:sz w:val="24"/>
          <w:szCs w:val="24"/>
          <w:lang w:val="ky-KG"/>
        </w:rPr>
        <w:t>ө</w:t>
      </w:r>
      <w:r>
        <w:rPr>
          <w:sz w:val="24"/>
          <w:szCs w:val="24"/>
          <w:lang w:val="zh-CN"/>
        </w:rPr>
        <w:t>нк</w:t>
      </w:r>
      <w:r>
        <w:rPr>
          <w:sz w:val="24"/>
          <w:szCs w:val="24"/>
          <w:lang w:val="ky-KG"/>
        </w:rPr>
        <w:t>ү</w:t>
      </w:r>
      <w:r>
        <w:rPr>
          <w:sz w:val="24"/>
          <w:szCs w:val="24"/>
          <w:lang w:val="zh-CN"/>
        </w:rPr>
        <w:t xml:space="preserve"> дарекке кайрылы</w:t>
      </w:r>
      <w:r>
        <w:rPr>
          <w:sz w:val="24"/>
          <w:szCs w:val="24"/>
          <w:lang w:val="ky-KG"/>
        </w:rPr>
        <w:t>ң</w:t>
      </w:r>
      <w:r>
        <w:rPr>
          <w:sz w:val="24"/>
          <w:szCs w:val="24"/>
          <w:lang w:val="zh-CN"/>
        </w:rPr>
        <w:t>ыздар:</w:t>
      </w:r>
    </w:p>
    <w:p w:rsidR="00C43517" w:rsidRDefault="00C43517" w:rsidP="00C43517">
      <w:pPr>
        <w:contextualSpacing/>
        <w:rPr>
          <w:sz w:val="24"/>
          <w:szCs w:val="24"/>
        </w:rPr>
      </w:pPr>
      <w:r>
        <w:rPr>
          <w:sz w:val="24"/>
          <w:szCs w:val="24"/>
        </w:rPr>
        <w:t>Бишкек</w:t>
      </w:r>
      <w:r>
        <w:rPr>
          <w:sz w:val="24"/>
          <w:szCs w:val="24"/>
          <w:lang w:val="ky-KG"/>
        </w:rPr>
        <w:t xml:space="preserve"> ш.</w:t>
      </w:r>
      <w:r>
        <w:rPr>
          <w:sz w:val="24"/>
          <w:szCs w:val="24"/>
        </w:rPr>
        <w:t>, Токтогул көчөсү, 97;</w:t>
      </w:r>
    </w:p>
    <w:p w:rsidR="00C43517" w:rsidRDefault="00C43517" w:rsidP="00C43517">
      <w:pPr>
        <w:contextualSpacing/>
        <w:rPr>
          <w:sz w:val="24"/>
          <w:szCs w:val="24"/>
        </w:rPr>
      </w:pPr>
      <w:r>
        <w:rPr>
          <w:sz w:val="24"/>
          <w:szCs w:val="24"/>
        </w:rPr>
        <w:t>телефон: 66-38-45 факс: 66-28-39</w:t>
      </w:r>
    </w:p>
    <w:p w:rsidR="00C43517" w:rsidRDefault="00C43517" w:rsidP="00C43517">
      <w:pPr>
        <w:contextualSpacing/>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8" w:history="1">
        <w:r>
          <w:rPr>
            <w:color w:val="0000FF"/>
            <w:sz w:val="24"/>
            <w:szCs w:val="24"/>
            <w:u w:val="single"/>
            <w:lang w:val="en-US"/>
          </w:rPr>
          <w:t>bishkek</w:t>
        </w:r>
        <w:r>
          <w:rPr>
            <w:color w:val="0000FF"/>
            <w:sz w:val="24"/>
            <w:szCs w:val="24"/>
            <w:u w:val="single"/>
          </w:rPr>
          <w:t>@</w:t>
        </w:r>
        <w:r>
          <w:rPr>
            <w:color w:val="0000FF"/>
            <w:sz w:val="24"/>
            <w:szCs w:val="24"/>
            <w:u w:val="single"/>
            <w:lang w:val="en-US"/>
          </w:rPr>
          <w:t>stat</w:t>
        </w:r>
        <w:r>
          <w:rPr>
            <w:color w:val="0000FF"/>
            <w:sz w:val="24"/>
            <w:szCs w:val="24"/>
            <w:u w:val="single"/>
          </w:rPr>
          <w:t>.</w:t>
        </w:r>
        <w:r>
          <w:rPr>
            <w:color w:val="0000FF"/>
            <w:sz w:val="24"/>
            <w:szCs w:val="24"/>
            <w:u w:val="single"/>
            <w:lang w:val="en-US"/>
          </w:rPr>
          <w:t>kg</w:t>
        </w:r>
      </w:hyperlink>
    </w:p>
    <w:p w:rsidR="00C43517" w:rsidRDefault="00C43517" w:rsidP="00C43517">
      <w:pPr>
        <w:contextualSpacing/>
        <w:rPr>
          <w:sz w:val="24"/>
          <w:szCs w:val="24"/>
          <w:lang w:val="ky-KG"/>
        </w:rPr>
      </w:pPr>
      <w:r>
        <w:rPr>
          <w:sz w:val="24"/>
          <w:szCs w:val="24"/>
          <w:lang w:val="ky-KG"/>
        </w:rPr>
        <w:t>Бишкек шаардык статистика башкармалыгы</w:t>
      </w:r>
    </w:p>
    <w:p w:rsidR="00C43517" w:rsidRDefault="00C43517" w:rsidP="00C43517">
      <w:pPr>
        <w:contextualSpacing/>
        <w:rPr>
          <w:sz w:val="24"/>
          <w:szCs w:val="24"/>
          <w:lang w:val="ky-KG"/>
        </w:rPr>
      </w:pPr>
      <w:r>
        <w:rPr>
          <w:sz w:val="24"/>
          <w:szCs w:val="24"/>
          <w:lang w:val="ky-KG"/>
        </w:rPr>
        <w:t>Маалыматтарды жыйынтыктоо жана анализдөө статистика бөлүмү</w:t>
      </w:r>
    </w:p>
    <w:p w:rsidR="00C43517" w:rsidRDefault="00C43517" w:rsidP="00C43517">
      <w:pPr>
        <w:contextualSpacing/>
        <w:rPr>
          <w:sz w:val="24"/>
          <w:szCs w:val="24"/>
        </w:rPr>
      </w:pPr>
    </w:p>
    <w:p w:rsidR="00C43517" w:rsidRDefault="00C43517" w:rsidP="00C43517">
      <w:pPr>
        <w:spacing w:after="120"/>
        <w:rPr>
          <w:sz w:val="24"/>
          <w:szCs w:val="24"/>
          <w:lang w:val="ky-KG"/>
        </w:rPr>
      </w:pPr>
      <w:r>
        <w:rPr>
          <w:sz w:val="24"/>
          <w:szCs w:val="24"/>
          <w:lang w:val="zh-CN"/>
        </w:rPr>
        <w:t>Тираж</w:t>
      </w:r>
      <w:r>
        <w:rPr>
          <w:sz w:val="24"/>
          <w:szCs w:val="24"/>
          <w:lang w:val="ky-KG"/>
        </w:rPr>
        <w:t>ы</w:t>
      </w:r>
      <w:r>
        <w:rPr>
          <w:sz w:val="24"/>
          <w:szCs w:val="24"/>
          <w:lang w:val="zh-CN"/>
        </w:rPr>
        <w:t xml:space="preserve">: </w:t>
      </w:r>
      <w:r>
        <w:rPr>
          <w:sz w:val="24"/>
          <w:szCs w:val="24"/>
        </w:rPr>
        <w:t>3</w:t>
      </w:r>
      <w:r>
        <w:rPr>
          <w:sz w:val="24"/>
          <w:szCs w:val="24"/>
          <w:lang w:val="zh-CN"/>
        </w:rPr>
        <w:t xml:space="preserve"> </w:t>
      </w:r>
      <w:r>
        <w:rPr>
          <w:sz w:val="24"/>
          <w:szCs w:val="24"/>
          <w:lang w:val="ky-KG"/>
        </w:rPr>
        <w:t>нуска</w:t>
      </w:r>
    </w:p>
    <w:p w:rsidR="00C43517" w:rsidRDefault="00C43517" w:rsidP="00C43517">
      <w:pPr>
        <w:spacing w:after="120"/>
        <w:rPr>
          <w:sz w:val="24"/>
          <w:szCs w:val="24"/>
          <w:lang w:val="ky-KG"/>
        </w:rPr>
      </w:pPr>
    </w:p>
    <w:p w:rsidR="00C43517" w:rsidRDefault="00C43517" w:rsidP="00C43517">
      <w:pPr>
        <w:outlineLvl w:val="0"/>
        <w:rPr>
          <w:sz w:val="24"/>
          <w:szCs w:val="24"/>
          <w:lang w:val="ky-KG"/>
        </w:rPr>
      </w:pPr>
      <w:r>
        <w:rPr>
          <w:sz w:val="24"/>
          <w:szCs w:val="24"/>
        </w:rPr>
        <w:t>Басылма электрондук дискеталарда да бар.</w:t>
      </w:r>
    </w:p>
    <w:p w:rsidR="00C43517" w:rsidRDefault="00C43517" w:rsidP="00C43517">
      <w:pPr>
        <w:outlineLvl w:val="0"/>
        <w:rPr>
          <w:sz w:val="24"/>
          <w:szCs w:val="24"/>
          <w:lang w:val="ky-KG"/>
        </w:rPr>
      </w:pPr>
    </w:p>
    <w:p w:rsidR="00C43517" w:rsidRDefault="00C43517" w:rsidP="00C43517">
      <w:pPr>
        <w:outlineLvl w:val="0"/>
        <w:rPr>
          <w:sz w:val="24"/>
          <w:szCs w:val="24"/>
          <w:lang w:val="ky-KG"/>
        </w:rPr>
      </w:pPr>
    </w:p>
    <w:p w:rsidR="00C43517" w:rsidRDefault="00C43517" w:rsidP="00C43517">
      <w:pPr>
        <w:spacing w:after="120"/>
        <w:rPr>
          <w:sz w:val="24"/>
          <w:szCs w:val="24"/>
          <w:lang w:val="ky-KG"/>
        </w:rPr>
      </w:pPr>
      <w:r>
        <w:rPr>
          <w:color w:val="000000"/>
          <w:sz w:val="22"/>
          <w:szCs w:val="22"/>
          <w:lang w:val="ky-KG"/>
        </w:rPr>
        <w:t xml:space="preserve">           </w:t>
      </w:r>
      <w:r>
        <w:rPr>
          <w:color w:val="000000"/>
          <w:sz w:val="24"/>
          <w:szCs w:val="24"/>
          <w:lang w:val="ky-KG"/>
        </w:rPr>
        <w:t>Пайдалануучулар расмий статистиканын маалыматтарын жана тиешелүү меттамаалыматтарды пайдаланууда алардын булагына шилтеме берүүгө милдетүү               (“Расмий статистика жөнүндө” Кыргыз  Республикасынын Мыйзамынын 30-беренеси)</w:t>
      </w:r>
    </w:p>
    <w:p w:rsidR="00C43517" w:rsidRDefault="00C43517" w:rsidP="00C43517">
      <w:pPr>
        <w:rPr>
          <w:sz w:val="24"/>
          <w:szCs w:val="24"/>
          <w:lang w:val="ky-KG"/>
        </w:rPr>
      </w:pPr>
    </w:p>
    <w:p w:rsidR="00C43517" w:rsidRDefault="00C43517" w:rsidP="00C43517">
      <w:pPr>
        <w:outlineLvl w:val="0"/>
        <w:rPr>
          <w:b/>
          <w:sz w:val="24"/>
          <w:szCs w:val="24"/>
        </w:rPr>
      </w:pPr>
      <w:r>
        <w:rPr>
          <w:b/>
          <w:sz w:val="24"/>
          <w:szCs w:val="24"/>
        </w:rPr>
        <w:t>Шарттуу белгилер:</w:t>
      </w:r>
    </w:p>
    <w:p w:rsidR="00C43517" w:rsidRDefault="00C43517" w:rsidP="00C43517">
      <w:pPr>
        <w:keepNext/>
        <w:tabs>
          <w:tab w:val="left" w:pos="0"/>
        </w:tabs>
        <w:jc w:val="center"/>
        <w:outlineLvl w:val="3"/>
        <w:rPr>
          <w:b/>
          <w:i/>
          <w:sz w:val="24"/>
          <w:szCs w:val="24"/>
          <w:lang w:val="zh-CN"/>
        </w:rPr>
      </w:pPr>
    </w:p>
    <w:p w:rsidR="00C43517" w:rsidRDefault="00C43517" w:rsidP="00C43517">
      <w:pPr>
        <w:tabs>
          <w:tab w:val="left" w:pos="540"/>
        </w:tabs>
        <w:rPr>
          <w:sz w:val="24"/>
          <w:szCs w:val="24"/>
        </w:rPr>
      </w:pPr>
      <w:r>
        <w:rPr>
          <w:sz w:val="24"/>
          <w:szCs w:val="24"/>
        </w:rPr>
        <w:t xml:space="preserve">- </w:t>
      </w:r>
      <w:r>
        <w:rPr>
          <w:sz w:val="24"/>
          <w:szCs w:val="24"/>
        </w:rPr>
        <w:tab/>
        <w:t>кубулуш болгон эмес;</w:t>
      </w:r>
    </w:p>
    <w:p w:rsidR="00C43517" w:rsidRDefault="00C43517" w:rsidP="00C43517">
      <w:pPr>
        <w:tabs>
          <w:tab w:val="left" w:pos="540"/>
        </w:tabs>
        <w:rPr>
          <w:sz w:val="24"/>
          <w:szCs w:val="24"/>
        </w:rPr>
      </w:pPr>
      <w:r>
        <w:rPr>
          <w:sz w:val="24"/>
          <w:szCs w:val="24"/>
        </w:rPr>
        <w:t xml:space="preserve">… </w:t>
      </w:r>
      <w:r>
        <w:rPr>
          <w:sz w:val="24"/>
          <w:szCs w:val="24"/>
        </w:rPr>
        <w:tab/>
        <w:t>маалымат жок;</w:t>
      </w:r>
    </w:p>
    <w:p w:rsidR="00C43517" w:rsidRDefault="00C43517" w:rsidP="00C43517">
      <w:pPr>
        <w:tabs>
          <w:tab w:val="left" w:pos="540"/>
        </w:tabs>
        <w:rPr>
          <w:sz w:val="24"/>
          <w:szCs w:val="24"/>
        </w:rPr>
      </w:pPr>
      <w:r>
        <w:rPr>
          <w:sz w:val="24"/>
          <w:szCs w:val="24"/>
        </w:rPr>
        <w:t xml:space="preserve">0,0 </w:t>
      </w:r>
      <w:r>
        <w:rPr>
          <w:sz w:val="24"/>
          <w:szCs w:val="24"/>
        </w:rPr>
        <w:tab/>
        <w:t>анча чо</w:t>
      </w:r>
      <w:r>
        <w:rPr>
          <w:sz w:val="24"/>
          <w:szCs w:val="24"/>
          <w:lang w:val="ky-KG"/>
        </w:rPr>
        <w:t>ң</w:t>
      </w:r>
      <w:r>
        <w:rPr>
          <w:sz w:val="24"/>
          <w:szCs w:val="24"/>
        </w:rPr>
        <w:t xml:space="preserve"> эмес </w:t>
      </w:r>
      <w:r>
        <w:rPr>
          <w:sz w:val="24"/>
          <w:szCs w:val="24"/>
          <w:lang w:val="ky-KG"/>
        </w:rPr>
        <w:t>ө</w:t>
      </w:r>
      <w:r>
        <w:rPr>
          <w:sz w:val="24"/>
          <w:szCs w:val="24"/>
        </w:rPr>
        <w:t>лч</w:t>
      </w:r>
      <w:r>
        <w:rPr>
          <w:sz w:val="24"/>
          <w:szCs w:val="24"/>
          <w:lang w:val="ky-KG"/>
        </w:rPr>
        <w:t>ө</w:t>
      </w:r>
      <w:r>
        <w:rPr>
          <w:sz w:val="24"/>
          <w:szCs w:val="24"/>
        </w:rPr>
        <w:t>м</w:t>
      </w:r>
      <w:r>
        <w:rPr>
          <w:sz w:val="24"/>
          <w:szCs w:val="24"/>
          <w:lang w:val="ky-KG"/>
        </w:rPr>
        <w:t>.</w:t>
      </w:r>
    </w:p>
    <w:p w:rsidR="00C43517" w:rsidRDefault="00C43517" w:rsidP="00C43517">
      <w:pPr>
        <w:rPr>
          <w:sz w:val="24"/>
          <w:szCs w:val="24"/>
        </w:rPr>
      </w:pPr>
    </w:p>
    <w:p w:rsidR="00C43517" w:rsidRDefault="00C43517" w:rsidP="00C43517">
      <w:pPr>
        <w:jc w:val="both"/>
        <w:rPr>
          <w:sz w:val="24"/>
          <w:szCs w:val="24"/>
        </w:rPr>
      </w:pPr>
      <w:r>
        <w:rPr>
          <w:sz w:val="24"/>
          <w:szCs w:val="24"/>
        </w:rPr>
        <w:t>Жыйынтыктын кошулган суммалардан бир аз айырмасы алардын тегеректелиши менен т</w:t>
      </w:r>
      <w:r>
        <w:rPr>
          <w:sz w:val="24"/>
          <w:szCs w:val="24"/>
          <w:lang w:val="ky-KG"/>
        </w:rPr>
        <w:t>ү</w:t>
      </w:r>
      <w:r>
        <w:rPr>
          <w:sz w:val="24"/>
          <w:szCs w:val="24"/>
        </w:rPr>
        <w:t>ш</w:t>
      </w:r>
      <w:r>
        <w:rPr>
          <w:sz w:val="24"/>
          <w:szCs w:val="24"/>
          <w:lang w:val="ky-KG"/>
        </w:rPr>
        <w:t>ү</w:t>
      </w:r>
      <w:r>
        <w:rPr>
          <w:sz w:val="24"/>
          <w:szCs w:val="24"/>
        </w:rPr>
        <w:t>нд</w:t>
      </w:r>
      <w:r>
        <w:rPr>
          <w:sz w:val="24"/>
          <w:szCs w:val="24"/>
          <w:lang w:val="ky-KG"/>
        </w:rPr>
        <w:t>ү</w:t>
      </w:r>
      <w:r>
        <w:rPr>
          <w:sz w:val="24"/>
          <w:szCs w:val="24"/>
        </w:rPr>
        <w:t>р</w:t>
      </w:r>
      <w:r>
        <w:rPr>
          <w:sz w:val="24"/>
          <w:szCs w:val="24"/>
          <w:lang w:val="ky-KG"/>
        </w:rPr>
        <w:t>ү</w:t>
      </w:r>
      <w:r>
        <w:rPr>
          <w:sz w:val="24"/>
          <w:szCs w:val="24"/>
        </w:rPr>
        <w:t>л</w:t>
      </w:r>
      <w:r>
        <w:rPr>
          <w:sz w:val="24"/>
          <w:szCs w:val="24"/>
          <w:lang w:val="ky-KG"/>
        </w:rPr>
        <w:t>ө</w:t>
      </w:r>
      <w:r>
        <w:rPr>
          <w:sz w:val="24"/>
          <w:szCs w:val="24"/>
        </w:rPr>
        <w:t>т.</w:t>
      </w:r>
    </w:p>
    <w:p w:rsidR="00C43517" w:rsidRDefault="00C43517" w:rsidP="00C43517">
      <w:pPr>
        <w:snapToGrid w:val="0"/>
        <w:jc w:val="center"/>
        <w:rPr>
          <w:sz w:val="24"/>
          <w:szCs w:val="24"/>
        </w:rPr>
      </w:pPr>
      <w:r>
        <w:rPr>
          <w:snapToGrid w:val="0"/>
          <w:sz w:val="24"/>
          <w:szCs w:val="24"/>
        </w:rPr>
        <w:br w:type="page"/>
      </w:r>
    </w:p>
    <w:p w:rsidR="00C43517" w:rsidRDefault="00C43517" w:rsidP="00C43517">
      <w:pPr>
        <w:snapToGrid w:val="0"/>
        <w:jc w:val="center"/>
        <w:rPr>
          <w:b/>
          <w:sz w:val="24"/>
          <w:szCs w:val="24"/>
          <w:lang w:val="ky-KG"/>
        </w:rPr>
      </w:pPr>
      <w:r>
        <w:rPr>
          <w:b/>
          <w:sz w:val="24"/>
          <w:szCs w:val="24"/>
          <w:lang w:val="ky-KG"/>
        </w:rPr>
        <w:lastRenderedPageBreak/>
        <w:t>Мазмуну</w:t>
      </w:r>
    </w:p>
    <w:p w:rsidR="00C43517" w:rsidRDefault="00C43517" w:rsidP="00C43517">
      <w:pPr>
        <w:tabs>
          <w:tab w:val="left" w:pos="9356"/>
        </w:tabs>
        <w:jc w:val="center"/>
        <w:rPr>
          <w:sz w:val="24"/>
          <w:szCs w:val="24"/>
        </w:rPr>
      </w:pPr>
    </w:p>
    <w:p w:rsidR="00C43517" w:rsidRDefault="00C43517" w:rsidP="00C43517">
      <w:pPr>
        <w:tabs>
          <w:tab w:val="left" w:pos="567"/>
          <w:tab w:val="right" w:pos="9214"/>
        </w:tabs>
        <w:spacing w:before="120" w:after="120" w:line="360" w:lineRule="auto"/>
        <w:ind w:right="140"/>
        <w:rPr>
          <w:b/>
          <w:sz w:val="24"/>
          <w:szCs w:val="24"/>
        </w:rPr>
      </w:pPr>
      <w:r>
        <w:rPr>
          <w:b/>
          <w:sz w:val="24"/>
          <w:szCs w:val="24"/>
          <w:lang w:val="ky-KG"/>
        </w:rPr>
        <w:t xml:space="preserve">1.        </w:t>
      </w:r>
      <w:r>
        <w:rPr>
          <w:b/>
          <w:sz w:val="24"/>
          <w:szCs w:val="24"/>
        </w:rPr>
        <w:t xml:space="preserve">Бишкек </w:t>
      </w:r>
      <w:r>
        <w:rPr>
          <w:b/>
          <w:sz w:val="24"/>
          <w:szCs w:val="24"/>
          <w:lang w:val="ky-KG"/>
        </w:rPr>
        <w:t>шаарынын с</w:t>
      </w:r>
      <w:r>
        <w:rPr>
          <w:b/>
          <w:sz w:val="24"/>
          <w:szCs w:val="24"/>
        </w:rPr>
        <w:t>оциал</w:t>
      </w:r>
      <w:r>
        <w:rPr>
          <w:b/>
          <w:sz w:val="24"/>
          <w:szCs w:val="24"/>
          <w:lang w:val="ky-KG"/>
        </w:rPr>
        <w:t>дык</w:t>
      </w:r>
      <w:r>
        <w:rPr>
          <w:b/>
          <w:sz w:val="24"/>
          <w:szCs w:val="24"/>
        </w:rPr>
        <w:t xml:space="preserve"> - экономик</w:t>
      </w:r>
      <w:r>
        <w:rPr>
          <w:b/>
          <w:sz w:val="24"/>
          <w:szCs w:val="24"/>
          <w:lang w:val="ky-KG"/>
        </w:rPr>
        <w:t>алык</w:t>
      </w:r>
      <w:r>
        <w:rPr>
          <w:b/>
          <w:sz w:val="24"/>
          <w:szCs w:val="24"/>
        </w:rPr>
        <w:t xml:space="preserve"> </w:t>
      </w:r>
      <w:r>
        <w:rPr>
          <w:b/>
          <w:sz w:val="24"/>
          <w:szCs w:val="24"/>
          <w:lang w:val="ky-KG"/>
        </w:rPr>
        <w:t>абалы</w:t>
      </w:r>
      <w:r>
        <w:rPr>
          <w:b/>
          <w:sz w:val="24"/>
          <w:szCs w:val="24"/>
        </w:rPr>
        <w:tab/>
        <w:t>4</w:t>
      </w:r>
    </w:p>
    <w:p w:rsidR="00C43517" w:rsidRDefault="00C43517" w:rsidP="00C43517">
      <w:pPr>
        <w:tabs>
          <w:tab w:val="left" w:pos="567"/>
          <w:tab w:val="right" w:pos="9214"/>
        </w:tabs>
        <w:spacing w:before="120" w:after="120" w:line="360" w:lineRule="auto"/>
        <w:rPr>
          <w:b/>
          <w:sz w:val="24"/>
          <w:szCs w:val="24"/>
        </w:rPr>
      </w:pPr>
    </w:p>
    <w:p w:rsidR="00C43517" w:rsidRDefault="00C43517" w:rsidP="00C43517">
      <w:pPr>
        <w:tabs>
          <w:tab w:val="left" w:pos="567"/>
          <w:tab w:val="right" w:pos="9214"/>
        </w:tabs>
        <w:spacing w:before="120" w:after="120" w:line="360" w:lineRule="auto"/>
        <w:rPr>
          <w:sz w:val="24"/>
          <w:szCs w:val="24"/>
        </w:rPr>
      </w:pPr>
      <w:r>
        <w:rPr>
          <w:b/>
          <w:sz w:val="24"/>
          <w:szCs w:val="24"/>
        </w:rPr>
        <w:t>2.</w:t>
      </w:r>
      <w:r>
        <w:rPr>
          <w:b/>
          <w:sz w:val="24"/>
          <w:szCs w:val="24"/>
        </w:rPr>
        <w:tab/>
      </w:r>
      <w:r>
        <w:rPr>
          <w:b/>
          <w:sz w:val="24"/>
          <w:szCs w:val="24"/>
          <w:lang w:val="ky-KG"/>
        </w:rPr>
        <w:t xml:space="preserve"> Сектордук</w:t>
      </w:r>
      <w:r>
        <w:rPr>
          <w:b/>
          <w:sz w:val="24"/>
          <w:szCs w:val="24"/>
        </w:rPr>
        <w:t xml:space="preserve"> </w:t>
      </w:r>
      <w:r>
        <w:rPr>
          <w:b/>
          <w:sz w:val="24"/>
          <w:szCs w:val="24"/>
          <w:lang w:val="ky-KG"/>
        </w:rPr>
        <w:t>баян</w:t>
      </w:r>
      <w:r>
        <w:rPr>
          <w:b/>
          <w:sz w:val="24"/>
          <w:szCs w:val="24"/>
        </w:rPr>
        <w:t xml:space="preserve"> </w:t>
      </w:r>
    </w:p>
    <w:p w:rsidR="00C43517" w:rsidRDefault="00C43517" w:rsidP="00C43517">
      <w:pPr>
        <w:tabs>
          <w:tab w:val="left" w:pos="567"/>
          <w:tab w:val="right" w:pos="9214"/>
        </w:tabs>
        <w:spacing w:before="120" w:after="120" w:line="360" w:lineRule="auto"/>
        <w:rPr>
          <w:sz w:val="24"/>
          <w:szCs w:val="24"/>
          <w:lang w:val="ky-KG"/>
        </w:rPr>
      </w:pPr>
      <w:r>
        <w:rPr>
          <w:sz w:val="24"/>
          <w:szCs w:val="24"/>
          <w:lang w:val="ky-KG"/>
        </w:rPr>
        <w:t xml:space="preserve">            </w:t>
      </w:r>
      <w:r>
        <w:rPr>
          <w:sz w:val="24"/>
          <w:szCs w:val="24"/>
        </w:rPr>
        <w:t>Реал</w:t>
      </w:r>
      <w:r>
        <w:rPr>
          <w:sz w:val="24"/>
          <w:szCs w:val="24"/>
          <w:lang w:val="ky-KG"/>
        </w:rPr>
        <w:t>дуу</w:t>
      </w:r>
      <w:r>
        <w:rPr>
          <w:sz w:val="24"/>
          <w:szCs w:val="24"/>
        </w:rPr>
        <w:t xml:space="preserve"> сектор</w:t>
      </w:r>
      <w:r>
        <w:rPr>
          <w:sz w:val="24"/>
          <w:szCs w:val="24"/>
        </w:rPr>
        <w:tab/>
      </w:r>
      <w:r>
        <w:rPr>
          <w:sz w:val="24"/>
          <w:szCs w:val="24"/>
          <w:lang w:val="ky-KG"/>
        </w:rPr>
        <w:t>6</w:t>
      </w:r>
    </w:p>
    <w:p w:rsidR="00C43517" w:rsidRPr="006D78EC" w:rsidRDefault="00C43517" w:rsidP="00C43517">
      <w:pPr>
        <w:tabs>
          <w:tab w:val="left" w:pos="567"/>
          <w:tab w:val="right" w:pos="9214"/>
        </w:tabs>
        <w:spacing w:before="120" w:after="120" w:line="360" w:lineRule="auto"/>
        <w:rPr>
          <w:sz w:val="24"/>
          <w:szCs w:val="24"/>
          <w:lang w:val="ky-KG"/>
        </w:rPr>
      </w:pPr>
      <w:r>
        <w:rPr>
          <w:sz w:val="24"/>
          <w:szCs w:val="24"/>
          <w:lang w:val="ky-KG"/>
        </w:rPr>
        <w:t xml:space="preserve">            Мамлекеттик сектор</w:t>
      </w:r>
      <w:r>
        <w:rPr>
          <w:sz w:val="24"/>
          <w:szCs w:val="24"/>
          <w:lang w:val="ky-KG"/>
        </w:rPr>
        <w:tab/>
      </w:r>
      <w:r w:rsidR="001F7417">
        <w:rPr>
          <w:sz w:val="24"/>
          <w:szCs w:val="24"/>
          <w:lang w:val="ky-KG"/>
        </w:rPr>
        <w:t>39</w:t>
      </w:r>
    </w:p>
    <w:p w:rsidR="00C43517" w:rsidRPr="006D78EC" w:rsidRDefault="00C43517" w:rsidP="00C43517">
      <w:pPr>
        <w:tabs>
          <w:tab w:val="left" w:pos="567"/>
          <w:tab w:val="right" w:pos="9214"/>
        </w:tabs>
        <w:spacing w:before="120" w:after="120" w:line="360" w:lineRule="auto"/>
        <w:rPr>
          <w:sz w:val="24"/>
          <w:szCs w:val="24"/>
          <w:lang w:val="ky-KG"/>
        </w:rPr>
      </w:pPr>
      <w:r>
        <w:rPr>
          <w:sz w:val="24"/>
          <w:szCs w:val="24"/>
          <w:lang w:val="ky-KG"/>
        </w:rPr>
        <w:t xml:space="preserve">            Тышкы сектор</w:t>
      </w:r>
      <w:r>
        <w:rPr>
          <w:sz w:val="24"/>
          <w:szCs w:val="24"/>
          <w:lang w:val="ky-KG"/>
        </w:rPr>
        <w:tab/>
      </w:r>
      <w:r w:rsidR="001F7417">
        <w:rPr>
          <w:sz w:val="24"/>
          <w:szCs w:val="24"/>
          <w:lang w:val="ky-KG"/>
        </w:rPr>
        <w:t>47</w:t>
      </w:r>
    </w:p>
    <w:p w:rsidR="00C43517" w:rsidRPr="006D78EC" w:rsidRDefault="00C43517" w:rsidP="00C43517">
      <w:pPr>
        <w:tabs>
          <w:tab w:val="left" w:pos="567"/>
          <w:tab w:val="right" w:pos="9214"/>
        </w:tabs>
        <w:spacing w:before="120" w:after="120" w:line="360" w:lineRule="auto"/>
        <w:rPr>
          <w:sz w:val="24"/>
          <w:szCs w:val="24"/>
          <w:lang w:val="ky-KG"/>
        </w:rPr>
      </w:pPr>
      <w:r>
        <w:rPr>
          <w:sz w:val="24"/>
          <w:szCs w:val="24"/>
          <w:lang w:val="ky-KG"/>
        </w:rPr>
        <w:t xml:space="preserve">            Социалдык сектор</w:t>
      </w:r>
      <w:r>
        <w:rPr>
          <w:sz w:val="24"/>
          <w:szCs w:val="24"/>
          <w:lang w:val="ky-KG"/>
        </w:rPr>
        <w:tab/>
      </w:r>
      <w:r w:rsidR="00D63739">
        <w:rPr>
          <w:sz w:val="24"/>
          <w:szCs w:val="24"/>
          <w:lang w:val="ky-KG"/>
        </w:rPr>
        <w:t>51</w:t>
      </w:r>
    </w:p>
    <w:p w:rsidR="00C43517" w:rsidRDefault="00C43517" w:rsidP="00C43517">
      <w:pPr>
        <w:tabs>
          <w:tab w:val="right" w:pos="9214"/>
        </w:tabs>
        <w:spacing w:before="120" w:after="120" w:line="360" w:lineRule="auto"/>
        <w:rPr>
          <w:b/>
          <w:sz w:val="24"/>
          <w:szCs w:val="24"/>
          <w:lang w:val="ky-KG"/>
        </w:rPr>
      </w:pPr>
    </w:p>
    <w:p w:rsidR="00C43517" w:rsidRDefault="00C43517" w:rsidP="00C43517">
      <w:pPr>
        <w:tabs>
          <w:tab w:val="right" w:pos="9214"/>
        </w:tabs>
        <w:spacing w:before="120" w:after="120" w:line="360" w:lineRule="auto"/>
        <w:rPr>
          <w:b/>
          <w:sz w:val="24"/>
          <w:szCs w:val="24"/>
          <w:lang w:val="ky-KG"/>
        </w:rPr>
      </w:pPr>
    </w:p>
    <w:p w:rsidR="00C43517" w:rsidRPr="00AD0F23" w:rsidRDefault="00C43517" w:rsidP="00C43517">
      <w:pPr>
        <w:tabs>
          <w:tab w:val="right" w:pos="9214"/>
        </w:tabs>
        <w:spacing w:before="120" w:after="120" w:line="360" w:lineRule="auto"/>
        <w:rPr>
          <w:sz w:val="24"/>
          <w:szCs w:val="24"/>
          <w:lang w:val="ky-KG"/>
        </w:rPr>
      </w:pPr>
      <w:r>
        <w:rPr>
          <w:b/>
          <w:sz w:val="24"/>
          <w:szCs w:val="24"/>
          <w:lang w:val="ky-KG"/>
        </w:rPr>
        <w:t xml:space="preserve">           Тиркеме </w:t>
      </w:r>
      <w:r>
        <w:rPr>
          <w:b/>
          <w:sz w:val="24"/>
          <w:szCs w:val="24"/>
          <w:lang w:val="ky-KG"/>
        </w:rPr>
        <w:tab/>
      </w:r>
      <w:r w:rsidR="00AD0F23">
        <w:rPr>
          <w:b/>
          <w:sz w:val="24"/>
          <w:szCs w:val="24"/>
          <w:lang w:val="ky-KG"/>
        </w:rPr>
        <w:t>1</w:t>
      </w:r>
      <w:r w:rsidR="00D63739">
        <w:rPr>
          <w:b/>
          <w:sz w:val="24"/>
          <w:szCs w:val="24"/>
          <w:lang w:val="ky-KG"/>
        </w:rPr>
        <w:t>05</w:t>
      </w:r>
    </w:p>
    <w:p w:rsidR="00C43517" w:rsidRDefault="00C43517" w:rsidP="00C43517">
      <w:pPr>
        <w:tabs>
          <w:tab w:val="right" w:pos="9214"/>
        </w:tabs>
        <w:spacing w:before="120" w:after="120" w:line="360" w:lineRule="auto"/>
        <w:rPr>
          <w:sz w:val="24"/>
          <w:szCs w:val="24"/>
          <w:lang w:val="ky-KG"/>
        </w:rPr>
      </w:pPr>
    </w:p>
    <w:p w:rsidR="00C43517" w:rsidRPr="00AD0F23" w:rsidRDefault="00C43517" w:rsidP="00C43517">
      <w:pPr>
        <w:shd w:val="clear" w:color="auto" w:fill="FFFFFF"/>
        <w:tabs>
          <w:tab w:val="right" w:pos="9214"/>
        </w:tabs>
        <w:spacing w:before="120" w:after="120" w:line="360" w:lineRule="auto"/>
        <w:rPr>
          <w:sz w:val="24"/>
          <w:szCs w:val="24"/>
          <w:lang w:val="ky-KG"/>
        </w:rPr>
      </w:pPr>
      <w:r>
        <w:rPr>
          <w:sz w:val="24"/>
          <w:szCs w:val="24"/>
          <w:lang w:val="ky-KG"/>
        </w:rPr>
        <w:t xml:space="preserve">           I. Реалдуу сектор</w:t>
      </w:r>
      <w:r>
        <w:rPr>
          <w:sz w:val="24"/>
          <w:szCs w:val="24"/>
          <w:lang w:val="ky-KG"/>
        </w:rPr>
        <w:tab/>
      </w:r>
      <w:r w:rsidR="00AD0F23">
        <w:rPr>
          <w:sz w:val="24"/>
          <w:szCs w:val="24"/>
          <w:lang w:val="ky-KG"/>
        </w:rPr>
        <w:t>1</w:t>
      </w:r>
      <w:r w:rsidR="00516260">
        <w:rPr>
          <w:sz w:val="24"/>
          <w:szCs w:val="24"/>
          <w:lang w:val="ky-KG"/>
        </w:rPr>
        <w:t>2</w:t>
      </w:r>
      <w:r w:rsidR="00D63739">
        <w:rPr>
          <w:sz w:val="24"/>
          <w:szCs w:val="24"/>
          <w:lang w:val="ky-KG"/>
        </w:rPr>
        <w:t>3</w:t>
      </w:r>
    </w:p>
    <w:p w:rsidR="00C43517" w:rsidRDefault="00C43517" w:rsidP="00C43517">
      <w:pPr>
        <w:shd w:val="clear" w:color="auto" w:fill="FFFFFF"/>
        <w:tabs>
          <w:tab w:val="right" w:pos="9214"/>
        </w:tabs>
        <w:spacing w:before="120" w:after="120" w:line="360" w:lineRule="auto"/>
        <w:rPr>
          <w:sz w:val="24"/>
          <w:szCs w:val="24"/>
          <w:lang w:val="ky-KG"/>
        </w:rPr>
      </w:pPr>
      <w:r>
        <w:rPr>
          <w:sz w:val="24"/>
          <w:szCs w:val="24"/>
          <w:lang w:val="ky-KG"/>
        </w:rPr>
        <w:t xml:space="preserve">           II. Тышкы сектор</w:t>
      </w:r>
      <w:r>
        <w:rPr>
          <w:sz w:val="24"/>
          <w:szCs w:val="24"/>
          <w:lang w:val="ky-KG"/>
        </w:rPr>
        <w:tab/>
      </w:r>
      <w:r w:rsidR="00C41645">
        <w:rPr>
          <w:sz w:val="24"/>
          <w:szCs w:val="24"/>
          <w:lang w:val="ky-KG"/>
        </w:rPr>
        <w:t>1</w:t>
      </w:r>
      <w:r w:rsidR="00D63739">
        <w:rPr>
          <w:sz w:val="24"/>
          <w:szCs w:val="24"/>
          <w:lang w:val="ky-KG"/>
        </w:rPr>
        <w:t>31</w:t>
      </w: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ind w:right="142"/>
        <w:rPr>
          <w:sz w:val="24"/>
          <w:szCs w:val="24"/>
          <w:lang w:val="ky-KG"/>
        </w:rPr>
      </w:pPr>
    </w:p>
    <w:p w:rsidR="00C43517" w:rsidRDefault="00C43517" w:rsidP="00C43517">
      <w:pPr>
        <w:keepNext/>
        <w:tabs>
          <w:tab w:val="left" w:pos="0"/>
        </w:tabs>
        <w:ind w:left="1210"/>
        <w:jc w:val="center"/>
        <w:outlineLvl w:val="5"/>
        <w:rPr>
          <w:b/>
          <w:color w:val="000000"/>
          <w:szCs w:val="28"/>
          <w:lang w:val="zh-CN"/>
        </w:rPr>
      </w:pPr>
    </w:p>
    <w:p w:rsidR="00C43517" w:rsidRDefault="00C43517" w:rsidP="00C43517">
      <w:pPr>
        <w:ind w:firstLine="709"/>
        <w:jc w:val="center"/>
        <w:rPr>
          <w:color w:val="000000"/>
          <w:sz w:val="16"/>
          <w:szCs w:val="16"/>
          <w:lang w:val="ky-KG"/>
        </w:rPr>
      </w:pPr>
    </w:p>
    <w:p w:rsidR="00C43517" w:rsidRDefault="00C43517" w:rsidP="00C43517">
      <w:pPr>
        <w:ind w:firstLine="709"/>
        <w:jc w:val="center"/>
        <w:rPr>
          <w:color w:val="000000"/>
          <w:sz w:val="16"/>
          <w:szCs w:val="16"/>
          <w:lang w:val="ky-KG"/>
        </w:rPr>
      </w:pPr>
    </w:p>
    <w:p w:rsidR="00C43517" w:rsidRDefault="00C43517" w:rsidP="00C43517">
      <w:pPr>
        <w:ind w:firstLine="709"/>
        <w:jc w:val="both"/>
        <w:rPr>
          <w:rFonts w:eastAsia="DengXian"/>
          <w:color w:val="000000"/>
          <w:sz w:val="24"/>
          <w:szCs w:val="24"/>
          <w:lang w:val="zh-CN" w:eastAsia="zh-CN"/>
        </w:rPr>
      </w:pPr>
    </w:p>
    <w:p w:rsidR="007731F0" w:rsidRPr="007731F0" w:rsidRDefault="007731F0" w:rsidP="007731F0">
      <w:pPr>
        <w:spacing w:line="276" w:lineRule="auto"/>
        <w:ind w:firstLine="709"/>
        <w:jc w:val="center"/>
        <w:rPr>
          <w:b/>
          <w:color w:val="000000"/>
          <w:szCs w:val="28"/>
          <w:lang w:val="ky-KG"/>
        </w:rPr>
      </w:pPr>
      <w:r w:rsidRPr="007731F0">
        <w:rPr>
          <w:b/>
          <w:color w:val="000000"/>
          <w:szCs w:val="28"/>
          <w:lang w:val="ky-KG"/>
        </w:rPr>
        <w:lastRenderedPageBreak/>
        <w:t>Бишкек шаарынын 2023-жылдын январь-декабрындагы социалдык-экономикалык абалы</w:t>
      </w:r>
    </w:p>
    <w:p w:rsidR="007731F0" w:rsidRPr="007731F0" w:rsidRDefault="007731F0" w:rsidP="007731F0">
      <w:pPr>
        <w:ind w:firstLine="709"/>
        <w:jc w:val="both"/>
        <w:rPr>
          <w:color w:val="000000"/>
          <w:sz w:val="24"/>
          <w:szCs w:val="24"/>
          <w:lang w:val="x-none"/>
        </w:rPr>
      </w:pPr>
    </w:p>
    <w:p w:rsidR="007731F0" w:rsidRPr="007731F0" w:rsidRDefault="007731F0" w:rsidP="007731F0">
      <w:pPr>
        <w:ind w:firstLine="709"/>
        <w:jc w:val="both"/>
        <w:rPr>
          <w:color w:val="000000"/>
          <w:sz w:val="24"/>
          <w:szCs w:val="24"/>
          <w:lang w:val="ky-KG"/>
        </w:rPr>
      </w:pPr>
      <w:r w:rsidRPr="007731F0">
        <w:rPr>
          <w:color w:val="000000"/>
          <w:sz w:val="24"/>
          <w:szCs w:val="24"/>
          <w:lang w:val="x-none"/>
        </w:rPr>
        <w:t>20</w:t>
      </w:r>
      <w:r w:rsidRPr="007731F0">
        <w:rPr>
          <w:color w:val="000000"/>
          <w:sz w:val="24"/>
          <w:szCs w:val="24"/>
          <w:lang w:val="ky-KG"/>
        </w:rPr>
        <w:t>24</w:t>
      </w:r>
      <w:r w:rsidRPr="007731F0">
        <w:rPr>
          <w:color w:val="000000"/>
          <w:sz w:val="24"/>
          <w:szCs w:val="24"/>
          <w:lang w:val="x-none"/>
        </w:rPr>
        <w:t>-ж. 1</w:t>
      </w:r>
      <w:r w:rsidRPr="007731F0">
        <w:rPr>
          <w:color w:val="000000"/>
          <w:sz w:val="24"/>
          <w:szCs w:val="24"/>
          <w:lang w:val="ky-KG"/>
        </w:rPr>
        <w:t xml:space="preserve">-январына </w:t>
      </w:r>
      <w:r w:rsidRPr="007731F0">
        <w:rPr>
          <w:color w:val="000000"/>
          <w:sz w:val="24"/>
          <w:szCs w:val="24"/>
          <w:lang w:val="x-none"/>
        </w:rPr>
        <w:t>карата Бишкек ш</w:t>
      </w:r>
      <w:r w:rsidRPr="007731F0">
        <w:rPr>
          <w:color w:val="000000"/>
          <w:sz w:val="24"/>
          <w:szCs w:val="24"/>
          <w:lang w:val="ky-KG"/>
        </w:rPr>
        <w:t>аарынын</w:t>
      </w:r>
      <w:r w:rsidRPr="007731F0">
        <w:rPr>
          <w:color w:val="000000"/>
          <w:sz w:val="24"/>
          <w:szCs w:val="24"/>
          <w:lang w:val="x-none"/>
        </w:rPr>
        <w:t xml:space="preserve"> аймагында катталган чарба</w:t>
      </w:r>
      <w:r w:rsidRPr="007731F0">
        <w:rPr>
          <w:color w:val="000000"/>
          <w:sz w:val="24"/>
          <w:szCs w:val="24"/>
          <w:lang w:val="ky-KG"/>
        </w:rPr>
        <w:t xml:space="preserve"> жүргүзүүчү</w:t>
      </w:r>
      <w:r w:rsidRPr="007731F0">
        <w:rPr>
          <w:color w:val="000000"/>
          <w:sz w:val="24"/>
          <w:szCs w:val="24"/>
          <w:lang w:val="x-none"/>
        </w:rPr>
        <w:t xml:space="preserve"> субъекттердин саны </w:t>
      </w:r>
      <w:r w:rsidRPr="007731F0">
        <w:rPr>
          <w:color w:val="000000"/>
          <w:sz w:val="24"/>
          <w:szCs w:val="24"/>
        </w:rPr>
        <w:t>147,6</w:t>
      </w:r>
      <w:r w:rsidRPr="007731F0">
        <w:rPr>
          <w:color w:val="000000"/>
          <w:sz w:val="24"/>
          <w:szCs w:val="24"/>
          <w:lang w:val="ky-KG"/>
        </w:rPr>
        <w:t xml:space="preserve"> миң бирдикти</w:t>
      </w:r>
      <w:r w:rsidRPr="007731F0">
        <w:rPr>
          <w:color w:val="000000"/>
          <w:sz w:val="24"/>
          <w:szCs w:val="24"/>
          <w:lang w:val="x-none"/>
        </w:rPr>
        <w:t xml:space="preserve">, анын ичинде: юридикалык жактар – </w:t>
      </w:r>
      <w:r w:rsidRPr="007731F0">
        <w:rPr>
          <w:color w:val="000000"/>
          <w:sz w:val="24"/>
          <w:szCs w:val="24"/>
          <w:lang w:val="ky-KG"/>
        </w:rPr>
        <w:t>90,8</w:t>
      </w:r>
      <w:r w:rsidRPr="007731F0">
        <w:rPr>
          <w:color w:val="000000"/>
          <w:sz w:val="24"/>
          <w:szCs w:val="24"/>
          <w:lang w:val="x-none"/>
        </w:rPr>
        <w:t xml:space="preserve"> миң</w:t>
      </w:r>
      <w:r w:rsidRPr="007731F0">
        <w:rPr>
          <w:color w:val="000000"/>
          <w:sz w:val="24"/>
          <w:szCs w:val="24"/>
          <w:lang w:val="ky-KG"/>
        </w:rPr>
        <w:t xml:space="preserve"> бирдикт</w:t>
      </w:r>
      <w:r w:rsidRPr="007731F0">
        <w:rPr>
          <w:color w:val="000000"/>
          <w:sz w:val="24"/>
          <w:szCs w:val="24"/>
          <w:lang w:val="x-none"/>
        </w:rPr>
        <w:t>и</w:t>
      </w:r>
      <w:r w:rsidRPr="007731F0">
        <w:rPr>
          <w:color w:val="000000"/>
          <w:sz w:val="24"/>
          <w:szCs w:val="24"/>
          <w:lang w:val="ky-KG"/>
        </w:rPr>
        <w:t xml:space="preserve"> жана жеке</w:t>
      </w:r>
      <w:r w:rsidRPr="007731F0">
        <w:rPr>
          <w:color w:val="000000"/>
          <w:sz w:val="24"/>
          <w:szCs w:val="24"/>
          <w:lang w:val="x-none"/>
        </w:rPr>
        <w:t xml:space="preserve"> жактар – </w:t>
      </w:r>
      <w:r w:rsidRPr="007731F0">
        <w:rPr>
          <w:color w:val="000000"/>
          <w:sz w:val="24"/>
          <w:szCs w:val="24"/>
          <w:lang w:val="ky-KG"/>
        </w:rPr>
        <w:t>56,8</w:t>
      </w:r>
      <w:r w:rsidRPr="007731F0">
        <w:rPr>
          <w:color w:val="000000"/>
          <w:sz w:val="24"/>
          <w:szCs w:val="24"/>
          <w:lang w:val="x-none"/>
        </w:rPr>
        <w:t xml:space="preserve"> миң</w:t>
      </w:r>
      <w:r w:rsidRPr="007731F0">
        <w:rPr>
          <w:color w:val="000000"/>
          <w:sz w:val="24"/>
          <w:szCs w:val="24"/>
          <w:lang w:val="ky-KG"/>
        </w:rPr>
        <w:t xml:space="preserve"> бирдикт</w:t>
      </w:r>
      <w:r w:rsidRPr="007731F0">
        <w:rPr>
          <w:color w:val="000000"/>
          <w:sz w:val="24"/>
          <w:szCs w:val="24"/>
          <w:lang w:val="x-none"/>
        </w:rPr>
        <w:t>и түздү.</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2023-жылдын январь-декабрында өндүрүштүн ишканалары тарабынан 68229,1 млн. сом суммадагы продукция өндүрүлдү. Өндүрүштүк продукциянын физикалык көлөмүнүн индекси 2022-жылдын январь-декабрында салыштырганда 121,5 пайызды түздү.</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2023-жылдын январь-декабрында  негизги капиталга жумшалган инвестициялардын деңгээли 52776,7 млн. сомду түздү жана 2022-жылдын тийиштүү мезгилине салыштырганда 21,4 пайызга көбөйдү.</w:t>
      </w:r>
    </w:p>
    <w:p w:rsidR="007731F0" w:rsidRPr="007731F0" w:rsidRDefault="007731F0" w:rsidP="007731F0">
      <w:pPr>
        <w:ind w:firstLine="709"/>
        <w:jc w:val="both"/>
        <w:rPr>
          <w:color w:val="000000"/>
          <w:sz w:val="24"/>
          <w:szCs w:val="24"/>
          <w:lang w:val="ky-KG"/>
        </w:rPr>
      </w:pPr>
      <w:r w:rsidRPr="007731F0">
        <w:rPr>
          <w:color w:val="000000"/>
          <w:sz w:val="24"/>
          <w:szCs w:val="24"/>
          <w:lang w:val="ky-KG"/>
        </w:rPr>
        <w:t>Курулуштун дүң продукциясынын жалпы көлөмү 2023-жылдын январь-декабрында  70889,2 млн. сомду түздү, бул 2022-жылдын тийиштүү мезгилине салыштырганда 7,3 пайызга көбөйдү.</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2023-жылдын январь-декабрында  транспорттун бардык түрлөрү менен ташылган жүктөрдүн көлөмү 15874,6 миң тоннаны түздү, бул мурунку жылдын тийиштүү мезгилине салыштырганда 17,9 пайызга көбөйдү.</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2023-жылдын январь-декабрында  жана чекене соода, автоунааларды жана мотоциклдерди оңдоонун жүгүртүүсүнүн жалпы көлөмү 738258,5 млн. сомду түздү жана мурунку жылдын тийиштүү мезгилине салыштырганда 20,9 пайызга жогорулады.</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2023-жылдын январь-декабрында  мейманканалар жана ресторандардын кызмат көрсөтүүлөрүнүн көлөмү 22958,4 млн. сомду түздү, бул 2022-жылдын январь-декабрына салыштырганда 34,7 пайызга көбөйдү.</w:t>
      </w:r>
    </w:p>
    <w:p w:rsidR="007731F0" w:rsidRPr="007731F0" w:rsidRDefault="007731F0" w:rsidP="007731F0">
      <w:pPr>
        <w:ind w:firstLine="709"/>
        <w:jc w:val="both"/>
        <w:rPr>
          <w:color w:val="000000"/>
          <w:sz w:val="24"/>
          <w:szCs w:val="24"/>
          <w:lang w:val="ky-KG"/>
        </w:rPr>
      </w:pPr>
      <w:r w:rsidRPr="007731F0">
        <w:rPr>
          <w:color w:val="000000"/>
          <w:spacing w:val="-4"/>
          <w:sz w:val="24"/>
          <w:szCs w:val="24"/>
          <w:lang w:val="ky-KG"/>
        </w:rPr>
        <w:t xml:space="preserve">2023-жылдын </w:t>
      </w:r>
      <w:r w:rsidRPr="007731F0">
        <w:rPr>
          <w:color w:val="000000"/>
          <w:sz w:val="24"/>
          <w:szCs w:val="24"/>
          <w:lang w:val="ky-KG"/>
        </w:rPr>
        <w:t xml:space="preserve">январь-ноябрында Бишкек шаары боюнча </w:t>
      </w:r>
      <w:r w:rsidRPr="007731F0">
        <w:rPr>
          <w:color w:val="000000"/>
          <w:spacing w:val="-4"/>
          <w:sz w:val="24"/>
          <w:szCs w:val="24"/>
          <w:lang w:val="ky-KG"/>
        </w:rPr>
        <w:t xml:space="preserve">орточо номиналдык эмгек акы (чакан ишканаларды эсептебегенде) 38346 </w:t>
      </w:r>
      <w:r w:rsidRPr="007731F0">
        <w:rPr>
          <w:color w:val="000000"/>
          <w:sz w:val="24"/>
          <w:szCs w:val="24"/>
          <w:lang w:val="ky-KG"/>
        </w:rPr>
        <w:t xml:space="preserve">сомду түздү жана </w:t>
      </w:r>
      <w:r w:rsidRPr="007731F0">
        <w:rPr>
          <w:color w:val="000000"/>
          <w:spacing w:val="-4"/>
          <w:sz w:val="24"/>
          <w:szCs w:val="24"/>
          <w:lang w:val="ky-KG"/>
        </w:rPr>
        <w:t xml:space="preserve">2022-жылдын </w:t>
      </w:r>
      <w:r w:rsidRPr="007731F0">
        <w:rPr>
          <w:color w:val="000000"/>
          <w:sz w:val="24"/>
          <w:szCs w:val="24"/>
          <w:lang w:val="ky-KG"/>
        </w:rPr>
        <w:t>январь-ноябрына салыштырганда 23,9 пайызга көбөйдү.</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2024-жылдын 1-январына карата Бишкек шаардык жумуш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5857 адамды түздү жана 2022-жылдын тийиштүү күнүнө салыштырганда 13,4 пайызга төмөндөдү, алардын ичинен жумушсуз деген расмий статуска 5330 адам ээ.</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2023-жылдын январь-декабрында  инфляциянын деңгээлин мүнөздөөчү керектөө</w:t>
      </w:r>
      <w:r w:rsidRPr="007731F0">
        <w:rPr>
          <w:i/>
          <w:color w:val="000000"/>
          <w:sz w:val="24"/>
          <w:szCs w:val="24"/>
          <w:lang w:val="ky-KG"/>
        </w:rPr>
        <w:t xml:space="preserve"> </w:t>
      </w:r>
      <w:r w:rsidRPr="007731F0">
        <w:rPr>
          <w:color w:val="000000"/>
          <w:sz w:val="24"/>
          <w:szCs w:val="24"/>
          <w:lang w:val="ky-KG"/>
        </w:rPr>
        <w:t>бааларынын индекси 2022-жылдын январь-ноябрына салыштырганда 110,1 пайызды түздү.</w:t>
      </w:r>
    </w:p>
    <w:p w:rsidR="007731F0" w:rsidRPr="007731F0" w:rsidRDefault="007731F0" w:rsidP="007731F0">
      <w:pPr>
        <w:ind w:firstLine="709"/>
        <w:jc w:val="both"/>
        <w:rPr>
          <w:color w:val="000000"/>
          <w:sz w:val="24"/>
          <w:szCs w:val="24"/>
          <w:lang w:val="ky-KG"/>
        </w:rPr>
      </w:pPr>
      <w:r w:rsidRPr="007731F0">
        <w:rPr>
          <w:color w:val="000000"/>
          <w:sz w:val="24"/>
          <w:szCs w:val="24"/>
          <w:lang w:val="ky-KG"/>
        </w:rPr>
        <w:t>Кыргыз Республикасынын Финансы министрлигинин Борбордук казыналыгынын маалыматтары боюнча 2023-жылдын январь-ноябрында шаардын бюджети 516,4 млн. сом өлчөмүндө дефицит менен аткарылды.</w:t>
      </w:r>
    </w:p>
    <w:p w:rsidR="007731F0" w:rsidRPr="007731F0" w:rsidRDefault="007731F0" w:rsidP="007731F0">
      <w:pPr>
        <w:widowControl w:val="0"/>
        <w:ind w:firstLine="709"/>
        <w:jc w:val="both"/>
        <w:rPr>
          <w:color w:val="000000"/>
          <w:sz w:val="24"/>
          <w:szCs w:val="24"/>
          <w:lang w:val="ky-KG"/>
        </w:rPr>
      </w:pPr>
      <w:r w:rsidRPr="007731F0">
        <w:rPr>
          <w:color w:val="000000"/>
          <w:sz w:val="24"/>
          <w:szCs w:val="24"/>
          <w:lang w:val="ky-KG"/>
        </w:rPr>
        <w:t xml:space="preserve">Шаардын тышкы соода жүгүртүүсү </w:t>
      </w:r>
      <w:r w:rsidRPr="007731F0">
        <w:rPr>
          <w:color w:val="000000"/>
          <w:spacing w:val="-4"/>
          <w:sz w:val="24"/>
          <w:szCs w:val="24"/>
          <w:lang w:val="ky-KG"/>
        </w:rPr>
        <w:t xml:space="preserve">2023-жылдын </w:t>
      </w:r>
      <w:r w:rsidRPr="007731F0">
        <w:rPr>
          <w:color w:val="000000"/>
          <w:sz w:val="24"/>
          <w:szCs w:val="24"/>
          <w:lang w:val="ky-KG"/>
        </w:rPr>
        <w:t>январь-ноябрында 6863,8 млн. АКШ долларын түздү жана 2022-жылдын тийиштүү мезгилине салыштырганда 8,1 пайызга жогорулады, экспорттук жөнөтүүлөр 2,7 эсеге жогорулады, ал эми импорттук түшүүлөр 7,6 пайызга азайды .</w:t>
      </w:r>
    </w:p>
    <w:p w:rsidR="007731F0" w:rsidRPr="007731F0" w:rsidRDefault="007731F0" w:rsidP="007731F0">
      <w:pPr>
        <w:ind w:firstLine="709"/>
        <w:jc w:val="both"/>
        <w:rPr>
          <w:color w:val="000000"/>
          <w:sz w:val="24"/>
          <w:szCs w:val="24"/>
          <w:lang w:val="ky-KG"/>
        </w:rPr>
      </w:pPr>
      <w:r w:rsidRPr="007731F0">
        <w:rPr>
          <w:color w:val="000000"/>
          <w:sz w:val="24"/>
          <w:szCs w:val="24"/>
          <w:lang w:val="ky-KG"/>
        </w:rPr>
        <w:t>2023-жылдын январь-декабрында  АКШ долларынын орточо өлчөнгөн расмий курсу бир долларга 87,86 сомду түздү жана 2022-жылдын январь-декабрына салыштырганда 4,4 пайызга</w:t>
      </w:r>
      <w:r w:rsidRPr="007731F0">
        <w:rPr>
          <w:iCs/>
          <w:color w:val="000000"/>
          <w:sz w:val="24"/>
          <w:szCs w:val="24"/>
          <w:lang w:val="ky-KG"/>
        </w:rPr>
        <w:t xml:space="preserve"> жогорулады</w:t>
      </w:r>
      <w:r w:rsidRPr="007731F0">
        <w:rPr>
          <w:color w:val="000000"/>
          <w:sz w:val="24"/>
          <w:szCs w:val="24"/>
          <w:lang w:val="ky-KG"/>
        </w:rPr>
        <w:t>.</w:t>
      </w:r>
    </w:p>
    <w:p w:rsidR="007731F0" w:rsidRPr="007731F0" w:rsidRDefault="007731F0" w:rsidP="007731F0">
      <w:pPr>
        <w:rPr>
          <w:lang w:val="ky-KG"/>
        </w:rPr>
      </w:pPr>
    </w:p>
    <w:p w:rsidR="007731F0" w:rsidRPr="007731F0" w:rsidRDefault="007731F0" w:rsidP="007731F0">
      <w:pPr>
        <w:rPr>
          <w:lang w:val="ky-KG"/>
        </w:rPr>
      </w:pPr>
    </w:p>
    <w:p w:rsidR="007731F0" w:rsidRPr="007731F0" w:rsidRDefault="007731F0" w:rsidP="007731F0">
      <w:pPr>
        <w:keepNext/>
        <w:tabs>
          <w:tab w:val="left" w:pos="0"/>
          <w:tab w:val="left" w:pos="1418"/>
        </w:tabs>
        <w:outlineLvl w:val="5"/>
        <w:rPr>
          <w:b/>
          <w:color w:val="000000"/>
          <w:sz w:val="24"/>
          <w:szCs w:val="24"/>
          <w:lang w:val="ky-KG"/>
        </w:rPr>
      </w:pPr>
      <w:r w:rsidRPr="007731F0">
        <w:rPr>
          <w:b/>
          <w:color w:val="000000"/>
          <w:sz w:val="24"/>
          <w:szCs w:val="24"/>
          <w:lang w:val="ky-KG"/>
        </w:rPr>
        <w:lastRenderedPageBreak/>
        <w:t>1-Таблица:</w:t>
      </w:r>
    </w:p>
    <w:p w:rsidR="007731F0" w:rsidRPr="007731F0" w:rsidRDefault="007731F0" w:rsidP="007731F0">
      <w:pPr>
        <w:keepNext/>
        <w:tabs>
          <w:tab w:val="left" w:pos="0"/>
          <w:tab w:val="left" w:pos="1418"/>
        </w:tabs>
        <w:outlineLvl w:val="5"/>
        <w:rPr>
          <w:color w:val="000000"/>
          <w:sz w:val="24"/>
          <w:szCs w:val="24"/>
          <w:lang w:val="ky-KG"/>
        </w:rPr>
      </w:pPr>
    </w:p>
    <w:p w:rsidR="007731F0" w:rsidRPr="007731F0" w:rsidRDefault="007731F0" w:rsidP="007731F0">
      <w:pPr>
        <w:keepNext/>
        <w:tabs>
          <w:tab w:val="left" w:pos="0"/>
          <w:tab w:val="left" w:pos="1418"/>
        </w:tabs>
        <w:outlineLvl w:val="5"/>
        <w:rPr>
          <w:b/>
          <w:sz w:val="8"/>
          <w:szCs w:val="8"/>
          <w:lang w:val="ky-KG"/>
        </w:rPr>
      </w:pPr>
    </w:p>
    <w:p w:rsidR="007731F0" w:rsidRPr="007731F0" w:rsidRDefault="007731F0" w:rsidP="007731F0">
      <w:pPr>
        <w:keepNext/>
        <w:tabs>
          <w:tab w:val="left" w:pos="1418"/>
        </w:tabs>
        <w:ind w:right="-1"/>
        <w:jc w:val="center"/>
        <w:outlineLvl w:val="7"/>
        <w:rPr>
          <w:b/>
          <w:color w:val="000000"/>
          <w:sz w:val="24"/>
          <w:szCs w:val="24"/>
          <w:lang w:val="x-none"/>
        </w:rPr>
      </w:pPr>
      <w:r w:rsidRPr="007731F0">
        <w:rPr>
          <w:b/>
          <w:color w:val="000000"/>
          <w:sz w:val="24"/>
          <w:szCs w:val="24"/>
          <w:lang w:val="ky-KG"/>
        </w:rPr>
        <w:t>НЕГИЗГИ СОЦИАЛДЫК-ЭКОНОМИКАЛЫК КӨРСӨТКҮЧТӨР</w:t>
      </w:r>
    </w:p>
    <w:tbl>
      <w:tblPr>
        <w:tblpPr w:leftFromText="180" w:rightFromText="180" w:bottomFromText="160" w:vertAnchor="text" w:horzAnchor="margin" w:tblpX="91" w:tblpY="226"/>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418"/>
        <w:gridCol w:w="1133"/>
        <w:gridCol w:w="1274"/>
        <w:gridCol w:w="1093"/>
        <w:gridCol w:w="6"/>
      </w:tblGrid>
      <w:tr w:rsidR="007731F0" w:rsidRPr="007731F0" w:rsidTr="007731F0">
        <w:trPr>
          <w:gridAfter w:val="1"/>
          <w:wAfter w:w="6" w:type="dxa"/>
          <w:trHeight w:val="313"/>
          <w:tblHeader/>
        </w:trPr>
        <w:tc>
          <w:tcPr>
            <w:tcW w:w="4678" w:type="dxa"/>
            <w:vMerge w:val="restart"/>
            <w:tcBorders>
              <w:top w:val="single" w:sz="8" w:space="0" w:color="auto"/>
              <w:left w:val="nil"/>
              <w:bottom w:val="single" w:sz="8" w:space="0" w:color="auto"/>
              <w:right w:val="nil"/>
            </w:tcBorders>
            <w:vAlign w:val="center"/>
          </w:tcPr>
          <w:p w:rsidR="007731F0" w:rsidRPr="007731F0" w:rsidRDefault="007731F0" w:rsidP="007731F0">
            <w:pPr>
              <w:tabs>
                <w:tab w:val="left" w:pos="1418"/>
              </w:tabs>
              <w:spacing w:line="256" w:lineRule="auto"/>
              <w:ind w:right="-109"/>
              <w:jc w:val="center"/>
              <w:rPr>
                <w:color w:val="000000"/>
                <w:lang w:val="ky-KG" w:eastAsia="en-US"/>
              </w:rPr>
            </w:pPr>
          </w:p>
        </w:tc>
        <w:tc>
          <w:tcPr>
            <w:tcW w:w="1418" w:type="dxa"/>
            <w:vMerge w:val="restart"/>
            <w:tcBorders>
              <w:top w:val="single" w:sz="8" w:space="0" w:color="auto"/>
              <w:left w:val="nil"/>
              <w:bottom w:val="single" w:sz="8" w:space="0" w:color="auto"/>
              <w:right w:val="nil"/>
            </w:tcBorders>
            <w:vAlign w:val="center"/>
            <w:hideMark/>
          </w:tcPr>
          <w:p w:rsidR="007731F0" w:rsidRPr="007731F0" w:rsidRDefault="007731F0" w:rsidP="007731F0">
            <w:pPr>
              <w:tabs>
                <w:tab w:val="left" w:pos="1418"/>
              </w:tabs>
              <w:spacing w:line="256" w:lineRule="auto"/>
              <w:jc w:val="center"/>
              <w:rPr>
                <w:b/>
                <w:color w:val="000000"/>
                <w:sz w:val="20"/>
                <w:lang w:val="ky-KG" w:eastAsia="en-US"/>
              </w:rPr>
            </w:pPr>
            <w:r w:rsidRPr="007731F0">
              <w:rPr>
                <w:b/>
                <w:color w:val="000000"/>
                <w:sz w:val="20"/>
                <w:lang w:val="ky-KG" w:eastAsia="en-US"/>
              </w:rPr>
              <w:t>2023</w:t>
            </w:r>
          </w:p>
          <w:p w:rsidR="007731F0" w:rsidRPr="007731F0" w:rsidRDefault="007731F0" w:rsidP="007731F0">
            <w:pPr>
              <w:tabs>
                <w:tab w:val="left" w:pos="1418"/>
              </w:tabs>
              <w:spacing w:line="256" w:lineRule="auto"/>
              <w:jc w:val="center"/>
              <w:rPr>
                <w:b/>
                <w:color w:val="000000"/>
                <w:sz w:val="20"/>
                <w:lang w:val="ky-KG" w:eastAsia="en-US"/>
              </w:rPr>
            </w:pPr>
            <w:r w:rsidRPr="007731F0">
              <w:rPr>
                <w:b/>
                <w:color w:val="000000"/>
                <w:sz w:val="20"/>
                <w:lang w:val="ky-KG" w:eastAsia="en-US"/>
              </w:rPr>
              <w:t>иш жүзүндө</w:t>
            </w:r>
          </w:p>
          <w:p w:rsidR="007731F0" w:rsidRPr="007731F0" w:rsidRDefault="007731F0" w:rsidP="007731F0">
            <w:pPr>
              <w:tabs>
                <w:tab w:val="left" w:pos="1418"/>
              </w:tabs>
              <w:spacing w:line="256" w:lineRule="auto"/>
              <w:jc w:val="center"/>
              <w:rPr>
                <w:b/>
                <w:color w:val="000000"/>
                <w:sz w:val="20"/>
                <w:lang w:val="ky-KG" w:eastAsia="en-US"/>
              </w:rPr>
            </w:pPr>
            <w:r w:rsidRPr="007731F0">
              <w:rPr>
                <w:b/>
                <w:color w:val="000000"/>
                <w:sz w:val="20"/>
                <w:lang w:val="ky-KG" w:eastAsia="en-US"/>
              </w:rPr>
              <w:t xml:space="preserve">январь-декабрында </w:t>
            </w:r>
          </w:p>
        </w:tc>
        <w:tc>
          <w:tcPr>
            <w:tcW w:w="1134" w:type="dxa"/>
            <w:vMerge w:val="restart"/>
            <w:tcBorders>
              <w:top w:val="single" w:sz="8" w:space="0" w:color="auto"/>
              <w:left w:val="nil"/>
              <w:bottom w:val="single" w:sz="8" w:space="0" w:color="auto"/>
              <w:right w:val="nil"/>
            </w:tcBorders>
            <w:vAlign w:val="center"/>
            <w:hideMark/>
          </w:tcPr>
          <w:p w:rsidR="007731F0" w:rsidRPr="007731F0" w:rsidRDefault="007731F0" w:rsidP="007731F0">
            <w:pPr>
              <w:tabs>
                <w:tab w:val="left" w:pos="1418"/>
              </w:tabs>
              <w:spacing w:line="256" w:lineRule="auto"/>
              <w:ind w:right="-108"/>
              <w:jc w:val="center"/>
              <w:rPr>
                <w:b/>
                <w:color w:val="000000"/>
                <w:sz w:val="20"/>
                <w:lang w:val="ky-KG" w:eastAsia="en-US"/>
              </w:rPr>
            </w:pPr>
            <w:r w:rsidRPr="007731F0">
              <w:rPr>
                <w:b/>
                <w:color w:val="000000"/>
                <w:sz w:val="20"/>
                <w:lang w:val="ky-KG" w:eastAsia="en-US"/>
              </w:rPr>
              <w:t>2023</w:t>
            </w:r>
          </w:p>
          <w:p w:rsidR="007731F0" w:rsidRPr="007731F0" w:rsidRDefault="007731F0" w:rsidP="007731F0">
            <w:pPr>
              <w:tabs>
                <w:tab w:val="left" w:pos="1418"/>
              </w:tabs>
              <w:spacing w:line="256" w:lineRule="auto"/>
              <w:ind w:right="-108"/>
              <w:jc w:val="center"/>
              <w:rPr>
                <w:b/>
                <w:color w:val="000000"/>
                <w:sz w:val="20"/>
                <w:lang w:val="ky-KG" w:eastAsia="en-US"/>
              </w:rPr>
            </w:pPr>
            <w:r w:rsidRPr="007731F0">
              <w:rPr>
                <w:b/>
                <w:color w:val="000000"/>
                <w:sz w:val="20"/>
                <w:lang w:val="ky-KG" w:eastAsia="en-US"/>
              </w:rPr>
              <w:t>январь-декабрь</w:t>
            </w:r>
          </w:p>
          <w:p w:rsidR="007731F0" w:rsidRPr="007731F0" w:rsidRDefault="007731F0" w:rsidP="007731F0">
            <w:pPr>
              <w:tabs>
                <w:tab w:val="left" w:pos="1418"/>
              </w:tabs>
              <w:spacing w:line="256" w:lineRule="auto"/>
              <w:ind w:right="-108"/>
              <w:jc w:val="center"/>
              <w:rPr>
                <w:b/>
                <w:color w:val="000000"/>
                <w:sz w:val="20"/>
                <w:lang w:val="ky-KG" w:eastAsia="en-US"/>
              </w:rPr>
            </w:pPr>
            <w:r w:rsidRPr="007731F0">
              <w:rPr>
                <w:b/>
                <w:color w:val="000000"/>
                <w:sz w:val="20"/>
                <w:lang w:val="ky-KG" w:eastAsia="en-US"/>
              </w:rPr>
              <w:t>2022</w:t>
            </w:r>
          </w:p>
          <w:p w:rsidR="007731F0" w:rsidRPr="007731F0" w:rsidRDefault="007731F0" w:rsidP="007731F0">
            <w:pPr>
              <w:tabs>
                <w:tab w:val="left" w:pos="1418"/>
              </w:tabs>
              <w:spacing w:line="256" w:lineRule="auto"/>
              <w:ind w:right="-108"/>
              <w:jc w:val="center"/>
              <w:rPr>
                <w:b/>
                <w:color w:val="000000"/>
                <w:sz w:val="20"/>
                <w:lang w:val="ky-KG" w:eastAsia="en-US"/>
              </w:rPr>
            </w:pPr>
            <w:r w:rsidRPr="007731F0">
              <w:rPr>
                <w:b/>
                <w:color w:val="000000"/>
                <w:sz w:val="20"/>
                <w:lang w:val="ky-KG" w:eastAsia="en-US"/>
              </w:rPr>
              <w:t>январь-декабрына карата</w:t>
            </w:r>
          </w:p>
          <w:p w:rsidR="007731F0" w:rsidRPr="007731F0" w:rsidRDefault="007731F0" w:rsidP="007731F0">
            <w:pPr>
              <w:tabs>
                <w:tab w:val="left" w:pos="1418"/>
              </w:tabs>
              <w:spacing w:line="256" w:lineRule="auto"/>
              <w:ind w:right="-108"/>
              <w:jc w:val="center"/>
              <w:rPr>
                <w:b/>
                <w:color w:val="000000"/>
                <w:sz w:val="20"/>
                <w:lang w:val="ky-KG" w:eastAsia="en-US"/>
              </w:rPr>
            </w:pPr>
            <w:r w:rsidRPr="007731F0">
              <w:rPr>
                <w:b/>
                <w:color w:val="000000"/>
                <w:sz w:val="20"/>
                <w:lang w:val="ky-KG" w:eastAsia="en-US"/>
              </w:rPr>
              <w:t>% менен</w:t>
            </w:r>
          </w:p>
        </w:tc>
        <w:tc>
          <w:tcPr>
            <w:tcW w:w="2369" w:type="dxa"/>
            <w:gridSpan w:val="2"/>
            <w:tcBorders>
              <w:top w:val="single" w:sz="8" w:space="0" w:color="auto"/>
              <w:left w:val="nil"/>
              <w:bottom w:val="single" w:sz="4" w:space="0" w:color="auto"/>
              <w:right w:val="nil"/>
            </w:tcBorders>
            <w:vAlign w:val="center"/>
            <w:hideMark/>
          </w:tcPr>
          <w:p w:rsidR="007731F0" w:rsidRPr="007731F0" w:rsidRDefault="007731F0" w:rsidP="007731F0">
            <w:pPr>
              <w:tabs>
                <w:tab w:val="left" w:pos="1418"/>
              </w:tabs>
              <w:spacing w:line="256" w:lineRule="auto"/>
              <w:ind w:right="-109"/>
              <w:jc w:val="center"/>
              <w:rPr>
                <w:b/>
                <w:color w:val="000000"/>
                <w:sz w:val="20"/>
                <w:lang w:val="ky-KG" w:eastAsia="en-US"/>
              </w:rPr>
            </w:pPr>
            <w:r w:rsidRPr="007731F0">
              <w:rPr>
                <w:b/>
                <w:color w:val="000000"/>
                <w:sz w:val="20"/>
                <w:lang w:val="ky-KG" w:eastAsia="en-US"/>
              </w:rPr>
              <w:t>Маалымдоо:</w:t>
            </w:r>
          </w:p>
        </w:tc>
      </w:tr>
      <w:tr w:rsidR="007731F0" w:rsidRPr="007731F0" w:rsidTr="007731F0">
        <w:trPr>
          <w:gridAfter w:val="1"/>
          <w:wAfter w:w="6" w:type="dxa"/>
          <w:trHeight w:val="378"/>
          <w:tblHeader/>
        </w:trPr>
        <w:tc>
          <w:tcPr>
            <w:tcW w:w="4678" w:type="dxa"/>
            <w:vMerge/>
            <w:tcBorders>
              <w:top w:val="single" w:sz="8" w:space="0" w:color="auto"/>
              <w:left w:val="nil"/>
              <w:bottom w:val="single" w:sz="8" w:space="0" w:color="auto"/>
              <w:right w:val="nil"/>
            </w:tcBorders>
            <w:vAlign w:val="center"/>
            <w:hideMark/>
          </w:tcPr>
          <w:p w:rsidR="007731F0" w:rsidRPr="007731F0" w:rsidRDefault="007731F0" w:rsidP="007731F0">
            <w:pPr>
              <w:spacing w:line="256" w:lineRule="auto"/>
              <w:rPr>
                <w:color w:val="000000"/>
                <w:lang w:val="ky-KG" w:eastAsia="en-US"/>
              </w:rPr>
            </w:pPr>
          </w:p>
        </w:tc>
        <w:tc>
          <w:tcPr>
            <w:tcW w:w="1418" w:type="dxa"/>
            <w:vMerge/>
            <w:tcBorders>
              <w:top w:val="single" w:sz="8" w:space="0" w:color="auto"/>
              <w:left w:val="nil"/>
              <w:bottom w:val="single" w:sz="8" w:space="0" w:color="auto"/>
              <w:right w:val="nil"/>
            </w:tcBorders>
            <w:vAlign w:val="center"/>
            <w:hideMark/>
          </w:tcPr>
          <w:p w:rsidR="007731F0" w:rsidRPr="007731F0" w:rsidRDefault="007731F0" w:rsidP="007731F0">
            <w:pPr>
              <w:spacing w:line="256" w:lineRule="auto"/>
              <w:rPr>
                <w:b/>
                <w:color w:val="000000"/>
                <w:sz w:val="20"/>
                <w:lang w:val="ky-KG" w:eastAsia="en-US"/>
              </w:rPr>
            </w:pPr>
          </w:p>
        </w:tc>
        <w:tc>
          <w:tcPr>
            <w:tcW w:w="1134" w:type="dxa"/>
            <w:vMerge/>
            <w:tcBorders>
              <w:top w:val="single" w:sz="8" w:space="0" w:color="auto"/>
              <w:left w:val="nil"/>
              <w:bottom w:val="single" w:sz="8" w:space="0" w:color="auto"/>
              <w:right w:val="nil"/>
            </w:tcBorders>
            <w:vAlign w:val="center"/>
            <w:hideMark/>
          </w:tcPr>
          <w:p w:rsidR="007731F0" w:rsidRPr="007731F0" w:rsidRDefault="007731F0" w:rsidP="007731F0">
            <w:pPr>
              <w:spacing w:line="256" w:lineRule="auto"/>
              <w:rPr>
                <w:b/>
                <w:color w:val="000000"/>
                <w:sz w:val="20"/>
                <w:lang w:val="ky-KG" w:eastAsia="en-US"/>
              </w:rPr>
            </w:pPr>
          </w:p>
        </w:tc>
        <w:tc>
          <w:tcPr>
            <w:tcW w:w="2369" w:type="dxa"/>
            <w:gridSpan w:val="2"/>
            <w:tcBorders>
              <w:top w:val="single" w:sz="4" w:space="0" w:color="auto"/>
              <w:left w:val="nil"/>
              <w:bottom w:val="single" w:sz="4" w:space="0" w:color="auto"/>
              <w:right w:val="nil"/>
            </w:tcBorders>
            <w:vAlign w:val="center"/>
            <w:hideMark/>
          </w:tcPr>
          <w:p w:rsidR="007731F0" w:rsidRPr="007731F0" w:rsidRDefault="007731F0" w:rsidP="007731F0">
            <w:pPr>
              <w:tabs>
                <w:tab w:val="left" w:pos="1418"/>
              </w:tabs>
              <w:spacing w:line="256" w:lineRule="auto"/>
              <w:jc w:val="center"/>
              <w:rPr>
                <w:b/>
                <w:color w:val="000000"/>
                <w:sz w:val="20"/>
                <w:lang w:val="ky-KG" w:eastAsia="en-US"/>
              </w:rPr>
            </w:pPr>
            <w:r w:rsidRPr="007731F0">
              <w:rPr>
                <w:b/>
                <w:color w:val="000000"/>
                <w:sz w:val="20"/>
                <w:lang w:val="ky-KG" w:eastAsia="en-US"/>
              </w:rPr>
              <w:t>иш жүзүндө –декабрда</w:t>
            </w:r>
          </w:p>
        </w:tc>
      </w:tr>
      <w:tr w:rsidR="007731F0" w:rsidRPr="007731F0" w:rsidTr="007731F0">
        <w:trPr>
          <w:trHeight w:val="1264"/>
          <w:tblHeader/>
        </w:trPr>
        <w:tc>
          <w:tcPr>
            <w:tcW w:w="4678" w:type="dxa"/>
            <w:vMerge/>
            <w:tcBorders>
              <w:top w:val="single" w:sz="8" w:space="0" w:color="auto"/>
              <w:left w:val="nil"/>
              <w:bottom w:val="single" w:sz="8" w:space="0" w:color="auto"/>
              <w:right w:val="nil"/>
            </w:tcBorders>
            <w:vAlign w:val="center"/>
            <w:hideMark/>
          </w:tcPr>
          <w:p w:rsidR="007731F0" w:rsidRPr="007731F0" w:rsidRDefault="007731F0" w:rsidP="007731F0">
            <w:pPr>
              <w:spacing w:line="256" w:lineRule="auto"/>
              <w:rPr>
                <w:color w:val="000000"/>
                <w:lang w:val="ky-KG" w:eastAsia="en-US"/>
              </w:rPr>
            </w:pPr>
          </w:p>
        </w:tc>
        <w:tc>
          <w:tcPr>
            <w:tcW w:w="1418" w:type="dxa"/>
            <w:vMerge/>
            <w:tcBorders>
              <w:top w:val="single" w:sz="8" w:space="0" w:color="auto"/>
              <w:left w:val="nil"/>
              <w:bottom w:val="single" w:sz="8" w:space="0" w:color="auto"/>
              <w:right w:val="nil"/>
            </w:tcBorders>
            <w:vAlign w:val="center"/>
            <w:hideMark/>
          </w:tcPr>
          <w:p w:rsidR="007731F0" w:rsidRPr="007731F0" w:rsidRDefault="007731F0" w:rsidP="007731F0">
            <w:pPr>
              <w:spacing w:line="256" w:lineRule="auto"/>
              <w:rPr>
                <w:b/>
                <w:color w:val="000000"/>
                <w:sz w:val="20"/>
                <w:lang w:val="ky-KG" w:eastAsia="en-US"/>
              </w:rPr>
            </w:pPr>
          </w:p>
        </w:tc>
        <w:tc>
          <w:tcPr>
            <w:tcW w:w="1134" w:type="dxa"/>
            <w:vMerge/>
            <w:tcBorders>
              <w:top w:val="single" w:sz="8" w:space="0" w:color="auto"/>
              <w:left w:val="nil"/>
              <w:bottom w:val="single" w:sz="8" w:space="0" w:color="auto"/>
              <w:right w:val="nil"/>
            </w:tcBorders>
            <w:vAlign w:val="center"/>
            <w:hideMark/>
          </w:tcPr>
          <w:p w:rsidR="007731F0" w:rsidRPr="007731F0" w:rsidRDefault="007731F0" w:rsidP="007731F0">
            <w:pPr>
              <w:spacing w:line="256" w:lineRule="auto"/>
              <w:rPr>
                <w:b/>
                <w:color w:val="000000"/>
                <w:sz w:val="20"/>
                <w:lang w:val="ky-KG" w:eastAsia="en-US"/>
              </w:rPr>
            </w:pPr>
          </w:p>
        </w:tc>
        <w:tc>
          <w:tcPr>
            <w:tcW w:w="1275" w:type="dxa"/>
            <w:tcBorders>
              <w:top w:val="single" w:sz="4" w:space="0" w:color="auto"/>
              <w:left w:val="nil"/>
              <w:bottom w:val="single" w:sz="8" w:space="0" w:color="auto"/>
              <w:right w:val="nil"/>
            </w:tcBorders>
            <w:vAlign w:val="center"/>
          </w:tcPr>
          <w:p w:rsidR="007731F0" w:rsidRPr="007731F0" w:rsidRDefault="007731F0" w:rsidP="007731F0">
            <w:pPr>
              <w:tabs>
                <w:tab w:val="left" w:pos="1418"/>
              </w:tabs>
              <w:spacing w:line="256" w:lineRule="auto"/>
              <w:jc w:val="center"/>
              <w:rPr>
                <w:b/>
                <w:color w:val="000000"/>
                <w:sz w:val="20"/>
                <w:lang w:val="ky-KG" w:eastAsia="en-US"/>
              </w:rPr>
            </w:pPr>
          </w:p>
          <w:p w:rsidR="007731F0" w:rsidRPr="007731F0" w:rsidRDefault="007731F0" w:rsidP="007731F0">
            <w:pPr>
              <w:tabs>
                <w:tab w:val="left" w:pos="1418"/>
              </w:tabs>
              <w:spacing w:line="256" w:lineRule="auto"/>
              <w:jc w:val="center"/>
              <w:rPr>
                <w:b/>
                <w:color w:val="000000"/>
                <w:sz w:val="20"/>
                <w:lang w:val="ky-KG" w:eastAsia="en-US"/>
              </w:rPr>
            </w:pPr>
            <w:r w:rsidRPr="007731F0">
              <w:rPr>
                <w:b/>
                <w:color w:val="000000"/>
                <w:sz w:val="20"/>
                <w:lang w:val="ky-KG" w:eastAsia="en-US"/>
              </w:rPr>
              <w:t>2022</w:t>
            </w:r>
          </w:p>
        </w:tc>
        <w:tc>
          <w:tcPr>
            <w:tcW w:w="1100" w:type="dxa"/>
            <w:gridSpan w:val="2"/>
            <w:tcBorders>
              <w:top w:val="single" w:sz="4" w:space="0" w:color="auto"/>
              <w:left w:val="nil"/>
              <w:bottom w:val="single" w:sz="8" w:space="0" w:color="auto"/>
              <w:right w:val="nil"/>
            </w:tcBorders>
            <w:vAlign w:val="center"/>
          </w:tcPr>
          <w:p w:rsidR="007731F0" w:rsidRPr="007731F0" w:rsidRDefault="007731F0" w:rsidP="007731F0">
            <w:pPr>
              <w:tabs>
                <w:tab w:val="left" w:pos="1418"/>
              </w:tabs>
              <w:spacing w:line="256" w:lineRule="auto"/>
              <w:jc w:val="center"/>
              <w:rPr>
                <w:b/>
                <w:color w:val="000000"/>
                <w:sz w:val="20"/>
                <w:lang w:val="ky-KG" w:eastAsia="en-US"/>
              </w:rPr>
            </w:pPr>
          </w:p>
          <w:p w:rsidR="007731F0" w:rsidRPr="007731F0" w:rsidRDefault="007731F0" w:rsidP="007731F0">
            <w:pPr>
              <w:tabs>
                <w:tab w:val="left" w:pos="1418"/>
              </w:tabs>
              <w:spacing w:line="256" w:lineRule="auto"/>
              <w:jc w:val="center"/>
              <w:rPr>
                <w:b/>
                <w:color w:val="000000"/>
                <w:sz w:val="20"/>
                <w:lang w:val="ky-KG" w:eastAsia="en-US"/>
              </w:rPr>
            </w:pPr>
            <w:r w:rsidRPr="007731F0">
              <w:rPr>
                <w:b/>
                <w:color w:val="000000"/>
                <w:sz w:val="20"/>
                <w:lang w:val="ky-KG" w:eastAsia="en-US"/>
              </w:rPr>
              <w:t>2023</w:t>
            </w:r>
          </w:p>
        </w:tc>
      </w:tr>
      <w:tr w:rsidR="007731F0" w:rsidRPr="007731F0" w:rsidTr="007731F0">
        <w:trPr>
          <w:trHeight w:val="284"/>
        </w:trPr>
        <w:tc>
          <w:tcPr>
            <w:tcW w:w="4678" w:type="dxa"/>
            <w:tcBorders>
              <w:top w:val="single" w:sz="8" w:space="0" w:color="auto"/>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 xml:space="preserve">Өнөр жай өндүрүшүнүн продукциясынын көлөмү (жумушту, тейлөөнү), млн. сом </w:t>
            </w:r>
          </w:p>
        </w:tc>
        <w:tc>
          <w:tcPr>
            <w:tcW w:w="1418" w:type="dxa"/>
            <w:tcBorders>
              <w:top w:val="single" w:sz="8" w:space="0" w:color="auto"/>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68229,1</w:t>
            </w:r>
          </w:p>
        </w:tc>
        <w:tc>
          <w:tcPr>
            <w:tcW w:w="1134" w:type="dxa"/>
            <w:tcBorders>
              <w:top w:val="single" w:sz="8" w:space="0" w:color="auto"/>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121,5</w:t>
            </w:r>
          </w:p>
        </w:tc>
        <w:tc>
          <w:tcPr>
            <w:tcW w:w="1275" w:type="dxa"/>
            <w:tcBorders>
              <w:top w:val="single" w:sz="8" w:space="0" w:color="auto"/>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6311,0</w:t>
            </w:r>
          </w:p>
        </w:tc>
        <w:tc>
          <w:tcPr>
            <w:tcW w:w="1100" w:type="dxa"/>
            <w:gridSpan w:val="2"/>
            <w:tcBorders>
              <w:top w:val="single" w:sz="8" w:space="0" w:color="auto"/>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7472,3</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Пайдалуу кендерди казып алуу</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40,5</w:t>
            </w:r>
          </w:p>
        </w:tc>
        <w:tc>
          <w:tcPr>
            <w:tcW w:w="1134" w:type="dxa"/>
            <w:tcBorders>
              <w:top w:val="nil"/>
              <w:left w:val="nil"/>
              <w:bottom w:val="nil"/>
              <w:right w:val="nil"/>
            </w:tcBorders>
            <w:vAlign w:val="bottom"/>
            <w:hideMark/>
          </w:tcPr>
          <w:p w:rsidR="007731F0" w:rsidRPr="007731F0" w:rsidRDefault="007731F0" w:rsidP="007731F0">
            <w:pPr>
              <w:spacing w:line="256" w:lineRule="auto"/>
              <w:ind w:right="214"/>
              <w:jc w:val="center"/>
              <w:rPr>
                <w:color w:val="000000"/>
                <w:sz w:val="20"/>
                <w:lang w:val="ky-KG"/>
              </w:rPr>
            </w:pPr>
            <w:r w:rsidRPr="007731F0">
              <w:rPr>
                <w:color w:val="000000"/>
                <w:sz w:val="20"/>
                <w:lang w:val="ky-KG"/>
              </w:rPr>
              <w:t>94,9</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2,9</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1,9</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Иштетүү өндүрүшү</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48910,3</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126,3</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4058,3</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4806,6</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Электр энергиясы, газ, буу, кондицияланган аба менен камсыздоо (жабдуу)</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16743,1</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112,0</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2031,9</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2411,9</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Суу менен камсыздоо, тазалоо, калдыктарды иштетүү жана кайра пайдалануучу чийки затты алуу</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2535,2</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99,7</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217,8</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251,9</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 xml:space="preserve">Каржылоо булактары боюнча негизги капиталга жалпы инвестициялардын көлөмү, млн. сом </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52776,7</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121,4</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2695,4</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9635,6</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rFonts w:eastAsia="Calibri"/>
                <w:color w:val="000000"/>
                <w:sz w:val="20"/>
                <w:lang w:val="ky-KG" w:eastAsia="en-US"/>
              </w:rPr>
              <w:t>Курулуштун дүң продуктусу, млн. сом</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70889,2</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107,3</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18506,4</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17298,5</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Жеке турак-үйлөрдү пайдаланууга берүү, миң кв.м.</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322,0</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0"/>
              <w:jc w:val="center"/>
              <w:rPr>
                <w:color w:val="000000"/>
                <w:sz w:val="20"/>
                <w:lang w:val="ky-KG"/>
              </w:rPr>
            </w:pPr>
            <w:r w:rsidRPr="007731F0">
              <w:rPr>
                <w:color w:val="000000"/>
                <w:sz w:val="20"/>
                <w:lang w:val="ky-KG"/>
              </w:rPr>
              <w:t>2,2р</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7,5</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116,2</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Дүң жана чекене соода, автоунааларды жана мотоциклдерди оңдоонун жүгүртүүсүнүн жалпы көлөмү, млн.сом</w:t>
            </w:r>
          </w:p>
        </w:tc>
        <w:tc>
          <w:tcPr>
            <w:tcW w:w="1418" w:type="dxa"/>
            <w:tcBorders>
              <w:top w:val="nil"/>
              <w:left w:val="nil"/>
              <w:bottom w:val="nil"/>
              <w:right w:val="nil"/>
            </w:tcBorders>
            <w:vAlign w:val="bottom"/>
            <w:hideMark/>
          </w:tcPr>
          <w:p w:rsidR="007731F0" w:rsidRPr="007731F0" w:rsidRDefault="007731F0" w:rsidP="007731F0">
            <w:pPr>
              <w:spacing w:line="256" w:lineRule="auto"/>
              <w:ind w:left="-108" w:right="318"/>
              <w:jc w:val="center"/>
              <w:rPr>
                <w:color w:val="000000"/>
                <w:sz w:val="20"/>
                <w:lang w:val="ky-KG"/>
              </w:rPr>
            </w:pPr>
            <w:r w:rsidRPr="007731F0">
              <w:rPr>
                <w:color w:val="000000"/>
                <w:sz w:val="20"/>
                <w:lang w:val="ky-KG"/>
              </w:rPr>
              <w:t>738258,5</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120,9</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25"/>
              <w:jc w:val="center"/>
              <w:rPr>
                <w:color w:val="000000"/>
                <w:sz w:val="20"/>
                <w:lang w:val="ky-KG"/>
              </w:rPr>
            </w:pPr>
            <w:r w:rsidRPr="007731F0">
              <w:rPr>
                <w:color w:val="000000"/>
                <w:sz w:val="20"/>
                <w:lang w:val="ky-KG"/>
              </w:rPr>
              <w:t>98517,2</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121968,7</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Мейманканалар жана ресторандар көрсөткөн кызматтардын көлөмү, млн.сом</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22958,,4</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134,7</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3384,6</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5432,2</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Байланыш тейлөөсү, млн. сом</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12787,7</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1299,7</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Рыноктук кызмат көрсөтүүлөр, млн. сом</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951808,0</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116,6</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126906,7</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146008,2</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Жүк ташуу көлөмү, миң тонна</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15874,6</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117,9</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1439,7</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1832,2</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Жүргүнчүлөрдү ташуу көлөмү, миң адам</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341903,6</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111,4</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27334,7</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30590,7</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Жүк ташуунун жүгүртүлүшү, млн. тонна-километр</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1972,9</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110,4</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210,0</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250,6</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Транспорттун бардык түрү менен жүргүнчүлөрдү ташуунун жүгүртүлүшү, млн. жүргүнчү-километр</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6960,8</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105,8</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581,6</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624,5</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rPr>
                <w:color w:val="000000"/>
                <w:sz w:val="20"/>
                <w:lang w:val="ky-KG" w:eastAsia="en-US"/>
              </w:rPr>
            </w:pPr>
            <w:r w:rsidRPr="007731F0">
              <w:rPr>
                <w:color w:val="000000"/>
                <w:sz w:val="20"/>
                <w:lang w:val="ky-KG" w:eastAsia="en-US"/>
              </w:rPr>
              <w:t>Керектөө бааларынын индекси</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110,1</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rPr>
                <w:color w:val="000000"/>
                <w:sz w:val="20"/>
                <w:lang w:val="ky-KG" w:eastAsia="en-US"/>
              </w:rPr>
            </w:pPr>
            <w:r w:rsidRPr="007731F0">
              <w:rPr>
                <w:color w:val="000000"/>
                <w:sz w:val="20"/>
                <w:lang w:val="ky-KG" w:eastAsia="en-US"/>
              </w:rPr>
              <w:t xml:space="preserve">Тышкы соода жүгүртүүнүн көлөмү, </w:t>
            </w:r>
          </w:p>
          <w:p w:rsidR="007731F0" w:rsidRPr="007731F0" w:rsidRDefault="007731F0" w:rsidP="007731F0">
            <w:pPr>
              <w:tabs>
                <w:tab w:val="left" w:pos="1418"/>
              </w:tabs>
              <w:spacing w:line="256" w:lineRule="auto"/>
              <w:rPr>
                <w:color w:val="000000"/>
                <w:sz w:val="20"/>
                <w:lang w:val="ky-KG" w:eastAsia="en-US"/>
              </w:rPr>
            </w:pPr>
            <w:r w:rsidRPr="007731F0">
              <w:rPr>
                <w:color w:val="000000"/>
                <w:sz w:val="20"/>
                <w:lang w:val="ky-KG" w:eastAsia="en-US"/>
              </w:rPr>
              <w:t>млн. АКШ доллары</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6863,8</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108,1</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 xml:space="preserve">  экспорт </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1526,9</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в2,7р</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w:t>
            </w:r>
          </w:p>
        </w:tc>
      </w:tr>
      <w:tr w:rsidR="007731F0" w:rsidRPr="007731F0" w:rsidTr="007731F0">
        <w:trPr>
          <w:trHeight w:val="258"/>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 xml:space="preserve">  импорт</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5336,9</w:t>
            </w:r>
          </w:p>
        </w:tc>
        <w:tc>
          <w:tcPr>
            <w:tcW w:w="1134" w:type="dxa"/>
            <w:tcBorders>
              <w:top w:val="nil"/>
              <w:left w:val="nil"/>
              <w:bottom w:val="nil"/>
              <w:right w:val="nil"/>
            </w:tcBorders>
            <w:vAlign w:val="bottom"/>
            <w:hideMark/>
          </w:tcPr>
          <w:p w:rsidR="007731F0" w:rsidRPr="007731F0" w:rsidRDefault="007731F0" w:rsidP="007731F0">
            <w:pPr>
              <w:spacing w:line="256" w:lineRule="auto"/>
              <w:jc w:val="center"/>
              <w:rPr>
                <w:color w:val="000000"/>
                <w:sz w:val="20"/>
                <w:lang w:val="ky-KG"/>
              </w:rPr>
            </w:pPr>
            <w:r w:rsidRPr="007731F0">
              <w:rPr>
                <w:color w:val="000000"/>
                <w:sz w:val="20"/>
                <w:lang w:val="ky-KG"/>
              </w:rPr>
              <w:t>92,4</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АКШ долларынын сомго карата курсу</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87,86</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104,4</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85,11</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89,16</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108"/>
              <w:rPr>
                <w:color w:val="000000"/>
                <w:sz w:val="20"/>
                <w:vertAlign w:val="superscript"/>
                <w:lang w:val="ky-KG" w:eastAsia="en-US"/>
              </w:rPr>
            </w:pPr>
            <w:r w:rsidRPr="007731F0">
              <w:rPr>
                <w:color w:val="000000"/>
                <w:sz w:val="20"/>
                <w:lang w:val="ky-KG" w:eastAsia="en-US"/>
              </w:rPr>
              <w:t>Орточо айлык эмгек акы, сом</w:t>
            </w:r>
            <w:r w:rsidRPr="007731F0">
              <w:rPr>
                <w:color w:val="000000"/>
                <w:sz w:val="20"/>
                <w:vertAlign w:val="superscript"/>
                <w:lang w:val="ky-KG" w:eastAsia="en-US"/>
              </w:rPr>
              <w:t>1</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38346</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123,9</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34010</w:t>
            </w:r>
            <w:r w:rsidR="004112B9" w:rsidRPr="007731F0">
              <w:rPr>
                <w:color w:val="000000"/>
                <w:sz w:val="20"/>
                <w:vertAlign w:val="superscript"/>
                <w:lang w:val="ky-KG"/>
              </w:rPr>
              <w:t>3</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37735</w:t>
            </w:r>
            <w:r w:rsidR="004112B9" w:rsidRPr="007731F0">
              <w:rPr>
                <w:sz w:val="20"/>
                <w:vertAlign w:val="superscript"/>
                <w:lang w:val="ky-KG"/>
              </w:rPr>
              <w:t>4</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rPr>
                <w:color w:val="000000"/>
                <w:sz w:val="20"/>
                <w:vertAlign w:val="superscript"/>
                <w:lang w:val="ky-KG" w:eastAsia="en-US"/>
              </w:rPr>
            </w:pPr>
            <w:r w:rsidRPr="007731F0">
              <w:rPr>
                <w:color w:val="000000"/>
                <w:sz w:val="20"/>
                <w:lang w:val="ky-KG" w:eastAsia="en-US"/>
              </w:rPr>
              <w:t>Жалпы жумушсуздардын саны, адам</w:t>
            </w:r>
            <w:r w:rsidRPr="007731F0">
              <w:rPr>
                <w:color w:val="000000"/>
                <w:sz w:val="20"/>
                <w:vertAlign w:val="superscript"/>
                <w:lang w:val="ky-KG" w:eastAsia="en-US"/>
              </w:rPr>
              <w:t>2</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5857</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86,6</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w:t>
            </w:r>
          </w:p>
        </w:tc>
      </w:tr>
      <w:tr w:rsidR="007731F0" w:rsidRPr="007731F0" w:rsidTr="007731F0">
        <w:trPr>
          <w:trHeight w:val="284"/>
        </w:trPr>
        <w:tc>
          <w:tcPr>
            <w:tcW w:w="4678" w:type="dxa"/>
            <w:tcBorders>
              <w:top w:val="nil"/>
              <w:left w:val="nil"/>
              <w:bottom w:val="nil"/>
              <w:right w:val="nil"/>
            </w:tcBorders>
            <w:vAlign w:val="bottom"/>
            <w:hideMark/>
          </w:tcPr>
          <w:p w:rsidR="007731F0" w:rsidRPr="007731F0" w:rsidRDefault="007731F0" w:rsidP="007731F0">
            <w:pPr>
              <w:tabs>
                <w:tab w:val="left" w:pos="1418"/>
              </w:tabs>
              <w:spacing w:line="256" w:lineRule="auto"/>
              <w:ind w:right="34"/>
              <w:rPr>
                <w:color w:val="000000"/>
                <w:sz w:val="20"/>
                <w:lang w:val="ky-KG" w:eastAsia="en-US"/>
              </w:rPr>
            </w:pPr>
            <w:r w:rsidRPr="007731F0">
              <w:rPr>
                <w:color w:val="000000"/>
                <w:sz w:val="20"/>
                <w:lang w:val="ky-KG" w:eastAsia="en-US"/>
              </w:rPr>
              <w:t>анын ичинде расмий катталган жумушсуздар</w:t>
            </w:r>
          </w:p>
        </w:tc>
        <w:tc>
          <w:tcPr>
            <w:tcW w:w="1418"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5330</w:t>
            </w:r>
          </w:p>
        </w:tc>
        <w:tc>
          <w:tcPr>
            <w:tcW w:w="1134" w:type="dxa"/>
            <w:tcBorders>
              <w:top w:val="nil"/>
              <w:left w:val="nil"/>
              <w:bottom w:val="nil"/>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85,0</w:t>
            </w:r>
          </w:p>
        </w:tc>
        <w:tc>
          <w:tcPr>
            <w:tcW w:w="1275" w:type="dxa"/>
            <w:tcBorders>
              <w:top w:val="nil"/>
              <w:left w:val="nil"/>
              <w:bottom w:val="nil"/>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nil"/>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w:t>
            </w:r>
          </w:p>
        </w:tc>
      </w:tr>
      <w:tr w:rsidR="007731F0" w:rsidRPr="007731F0" w:rsidTr="007731F0">
        <w:trPr>
          <w:trHeight w:val="284"/>
        </w:trPr>
        <w:tc>
          <w:tcPr>
            <w:tcW w:w="4678" w:type="dxa"/>
            <w:tcBorders>
              <w:top w:val="nil"/>
              <w:left w:val="nil"/>
              <w:bottom w:val="single" w:sz="8" w:space="0" w:color="auto"/>
              <w:right w:val="nil"/>
            </w:tcBorders>
            <w:vAlign w:val="bottom"/>
            <w:hideMark/>
          </w:tcPr>
          <w:p w:rsidR="007731F0" w:rsidRPr="007731F0" w:rsidRDefault="007731F0" w:rsidP="007731F0">
            <w:pPr>
              <w:tabs>
                <w:tab w:val="left" w:pos="1418"/>
              </w:tabs>
              <w:spacing w:line="256" w:lineRule="auto"/>
              <w:ind w:right="-108"/>
              <w:rPr>
                <w:color w:val="000000"/>
                <w:sz w:val="20"/>
                <w:lang w:val="ky-KG" w:eastAsia="en-US"/>
              </w:rPr>
            </w:pPr>
            <w:r w:rsidRPr="007731F0">
              <w:rPr>
                <w:color w:val="000000"/>
                <w:sz w:val="20"/>
                <w:lang w:val="ky-KG" w:eastAsia="en-US"/>
              </w:rPr>
              <w:t>экономикалык активдүү калкка карата пайыз менен</w:t>
            </w:r>
          </w:p>
        </w:tc>
        <w:tc>
          <w:tcPr>
            <w:tcW w:w="1418" w:type="dxa"/>
            <w:tcBorders>
              <w:top w:val="nil"/>
              <w:left w:val="nil"/>
              <w:bottom w:val="single" w:sz="8" w:space="0" w:color="auto"/>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w:t>
            </w:r>
          </w:p>
        </w:tc>
        <w:tc>
          <w:tcPr>
            <w:tcW w:w="1134" w:type="dxa"/>
            <w:tcBorders>
              <w:top w:val="nil"/>
              <w:left w:val="nil"/>
              <w:bottom w:val="single" w:sz="8" w:space="0" w:color="auto"/>
              <w:right w:val="nil"/>
            </w:tcBorders>
            <w:vAlign w:val="bottom"/>
            <w:hideMark/>
          </w:tcPr>
          <w:p w:rsidR="007731F0" w:rsidRPr="007731F0" w:rsidRDefault="007731F0" w:rsidP="007731F0">
            <w:pPr>
              <w:spacing w:line="256" w:lineRule="auto"/>
              <w:ind w:right="318"/>
              <w:jc w:val="center"/>
              <w:rPr>
                <w:color w:val="000000"/>
                <w:sz w:val="20"/>
                <w:lang w:val="ky-KG"/>
              </w:rPr>
            </w:pPr>
            <w:r w:rsidRPr="007731F0">
              <w:rPr>
                <w:color w:val="000000"/>
                <w:sz w:val="20"/>
                <w:lang w:val="ky-KG"/>
              </w:rPr>
              <w:t>1,0</w:t>
            </w:r>
          </w:p>
        </w:tc>
        <w:tc>
          <w:tcPr>
            <w:tcW w:w="1275" w:type="dxa"/>
            <w:tcBorders>
              <w:top w:val="nil"/>
              <w:left w:val="nil"/>
              <w:bottom w:val="single" w:sz="8" w:space="0" w:color="auto"/>
              <w:right w:val="nil"/>
            </w:tcBorders>
            <w:vAlign w:val="bottom"/>
            <w:hideMark/>
          </w:tcPr>
          <w:p w:rsidR="007731F0" w:rsidRPr="007731F0" w:rsidRDefault="007731F0" w:rsidP="007731F0">
            <w:pPr>
              <w:spacing w:line="256" w:lineRule="auto"/>
              <w:ind w:right="176"/>
              <w:jc w:val="center"/>
              <w:rPr>
                <w:color w:val="000000"/>
                <w:sz w:val="20"/>
                <w:lang w:val="ky-KG"/>
              </w:rPr>
            </w:pPr>
            <w:r w:rsidRPr="007731F0">
              <w:rPr>
                <w:color w:val="000000"/>
                <w:sz w:val="20"/>
                <w:lang w:val="ky-KG"/>
              </w:rPr>
              <w:t>-</w:t>
            </w:r>
          </w:p>
        </w:tc>
        <w:tc>
          <w:tcPr>
            <w:tcW w:w="1100" w:type="dxa"/>
            <w:gridSpan w:val="2"/>
            <w:tcBorders>
              <w:top w:val="nil"/>
              <w:left w:val="nil"/>
              <w:bottom w:val="single" w:sz="8" w:space="0" w:color="auto"/>
              <w:right w:val="nil"/>
            </w:tcBorders>
            <w:vAlign w:val="bottom"/>
            <w:hideMark/>
          </w:tcPr>
          <w:p w:rsidR="007731F0" w:rsidRPr="007731F0" w:rsidRDefault="007731F0" w:rsidP="007731F0">
            <w:pPr>
              <w:spacing w:line="256" w:lineRule="auto"/>
              <w:ind w:right="4"/>
              <w:jc w:val="center"/>
              <w:rPr>
                <w:color w:val="000000"/>
                <w:sz w:val="20"/>
                <w:lang w:val="ky-KG"/>
              </w:rPr>
            </w:pPr>
            <w:r w:rsidRPr="007731F0">
              <w:rPr>
                <w:color w:val="000000"/>
                <w:sz w:val="20"/>
                <w:lang w:val="ky-KG"/>
              </w:rPr>
              <w:t>-</w:t>
            </w:r>
          </w:p>
        </w:tc>
      </w:tr>
    </w:tbl>
    <w:p w:rsidR="007731F0" w:rsidRPr="007731F0" w:rsidRDefault="007731F0" w:rsidP="007731F0">
      <w:pPr>
        <w:tabs>
          <w:tab w:val="left" w:pos="1418"/>
        </w:tabs>
        <w:jc w:val="both"/>
        <w:rPr>
          <w:color w:val="000000"/>
          <w:sz w:val="20"/>
          <w:lang w:val="ky-KG"/>
        </w:rPr>
      </w:pPr>
      <w:r w:rsidRPr="007731F0">
        <w:rPr>
          <w:color w:val="000000"/>
          <w:sz w:val="20"/>
          <w:vertAlign w:val="superscript"/>
          <w:lang w:val="ky-KG"/>
        </w:rPr>
        <w:t>1</w:t>
      </w:r>
      <w:r w:rsidRPr="007731F0">
        <w:rPr>
          <w:color w:val="000000"/>
          <w:sz w:val="20"/>
          <w:lang w:val="ky-KG"/>
        </w:rPr>
        <w:t>я</w:t>
      </w:r>
      <w:r w:rsidRPr="007731F0">
        <w:rPr>
          <w:color w:val="000000"/>
          <w:sz w:val="20"/>
          <w:lang w:val="x-none"/>
        </w:rPr>
        <w:t>нварь</w:t>
      </w:r>
      <w:r w:rsidRPr="007731F0">
        <w:rPr>
          <w:color w:val="000000"/>
          <w:sz w:val="20"/>
          <w:lang w:val="ky-KG"/>
        </w:rPr>
        <w:t>-ноябрына</w:t>
      </w:r>
    </w:p>
    <w:p w:rsidR="007731F0" w:rsidRPr="007731F0" w:rsidRDefault="007731F0" w:rsidP="007731F0">
      <w:pPr>
        <w:tabs>
          <w:tab w:val="left" w:pos="1418"/>
        </w:tabs>
        <w:jc w:val="both"/>
        <w:rPr>
          <w:color w:val="000000"/>
          <w:sz w:val="20"/>
          <w:lang w:val="ky-KG"/>
        </w:rPr>
      </w:pPr>
      <w:r w:rsidRPr="007731F0">
        <w:rPr>
          <w:color w:val="000000"/>
          <w:sz w:val="20"/>
          <w:vertAlign w:val="superscript"/>
          <w:lang w:val="ky-KG"/>
        </w:rPr>
        <w:t xml:space="preserve">2 </w:t>
      </w:r>
      <w:r w:rsidRPr="007731F0">
        <w:rPr>
          <w:color w:val="000000"/>
          <w:sz w:val="20"/>
          <w:lang w:val="ky-KG"/>
        </w:rPr>
        <w:t>1-январына</w:t>
      </w:r>
    </w:p>
    <w:p w:rsidR="007731F0" w:rsidRPr="007731F0" w:rsidRDefault="007731F0" w:rsidP="007731F0">
      <w:pPr>
        <w:tabs>
          <w:tab w:val="left" w:pos="1418"/>
        </w:tabs>
        <w:jc w:val="both"/>
        <w:rPr>
          <w:color w:val="000000"/>
          <w:sz w:val="20"/>
          <w:lang w:val="ky-KG"/>
        </w:rPr>
      </w:pPr>
      <w:r w:rsidRPr="007731F0">
        <w:rPr>
          <w:color w:val="000000"/>
          <w:sz w:val="20"/>
          <w:vertAlign w:val="superscript"/>
          <w:lang w:val="ky-KG"/>
        </w:rPr>
        <w:t xml:space="preserve">3 </w:t>
      </w:r>
      <w:r w:rsidRPr="007731F0">
        <w:rPr>
          <w:color w:val="000000"/>
          <w:sz w:val="20"/>
          <w:lang w:val="ky-KG"/>
        </w:rPr>
        <w:t>2022-ноябрына</w:t>
      </w:r>
    </w:p>
    <w:p w:rsidR="005A1650" w:rsidRPr="007731F0" w:rsidRDefault="007731F0" w:rsidP="007731F0">
      <w:pPr>
        <w:tabs>
          <w:tab w:val="left" w:pos="1418"/>
        </w:tabs>
        <w:jc w:val="both"/>
        <w:rPr>
          <w:sz w:val="20"/>
          <w:lang w:val="ky-KG"/>
        </w:rPr>
      </w:pPr>
      <w:r w:rsidRPr="007731F0">
        <w:rPr>
          <w:sz w:val="20"/>
          <w:vertAlign w:val="superscript"/>
          <w:lang w:val="ky-KG"/>
        </w:rPr>
        <w:t xml:space="preserve">4 </w:t>
      </w:r>
      <w:r w:rsidRPr="007731F0">
        <w:rPr>
          <w:sz w:val="20"/>
          <w:lang w:val="ky-KG"/>
        </w:rPr>
        <w:t>2023-</w:t>
      </w:r>
      <w:r w:rsidRPr="007731F0">
        <w:rPr>
          <w:color w:val="000000"/>
          <w:sz w:val="20"/>
          <w:lang w:val="ky-KG"/>
        </w:rPr>
        <w:t>ноябрына</w:t>
      </w:r>
    </w:p>
    <w:p w:rsidR="00406FB2" w:rsidRDefault="00406FB2" w:rsidP="00406FB2">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jc w:val="both"/>
        <w:rPr>
          <w:b/>
          <w:color w:val="000000"/>
          <w:szCs w:val="28"/>
          <w:lang w:val="ky-KG" w:eastAsia="zh-CN"/>
        </w:rPr>
      </w:pPr>
      <w:r>
        <w:rPr>
          <w:b/>
          <w:color w:val="000000"/>
          <w:szCs w:val="28"/>
          <w:lang w:val="ky-KG" w:eastAsia="zh-CN"/>
        </w:rPr>
        <w:lastRenderedPageBreak/>
        <w:t>Реалдуу сектор</w:t>
      </w:r>
    </w:p>
    <w:p w:rsidR="00406FB2" w:rsidRDefault="00406FB2" w:rsidP="00406FB2">
      <w:pPr>
        <w:rPr>
          <w:lang w:val="ky-KG" w:eastAsia="zh-CN"/>
        </w:rPr>
      </w:pPr>
    </w:p>
    <w:p w:rsidR="00406FB2" w:rsidRDefault="00406FB2" w:rsidP="00406FB2">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firstLine="737"/>
        <w:jc w:val="both"/>
        <w:rPr>
          <w:bCs/>
          <w:sz w:val="24"/>
          <w:szCs w:val="24"/>
          <w:lang w:val="ky-KG" w:eastAsia="zh-CN"/>
        </w:rPr>
      </w:pPr>
      <w:r>
        <w:rPr>
          <w:sz w:val="24"/>
          <w:szCs w:val="24"/>
          <w:lang w:val="ky-KG" w:eastAsia="zh-CN"/>
        </w:rPr>
        <w:t xml:space="preserve">2024-ж. 1-январга карата Бишкек шаарынын аймагында катталган чарба жүргүзүүчү  субъекттердин саны </w:t>
      </w:r>
      <w:bookmarkStart w:id="2" w:name="_Hlk152580690"/>
      <w:r>
        <w:rPr>
          <w:bCs/>
          <w:color w:val="000000"/>
          <w:sz w:val="24"/>
          <w:szCs w:val="24"/>
          <w:shd w:val="clear" w:color="auto" w:fill="FFFFFF"/>
          <w:lang w:val="ky-KG" w:eastAsia="zh-CN"/>
        </w:rPr>
        <w:t>14</w:t>
      </w:r>
      <w:bookmarkEnd w:id="2"/>
      <w:r>
        <w:rPr>
          <w:b/>
          <w:bCs/>
          <w:color w:val="000000"/>
          <w:sz w:val="24"/>
          <w:szCs w:val="24"/>
          <w:shd w:val="clear" w:color="auto" w:fill="FFFFFF"/>
          <w:lang w:val="ky-KG" w:eastAsia="zh-CN"/>
        </w:rPr>
        <w:t>7</w:t>
      </w:r>
      <w:r>
        <w:rPr>
          <w:bCs/>
          <w:color w:val="000000"/>
          <w:sz w:val="24"/>
          <w:szCs w:val="24"/>
          <w:shd w:val="clear" w:color="auto" w:fill="FFFFFF"/>
          <w:lang w:val="ky-KG" w:eastAsia="zh-CN"/>
        </w:rPr>
        <w:t>669</w:t>
      </w:r>
      <w:r>
        <w:rPr>
          <w:rFonts w:ascii="Verdana" w:hAnsi="Verdana"/>
          <w:bCs/>
          <w:color w:val="000000"/>
          <w:sz w:val="21"/>
          <w:szCs w:val="21"/>
          <w:shd w:val="clear" w:color="auto" w:fill="FFFFFF"/>
          <w:lang w:val="ky-KG" w:eastAsia="zh-CN"/>
        </w:rPr>
        <w:t xml:space="preserve"> </w:t>
      </w:r>
      <w:r>
        <w:rPr>
          <w:sz w:val="24"/>
          <w:szCs w:val="24"/>
          <w:lang w:val="ky-KG" w:eastAsia="zh-CN"/>
        </w:rPr>
        <w:t xml:space="preserve">бирдикти, анын ичинде: юридикалык жактар – </w:t>
      </w:r>
      <w:r>
        <w:rPr>
          <w:bCs/>
          <w:color w:val="000000"/>
          <w:sz w:val="24"/>
          <w:szCs w:val="24"/>
          <w:shd w:val="clear" w:color="auto" w:fill="FFFFFF"/>
          <w:lang w:val="ky-KG" w:eastAsia="zh-CN"/>
        </w:rPr>
        <w:t>90849</w:t>
      </w:r>
      <w:r>
        <w:rPr>
          <w:rFonts w:ascii="Verdana" w:hAnsi="Verdana"/>
          <w:bCs/>
          <w:color w:val="000000"/>
          <w:sz w:val="21"/>
          <w:szCs w:val="21"/>
          <w:shd w:val="clear" w:color="auto" w:fill="FFFFFF"/>
          <w:lang w:val="ky-KG" w:eastAsia="zh-CN"/>
        </w:rPr>
        <w:t xml:space="preserve"> </w:t>
      </w:r>
      <w:r>
        <w:rPr>
          <w:sz w:val="24"/>
          <w:szCs w:val="24"/>
          <w:lang w:val="ky-KG" w:eastAsia="zh-CN"/>
        </w:rPr>
        <w:t xml:space="preserve">бирдикти, ал эми жеке жактар – </w:t>
      </w:r>
      <w:r>
        <w:rPr>
          <w:bCs/>
          <w:color w:val="000000"/>
          <w:sz w:val="24"/>
          <w:szCs w:val="24"/>
          <w:lang w:val="ky-KG" w:eastAsia="zh-CN"/>
        </w:rPr>
        <w:t>56820</w:t>
      </w:r>
      <w:r>
        <w:rPr>
          <w:rFonts w:ascii="Verdana" w:hAnsi="Verdana"/>
          <w:bCs/>
          <w:color w:val="000000"/>
          <w:sz w:val="21"/>
          <w:szCs w:val="21"/>
          <w:shd w:val="clear" w:color="auto" w:fill="FFFFFF"/>
          <w:lang w:val="ky-KG" w:eastAsia="zh-CN"/>
        </w:rPr>
        <w:t xml:space="preserve"> </w:t>
      </w:r>
      <w:r>
        <w:rPr>
          <w:sz w:val="24"/>
          <w:szCs w:val="24"/>
          <w:lang w:val="ky-KG" w:eastAsia="zh-CN"/>
        </w:rPr>
        <w:t xml:space="preserve">бирдикти түздү.  </w:t>
      </w:r>
    </w:p>
    <w:p w:rsidR="00406FB2" w:rsidRDefault="00406FB2" w:rsidP="00406FB2">
      <w:pPr>
        <w:ind w:firstLine="737"/>
        <w:jc w:val="both"/>
        <w:rPr>
          <w:sz w:val="24"/>
          <w:szCs w:val="24"/>
          <w:lang w:val="x-none"/>
        </w:rPr>
      </w:pPr>
      <w:r>
        <w:rPr>
          <w:sz w:val="24"/>
          <w:szCs w:val="24"/>
          <w:lang w:val="x-none"/>
        </w:rPr>
        <w:t>Юридикалык жактардын көпчүлү</w:t>
      </w:r>
      <w:r>
        <w:rPr>
          <w:sz w:val="24"/>
          <w:szCs w:val="24"/>
          <w:lang w:val="ky-KG"/>
        </w:rPr>
        <w:t xml:space="preserve">к </w:t>
      </w:r>
      <w:r>
        <w:rPr>
          <w:sz w:val="24"/>
          <w:szCs w:val="24"/>
          <w:lang w:val="x-none"/>
        </w:rPr>
        <w:t>ү</w:t>
      </w:r>
      <w:r>
        <w:rPr>
          <w:sz w:val="24"/>
          <w:szCs w:val="24"/>
          <w:lang w:val="ky-KG"/>
        </w:rPr>
        <w:t>лүшү</w:t>
      </w:r>
      <w:r>
        <w:rPr>
          <w:sz w:val="24"/>
          <w:szCs w:val="24"/>
          <w:lang w:val="x-none"/>
        </w:rPr>
        <w:t xml:space="preserve">н </w:t>
      </w:r>
      <w:r>
        <w:rPr>
          <w:sz w:val="24"/>
          <w:szCs w:val="24"/>
          <w:lang w:val="ky-KG"/>
        </w:rPr>
        <w:t>чакан</w:t>
      </w:r>
      <w:r>
        <w:rPr>
          <w:sz w:val="24"/>
          <w:szCs w:val="24"/>
          <w:lang w:val="x-none"/>
        </w:rPr>
        <w:t xml:space="preserve"> ишканалар </w:t>
      </w:r>
      <w:r>
        <w:rPr>
          <w:color w:val="000000"/>
          <w:sz w:val="24"/>
          <w:szCs w:val="24"/>
          <w:lang w:val="ky-KG"/>
        </w:rPr>
        <w:t>95,2</w:t>
      </w:r>
      <w:r>
        <w:rPr>
          <w:sz w:val="24"/>
          <w:szCs w:val="24"/>
          <w:lang w:val="x-none"/>
        </w:rPr>
        <w:t xml:space="preserve"> пайызын, орто ишканалар </w:t>
      </w:r>
      <w:r>
        <w:rPr>
          <w:sz w:val="24"/>
          <w:szCs w:val="24"/>
          <w:lang w:val="ky-KG"/>
        </w:rPr>
        <w:t>1,4</w:t>
      </w:r>
      <w:r>
        <w:rPr>
          <w:sz w:val="24"/>
          <w:szCs w:val="24"/>
          <w:lang w:val="x-none"/>
        </w:rPr>
        <w:t xml:space="preserve"> жана </w:t>
      </w:r>
      <w:r>
        <w:rPr>
          <w:sz w:val="24"/>
          <w:szCs w:val="24"/>
          <w:lang w:val="ky-KG"/>
        </w:rPr>
        <w:t xml:space="preserve">шаардын </w:t>
      </w:r>
      <w:r>
        <w:rPr>
          <w:sz w:val="24"/>
          <w:szCs w:val="24"/>
          <w:lang w:val="x-none"/>
        </w:rPr>
        <w:t>ири ишканалар</w:t>
      </w:r>
      <w:r>
        <w:rPr>
          <w:sz w:val="24"/>
          <w:szCs w:val="24"/>
          <w:lang w:val="ky-KG"/>
        </w:rPr>
        <w:t>ы</w:t>
      </w:r>
      <w:r>
        <w:rPr>
          <w:sz w:val="24"/>
          <w:szCs w:val="24"/>
          <w:lang w:val="x-none"/>
        </w:rPr>
        <w:t xml:space="preserve"> – </w:t>
      </w:r>
      <w:r>
        <w:rPr>
          <w:sz w:val="24"/>
          <w:szCs w:val="24"/>
          <w:lang w:val="ky-KG"/>
        </w:rPr>
        <w:t>0,9</w:t>
      </w:r>
      <w:r>
        <w:rPr>
          <w:sz w:val="24"/>
          <w:szCs w:val="24"/>
          <w:lang w:val="x-none"/>
        </w:rPr>
        <w:t xml:space="preserve"> пайызын түзөт. </w:t>
      </w:r>
    </w:p>
    <w:p w:rsidR="00406FB2" w:rsidRDefault="00406FB2" w:rsidP="00406FB2">
      <w:pPr>
        <w:ind w:firstLine="737"/>
        <w:jc w:val="both"/>
        <w:rPr>
          <w:sz w:val="24"/>
          <w:szCs w:val="24"/>
          <w:lang w:val="x-none"/>
        </w:rPr>
      </w:pPr>
      <w:r>
        <w:rPr>
          <w:sz w:val="24"/>
          <w:szCs w:val="24"/>
          <w:lang w:val="x-none"/>
        </w:rPr>
        <w:t xml:space="preserve">Юридикалык жана </w:t>
      </w:r>
      <w:r>
        <w:rPr>
          <w:sz w:val="24"/>
          <w:szCs w:val="24"/>
          <w:lang w:val="ky-KG"/>
        </w:rPr>
        <w:t>жеке</w:t>
      </w:r>
      <w:r>
        <w:rPr>
          <w:sz w:val="24"/>
          <w:szCs w:val="24"/>
          <w:lang w:val="x-none"/>
        </w:rPr>
        <w:t xml:space="preserve"> жактардын </w:t>
      </w:r>
      <w:r>
        <w:rPr>
          <w:sz w:val="24"/>
          <w:szCs w:val="24"/>
          <w:lang w:val="ky-KG"/>
        </w:rPr>
        <w:t xml:space="preserve">жалпы санынын </w:t>
      </w:r>
      <w:r>
        <w:rPr>
          <w:sz w:val="24"/>
          <w:szCs w:val="24"/>
          <w:lang w:val="x-none"/>
        </w:rPr>
        <w:t xml:space="preserve">ичинен олуттуу </w:t>
      </w:r>
      <w:r>
        <w:rPr>
          <w:sz w:val="24"/>
          <w:szCs w:val="24"/>
          <w:lang w:val="ky-KG"/>
        </w:rPr>
        <w:t>ү</w:t>
      </w:r>
      <w:r>
        <w:rPr>
          <w:sz w:val="24"/>
          <w:szCs w:val="24"/>
          <w:lang w:val="x-none"/>
        </w:rPr>
        <w:t>лү</w:t>
      </w:r>
      <w:r>
        <w:rPr>
          <w:sz w:val="24"/>
          <w:szCs w:val="24"/>
          <w:lang w:val="ky-KG"/>
        </w:rPr>
        <w:t>ш</w:t>
      </w:r>
      <w:r>
        <w:rPr>
          <w:sz w:val="24"/>
          <w:szCs w:val="24"/>
          <w:lang w:val="x-none"/>
        </w:rPr>
        <w:t>ү дүң жана чекене соода, авто</w:t>
      </w:r>
      <w:r>
        <w:rPr>
          <w:sz w:val="24"/>
          <w:szCs w:val="24"/>
          <w:lang w:val="ky-KG"/>
        </w:rPr>
        <w:t>унааларды</w:t>
      </w:r>
      <w:r>
        <w:rPr>
          <w:sz w:val="24"/>
          <w:szCs w:val="24"/>
          <w:lang w:val="x-none"/>
        </w:rPr>
        <w:t xml:space="preserve"> жана мотоциклдерди оңдоо </w:t>
      </w:r>
      <w:r>
        <w:rPr>
          <w:sz w:val="24"/>
          <w:szCs w:val="24"/>
          <w:lang w:val="ky-KG"/>
        </w:rPr>
        <w:t>жа</w:t>
      </w:r>
      <w:r>
        <w:rPr>
          <w:sz w:val="24"/>
          <w:szCs w:val="24"/>
          <w:lang w:val="x-none"/>
        </w:rPr>
        <w:t>а</w:t>
      </w:r>
      <w:r>
        <w:rPr>
          <w:sz w:val="24"/>
          <w:szCs w:val="24"/>
          <w:lang w:val="ky-KG"/>
        </w:rPr>
        <w:t>ты</w:t>
      </w:r>
      <w:r>
        <w:rPr>
          <w:sz w:val="24"/>
          <w:szCs w:val="24"/>
          <w:lang w:val="x-none"/>
        </w:rPr>
        <w:t>нда – (юрид.жактар -33,</w:t>
      </w:r>
      <w:r>
        <w:rPr>
          <w:sz w:val="24"/>
          <w:szCs w:val="24"/>
        </w:rPr>
        <w:t>9</w:t>
      </w:r>
      <w:r>
        <w:rPr>
          <w:sz w:val="24"/>
          <w:szCs w:val="24"/>
          <w:lang w:val="x-none"/>
        </w:rPr>
        <w:t xml:space="preserve">; </w:t>
      </w:r>
      <w:r>
        <w:rPr>
          <w:sz w:val="24"/>
          <w:szCs w:val="24"/>
          <w:lang w:val="ky-KG"/>
        </w:rPr>
        <w:t>жеке</w:t>
      </w:r>
      <w:r>
        <w:rPr>
          <w:sz w:val="24"/>
          <w:szCs w:val="24"/>
          <w:lang w:val="x-none"/>
        </w:rPr>
        <w:t xml:space="preserve"> жактар</w:t>
      </w:r>
      <w:r>
        <w:rPr>
          <w:sz w:val="24"/>
          <w:szCs w:val="24"/>
          <w:lang w:val="ky-KG"/>
        </w:rPr>
        <w:t xml:space="preserve"> </w:t>
      </w:r>
      <w:r>
        <w:rPr>
          <w:sz w:val="24"/>
          <w:szCs w:val="24"/>
          <w:lang w:val="x-none"/>
        </w:rPr>
        <w:t xml:space="preserve">– </w:t>
      </w:r>
      <w:r>
        <w:rPr>
          <w:sz w:val="24"/>
          <w:szCs w:val="24"/>
        </w:rPr>
        <w:t>48,6</w:t>
      </w:r>
      <w:r>
        <w:rPr>
          <w:sz w:val="24"/>
          <w:szCs w:val="24"/>
          <w:lang w:val="x-none"/>
        </w:rPr>
        <w:t xml:space="preserve"> пайыз</w:t>
      </w:r>
      <w:r>
        <w:rPr>
          <w:sz w:val="24"/>
          <w:szCs w:val="24"/>
          <w:lang w:val="ky-KG"/>
        </w:rPr>
        <w:t>ы</w:t>
      </w:r>
      <w:r>
        <w:rPr>
          <w:sz w:val="24"/>
          <w:szCs w:val="24"/>
          <w:lang w:val="x-none"/>
        </w:rPr>
        <w:t>), иштетүү өндүрүш</w:t>
      </w:r>
      <w:r>
        <w:rPr>
          <w:sz w:val="24"/>
          <w:szCs w:val="24"/>
          <w:lang w:val="ky-KG"/>
        </w:rPr>
        <w:t>үнд</w:t>
      </w:r>
      <w:r>
        <w:rPr>
          <w:sz w:val="24"/>
          <w:szCs w:val="24"/>
          <w:lang w:val="x-none"/>
        </w:rPr>
        <w:t xml:space="preserve">ө </w:t>
      </w:r>
      <w:r>
        <w:rPr>
          <w:sz w:val="24"/>
          <w:szCs w:val="24"/>
          <w:lang w:val="ky-KG"/>
        </w:rPr>
        <w:t>(иштетүү өнөр жайы)</w:t>
      </w:r>
      <w:r>
        <w:rPr>
          <w:sz w:val="24"/>
          <w:szCs w:val="24"/>
          <w:lang w:val="x-none"/>
        </w:rPr>
        <w:t xml:space="preserve"> – (юрид.жак</w:t>
      </w:r>
      <w:r>
        <w:rPr>
          <w:sz w:val="24"/>
          <w:szCs w:val="24"/>
          <w:lang w:val="ky-KG"/>
        </w:rPr>
        <w:t>тар</w:t>
      </w:r>
      <w:r>
        <w:rPr>
          <w:sz w:val="24"/>
          <w:szCs w:val="24"/>
          <w:lang w:val="x-none"/>
        </w:rPr>
        <w:t xml:space="preserve"> – 7,1; </w:t>
      </w:r>
      <w:r>
        <w:rPr>
          <w:sz w:val="24"/>
          <w:szCs w:val="24"/>
          <w:lang w:val="ky-KG"/>
        </w:rPr>
        <w:t>жеке</w:t>
      </w:r>
      <w:r>
        <w:rPr>
          <w:sz w:val="24"/>
          <w:szCs w:val="24"/>
          <w:lang w:val="x-none"/>
        </w:rPr>
        <w:t xml:space="preserve"> жак</w:t>
      </w:r>
      <w:r>
        <w:rPr>
          <w:sz w:val="24"/>
          <w:szCs w:val="24"/>
          <w:lang w:val="ky-KG"/>
        </w:rPr>
        <w:t>тар</w:t>
      </w:r>
      <w:r>
        <w:rPr>
          <w:sz w:val="24"/>
          <w:szCs w:val="24"/>
          <w:lang w:val="x-none"/>
        </w:rPr>
        <w:t xml:space="preserve"> – </w:t>
      </w:r>
      <w:r>
        <w:rPr>
          <w:sz w:val="24"/>
          <w:szCs w:val="24"/>
        </w:rPr>
        <w:t>7,2</w:t>
      </w:r>
      <w:r>
        <w:rPr>
          <w:sz w:val="24"/>
          <w:szCs w:val="24"/>
          <w:lang w:val="x-none"/>
        </w:rPr>
        <w:t xml:space="preserve"> пайыз</w:t>
      </w:r>
      <w:r>
        <w:rPr>
          <w:sz w:val="24"/>
          <w:szCs w:val="24"/>
          <w:lang w:val="ky-KG"/>
        </w:rPr>
        <w:t>ы</w:t>
      </w:r>
      <w:r>
        <w:rPr>
          <w:sz w:val="24"/>
          <w:szCs w:val="24"/>
          <w:lang w:val="x-none"/>
        </w:rPr>
        <w:t xml:space="preserve">), кесиптик, илимий жана техникалык </w:t>
      </w:r>
      <w:r>
        <w:rPr>
          <w:sz w:val="24"/>
          <w:szCs w:val="24"/>
          <w:lang w:val="ky-KG"/>
        </w:rPr>
        <w:t>иштерде</w:t>
      </w:r>
      <w:r>
        <w:rPr>
          <w:sz w:val="24"/>
          <w:szCs w:val="24"/>
          <w:lang w:val="x-none"/>
        </w:rPr>
        <w:t xml:space="preserve"> - (юрид.жак</w:t>
      </w:r>
      <w:r>
        <w:rPr>
          <w:sz w:val="24"/>
          <w:szCs w:val="24"/>
          <w:lang w:val="ky-KG"/>
        </w:rPr>
        <w:t>тар</w:t>
      </w:r>
      <w:r>
        <w:rPr>
          <w:sz w:val="24"/>
          <w:szCs w:val="24"/>
          <w:lang w:val="x-none"/>
        </w:rPr>
        <w:t xml:space="preserve"> – 8</w:t>
      </w:r>
      <w:r>
        <w:rPr>
          <w:sz w:val="24"/>
          <w:szCs w:val="24"/>
          <w:lang w:val="ky-KG"/>
        </w:rPr>
        <w:t>,4</w:t>
      </w:r>
      <w:r>
        <w:rPr>
          <w:sz w:val="24"/>
          <w:szCs w:val="24"/>
          <w:lang w:val="x-none"/>
        </w:rPr>
        <w:t xml:space="preserve">; </w:t>
      </w:r>
      <w:r>
        <w:rPr>
          <w:sz w:val="24"/>
          <w:szCs w:val="24"/>
          <w:lang w:val="ky-KG"/>
        </w:rPr>
        <w:t>жеке</w:t>
      </w:r>
      <w:r>
        <w:rPr>
          <w:sz w:val="24"/>
          <w:szCs w:val="24"/>
          <w:lang w:val="x-none"/>
        </w:rPr>
        <w:t xml:space="preserve"> жак</w:t>
      </w:r>
      <w:r>
        <w:rPr>
          <w:sz w:val="24"/>
          <w:szCs w:val="24"/>
          <w:lang w:val="ky-KG"/>
        </w:rPr>
        <w:t>тар</w:t>
      </w:r>
      <w:r>
        <w:rPr>
          <w:sz w:val="24"/>
          <w:szCs w:val="24"/>
          <w:lang w:val="x-none"/>
        </w:rPr>
        <w:t xml:space="preserve"> –</w:t>
      </w:r>
      <w:r>
        <w:rPr>
          <w:sz w:val="24"/>
          <w:szCs w:val="24"/>
        </w:rPr>
        <w:t xml:space="preserve"> 8,8</w:t>
      </w:r>
      <w:r>
        <w:rPr>
          <w:sz w:val="24"/>
          <w:szCs w:val="24"/>
          <w:lang w:val="x-none"/>
        </w:rPr>
        <w:t xml:space="preserve"> пайыз</w:t>
      </w:r>
      <w:r>
        <w:rPr>
          <w:sz w:val="24"/>
          <w:szCs w:val="24"/>
          <w:lang w:val="ky-KG"/>
        </w:rPr>
        <w:t>ы</w:t>
      </w:r>
      <w:r>
        <w:rPr>
          <w:sz w:val="24"/>
          <w:szCs w:val="24"/>
          <w:lang w:val="x-none"/>
        </w:rPr>
        <w:t>); курулушта - (юрид.жак</w:t>
      </w:r>
      <w:r>
        <w:rPr>
          <w:sz w:val="24"/>
          <w:szCs w:val="24"/>
          <w:lang w:val="ky-KG"/>
        </w:rPr>
        <w:t>тар</w:t>
      </w:r>
      <w:r>
        <w:rPr>
          <w:sz w:val="24"/>
          <w:szCs w:val="24"/>
          <w:lang w:val="x-none"/>
        </w:rPr>
        <w:t xml:space="preserve"> - 8,</w:t>
      </w:r>
      <w:r>
        <w:rPr>
          <w:sz w:val="24"/>
          <w:szCs w:val="24"/>
          <w:lang w:val="ky-KG"/>
        </w:rPr>
        <w:t>0</w:t>
      </w:r>
      <w:r>
        <w:rPr>
          <w:sz w:val="24"/>
          <w:szCs w:val="24"/>
          <w:lang w:val="x-none"/>
        </w:rPr>
        <w:t xml:space="preserve">; </w:t>
      </w:r>
      <w:r>
        <w:rPr>
          <w:sz w:val="24"/>
          <w:szCs w:val="24"/>
          <w:lang w:val="ky-KG"/>
        </w:rPr>
        <w:t>жеке</w:t>
      </w:r>
      <w:r>
        <w:rPr>
          <w:sz w:val="24"/>
          <w:szCs w:val="24"/>
          <w:lang w:val="x-none"/>
        </w:rPr>
        <w:t xml:space="preserve"> жак</w:t>
      </w:r>
      <w:r>
        <w:rPr>
          <w:sz w:val="24"/>
          <w:szCs w:val="24"/>
          <w:lang w:val="ky-KG"/>
        </w:rPr>
        <w:t>тар</w:t>
      </w:r>
      <w:r>
        <w:rPr>
          <w:sz w:val="24"/>
          <w:szCs w:val="24"/>
          <w:lang w:val="x-none"/>
        </w:rPr>
        <w:t xml:space="preserve"> – 1,</w:t>
      </w:r>
      <w:r>
        <w:rPr>
          <w:sz w:val="24"/>
          <w:szCs w:val="24"/>
        </w:rPr>
        <w:t>4</w:t>
      </w:r>
      <w:r>
        <w:rPr>
          <w:sz w:val="24"/>
          <w:szCs w:val="24"/>
          <w:lang w:val="x-none"/>
        </w:rPr>
        <w:t xml:space="preserve"> пайыз</w:t>
      </w:r>
      <w:r>
        <w:rPr>
          <w:sz w:val="24"/>
          <w:szCs w:val="24"/>
        </w:rPr>
        <w:t>ы</w:t>
      </w:r>
      <w:r>
        <w:rPr>
          <w:sz w:val="24"/>
          <w:szCs w:val="24"/>
          <w:lang w:val="x-none"/>
        </w:rPr>
        <w:t>), башка тейлөө</w:t>
      </w:r>
      <w:r>
        <w:rPr>
          <w:sz w:val="24"/>
          <w:szCs w:val="24"/>
          <w:lang w:val="ky-KG"/>
        </w:rPr>
        <w:t xml:space="preserve"> иштеринде</w:t>
      </w:r>
      <w:r>
        <w:rPr>
          <w:sz w:val="24"/>
          <w:szCs w:val="24"/>
          <w:lang w:val="x-none"/>
        </w:rPr>
        <w:t xml:space="preserve"> – (юрид.жак</w:t>
      </w:r>
      <w:r>
        <w:rPr>
          <w:sz w:val="24"/>
          <w:szCs w:val="24"/>
          <w:lang w:val="ky-KG"/>
        </w:rPr>
        <w:t xml:space="preserve">тар </w:t>
      </w:r>
      <w:r>
        <w:rPr>
          <w:sz w:val="24"/>
          <w:szCs w:val="24"/>
          <w:lang w:val="x-none"/>
        </w:rPr>
        <w:t xml:space="preserve">– 10,2; </w:t>
      </w:r>
      <w:r>
        <w:rPr>
          <w:sz w:val="24"/>
          <w:szCs w:val="24"/>
          <w:lang w:val="ky-KG"/>
        </w:rPr>
        <w:t>жеке</w:t>
      </w:r>
      <w:r>
        <w:rPr>
          <w:sz w:val="24"/>
          <w:szCs w:val="24"/>
          <w:lang w:val="x-none"/>
        </w:rPr>
        <w:t xml:space="preserve"> жак</w:t>
      </w:r>
      <w:r>
        <w:rPr>
          <w:sz w:val="24"/>
          <w:szCs w:val="24"/>
          <w:lang w:val="ky-KG"/>
        </w:rPr>
        <w:t>тар</w:t>
      </w:r>
      <w:r>
        <w:rPr>
          <w:sz w:val="24"/>
          <w:szCs w:val="24"/>
          <w:lang w:val="x-none"/>
        </w:rPr>
        <w:t xml:space="preserve"> – 4,8 пайыз</w:t>
      </w:r>
      <w:r>
        <w:rPr>
          <w:sz w:val="24"/>
          <w:szCs w:val="24"/>
          <w:lang w:val="ky-KG"/>
        </w:rPr>
        <w:t>ы</w:t>
      </w:r>
      <w:r>
        <w:rPr>
          <w:sz w:val="24"/>
          <w:szCs w:val="24"/>
          <w:lang w:val="x-none"/>
        </w:rPr>
        <w:t>), мейманка</w:t>
      </w:r>
      <w:r>
        <w:rPr>
          <w:sz w:val="24"/>
          <w:szCs w:val="24"/>
          <w:lang w:val="ky-KG"/>
        </w:rPr>
        <w:t>налардын</w:t>
      </w:r>
      <w:r>
        <w:rPr>
          <w:sz w:val="24"/>
          <w:szCs w:val="24"/>
          <w:lang w:val="x-none"/>
        </w:rPr>
        <w:t xml:space="preserve"> жана ресторандард</w:t>
      </w:r>
      <w:r>
        <w:rPr>
          <w:sz w:val="24"/>
          <w:szCs w:val="24"/>
          <w:lang w:val="ky-KG"/>
        </w:rPr>
        <w:t>ын иштеринде</w:t>
      </w:r>
      <w:r>
        <w:rPr>
          <w:sz w:val="24"/>
          <w:szCs w:val="24"/>
          <w:lang w:val="x-none"/>
        </w:rPr>
        <w:t xml:space="preserve"> – (юрид.жак</w:t>
      </w:r>
      <w:r>
        <w:rPr>
          <w:sz w:val="24"/>
          <w:szCs w:val="24"/>
          <w:lang w:val="ky-KG"/>
        </w:rPr>
        <w:t>тар</w:t>
      </w:r>
      <w:r>
        <w:rPr>
          <w:sz w:val="24"/>
          <w:szCs w:val="24"/>
          <w:lang w:val="x-none"/>
        </w:rPr>
        <w:t xml:space="preserve"> – 1,5; </w:t>
      </w:r>
      <w:r>
        <w:rPr>
          <w:sz w:val="24"/>
          <w:szCs w:val="24"/>
          <w:lang w:val="ky-KG"/>
        </w:rPr>
        <w:t>жеке</w:t>
      </w:r>
      <w:r>
        <w:rPr>
          <w:sz w:val="24"/>
          <w:szCs w:val="24"/>
          <w:lang w:val="x-none"/>
        </w:rPr>
        <w:t xml:space="preserve"> жак</w:t>
      </w:r>
      <w:r>
        <w:rPr>
          <w:sz w:val="24"/>
          <w:szCs w:val="24"/>
          <w:lang w:val="ky-KG"/>
        </w:rPr>
        <w:t xml:space="preserve">тар </w:t>
      </w:r>
      <w:r>
        <w:rPr>
          <w:sz w:val="24"/>
          <w:szCs w:val="24"/>
          <w:lang w:val="x-none"/>
        </w:rPr>
        <w:t>– 7,</w:t>
      </w:r>
      <w:r>
        <w:rPr>
          <w:sz w:val="24"/>
          <w:szCs w:val="24"/>
        </w:rPr>
        <w:t>2</w:t>
      </w:r>
      <w:r>
        <w:rPr>
          <w:sz w:val="24"/>
          <w:szCs w:val="24"/>
          <w:lang w:val="x-none"/>
        </w:rPr>
        <w:t xml:space="preserve"> пайыз</w:t>
      </w:r>
      <w:r>
        <w:rPr>
          <w:sz w:val="24"/>
          <w:szCs w:val="24"/>
          <w:lang w:val="ky-KG"/>
        </w:rPr>
        <w:t>ы</w:t>
      </w:r>
      <w:r>
        <w:rPr>
          <w:sz w:val="24"/>
          <w:szCs w:val="24"/>
          <w:lang w:val="x-none"/>
        </w:rPr>
        <w:t xml:space="preserve">), транспорт </w:t>
      </w:r>
      <w:r>
        <w:rPr>
          <w:sz w:val="24"/>
          <w:szCs w:val="24"/>
          <w:lang w:val="ky-KG"/>
        </w:rPr>
        <w:t xml:space="preserve">иштери </w:t>
      </w:r>
      <w:r>
        <w:rPr>
          <w:sz w:val="24"/>
          <w:szCs w:val="24"/>
          <w:lang w:val="x-none"/>
        </w:rPr>
        <w:t>жана жүктөрдү сактоо</w:t>
      </w:r>
      <w:r>
        <w:rPr>
          <w:sz w:val="24"/>
          <w:szCs w:val="24"/>
          <w:lang w:val="ky-KG"/>
        </w:rPr>
        <w:t>до</w:t>
      </w:r>
      <w:r>
        <w:rPr>
          <w:sz w:val="24"/>
          <w:szCs w:val="24"/>
          <w:lang w:val="x-none"/>
        </w:rPr>
        <w:t xml:space="preserve"> – (юрид.жак</w:t>
      </w:r>
      <w:r>
        <w:rPr>
          <w:sz w:val="24"/>
          <w:szCs w:val="24"/>
          <w:lang w:val="ky-KG"/>
        </w:rPr>
        <w:t>тар</w:t>
      </w:r>
      <w:r>
        <w:rPr>
          <w:sz w:val="24"/>
          <w:szCs w:val="24"/>
          <w:lang w:val="x-none"/>
        </w:rPr>
        <w:t xml:space="preserve"> – 4,</w:t>
      </w:r>
      <w:r>
        <w:rPr>
          <w:sz w:val="24"/>
          <w:szCs w:val="24"/>
        </w:rPr>
        <w:t>2</w:t>
      </w:r>
      <w:r>
        <w:rPr>
          <w:sz w:val="24"/>
          <w:szCs w:val="24"/>
          <w:lang w:val="x-none"/>
        </w:rPr>
        <w:t xml:space="preserve">; </w:t>
      </w:r>
      <w:r>
        <w:rPr>
          <w:sz w:val="24"/>
          <w:szCs w:val="24"/>
          <w:lang w:val="ky-KG"/>
        </w:rPr>
        <w:t>жеке</w:t>
      </w:r>
      <w:r>
        <w:rPr>
          <w:sz w:val="24"/>
          <w:szCs w:val="24"/>
          <w:lang w:val="x-none"/>
        </w:rPr>
        <w:t xml:space="preserve"> жак</w:t>
      </w:r>
      <w:r>
        <w:rPr>
          <w:sz w:val="24"/>
          <w:szCs w:val="24"/>
          <w:lang w:val="ky-KG"/>
        </w:rPr>
        <w:t>тар</w:t>
      </w:r>
      <w:r>
        <w:rPr>
          <w:sz w:val="24"/>
          <w:szCs w:val="24"/>
          <w:lang w:val="x-none"/>
        </w:rPr>
        <w:t xml:space="preserve"> – </w:t>
      </w:r>
      <w:r>
        <w:rPr>
          <w:sz w:val="24"/>
          <w:szCs w:val="24"/>
        </w:rPr>
        <w:t>4,4</w:t>
      </w:r>
      <w:r>
        <w:rPr>
          <w:sz w:val="24"/>
          <w:szCs w:val="24"/>
          <w:lang w:val="x-none"/>
        </w:rPr>
        <w:t xml:space="preserve"> пайыз</w:t>
      </w:r>
      <w:r>
        <w:rPr>
          <w:sz w:val="24"/>
          <w:szCs w:val="24"/>
          <w:lang w:val="ky-KG"/>
        </w:rPr>
        <w:t>ы</w:t>
      </w:r>
      <w:r>
        <w:rPr>
          <w:sz w:val="24"/>
          <w:szCs w:val="24"/>
          <w:lang w:val="x-none"/>
        </w:rPr>
        <w:t>) катталган.</w:t>
      </w:r>
    </w:p>
    <w:p w:rsidR="00406FB2" w:rsidRDefault="00406FB2" w:rsidP="00406FB2">
      <w:pPr>
        <w:ind w:firstLine="737"/>
        <w:jc w:val="both"/>
        <w:rPr>
          <w:sz w:val="24"/>
          <w:szCs w:val="24"/>
          <w:lang w:val="ky-KG"/>
        </w:rPr>
      </w:pPr>
      <w:r>
        <w:rPr>
          <w:sz w:val="24"/>
          <w:szCs w:val="24"/>
          <w:lang w:val="x-none"/>
        </w:rPr>
        <w:t>20</w:t>
      </w:r>
      <w:r>
        <w:rPr>
          <w:sz w:val="24"/>
          <w:szCs w:val="24"/>
        </w:rPr>
        <w:t>23</w:t>
      </w:r>
      <w:r>
        <w:rPr>
          <w:sz w:val="24"/>
          <w:szCs w:val="24"/>
          <w:lang w:val="x-none"/>
        </w:rPr>
        <w:t xml:space="preserve">-жылдын башынан бери бардыгы болуп </w:t>
      </w:r>
      <w:r>
        <w:rPr>
          <w:color w:val="000000"/>
          <w:sz w:val="24"/>
          <w:szCs w:val="24"/>
        </w:rPr>
        <w:t xml:space="preserve">12641 </w:t>
      </w:r>
      <w:r>
        <w:rPr>
          <w:sz w:val="24"/>
          <w:szCs w:val="24"/>
          <w:lang w:val="x-none"/>
        </w:rPr>
        <w:t xml:space="preserve">чарба </w:t>
      </w:r>
      <w:r>
        <w:rPr>
          <w:sz w:val="24"/>
          <w:szCs w:val="24"/>
          <w:lang w:val="ky-KG"/>
        </w:rPr>
        <w:t>жүргүзүүчү</w:t>
      </w:r>
      <w:r>
        <w:rPr>
          <w:sz w:val="24"/>
          <w:szCs w:val="24"/>
          <w:lang w:val="x-none"/>
        </w:rPr>
        <w:t xml:space="preserve"> с</w:t>
      </w:r>
      <w:r>
        <w:rPr>
          <w:sz w:val="24"/>
          <w:szCs w:val="24"/>
          <w:lang w:val="ky-KG"/>
        </w:rPr>
        <w:t>у</w:t>
      </w:r>
      <w:r>
        <w:rPr>
          <w:sz w:val="24"/>
          <w:szCs w:val="24"/>
          <w:lang w:val="x-none"/>
        </w:rPr>
        <w:t>бъект</w:t>
      </w:r>
      <w:r>
        <w:rPr>
          <w:sz w:val="24"/>
          <w:szCs w:val="24"/>
          <w:lang w:val="ky-KG"/>
        </w:rPr>
        <w:t>тер</w:t>
      </w:r>
      <w:r>
        <w:rPr>
          <w:sz w:val="24"/>
          <w:szCs w:val="24"/>
          <w:lang w:val="x-none"/>
        </w:rPr>
        <w:t xml:space="preserve"> катталды, алардын ичинен юридикалык жактар, филиал</w:t>
      </w:r>
      <w:r>
        <w:rPr>
          <w:sz w:val="24"/>
          <w:szCs w:val="24"/>
          <w:lang w:val="ky-KG"/>
        </w:rPr>
        <w:t>дар</w:t>
      </w:r>
      <w:r>
        <w:rPr>
          <w:sz w:val="24"/>
          <w:szCs w:val="24"/>
          <w:lang w:val="x-none"/>
        </w:rPr>
        <w:t xml:space="preserve"> жана өк</w:t>
      </w:r>
      <w:r>
        <w:rPr>
          <w:sz w:val="24"/>
          <w:szCs w:val="24"/>
          <w:lang w:val="ky-KG"/>
        </w:rPr>
        <w:t>ү</w:t>
      </w:r>
      <w:r>
        <w:rPr>
          <w:sz w:val="24"/>
          <w:szCs w:val="24"/>
          <w:lang w:val="x-none"/>
        </w:rPr>
        <w:t xml:space="preserve">лчүлүктөр - </w:t>
      </w:r>
      <w:r>
        <w:rPr>
          <w:color w:val="000000"/>
          <w:sz w:val="24"/>
          <w:szCs w:val="24"/>
        </w:rPr>
        <w:t xml:space="preserve">8413 </w:t>
      </w:r>
      <w:r>
        <w:rPr>
          <w:sz w:val="24"/>
          <w:szCs w:val="24"/>
          <w:lang w:val="x-none"/>
        </w:rPr>
        <w:t xml:space="preserve">жана </w:t>
      </w:r>
      <w:r>
        <w:rPr>
          <w:sz w:val="24"/>
          <w:szCs w:val="24"/>
          <w:lang w:val="ky-KG"/>
        </w:rPr>
        <w:t>жеке</w:t>
      </w:r>
      <w:r>
        <w:rPr>
          <w:sz w:val="24"/>
          <w:szCs w:val="24"/>
          <w:lang w:val="x-none"/>
        </w:rPr>
        <w:t xml:space="preserve"> жактар –</w:t>
      </w:r>
      <w:r>
        <w:rPr>
          <w:sz w:val="24"/>
          <w:szCs w:val="24"/>
          <w:lang w:val="ky-KG"/>
        </w:rPr>
        <w:t xml:space="preserve"> </w:t>
      </w:r>
      <w:r>
        <w:rPr>
          <w:color w:val="000000"/>
          <w:sz w:val="24"/>
          <w:szCs w:val="24"/>
          <w:lang w:val="ky-KG"/>
        </w:rPr>
        <w:t>4228</w:t>
      </w:r>
      <w:r>
        <w:rPr>
          <w:sz w:val="24"/>
          <w:szCs w:val="24"/>
          <w:lang w:val="x-none"/>
        </w:rPr>
        <w:t>.</w:t>
      </w:r>
    </w:p>
    <w:p w:rsidR="00406FB2" w:rsidRDefault="00406FB2" w:rsidP="00406FB2">
      <w:pPr>
        <w:ind w:firstLine="737"/>
        <w:jc w:val="both"/>
        <w:rPr>
          <w:sz w:val="24"/>
          <w:szCs w:val="24"/>
          <w:lang w:val="ky-KG"/>
        </w:rPr>
      </w:pPr>
    </w:p>
    <w:p w:rsidR="00406FB2" w:rsidRDefault="00406FB2" w:rsidP="00406FB2">
      <w:pPr>
        <w:ind w:left="1418" w:hanging="1276"/>
        <w:jc w:val="both"/>
        <w:rPr>
          <w:b/>
          <w:sz w:val="24"/>
          <w:szCs w:val="24"/>
          <w:lang w:val="ky-KG"/>
        </w:rPr>
      </w:pPr>
      <w:r>
        <w:rPr>
          <w:b/>
          <w:sz w:val="24"/>
          <w:szCs w:val="24"/>
          <w:lang w:val="ky-KG"/>
        </w:rPr>
        <w:t xml:space="preserve">2-таблица: </w:t>
      </w:r>
      <w:r>
        <w:rPr>
          <w:b/>
          <w:sz w:val="24"/>
          <w:szCs w:val="24"/>
          <w:lang w:val="x-none"/>
        </w:rPr>
        <w:t>20</w:t>
      </w:r>
      <w:r>
        <w:rPr>
          <w:b/>
          <w:sz w:val="24"/>
          <w:szCs w:val="24"/>
          <w:lang w:val="ky-KG"/>
        </w:rPr>
        <w:t xml:space="preserve">24-ж. 1-январга карата ишканалардын типтери жана аймактар боюнча каттоодон өткөн юридикалык жактардын (филиалдарды жана    өкүлчүлүктөрдү эсепке алганда) саны </w:t>
      </w:r>
    </w:p>
    <w:p w:rsidR="00406FB2" w:rsidRDefault="00406FB2" w:rsidP="00406FB2">
      <w:pPr>
        <w:spacing w:after="120"/>
        <w:ind w:left="283" w:firstLine="210"/>
        <w:rPr>
          <w:i/>
          <w:sz w:val="20"/>
          <w:lang w:val="ky-KG"/>
        </w:rPr>
      </w:pPr>
      <w:r>
        <w:rPr>
          <w:i/>
          <w:sz w:val="20"/>
          <w:lang w:val="ky-KG"/>
        </w:rPr>
        <w:t xml:space="preserve">                  (бирдик)</w:t>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18"/>
        <w:gridCol w:w="1418"/>
        <w:gridCol w:w="1378"/>
        <w:gridCol w:w="1418"/>
        <w:gridCol w:w="1418"/>
      </w:tblGrid>
      <w:tr w:rsidR="00406FB2" w:rsidTr="00406FB2">
        <w:trPr>
          <w:trHeight w:val="287"/>
        </w:trPr>
        <w:tc>
          <w:tcPr>
            <w:tcW w:w="2410" w:type="dxa"/>
            <w:vMerge w:val="restart"/>
            <w:tcBorders>
              <w:top w:val="single" w:sz="8" w:space="0" w:color="auto"/>
              <w:left w:val="nil"/>
              <w:bottom w:val="single" w:sz="8" w:space="0" w:color="auto"/>
              <w:right w:val="nil"/>
            </w:tcBorders>
            <w:noWrap/>
            <w:vAlign w:val="bottom"/>
            <w:hideMark/>
          </w:tcPr>
          <w:p w:rsidR="00406FB2" w:rsidRDefault="00406FB2">
            <w:pPr>
              <w:rPr>
                <w:i/>
                <w:sz w:val="20"/>
                <w:lang w:val="ky-KG"/>
              </w:rPr>
            </w:pPr>
          </w:p>
        </w:tc>
        <w:tc>
          <w:tcPr>
            <w:tcW w:w="1418" w:type="dxa"/>
            <w:vMerge w:val="restart"/>
            <w:tcBorders>
              <w:top w:val="single" w:sz="8" w:space="0" w:color="auto"/>
              <w:left w:val="nil"/>
              <w:bottom w:val="single" w:sz="8" w:space="0" w:color="auto"/>
              <w:right w:val="nil"/>
            </w:tcBorders>
            <w:noWrap/>
            <w:vAlign w:val="center"/>
            <w:hideMark/>
          </w:tcPr>
          <w:p w:rsidR="00406FB2" w:rsidRDefault="00406FB2">
            <w:pPr>
              <w:spacing w:line="256" w:lineRule="auto"/>
              <w:jc w:val="center"/>
              <w:rPr>
                <w:b/>
                <w:bCs/>
                <w:sz w:val="20"/>
              </w:rPr>
            </w:pPr>
            <w:r>
              <w:rPr>
                <w:b/>
                <w:bCs/>
                <w:sz w:val="20"/>
              </w:rPr>
              <w:t>Бишкек</w:t>
            </w:r>
            <w:r>
              <w:rPr>
                <w:b/>
                <w:bCs/>
                <w:sz w:val="20"/>
                <w:lang w:val="ky-KG"/>
              </w:rPr>
              <w:t xml:space="preserve"> ш.</w:t>
            </w:r>
          </w:p>
        </w:tc>
        <w:tc>
          <w:tcPr>
            <w:tcW w:w="5632" w:type="dxa"/>
            <w:gridSpan w:val="4"/>
            <w:tcBorders>
              <w:top w:val="single" w:sz="8" w:space="0" w:color="auto"/>
              <w:left w:val="nil"/>
              <w:bottom w:val="single" w:sz="4" w:space="0" w:color="auto"/>
              <w:right w:val="nil"/>
            </w:tcBorders>
            <w:noWrap/>
            <w:vAlign w:val="center"/>
            <w:hideMark/>
          </w:tcPr>
          <w:p w:rsidR="00406FB2" w:rsidRDefault="00406FB2">
            <w:pPr>
              <w:spacing w:line="256" w:lineRule="auto"/>
              <w:jc w:val="center"/>
              <w:rPr>
                <w:b/>
                <w:bCs/>
                <w:sz w:val="20"/>
              </w:rPr>
            </w:pPr>
            <w:r>
              <w:rPr>
                <w:b/>
                <w:bCs/>
                <w:sz w:val="20"/>
                <w:lang w:val="ky-KG"/>
              </w:rPr>
              <w:t>р</w:t>
            </w:r>
            <w:r>
              <w:rPr>
                <w:b/>
                <w:bCs/>
                <w:sz w:val="20"/>
              </w:rPr>
              <w:t>айон</w:t>
            </w:r>
            <w:r>
              <w:rPr>
                <w:b/>
                <w:bCs/>
                <w:sz w:val="20"/>
                <w:lang w:val="ky-KG"/>
              </w:rPr>
              <w:t>дор боюнча</w:t>
            </w:r>
            <w:r>
              <w:rPr>
                <w:b/>
                <w:bCs/>
                <w:sz w:val="20"/>
              </w:rPr>
              <w:t>:</w:t>
            </w:r>
          </w:p>
        </w:tc>
      </w:tr>
      <w:tr w:rsidR="00406FB2" w:rsidTr="00406FB2">
        <w:trPr>
          <w:trHeight w:val="335"/>
        </w:trPr>
        <w:tc>
          <w:tcPr>
            <w:tcW w:w="0" w:type="auto"/>
            <w:vMerge/>
            <w:tcBorders>
              <w:top w:val="single" w:sz="8" w:space="0" w:color="auto"/>
              <w:left w:val="nil"/>
              <w:bottom w:val="single" w:sz="8" w:space="0" w:color="auto"/>
              <w:right w:val="nil"/>
            </w:tcBorders>
            <w:vAlign w:val="center"/>
            <w:hideMark/>
          </w:tcPr>
          <w:p w:rsidR="00406FB2" w:rsidRDefault="00406FB2">
            <w:pPr>
              <w:spacing w:line="256" w:lineRule="auto"/>
              <w:rPr>
                <w:i/>
                <w:sz w:val="20"/>
                <w:lang w:val="ky-KG"/>
              </w:rPr>
            </w:pPr>
          </w:p>
        </w:tc>
        <w:tc>
          <w:tcPr>
            <w:tcW w:w="0" w:type="auto"/>
            <w:vMerge/>
            <w:tcBorders>
              <w:top w:val="single" w:sz="8" w:space="0" w:color="auto"/>
              <w:left w:val="nil"/>
              <w:bottom w:val="single" w:sz="8" w:space="0" w:color="auto"/>
              <w:right w:val="nil"/>
            </w:tcBorders>
            <w:vAlign w:val="center"/>
            <w:hideMark/>
          </w:tcPr>
          <w:p w:rsidR="00406FB2" w:rsidRDefault="00406FB2">
            <w:pPr>
              <w:spacing w:line="256" w:lineRule="auto"/>
              <w:rPr>
                <w:b/>
                <w:bCs/>
                <w:sz w:val="20"/>
              </w:rPr>
            </w:pPr>
          </w:p>
        </w:tc>
        <w:tc>
          <w:tcPr>
            <w:tcW w:w="1418" w:type="dxa"/>
            <w:tcBorders>
              <w:top w:val="single" w:sz="4" w:space="0" w:color="auto"/>
              <w:left w:val="nil"/>
              <w:bottom w:val="single" w:sz="8" w:space="0" w:color="auto"/>
              <w:right w:val="nil"/>
            </w:tcBorders>
            <w:noWrap/>
            <w:vAlign w:val="center"/>
            <w:hideMark/>
          </w:tcPr>
          <w:p w:rsidR="00406FB2" w:rsidRDefault="00406FB2">
            <w:pPr>
              <w:spacing w:line="256" w:lineRule="auto"/>
              <w:jc w:val="center"/>
              <w:rPr>
                <w:b/>
                <w:bCs/>
                <w:sz w:val="20"/>
              </w:rPr>
            </w:pPr>
            <w:r>
              <w:rPr>
                <w:b/>
                <w:bCs/>
                <w:sz w:val="20"/>
              </w:rPr>
              <w:t>Ленин</w:t>
            </w:r>
          </w:p>
        </w:tc>
        <w:tc>
          <w:tcPr>
            <w:tcW w:w="1378" w:type="dxa"/>
            <w:tcBorders>
              <w:top w:val="single" w:sz="4" w:space="0" w:color="auto"/>
              <w:left w:val="nil"/>
              <w:bottom w:val="single" w:sz="8" w:space="0" w:color="auto"/>
              <w:right w:val="nil"/>
            </w:tcBorders>
            <w:vAlign w:val="center"/>
            <w:hideMark/>
          </w:tcPr>
          <w:p w:rsidR="00406FB2" w:rsidRDefault="00406FB2">
            <w:pPr>
              <w:spacing w:line="256" w:lineRule="auto"/>
              <w:jc w:val="center"/>
              <w:rPr>
                <w:b/>
                <w:bCs/>
                <w:sz w:val="20"/>
              </w:rPr>
            </w:pPr>
            <w:r>
              <w:rPr>
                <w:b/>
                <w:bCs/>
                <w:sz w:val="20"/>
              </w:rPr>
              <w:t>Октябрь</w:t>
            </w:r>
          </w:p>
        </w:tc>
        <w:tc>
          <w:tcPr>
            <w:tcW w:w="1418" w:type="dxa"/>
            <w:tcBorders>
              <w:top w:val="single" w:sz="4" w:space="0" w:color="auto"/>
              <w:left w:val="nil"/>
              <w:bottom w:val="single" w:sz="8" w:space="0" w:color="auto"/>
              <w:right w:val="nil"/>
            </w:tcBorders>
            <w:noWrap/>
            <w:vAlign w:val="center"/>
            <w:hideMark/>
          </w:tcPr>
          <w:p w:rsidR="00406FB2" w:rsidRDefault="00406FB2">
            <w:pPr>
              <w:spacing w:line="256" w:lineRule="auto"/>
              <w:jc w:val="center"/>
              <w:rPr>
                <w:b/>
                <w:bCs/>
                <w:sz w:val="20"/>
              </w:rPr>
            </w:pPr>
            <w:r>
              <w:rPr>
                <w:b/>
                <w:bCs/>
                <w:sz w:val="20"/>
                <w:lang w:val="ky-KG"/>
              </w:rPr>
              <w:t>Биринчи М</w:t>
            </w:r>
            <w:r>
              <w:rPr>
                <w:b/>
                <w:bCs/>
                <w:sz w:val="20"/>
              </w:rPr>
              <w:t>ай</w:t>
            </w:r>
          </w:p>
        </w:tc>
        <w:tc>
          <w:tcPr>
            <w:tcW w:w="1418" w:type="dxa"/>
            <w:tcBorders>
              <w:top w:val="single" w:sz="4" w:space="0" w:color="auto"/>
              <w:left w:val="nil"/>
              <w:bottom w:val="single" w:sz="8" w:space="0" w:color="auto"/>
              <w:right w:val="nil"/>
            </w:tcBorders>
            <w:noWrap/>
            <w:vAlign w:val="center"/>
            <w:hideMark/>
          </w:tcPr>
          <w:p w:rsidR="00406FB2" w:rsidRDefault="00406FB2">
            <w:pPr>
              <w:spacing w:line="256" w:lineRule="auto"/>
              <w:jc w:val="center"/>
              <w:rPr>
                <w:b/>
                <w:bCs/>
                <w:sz w:val="20"/>
              </w:rPr>
            </w:pPr>
            <w:r>
              <w:rPr>
                <w:b/>
                <w:bCs/>
                <w:sz w:val="20"/>
              </w:rPr>
              <w:t>Свердлов</w:t>
            </w:r>
          </w:p>
        </w:tc>
      </w:tr>
      <w:tr w:rsidR="00406FB2" w:rsidTr="00406FB2">
        <w:trPr>
          <w:trHeight w:val="286"/>
        </w:trPr>
        <w:tc>
          <w:tcPr>
            <w:tcW w:w="2410" w:type="dxa"/>
            <w:tcBorders>
              <w:top w:val="single" w:sz="8" w:space="0" w:color="auto"/>
              <w:left w:val="nil"/>
              <w:bottom w:val="nil"/>
              <w:right w:val="nil"/>
            </w:tcBorders>
            <w:noWrap/>
            <w:vAlign w:val="bottom"/>
            <w:hideMark/>
          </w:tcPr>
          <w:p w:rsidR="00406FB2" w:rsidRDefault="00406FB2">
            <w:pPr>
              <w:spacing w:line="256" w:lineRule="auto"/>
              <w:rPr>
                <w:b/>
                <w:bCs/>
                <w:sz w:val="20"/>
                <w:lang w:val="ky-KG"/>
              </w:rPr>
            </w:pPr>
            <w:r>
              <w:rPr>
                <w:b/>
                <w:bCs/>
                <w:sz w:val="20"/>
              </w:rPr>
              <w:t xml:space="preserve"> </w:t>
            </w:r>
            <w:r>
              <w:rPr>
                <w:b/>
                <w:color w:val="000000"/>
                <w:sz w:val="20"/>
                <w:lang w:val="ky-KG"/>
              </w:rPr>
              <w:t>Бардыгы</w:t>
            </w:r>
          </w:p>
        </w:tc>
        <w:tc>
          <w:tcPr>
            <w:tcW w:w="1418" w:type="dxa"/>
            <w:tcBorders>
              <w:top w:val="single" w:sz="8" w:space="0" w:color="auto"/>
              <w:left w:val="nil"/>
              <w:bottom w:val="nil"/>
              <w:right w:val="nil"/>
            </w:tcBorders>
            <w:noWrap/>
            <w:vAlign w:val="bottom"/>
            <w:hideMark/>
          </w:tcPr>
          <w:p w:rsidR="00406FB2" w:rsidRDefault="00406FB2">
            <w:pPr>
              <w:spacing w:line="256" w:lineRule="auto"/>
              <w:ind w:right="175"/>
              <w:contextualSpacing/>
              <w:jc w:val="right"/>
              <w:rPr>
                <w:b/>
                <w:bCs/>
                <w:sz w:val="20"/>
                <w:lang w:val="ky-KG"/>
              </w:rPr>
            </w:pPr>
            <w:r>
              <w:rPr>
                <w:b/>
                <w:bCs/>
                <w:sz w:val="20"/>
                <w:lang w:val="ky-KG"/>
              </w:rPr>
              <w:t>90849</w:t>
            </w:r>
          </w:p>
        </w:tc>
        <w:tc>
          <w:tcPr>
            <w:tcW w:w="1418" w:type="dxa"/>
            <w:tcBorders>
              <w:top w:val="single" w:sz="8" w:space="0" w:color="auto"/>
              <w:left w:val="nil"/>
              <w:bottom w:val="nil"/>
              <w:right w:val="nil"/>
            </w:tcBorders>
            <w:noWrap/>
            <w:vAlign w:val="bottom"/>
            <w:hideMark/>
          </w:tcPr>
          <w:p w:rsidR="00406FB2" w:rsidRDefault="00406FB2">
            <w:pPr>
              <w:spacing w:line="256" w:lineRule="auto"/>
              <w:ind w:right="291" w:firstLineChars="100" w:firstLine="201"/>
              <w:contextualSpacing/>
              <w:jc w:val="right"/>
              <w:rPr>
                <w:b/>
                <w:bCs/>
                <w:sz w:val="20"/>
                <w:lang w:val="ky-KG"/>
              </w:rPr>
            </w:pPr>
            <w:r>
              <w:rPr>
                <w:b/>
                <w:bCs/>
                <w:sz w:val="20"/>
                <w:lang w:val="ky-KG"/>
              </w:rPr>
              <w:t>21992</w:t>
            </w:r>
          </w:p>
        </w:tc>
        <w:tc>
          <w:tcPr>
            <w:tcW w:w="1378" w:type="dxa"/>
            <w:tcBorders>
              <w:top w:val="single" w:sz="8" w:space="0" w:color="auto"/>
              <w:left w:val="nil"/>
              <w:bottom w:val="nil"/>
              <w:right w:val="nil"/>
            </w:tcBorders>
            <w:vAlign w:val="bottom"/>
            <w:hideMark/>
          </w:tcPr>
          <w:p w:rsidR="00406FB2" w:rsidRDefault="00406FB2">
            <w:pPr>
              <w:spacing w:line="256" w:lineRule="auto"/>
              <w:ind w:left="107" w:right="340"/>
              <w:contextualSpacing/>
              <w:jc w:val="right"/>
              <w:rPr>
                <w:b/>
                <w:bCs/>
                <w:sz w:val="20"/>
                <w:lang w:val="ky-KG"/>
              </w:rPr>
            </w:pPr>
            <w:r>
              <w:rPr>
                <w:b/>
                <w:bCs/>
                <w:sz w:val="20"/>
                <w:lang w:val="ky-KG"/>
              </w:rPr>
              <w:t>20949</w:t>
            </w:r>
          </w:p>
        </w:tc>
        <w:tc>
          <w:tcPr>
            <w:tcW w:w="1418" w:type="dxa"/>
            <w:tcBorders>
              <w:top w:val="single" w:sz="8" w:space="0" w:color="auto"/>
              <w:left w:val="nil"/>
              <w:bottom w:val="nil"/>
              <w:right w:val="nil"/>
            </w:tcBorders>
            <w:noWrap/>
            <w:vAlign w:val="bottom"/>
            <w:hideMark/>
          </w:tcPr>
          <w:p w:rsidR="00406FB2" w:rsidRDefault="00406FB2">
            <w:pPr>
              <w:spacing w:line="256" w:lineRule="auto"/>
              <w:ind w:right="397" w:firstLineChars="100" w:firstLine="201"/>
              <w:contextualSpacing/>
              <w:jc w:val="right"/>
              <w:rPr>
                <w:b/>
                <w:bCs/>
                <w:sz w:val="20"/>
                <w:lang w:val="ky-KG"/>
              </w:rPr>
            </w:pPr>
            <w:r>
              <w:rPr>
                <w:b/>
                <w:bCs/>
                <w:sz w:val="20"/>
                <w:lang w:val="ky-KG"/>
              </w:rPr>
              <w:t>28517</w:t>
            </w:r>
          </w:p>
        </w:tc>
        <w:tc>
          <w:tcPr>
            <w:tcW w:w="1418" w:type="dxa"/>
            <w:tcBorders>
              <w:top w:val="single" w:sz="8" w:space="0" w:color="auto"/>
              <w:left w:val="nil"/>
              <w:bottom w:val="nil"/>
              <w:right w:val="nil"/>
            </w:tcBorders>
            <w:noWrap/>
            <w:vAlign w:val="bottom"/>
            <w:hideMark/>
          </w:tcPr>
          <w:p w:rsidR="00406FB2" w:rsidRDefault="00406FB2">
            <w:pPr>
              <w:spacing w:line="256" w:lineRule="auto"/>
              <w:ind w:right="459" w:firstLineChars="100" w:firstLine="201"/>
              <w:contextualSpacing/>
              <w:jc w:val="right"/>
              <w:rPr>
                <w:b/>
                <w:bCs/>
                <w:sz w:val="20"/>
                <w:lang w:val="ky-KG"/>
              </w:rPr>
            </w:pPr>
            <w:r>
              <w:rPr>
                <w:b/>
                <w:bCs/>
                <w:sz w:val="20"/>
                <w:lang w:val="ky-KG"/>
              </w:rPr>
              <w:t>19391</w:t>
            </w:r>
          </w:p>
        </w:tc>
      </w:tr>
      <w:tr w:rsidR="00406FB2" w:rsidTr="00406FB2">
        <w:trPr>
          <w:trHeight w:val="212"/>
        </w:trPr>
        <w:tc>
          <w:tcPr>
            <w:tcW w:w="2410" w:type="dxa"/>
            <w:tcBorders>
              <w:top w:val="nil"/>
              <w:left w:val="nil"/>
              <w:bottom w:val="nil"/>
              <w:right w:val="nil"/>
            </w:tcBorders>
            <w:noWrap/>
            <w:vAlign w:val="bottom"/>
            <w:hideMark/>
          </w:tcPr>
          <w:p w:rsidR="00406FB2" w:rsidRDefault="00406FB2">
            <w:pPr>
              <w:spacing w:line="256" w:lineRule="auto"/>
              <w:ind w:firstLineChars="100" w:firstLine="200"/>
              <w:rPr>
                <w:sz w:val="20"/>
              </w:rPr>
            </w:pPr>
            <w:r>
              <w:rPr>
                <w:sz w:val="20"/>
              </w:rPr>
              <w:t xml:space="preserve">Чакан ишканалар  </w:t>
            </w:r>
          </w:p>
        </w:tc>
        <w:tc>
          <w:tcPr>
            <w:tcW w:w="1418" w:type="dxa"/>
            <w:tcBorders>
              <w:top w:val="nil"/>
              <w:left w:val="nil"/>
              <w:bottom w:val="nil"/>
              <w:right w:val="nil"/>
            </w:tcBorders>
            <w:noWrap/>
            <w:vAlign w:val="bottom"/>
            <w:hideMark/>
          </w:tcPr>
          <w:p w:rsidR="00406FB2" w:rsidRDefault="00406FB2">
            <w:pPr>
              <w:spacing w:line="256" w:lineRule="auto"/>
              <w:ind w:right="175"/>
              <w:contextualSpacing/>
              <w:jc w:val="right"/>
              <w:rPr>
                <w:sz w:val="20"/>
                <w:lang w:val="ky-KG"/>
              </w:rPr>
            </w:pPr>
            <w:r>
              <w:rPr>
                <w:sz w:val="20"/>
                <w:lang w:val="ky-KG"/>
              </w:rPr>
              <w:t>86484</w:t>
            </w:r>
          </w:p>
        </w:tc>
        <w:tc>
          <w:tcPr>
            <w:tcW w:w="1418" w:type="dxa"/>
            <w:tcBorders>
              <w:top w:val="nil"/>
              <w:left w:val="nil"/>
              <w:bottom w:val="nil"/>
              <w:right w:val="nil"/>
            </w:tcBorders>
            <w:noWrap/>
            <w:vAlign w:val="bottom"/>
            <w:hideMark/>
          </w:tcPr>
          <w:p w:rsidR="00406FB2" w:rsidRDefault="00406FB2">
            <w:pPr>
              <w:spacing w:line="256" w:lineRule="auto"/>
              <w:ind w:right="291" w:firstLineChars="100" w:firstLine="200"/>
              <w:contextualSpacing/>
              <w:jc w:val="right"/>
              <w:rPr>
                <w:sz w:val="20"/>
                <w:lang w:val="ky-KG"/>
              </w:rPr>
            </w:pPr>
            <w:r>
              <w:rPr>
                <w:sz w:val="20"/>
                <w:lang w:val="ky-KG"/>
              </w:rPr>
              <w:t>20951</w:t>
            </w:r>
          </w:p>
        </w:tc>
        <w:tc>
          <w:tcPr>
            <w:tcW w:w="1378" w:type="dxa"/>
            <w:tcBorders>
              <w:top w:val="nil"/>
              <w:left w:val="nil"/>
              <w:bottom w:val="nil"/>
              <w:right w:val="nil"/>
            </w:tcBorders>
            <w:vAlign w:val="bottom"/>
            <w:hideMark/>
          </w:tcPr>
          <w:p w:rsidR="00406FB2" w:rsidRDefault="00406FB2">
            <w:pPr>
              <w:spacing w:line="256" w:lineRule="auto"/>
              <w:ind w:left="106" w:right="340"/>
              <w:contextualSpacing/>
              <w:jc w:val="right"/>
              <w:rPr>
                <w:sz w:val="20"/>
                <w:lang w:val="ky-KG"/>
              </w:rPr>
            </w:pPr>
            <w:r>
              <w:rPr>
                <w:sz w:val="20"/>
                <w:lang w:val="ky-KG"/>
              </w:rPr>
              <w:t>20148</w:t>
            </w:r>
          </w:p>
        </w:tc>
        <w:tc>
          <w:tcPr>
            <w:tcW w:w="1418" w:type="dxa"/>
            <w:tcBorders>
              <w:top w:val="nil"/>
              <w:left w:val="nil"/>
              <w:bottom w:val="nil"/>
              <w:right w:val="nil"/>
            </w:tcBorders>
            <w:noWrap/>
            <w:vAlign w:val="bottom"/>
            <w:hideMark/>
          </w:tcPr>
          <w:p w:rsidR="00406FB2" w:rsidRDefault="00406FB2">
            <w:pPr>
              <w:spacing w:line="256" w:lineRule="auto"/>
              <w:ind w:right="397" w:firstLineChars="100" w:firstLine="200"/>
              <w:contextualSpacing/>
              <w:jc w:val="right"/>
              <w:rPr>
                <w:sz w:val="20"/>
                <w:lang w:val="ky-KG"/>
              </w:rPr>
            </w:pPr>
            <w:r>
              <w:rPr>
                <w:sz w:val="20"/>
                <w:lang w:val="ky-KG"/>
              </w:rPr>
              <w:t>26874</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0"/>
              <w:contextualSpacing/>
              <w:jc w:val="right"/>
              <w:rPr>
                <w:sz w:val="20"/>
                <w:lang w:val="ky-KG"/>
              </w:rPr>
            </w:pPr>
            <w:r>
              <w:rPr>
                <w:sz w:val="20"/>
                <w:lang w:val="ky-KG"/>
              </w:rPr>
              <w:t>18511</w:t>
            </w:r>
          </w:p>
        </w:tc>
      </w:tr>
      <w:tr w:rsidR="00406FB2" w:rsidTr="00406FB2">
        <w:trPr>
          <w:trHeight w:val="272"/>
        </w:trPr>
        <w:tc>
          <w:tcPr>
            <w:tcW w:w="2410" w:type="dxa"/>
            <w:tcBorders>
              <w:top w:val="nil"/>
              <w:left w:val="nil"/>
              <w:bottom w:val="nil"/>
              <w:right w:val="nil"/>
            </w:tcBorders>
            <w:noWrap/>
            <w:vAlign w:val="bottom"/>
            <w:hideMark/>
          </w:tcPr>
          <w:p w:rsidR="00406FB2" w:rsidRDefault="00406FB2">
            <w:pPr>
              <w:spacing w:line="256" w:lineRule="auto"/>
              <w:ind w:firstLineChars="100" w:firstLine="200"/>
              <w:rPr>
                <w:sz w:val="20"/>
              </w:rPr>
            </w:pPr>
            <w:r>
              <w:rPr>
                <w:sz w:val="20"/>
              </w:rPr>
              <w:t xml:space="preserve">Орто ишканалар </w:t>
            </w:r>
          </w:p>
        </w:tc>
        <w:tc>
          <w:tcPr>
            <w:tcW w:w="1418" w:type="dxa"/>
            <w:tcBorders>
              <w:top w:val="nil"/>
              <w:left w:val="nil"/>
              <w:bottom w:val="nil"/>
              <w:right w:val="nil"/>
            </w:tcBorders>
            <w:noWrap/>
            <w:vAlign w:val="bottom"/>
            <w:hideMark/>
          </w:tcPr>
          <w:p w:rsidR="00406FB2" w:rsidRDefault="00406FB2">
            <w:pPr>
              <w:spacing w:line="256" w:lineRule="auto"/>
              <w:ind w:right="175" w:firstLineChars="100" w:firstLine="200"/>
              <w:contextualSpacing/>
              <w:jc w:val="right"/>
              <w:rPr>
                <w:sz w:val="20"/>
                <w:lang w:val="ky-KG"/>
              </w:rPr>
            </w:pPr>
            <w:r>
              <w:rPr>
                <w:sz w:val="20"/>
                <w:lang w:val="ky-KG"/>
              </w:rPr>
              <w:t>1242</w:t>
            </w:r>
          </w:p>
        </w:tc>
        <w:tc>
          <w:tcPr>
            <w:tcW w:w="1418" w:type="dxa"/>
            <w:tcBorders>
              <w:top w:val="nil"/>
              <w:left w:val="nil"/>
              <w:bottom w:val="nil"/>
              <w:right w:val="nil"/>
            </w:tcBorders>
            <w:noWrap/>
            <w:vAlign w:val="bottom"/>
            <w:hideMark/>
          </w:tcPr>
          <w:p w:rsidR="00406FB2" w:rsidRDefault="00406FB2">
            <w:pPr>
              <w:spacing w:line="256" w:lineRule="auto"/>
              <w:ind w:right="291" w:firstLineChars="100" w:firstLine="200"/>
              <w:contextualSpacing/>
              <w:jc w:val="right"/>
              <w:rPr>
                <w:sz w:val="20"/>
                <w:lang w:val="ky-KG"/>
              </w:rPr>
            </w:pPr>
            <w:r>
              <w:rPr>
                <w:sz w:val="20"/>
                <w:lang w:val="ky-KG"/>
              </w:rPr>
              <w:t>275</w:t>
            </w:r>
          </w:p>
        </w:tc>
        <w:tc>
          <w:tcPr>
            <w:tcW w:w="1378" w:type="dxa"/>
            <w:tcBorders>
              <w:top w:val="nil"/>
              <w:left w:val="nil"/>
              <w:bottom w:val="nil"/>
              <w:right w:val="nil"/>
            </w:tcBorders>
            <w:vAlign w:val="bottom"/>
            <w:hideMark/>
          </w:tcPr>
          <w:p w:rsidR="00406FB2" w:rsidRDefault="00406FB2">
            <w:pPr>
              <w:spacing w:line="256" w:lineRule="auto"/>
              <w:ind w:left="106" w:right="340"/>
              <w:contextualSpacing/>
              <w:jc w:val="right"/>
              <w:rPr>
                <w:sz w:val="20"/>
                <w:lang w:val="ky-KG"/>
              </w:rPr>
            </w:pPr>
            <w:r>
              <w:rPr>
                <w:sz w:val="20"/>
                <w:lang w:val="ky-KG"/>
              </w:rPr>
              <w:t>284</w:t>
            </w:r>
          </w:p>
        </w:tc>
        <w:tc>
          <w:tcPr>
            <w:tcW w:w="1418" w:type="dxa"/>
            <w:tcBorders>
              <w:top w:val="nil"/>
              <w:left w:val="nil"/>
              <w:bottom w:val="nil"/>
              <w:right w:val="nil"/>
            </w:tcBorders>
            <w:noWrap/>
            <w:vAlign w:val="bottom"/>
            <w:hideMark/>
          </w:tcPr>
          <w:p w:rsidR="00406FB2" w:rsidRDefault="00406FB2">
            <w:pPr>
              <w:spacing w:line="256" w:lineRule="auto"/>
              <w:ind w:right="397" w:firstLineChars="100" w:firstLine="200"/>
              <w:contextualSpacing/>
              <w:jc w:val="right"/>
              <w:rPr>
                <w:sz w:val="20"/>
                <w:lang w:val="ky-KG"/>
              </w:rPr>
            </w:pPr>
            <w:r>
              <w:rPr>
                <w:sz w:val="20"/>
                <w:lang w:val="ky-KG"/>
              </w:rPr>
              <w:t>437</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0"/>
              <w:contextualSpacing/>
              <w:jc w:val="right"/>
              <w:rPr>
                <w:sz w:val="20"/>
                <w:lang w:val="ky-KG"/>
              </w:rPr>
            </w:pPr>
            <w:r>
              <w:rPr>
                <w:sz w:val="20"/>
                <w:lang w:val="ky-KG"/>
              </w:rPr>
              <w:t>246</w:t>
            </w:r>
          </w:p>
        </w:tc>
      </w:tr>
      <w:tr w:rsidR="00406FB2" w:rsidTr="00406FB2">
        <w:trPr>
          <w:trHeight w:val="276"/>
        </w:trPr>
        <w:tc>
          <w:tcPr>
            <w:tcW w:w="2410" w:type="dxa"/>
            <w:tcBorders>
              <w:top w:val="nil"/>
              <w:left w:val="nil"/>
              <w:bottom w:val="nil"/>
              <w:right w:val="nil"/>
            </w:tcBorders>
            <w:noWrap/>
            <w:vAlign w:val="bottom"/>
            <w:hideMark/>
          </w:tcPr>
          <w:p w:rsidR="00406FB2" w:rsidRDefault="00406FB2">
            <w:pPr>
              <w:spacing w:line="256" w:lineRule="auto"/>
              <w:ind w:firstLineChars="100" w:firstLine="200"/>
              <w:rPr>
                <w:sz w:val="20"/>
              </w:rPr>
            </w:pPr>
            <w:r>
              <w:rPr>
                <w:sz w:val="20"/>
              </w:rPr>
              <w:t xml:space="preserve">Ири ишканалар </w:t>
            </w:r>
          </w:p>
        </w:tc>
        <w:tc>
          <w:tcPr>
            <w:tcW w:w="1418" w:type="dxa"/>
            <w:tcBorders>
              <w:top w:val="nil"/>
              <w:left w:val="nil"/>
              <w:bottom w:val="nil"/>
              <w:right w:val="nil"/>
            </w:tcBorders>
            <w:noWrap/>
            <w:vAlign w:val="bottom"/>
            <w:hideMark/>
          </w:tcPr>
          <w:p w:rsidR="00406FB2" w:rsidRDefault="00406FB2">
            <w:pPr>
              <w:spacing w:line="256" w:lineRule="auto"/>
              <w:ind w:right="175" w:firstLineChars="100" w:firstLine="200"/>
              <w:contextualSpacing/>
              <w:jc w:val="right"/>
              <w:rPr>
                <w:sz w:val="20"/>
                <w:lang w:val="ky-KG"/>
              </w:rPr>
            </w:pPr>
            <w:r>
              <w:rPr>
                <w:sz w:val="20"/>
                <w:lang w:val="ky-KG"/>
              </w:rPr>
              <w:t>870</w:t>
            </w:r>
          </w:p>
        </w:tc>
        <w:tc>
          <w:tcPr>
            <w:tcW w:w="1418" w:type="dxa"/>
            <w:tcBorders>
              <w:top w:val="nil"/>
              <w:left w:val="nil"/>
              <w:bottom w:val="nil"/>
              <w:right w:val="nil"/>
            </w:tcBorders>
            <w:noWrap/>
            <w:vAlign w:val="bottom"/>
            <w:hideMark/>
          </w:tcPr>
          <w:p w:rsidR="00406FB2" w:rsidRDefault="00406FB2">
            <w:pPr>
              <w:spacing w:line="256" w:lineRule="auto"/>
              <w:ind w:right="291" w:firstLineChars="100" w:firstLine="200"/>
              <w:contextualSpacing/>
              <w:jc w:val="right"/>
              <w:rPr>
                <w:sz w:val="20"/>
              </w:rPr>
            </w:pPr>
            <w:r>
              <w:rPr>
                <w:sz w:val="20"/>
                <w:lang w:val="ky-KG"/>
              </w:rPr>
              <w:t>194</w:t>
            </w:r>
          </w:p>
        </w:tc>
        <w:tc>
          <w:tcPr>
            <w:tcW w:w="1378" w:type="dxa"/>
            <w:tcBorders>
              <w:top w:val="nil"/>
              <w:left w:val="nil"/>
              <w:bottom w:val="nil"/>
              <w:right w:val="nil"/>
            </w:tcBorders>
            <w:vAlign w:val="bottom"/>
            <w:hideMark/>
          </w:tcPr>
          <w:p w:rsidR="00406FB2" w:rsidRDefault="00406FB2">
            <w:pPr>
              <w:spacing w:line="256" w:lineRule="auto"/>
              <w:ind w:left="106" w:right="340"/>
              <w:contextualSpacing/>
              <w:jc w:val="right"/>
              <w:rPr>
                <w:sz w:val="20"/>
                <w:lang w:val="ky-KG"/>
              </w:rPr>
            </w:pPr>
            <w:r>
              <w:rPr>
                <w:sz w:val="20"/>
                <w:lang w:val="ky-KG"/>
              </w:rPr>
              <w:t>156</w:t>
            </w:r>
          </w:p>
        </w:tc>
        <w:tc>
          <w:tcPr>
            <w:tcW w:w="1418" w:type="dxa"/>
            <w:tcBorders>
              <w:top w:val="nil"/>
              <w:left w:val="nil"/>
              <w:bottom w:val="nil"/>
              <w:right w:val="nil"/>
            </w:tcBorders>
            <w:noWrap/>
            <w:vAlign w:val="bottom"/>
            <w:hideMark/>
          </w:tcPr>
          <w:p w:rsidR="00406FB2" w:rsidRDefault="00406FB2">
            <w:pPr>
              <w:spacing w:line="256" w:lineRule="auto"/>
              <w:ind w:right="397" w:firstLineChars="100" w:firstLine="200"/>
              <w:contextualSpacing/>
              <w:jc w:val="right"/>
              <w:rPr>
                <w:sz w:val="20"/>
                <w:lang w:val="ky-KG"/>
              </w:rPr>
            </w:pPr>
            <w:r>
              <w:rPr>
                <w:sz w:val="20"/>
                <w:lang w:val="ky-KG"/>
              </w:rPr>
              <w:t>337</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0"/>
              <w:contextualSpacing/>
              <w:jc w:val="right"/>
              <w:rPr>
                <w:sz w:val="20"/>
                <w:lang w:val="ky-KG"/>
              </w:rPr>
            </w:pPr>
            <w:r>
              <w:rPr>
                <w:sz w:val="20"/>
                <w:lang w:val="ky-KG"/>
              </w:rPr>
              <w:t>183</w:t>
            </w:r>
          </w:p>
        </w:tc>
      </w:tr>
      <w:tr w:rsidR="00406FB2" w:rsidTr="00406FB2">
        <w:trPr>
          <w:trHeight w:val="294"/>
        </w:trPr>
        <w:tc>
          <w:tcPr>
            <w:tcW w:w="2410" w:type="dxa"/>
            <w:tcBorders>
              <w:top w:val="nil"/>
              <w:left w:val="nil"/>
              <w:bottom w:val="nil"/>
              <w:right w:val="nil"/>
            </w:tcBorders>
            <w:noWrap/>
            <w:vAlign w:val="bottom"/>
            <w:hideMark/>
          </w:tcPr>
          <w:p w:rsidR="00406FB2" w:rsidRDefault="00406FB2">
            <w:pPr>
              <w:spacing w:line="256" w:lineRule="auto"/>
              <w:ind w:firstLineChars="100" w:firstLine="200"/>
              <w:rPr>
                <w:sz w:val="20"/>
                <w:lang w:val="ky-KG"/>
              </w:rPr>
            </w:pPr>
            <w:r>
              <w:rPr>
                <w:sz w:val="20"/>
                <w:lang w:val="ky-KG"/>
              </w:rPr>
              <w:t>Дыйкан чарбалар</w:t>
            </w:r>
          </w:p>
        </w:tc>
        <w:tc>
          <w:tcPr>
            <w:tcW w:w="1418" w:type="dxa"/>
            <w:tcBorders>
              <w:top w:val="nil"/>
              <w:left w:val="nil"/>
              <w:bottom w:val="nil"/>
              <w:right w:val="nil"/>
            </w:tcBorders>
            <w:noWrap/>
            <w:vAlign w:val="bottom"/>
            <w:hideMark/>
          </w:tcPr>
          <w:p w:rsidR="00406FB2" w:rsidRDefault="00406FB2">
            <w:pPr>
              <w:spacing w:line="256" w:lineRule="auto"/>
              <w:ind w:right="175" w:firstLineChars="100" w:firstLine="200"/>
              <w:contextualSpacing/>
              <w:jc w:val="right"/>
              <w:rPr>
                <w:sz w:val="20"/>
                <w:lang w:val="ky-KG"/>
              </w:rPr>
            </w:pPr>
            <w:r>
              <w:rPr>
                <w:sz w:val="20"/>
                <w:lang w:val="ky-KG"/>
              </w:rPr>
              <w:t>71</w:t>
            </w:r>
          </w:p>
        </w:tc>
        <w:tc>
          <w:tcPr>
            <w:tcW w:w="1418" w:type="dxa"/>
            <w:tcBorders>
              <w:top w:val="nil"/>
              <w:left w:val="nil"/>
              <w:bottom w:val="nil"/>
              <w:right w:val="nil"/>
            </w:tcBorders>
            <w:noWrap/>
            <w:vAlign w:val="bottom"/>
            <w:hideMark/>
          </w:tcPr>
          <w:p w:rsidR="00406FB2" w:rsidRDefault="00406FB2">
            <w:pPr>
              <w:spacing w:line="256" w:lineRule="auto"/>
              <w:ind w:right="291" w:firstLineChars="100" w:firstLine="200"/>
              <w:contextualSpacing/>
              <w:jc w:val="right"/>
              <w:rPr>
                <w:sz w:val="20"/>
                <w:lang w:val="ky-KG"/>
              </w:rPr>
            </w:pPr>
            <w:r>
              <w:rPr>
                <w:sz w:val="20"/>
                <w:lang w:val="ky-KG"/>
              </w:rPr>
              <w:t>31</w:t>
            </w:r>
          </w:p>
        </w:tc>
        <w:tc>
          <w:tcPr>
            <w:tcW w:w="1378" w:type="dxa"/>
            <w:tcBorders>
              <w:top w:val="nil"/>
              <w:left w:val="nil"/>
              <w:bottom w:val="nil"/>
              <w:right w:val="nil"/>
            </w:tcBorders>
            <w:vAlign w:val="bottom"/>
            <w:hideMark/>
          </w:tcPr>
          <w:p w:rsidR="00406FB2" w:rsidRDefault="00406FB2">
            <w:pPr>
              <w:spacing w:line="256" w:lineRule="auto"/>
              <w:ind w:left="106" w:right="340"/>
              <w:contextualSpacing/>
              <w:jc w:val="right"/>
              <w:rPr>
                <w:sz w:val="20"/>
                <w:lang w:val="ky-KG"/>
              </w:rPr>
            </w:pPr>
            <w:r>
              <w:rPr>
                <w:sz w:val="20"/>
                <w:lang w:val="ky-KG"/>
              </w:rPr>
              <w:t>14</w:t>
            </w:r>
          </w:p>
        </w:tc>
        <w:tc>
          <w:tcPr>
            <w:tcW w:w="1418" w:type="dxa"/>
            <w:tcBorders>
              <w:top w:val="nil"/>
              <w:left w:val="nil"/>
              <w:bottom w:val="nil"/>
              <w:right w:val="nil"/>
            </w:tcBorders>
            <w:noWrap/>
            <w:vAlign w:val="bottom"/>
            <w:hideMark/>
          </w:tcPr>
          <w:p w:rsidR="00406FB2" w:rsidRDefault="00406FB2">
            <w:pPr>
              <w:spacing w:line="256" w:lineRule="auto"/>
              <w:ind w:right="397" w:firstLineChars="100" w:firstLine="200"/>
              <w:contextualSpacing/>
              <w:jc w:val="right"/>
              <w:rPr>
                <w:sz w:val="20"/>
                <w:lang w:val="ky-KG"/>
              </w:rPr>
            </w:pPr>
            <w:r>
              <w:rPr>
                <w:sz w:val="20"/>
                <w:lang w:val="ky-KG"/>
              </w:rPr>
              <w:t>13</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0"/>
              <w:contextualSpacing/>
              <w:jc w:val="right"/>
              <w:rPr>
                <w:sz w:val="20"/>
                <w:lang w:val="ky-KG"/>
              </w:rPr>
            </w:pPr>
            <w:r>
              <w:rPr>
                <w:sz w:val="20"/>
                <w:lang w:val="ky-KG"/>
              </w:rPr>
              <w:t>13</w:t>
            </w:r>
          </w:p>
        </w:tc>
      </w:tr>
      <w:tr w:rsidR="00406FB2" w:rsidTr="00406FB2">
        <w:trPr>
          <w:trHeight w:val="142"/>
        </w:trPr>
        <w:tc>
          <w:tcPr>
            <w:tcW w:w="2410" w:type="dxa"/>
            <w:tcBorders>
              <w:top w:val="nil"/>
              <w:left w:val="nil"/>
              <w:bottom w:val="nil"/>
              <w:right w:val="nil"/>
            </w:tcBorders>
            <w:noWrap/>
            <w:vAlign w:val="bottom"/>
            <w:hideMark/>
          </w:tcPr>
          <w:p w:rsidR="00406FB2" w:rsidRDefault="00406FB2">
            <w:pPr>
              <w:spacing w:line="256" w:lineRule="auto"/>
              <w:ind w:firstLineChars="100" w:firstLine="200"/>
              <w:rPr>
                <w:sz w:val="20"/>
                <w:lang w:val="ky-KG"/>
              </w:rPr>
            </w:pPr>
            <w:r>
              <w:rPr>
                <w:sz w:val="20"/>
                <w:lang w:val="ky-KG"/>
              </w:rPr>
              <w:t>Башка обочолонгон</w:t>
            </w:r>
          </w:p>
        </w:tc>
        <w:tc>
          <w:tcPr>
            <w:tcW w:w="1418" w:type="dxa"/>
            <w:tcBorders>
              <w:top w:val="nil"/>
              <w:left w:val="nil"/>
              <w:bottom w:val="nil"/>
              <w:right w:val="nil"/>
            </w:tcBorders>
            <w:noWrap/>
            <w:vAlign w:val="bottom"/>
            <w:hideMark/>
          </w:tcPr>
          <w:p w:rsidR="00406FB2" w:rsidRDefault="00406FB2">
            <w:pPr>
              <w:spacing w:line="256" w:lineRule="auto"/>
              <w:ind w:right="175" w:firstLineChars="100" w:firstLine="200"/>
              <w:contextualSpacing/>
              <w:jc w:val="right"/>
              <w:rPr>
                <w:sz w:val="20"/>
                <w:lang w:val="ky-KG"/>
              </w:rPr>
            </w:pPr>
            <w:r>
              <w:rPr>
                <w:sz w:val="20"/>
                <w:lang w:val="ky-KG"/>
              </w:rPr>
              <w:t>2182</w:t>
            </w:r>
          </w:p>
        </w:tc>
        <w:tc>
          <w:tcPr>
            <w:tcW w:w="1418" w:type="dxa"/>
            <w:tcBorders>
              <w:top w:val="nil"/>
              <w:left w:val="nil"/>
              <w:bottom w:val="nil"/>
              <w:right w:val="nil"/>
            </w:tcBorders>
            <w:noWrap/>
            <w:vAlign w:val="bottom"/>
            <w:hideMark/>
          </w:tcPr>
          <w:p w:rsidR="00406FB2" w:rsidRDefault="00406FB2">
            <w:pPr>
              <w:spacing w:line="256" w:lineRule="auto"/>
              <w:ind w:right="291" w:firstLineChars="100" w:firstLine="200"/>
              <w:contextualSpacing/>
              <w:jc w:val="right"/>
              <w:rPr>
                <w:sz w:val="20"/>
                <w:lang w:val="ky-KG"/>
              </w:rPr>
            </w:pPr>
            <w:r>
              <w:rPr>
                <w:sz w:val="20"/>
                <w:lang w:val="ky-KG"/>
              </w:rPr>
              <w:t>541</w:t>
            </w:r>
          </w:p>
        </w:tc>
        <w:tc>
          <w:tcPr>
            <w:tcW w:w="1378" w:type="dxa"/>
            <w:tcBorders>
              <w:top w:val="nil"/>
              <w:left w:val="nil"/>
              <w:bottom w:val="nil"/>
              <w:right w:val="nil"/>
            </w:tcBorders>
            <w:vAlign w:val="bottom"/>
            <w:hideMark/>
          </w:tcPr>
          <w:p w:rsidR="00406FB2" w:rsidRDefault="00406FB2">
            <w:pPr>
              <w:spacing w:line="256" w:lineRule="auto"/>
              <w:ind w:left="106" w:right="340"/>
              <w:contextualSpacing/>
              <w:jc w:val="right"/>
              <w:rPr>
                <w:sz w:val="20"/>
                <w:lang w:val="ky-KG"/>
              </w:rPr>
            </w:pPr>
            <w:r>
              <w:rPr>
                <w:sz w:val="20"/>
                <w:lang w:val="ky-KG"/>
              </w:rPr>
              <w:t>347</w:t>
            </w:r>
          </w:p>
        </w:tc>
        <w:tc>
          <w:tcPr>
            <w:tcW w:w="1418" w:type="dxa"/>
            <w:tcBorders>
              <w:top w:val="nil"/>
              <w:left w:val="nil"/>
              <w:bottom w:val="nil"/>
              <w:right w:val="nil"/>
            </w:tcBorders>
            <w:noWrap/>
            <w:vAlign w:val="bottom"/>
            <w:hideMark/>
          </w:tcPr>
          <w:p w:rsidR="00406FB2" w:rsidRDefault="00406FB2">
            <w:pPr>
              <w:spacing w:line="256" w:lineRule="auto"/>
              <w:ind w:right="397" w:firstLineChars="100" w:firstLine="200"/>
              <w:contextualSpacing/>
              <w:jc w:val="right"/>
              <w:rPr>
                <w:sz w:val="20"/>
                <w:lang w:val="ky-KG"/>
              </w:rPr>
            </w:pPr>
            <w:r>
              <w:rPr>
                <w:sz w:val="20"/>
                <w:lang w:val="ky-KG"/>
              </w:rPr>
              <w:t>856</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0"/>
              <w:contextualSpacing/>
              <w:jc w:val="right"/>
              <w:rPr>
                <w:sz w:val="20"/>
                <w:lang w:val="ky-KG"/>
              </w:rPr>
            </w:pPr>
            <w:r>
              <w:rPr>
                <w:sz w:val="20"/>
                <w:lang w:val="ky-KG"/>
              </w:rPr>
              <w:t>438</w:t>
            </w:r>
          </w:p>
        </w:tc>
      </w:tr>
      <w:tr w:rsidR="00406FB2" w:rsidTr="00406FB2">
        <w:trPr>
          <w:trHeight w:hRule="exact" w:val="61"/>
        </w:trPr>
        <w:tc>
          <w:tcPr>
            <w:tcW w:w="2410" w:type="dxa"/>
            <w:tcBorders>
              <w:top w:val="nil"/>
              <w:left w:val="nil"/>
              <w:bottom w:val="single" w:sz="8" w:space="0" w:color="auto"/>
              <w:right w:val="nil"/>
            </w:tcBorders>
            <w:noWrap/>
            <w:vAlign w:val="bottom"/>
          </w:tcPr>
          <w:p w:rsidR="00406FB2" w:rsidRDefault="00406FB2">
            <w:pPr>
              <w:spacing w:line="256" w:lineRule="auto"/>
              <w:ind w:firstLineChars="100" w:firstLine="240"/>
              <w:rPr>
                <w:sz w:val="24"/>
                <w:szCs w:val="24"/>
              </w:rPr>
            </w:pPr>
          </w:p>
        </w:tc>
        <w:tc>
          <w:tcPr>
            <w:tcW w:w="1418" w:type="dxa"/>
            <w:tcBorders>
              <w:top w:val="nil"/>
              <w:left w:val="nil"/>
              <w:bottom w:val="single" w:sz="8" w:space="0" w:color="auto"/>
              <w:right w:val="nil"/>
            </w:tcBorders>
            <w:noWrap/>
            <w:vAlign w:val="bottom"/>
          </w:tcPr>
          <w:p w:rsidR="00406FB2" w:rsidRDefault="00406FB2">
            <w:pPr>
              <w:spacing w:line="256" w:lineRule="auto"/>
              <w:ind w:right="175"/>
              <w:contextualSpacing/>
              <w:jc w:val="right"/>
              <w:rPr>
                <w:b/>
                <w:bCs/>
                <w:sz w:val="20"/>
                <w:lang w:val="ky-KG"/>
              </w:rPr>
            </w:pPr>
          </w:p>
        </w:tc>
        <w:tc>
          <w:tcPr>
            <w:tcW w:w="1418" w:type="dxa"/>
            <w:tcBorders>
              <w:top w:val="nil"/>
              <w:left w:val="nil"/>
              <w:bottom w:val="single" w:sz="8" w:space="0" w:color="auto"/>
              <w:right w:val="nil"/>
            </w:tcBorders>
            <w:noWrap/>
            <w:vAlign w:val="bottom"/>
          </w:tcPr>
          <w:p w:rsidR="00406FB2" w:rsidRDefault="00406FB2">
            <w:pPr>
              <w:spacing w:line="256" w:lineRule="auto"/>
              <w:ind w:right="291" w:firstLineChars="100" w:firstLine="201"/>
              <w:contextualSpacing/>
              <w:jc w:val="right"/>
              <w:rPr>
                <w:b/>
                <w:bCs/>
                <w:sz w:val="20"/>
                <w:lang w:val="ky-KG"/>
              </w:rPr>
            </w:pPr>
          </w:p>
        </w:tc>
        <w:tc>
          <w:tcPr>
            <w:tcW w:w="1378" w:type="dxa"/>
            <w:tcBorders>
              <w:top w:val="nil"/>
              <w:left w:val="nil"/>
              <w:bottom w:val="single" w:sz="8" w:space="0" w:color="auto"/>
              <w:right w:val="nil"/>
            </w:tcBorders>
            <w:vAlign w:val="bottom"/>
          </w:tcPr>
          <w:p w:rsidR="00406FB2" w:rsidRDefault="00406FB2">
            <w:pPr>
              <w:spacing w:line="256" w:lineRule="auto"/>
              <w:ind w:left="107" w:right="340"/>
              <w:contextualSpacing/>
              <w:jc w:val="right"/>
              <w:rPr>
                <w:b/>
                <w:bCs/>
                <w:sz w:val="20"/>
                <w:lang w:val="ky-KG"/>
              </w:rPr>
            </w:pPr>
          </w:p>
        </w:tc>
        <w:tc>
          <w:tcPr>
            <w:tcW w:w="1418" w:type="dxa"/>
            <w:tcBorders>
              <w:top w:val="nil"/>
              <w:left w:val="nil"/>
              <w:bottom w:val="single" w:sz="8" w:space="0" w:color="auto"/>
              <w:right w:val="nil"/>
            </w:tcBorders>
            <w:noWrap/>
            <w:vAlign w:val="bottom"/>
          </w:tcPr>
          <w:p w:rsidR="00406FB2" w:rsidRDefault="00406FB2">
            <w:pPr>
              <w:spacing w:line="256" w:lineRule="auto"/>
              <w:ind w:right="397" w:firstLineChars="100" w:firstLine="201"/>
              <w:contextualSpacing/>
              <w:jc w:val="right"/>
              <w:rPr>
                <w:b/>
                <w:bCs/>
                <w:sz w:val="20"/>
                <w:lang w:val="ky-KG"/>
              </w:rPr>
            </w:pPr>
          </w:p>
        </w:tc>
        <w:tc>
          <w:tcPr>
            <w:tcW w:w="1418" w:type="dxa"/>
            <w:tcBorders>
              <w:top w:val="nil"/>
              <w:left w:val="nil"/>
              <w:bottom w:val="single" w:sz="8" w:space="0" w:color="auto"/>
              <w:right w:val="nil"/>
            </w:tcBorders>
            <w:noWrap/>
            <w:vAlign w:val="bottom"/>
          </w:tcPr>
          <w:p w:rsidR="00406FB2" w:rsidRDefault="00406FB2">
            <w:pPr>
              <w:spacing w:line="256" w:lineRule="auto"/>
              <w:ind w:right="459" w:firstLineChars="100" w:firstLine="201"/>
              <w:contextualSpacing/>
              <w:jc w:val="right"/>
              <w:rPr>
                <w:b/>
                <w:bCs/>
                <w:sz w:val="20"/>
                <w:lang w:val="ky-KG"/>
              </w:rPr>
            </w:pPr>
          </w:p>
        </w:tc>
      </w:tr>
    </w:tbl>
    <w:p w:rsidR="00406FB2" w:rsidRDefault="00406FB2" w:rsidP="00406FB2">
      <w:pPr>
        <w:rPr>
          <w:sz w:val="16"/>
          <w:szCs w:val="16"/>
          <w:lang w:val="ky-KG"/>
        </w:rPr>
      </w:pPr>
    </w:p>
    <w:p w:rsidR="00406FB2" w:rsidRDefault="00406FB2" w:rsidP="00406FB2">
      <w:pPr>
        <w:keepNext/>
        <w:ind w:left="1418" w:right="142" w:hanging="1418"/>
        <w:outlineLvl w:val="7"/>
        <w:rPr>
          <w:b/>
          <w:sz w:val="24"/>
          <w:szCs w:val="24"/>
          <w:lang w:val="ky-KG"/>
        </w:rPr>
      </w:pPr>
      <w:r>
        <w:rPr>
          <w:b/>
          <w:sz w:val="24"/>
          <w:szCs w:val="24"/>
          <w:lang w:val="ky-KG"/>
        </w:rPr>
        <w:t xml:space="preserve">3-таблица: </w:t>
      </w:r>
      <w:r>
        <w:rPr>
          <w:b/>
          <w:sz w:val="24"/>
          <w:szCs w:val="24"/>
          <w:lang w:val="x-none"/>
        </w:rPr>
        <w:t>20</w:t>
      </w:r>
      <w:r>
        <w:rPr>
          <w:b/>
          <w:sz w:val="24"/>
          <w:szCs w:val="24"/>
          <w:lang w:val="ky-KG"/>
        </w:rPr>
        <w:t xml:space="preserve">24-ж. 1-январга карата менчиктин түрлөрү боюнча каттоодон өткөн юридикалык жактардын саны </w:t>
      </w:r>
    </w:p>
    <w:p w:rsidR="00406FB2" w:rsidRDefault="00406FB2" w:rsidP="00406FB2">
      <w:pPr>
        <w:spacing w:after="120"/>
        <w:ind w:left="283" w:firstLine="210"/>
        <w:rPr>
          <w:i/>
          <w:sz w:val="20"/>
          <w:lang w:val="ky-KG"/>
        </w:rPr>
      </w:pPr>
      <w:r>
        <w:rPr>
          <w:i/>
          <w:sz w:val="20"/>
          <w:lang w:val="ky-KG"/>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406FB2" w:rsidTr="00406FB2">
        <w:trPr>
          <w:trHeight w:val="558"/>
        </w:trPr>
        <w:tc>
          <w:tcPr>
            <w:tcW w:w="3893" w:type="dxa"/>
            <w:tcBorders>
              <w:top w:val="single" w:sz="8" w:space="0" w:color="auto"/>
              <w:left w:val="nil"/>
              <w:bottom w:val="single" w:sz="8" w:space="0" w:color="auto"/>
              <w:right w:val="nil"/>
            </w:tcBorders>
          </w:tcPr>
          <w:p w:rsidR="00406FB2" w:rsidRDefault="00406FB2">
            <w:pPr>
              <w:spacing w:line="256" w:lineRule="auto"/>
              <w:jc w:val="center"/>
              <w:rPr>
                <w:b/>
                <w:color w:val="000000"/>
                <w:sz w:val="20"/>
                <w:lang w:val="ky-KG"/>
              </w:rPr>
            </w:pPr>
          </w:p>
          <w:p w:rsidR="00406FB2" w:rsidRDefault="00406FB2">
            <w:pPr>
              <w:spacing w:line="256" w:lineRule="auto"/>
              <w:jc w:val="center"/>
              <w:rPr>
                <w:b/>
                <w:color w:val="000000"/>
                <w:sz w:val="20"/>
                <w:lang w:val="ky-KG"/>
              </w:rPr>
            </w:pPr>
            <w:r>
              <w:rPr>
                <w:b/>
                <w:color w:val="000000"/>
                <w:sz w:val="20"/>
                <w:lang w:val="ky-KG"/>
              </w:rPr>
              <w:t>Менчиктин түрлөрү</w:t>
            </w:r>
          </w:p>
        </w:tc>
        <w:tc>
          <w:tcPr>
            <w:tcW w:w="3027" w:type="dxa"/>
            <w:tcBorders>
              <w:top w:val="single" w:sz="8" w:space="0" w:color="auto"/>
              <w:left w:val="nil"/>
              <w:bottom w:val="single" w:sz="8" w:space="0" w:color="auto"/>
              <w:right w:val="nil"/>
            </w:tcBorders>
            <w:hideMark/>
          </w:tcPr>
          <w:p w:rsidR="00406FB2" w:rsidRDefault="00406FB2">
            <w:pPr>
              <w:spacing w:line="256" w:lineRule="auto"/>
              <w:jc w:val="center"/>
              <w:rPr>
                <w:b/>
                <w:color w:val="000000"/>
                <w:sz w:val="20"/>
                <w:lang w:val="ky-KG"/>
              </w:rPr>
            </w:pPr>
            <w:r>
              <w:rPr>
                <w:b/>
                <w:color w:val="000000"/>
                <w:sz w:val="20"/>
                <w:lang w:val="ky-KG"/>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rsidR="00406FB2" w:rsidRDefault="00406FB2">
            <w:pPr>
              <w:spacing w:line="256" w:lineRule="auto"/>
              <w:jc w:val="center"/>
              <w:rPr>
                <w:b/>
                <w:color w:val="000000"/>
                <w:sz w:val="20"/>
              </w:rPr>
            </w:pPr>
            <w:r>
              <w:rPr>
                <w:b/>
                <w:color w:val="000000"/>
                <w:sz w:val="20"/>
                <w:lang w:val="ky-KG"/>
              </w:rPr>
              <w:t>Жыйынтыкка ка</w:t>
            </w:r>
            <w:r>
              <w:rPr>
                <w:b/>
                <w:color w:val="000000"/>
                <w:sz w:val="20"/>
              </w:rPr>
              <w:t xml:space="preserve">рата пайыз менен </w:t>
            </w:r>
          </w:p>
        </w:tc>
      </w:tr>
      <w:tr w:rsidR="00406FB2" w:rsidTr="00406FB2">
        <w:trPr>
          <w:trHeight w:hRule="exact" w:val="115"/>
        </w:trPr>
        <w:tc>
          <w:tcPr>
            <w:tcW w:w="3893" w:type="dxa"/>
            <w:tcBorders>
              <w:top w:val="single" w:sz="8" w:space="0" w:color="auto"/>
              <w:left w:val="nil"/>
              <w:bottom w:val="nil"/>
              <w:right w:val="nil"/>
            </w:tcBorders>
            <w:hideMark/>
          </w:tcPr>
          <w:p w:rsidR="00406FB2" w:rsidRDefault="00406FB2">
            <w:pPr>
              <w:rPr>
                <w:b/>
                <w:color w:val="000000"/>
                <w:sz w:val="20"/>
              </w:rPr>
            </w:pPr>
          </w:p>
        </w:tc>
        <w:tc>
          <w:tcPr>
            <w:tcW w:w="3027" w:type="dxa"/>
            <w:tcBorders>
              <w:top w:val="single" w:sz="8" w:space="0" w:color="auto"/>
              <w:left w:val="nil"/>
              <w:bottom w:val="nil"/>
              <w:right w:val="nil"/>
            </w:tcBorders>
            <w:vAlign w:val="bottom"/>
            <w:hideMark/>
          </w:tcPr>
          <w:p w:rsidR="00406FB2" w:rsidRDefault="00406FB2">
            <w:pPr>
              <w:spacing w:line="256" w:lineRule="auto"/>
              <w:rPr>
                <w:rFonts w:asciiTheme="minorHAnsi" w:eastAsiaTheme="minorHAnsi" w:hAnsiTheme="minorHAnsi" w:cstheme="minorBidi"/>
                <w:sz w:val="20"/>
                <w:lang w:val="ru-KG" w:eastAsia="ru-KG"/>
              </w:rPr>
            </w:pPr>
          </w:p>
        </w:tc>
        <w:tc>
          <w:tcPr>
            <w:tcW w:w="2596" w:type="dxa"/>
            <w:tcBorders>
              <w:top w:val="single" w:sz="8" w:space="0" w:color="auto"/>
              <w:left w:val="nil"/>
              <w:bottom w:val="nil"/>
              <w:right w:val="nil"/>
            </w:tcBorders>
            <w:vAlign w:val="bottom"/>
            <w:hideMark/>
          </w:tcPr>
          <w:p w:rsidR="00406FB2" w:rsidRDefault="00406FB2">
            <w:pPr>
              <w:spacing w:line="256" w:lineRule="auto"/>
              <w:rPr>
                <w:rFonts w:asciiTheme="minorHAnsi" w:eastAsiaTheme="minorHAnsi" w:hAnsiTheme="minorHAnsi" w:cstheme="minorBidi"/>
                <w:sz w:val="20"/>
                <w:lang w:val="ru-KG" w:eastAsia="ru-KG"/>
              </w:rPr>
            </w:pPr>
          </w:p>
        </w:tc>
      </w:tr>
      <w:tr w:rsidR="00406FB2" w:rsidTr="00406FB2">
        <w:trPr>
          <w:trHeight w:val="297"/>
        </w:trPr>
        <w:tc>
          <w:tcPr>
            <w:tcW w:w="3893" w:type="dxa"/>
            <w:tcBorders>
              <w:top w:val="nil"/>
              <w:left w:val="nil"/>
              <w:bottom w:val="nil"/>
              <w:right w:val="nil"/>
            </w:tcBorders>
            <w:hideMark/>
          </w:tcPr>
          <w:p w:rsidR="00406FB2" w:rsidRDefault="00406FB2">
            <w:pPr>
              <w:spacing w:line="276" w:lineRule="auto"/>
              <w:ind w:left="142"/>
              <w:rPr>
                <w:b/>
                <w:color w:val="000000"/>
                <w:sz w:val="20"/>
                <w:lang w:val="ky-KG"/>
              </w:rPr>
            </w:pPr>
            <w:r>
              <w:rPr>
                <w:b/>
                <w:color w:val="000000"/>
                <w:sz w:val="20"/>
                <w:lang w:val="ky-KG"/>
              </w:rPr>
              <w:t>Бардыгы</w:t>
            </w:r>
          </w:p>
        </w:tc>
        <w:tc>
          <w:tcPr>
            <w:tcW w:w="3027" w:type="dxa"/>
            <w:tcBorders>
              <w:top w:val="nil"/>
              <w:left w:val="nil"/>
              <w:bottom w:val="nil"/>
              <w:right w:val="nil"/>
            </w:tcBorders>
            <w:vAlign w:val="bottom"/>
            <w:hideMark/>
          </w:tcPr>
          <w:p w:rsidR="00406FB2" w:rsidRDefault="00406FB2">
            <w:pPr>
              <w:spacing w:line="276" w:lineRule="auto"/>
              <w:ind w:right="1026"/>
              <w:jc w:val="right"/>
              <w:rPr>
                <w:b/>
                <w:color w:val="000000"/>
                <w:sz w:val="20"/>
                <w:lang w:val="ky-KG"/>
              </w:rPr>
            </w:pPr>
            <w:r>
              <w:rPr>
                <w:b/>
                <w:color w:val="000000"/>
                <w:sz w:val="20"/>
                <w:lang w:eastAsia="en-US"/>
              </w:rPr>
              <w:t>90849</w:t>
            </w:r>
          </w:p>
        </w:tc>
        <w:tc>
          <w:tcPr>
            <w:tcW w:w="2596" w:type="dxa"/>
            <w:tcBorders>
              <w:top w:val="nil"/>
              <w:left w:val="nil"/>
              <w:bottom w:val="nil"/>
              <w:right w:val="nil"/>
            </w:tcBorders>
            <w:vAlign w:val="bottom"/>
            <w:hideMark/>
          </w:tcPr>
          <w:p w:rsidR="00406FB2" w:rsidRDefault="00406FB2">
            <w:pPr>
              <w:spacing w:line="276" w:lineRule="auto"/>
              <w:ind w:right="1026"/>
              <w:jc w:val="right"/>
              <w:rPr>
                <w:b/>
                <w:color w:val="000000"/>
                <w:sz w:val="20"/>
              </w:rPr>
            </w:pPr>
            <w:r>
              <w:rPr>
                <w:b/>
                <w:color w:val="000000"/>
                <w:sz w:val="20"/>
                <w:lang w:eastAsia="en-US"/>
              </w:rPr>
              <w:t>100</w:t>
            </w:r>
            <w:r>
              <w:rPr>
                <w:b/>
                <w:color w:val="000000"/>
                <w:sz w:val="20"/>
                <w:lang w:val="ky-KG" w:eastAsia="en-US"/>
              </w:rPr>
              <w:t>,0</w:t>
            </w:r>
          </w:p>
        </w:tc>
      </w:tr>
      <w:tr w:rsidR="00406FB2" w:rsidTr="00406FB2">
        <w:trPr>
          <w:trHeight w:val="297"/>
        </w:trPr>
        <w:tc>
          <w:tcPr>
            <w:tcW w:w="3893" w:type="dxa"/>
            <w:tcBorders>
              <w:top w:val="nil"/>
              <w:left w:val="nil"/>
              <w:bottom w:val="nil"/>
              <w:right w:val="nil"/>
            </w:tcBorders>
            <w:hideMark/>
          </w:tcPr>
          <w:p w:rsidR="00406FB2" w:rsidRDefault="00406FB2">
            <w:pPr>
              <w:spacing w:line="276" w:lineRule="auto"/>
              <w:ind w:left="142"/>
              <w:rPr>
                <w:color w:val="000000"/>
                <w:sz w:val="20"/>
              </w:rPr>
            </w:pPr>
            <w:r>
              <w:rPr>
                <w:color w:val="000000"/>
                <w:sz w:val="20"/>
              </w:rPr>
              <w:t xml:space="preserve">   Мамлекеттик менчик </w:t>
            </w:r>
          </w:p>
        </w:tc>
        <w:tc>
          <w:tcPr>
            <w:tcW w:w="3027" w:type="dxa"/>
            <w:tcBorders>
              <w:top w:val="nil"/>
              <w:left w:val="nil"/>
              <w:bottom w:val="nil"/>
              <w:right w:val="nil"/>
            </w:tcBorders>
            <w:vAlign w:val="bottom"/>
            <w:hideMark/>
          </w:tcPr>
          <w:p w:rsidR="00406FB2" w:rsidRDefault="00406FB2">
            <w:pPr>
              <w:spacing w:line="276" w:lineRule="auto"/>
              <w:ind w:right="1026"/>
              <w:jc w:val="right"/>
              <w:rPr>
                <w:color w:val="000000"/>
                <w:sz w:val="20"/>
              </w:rPr>
            </w:pPr>
            <w:r>
              <w:rPr>
                <w:color w:val="000000"/>
                <w:sz w:val="20"/>
                <w:lang w:val="ky-KG"/>
              </w:rPr>
              <w:t>1412</w:t>
            </w:r>
          </w:p>
        </w:tc>
        <w:tc>
          <w:tcPr>
            <w:tcW w:w="2596" w:type="dxa"/>
            <w:tcBorders>
              <w:top w:val="nil"/>
              <w:left w:val="nil"/>
              <w:bottom w:val="nil"/>
              <w:right w:val="nil"/>
            </w:tcBorders>
            <w:vAlign w:val="bottom"/>
            <w:hideMark/>
          </w:tcPr>
          <w:p w:rsidR="00406FB2" w:rsidRDefault="00406FB2">
            <w:pPr>
              <w:spacing w:line="276" w:lineRule="auto"/>
              <w:ind w:right="1026"/>
              <w:jc w:val="right"/>
              <w:rPr>
                <w:color w:val="000000"/>
                <w:sz w:val="20"/>
                <w:lang w:val="ky-KG"/>
              </w:rPr>
            </w:pPr>
            <w:r>
              <w:rPr>
                <w:color w:val="000000"/>
                <w:sz w:val="20"/>
                <w:lang w:eastAsia="en-US"/>
              </w:rPr>
              <w:t>1,6</w:t>
            </w:r>
          </w:p>
        </w:tc>
      </w:tr>
      <w:tr w:rsidR="00406FB2" w:rsidTr="00406FB2">
        <w:trPr>
          <w:trHeight w:val="317"/>
        </w:trPr>
        <w:tc>
          <w:tcPr>
            <w:tcW w:w="3893" w:type="dxa"/>
            <w:tcBorders>
              <w:top w:val="nil"/>
              <w:left w:val="nil"/>
              <w:bottom w:val="nil"/>
              <w:right w:val="nil"/>
            </w:tcBorders>
            <w:hideMark/>
          </w:tcPr>
          <w:p w:rsidR="00406FB2" w:rsidRDefault="00406FB2">
            <w:pPr>
              <w:spacing w:line="276" w:lineRule="auto"/>
              <w:ind w:left="142"/>
              <w:rPr>
                <w:color w:val="000000"/>
                <w:sz w:val="20"/>
              </w:rPr>
            </w:pPr>
            <w:r>
              <w:rPr>
                <w:color w:val="000000"/>
                <w:sz w:val="20"/>
              </w:rPr>
              <w:t xml:space="preserve">   Муниципалдык менчик </w:t>
            </w:r>
          </w:p>
        </w:tc>
        <w:tc>
          <w:tcPr>
            <w:tcW w:w="3027" w:type="dxa"/>
            <w:tcBorders>
              <w:top w:val="nil"/>
              <w:left w:val="nil"/>
              <w:bottom w:val="nil"/>
              <w:right w:val="nil"/>
            </w:tcBorders>
            <w:vAlign w:val="bottom"/>
            <w:hideMark/>
          </w:tcPr>
          <w:p w:rsidR="00406FB2" w:rsidRDefault="00406FB2">
            <w:pPr>
              <w:spacing w:line="276" w:lineRule="auto"/>
              <w:ind w:right="1026"/>
              <w:jc w:val="right"/>
              <w:rPr>
                <w:color w:val="000000"/>
                <w:sz w:val="20"/>
              </w:rPr>
            </w:pPr>
            <w:r>
              <w:rPr>
                <w:color w:val="000000"/>
                <w:sz w:val="20"/>
                <w:lang w:val="ky-KG"/>
              </w:rPr>
              <w:t>439</w:t>
            </w:r>
          </w:p>
        </w:tc>
        <w:tc>
          <w:tcPr>
            <w:tcW w:w="2596" w:type="dxa"/>
            <w:tcBorders>
              <w:top w:val="nil"/>
              <w:left w:val="nil"/>
              <w:bottom w:val="nil"/>
              <w:right w:val="nil"/>
            </w:tcBorders>
            <w:vAlign w:val="bottom"/>
            <w:hideMark/>
          </w:tcPr>
          <w:p w:rsidR="00406FB2" w:rsidRDefault="00406FB2">
            <w:pPr>
              <w:spacing w:line="276" w:lineRule="auto"/>
              <w:ind w:right="1026"/>
              <w:jc w:val="right"/>
              <w:rPr>
                <w:color w:val="000000"/>
                <w:sz w:val="20"/>
              </w:rPr>
            </w:pPr>
            <w:r>
              <w:rPr>
                <w:color w:val="000000"/>
                <w:sz w:val="20"/>
                <w:lang w:eastAsia="en-US"/>
              </w:rPr>
              <w:t>0,5</w:t>
            </w:r>
          </w:p>
        </w:tc>
      </w:tr>
      <w:tr w:rsidR="00406FB2" w:rsidTr="00406FB2">
        <w:trPr>
          <w:trHeight w:val="176"/>
        </w:trPr>
        <w:tc>
          <w:tcPr>
            <w:tcW w:w="3893" w:type="dxa"/>
            <w:tcBorders>
              <w:top w:val="nil"/>
              <w:left w:val="nil"/>
              <w:bottom w:val="nil"/>
              <w:right w:val="nil"/>
            </w:tcBorders>
            <w:hideMark/>
          </w:tcPr>
          <w:p w:rsidR="00406FB2" w:rsidRDefault="00406FB2">
            <w:pPr>
              <w:spacing w:line="276" w:lineRule="auto"/>
              <w:ind w:left="142"/>
              <w:rPr>
                <w:color w:val="000000"/>
                <w:sz w:val="20"/>
              </w:rPr>
            </w:pPr>
            <w:r>
              <w:rPr>
                <w:color w:val="000000"/>
                <w:sz w:val="20"/>
              </w:rPr>
              <w:t xml:space="preserve">   Жеке менчик </w:t>
            </w:r>
          </w:p>
        </w:tc>
        <w:tc>
          <w:tcPr>
            <w:tcW w:w="3027" w:type="dxa"/>
            <w:tcBorders>
              <w:top w:val="nil"/>
              <w:left w:val="nil"/>
              <w:bottom w:val="nil"/>
              <w:right w:val="nil"/>
            </w:tcBorders>
            <w:vAlign w:val="bottom"/>
            <w:hideMark/>
          </w:tcPr>
          <w:p w:rsidR="00406FB2" w:rsidRDefault="00406FB2">
            <w:pPr>
              <w:spacing w:line="276" w:lineRule="auto"/>
              <w:ind w:right="1026"/>
              <w:jc w:val="right"/>
              <w:rPr>
                <w:color w:val="000000"/>
                <w:sz w:val="20"/>
              </w:rPr>
            </w:pPr>
            <w:r>
              <w:rPr>
                <w:color w:val="000000"/>
                <w:sz w:val="20"/>
                <w:lang w:val="ky-KG"/>
              </w:rPr>
              <w:t>88927</w:t>
            </w:r>
          </w:p>
        </w:tc>
        <w:tc>
          <w:tcPr>
            <w:tcW w:w="2596" w:type="dxa"/>
            <w:tcBorders>
              <w:top w:val="nil"/>
              <w:left w:val="nil"/>
              <w:bottom w:val="nil"/>
              <w:right w:val="nil"/>
            </w:tcBorders>
            <w:vAlign w:val="bottom"/>
            <w:hideMark/>
          </w:tcPr>
          <w:p w:rsidR="00406FB2" w:rsidRDefault="00406FB2">
            <w:pPr>
              <w:spacing w:line="276" w:lineRule="auto"/>
              <w:ind w:right="1026"/>
              <w:jc w:val="right"/>
              <w:rPr>
                <w:color w:val="000000"/>
                <w:sz w:val="20"/>
              </w:rPr>
            </w:pPr>
            <w:r>
              <w:rPr>
                <w:color w:val="000000"/>
                <w:sz w:val="20"/>
                <w:lang w:eastAsia="en-US"/>
              </w:rPr>
              <w:t>97,8</w:t>
            </w:r>
          </w:p>
        </w:tc>
      </w:tr>
      <w:tr w:rsidR="00406FB2" w:rsidTr="00406FB2">
        <w:trPr>
          <w:trHeight w:val="317"/>
        </w:trPr>
        <w:tc>
          <w:tcPr>
            <w:tcW w:w="3893" w:type="dxa"/>
            <w:tcBorders>
              <w:top w:val="nil"/>
              <w:left w:val="nil"/>
              <w:bottom w:val="nil"/>
              <w:right w:val="nil"/>
            </w:tcBorders>
            <w:hideMark/>
          </w:tcPr>
          <w:p w:rsidR="00406FB2" w:rsidRDefault="00406FB2">
            <w:pPr>
              <w:spacing w:line="276" w:lineRule="auto"/>
              <w:ind w:left="142"/>
              <w:rPr>
                <w:color w:val="000000"/>
                <w:sz w:val="20"/>
                <w:lang w:val="ky-KG"/>
              </w:rPr>
            </w:pPr>
            <w:r>
              <w:rPr>
                <w:color w:val="000000"/>
                <w:sz w:val="20"/>
                <w:lang w:val="ky-KG"/>
              </w:rPr>
              <w:t xml:space="preserve">   М</w:t>
            </w:r>
            <w:r>
              <w:rPr>
                <w:color w:val="000000"/>
                <w:sz w:val="20"/>
              </w:rPr>
              <w:t>енчиктин башка т</w:t>
            </w:r>
            <w:r>
              <w:rPr>
                <w:color w:val="000000"/>
                <w:sz w:val="20"/>
                <w:lang w:val="ky-KG"/>
              </w:rPr>
              <w:t>ү</w:t>
            </w:r>
            <w:r>
              <w:rPr>
                <w:color w:val="000000"/>
                <w:sz w:val="20"/>
              </w:rPr>
              <w:t>рл</w:t>
            </w:r>
            <w:r>
              <w:rPr>
                <w:color w:val="000000"/>
                <w:sz w:val="20"/>
                <w:lang w:val="ky-KG"/>
              </w:rPr>
              <w:t>ө</w:t>
            </w:r>
            <w:r>
              <w:rPr>
                <w:color w:val="000000"/>
                <w:sz w:val="20"/>
              </w:rPr>
              <w:t>р</w:t>
            </w:r>
            <w:r>
              <w:rPr>
                <w:color w:val="000000"/>
                <w:sz w:val="20"/>
                <w:lang w:val="ky-KG"/>
              </w:rPr>
              <w:t>ү</w:t>
            </w:r>
          </w:p>
        </w:tc>
        <w:tc>
          <w:tcPr>
            <w:tcW w:w="3027" w:type="dxa"/>
            <w:tcBorders>
              <w:top w:val="nil"/>
              <w:left w:val="nil"/>
              <w:bottom w:val="nil"/>
              <w:right w:val="nil"/>
            </w:tcBorders>
            <w:vAlign w:val="bottom"/>
            <w:hideMark/>
          </w:tcPr>
          <w:p w:rsidR="00406FB2" w:rsidRDefault="00406FB2">
            <w:pPr>
              <w:spacing w:line="276" w:lineRule="auto"/>
              <w:ind w:right="1026"/>
              <w:jc w:val="right"/>
              <w:rPr>
                <w:color w:val="000000"/>
                <w:sz w:val="20"/>
              </w:rPr>
            </w:pPr>
            <w:r>
              <w:rPr>
                <w:color w:val="000000"/>
                <w:sz w:val="20"/>
                <w:lang w:val="ky-KG"/>
              </w:rPr>
              <w:t>71</w:t>
            </w:r>
          </w:p>
        </w:tc>
        <w:tc>
          <w:tcPr>
            <w:tcW w:w="2596" w:type="dxa"/>
            <w:tcBorders>
              <w:top w:val="nil"/>
              <w:left w:val="nil"/>
              <w:bottom w:val="nil"/>
              <w:right w:val="nil"/>
            </w:tcBorders>
            <w:vAlign w:val="bottom"/>
            <w:hideMark/>
          </w:tcPr>
          <w:p w:rsidR="00406FB2" w:rsidRDefault="00406FB2">
            <w:pPr>
              <w:spacing w:line="276" w:lineRule="auto"/>
              <w:ind w:right="1026"/>
              <w:jc w:val="right"/>
              <w:rPr>
                <w:color w:val="000000"/>
                <w:sz w:val="20"/>
              </w:rPr>
            </w:pPr>
            <w:r>
              <w:rPr>
                <w:color w:val="000000"/>
                <w:sz w:val="20"/>
                <w:lang w:eastAsia="en-US"/>
              </w:rPr>
              <w:t>0,1</w:t>
            </w:r>
          </w:p>
        </w:tc>
      </w:tr>
      <w:tr w:rsidR="00406FB2" w:rsidTr="00406FB2">
        <w:trPr>
          <w:trHeight w:hRule="exact" w:val="115"/>
        </w:trPr>
        <w:tc>
          <w:tcPr>
            <w:tcW w:w="3893" w:type="dxa"/>
            <w:tcBorders>
              <w:top w:val="nil"/>
              <w:left w:val="nil"/>
              <w:bottom w:val="single" w:sz="8" w:space="0" w:color="auto"/>
              <w:right w:val="nil"/>
            </w:tcBorders>
          </w:tcPr>
          <w:p w:rsidR="00406FB2" w:rsidRDefault="00406FB2">
            <w:pPr>
              <w:spacing w:line="360" w:lineRule="auto"/>
              <w:ind w:left="142"/>
              <w:rPr>
                <w:color w:val="000000"/>
                <w:sz w:val="20"/>
              </w:rPr>
            </w:pPr>
          </w:p>
        </w:tc>
        <w:tc>
          <w:tcPr>
            <w:tcW w:w="3027" w:type="dxa"/>
            <w:tcBorders>
              <w:top w:val="nil"/>
              <w:left w:val="nil"/>
              <w:bottom w:val="single" w:sz="8" w:space="0" w:color="auto"/>
              <w:right w:val="nil"/>
            </w:tcBorders>
          </w:tcPr>
          <w:p w:rsidR="00406FB2" w:rsidRDefault="00406FB2">
            <w:pPr>
              <w:spacing w:line="360" w:lineRule="auto"/>
              <w:ind w:right="1026"/>
              <w:jc w:val="right"/>
              <w:rPr>
                <w:color w:val="000000"/>
                <w:sz w:val="20"/>
              </w:rPr>
            </w:pPr>
          </w:p>
        </w:tc>
        <w:tc>
          <w:tcPr>
            <w:tcW w:w="2596" w:type="dxa"/>
            <w:tcBorders>
              <w:top w:val="nil"/>
              <w:left w:val="nil"/>
              <w:bottom w:val="single" w:sz="8" w:space="0" w:color="auto"/>
              <w:right w:val="nil"/>
            </w:tcBorders>
          </w:tcPr>
          <w:p w:rsidR="00406FB2" w:rsidRDefault="00406FB2">
            <w:pPr>
              <w:spacing w:line="360" w:lineRule="auto"/>
              <w:ind w:right="1026"/>
              <w:jc w:val="right"/>
              <w:rPr>
                <w:color w:val="000000"/>
                <w:sz w:val="20"/>
              </w:rPr>
            </w:pPr>
          </w:p>
        </w:tc>
      </w:tr>
    </w:tbl>
    <w:p w:rsidR="00406FB2" w:rsidRDefault="00406FB2" w:rsidP="00406FB2">
      <w:pPr>
        <w:ind w:left="1276" w:hanging="1276"/>
        <w:rPr>
          <w:b/>
          <w:sz w:val="24"/>
          <w:szCs w:val="24"/>
          <w:lang w:val="ky-KG"/>
        </w:rPr>
      </w:pPr>
    </w:p>
    <w:p w:rsidR="00406FB2" w:rsidRDefault="00406FB2" w:rsidP="00406FB2">
      <w:pPr>
        <w:ind w:left="1276" w:hanging="1276"/>
        <w:rPr>
          <w:b/>
          <w:sz w:val="24"/>
          <w:szCs w:val="24"/>
          <w:lang w:val="ky-KG"/>
        </w:rPr>
      </w:pPr>
    </w:p>
    <w:p w:rsidR="00406FB2" w:rsidRDefault="00406FB2" w:rsidP="00406FB2">
      <w:pPr>
        <w:ind w:left="1276" w:hanging="1276"/>
        <w:rPr>
          <w:b/>
          <w:sz w:val="24"/>
          <w:szCs w:val="24"/>
          <w:lang w:val="ky-KG"/>
        </w:rPr>
      </w:pPr>
      <w:r>
        <w:rPr>
          <w:b/>
          <w:sz w:val="24"/>
          <w:szCs w:val="24"/>
          <w:lang w:val="ky-KG"/>
        </w:rPr>
        <w:lastRenderedPageBreak/>
        <w:t>4-таблица: 2024-ж. 1-январга карата каттоодон өткөн жана иштеп жаткан юридикалык жактардын (филиалдарды жана өкүлчүлүктөрдү эсепке алганда) аймактар боюнча саны</w:t>
      </w:r>
    </w:p>
    <w:p w:rsidR="00406FB2" w:rsidRDefault="00406FB2" w:rsidP="00406FB2">
      <w:pPr>
        <w:spacing w:after="120"/>
        <w:ind w:left="283" w:firstLine="1135"/>
        <w:rPr>
          <w:i/>
          <w:sz w:val="20"/>
          <w:lang w:val="ky-KG"/>
        </w:rPr>
      </w:pPr>
      <w:r>
        <w:rPr>
          <w:i/>
          <w:sz w:val="20"/>
          <w:lang w:val="ky-KG"/>
        </w:rPr>
        <w:t xml:space="preserve">              (бирдик)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406FB2" w:rsidTr="00406FB2">
        <w:trPr>
          <w:trHeight w:val="375"/>
        </w:trPr>
        <w:tc>
          <w:tcPr>
            <w:tcW w:w="2302" w:type="dxa"/>
            <w:vMerge w:val="restart"/>
            <w:tcBorders>
              <w:top w:val="single" w:sz="8" w:space="0" w:color="auto"/>
              <w:left w:val="nil"/>
              <w:bottom w:val="single" w:sz="8" w:space="0" w:color="auto"/>
              <w:right w:val="nil"/>
            </w:tcBorders>
            <w:noWrap/>
            <w:vAlign w:val="bottom"/>
            <w:hideMark/>
          </w:tcPr>
          <w:p w:rsidR="00406FB2" w:rsidRDefault="00406FB2">
            <w:pPr>
              <w:rPr>
                <w:i/>
                <w:sz w:val="20"/>
                <w:lang w:val="ky-KG"/>
              </w:rPr>
            </w:pPr>
          </w:p>
        </w:tc>
        <w:tc>
          <w:tcPr>
            <w:tcW w:w="1384" w:type="dxa"/>
            <w:vMerge w:val="restart"/>
            <w:tcBorders>
              <w:top w:val="single" w:sz="8" w:space="0" w:color="auto"/>
              <w:left w:val="nil"/>
              <w:bottom w:val="single" w:sz="8" w:space="0" w:color="auto"/>
              <w:right w:val="nil"/>
            </w:tcBorders>
            <w:noWrap/>
            <w:vAlign w:val="bottom"/>
            <w:hideMark/>
          </w:tcPr>
          <w:p w:rsidR="00406FB2" w:rsidRDefault="00406FB2">
            <w:pPr>
              <w:spacing w:line="256" w:lineRule="auto"/>
              <w:jc w:val="center"/>
              <w:rPr>
                <w:b/>
                <w:bCs/>
                <w:sz w:val="20"/>
              </w:rPr>
            </w:pPr>
            <w:r>
              <w:rPr>
                <w:b/>
                <w:bCs/>
                <w:sz w:val="20"/>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rsidR="00406FB2" w:rsidRDefault="00406FB2">
            <w:pPr>
              <w:spacing w:line="256" w:lineRule="auto"/>
              <w:jc w:val="center"/>
              <w:rPr>
                <w:b/>
                <w:bCs/>
                <w:sz w:val="20"/>
              </w:rPr>
            </w:pPr>
            <w:r>
              <w:rPr>
                <w:b/>
                <w:bCs/>
                <w:sz w:val="20"/>
                <w:lang w:val="ky-KG"/>
              </w:rPr>
              <w:t>р</w:t>
            </w:r>
            <w:r>
              <w:rPr>
                <w:b/>
                <w:bCs/>
                <w:sz w:val="20"/>
              </w:rPr>
              <w:t>айон</w:t>
            </w:r>
            <w:r>
              <w:rPr>
                <w:b/>
                <w:bCs/>
                <w:sz w:val="20"/>
                <w:lang w:val="ky-KG"/>
              </w:rPr>
              <w:t>дор боюнча</w:t>
            </w:r>
            <w:r>
              <w:rPr>
                <w:b/>
                <w:bCs/>
                <w:sz w:val="20"/>
              </w:rPr>
              <w:t>:</w:t>
            </w:r>
          </w:p>
        </w:tc>
      </w:tr>
      <w:tr w:rsidR="00406FB2" w:rsidTr="00406FB2">
        <w:trPr>
          <w:trHeight w:val="434"/>
        </w:trPr>
        <w:tc>
          <w:tcPr>
            <w:tcW w:w="2302" w:type="dxa"/>
            <w:vMerge/>
            <w:tcBorders>
              <w:top w:val="single" w:sz="8" w:space="0" w:color="auto"/>
              <w:left w:val="nil"/>
              <w:bottom w:val="single" w:sz="8" w:space="0" w:color="auto"/>
              <w:right w:val="nil"/>
            </w:tcBorders>
            <w:vAlign w:val="center"/>
            <w:hideMark/>
          </w:tcPr>
          <w:p w:rsidR="00406FB2" w:rsidRDefault="00406FB2">
            <w:pPr>
              <w:spacing w:line="256" w:lineRule="auto"/>
              <w:rPr>
                <w:i/>
                <w:sz w:val="20"/>
                <w:lang w:val="ky-KG"/>
              </w:rPr>
            </w:pPr>
          </w:p>
        </w:tc>
        <w:tc>
          <w:tcPr>
            <w:tcW w:w="1384" w:type="dxa"/>
            <w:vMerge/>
            <w:tcBorders>
              <w:top w:val="single" w:sz="8" w:space="0" w:color="auto"/>
              <w:left w:val="nil"/>
              <w:bottom w:val="single" w:sz="8" w:space="0" w:color="auto"/>
              <w:right w:val="nil"/>
            </w:tcBorders>
            <w:vAlign w:val="center"/>
            <w:hideMark/>
          </w:tcPr>
          <w:p w:rsidR="00406FB2" w:rsidRDefault="00406FB2">
            <w:pPr>
              <w:spacing w:line="256" w:lineRule="auto"/>
              <w:rPr>
                <w:b/>
                <w:bCs/>
                <w:sz w:val="20"/>
              </w:rPr>
            </w:pPr>
          </w:p>
        </w:tc>
        <w:tc>
          <w:tcPr>
            <w:tcW w:w="1276" w:type="dxa"/>
            <w:tcBorders>
              <w:top w:val="single" w:sz="4" w:space="0" w:color="auto"/>
              <w:left w:val="nil"/>
              <w:bottom w:val="single" w:sz="8" w:space="0" w:color="auto"/>
              <w:right w:val="nil"/>
            </w:tcBorders>
            <w:noWrap/>
            <w:vAlign w:val="center"/>
            <w:hideMark/>
          </w:tcPr>
          <w:p w:rsidR="00406FB2" w:rsidRDefault="00406FB2">
            <w:pPr>
              <w:spacing w:line="256" w:lineRule="auto"/>
              <w:jc w:val="center"/>
              <w:rPr>
                <w:b/>
                <w:bCs/>
                <w:sz w:val="20"/>
              </w:rPr>
            </w:pPr>
            <w:r>
              <w:rPr>
                <w:b/>
                <w:bCs/>
                <w:sz w:val="20"/>
              </w:rPr>
              <w:t>Ленин</w:t>
            </w:r>
          </w:p>
        </w:tc>
        <w:tc>
          <w:tcPr>
            <w:tcW w:w="1334" w:type="dxa"/>
            <w:gridSpan w:val="2"/>
            <w:tcBorders>
              <w:top w:val="single" w:sz="4" w:space="0" w:color="auto"/>
              <w:left w:val="nil"/>
              <w:bottom w:val="single" w:sz="8" w:space="0" w:color="auto"/>
              <w:right w:val="nil"/>
            </w:tcBorders>
            <w:vAlign w:val="center"/>
            <w:hideMark/>
          </w:tcPr>
          <w:p w:rsidR="00406FB2" w:rsidRDefault="00406FB2">
            <w:pPr>
              <w:spacing w:line="256" w:lineRule="auto"/>
              <w:jc w:val="center"/>
              <w:rPr>
                <w:b/>
                <w:bCs/>
                <w:sz w:val="20"/>
              </w:rPr>
            </w:pPr>
            <w:r>
              <w:rPr>
                <w:b/>
                <w:bCs/>
                <w:sz w:val="20"/>
              </w:rPr>
              <w:t>Октябрь</w:t>
            </w:r>
          </w:p>
        </w:tc>
        <w:tc>
          <w:tcPr>
            <w:tcW w:w="1642" w:type="dxa"/>
            <w:tcBorders>
              <w:top w:val="single" w:sz="4" w:space="0" w:color="auto"/>
              <w:left w:val="nil"/>
              <w:bottom w:val="single" w:sz="8" w:space="0" w:color="auto"/>
              <w:right w:val="nil"/>
            </w:tcBorders>
            <w:noWrap/>
            <w:vAlign w:val="center"/>
            <w:hideMark/>
          </w:tcPr>
          <w:p w:rsidR="00406FB2" w:rsidRDefault="00406FB2">
            <w:pPr>
              <w:spacing w:line="256" w:lineRule="auto"/>
              <w:jc w:val="center"/>
              <w:rPr>
                <w:b/>
                <w:bCs/>
                <w:sz w:val="20"/>
              </w:rPr>
            </w:pPr>
            <w:r>
              <w:rPr>
                <w:b/>
                <w:bCs/>
                <w:sz w:val="20"/>
              </w:rPr>
              <w:t>Биринчи Май</w:t>
            </w:r>
          </w:p>
        </w:tc>
        <w:tc>
          <w:tcPr>
            <w:tcW w:w="1418" w:type="dxa"/>
            <w:tcBorders>
              <w:top w:val="single" w:sz="4" w:space="0" w:color="auto"/>
              <w:left w:val="nil"/>
              <w:bottom w:val="single" w:sz="8" w:space="0" w:color="auto"/>
              <w:right w:val="nil"/>
            </w:tcBorders>
            <w:noWrap/>
            <w:vAlign w:val="center"/>
            <w:hideMark/>
          </w:tcPr>
          <w:p w:rsidR="00406FB2" w:rsidRDefault="00406FB2">
            <w:pPr>
              <w:spacing w:line="256" w:lineRule="auto"/>
              <w:jc w:val="center"/>
              <w:rPr>
                <w:b/>
                <w:bCs/>
                <w:sz w:val="20"/>
              </w:rPr>
            </w:pPr>
            <w:r>
              <w:rPr>
                <w:b/>
                <w:bCs/>
                <w:sz w:val="20"/>
              </w:rPr>
              <w:t>Свердлов</w:t>
            </w:r>
          </w:p>
        </w:tc>
      </w:tr>
      <w:tr w:rsidR="00406FB2" w:rsidTr="00406FB2">
        <w:trPr>
          <w:trHeight w:val="234"/>
        </w:trPr>
        <w:tc>
          <w:tcPr>
            <w:tcW w:w="2302" w:type="dxa"/>
            <w:tcBorders>
              <w:top w:val="nil"/>
              <w:left w:val="nil"/>
              <w:bottom w:val="nil"/>
              <w:right w:val="nil"/>
            </w:tcBorders>
            <w:noWrap/>
            <w:vAlign w:val="bottom"/>
            <w:hideMark/>
          </w:tcPr>
          <w:p w:rsidR="00406FB2" w:rsidRDefault="00406FB2">
            <w:pPr>
              <w:spacing w:line="256" w:lineRule="auto"/>
              <w:rPr>
                <w:b/>
                <w:bCs/>
                <w:sz w:val="20"/>
              </w:rPr>
            </w:pPr>
            <w:r>
              <w:rPr>
                <w:b/>
                <w:bCs/>
                <w:sz w:val="20"/>
              </w:rPr>
              <w:t>Бардыгы</w:t>
            </w:r>
          </w:p>
        </w:tc>
        <w:tc>
          <w:tcPr>
            <w:tcW w:w="1384" w:type="dxa"/>
            <w:tcBorders>
              <w:top w:val="nil"/>
              <w:left w:val="nil"/>
              <w:bottom w:val="nil"/>
              <w:right w:val="nil"/>
            </w:tcBorders>
            <w:noWrap/>
            <w:vAlign w:val="bottom"/>
            <w:hideMark/>
          </w:tcPr>
          <w:p w:rsidR="00406FB2" w:rsidRDefault="00406FB2">
            <w:pPr>
              <w:spacing w:line="256" w:lineRule="auto"/>
              <w:ind w:right="175"/>
              <w:jc w:val="right"/>
              <w:rPr>
                <w:b/>
                <w:bCs/>
                <w:sz w:val="20"/>
              </w:rPr>
            </w:pPr>
            <w:r>
              <w:rPr>
                <w:b/>
                <w:bCs/>
                <w:sz w:val="20"/>
                <w:lang w:val="ky-KG"/>
              </w:rPr>
              <w:t>90849</w:t>
            </w:r>
          </w:p>
        </w:tc>
        <w:tc>
          <w:tcPr>
            <w:tcW w:w="1276" w:type="dxa"/>
            <w:tcBorders>
              <w:top w:val="nil"/>
              <w:left w:val="nil"/>
              <w:bottom w:val="nil"/>
              <w:right w:val="nil"/>
            </w:tcBorders>
            <w:noWrap/>
            <w:vAlign w:val="bottom"/>
            <w:hideMark/>
          </w:tcPr>
          <w:p w:rsidR="00406FB2" w:rsidRDefault="00406FB2">
            <w:pPr>
              <w:spacing w:line="256" w:lineRule="auto"/>
              <w:ind w:right="291" w:firstLineChars="100" w:firstLine="201"/>
              <w:jc w:val="right"/>
              <w:rPr>
                <w:b/>
                <w:bCs/>
                <w:sz w:val="20"/>
                <w:lang w:val="ky-KG"/>
              </w:rPr>
            </w:pPr>
            <w:r>
              <w:rPr>
                <w:b/>
                <w:bCs/>
                <w:sz w:val="20"/>
                <w:lang w:val="ky-KG"/>
              </w:rPr>
              <w:t>21992</w:t>
            </w:r>
          </w:p>
        </w:tc>
        <w:tc>
          <w:tcPr>
            <w:tcW w:w="1334" w:type="dxa"/>
            <w:gridSpan w:val="2"/>
            <w:tcBorders>
              <w:top w:val="nil"/>
              <w:left w:val="nil"/>
              <w:bottom w:val="nil"/>
              <w:right w:val="nil"/>
            </w:tcBorders>
            <w:vAlign w:val="bottom"/>
            <w:hideMark/>
          </w:tcPr>
          <w:p w:rsidR="00406FB2" w:rsidRDefault="00406FB2">
            <w:pPr>
              <w:spacing w:line="256" w:lineRule="auto"/>
              <w:ind w:left="107" w:right="340"/>
              <w:jc w:val="right"/>
              <w:rPr>
                <w:b/>
                <w:bCs/>
                <w:sz w:val="20"/>
                <w:lang w:val="ky-KG"/>
              </w:rPr>
            </w:pPr>
            <w:r>
              <w:rPr>
                <w:b/>
                <w:bCs/>
                <w:sz w:val="20"/>
                <w:lang w:val="ky-KG"/>
              </w:rPr>
              <w:t>20949</w:t>
            </w:r>
          </w:p>
        </w:tc>
        <w:tc>
          <w:tcPr>
            <w:tcW w:w="1642" w:type="dxa"/>
            <w:tcBorders>
              <w:top w:val="nil"/>
              <w:left w:val="nil"/>
              <w:bottom w:val="nil"/>
              <w:right w:val="nil"/>
            </w:tcBorders>
            <w:noWrap/>
            <w:vAlign w:val="bottom"/>
            <w:hideMark/>
          </w:tcPr>
          <w:p w:rsidR="00406FB2" w:rsidRDefault="00406FB2">
            <w:pPr>
              <w:spacing w:line="256" w:lineRule="auto"/>
              <w:ind w:right="397" w:firstLineChars="100" w:firstLine="201"/>
              <w:jc w:val="right"/>
              <w:rPr>
                <w:b/>
                <w:bCs/>
                <w:sz w:val="20"/>
                <w:lang w:val="ky-KG"/>
              </w:rPr>
            </w:pPr>
            <w:r>
              <w:rPr>
                <w:b/>
                <w:bCs/>
                <w:sz w:val="20"/>
                <w:lang w:val="ky-KG"/>
              </w:rPr>
              <w:t>28517</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1"/>
              <w:jc w:val="right"/>
              <w:rPr>
                <w:b/>
                <w:bCs/>
                <w:sz w:val="20"/>
                <w:lang w:val="ky-KG"/>
              </w:rPr>
            </w:pPr>
            <w:r>
              <w:rPr>
                <w:b/>
                <w:bCs/>
                <w:sz w:val="20"/>
                <w:lang w:val="ky-KG"/>
              </w:rPr>
              <w:t>19391</w:t>
            </w:r>
          </w:p>
        </w:tc>
      </w:tr>
      <w:tr w:rsidR="00406FB2" w:rsidTr="00406FB2">
        <w:trPr>
          <w:trHeight w:val="375"/>
        </w:trPr>
        <w:tc>
          <w:tcPr>
            <w:tcW w:w="2302" w:type="dxa"/>
            <w:tcBorders>
              <w:top w:val="nil"/>
              <w:left w:val="nil"/>
              <w:bottom w:val="nil"/>
              <w:right w:val="nil"/>
            </w:tcBorders>
            <w:noWrap/>
            <w:vAlign w:val="bottom"/>
            <w:hideMark/>
          </w:tcPr>
          <w:p w:rsidR="00406FB2" w:rsidRDefault="00406FB2">
            <w:pPr>
              <w:spacing w:line="256" w:lineRule="auto"/>
              <w:ind w:firstLineChars="100" w:firstLine="200"/>
              <w:rPr>
                <w:sz w:val="20"/>
              </w:rPr>
            </w:pPr>
            <w:r>
              <w:rPr>
                <w:i/>
                <w:sz w:val="20"/>
                <w:lang w:val="ky-KG"/>
              </w:rPr>
              <w:t>анын ичинен:</w:t>
            </w:r>
            <w:r>
              <w:rPr>
                <w:sz w:val="20"/>
              </w:rPr>
              <w:t xml:space="preserve">     </w:t>
            </w:r>
          </w:p>
          <w:p w:rsidR="00406FB2" w:rsidRDefault="00406FB2">
            <w:pPr>
              <w:spacing w:line="256" w:lineRule="auto"/>
              <w:rPr>
                <w:sz w:val="20"/>
              </w:rPr>
            </w:pPr>
            <w:r>
              <w:rPr>
                <w:sz w:val="20"/>
                <w:lang w:val="ky-KG"/>
              </w:rPr>
              <w:t xml:space="preserve">   и</w:t>
            </w:r>
            <w:r>
              <w:rPr>
                <w:sz w:val="20"/>
              </w:rPr>
              <w:t xml:space="preserve">штеп жаткандар </w:t>
            </w:r>
          </w:p>
        </w:tc>
        <w:tc>
          <w:tcPr>
            <w:tcW w:w="1384" w:type="dxa"/>
            <w:tcBorders>
              <w:top w:val="nil"/>
              <w:left w:val="nil"/>
              <w:bottom w:val="nil"/>
              <w:right w:val="nil"/>
            </w:tcBorders>
            <w:noWrap/>
            <w:vAlign w:val="bottom"/>
            <w:hideMark/>
          </w:tcPr>
          <w:p w:rsidR="00406FB2" w:rsidRDefault="00406FB2">
            <w:pPr>
              <w:spacing w:line="256" w:lineRule="auto"/>
              <w:ind w:right="175" w:firstLineChars="100" w:firstLine="200"/>
              <w:jc w:val="right"/>
              <w:rPr>
                <w:sz w:val="20"/>
              </w:rPr>
            </w:pPr>
            <w:r>
              <w:rPr>
                <w:sz w:val="20"/>
                <w:lang w:val="ky-KG"/>
              </w:rPr>
              <w:t>17429</w:t>
            </w:r>
          </w:p>
        </w:tc>
        <w:tc>
          <w:tcPr>
            <w:tcW w:w="1276" w:type="dxa"/>
            <w:tcBorders>
              <w:top w:val="nil"/>
              <w:left w:val="nil"/>
              <w:bottom w:val="nil"/>
              <w:right w:val="nil"/>
            </w:tcBorders>
            <w:noWrap/>
            <w:vAlign w:val="bottom"/>
            <w:hideMark/>
          </w:tcPr>
          <w:p w:rsidR="00406FB2" w:rsidRDefault="00406FB2">
            <w:pPr>
              <w:spacing w:line="256" w:lineRule="auto"/>
              <w:ind w:right="291" w:firstLineChars="100" w:firstLine="200"/>
              <w:jc w:val="right"/>
              <w:rPr>
                <w:sz w:val="20"/>
                <w:lang w:val="ky-KG"/>
              </w:rPr>
            </w:pPr>
            <w:r>
              <w:rPr>
                <w:sz w:val="20"/>
                <w:lang w:val="ky-KG"/>
              </w:rPr>
              <w:t>4237</w:t>
            </w:r>
          </w:p>
        </w:tc>
        <w:tc>
          <w:tcPr>
            <w:tcW w:w="1334" w:type="dxa"/>
            <w:gridSpan w:val="2"/>
            <w:tcBorders>
              <w:top w:val="nil"/>
              <w:left w:val="nil"/>
              <w:bottom w:val="nil"/>
              <w:right w:val="nil"/>
            </w:tcBorders>
            <w:vAlign w:val="bottom"/>
            <w:hideMark/>
          </w:tcPr>
          <w:p w:rsidR="00406FB2" w:rsidRDefault="00406FB2">
            <w:pPr>
              <w:spacing w:line="256" w:lineRule="auto"/>
              <w:ind w:left="106" w:right="340"/>
              <w:jc w:val="right"/>
              <w:rPr>
                <w:sz w:val="20"/>
                <w:lang w:val="ky-KG"/>
              </w:rPr>
            </w:pPr>
            <w:r>
              <w:rPr>
                <w:sz w:val="20"/>
                <w:lang w:val="ky-KG"/>
              </w:rPr>
              <w:t>4280</w:t>
            </w:r>
          </w:p>
        </w:tc>
        <w:tc>
          <w:tcPr>
            <w:tcW w:w="1642" w:type="dxa"/>
            <w:tcBorders>
              <w:top w:val="nil"/>
              <w:left w:val="nil"/>
              <w:bottom w:val="nil"/>
              <w:right w:val="nil"/>
            </w:tcBorders>
            <w:noWrap/>
            <w:vAlign w:val="bottom"/>
            <w:hideMark/>
          </w:tcPr>
          <w:p w:rsidR="00406FB2" w:rsidRDefault="00406FB2">
            <w:pPr>
              <w:spacing w:line="256" w:lineRule="auto"/>
              <w:ind w:right="397" w:firstLineChars="100" w:firstLine="200"/>
              <w:jc w:val="right"/>
              <w:rPr>
                <w:sz w:val="20"/>
                <w:lang w:val="ky-KG"/>
              </w:rPr>
            </w:pPr>
            <w:r>
              <w:rPr>
                <w:sz w:val="20"/>
                <w:lang w:val="ky-KG"/>
              </w:rPr>
              <w:t>5515</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0"/>
              <w:jc w:val="right"/>
              <w:rPr>
                <w:sz w:val="20"/>
                <w:lang w:val="en-US"/>
              </w:rPr>
            </w:pPr>
            <w:r>
              <w:rPr>
                <w:sz w:val="20"/>
                <w:lang w:val="ky-KG"/>
              </w:rPr>
              <w:t>3397</w:t>
            </w:r>
          </w:p>
        </w:tc>
      </w:tr>
      <w:tr w:rsidR="00406FB2" w:rsidTr="00406FB2">
        <w:trPr>
          <w:trHeight w:val="375"/>
        </w:trPr>
        <w:tc>
          <w:tcPr>
            <w:tcW w:w="2302" w:type="dxa"/>
            <w:tcBorders>
              <w:top w:val="nil"/>
              <w:left w:val="nil"/>
              <w:bottom w:val="nil"/>
              <w:right w:val="nil"/>
            </w:tcBorders>
            <w:noWrap/>
            <w:vAlign w:val="bottom"/>
            <w:hideMark/>
          </w:tcPr>
          <w:p w:rsidR="00406FB2" w:rsidRDefault="00406FB2">
            <w:pPr>
              <w:spacing w:line="256" w:lineRule="auto"/>
              <w:rPr>
                <w:sz w:val="20"/>
                <w:lang w:val="ky-KG"/>
              </w:rPr>
            </w:pPr>
            <w:r>
              <w:rPr>
                <w:sz w:val="20"/>
                <w:lang w:val="ky-KG"/>
              </w:rPr>
              <w:t xml:space="preserve">   катталган бардык   </w:t>
            </w:r>
          </w:p>
          <w:p w:rsidR="00406FB2" w:rsidRDefault="00406FB2">
            <w:pPr>
              <w:spacing w:line="256" w:lineRule="auto"/>
              <w:rPr>
                <w:sz w:val="20"/>
              </w:rPr>
            </w:pPr>
            <w:r>
              <w:rPr>
                <w:sz w:val="20"/>
                <w:lang w:val="ky-KG"/>
              </w:rPr>
              <w:t xml:space="preserve">   санынан пайыз менен</w:t>
            </w:r>
          </w:p>
        </w:tc>
        <w:tc>
          <w:tcPr>
            <w:tcW w:w="1384" w:type="dxa"/>
            <w:tcBorders>
              <w:top w:val="nil"/>
              <w:left w:val="nil"/>
              <w:bottom w:val="nil"/>
              <w:right w:val="nil"/>
            </w:tcBorders>
            <w:noWrap/>
            <w:vAlign w:val="bottom"/>
            <w:hideMark/>
          </w:tcPr>
          <w:p w:rsidR="00406FB2" w:rsidRDefault="00406FB2">
            <w:pPr>
              <w:spacing w:line="256" w:lineRule="auto"/>
              <w:ind w:right="175" w:firstLineChars="100" w:firstLine="200"/>
              <w:jc w:val="right"/>
              <w:rPr>
                <w:sz w:val="20"/>
              </w:rPr>
            </w:pPr>
            <w:r>
              <w:rPr>
                <w:sz w:val="20"/>
                <w:lang w:val="en-US" w:eastAsia="en-US"/>
              </w:rPr>
              <w:t>1</w:t>
            </w:r>
            <w:r>
              <w:rPr>
                <w:sz w:val="20"/>
                <w:lang w:eastAsia="en-US"/>
              </w:rPr>
              <w:t>9</w:t>
            </w:r>
            <w:r>
              <w:rPr>
                <w:sz w:val="20"/>
                <w:lang w:val="en-US" w:eastAsia="en-US"/>
              </w:rPr>
              <w:t>,</w:t>
            </w:r>
            <w:r>
              <w:rPr>
                <w:sz w:val="20"/>
                <w:lang w:eastAsia="en-US"/>
              </w:rPr>
              <w:t>2</w:t>
            </w:r>
          </w:p>
        </w:tc>
        <w:tc>
          <w:tcPr>
            <w:tcW w:w="1276" w:type="dxa"/>
            <w:tcBorders>
              <w:top w:val="nil"/>
              <w:left w:val="nil"/>
              <w:bottom w:val="nil"/>
              <w:right w:val="nil"/>
            </w:tcBorders>
            <w:noWrap/>
            <w:vAlign w:val="bottom"/>
            <w:hideMark/>
          </w:tcPr>
          <w:p w:rsidR="00406FB2" w:rsidRDefault="00406FB2">
            <w:pPr>
              <w:spacing w:line="256" w:lineRule="auto"/>
              <w:ind w:right="291" w:firstLineChars="100" w:firstLine="200"/>
              <w:jc w:val="right"/>
              <w:rPr>
                <w:sz w:val="20"/>
                <w:lang w:val="ky-KG"/>
              </w:rPr>
            </w:pPr>
            <w:r>
              <w:rPr>
                <w:sz w:val="20"/>
                <w:lang w:val="ky-KG" w:eastAsia="en-US"/>
              </w:rPr>
              <w:t>19,3</w:t>
            </w:r>
          </w:p>
        </w:tc>
        <w:tc>
          <w:tcPr>
            <w:tcW w:w="1334" w:type="dxa"/>
            <w:gridSpan w:val="2"/>
            <w:tcBorders>
              <w:top w:val="nil"/>
              <w:left w:val="nil"/>
              <w:bottom w:val="nil"/>
              <w:right w:val="nil"/>
            </w:tcBorders>
            <w:vAlign w:val="bottom"/>
            <w:hideMark/>
          </w:tcPr>
          <w:p w:rsidR="00406FB2" w:rsidRDefault="00406FB2">
            <w:pPr>
              <w:spacing w:line="256" w:lineRule="auto"/>
              <w:ind w:left="106" w:right="340"/>
              <w:jc w:val="right"/>
              <w:rPr>
                <w:sz w:val="20"/>
                <w:lang w:val="ky-KG"/>
              </w:rPr>
            </w:pPr>
            <w:r>
              <w:rPr>
                <w:sz w:val="20"/>
                <w:lang w:val="ky-KG" w:eastAsia="en-US"/>
              </w:rPr>
              <w:t>20,4</w:t>
            </w:r>
          </w:p>
        </w:tc>
        <w:tc>
          <w:tcPr>
            <w:tcW w:w="1642" w:type="dxa"/>
            <w:tcBorders>
              <w:top w:val="nil"/>
              <w:left w:val="nil"/>
              <w:bottom w:val="nil"/>
              <w:right w:val="nil"/>
            </w:tcBorders>
            <w:noWrap/>
            <w:vAlign w:val="bottom"/>
            <w:hideMark/>
          </w:tcPr>
          <w:p w:rsidR="00406FB2" w:rsidRDefault="00406FB2">
            <w:pPr>
              <w:spacing w:line="256" w:lineRule="auto"/>
              <w:ind w:right="397" w:firstLineChars="100" w:firstLine="200"/>
              <w:jc w:val="right"/>
              <w:rPr>
                <w:sz w:val="20"/>
                <w:lang w:val="ky-KG"/>
              </w:rPr>
            </w:pPr>
            <w:r>
              <w:rPr>
                <w:sz w:val="20"/>
                <w:lang w:val="ky-KG" w:eastAsia="en-US"/>
              </w:rPr>
              <w:t>19,3</w:t>
            </w:r>
          </w:p>
        </w:tc>
        <w:tc>
          <w:tcPr>
            <w:tcW w:w="1418" w:type="dxa"/>
            <w:tcBorders>
              <w:top w:val="nil"/>
              <w:left w:val="nil"/>
              <w:bottom w:val="nil"/>
              <w:right w:val="nil"/>
            </w:tcBorders>
            <w:noWrap/>
            <w:vAlign w:val="bottom"/>
            <w:hideMark/>
          </w:tcPr>
          <w:p w:rsidR="00406FB2" w:rsidRDefault="00406FB2">
            <w:pPr>
              <w:spacing w:line="256" w:lineRule="auto"/>
              <w:ind w:right="459" w:firstLineChars="100" w:firstLine="200"/>
              <w:jc w:val="right"/>
              <w:rPr>
                <w:sz w:val="20"/>
                <w:lang w:val="ky-KG"/>
              </w:rPr>
            </w:pPr>
            <w:r>
              <w:rPr>
                <w:sz w:val="20"/>
                <w:lang w:val="ky-KG" w:eastAsia="en-US"/>
              </w:rPr>
              <w:t>17,5</w:t>
            </w:r>
          </w:p>
        </w:tc>
      </w:tr>
      <w:tr w:rsidR="00406FB2" w:rsidTr="00406FB2">
        <w:trPr>
          <w:trHeight w:hRule="exact" w:val="113"/>
        </w:trPr>
        <w:tc>
          <w:tcPr>
            <w:tcW w:w="2302" w:type="dxa"/>
            <w:tcBorders>
              <w:top w:val="nil"/>
              <w:left w:val="nil"/>
              <w:bottom w:val="single" w:sz="8" w:space="0" w:color="auto"/>
              <w:right w:val="nil"/>
            </w:tcBorders>
            <w:noWrap/>
            <w:vAlign w:val="bottom"/>
          </w:tcPr>
          <w:p w:rsidR="00406FB2" w:rsidRDefault="00406FB2">
            <w:pPr>
              <w:spacing w:line="256" w:lineRule="auto"/>
              <w:ind w:firstLineChars="100" w:firstLine="100"/>
              <w:rPr>
                <w:sz w:val="10"/>
                <w:szCs w:val="10"/>
              </w:rPr>
            </w:pPr>
          </w:p>
        </w:tc>
        <w:tc>
          <w:tcPr>
            <w:tcW w:w="1384" w:type="dxa"/>
            <w:tcBorders>
              <w:top w:val="nil"/>
              <w:left w:val="nil"/>
              <w:bottom w:val="single" w:sz="8" w:space="0" w:color="auto"/>
              <w:right w:val="nil"/>
            </w:tcBorders>
            <w:noWrap/>
            <w:vAlign w:val="bottom"/>
          </w:tcPr>
          <w:p w:rsidR="00406FB2" w:rsidRDefault="00406FB2">
            <w:pPr>
              <w:spacing w:line="256" w:lineRule="auto"/>
              <w:ind w:firstLineChars="100" w:firstLine="100"/>
              <w:jc w:val="right"/>
              <w:rPr>
                <w:sz w:val="10"/>
                <w:szCs w:val="10"/>
              </w:rPr>
            </w:pPr>
          </w:p>
        </w:tc>
        <w:tc>
          <w:tcPr>
            <w:tcW w:w="1276" w:type="dxa"/>
            <w:tcBorders>
              <w:top w:val="nil"/>
              <w:left w:val="nil"/>
              <w:bottom w:val="single" w:sz="8" w:space="0" w:color="auto"/>
              <w:right w:val="nil"/>
            </w:tcBorders>
            <w:noWrap/>
            <w:vAlign w:val="bottom"/>
          </w:tcPr>
          <w:p w:rsidR="00406FB2" w:rsidRDefault="00406FB2">
            <w:pPr>
              <w:spacing w:line="256" w:lineRule="auto"/>
              <w:ind w:firstLineChars="100" w:firstLine="100"/>
              <w:jc w:val="right"/>
              <w:rPr>
                <w:sz w:val="10"/>
                <w:szCs w:val="10"/>
              </w:rPr>
            </w:pPr>
          </w:p>
        </w:tc>
        <w:tc>
          <w:tcPr>
            <w:tcW w:w="959" w:type="dxa"/>
            <w:tcBorders>
              <w:top w:val="nil"/>
              <w:left w:val="nil"/>
              <w:bottom w:val="single" w:sz="8" w:space="0" w:color="auto"/>
              <w:right w:val="nil"/>
            </w:tcBorders>
            <w:vAlign w:val="bottom"/>
          </w:tcPr>
          <w:p w:rsidR="00406FB2" w:rsidRDefault="00406FB2">
            <w:pPr>
              <w:spacing w:line="256" w:lineRule="auto"/>
              <w:ind w:left="106"/>
              <w:jc w:val="right"/>
              <w:rPr>
                <w:sz w:val="10"/>
                <w:szCs w:val="10"/>
              </w:rPr>
            </w:pPr>
          </w:p>
        </w:tc>
        <w:tc>
          <w:tcPr>
            <w:tcW w:w="2017" w:type="dxa"/>
            <w:gridSpan w:val="2"/>
            <w:tcBorders>
              <w:top w:val="nil"/>
              <w:left w:val="nil"/>
              <w:bottom w:val="single" w:sz="8" w:space="0" w:color="auto"/>
              <w:right w:val="nil"/>
            </w:tcBorders>
            <w:noWrap/>
            <w:vAlign w:val="bottom"/>
          </w:tcPr>
          <w:p w:rsidR="00406FB2" w:rsidRDefault="00406FB2">
            <w:pPr>
              <w:spacing w:line="256" w:lineRule="auto"/>
              <w:ind w:firstLineChars="100" w:firstLine="100"/>
              <w:jc w:val="right"/>
              <w:rPr>
                <w:sz w:val="10"/>
                <w:szCs w:val="10"/>
              </w:rPr>
            </w:pPr>
          </w:p>
        </w:tc>
        <w:tc>
          <w:tcPr>
            <w:tcW w:w="1418" w:type="dxa"/>
            <w:tcBorders>
              <w:top w:val="nil"/>
              <w:left w:val="nil"/>
              <w:bottom w:val="single" w:sz="8" w:space="0" w:color="auto"/>
              <w:right w:val="nil"/>
            </w:tcBorders>
            <w:noWrap/>
            <w:vAlign w:val="bottom"/>
          </w:tcPr>
          <w:p w:rsidR="00406FB2" w:rsidRDefault="00406FB2">
            <w:pPr>
              <w:spacing w:line="256" w:lineRule="auto"/>
              <w:ind w:firstLineChars="100" w:firstLine="100"/>
              <w:jc w:val="right"/>
              <w:rPr>
                <w:sz w:val="10"/>
                <w:szCs w:val="10"/>
              </w:rPr>
            </w:pPr>
          </w:p>
        </w:tc>
      </w:tr>
    </w:tbl>
    <w:p w:rsidR="00406FB2" w:rsidRDefault="00406FB2" w:rsidP="00C43517">
      <w:pPr>
        <w:ind w:firstLine="709"/>
        <w:jc w:val="both"/>
        <w:rPr>
          <w:rFonts w:eastAsia="DengXian"/>
          <w:color w:val="000000"/>
          <w:sz w:val="24"/>
          <w:szCs w:val="24"/>
          <w:lang w:val="zh-CN" w:eastAsia="zh-CN"/>
        </w:rPr>
      </w:pPr>
    </w:p>
    <w:p w:rsidR="00406FB2" w:rsidRPr="00406FB2" w:rsidRDefault="00406FB2" w:rsidP="00406FB2">
      <w:pPr>
        <w:spacing w:line="276" w:lineRule="auto"/>
        <w:ind w:firstLine="709"/>
        <w:jc w:val="both"/>
        <w:rPr>
          <w:sz w:val="24"/>
          <w:szCs w:val="24"/>
          <w:lang w:val="ky-KG"/>
        </w:rPr>
      </w:pPr>
      <w:r w:rsidRPr="00406FB2">
        <w:rPr>
          <w:b/>
          <w:sz w:val="24"/>
          <w:szCs w:val="24"/>
          <w:lang w:val="ky-KG" w:eastAsia="zh-CN"/>
        </w:rPr>
        <w:t>Өнөр жай.</w:t>
      </w:r>
      <w:r w:rsidRPr="00406FB2">
        <w:rPr>
          <w:sz w:val="24"/>
          <w:szCs w:val="24"/>
          <w:lang w:val="ky-KG" w:eastAsia="zh-CN"/>
        </w:rPr>
        <w:t xml:space="preserve"> 2023-жылдын январь-декабрындагы шаардын өндүрүштүк ишканалары тарабынан </w:t>
      </w:r>
      <w:r w:rsidRPr="00406FB2">
        <w:rPr>
          <w:sz w:val="24"/>
          <w:szCs w:val="24"/>
          <w:lang w:eastAsia="zh-CN"/>
        </w:rPr>
        <w:t>68229,1</w:t>
      </w:r>
      <w:r w:rsidRPr="00406FB2">
        <w:rPr>
          <w:sz w:val="24"/>
          <w:szCs w:val="24"/>
          <w:lang w:val="en-US" w:eastAsia="zh-CN"/>
        </w:rPr>
        <w:t xml:space="preserve"> </w:t>
      </w:r>
      <w:r w:rsidRPr="00406FB2">
        <w:rPr>
          <w:sz w:val="24"/>
          <w:szCs w:val="24"/>
          <w:lang w:val="ky-KG" w:eastAsia="zh-CN"/>
        </w:rPr>
        <w:t xml:space="preserve">млн. сом суммасында продукция өндүрүлдү, 2022-жылдын январь-декабрына  карата физикалык көлөмдүн индекси  121,5 пайызды түздү. </w:t>
      </w:r>
      <w:r w:rsidRPr="00406FB2">
        <w:rPr>
          <w:sz w:val="24"/>
          <w:szCs w:val="24"/>
          <w:lang w:val="ky-KG"/>
        </w:rPr>
        <w:t>2023-жылдын декабрында 7472,3 млн. сом суммасында өнөр жай  продукциялары өндүрүлдү, 2022-жылдын декабрь айына карата физикалык  көлөмдүн индекси  127,1 пайызды түздү.</w:t>
      </w:r>
    </w:p>
    <w:p w:rsidR="00406FB2" w:rsidRDefault="00406FB2" w:rsidP="00406FB2">
      <w:pPr>
        <w:spacing w:line="276" w:lineRule="auto"/>
        <w:ind w:firstLine="709"/>
        <w:jc w:val="both"/>
        <w:rPr>
          <w:sz w:val="24"/>
          <w:szCs w:val="24"/>
          <w:lang w:val="ky-KG"/>
        </w:rPr>
      </w:pPr>
      <w:r w:rsidRPr="00406FB2">
        <w:rPr>
          <w:sz w:val="24"/>
          <w:szCs w:val="24"/>
          <w:lang w:val="ky-KG"/>
        </w:rPr>
        <w:t>Бишкек шаарынын өнөр жай өндүрүшүнүн салыштырма салмагы республиканын жалпы көлөмүнүн 14,1 пайызын түзөт.</w:t>
      </w:r>
    </w:p>
    <w:p w:rsidR="005A1650" w:rsidRPr="00406FB2" w:rsidRDefault="005A1650" w:rsidP="00406FB2">
      <w:pPr>
        <w:spacing w:line="276" w:lineRule="auto"/>
        <w:ind w:firstLine="709"/>
        <w:jc w:val="both"/>
        <w:rPr>
          <w:sz w:val="24"/>
          <w:szCs w:val="24"/>
          <w:lang w:val="ky-KG"/>
        </w:rPr>
      </w:pPr>
    </w:p>
    <w:p w:rsidR="00406FB2" w:rsidRPr="00406FB2" w:rsidRDefault="00406FB2" w:rsidP="00406FB2">
      <w:pPr>
        <w:ind w:left="1134" w:hanging="1134"/>
        <w:rPr>
          <w:b/>
          <w:sz w:val="24"/>
          <w:szCs w:val="24"/>
          <w:lang w:val="ky-KG"/>
        </w:rPr>
      </w:pPr>
      <w:r w:rsidRPr="00406FB2">
        <w:rPr>
          <w:b/>
          <w:spacing w:val="-4"/>
          <w:sz w:val="24"/>
          <w:szCs w:val="24"/>
          <w:lang w:val="ky-KG"/>
        </w:rPr>
        <w:t xml:space="preserve">5-таблица: </w:t>
      </w:r>
      <w:r w:rsidRPr="00406FB2">
        <w:rPr>
          <w:b/>
          <w:sz w:val="24"/>
          <w:szCs w:val="24"/>
          <w:lang w:val="ky-KG"/>
        </w:rPr>
        <w:t xml:space="preserve">2023-жылдын январь-декабрындагы Кыргыз Республикасынын өнөр жай продукциясын өндүрүүнүн (товарлардын, кызмат көрсөтүүлөрдүн) аймактар боюнча көлөмү </w:t>
      </w:r>
    </w:p>
    <w:p w:rsidR="00406FB2" w:rsidRPr="00406FB2" w:rsidRDefault="00406FB2" w:rsidP="00406FB2">
      <w:pPr>
        <w:spacing w:line="276" w:lineRule="auto"/>
        <w:ind w:firstLine="709"/>
        <w:rPr>
          <w:sz w:val="10"/>
          <w:szCs w:val="10"/>
          <w:lang w:val="ky-KG"/>
        </w:rPr>
      </w:pPr>
    </w:p>
    <w:tbl>
      <w:tblPr>
        <w:tblW w:w="9645" w:type="dxa"/>
        <w:tblInd w:w="108" w:type="dxa"/>
        <w:tblLayout w:type="fixed"/>
        <w:tblLook w:val="04A0" w:firstRow="1" w:lastRow="0" w:firstColumn="1" w:lastColumn="0" w:noHBand="0" w:noVBand="1"/>
      </w:tblPr>
      <w:tblGrid>
        <w:gridCol w:w="2409"/>
        <w:gridCol w:w="1562"/>
        <w:gridCol w:w="1699"/>
        <w:gridCol w:w="1138"/>
        <w:gridCol w:w="30"/>
        <w:gridCol w:w="1389"/>
        <w:gridCol w:w="1304"/>
        <w:gridCol w:w="114"/>
      </w:tblGrid>
      <w:tr w:rsidR="00406FB2" w:rsidRPr="00BC2594" w:rsidTr="00DE1DDF">
        <w:trPr>
          <w:trHeight w:val="685"/>
        </w:trPr>
        <w:tc>
          <w:tcPr>
            <w:tcW w:w="2409" w:type="dxa"/>
            <w:tcBorders>
              <w:top w:val="single" w:sz="8" w:space="0" w:color="auto"/>
              <w:left w:val="nil"/>
              <w:bottom w:val="single" w:sz="4" w:space="0" w:color="auto"/>
              <w:right w:val="nil"/>
            </w:tcBorders>
            <w:vAlign w:val="center"/>
          </w:tcPr>
          <w:p w:rsidR="00406FB2" w:rsidRPr="00406FB2" w:rsidRDefault="00406FB2" w:rsidP="00406FB2">
            <w:pPr>
              <w:spacing w:line="264" w:lineRule="auto"/>
              <w:jc w:val="center"/>
              <w:rPr>
                <w:b/>
                <w:bCs/>
                <w:sz w:val="20"/>
                <w:lang w:val="ky-KG" w:eastAsia="en-US"/>
              </w:rPr>
            </w:pPr>
          </w:p>
        </w:tc>
        <w:tc>
          <w:tcPr>
            <w:tcW w:w="3261" w:type="dxa"/>
            <w:gridSpan w:val="2"/>
            <w:tcBorders>
              <w:top w:val="single" w:sz="8"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Иш жүзүндө өндүрүлдү, колдонуудагы баалар менен, миң. сом</w:t>
            </w:r>
          </w:p>
        </w:tc>
        <w:tc>
          <w:tcPr>
            <w:tcW w:w="2557" w:type="dxa"/>
            <w:gridSpan w:val="3"/>
            <w:tcBorders>
              <w:top w:val="single" w:sz="8"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Ф</w:t>
            </w:r>
            <w:r w:rsidRPr="00406FB2">
              <w:rPr>
                <w:b/>
                <w:bCs/>
                <w:sz w:val="20"/>
                <w:lang w:eastAsia="en-US"/>
              </w:rPr>
              <w:t>изи</w:t>
            </w:r>
            <w:r w:rsidRPr="00406FB2">
              <w:rPr>
                <w:b/>
                <w:bCs/>
                <w:sz w:val="20"/>
                <w:lang w:val="ky-KG" w:eastAsia="en-US"/>
              </w:rPr>
              <w:t>калык көлөмдүн и</w:t>
            </w:r>
            <w:r w:rsidRPr="00406FB2">
              <w:rPr>
                <w:b/>
                <w:bCs/>
                <w:sz w:val="20"/>
                <w:lang w:eastAsia="en-US"/>
              </w:rPr>
              <w:t>ндекс</w:t>
            </w:r>
            <w:r w:rsidRPr="00406FB2">
              <w:rPr>
                <w:b/>
                <w:bCs/>
                <w:sz w:val="20"/>
                <w:lang w:val="ky-KG" w:eastAsia="en-US"/>
              </w:rPr>
              <w:t>и пайыз менен</w:t>
            </w:r>
          </w:p>
        </w:tc>
        <w:tc>
          <w:tcPr>
            <w:tcW w:w="1418" w:type="dxa"/>
            <w:gridSpan w:val="2"/>
            <w:vMerge w:val="restart"/>
            <w:tcBorders>
              <w:top w:val="single" w:sz="8" w:space="0" w:color="auto"/>
              <w:left w:val="nil"/>
              <w:bottom w:val="single" w:sz="4" w:space="0" w:color="auto"/>
              <w:right w:val="nil"/>
            </w:tcBorders>
            <w:vAlign w:val="center"/>
            <w:hideMark/>
          </w:tcPr>
          <w:p w:rsidR="00406FB2" w:rsidRPr="00406FB2" w:rsidRDefault="00406FB2" w:rsidP="00406FB2">
            <w:pPr>
              <w:spacing w:line="264" w:lineRule="auto"/>
              <w:jc w:val="center"/>
              <w:rPr>
                <w:b/>
                <w:bCs/>
                <w:sz w:val="20"/>
                <w:lang w:val="ky-KG" w:eastAsia="en-US"/>
              </w:rPr>
            </w:pPr>
            <w:r w:rsidRPr="00406FB2">
              <w:rPr>
                <w:b/>
                <w:bCs/>
                <w:sz w:val="20"/>
                <w:lang w:val="ky-KG" w:eastAsia="en-US"/>
              </w:rPr>
              <w:t>Өндүрүүнүн жалпы көлөмүнө карата облустар-дын салыштыр-ма салмагы пайыз менен</w:t>
            </w:r>
          </w:p>
        </w:tc>
      </w:tr>
      <w:tr w:rsidR="00406FB2" w:rsidRPr="00406FB2" w:rsidTr="00DE1DDF">
        <w:trPr>
          <w:trHeight w:val="1603"/>
        </w:trPr>
        <w:tc>
          <w:tcPr>
            <w:tcW w:w="2409" w:type="dxa"/>
            <w:tcBorders>
              <w:top w:val="single" w:sz="4" w:space="0" w:color="auto"/>
              <w:left w:val="nil"/>
              <w:bottom w:val="single" w:sz="4" w:space="0" w:color="auto"/>
              <w:right w:val="nil"/>
            </w:tcBorders>
            <w:vAlign w:val="center"/>
          </w:tcPr>
          <w:p w:rsidR="00406FB2" w:rsidRPr="00406FB2" w:rsidRDefault="00406FB2" w:rsidP="00406FB2">
            <w:pPr>
              <w:spacing w:line="264" w:lineRule="auto"/>
              <w:rPr>
                <w:b/>
                <w:bCs/>
                <w:sz w:val="20"/>
                <w:lang w:val="ky-KG" w:eastAsia="en-US"/>
              </w:rPr>
            </w:pPr>
          </w:p>
        </w:tc>
        <w:tc>
          <w:tcPr>
            <w:tcW w:w="1562" w:type="dxa"/>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eastAsia="en-US"/>
              </w:rPr>
            </w:pPr>
            <w:r w:rsidRPr="00406FB2">
              <w:rPr>
                <w:b/>
                <w:bCs/>
                <w:sz w:val="20"/>
                <w:lang w:val="ky-KG" w:eastAsia="en-US"/>
              </w:rPr>
              <w:t>о</w:t>
            </w:r>
            <w:r w:rsidRPr="00406FB2">
              <w:rPr>
                <w:b/>
                <w:bCs/>
                <w:sz w:val="20"/>
                <w:lang w:eastAsia="en-US"/>
              </w:rPr>
              <w:t>тчет</w:t>
            </w:r>
            <w:r w:rsidRPr="00406FB2">
              <w:rPr>
                <w:b/>
                <w:bCs/>
                <w:sz w:val="20"/>
                <w:lang w:val="ky-KG" w:eastAsia="en-US"/>
              </w:rPr>
              <w:t>тук айга карата</w:t>
            </w:r>
          </w:p>
        </w:tc>
        <w:tc>
          <w:tcPr>
            <w:tcW w:w="1699" w:type="dxa"/>
            <w:tcBorders>
              <w:top w:val="nil"/>
              <w:left w:val="nil"/>
              <w:bottom w:val="single" w:sz="4" w:space="0" w:color="auto"/>
              <w:right w:val="nil"/>
            </w:tcBorders>
            <w:vAlign w:val="center"/>
            <w:hideMark/>
          </w:tcPr>
          <w:p w:rsidR="00406FB2" w:rsidRPr="00406FB2" w:rsidRDefault="00406FB2" w:rsidP="00406FB2">
            <w:pPr>
              <w:spacing w:line="252" w:lineRule="auto"/>
              <w:ind w:left="-108"/>
              <w:jc w:val="center"/>
              <w:rPr>
                <w:b/>
                <w:bCs/>
                <w:sz w:val="20"/>
                <w:lang w:val="ky-KG" w:eastAsia="en-US"/>
              </w:rPr>
            </w:pPr>
            <w:r w:rsidRPr="00406FB2">
              <w:rPr>
                <w:b/>
                <w:bCs/>
                <w:sz w:val="20"/>
                <w:lang w:val="ky-KG" w:eastAsia="en-US"/>
              </w:rPr>
              <w:t>жылдын башынан берки</w:t>
            </w:r>
          </w:p>
          <w:p w:rsidR="00406FB2" w:rsidRPr="00406FB2" w:rsidRDefault="00406FB2" w:rsidP="00406FB2">
            <w:pPr>
              <w:spacing w:line="252" w:lineRule="auto"/>
              <w:ind w:left="-108"/>
              <w:jc w:val="center"/>
              <w:rPr>
                <w:b/>
                <w:bCs/>
                <w:sz w:val="20"/>
                <w:lang w:val="ky-KG" w:eastAsia="en-US"/>
              </w:rPr>
            </w:pPr>
            <w:r w:rsidRPr="00406FB2">
              <w:rPr>
                <w:b/>
                <w:bCs/>
                <w:sz w:val="20"/>
                <w:lang w:val="ky-KG" w:eastAsia="en-US"/>
              </w:rPr>
              <w:t>мезгилине карата</w:t>
            </w:r>
          </w:p>
        </w:tc>
        <w:tc>
          <w:tcPr>
            <w:tcW w:w="1168" w:type="dxa"/>
            <w:gridSpan w:val="2"/>
            <w:tcBorders>
              <w:top w:val="nil"/>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отчеттук айдын мурунку жылдын тийиштүү айына карата</w:t>
            </w:r>
          </w:p>
        </w:tc>
        <w:tc>
          <w:tcPr>
            <w:tcW w:w="1389" w:type="dxa"/>
            <w:tcBorders>
              <w:top w:val="nil"/>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отчеттук мезгилдин мурунку жылдын тийиштүү мезгилине карата</w:t>
            </w:r>
          </w:p>
        </w:tc>
        <w:tc>
          <w:tcPr>
            <w:tcW w:w="1418" w:type="dxa"/>
            <w:gridSpan w:val="2"/>
            <w:vMerge/>
            <w:tcBorders>
              <w:top w:val="nil"/>
              <w:left w:val="nil"/>
              <w:bottom w:val="single" w:sz="4" w:space="0" w:color="auto"/>
              <w:right w:val="nil"/>
            </w:tcBorders>
            <w:vAlign w:val="center"/>
            <w:hideMark/>
          </w:tcPr>
          <w:p w:rsidR="00406FB2" w:rsidRPr="00406FB2" w:rsidRDefault="00406FB2" w:rsidP="00406FB2">
            <w:pPr>
              <w:spacing w:line="256" w:lineRule="auto"/>
              <w:rPr>
                <w:b/>
                <w:bCs/>
                <w:sz w:val="20"/>
                <w:lang w:val="ky-KG" w:eastAsia="en-US"/>
              </w:rPr>
            </w:pPr>
          </w:p>
        </w:tc>
      </w:tr>
      <w:tr w:rsidR="00406FB2" w:rsidRPr="00406FB2" w:rsidTr="00DE1DDF">
        <w:trPr>
          <w:gridAfter w:val="1"/>
          <w:wAfter w:w="114" w:type="dxa"/>
          <w:trHeight w:val="236"/>
        </w:trPr>
        <w:tc>
          <w:tcPr>
            <w:tcW w:w="2409" w:type="dxa"/>
            <w:tcBorders>
              <w:top w:val="single" w:sz="4" w:space="0" w:color="auto"/>
              <w:left w:val="nil"/>
              <w:bottom w:val="nil"/>
              <w:right w:val="nil"/>
            </w:tcBorders>
            <w:vAlign w:val="center"/>
            <w:hideMark/>
          </w:tcPr>
          <w:p w:rsidR="00406FB2" w:rsidRPr="00406FB2" w:rsidRDefault="00406FB2" w:rsidP="00406FB2">
            <w:pPr>
              <w:spacing w:line="256" w:lineRule="auto"/>
              <w:rPr>
                <w:b/>
                <w:sz w:val="18"/>
                <w:szCs w:val="18"/>
                <w:lang w:eastAsia="en-US"/>
              </w:rPr>
            </w:pPr>
            <w:r w:rsidRPr="00406FB2">
              <w:rPr>
                <w:b/>
                <w:sz w:val="18"/>
                <w:szCs w:val="18"/>
                <w:lang w:eastAsia="en-US"/>
              </w:rPr>
              <w:t>Кыргыз Республикасы</w:t>
            </w:r>
          </w:p>
        </w:tc>
        <w:tc>
          <w:tcPr>
            <w:tcW w:w="1562" w:type="dxa"/>
            <w:tcBorders>
              <w:top w:val="single" w:sz="4" w:space="0" w:color="auto"/>
              <w:left w:val="nil"/>
              <w:bottom w:val="nil"/>
              <w:right w:val="nil"/>
            </w:tcBorders>
            <w:vAlign w:val="bottom"/>
            <w:hideMark/>
          </w:tcPr>
          <w:p w:rsidR="00406FB2" w:rsidRPr="00406FB2" w:rsidRDefault="00406FB2" w:rsidP="00406FB2">
            <w:pPr>
              <w:spacing w:line="256" w:lineRule="auto"/>
              <w:rPr>
                <w:b/>
                <w:bCs/>
                <w:sz w:val="18"/>
                <w:szCs w:val="18"/>
              </w:rPr>
            </w:pPr>
            <w:r w:rsidRPr="00406FB2">
              <w:rPr>
                <w:b/>
                <w:bCs/>
                <w:sz w:val="18"/>
                <w:szCs w:val="18"/>
              </w:rPr>
              <w:t xml:space="preserve">      53 181 842,8 </w:t>
            </w:r>
          </w:p>
        </w:tc>
        <w:tc>
          <w:tcPr>
            <w:tcW w:w="1699" w:type="dxa"/>
            <w:tcBorders>
              <w:top w:val="single" w:sz="4" w:space="0" w:color="auto"/>
              <w:left w:val="nil"/>
              <w:bottom w:val="nil"/>
              <w:right w:val="nil"/>
            </w:tcBorders>
            <w:vAlign w:val="bottom"/>
            <w:hideMark/>
          </w:tcPr>
          <w:p w:rsidR="00406FB2" w:rsidRPr="00406FB2" w:rsidRDefault="00406FB2" w:rsidP="00406FB2">
            <w:pPr>
              <w:spacing w:line="256" w:lineRule="auto"/>
              <w:rPr>
                <w:b/>
                <w:bCs/>
                <w:sz w:val="18"/>
                <w:szCs w:val="18"/>
              </w:rPr>
            </w:pPr>
            <w:r w:rsidRPr="00406FB2">
              <w:rPr>
                <w:b/>
                <w:bCs/>
                <w:sz w:val="18"/>
                <w:szCs w:val="18"/>
              </w:rPr>
              <w:t xml:space="preserve">    482 801 519,5 </w:t>
            </w:r>
          </w:p>
        </w:tc>
        <w:tc>
          <w:tcPr>
            <w:tcW w:w="1138" w:type="dxa"/>
            <w:tcBorders>
              <w:top w:val="single" w:sz="4" w:space="0" w:color="auto"/>
              <w:left w:val="nil"/>
              <w:bottom w:val="nil"/>
              <w:right w:val="nil"/>
            </w:tcBorders>
            <w:hideMark/>
          </w:tcPr>
          <w:p w:rsidR="00406FB2" w:rsidRPr="00406FB2" w:rsidRDefault="00406FB2" w:rsidP="00406FB2">
            <w:pPr>
              <w:spacing w:line="256" w:lineRule="auto"/>
              <w:ind w:left="33" w:firstLine="4"/>
              <w:jc w:val="right"/>
              <w:rPr>
                <w:b/>
                <w:bCs/>
                <w:sz w:val="18"/>
                <w:szCs w:val="18"/>
              </w:rPr>
            </w:pPr>
            <w:r w:rsidRPr="00406FB2">
              <w:rPr>
                <w:b/>
                <w:bCs/>
                <w:sz w:val="18"/>
                <w:szCs w:val="18"/>
              </w:rPr>
              <w:t>10</w:t>
            </w:r>
            <w:r w:rsidRPr="00406FB2">
              <w:rPr>
                <w:b/>
                <w:bCs/>
                <w:sz w:val="18"/>
                <w:szCs w:val="18"/>
                <w:lang w:val="en-US"/>
              </w:rPr>
              <w:t>8</w:t>
            </w:r>
            <w:r w:rsidRPr="00406FB2">
              <w:rPr>
                <w:b/>
                <w:bCs/>
                <w:sz w:val="18"/>
                <w:szCs w:val="18"/>
              </w:rPr>
              <w:t>,</w:t>
            </w:r>
            <w:r w:rsidRPr="00406FB2">
              <w:rPr>
                <w:b/>
                <w:bCs/>
                <w:sz w:val="18"/>
                <w:szCs w:val="18"/>
                <w:lang w:val="en-US"/>
              </w:rPr>
              <w:t>6</w:t>
            </w:r>
          </w:p>
        </w:tc>
        <w:tc>
          <w:tcPr>
            <w:tcW w:w="1419" w:type="dxa"/>
            <w:gridSpan w:val="2"/>
            <w:tcBorders>
              <w:top w:val="single" w:sz="4" w:space="0" w:color="auto"/>
              <w:left w:val="nil"/>
              <w:bottom w:val="nil"/>
              <w:right w:val="nil"/>
            </w:tcBorders>
            <w:hideMark/>
          </w:tcPr>
          <w:p w:rsidR="00406FB2" w:rsidRPr="00406FB2" w:rsidRDefault="00406FB2" w:rsidP="00406FB2">
            <w:pPr>
              <w:spacing w:line="256" w:lineRule="auto"/>
              <w:jc w:val="right"/>
              <w:rPr>
                <w:b/>
                <w:bCs/>
                <w:sz w:val="18"/>
                <w:szCs w:val="18"/>
              </w:rPr>
            </w:pPr>
            <w:r w:rsidRPr="00406FB2">
              <w:rPr>
                <w:b/>
                <w:bCs/>
                <w:sz w:val="18"/>
                <w:szCs w:val="18"/>
              </w:rPr>
              <w:t>102,7</w:t>
            </w:r>
          </w:p>
        </w:tc>
        <w:tc>
          <w:tcPr>
            <w:tcW w:w="1304" w:type="dxa"/>
            <w:hideMark/>
          </w:tcPr>
          <w:p w:rsidR="00406FB2" w:rsidRPr="00406FB2" w:rsidRDefault="00406FB2" w:rsidP="00406FB2">
            <w:pPr>
              <w:spacing w:line="256" w:lineRule="auto"/>
              <w:jc w:val="right"/>
              <w:rPr>
                <w:b/>
                <w:bCs/>
                <w:sz w:val="18"/>
                <w:szCs w:val="18"/>
              </w:rPr>
            </w:pPr>
            <w:r w:rsidRPr="00406FB2">
              <w:rPr>
                <w:b/>
                <w:bCs/>
                <w:sz w:val="18"/>
                <w:szCs w:val="18"/>
              </w:rPr>
              <w:t>100</w:t>
            </w:r>
          </w:p>
        </w:tc>
      </w:tr>
      <w:tr w:rsidR="00406FB2" w:rsidRPr="00406FB2" w:rsidTr="00DE1DDF">
        <w:trPr>
          <w:gridAfter w:val="1"/>
          <w:wAfter w:w="114" w:type="dxa"/>
          <w:trHeight w:val="236"/>
        </w:trPr>
        <w:tc>
          <w:tcPr>
            <w:tcW w:w="2409" w:type="dxa"/>
            <w:vAlign w:val="center"/>
            <w:hideMark/>
          </w:tcPr>
          <w:p w:rsidR="00406FB2" w:rsidRPr="00406FB2" w:rsidRDefault="00406FB2" w:rsidP="00406FB2">
            <w:pPr>
              <w:spacing w:line="256" w:lineRule="auto"/>
              <w:rPr>
                <w:b/>
                <w:sz w:val="18"/>
                <w:szCs w:val="18"/>
                <w:lang w:eastAsia="en-US"/>
              </w:rPr>
            </w:pPr>
            <w:r w:rsidRPr="00406FB2">
              <w:rPr>
                <w:sz w:val="18"/>
                <w:szCs w:val="18"/>
                <w:lang w:eastAsia="en-US"/>
              </w:rPr>
              <w:t xml:space="preserve"> Баткен обл</w:t>
            </w:r>
            <w:r w:rsidRPr="00406FB2">
              <w:rPr>
                <w:sz w:val="18"/>
                <w:szCs w:val="18"/>
                <w:lang w:val="ky-KG" w:eastAsia="en-US"/>
              </w:rPr>
              <w:t>усу</w:t>
            </w:r>
          </w:p>
        </w:tc>
        <w:tc>
          <w:tcPr>
            <w:tcW w:w="1562" w:type="dxa"/>
            <w:vAlign w:val="bottom"/>
            <w:hideMark/>
          </w:tcPr>
          <w:p w:rsidR="00406FB2" w:rsidRPr="00406FB2" w:rsidRDefault="00406FB2" w:rsidP="00406FB2">
            <w:pPr>
              <w:spacing w:line="256" w:lineRule="auto"/>
              <w:rPr>
                <w:bCs/>
                <w:sz w:val="18"/>
                <w:szCs w:val="18"/>
              </w:rPr>
            </w:pPr>
            <w:r w:rsidRPr="00406FB2">
              <w:rPr>
                <w:bCs/>
                <w:sz w:val="18"/>
                <w:szCs w:val="18"/>
              </w:rPr>
              <w:t xml:space="preserve">            640 094,4 </w:t>
            </w:r>
          </w:p>
        </w:tc>
        <w:tc>
          <w:tcPr>
            <w:tcW w:w="1699" w:type="dxa"/>
            <w:vAlign w:val="bottom"/>
            <w:hideMark/>
          </w:tcPr>
          <w:p w:rsidR="00406FB2" w:rsidRPr="00406FB2" w:rsidRDefault="00406FB2" w:rsidP="00406FB2">
            <w:pPr>
              <w:spacing w:line="256" w:lineRule="auto"/>
              <w:rPr>
                <w:bCs/>
                <w:sz w:val="18"/>
                <w:szCs w:val="18"/>
              </w:rPr>
            </w:pPr>
            <w:r w:rsidRPr="00406FB2">
              <w:rPr>
                <w:bCs/>
                <w:sz w:val="18"/>
                <w:szCs w:val="18"/>
              </w:rPr>
              <w:t xml:space="preserve">        5 689 977,7 </w:t>
            </w:r>
          </w:p>
        </w:tc>
        <w:tc>
          <w:tcPr>
            <w:tcW w:w="1138" w:type="dxa"/>
            <w:hideMark/>
          </w:tcPr>
          <w:p w:rsidR="00406FB2" w:rsidRPr="00406FB2" w:rsidRDefault="00406FB2" w:rsidP="00406FB2">
            <w:pPr>
              <w:spacing w:line="256" w:lineRule="auto"/>
              <w:ind w:left="33" w:firstLine="4"/>
              <w:jc w:val="right"/>
              <w:rPr>
                <w:bCs/>
                <w:sz w:val="18"/>
                <w:szCs w:val="18"/>
              </w:rPr>
            </w:pPr>
            <w:r w:rsidRPr="00406FB2">
              <w:rPr>
                <w:bCs/>
                <w:sz w:val="18"/>
                <w:szCs w:val="18"/>
              </w:rPr>
              <w:t>97,5</w:t>
            </w:r>
          </w:p>
        </w:tc>
        <w:tc>
          <w:tcPr>
            <w:tcW w:w="1419" w:type="dxa"/>
            <w:gridSpan w:val="2"/>
            <w:hideMark/>
          </w:tcPr>
          <w:p w:rsidR="00406FB2" w:rsidRPr="00406FB2" w:rsidRDefault="00406FB2" w:rsidP="00406FB2">
            <w:pPr>
              <w:spacing w:line="256" w:lineRule="auto"/>
              <w:jc w:val="right"/>
              <w:rPr>
                <w:bCs/>
                <w:sz w:val="18"/>
                <w:szCs w:val="18"/>
              </w:rPr>
            </w:pPr>
            <w:r w:rsidRPr="00406FB2">
              <w:rPr>
                <w:bCs/>
                <w:sz w:val="18"/>
                <w:szCs w:val="18"/>
              </w:rPr>
              <w:t>120,8</w:t>
            </w:r>
          </w:p>
        </w:tc>
        <w:tc>
          <w:tcPr>
            <w:tcW w:w="1304" w:type="dxa"/>
            <w:hideMark/>
          </w:tcPr>
          <w:p w:rsidR="00406FB2" w:rsidRPr="00406FB2" w:rsidRDefault="00406FB2" w:rsidP="00406FB2">
            <w:pPr>
              <w:spacing w:line="256" w:lineRule="auto"/>
              <w:jc w:val="right"/>
              <w:rPr>
                <w:sz w:val="18"/>
                <w:szCs w:val="18"/>
              </w:rPr>
            </w:pPr>
            <w:r w:rsidRPr="00406FB2">
              <w:rPr>
                <w:sz w:val="18"/>
                <w:szCs w:val="18"/>
              </w:rPr>
              <w:t xml:space="preserve"> 1,2</w:t>
            </w:r>
          </w:p>
        </w:tc>
      </w:tr>
      <w:tr w:rsidR="00406FB2" w:rsidRPr="00406FB2" w:rsidTr="00DE1DDF">
        <w:trPr>
          <w:gridAfter w:val="1"/>
          <w:wAfter w:w="114" w:type="dxa"/>
          <w:trHeight w:val="114"/>
        </w:trPr>
        <w:tc>
          <w:tcPr>
            <w:tcW w:w="2409" w:type="dxa"/>
            <w:vAlign w:val="center"/>
            <w:hideMark/>
          </w:tcPr>
          <w:p w:rsidR="00406FB2" w:rsidRPr="00406FB2" w:rsidRDefault="00406FB2" w:rsidP="00406FB2">
            <w:pPr>
              <w:spacing w:line="256" w:lineRule="auto"/>
              <w:rPr>
                <w:b/>
                <w:sz w:val="18"/>
                <w:szCs w:val="18"/>
                <w:lang w:eastAsia="en-US"/>
              </w:rPr>
            </w:pPr>
            <w:r w:rsidRPr="00406FB2">
              <w:rPr>
                <w:sz w:val="18"/>
                <w:szCs w:val="18"/>
                <w:lang w:val="ky-KG" w:eastAsia="en-US"/>
              </w:rPr>
              <w:t xml:space="preserve"> Ж</w:t>
            </w:r>
            <w:r w:rsidRPr="00406FB2">
              <w:rPr>
                <w:sz w:val="18"/>
                <w:szCs w:val="18"/>
                <w:lang w:eastAsia="en-US"/>
              </w:rPr>
              <w:t>алал-Абад обл</w:t>
            </w:r>
            <w:r w:rsidRPr="00406FB2">
              <w:rPr>
                <w:sz w:val="18"/>
                <w:szCs w:val="18"/>
                <w:lang w:val="ky-KG" w:eastAsia="en-US"/>
              </w:rPr>
              <w:t>усу</w:t>
            </w:r>
          </w:p>
        </w:tc>
        <w:tc>
          <w:tcPr>
            <w:tcW w:w="1562" w:type="dxa"/>
            <w:vAlign w:val="bottom"/>
            <w:hideMark/>
          </w:tcPr>
          <w:p w:rsidR="00406FB2" w:rsidRPr="00406FB2" w:rsidRDefault="00406FB2" w:rsidP="00406FB2">
            <w:pPr>
              <w:spacing w:line="256" w:lineRule="auto"/>
              <w:rPr>
                <w:bCs/>
                <w:sz w:val="18"/>
                <w:szCs w:val="18"/>
              </w:rPr>
            </w:pPr>
            <w:r w:rsidRPr="00406FB2">
              <w:rPr>
                <w:bCs/>
                <w:sz w:val="18"/>
                <w:szCs w:val="18"/>
              </w:rPr>
              <w:t xml:space="preserve">        6 222 713,0 </w:t>
            </w:r>
          </w:p>
        </w:tc>
        <w:tc>
          <w:tcPr>
            <w:tcW w:w="1699" w:type="dxa"/>
            <w:vAlign w:val="bottom"/>
            <w:hideMark/>
          </w:tcPr>
          <w:p w:rsidR="00406FB2" w:rsidRPr="00406FB2" w:rsidRDefault="00406FB2" w:rsidP="00406FB2">
            <w:pPr>
              <w:spacing w:line="256" w:lineRule="auto"/>
              <w:rPr>
                <w:bCs/>
                <w:sz w:val="18"/>
                <w:szCs w:val="18"/>
              </w:rPr>
            </w:pPr>
            <w:r w:rsidRPr="00406FB2">
              <w:rPr>
                <w:bCs/>
                <w:sz w:val="18"/>
                <w:szCs w:val="18"/>
              </w:rPr>
              <w:t xml:space="preserve">      52 666 068,5 </w:t>
            </w:r>
          </w:p>
        </w:tc>
        <w:tc>
          <w:tcPr>
            <w:tcW w:w="1138" w:type="dxa"/>
            <w:hideMark/>
          </w:tcPr>
          <w:p w:rsidR="00406FB2" w:rsidRPr="00406FB2" w:rsidRDefault="00406FB2" w:rsidP="00406FB2">
            <w:pPr>
              <w:spacing w:line="256" w:lineRule="auto"/>
              <w:ind w:left="33" w:firstLine="4"/>
              <w:jc w:val="right"/>
              <w:rPr>
                <w:bCs/>
                <w:sz w:val="18"/>
                <w:szCs w:val="18"/>
              </w:rPr>
            </w:pPr>
            <w:r w:rsidRPr="00406FB2">
              <w:rPr>
                <w:bCs/>
                <w:sz w:val="18"/>
                <w:szCs w:val="18"/>
              </w:rPr>
              <w:t>103,6</w:t>
            </w:r>
          </w:p>
        </w:tc>
        <w:tc>
          <w:tcPr>
            <w:tcW w:w="1419" w:type="dxa"/>
            <w:gridSpan w:val="2"/>
            <w:hideMark/>
          </w:tcPr>
          <w:p w:rsidR="00406FB2" w:rsidRPr="00406FB2" w:rsidRDefault="00406FB2" w:rsidP="00406FB2">
            <w:pPr>
              <w:spacing w:line="256" w:lineRule="auto"/>
              <w:jc w:val="right"/>
              <w:rPr>
                <w:bCs/>
                <w:sz w:val="18"/>
                <w:szCs w:val="18"/>
              </w:rPr>
            </w:pPr>
            <w:r w:rsidRPr="00406FB2">
              <w:rPr>
                <w:bCs/>
                <w:sz w:val="18"/>
                <w:szCs w:val="18"/>
              </w:rPr>
              <w:t>108,8</w:t>
            </w:r>
          </w:p>
        </w:tc>
        <w:tc>
          <w:tcPr>
            <w:tcW w:w="1304" w:type="dxa"/>
            <w:hideMark/>
          </w:tcPr>
          <w:p w:rsidR="00406FB2" w:rsidRPr="00406FB2" w:rsidRDefault="00406FB2" w:rsidP="00406FB2">
            <w:pPr>
              <w:spacing w:line="256" w:lineRule="auto"/>
              <w:jc w:val="right"/>
              <w:rPr>
                <w:sz w:val="18"/>
                <w:szCs w:val="18"/>
              </w:rPr>
            </w:pPr>
            <w:r w:rsidRPr="00406FB2">
              <w:rPr>
                <w:sz w:val="18"/>
                <w:szCs w:val="18"/>
              </w:rPr>
              <w:t>10,9</w:t>
            </w:r>
          </w:p>
        </w:tc>
      </w:tr>
      <w:tr w:rsidR="00406FB2" w:rsidRPr="00406FB2" w:rsidTr="00DE1DDF">
        <w:trPr>
          <w:gridAfter w:val="1"/>
          <w:wAfter w:w="114" w:type="dxa"/>
          <w:trHeight w:val="236"/>
        </w:trPr>
        <w:tc>
          <w:tcPr>
            <w:tcW w:w="2409" w:type="dxa"/>
            <w:vAlign w:val="center"/>
            <w:hideMark/>
          </w:tcPr>
          <w:p w:rsidR="00406FB2" w:rsidRPr="00406FB2" w:rsidRDefault="00406FB2" w:rsidP="00406FB2">
            <w:pPr>
              <w:spacing w:line="256" w:lineRule="auto"/>
              <w:rPr>
                <w:b/>
                <w:sz w:val="18"/>
                <w:szCs w:val="18"/>
                <w:lang w:eastAsia="en-US"/>
              </w:rPr>
            </w:pPr>
            <w:r w:rsidRPr="00406FB2">
              <w:rPr>
                <w:sz w:val="18"/>
                <w:szCs w:val="18"/>
                <w:lang w:val="ky-KG" w:eastAsia="en-US"/>
              </w:rPr>
              <w:t xml:space="preserve"> Ы</w:t>
            </w:r>
            <w:r w:rsidRPr="00406FB2">
              <w:rPr>
                <w:sz w:val="18"/>
                <w:szCs w:val="18"/>
                <w:lang w:eastAsia="en-US"/>
              </w:rPr>
              <w:t>сык-К</w:t>
            </w:r>
            <w:r w:rsidRPr="00406FB2">
              <w:rPr>
                <w:sz w:val="18"/>
                <w:szCs w:val="18"/>
                <w:lang w:val="ky-KG" w:eastAsia="en-US"/>
              </w:rPr>
              <w:t>ө</w:t>
            </w:r>
            <w:r w:rsidRPr="00406FB2">
              <w:rPr>
                <w:sz w:val="18"/>
                <w:szCs w:val="18"/>
                <w:lang w:eastAsia="en-US"/>
              </w:rPr>
              <w:t>л обл</w:t>
            </w:r>
            <w:r w:rsidRPr="00406FB2">
              <w:rPr>
                <w:sz w:val="18"/>
                <w:szCs w:val="18"/>
                <w:lang w:val="ky-KG" w:eastAsia="en-US"/>
              </w:rPr>
              <w:t>усу</w:t>
            </w:r>
          </w:p>
        </w:tc>
        <w:tc>
          <w:tcPr>
            <w:tcW w:w="1562" w:type="dxa"/>
            <w:vAlign w:val="bottom"/>
            <w:hideMark/>
          </w:tcPr>
          <w:p w:rsidR="00406FB2" w:rsidRPr="00406FB2" w:rsidRDefault="00406FB2" w:rsidP="00406FB2">
            <w:pPr>
              <w:spacing w:line="256" w:lineRule="auto"/>
              <w:rPr>
                <w:bCs/>
                <w:sz w:val="18"/>
                <w:szCs w:val="18"/>
              </w:rPr>
            </w:pPr>
            <w:r w:rsidRPr="00406FB2">
              <w:rPr>
                <w:bCs/>
                <w:sz w:val="18"/>
                <w:szCs w:val="18"/>
              </w:rPr>
              <w:t xml:space="preserve">      11 194 221,1 </w:t>
            </w:r>
          </w:p>
        </w:tc>
        <w:tc>
          <w:tcPr>
            <w:tcW w:w="1699" w:type="dxa"/>
            <w:vAlign w:val="bottom"/>
            <w:hideMark/>
          </w:tcPr>
          <w:p w:rsidR="00406FB2" w:rsidRPr="00406FB2" w:rsidRDefault="00406FB2" w:rsidP="00406FB2">
            <w:pPr>
              <w:spacing w:line="256" w:lineRule="auto"/>
              <w:rPr>
                <w:bCs/>
                <w:sz w:val="18"/>
                <w:szCs w:val="18"/>
              </w:rPr>
            </w:pPr>
            <w:r w:rsidRPr="00406FB2">
              <w:rPr>
                <w:bCs/>
                <w:sz w:val="18"/>
                <w:szCs w:val="18"/>
              </w:rPr>
              <w:t xml:space="preserve">      82 144 086,4 </w:t>
            </w:r>
          </w:p>
        </w:tc>
        <w:tc>
          <w:tcPr>
            <w:tcW w:w="1138" w:type="dxa"/>
            <w:hideMark/>
          </w:tcPr>
          <w:p w:rsidR="00406FB2" w:rsidRPr="00406FB2" w:rsidRDefault="00406FB2" w:rsidP="00406FB2">
            <w:pPr>
              <w:spacing w:line="256" w:lineRule="auto"/>
              <w:ind w:left="33" w:firstLine="4"/>
              <w:jc w:val="right"/>
              <w:rPr>
                <w:bCs/>
                <w:sz w:val="18"/>
                <w:szCs w:val="18"/>
              </w:rPr>
            </w:pPr>
            <w:r w:rsidRPr="00406FB2">
              <w:rPr>
                <w:bCs/>
                <w:sz w:val="18"/>
                <w:szCs w:val="18"/>
              </w:rPr>
              <w:t>115,1</w:t>
            </w:r>
          </w:p>
        </w:tc>
        <w:tc>
          <w:tcPr>
            <w:tcW w:w="1419" w:type="dxa"/>
            <w:gridSpan w:val="2"/>
            <w:hideMark/>
          </w:tcPr>
          <w:p w:rsidR="00406FB2" w:rsidRPr="00406FB2" w:rsidRDefault="00406FB2" w:rsidP="00406FB2">
            <w:pPr>
              <w:spacing w:line="256" w:lineRule="auto"/>
              <w:jc w:val="right"/>
              <w:rPr>
                <w:bCs/>
                <w:sz w:val="18"/>
                <w:szCs w:val="18"/>
              </w:rPr>
            </w:pPr>
            <w:r w:rsidRPr="00406FB2">
              <w:rPr>
                <w:bCs/>
                <w:sz w:val="18"/>
                <w:szCs w:val="18"/>
              </w:rPr>
              <w:t>79,6</w:t>
            </w:r>
          </w:p>
        </w:tc>
        <w:tc>
          <w:tcPr>
            <w:tcW w:w="1304" w:type="dxa"/>
            <w:hideMark/>
          </w:tcPr>
          <w:p w:rsidR="00406FB2" w:rsidRPr="00406FB2" w:rsidRDefault="00406FB2" w:rsidP="00406FB2">
            <w:pPr>
              <w:spacing w:line="256" w:lineRule="auto"/>
              <w:jc w:val="right"/>
              <w:rPr>
                <w:sz w:val="18"/>
                <w:szCs w:val="18"/>
              </w:rPr>
            </w:pPr>
            <w:r w:rsidRPr="00406FB2">
              <w:rPr>
                <w:sz w:val="18"/>
                <w:szCs w:val="18"/>
              </w:rPr>
              <w:t>17,0</w:t>
            </w:r>
          </w:p>
        </w:tc>
      </w:tr>
      <w:tr w:rsidR="00406FB2" w:rsidRPr="00406FB2" w:rsidTr="00DE1DDF">
        <w:trPr>
          <w:gridAfter w:val="1"/>
          <w:wAfter w:w="114" w:type="dxa"/>
          <w:trHeight w:val="236"/>
        </w:trPr>
        <w:tc>
          <w:tcPr>
            <w:tcW w:w="2409" w:type="dxa"/>
            <w:vAlign w:val="center"/>
            <w:hideMark/>
          </w:tcPr>
          <w:p w:rsidR="00406FB2" w:rsidRPr="00406FB2" w:rsidRDefault="00406FB2" w:rsidP="00406FB2">
            <w:pPr>
              <w:spacing w:line="256" w:lineRule="auto"/>
              <w:rPr>
                <w:b/>
                <w:sz w:val="18"/>
                <w:szCs w:val="18"/>
                <w:lang w:eastAsia="en-US"/>
              </w:rPr>
            </w:pPr>
            <w:r w:rsidRPr="00406FB2">
              <w:rPr>
                <w:sz w:val="18"/>
                <w:szCs w:val="18"/>
                <w:lang w:eastAsia="en-US"/>
              </w:rPr>
              <w:t xml:space="preserve"> Нарын обл</w:t>
            </w:r>
            <w:r w:rsidRPr="00406FB2">
              <w:rPr>
                <w:sz w:val="18"/>
                <w:szCs w:val="18"/>
                <w:lang w:val="ky-KG" w:eastAsia="en-US"/>
              </w:rPr>
              <w:t>усу</w:t>
            </w:r>
          </w:p>
        </w:tc>
        <w:tc>
          <w:tcPr>
            <w:tcW w:w="1562" w:type="dxa"/>
            <w:vAlign w:val="bottom"/>
            <w:hideMark/>
          </w:tcPr>
          <w:p w:rsidR="00406FB2" w:rsidRPr="00406FB2" w:rsidRDefault="00406FB2" w:rsidP="00406FB2">
            <w:pPr>
              <w:spacing w:line="256" w:lineRule="auto"/>
              <w:rPr>
                <w:bCs/>
                <w:sz w:val="18"/>
                <w:szCs w:val="18"/>
              </w:rPr>
            </w:pPr>
            <w:r w:rsidRPr="00406FB2">
              <w:rPr>
                <w:bCs/>
                <w:sz w:val="18"/>
                <w:szCs w:val="18"/>
              </w:rPr>
              <w:t xml:space="preserve">            690 519,8 </w:t>
            </w:r>
          </w:p>
        </w:tc>
        <w:tc>
          <w:tcPr>
            <w:tcW w:w="1699" w:type="dxa"/>
            <w:vAlign w:val="bottom"/>
            <w:hideMark/>
          </w:tcPr>
          <w:p w:rsidR="00406FB2" w:rsidRPr="00406FB2" w:rsidRDefault="00406FB2" w:rsidP="00406FB2">
            <w:pPr>
              <w:spacing w:line="256" w:lineRule="auto"/>
              <w:rPr>
                <w:bCs/>
                <w:sz w:val="18"/>
                <w:szCs w:val="18"/>
              </w:rPr>
            </w:pPr>
            <w:r w:rsidRPr="00406FB2">
              <w:rPr>
                <w:bCs/>
                <w:sz w:val="18"/>
                <w:szCs w:val="18"/>
              </w:rPr>
              <w:t xml:space="preserve">        4 675 234,8 </w:t>
            </w:r>
          </w:p>
        </w:tc>
        <w:tc>
          <w:tcPr>
            <w:tcW w:w="1138" w:type="dxa"/>
            <w:hideMark/>
          </w:tcPr>
          <w:p w:rsidR="00406FB2" w:rsidRPr="00406FB2" w:rsidRDefault="00406FB2" w:rsidP="00406FB2">
            <w:pPr>
              <w:spacing w:line="256" w:lineRule="auto"/>
              <w:ind w:left="33" w:firstLine="4"/>
              <w:jc w:val="right"/>
              <w:rPr>
                <w:bCs/>
                <w:sz w:val="18"/>
                <w:szCs w:val="18"/>
              </w:rPr>
            </w:pPr>
            <w:r w:rsidRPr="00406FB2">
              <w:rPr>
                <w:bCs/>
                <w:sz w:val="18"/>
                <w:szCs w:val="18"/>
              </w:rPr>
              <w:t>94,7</w:t>
            </w:r>
          </w:p>
        </w:tc>
        <w:tc>
          <w:tcPr>
            <w:tcW w:w="1419" w:type="dxa"/>
            <w:gridSpan w:val="2"/>
            <w:hideMark/>
          </w:tcPr>
          <w:p w:rsidR="00406FB2" w:rsidRPr="00406FB2" w:rsidRDefault="00406FB2" w:rsidP="00406FB2">
            <w:pPr>
              <w:spacing w:line="256" w:lineRule="auto"/>
              <w:jc w:val="right"/>
              <w:rPr>
                <w:bCs/>
                <w:sz w:val="18"/>
                <w:szCs w:val="18"/>
              </w:rPr>
            </w:pPr>
            <w:r w:rsidRPr="00406FB2">
              <w:rPr>
                <w:bCs/>
                <w:sz w:val="18"/>
                <w:szCs w:val="18"/>
              </w:rPr>
              <w:t>104,3</w:t>
            </w:r>
          </w:p>
        </w:tc>
        <w:tc>
          <w:tcPr>
            <w:tcW w:w="1304" w:type="dxa"/>
            <w:hideMark/>
          </w:tcPr>
          <w:p w:rsidR="00406FB2" w:rsidRPr="00406FB2" w:rsidRDefault="00406FB2" w:rsidP="00406FB2">
            <w:pPr>
              <w:spacing w:line="256" w:lineRule="auto"/>
              <w:jc w:val="right"/>
              <w:rPr>
                <w:sz w:val="18"/>
                <w:szCs w:val="18"/>
              </w:rPr>
            </w:pPr>
            <w:r w:rsidRPr="00406FB2">
              <w:rPr>
                <w:sz w:val="18"/>
                <w:szCs w:val="18"/>
              </w:rPr>
              <w:t xml:space="preserve">  1,0</w:t>
            </w:r>
          </w:p>
        </w:tc>
      </w:tr>
      <w:tr w:rsidR="00406FB2" w:rsidRPr="00406FB2" w:rsidTr="00DE1DDF">
        <w:trPr>
          <w:gridAfter w:val="1"/>
          <w:wAfter w:w="114" w:type="dxa"/>
          <w:trHeight w:val="236"/>
        </w:trPr>
        <w:tc>
          <w:tcPr>
            <w:tcW w:w="2409" w:type="dxa"/>
            <w:vAlign w:val="center"/>
            <w:hideMark/>
          </w:tcPr>
          <w:p w:rsidR="00406FB2" w:rsidRPr="00406FB2" w:rsidRDefault="00406FB2" w:rsidP="00406FB2">
            <w:pPr>
              <w:spacing w:line="256" w:lineRule="auto"/>
              <w:rPr>
                <w:b/>
                <w:sz w:val="18"/>
                <w:szCs w:val="18"/>
                <w:lang w:eastAsia="en-US"/>
              </w:rPr>
            </w:pPr>
            <w:r w:rsidRPr="00406FB2">
              <w:rPr>
                <w:sz w:val="18"/>
                <w:szCs w:val="18"/>
                <w:lang w:eastAsia="en-US"/>
              </w:rPr>
              <w:t xml:space="preserve"> Ош обл</w:t>
            </w:r>
            <w:r w:rsidRPr="00406FB2">
              <w:rPr>
                <w:sz w:val="18"/>
                <w:szCs w:val="18"/>
                <w:lang w:val="ky-KG" w:eastAsia="en-US"/>
              </w:rPr>
              <w:t>усу</w:t>
            </w:r>
          </w:p>
        </w:tc>
        <w:tc>
          <w:tcPr>
            <w:tcW w:w="1562" w:type="dxa"/>
            <w:vAlign w:val="bottom"/>
            <w:hideMark/>
          </w:tcPr>
          <w:p w:rsidR="00406FB2" w:rsidRPr="00406FB2" w:rsidRDefault="00406FB2" w:rsidP="00406FB2">
            <w:pPr>
              <w:spacing w:line="256" w:lineRule="auto"/>
              <w:rPr>
                <w:bCs/>
                <w:sz w:val="18"/>
                <w:szCs w:val="18"/>
              </w:rPr>
            </w:pPr>
            <w:r w:rsidRPr="00406FB2">
              <w:rPr>
                <w:bCs/>
                <w:sz w:val="18"/>
                <w:szCs w:val="18"/>
              </w:rPr>
              <w:t xml:space="preserve">        1 266 801,6 </w:t>
            </w:r>
          </w:p>
        </w:tc>
        <w:tc>
          <w:tcPr>
            <w:tcW w:w="1699" w:type="dxa"/>
            <w:vAlign w:val="bottom"/>
            <w:hideMark/>
          </w:tcPr>
          <w:p w:rsidR="00406FB2" w:rsidRPr="00406FB2" w:rsidRDefault="00406FB2" w:rsidP="00406FB2">
            <w:pPr>
              <w:spacing w:line="256" w:lineRule="auto"/>
              <w:rPr>
                <w:bCs/>
                <w:sz w:val="18"/>
                <w:szCs w:val="18"/>
              </w:rPr>
            </w:pPr>
            <w:r w:rsidRPr="00406FB2">
              <w:rPr>
                <w:bCs/>
                <w:sz w:val="18"/>
                <w:szCs w:val="18"/>
              </w:rPr>
              <w:t xml:space="preserve">      17 276 407,8 </w:t>
            </w:r>
          </w:p>
        </w:tc>
        <w:tc>
          <w:tcPr>
            <w:tcW w:w="1138" w:type="dxa"/>
            <w:hideMark/>
          </w:tcPr>
          <w:p w:rsidR="00406FB2" w:rsidRPr="00406FB2" w:rsidRDefault="00406FB2" w:rsidP="00406FB2">
            <w:pPr>
              <w:spacing w:line="256" w:lineRule="auto"/>
              <w:ind w:left="33" w:firstLine="4"/>
              <w:jc w:val="right"/>
              <w:rPr>
                <w:bCs/>
                <w:sz w:val="18"/>
                <w:szCs w:val="18"/>
              </w:rPr>
            </w:pPr>
            <w:r w:rsidRPr="00406FB2">
              <w:rPr>
                <w:bCs/>
                <w:sz w:val="18"/>
                <w:szCs w:val="18"/>
              </w:rPr>
              <w:t>156,2</w:t>
            </w:r>
          </w:p>
        </w:tc>
        <w:tc>
          <w:tcPr>
            <w:tcW w:w="1419" w:type="dxa"/>
            <w:gridSpan w:val="2"/>
            <w:hideMark/>
          </w:tcPr>
          <w:p w:rsidR="00406FB2" w:rsidRPr="00406FB2" w:rsidRDefault="00406FB2" w:rsidP="00406FB2">
            <w:pPr>
              <w:spacing w:line="256" w:lineRule="auto"/>
              <w:jc w:val="right"/>
              <w:rPr>
                <w:bCs/>
                <w:sz w:val="18"/>
                <w:szCs w:val="18"/>
              </w:rPr>
            </w:pPr>
            <w:r w:rsidRPr="00406FB2">
              <w:rPr>
                <w:bCs/>
                <w:sz w:val="18"/>
                <w:szCs w:val="18"/>
              </w:rPr>
              <w:t>117,1</w:t>
            </w:r>
          </w:p>
        </w:tc>
        <w:tc>
          <w:tcPr>
            <w:tcW w:w="1304" w:type="dxa"/>
            <w:hideMark/>
          </w:tcPr>
          <w:p w:rsidR="00406FB2" w:rsidRPr="00406FB2" w:rsidRDefault="00406FB2" w:rsidP="00406FB2">
            <w:pPr>
              <w:spacing w:line="256" w:lineRule="auto"/>
              <w:jc w:val="right"/>
              <w:rPr>
                <w:sz w:val="18"/>
                <w:szCs w:val="18"/>
              </w:rPr>
            </w:pPr>
            <w:r w:rsidRPr="00406FB2">
              <w:rPr>
                <w:sz w:val="18"/>
                <w:szCs w:val="18"/>
              </w:rPr>
              <w:t xml:space="preserve">  3,6</w:t>
            </w:r>
          </w:p>
        </w:tc>
      </w:tr>
      <w:tr w:rsidR="00406FB2" w:rsidRPr="00406FB2" w:rsidTr="00DE1DDF">
        <w:trPr>
          <w:gridAfter w:val="1"/>
          <w:wAfter w:w="114" w:type="dxa"/>
          <w:trHeight w:val="236"/>
        </w:trPr>
        <w:tc>
          <w:tcPr>
            <w:tcW w:w="2409" w:type="dxa"/>
            <w:vAlign w:val="center"/>
            <w:hideMark/>
          </w:tcPr>
          <w:p w:rsidR="00406FB2" w:rsidRPr="00406FB2" w:rsidRDefault="00406FB2" w:rsidP="00406FB2">
            <w:pPr>
              <w:spacing w:line="256" w:lineRule="auto"/>
              <w:rPr>
                <w:b/>
                <w:sz w:val="18"/>
                <w:szCs w:val="18"/>
                <w:lang w:eastAsia="en-US"/>
              </w:rPr>
            </w:pPr>
            <w:r w:rsidRPr="00406FB2">
              <w:rPr>
                <w:sz w:val="18"/>
                <w:szCs w:val="18"/>
                <w:lang w:eastAsia="en-US"/>
              </w:rPr>
              <w:t xml:space="preserve"> Талас обл</w:t>
            </w:r>
            <w:r w:rsidRPr="00406FB2">
              <w:rPr>
                <w:sz w:val="18"/>
                <w:szCs w:val="18"/>
                <w:lang w:val="ky-KG" w:eastAsia="en-US"/>
              </w:rPr>
              <w:t>усу</w:t>
            </w:r>
          </w:p>
        </w:tc>
        <w:tc>
          <w:tcPr>
            <w:tcW w:w="1562" w:type="dxa"/>
            <w:vAlign w:val="bottom"/>
            <w:hideMark/>
          </w:tcPr>
          <w:p w:rsidR="00406FB2" w:rsidRPr="00406FB2" w:rsidRDefault="00406FB2" w:rsidP="00406FB2">
            <w:pPr>
              <w:spacing w:line="256" w:lineRule="auto"/>
              <w:rPr>
                <w:bCs/>
                <w:sz w:val="18"/>
                <w:szCs w:val="18"/>
              </w:rPr>
            </w:pPr>
            <w:r w:rsidRPr="00406FB2">
              <w:rPr>
                <w:bCs/>
                <w:sz w:val="18"/>
                <w:szCs w:val="18"/>
              </w:rPr>
              <w:t xml:space="preserve">        2 441 018,5 </w:t>
            </w:r>
          </w:p>
        </w:tc>
        <w:tc>
          <w:tcPr>
            <w:tcW w:w="1699" w:type="dxa"/>
            <w:vAlign w:val="bottom"/>
            <w:hideMark/>
          </w:tcPr>
          <w:p w:rsidR="00406FB2" w:rsidRPr="00406FB2" w:rsidRDefault="00406FB2" w:rsidP="00406FB2">
            <w:pPr>
              <w:spacing w:line="256" w:lineRule="auto"/>
              <w:rPr>
                <w:bCs/>
                <w:sz w:val="18"/>
                <w:szCs w:val="18"/>
              </w:rPr>
            </w:pPr>
            <w:r w:rsidRPr="00406FB2">
              <w:rPr>
                <w:bCs/>
                <w:sz w:val="18"/>
                <w:szCs w:val="18"/>
              </w:rPr>
              <w:t xml:space="preserve">      26 253 492,8 </w:t>
            </w:r>
          </w:p>
        </w:tc>
        <w:tc>
          <w:tcPr>
            <w:tcW w:w="1138" w:type="dxa"/>
            <w:hideMark/>
          </w:tcPr>
          <w:p w:rsidR="00406FB2" w:rsidRPr="00406FB2" w:rsidRDefault="00406FB2" w:rsidP="00406FB2">
            <w:pPr>
              <w:spacing w:line="256" w:lineRule="auto"/>
              <w:ind w:left="33" w:firstLine="4"/>
              <w:jc w:val="right"/>
              <w:rPr>
                <w:bCs/>
                <w:sz w:val="18"/>
                <w:szCs w:val="18"/>
              </w:rPr>
            </w:pPr>
            <w:r w:rsidRPr="00406FB2">
              <w:rPr>
                <w:bCs/>
                <w:sz w:val="18"/>
                <w:szCs w:val="18"/>
              </w:rPr>
              <w:t>95,6</w:t>
            </w:r>
          </w:p>
        </w:tc>
        <w:tc>
          <w:tcPr>
            <w:tcW w:w="1419" w:type="dxa"/>
            <w:gridSpan w:val="2"/>
            <w:hideMark/>
          </w:tcPr>
          <w:p w:rsidR="00406FB2" w:rsidRPr="00406FB2" w:rsidRDefault="00406FB2" w:rsidP="00406FB2">
            <w:pPr>
              <w:spacing w:line="256" w:lineRule="auto"/>
              <w:jc w:val="right"/>
              <w:rPr>
                <w:bCs/>
                <w:sz w:val="18"/>
                <w:szCs w:val="18"/>
              </w:rPr>
            </w:pPr>
            <w:r w:rsidRPr="00406FB2">
              <w:rPr>
                <w:bCs/>
                <w:sz w:val="18"/>
                <w:szCs w:val="18"/>
              </w:rPr>
              <w:t>105,8</w:t>
            </w:r>
          </w:p>
        </w:tc>
        <w:tc>
          <w:tcPr>
            <w:tcW w:w="1304" w:type="dxa"/>
            <w:hideMark/>
          </w:tcPr>
          <w:p w:rsidR="00406FB2" w:rsidRPr="00406FB2" w:rsidRDefault="00406FB2" w:rsidP="00406FB2">
            <w:pPr>
              <w:spacing w:line="256" w:lineRule="auto"/>
              <w:jc w:val="right"/>
              <w:rPr>
                <w:sz w:val="18"/>
                <w:szCs w:val="18"/>
              </w:rPr>
            </w:pPr>
            <w:r w:rsidRPr="00406FB2">
              <w:rPr>
                <w:sz w:val="18"/>
                <w:szCs w:val="18"/>
              </w:rPr>
              <w:t xml:space="preserve">  5,4</w:t>
            </w:r>
          </w:p>
        </w:tc>
      </w:tr>
      <w:tr w:rsidR="00406FB2" w:rsidRPr="00406FB2" w:rsidTr="00DE1DDF">
        <w:trPr>
          <w:gridAfter w:val="1"/>
          <w:wAfter w:w="114" w:type="dxa"/>
          <w:trHeight w:val="236"/>
        </w:trPr>
        <w:tc>
          <w:tcPr>
            <w:tcW w:w="2409" w:type="dxa"/>
            <w:vAlign w:val="center"/>
            <w:hideMark/>
          </w:tcPr>
          <w:p w:rsidR="00406FB2" w:rsidRPr="00406FB2" w:rsidRDefault="00406FB2" w:rsidP="00406FB2">
            <w:pPr>
              <w:spacing w:line="256" w:lineRule="auto"/>
              <w:rPr>
                <w:b/>
                <w:sz w:val="18"/>
                <w:szCs w:val="18"/>
                <w:lang w:eastAsia="en-US"/>
              </w:rPr>
            </w:pPr>
            <w:r w:rsidRPr="00406FB2">
              <w:rPr>
                <w:sz w:val="18"/>
                <w:szCs w:val="18"/>
                <w:lang w:eastAsia="en-US"/>
              </w:rPr>
              <w:t xml:space="preserve"> Ч</w:t>
            </w:r>
            <w:r w:rsidRPr="00406FB2">
              <w:rPr>
                <w:sz w:val="18"/>
                <w:szCs w:val="18"/>
                <w:lang w:val="ky-KG" w:eastAsia="en-US"/>
              </w:rPr>
              <w:t>ү</w:t>
            </w:r>
            <w:r w:rsidRPr="00406FB2">
              <w:rPr>
                <w:sz w:val="18"/>
                <w:szCs w:val="18"/>
                <w:lang w:eastAsia="en-US"/>
              </w:rPr>
              <w:t>й обл</w:t>
            </w:r>
            <w:r w:rsidRPr="00406FB2">
              <w:rPr>
                <w:sz w:val="18"/>
                <w:szCs w:val="18"/>
                <w:lang w:val="ky-KG" w:eastAsia="en-US"/>
              </w:rPr>
              <w:t>усу</w:t>
            </w:r>
          </w:p>
        </w:tc>
        <w:tc>
          <w:tcPr>
            <w:tcW w:w="1562" w:type="dxa"/>
            <w:vAlign w:val="bottom"/>
            <w:hideMark/>
          </w:tcPr>
          <w:p w:rsidR="00406FB2" w:rsidRPr="00406FB2" w:rsidRDefault="00406FB2" w:rsidP="00406FB2">
            <w:pPr>
              <w:spacing w:line="256" w:lineRule="auto"/>
              <w:rPr>
                <w:bCs/>
                <w:sz w:val="18"/>
                <w:szCs w:val="18"/>
              </w:rPr>
            </w:pPr>
            <w:r w:rsidRPr="00406FB2">
              <w:rPr>
                <w:bCs/>
                <w:sz w:val="18"/>
                <w:szCs w:val="18"/>
              </w:rPr>
              <w:t xml:space="preserve">      22 313 466,0 </w:t>
            </w:r>
          </w:p>
        </w:tc>
        <w:tc>
          <w:tcPr>
            <w:tcW w:w="1699" w:type="dxa"/>
            <w:vAlign w:val="bottom"/>
            <w:hideMark/>
          </w:tcPr>
          <w:p w:rsidR="00406FB2" w:rsidRPr="00406FB2" w:rsidRDefault="00406FB2" w:rsidP="00406FB2">
            <w:pPr>
              <w:spacing w:line="256" w:lineRule="auto"/>
              <w:rPr>
                <w:bCs/>
                <w:sz w:val="18"/>
                <w:szCs w:val="18"/>
              </w:rPr>
            </w:pPr>
            <w:r w:rsidRPr="00406FB2">
              <w:rPr>
                <w:bCs/>
                <w:sz w:val="18"/>
                <w:szCs w:val="18"/>
              </w:rPr>
              <w:t xml:space="preserve">    217 927 210,6 </w:t>
            </w:r>
          </w:p>
        </w:tc>
        <w:tc>
          <w:tcPr>
            <w:tcW w:w="1138" w:type="dxa"/>
            <w:hideMark/>
          </w:tcPr>
          <w:p w:rsidR="00406FB2" w:rsidRPr="00406FB2" w:rsidRDefault="00406FB2" w:rsidP="00406FB2">
            <w:pPr>
              <w:spacing w:line="256" w:lineRule="auto"/>
              <w:ind w:left="33" w:firstLine="4"/>
              <w:jc w:val="right"/>
              <w:rPr>
                <w:bCs/>
                <w:sz w:val="18"/>
                <w:szCs w:val="18"/>
              </w:rPr>
            </w:pPr>
            <w:r w:rsidRPr="00406FB2">
              <w:rPr>
                <w:bCs/>
                <w:sz w:val="18"/>
                <w:szCs w:val="18"/>
              </w:rPr>
              <w:t>91,9</w:t>
            </w:r>
          </w:p>
        </w:tc>
        <w:tc>
          <w:tcPr>
            <w:tcW w:w="1419" w:type="dxa"/>
            <w:gridSpan w:val="2"/>
            <w:hideMark/>
          </w:tcPr>
          <w:p w:rsidR="00406FB2" w:rsidRPr="00406FB2" w:rsidRDefault="00406FB2" w:rsidP="00406FB2">
            <w:pPr>
              <w:spacing w:line="256" w:lineRule="auto"/>
              <w:jc w:val="right"/>
              <w:rPr>
                <w:bCs/>
                <w:sz w:val="18"/>
                <w:szCs w:val="18"/>
              </w:rPr>
            </w:pPr>
            <w:r w:rsidRPr="00406FB2">
              <w:rPr>
                <w:bCs/>
                <w:sz w:val="18"/>
                <w:szCs w:val="18"/>
              </w:rPr>
              <w:t>121,9</w:t>
            </w:r>
          </w:p>
        </w:tc>
        <w:tc>
          <w:tcPr>
            <w:tcW w:w="1304" w:type="dxa"/>
            <w:hideMark/>
          </w:tcPr>
          <w:p w:rsidR="00406FB2" w:rsidRPr="00406FB2" w:rsidRDefault="00406FB2" w:rsidP="00406FB2">
            <w:pPr>
              <w:spacing w:line="256" w:lineRule="auto"/>
              <w:jc w:val="right"/>
              <w:rPr>
                <w:sz w:val="18"/>
                <w:szCs w:val="18"/>
              </w:rPr>
            </w:pPr>
            <w:r w:rsidRPr="00406FB2">
              <w:rPr>
                <w:sz w:val="18"/>
                <w:szCs w:val="18"/>
              </w:rPr>
              <w:t>45,1</w:t>
            </w:r>
          </w:p>
        </w:tc>
      </w:tr>
      <w:tr w:rsidR="00406FB2" w:rsidRPr="00406FB2" w:rsidTr="00DE1DDF">
        <w:trPr>
          <w:gridAfter w:val="1"/>
          <w:wAfter w:w="114" w:type="dxa"/>
          <w:trHeight w:val="236"/>
        </w:trPr>
        <w:tc>
          <w:tcPr>
            <w:tcW w:w="2409" w:type="dxa"/>
            <w:vAlign w:val="center"/>
            <w:hideMark/>
          </w:tcPr>
          <w:p w:rsidR="00406FB2" w:rsidRPr="00406FB2" w:rsidRDefault="00406FB2" w:rsidP="00406FB2">
            <w:pPr>
              <w:spacing w:line="256" w:lineRule="auto"/>
              <w:rPr>
                <w:b/>
                <w:sz w:val="18"/>
                <w:szCs w:val="18"/>
                <w:lang w:val="ky-KG" w:eastAsia="en-US"/>
              </w:rPr>
            </w:pPr>
            <w:r w:rsidRPr="00406FB2">
              <w:rPr>
                <w:b/>
                <w:sz w:val="18"/>
                <w:szCs w:val="18"/>
                <w:lang w:eastAsia="en-US"/>
              </w:rPr>
              <w:t xml:space="preserve"> Бишкек</w:t>
            </w:r>
            <w:r w:rsidRPr="00406FB2">
              <w:rPr>
                <w:b/>
                <w:sz w:val="18"/>
                <w:szCs w:val="18"/>
                <w:lang w:val="ky-KG" w:eastAsia="en-US"/>
              </w:rPr>
              <w:t xml:space="preserve"> ш.</w:t>
            </w:r>
          </w:p>
        </w:tc>
        <w:tc>
          <w:tcPr>
            <w:tcW w:w="1562" w:type="dxa"/>
            <w:vAlign w:val="bottom"/>
            <w:hideMark/>
          </w:tcPr>
          <w:p w:rsidR="00406FB2" w:rsidRPr="00406FB2" w:rsidRDefault="00406FB2" w:rsidP="00406FB2">
            <w:pPr>
              <w:spacing w:line="256" w:lineRule="auto"/>
              <w:rPr>
                <w:b/>
                <w:bCs/>
                <w:sz w:val="18"/>
                <w:szCs w:val="18"/>
              </w:rPr>
            </w:pPr>
            <w:r w:rsidRPr="00406FB2">
              <w:rPr>
                <w:b/>
                <w:bCs/>
                <w:sz w:val="18"/>
                <w:szCs w:val="18"/>
              </w:rPr>
              <w:t xml:space="preserve">        7 472 338,7 </w:t>
            </w:r>
          </w:p>
        </w:tc>
        <w:tc>
          <w:tcPr>
            <w:tcW w:w="1699" w:type="dxa"/>
            <w:vAlign w:val="bottom"/>
            <w:hideMark/>
          </w:tcPr>
          <w:p w:rsidR="00406FB2" w:rsidRPr="00406FB2" w:rsidRDefault="00406FB2" w:rsidP="00406FB2">
            <w:pPr>
              <w:spacing w:line="256" w:lineRule="auto"/>
              <w:rPr>
                <w:b/>
                <w:bCs/>
                <w:sz w:val="18"/>
                <w:szCs w:val="18"/>
              </w:rPr>
            </w:pPr>
            <w:r w:rsidRPr="00406FB2">
              <w:rPr>
                <w:b/>
                <w:bCs/>
                <w:sz w:val="18"/>
                <w:szCs w:val="18"/>
              </w:rPr>
              <w:t xml:space="preserve">      68 229 102,1 </w:t>
            </w:r>
          </w:p>
        </w:tc>
        <w:tc>
          <w:tcPr>
            <w:tcW w:w="1138" w:type="dxa"/>
            <w:hideMark/>
          </w:tcPr>
          <w:p w:rsidR="00406FB2" w:rsidRPr="00406FB2" w:rsidRDefault="00406FB2" w:rsidP="00406FB2">
            <w:pPr>
              <w:spacing w:line="256" w:lineRule="auto"/>
              <w:ind w:left="33" w:firstLine="4"/>
              <w:jc w:val="right"/>
              <w:rPr>
                <w:b/>
                <w:bCs/>
                <w:sz w:val="18"/>
                <w:szCs w:val="18"/>
              </w:rPr>
            </w:pPr>
            <w:r w:rsidRPr="00406FB2">
              <w:rPr>
                <w:b/>
                <w:bCs/>
                <w:sz w:val="18"/>
                <w:szCs w:val="18"/>
              </w:rPr>
              <w:t>127,1</w:t>
            </w:r>
          </w:p>
        </w:tc>
        <w:tc>
          <w:tcPr>
            <w:tcW w:w="1419" w:type="dxa"/>
            <w:gridSpan w:val="2"/>
            <w:hideMark/>
          </w:tcPr>
          <w:p w:rsidR="00406FB2" w:rsidRPr="00406FB2" w:rsidRDefault="00406FB2" w:rsidP="00406FB2">
            <w:pPr>
              <w:spacing w:line="256" w:lineRule="auto"/>
              <w:jc w:val="right"/>
              <w:rPr>
                <w:b/>
                <w:bCs/>
                <w:sz w:val="18"/>
                <w:szCs w:val="18"/>
              </w:rPr>
            </w:pPr>
            <w:r w:rsidRPr="00406FB2">
              <w:rPr>
                <w:b/>
                <w:bCs/>
                <w:sz w:val="18"/>
                <w:szCs w:val="18"/>
              </w:rPr>
              <w:t>121,5</w:t>
            </w:r>
          </w:p>
        </w:tc>
        <w:tc>
          <w:tcPr>
            <w:tcW w:w="1304" w:type="dxa"/>
            <w:hideMark/>
          </w:tcPr>
          <w:p w:rsidR="00406FB2" w:rsidRPr="00406FB2" w:rsidRDefault="00406FB2" w:rsidP="00406FB2">
            <w:pPr>
              <w:spacing w:line="256" w:lineRule="auto"/>
              <w:jc w:val="right"/>
              <w:rPr>
                <w:b/>
                <w:sz w:val="18"/>
                <w:szCs w:val="18"/>
              </w:rPr>
            </w:pPr>
            <w:r w:rsidRPr="00406FB2">
              <w:rPr>
                <w:b/>
                <w:sz w:val="18"/>
                <w:szCs w:val="18"/>
              </w:rPr>
              <w:t>14,1</w:t>
            </w:r>
          </w:p>
        </w:tc>
      </w:tr>
      <w:tr w:rsidR="00406FB2" w:rsidRPr="00406FB2" w:rsidTr="00DE1DDF">
        <w:trPr>
          <w:gridAfter w:val="1"/>
          <w:wAfter w:w="114" w:type="dxa"/>
          <w:trHeight w:val="236"/>
        </w:trPr>
        <w:tc>
          <w:tcPr>
            <w:tcW w:w="2409" w:type="dxa"/>
            <w:tcBorders>
              <w:top w:val="nil"/>
              <w:left w:val="nil"/>
              <w:bottom w:val="single" w:sz="8" w:space="0" w:color="auto"/>
              <w:right w:val="nil"/>
            </w:tcBorders>
            <w:vAlign w:val="center"/>
            <w:hideMark/>
          </w:tcPr>
          <w:p w:rsidR="00406FB2" w:rsidRPr="00406FB2" w:rsidRDefault="00406FB2" w:rsidP="00406FB2">
            <w:pPr>
              <w:spacing w:line="256" w:lineRule="auto"/>
              <w:rPr>
                <w:b/>
                <w:sz w:val="18"/>
                <w:szCs w:val="18"/>
                <w:lang w:val="ky-KG" w:eastAsia="en-US"/>
              </w:rPr>
            </w:pPr>
            <w:r w:rsidRPr="00406FB2">
              <w:rPr>
                <w:sz w:val="18"/>
                <w:szCs w:val="18"/>
                <w:lang w:eastAsia="en-US"/>
              </w:rPr>
              <w:t xml:space="preserve"> Ош</w:t>
            </w:r>
            <w:r w:rsidRPr="00406FB2">
              <w:rPr>
                <w:sz w:val="18"/>
                <w:szCs w:val="18"/>
                <w:lang w:val="ky-KG" w:eastAsia="en-US"/>
              </w:rPr>
              <w:t xml:space="preserve"> ш.</w:t>
            </w:r>
          </w:p>
        </w:tc>
        <w:tc>
          <w:tcPr>
            <w:tcW w:w="1562" w:type="dxa"/>
            <w:tcBorders>
              <w:top w:val="nil"/>
              <w:left w:val="nil"/>
              <w:bottom w:val="single" w:sz="8" w:space="0" w:color="auto"/>
              <w:right w:val="nil"/>
            </w:tcBorders>
            <w:vAlign w:val="bottom"/>
            <w:hideMark/>
          </w:tcPr>
          <w:p w:rsidR="00406FB2" w:rsidRPr="00406FB2" w:rsidRDefault="00406FB2" w:rsidP="00406FB2">
            <w:pPr>
              <w:spacing w:line="256" w:lineRule="auto"/>
              <w:rPr>
                <w:bCs/>
                <w:sz w:val="18"/>
                <w:szCs w:val="18"/>
              </w:rPr>
            </w:pPr>
            <w:r w:rsidRPr="00406FB2">
              <w:rPr>
                <w:bCs/>
                <w:sz w:val="18"/>
                <w:szCs w:val="18"/>
              </w:rPr>
              <w:t xml:space="preserve">            940 669,7 </w:t>
            </w:r>
          </w:p>
        </w:tc>
        <w:tc>
          <w:tcPr>
            <w:tcW w:w="1699" w:type="dxa"/>
            <w:tcBorders>
              <w:top w:val="nil"/>
              <w:left w:val="nil"/>
              <w:bottom w:val="single" w:sz="8" w:space="0" w:color="auto"/>
              <w:right w:val="nil"/>
            </w:tcBorders>
            <w:vAlign w:val="bottom"/>
            <w:hideMark/>
          </w:tcPr>
          <w:p w:rsidR="00406FB2" w:rsidRPr="00406FB2" w:rsidRDefault="00406FB2" w:rsidP="00406FB2">
            <w:pPr>
              <w:spacing w:line="256" w:lineRule="auto"/>
              <w:rPr>
                <w:bCs/>
                <w:sz w:val="18"/>
                <w:szCs w:val="18"/>
              </w:rPr>
            </w:pPr>
            <w:r w:rsidRPr="00406FB2">
              <w:rPr>
                <w:bCs/>
                <w:sz w:val="18"/>
                <w:szCs w:val="18"/>
              </w:rPr>
              <w:t xml:space="preserve">        7 939 938,8 </w:t>
            </w:r>
          </w:p>
        </w:tc>
        <w:tc>
          <w:tcPr>
            <w:tcW w:w="1138" w:type="dxa"/>
            <w:tcBorders>
              <w:top w:val="nil"/>
              <w:left w:val="nil"/>
              <w:bottom w:val="single" w:sz="8" w:space="0" w:color="auto"/>
              <w:right w:val="nil"/>
            </w:tcBorders>
            <w:hideMark/>
          </w:tcPr>
          <w:p w:rsidR="00406FB2" w:rsidRPr="00406FB2" w:rsidRDefault="00406FB2" w:rsidP="00406FB2">
            <w:pPr>
              <w:spacing w:line="256" w:lineRule="auto"/>
              <w:ind w:left="33" w:firstLine="4"/>
              <w:jc w:val="right"/>
              <w:rPr>
                <w:bCs/>
                <w:sz w:val="18"/>
                <w:szCs w:val="18"/>
              </w:rPr>
            </w:pPr>
            <w:r w:rsidRPr="00406FB2">
              <w:rPr>
                <w:bCs/>
                <w:sz w:val="18"/>
                <w:szCs w:val="18"/>
              </w:rPr>
              <w:t>123,2</w:t>
            </w:r>
          </w:p>
        </w:tc>
        <w:tc>
          <w:tcPr>
            <w:tcW w:w="1419" w:type="dxa"/>
            <w:gridSpan w:val="2"/>
            <w:tcBorders>
              <w:top w:val="nil"/>
              <w:left w:val="nil"/>
              <w:bottom w:val="single" w:sz="8" w:space="0" w:color="auto"/>
              <w:right w:val="nil"/>
            </w:tcBorders>
            <w:hideMark/>
          </w:tcPr>
          <w:p w:rsidR="00406FB2" w:rsidRPr="00406FB2" w:rsidRDefault="00406FB2" w:rsidP="00406FB2">
            <w:pPr>
              <w:spacing w:line="256" w:lineRule="auto"/>
              <w:jc w:val="right"/>
              <w:rPr>
                <w:bCs/>
                <w:sz w:val="18"/>
                <w:szCs w:val="18"/>
              </w:rPr>
            </w:pPr>
            <w:r w:rsidRPr="00406FB2">
              <w:rPr>
                <w:bCs/>
                <w:sz w:val="18"/>
                <w:szCs w:val="18"/>
              </w:rPr>
              <w:t>107,7</w:t>
            </w:r>
          </w:p>
        </w:tc>
        <w:tc>
          <w:tcPr>
            <w:tcW w:w="1304" w:type="dxa"/>
            <w:tcBorders>
              <w:top w:val="nil"/>
              <w:left w:val="nil"/>
              <w:bottom w:val="single" w:sz="8" w:space="0" w:color="auto"/>
              <w:right w:val="nil"/>
            </w:tcBorders>
            <w:hideMark/>
          </w:tcPr>
          <w:p w:rsidR="00406FB2" w:rsidRPr="00406FB2" w:rsidRDefault="00406FB2" w:rsidP="00406FB2">
            <w:pPr>
              <w:spacing w:line="256" w:lineRule="auto"/>
              <w:jc w:val="right"/>
              <w:rPr>
                <w:sz w:val="18"/>
                <w:szCs w:val="18"/>
              </w:rPr>
            </w:pPr>
            <w:r w:rsidRPr="00406FB2">
              <w:rPr>
                <w:sz w:val="18"/>
                <w:szCs w:val="18"/>
              </w:rPr>
              <w:t xml:space="preserve">  1,6</w:t>
            </w:r>
          </w:p>
        </w:tc>
      </w:tr>
    </w:tbl>
    <w:p w:rsidR="00406FB2" w:rsidRDefault="00406FB2" w:rsidP="00406FB2">
      <w:pPr>
        <w:ind w:left="1276" w:hanging="1276"/>
        <w:jc w:val="both"/>
        <w:rPr>
          <w:b/>
          <w:sz w:val="24"/>
          <w:szCs w:val="24"/>
          <w:lang w:val="ky-KG"/>
        </w:rPr>
      </w:pPr>
    </w:p>
    <w:p w:rsidR="00E563E3" w:rsidRDefault="00E563E3" w:rsidP="00406FB2">
      <w:pPr>
        <w:ind w:left="1276" w:hanging="1276"/>
        <w:jc w:val="both"/>
        <w:rPr>
          <w:b/>
          <w:sz w:val="24"/>
          <w:szCs w:val="24"/>
          <w:lang w:val="ky-KG"/>
        </w:rPr>
      </w:pPr>
    </w:p>
    <w:p w:rsidR="00667AF8" w:rsidRPr="00406FB2" w:rsidRDefault="00667AF8" w:rsidP="00406FB2">
      <w:pPr>
        <w:ind w:left="1276" w:hanging="1276"/>
        <w:jc w:val="both"/>
        <w:rPr>
          <w:b/>
          <w:sz w:val="24"/>
          <w:szCs w:val="24"/>
          <w:lang w:val="ky-KG"/>
        </w:rPr>
      </w:pPr>
    </w:p>
    <w:p w:rsidR="005A1650" w:rsidRDefault="005A1650" w:rsidP="00406FB2">
      <w:pPr>
        <w:ind w:left="1276" w:hanging="1276"/>
        <w:jc w:val="both"/>
        <w:rPr>
          <w:b/>
          <w:sz w:val="24"/>
          <w:szCs w:val="24"/>
          <w:lang w:val="ky-KG"/>
        </w:rPr>
      </w:pPr>
    </w:p>
    <w:p w:rsidR="00406FB2" w:rsidRPr="00406FB2" w:rsidRDefault="00406FB2" w:rsidP="00406FB2">
      <w:pPr>
        <w:ind w:left="1276" w:hanging="1276"/>
        <w:jc w:val="both"/>
        <w:rPr>
          <w:b/>
          <w:sz w:val="24"/>
          <w:szCs w:val="24"/>
          <w:lang w:val="ky-KG"/>
        </w:rPr>
      </w:pPr>
      <w:r w:rsidRPr="00406FB2">
        <w:rPr>
          <w:b/>
          <w:sz w:val="24"/>
          <w:szCs w:val="24"/>
          <w:lang w:val="ky-KG"/>
        </w:rPr>
        <w:lastRenderedPageBreak/>
        <w:t>6-таблица: Январь-декабрдагы өнөр жай продукциясынын негизги иштин түрлөрү боюнча өндүрүлүшү</w:t>
      </w:r>
    </w:p>
    <w:p w:rsidR="00406FB2" w:rsidRPr="00406FB2" w:rsidRDefault="00406FB2" w:rsidP="00406FB2">
      <w:pPr>
        <w:ind w:left="1276" w:hanging="1276"/>
        <w:rPr>
          <w:i/>
          <w:sz w:val="4"/>
          <w:szCs w:val="4"/>
          <w:lang w:val="ky-KG"/>
        </w:rPr>
      </w:pPr>
    </w:p>
    <w:tbl>
      <w:tblPr>
        <w:tblpPr w:leftFromText="180" w:rightFromText="180" w:bottomFromText="160" w:vertAnchor="text" w:horzAnchor="margin" w:tblpX="74" w:tblpY="94"/>
        <w:tblW w:w="9465" w:type="dxa"/>
        <w:tblLayout w:type="fixed"/>
        <w:tblLook w:val="04A0" w:firstRow="1" w:lastRow="0" w:firstColumn="1" w:lastColumn="0" w:noHBand="0" w:noVBand="1"/>
      </w:tblPr>
      <w:tblGrid>
        <w:gridCol w:w="3374"/>
        <w:gridCol w:w="988"/>
        <w:gridCol w:w="992"/>
        <w:gridCol w:w="992"/>
        <w:gridCol w:w="992"/>
        <w:gridCol w:w="989"/>
        <w:gridCol w:w="1138"/>
      </w:tblGrid>
      <w:tr w:rsidR="00406FB2" w:rsidRPr="00406FB2" w:rsidTr="00406FB2">
        <w:trPr>
          <w:trHeight w:val="542"/>
        </w:trPr>
        <w:tc>
          <w:tcPr>
            <w:tcW w:w="3374" w:type="dxa"/>
            <w:tcBorders>
              <w:top w:val="single" w:sz="8" w:space="0" w:color="auto"/>
              <w:left w:val="nil"/>
              <w:bottom w:val="single" w:sz="12" w:space="0" w:color="auto"/>
              <w:right w:val="nil"/>
            </w:tcBorders>
            <w:noWrap/>
            <w:vAlign w:val="center"/>
          </w:tcPr>
          <w:p w:rsidR="00406FB2" w:rsidRPr="00406FB2" w:rsidRDefault="00406FB2" w:rsidP="00406FB2">
            <w:pPr>
              <w:spacing w:line="252" w:lineRule="auto"/>
              <w:jc w:val="center"/>
              <w:rPr>
                <w:bCs/>
                <w:sz w:val="20"/>
                <w:lang w:val="ky-KG" w:eastAsia="en-US"/>
              </w:rPr>
            </w:pPr>
          </w:p>
        </w:tc>
        <w:tc>
          <w:tcPr>
            <w:tcW w:w="3964" w:type="dxa"/>
            <w:gridSpan w:val="4"/>
            <w:tcBorders>
              <w:top w:val="single" w:sz="8" w:space="0" w:color="auto"/>
              <w:left w:val="nil"/>
              <w:bottom w:val="single" w:sz="12" w:space="0" w:color="auto"/>
              <w:right w:val="nil"/>
            </w:tcBorders>
            <w:noWrap/>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Иш жүзүндө өндүрүлдү, колдонуудагы баалар менен, млн. сом</w:t>
            </w:r>
          </w:p>
        </w:tc>
        <w:tc>
          <w:tcPr>
            <w:tcW w:w="2127" w:type="dxa"/>
            <w:gridSpan w:val="2"/>
            <w:tcBorders>
              <w:top w:val="single" w:sz="8" w:space="0" w:color="auto"/>
              <w:left w:val="nil"/>
              <w:bottom w:val="single" w:sz="12" w:space="0" w:color="auto"/>
              <w:right w:val="nil"/>
            </w:tcBorders>
            <w:vAlign w:val="center"/>
            <w:hideMark/>
          </w:tcPr>
          <w:p w:rsidR="00406FB2" w:rsidRPr="00406FB2" w:rsidRDefault="00406FB2" w:rsidP="00406FB2">
            <w:pPr>
              <w:spacing w:line="264" w:lineRule="auto"/>
              <w:jc w:val="center"/>
              <w:rPr>
                <w:b/>
                <w:sz w:val="20"/>
                <w:lang w:eastAsia="en-US"/>
              </w:rPr>
            </w:pPr>
            <w:r w:rsidRPr="00406FB2">
              <w:rPr>
                <w:b/>
                <w:bCs/>
                <w:sz w:val="20"/>
                <w:lang w:val="ky-KG" w:eastAsia="en-US"/>
              </w:rPr>
              <w:t>Ф</w:t>
            </w:r>
            <w:r w:rsidRPr="00406FB2">
              <w:rPr>
                <w:b/>
                <w:bCs/>
                <w:sz w:val="20"/>
                <w:lang w:eastAsia="en-US"/>
              </w:rPr>
              <w:t>изи</w:t>
            </w:r>
            <w:r w:rsidRPr="00406FB2">
              <w:rPr>
                <w:b/>
                <w:bCs/>
                <w:sz w:val="20"/>
                <w:lang w:val="ky-KG" w:eastAsia="en-US"/>
              </w:rPr>
              <w:t>калык көлөмдүн индекси пайыз менен</w:t>
            </w:r>
          </w:p>
        </w:tc>
      </w:tr>
      <w:tr w:rsidR="00406FB2" w:rsidRPr="00406FB2" w:rsidTr="00406FB2">
        <w:trPr>
          <w:gridBefore w:val="1"/>
          <w:wBefore w:w="3374" w:type="dxa"/>
          <w:trHeight w:val="266"/>
        </w:trPr>
        <w:tc>
          <w:tcPr>
            <w:tcW w:w="1980" w:type="dxa"/>
            <w:gridSpan w:val="2"/>
            <w:tcBorders>
              <w:top w:val="single" w:sz="4" w:space="0" w:color="auto"/>
              <w:left w:val="nil"/>
              <w:bottom w:val="single" w:sz="4" w:space="0" w:color="auto"/>
              <w:right w:val="nil"/>
            </w:tcBorders>
            <w:noWrap/>
            <w:vAlign w:val="bottom"/>
            <w:hideMark/>
          </w:tcPr>
          <w:p w:rsidR="00406FB2" w:rsidRPr="00406FB2" w:rsidRDefault="00406FB2" w:rsidP="00406FB2">
            <w:pPr>
              <w:spacing w:line="252" w:lineRule="auto"/>
              <w:jc w:val="center"/>
              <w:rPr>
                <w:b/>
                <w:bCs/>
                <w:sz w:val="20"/>
                <w:lang w:val="ky-KG" w:eastAsia="en-US"/>
              </w:rPr>
            </w:pPr>
            <w:r w:rsidRPr="00406FB2">
              <w:rPr>
                <w:b/>
                <w:bCs/>
                <w:sz w:val="20"/>
                <w:lang w:eastAsia="en-US"/>
              </w:rPr>
              <w:t>2022</w:t>
            </w:r>
          </w:p>
        </w:tc>
        <w:tc>
          <w:tcPr>
            <w:tcW w:w="1984" w:type="dxa"/>
            <w:gridSpan w:val="2"/>
            <w:tcBorders>
              <w:top w:val="single" w:sz="4" w:space="0" w:color="auto"/>
              <w:left w:val="nil"/>
              <w:bottom w:val="single" w:sz="4" w:space="0" w:color="auto"/>
              <w:right w:val="nil"/>
            </w:tcBorders>
            <w:vAlign w:val="bottom"/>
            <w:hideMark/>
          </w:tcPr>
          <w:p w:rsidR="00406FB2" w:rsidRPr="00406FB2" w:rsidRDefault="00406FB2" w:rsidP="00406FB2">
            <w:pPr>
              <w:spacing w:line="252" w:lineRule="auto"/>
              <w:jc w:val="center"/>
              <w:rPr>
                <w:b/>
                <w:bCs/>
                <w:sz w:val="20"/>
                <w:lang w:val="ky-KG" w:eastAsia="en-US"/>
              </w:rPr>
            </w:pPr>
            <w:r w:rsidRPr="00406FB2">
              <w:rPr>
                <w:b/>
                <w:bCs/>
                <w:sz w:val="20"/>
                <w:lang w:eastAsia="en-US"/>
              </w:rPr>
              <w:t>2023</w:t>
            </w:r>
          </w:p>
        </w:tc>
        <w:tc>
          <w:tcPr>
            <w:tcW w:w="2127" w:type="dxa"/>
            <w:gridSpan w:val="2"/>
            <w:tcBorders>
              <w:top w:val="single" w:sz="4" w:space="0" w:color="auto"/>
              <w:left w:val="nil"/>
              <w:bottom w:val="single" w:sz="4" w:space="0" w:color="auto"/>
              <w:right w:val="nil"/>
            </w:tcBorders>
            <w:hideMark/>
          </w:tcPr>
          <w:p w:rsidR="00406FB2" w:rsidRPr="00406FB2" w:rsidRDefault="00406FB2" w:rsidP="00406FB2">
            <w:pPr>
              <w:spacing w:line="252" w:lineRule="auto"/>
              <w:jc w:val="center"/>
              <w:rPr>
                <w:b/>
                <w:bCs/>
                <w:sz w:val="20"/>
                <w:lang w:val="ky-KG" w:eastAsia="en-US"/>
              </w:rPr>
            </w:pPr>
            <w:r w:rsidRPr="00406FB2">
              <w:rPr>
                <w:b/>
                <w:bCs/>
                <w:sz w:val="20"/>
                <w:lang w:eastAsia="en-US"/>
              </w:rPr>
              <w:t>2023</w:t>
            </w:r>
          </w:p>
        </w:tc>
      </w:tr>
      <w:tr w:rsidR="00406FB2" w:rsidRPr="00406FB2" w:rsidTr="00406FB2">
        <w:trPr>
          <w:trHeight w:val="379"/>
        </w:trPr>
        <w:tc>
          <w:tcPr>
            <w:tcW w:w="3374" w:type="dxa"/>
            <w:tcBorders>
              <w:top w:val="nil"/>
              <w:left w:val="nil"/>
              <w:bottom w:val="single" w:sz="8" w:space="0" w:color="auto"/>
              <w:right w:val="nil"/>
            </w:tcBorders>
            <w:noWrap/>
            <w:vAlign w:val="center"/>
          </w:tcPr>
          <w:p w:rsidR="00406FB2" w:rsidRPr="00406FB2" w:rsidRDefault="00406FB2" w:rsidP="00406FB2">
            <w:pPr>
              <w:spacing w:line="252" w:lineRule="auto"/>
              <w:jc w:val="center"/>
              <w:rPr>
                <w:b/>
                <w:bCs/>
                <w:sz w:val="20"/>
                <w:lang w:eastAsia="en-US"/>
              </w:rPr>
            </w:pPr>
          </w:p>
        </w:tc>
        <w:tc>
          <w:tcPr>
            <w:tcW w:w="988" w:type="dxa"/>
            <w:tcBorders>
              <w:top w:val="single" w:sz="4" w:space="0" w:color="auto"/>
              <w:left w:val="nil"/>
              <w:bottom w:val="single" w:sz="8" w:space="0" w:color="auto"/>
              <w:right w:val="nil"/>
            </w:tcBorders>
            <w:noWrap/>
            <w:vAlign w:val="center"/>
            <w:hideMark/>
          </w:tcPr>
          <w:p w:rsidR="00406FB2" w:rsidRPr="00406FB2" w:rsidRDefault="00406FB2" w:rsidP="00406FB2">
            <w:pPr>
              <w:spacing w:line="252" w:lineRule="auto"/>
              <w:ind w:right="-107"/>
              <w:jc w:val="center"/>
              <w:rPr>
                <w:b/>
                <w:bCs/>
                <w:sz w:val="20"/>
                <w:lang w:val="ky-KG" w:eastAsia="en-US"/>
              </w:rPr>
            </w:pPr>
            <w:r w:rsidRPr="00406FB2">
              <w:rPr>
                <w:b/>
                <w:bCs/>
                <w:sz w:val="20"/>
                <w:lang w:val="ky-KG" w:eastAsia="en-US"/>
              </w:rPr>
              <w:t xml:space="preserve">декабрь </w:t>
            </w:r>
          </w:p>
        </w:tc>
        <w:tc>
          <w:tcPr>
            <w:tcW w:w="992"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ind w:right="-107"/>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992"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ind w:right="-107"/>
              <w:jc w:val="center"/>
              <w:rPr>
                <w:b/>
                <w:bCs/>
                <w:sz w:val="20"/>
                <w:lang w:val="ky-KG" w:eastAsia="en-US"/>
              </w:rPr>
            </w:pPr>
            <w:r w:rsidRPr="00406FB2">
              <w:rPr>
                <w:b/>
                <w:bCs/>
                <w:sz w:val="20"/>
                <w:lang w:val="ky-KG" w:eastAsia="en-US"/>
              </w:rPr>
              <w:t>декабрь</w:t>
            </w:r>
          </w:p>
        </w:tc>
        <w:tc>
          <w:tcPr>
            <w:tcW w:w="992"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ind w:right="-108"/>
              <w:jc w:val="center"/>
              <w:rPr>
                <w:b/>
                <w:bCs/>
                <w:sz w:val="20"/>
                <w:lang w:val="ky-KG" w:eastAsia="en-US"/>
              </w:rPr>
            </w:pPr>
            <w:r w:rsidRPr="00406FB2">
              <w:rPr>
                <w:b/>
                <w:bCs/>
                <w:sz w:val="20"/>
                <w:lang w:eastAsia="en-US"/>
              </w:rPr>
              <w:t>январь -</w:t>
            </w:r>
            <w:r w:rsidRPr="00406FB2">
              <w:rPr>
                <w:b/>
                <w:bCs/>
                <w:sz w:val="20"/>
                <w:lang w:val="ky-KG" w:eastAsia="en-US"/>
              </w:rPr>
              <w:t xml:space="preserve"> декабрь</w:t>
            </w:r>
          </w:p>
        </w:tc>
        <w:tc>
          <w:tcPr>
            <w:tcW w:w="989"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ind w:right="-111"/>
              <w:jc w:val="center"/>
              <w:rPr>
                <w:b/>
                <w:bCs/>
                <w:sz w:val="18"/>
                <w:szCs w:val="18"/>
                <w:lang w:val="ky-KG" w:eastAsia="en-US"/>
              </w:rPr>
            </w:pPr>
            <w:r w:rsidRPr="00406FB2">
              <w:rPr>
                <w:b/>
                <w:bCs/>
                <w:sz w:val="20"/>
                <w:lang w:val="ky-KG" w:eastAsia="en-US"/>
              </w:rPr>
              <w:t>декабрь</w:t>
            </w:r>
          </w:p>
        </w:tc>
        <w:tc>
          <w:tcPr>
            <w:tcW w:w="1138"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r>
      <w:tr w:rsidR="00406FB2" w:rsidRPr="00406FB2" w:rsidTr="00406FB2">
        <w:trPr>
          <w:trHeight w:hRule="exact" w:val="545"/>
        </w:trPr>
        <w:tc>
          <w:tcPr>
            <w:tcW w:w="3374" w:type="dxa"/>
            <w:tcBorders>
              <w:top w:val="single" w:sz="8" w:space="0" w:color="auto"/>
              <w:left w:val="nil"/>
              <w:bottom w:val="nil"/>
              <w:right w:val="nil"/>
            </w:tcBorders>
            <w:noWrap/>
            <w:vAlign w:val="bottom"/>
            <w:hideMark/>
          </w:tcPr>
          <w:p w:rsidR="00406FB2" w:rsidRPr="00406FB2" w:rsidRDefault="00406FB2" w:rsidP="00406FB2">
            <w:pPr>
              <w:spacing w:before="240" w:after="240" w:line="360" w:lineRule="auto"/>
              <w:rPr>
                <w:b/>
                <w:sz w:val="20"/>
                <w:lang w:val="en-US" w:eastAsia="en-US"/>
              </w:rPr>
            </w:pPr>
            <w:r w:rsidRPr="00406FB2">
              <w:rPr>
                <w:b/>
                <w:sz w:val="20"/>
                <w:lang w:val="en-US" w:eastAsia="en-US"/>
              </w:rPr>
              <w:t xml:space="preserve"> </w:t>
            </w:r>
            <w:r w:rsidRPr="00406FB2">
              <w:rPr>
                <w:b/>
                <w:sz w:val="20"/>
                <w:lang w:val="ky-KG" w:eastAsia="en-US"/>
              </w:rPr>
              <w:t>Бардыгы</w:t>
            </w:r>
          </w:p>
        </w:tc>
        <w:tc>
          <w:tcPr>
            <w:tcW w:w="988" w:type="dxa"/>
            <w:tcBorders>
              <w:top w:val="single" w:sz="4" w:space="0" w:color="auto"/>
              <w:left w:val="nil"/>
              <w:bottom w:val="nil"/>
              <w:right w:val="nil"/>
            </w:tcBorders>
            <w:vAlign w:val="center"/>
          </w:tcPr>
          <w:p w:rsidR="00406FB2" w:rsidRPr="00406FB2" w:rsidRDefault="00406FB2" w:rsidP="00406FB2">
            <w:pPr>
              <w:spacing w:line="252" w:lineRule="auto"/>
              <w:jc w:val="center"/>
              <w:rPr>
                <w:b/>
                <w:bCs/>
                <w:sz w:val="20"/>
                <w:lang w:eastAsia="en-US"/>
              </w:rPr>
            </w:pPr>
          </w:p>
          <w:p w:rsidR="00406FB2" w:rsidRPr="00406FB2" w:rsidRDefault="00406FB2" w:rsidP="00406FB2">
            <w:pPr>
              <w:spacing w:line="252" w:lineRule="auto"/>
              <w:jc w:val="center"/>
              <w:rPr>
                <w:b/>
                <w:bCs/>
                <w:sz w:val="20"/>
                <w:lang w:eastAsia="en-US"/>
              </w:rPr>
            </w:pPr>
            <w:r w:rsidRPr="00406FB2">
              <w:rPr>
                <w:b/>
                <w:bCs/>
                <w:sz w:val="20"/>
                <w:lang w:eastAsia="en-US"/>
              </w:rPr>
              <w:t>6311,0</w:t>
            </w:r>
          </w:p>
        </w:tc>
        <w:tc>
          <w:tcPr>
            <w:tcW w:w="992" w:type="dxa"/>
            <w:tcBorders>
              <w:top w:val="single" w:sz="4" w:space="0" w:color="auto"/>
              <w:left w:val="nil"/>
              <w:bottom w:val="nil"/>
              <w:right w:val="nil"/>
            </w:tcBorders>
            <w:vAlign w:val="center"/>
          </w:tcPr>
          <w:p w:rsidR="00406FB2" w:rsidRPr="00406FB2" w:rsidRDefault="00406FB2" w:rsidP="00406FB2">
            <w:pPr>
              <w:spacing w:line="252" w:lineRule="auto"/>
              <w:jc w:val="center"/>
              <w:rPr>
                <w:b/>
                <w:bCs/>
                <w:sz w:val="20"/>
                <w:lang w:val="ky-KG" w:eastAsia="en-US"/>
              </w:rPr>
            </w:pPr>
          </w:p>
          <w:p w:rsidR="00406FB2" w:rsidRPr="00406FB2" w:rsidRDefault="00406FB2" w:rsidP="00406FB2">
            <w:pPr>
              <w:spacing w:line="252" w:lineRule="auto"/>
              <w:jc w:val="center"/>
              <w:rPr>
                <w:b/>
                <w:bCs/>
                <w:sz w:val="20"/>
                <w:lang w:eastAsia="en-US"/>
              </w:rPr>
            </w:pPr>
            <w:r w:rsidRPr="00406FB2">
              <w:rPr>
                <w:b/>
                <w:bCs/>
                <w:sz w:val="20"/>
                <w:lang w:val="ky-KG" w:eastAsia="en-US"/>
              </w:rPr>
              <w:t>5371</w:t>
            </w:r>
            <w:r w:rsidRPr="00406FB2">
              <w:rPr>
                <w:b/>
                <w:bCs/>
                <w:sz w:val="20"/>
                <w:lang w:val="en-US" w:eastAsia="en-US"/>
              </w:rPr>
              <w:t>8</w:t>
            </w:r>
            <w:r w:rsidRPr="00406FB2">
              <w:rPr>
                <w:b/>
                <w:bCs/>
                <w:sz w:val="20"/>
                <w:lang w:eastAsia="en-US"/>
              </w:rPr>
              <w:t>,</w:t>
            </w:r>
            <w:r w:rsidRPr="00406FB2">
              <w:rPr>
                <w:b/>
                <w:bCs/>
                <w:sz w:val="20"/>
                <w:lang w:val="en-US" w:eastAsia="en-US"/>
              </w:rPr>
              <w:t>8</w:t>
            </w:r>
          </w:p>
        </w:tc>
        <w:tc>
          <w:tcPr>
            <w:tcW w:w="992" w:type="dxa"/>
            <w:tcBorders>
              <w:top w:val="single" w:sz="4" w:space="0" w:color="auto"/>
              <w:left w:val="nil"/>
              <w:bottom w:val="nil"/>
              <w:right w:val="nil"/>
            </w:tcBorders>
            <w:vAlign w:val="center"/>
          </w:tcPr>
          <w:p w:rsidR="00406FB2" w:rsidRPr="00406FB2" w:rsidRDefault="00406FB2" w:rsidP="00406FB2">
            <w:pPr>
              <w:spacing w:line="252" w:lineRule="auto"/>
              <w:jc w:val="center"/>
              <w:rPr>
                <w:b/>
                <w:bCs/>
                <w:sz w:val="20"/>
                <w:lang w:val="ky-KG" w:eastAsia="en-US"/>
              </w:rPr>
            </w:pPr>
          </w:p>
          <w:p w:rsidR="00406FB2" w:rsidRPr="00406FB2" w:rsidRDefault="00406FB2" w:rsidP="00406FB2">
            <w:pPr>
              <w:spacing w:line="252" w:lineRule="auto"/>
              <w:jc w:val="center"/>
              <w:rPr>
                <w:b/>
                <w:bCs/>
                <w:sz w:val="20"/>
                <w:lang w:val="ky-KG" w:eastAsia="en-US"/>
              </w:rPr>
            </w:pPr>
            <w:r w:rsidRPr="00406FB2">
              <w:rPr>
                <w:b/>
                <w:bCs/>
                <w:sz w:val="20"/>
                <w:lang w:val="ky-KG" w:eastAsia="en-US"/>
              </w:rPr>
              <w:t>7472,3</w:t>
            </w:r>
          </w:p>
        </w:tc>
        <w:tc>
          <w:tcPr>
            <w:tcW w:w="992" w:type="dxa"/>
            <w:tcBorders>
              <w:top w:val="single" w:sz="4" w:space="0" w:color="auto"/>
              <w:left w:val="nil"/>
              <w:bottom w:val="nil"/>
              <w:right w:val="nil"/>
            </w:tcBorders>
            <w:vAlign w:val="center"/>
          </w:tcPr>
          <w:p w:rsidR="00406FB2" w:rsidRPr="00406FB2" w:rsidRDefault="00406FB2" w:rsidP="00406FB2">
            <w:pPr>
              <w:spacing w:line="252" w:lineRule="auto"/>
              <w:jc w:val="center"/>
              <w:rPr>
                <w:b/>
                <w:bCs/>
                <w:sz w:val="20"/>
                <w:lang w:eastAsia="en-US"/>
              </w:rPr>
            </w:pPr>
          </w:p>
          <w:p w:rsidR="00406FB2" w:rsidRPr="00406FB2" w:rsidRDefault="00406FB2" w:rsidP="00406FB2">
            <w:pPr>
              <w:spacing w:line="252" w:lineRule="auto"/>
              <w:jc w:val="center"/>
              <w:rPr>
                <w:b/>
                <w:bCs/>
                <w:sz w:val="20"/>
                <w:lang w:eastAsia="en-US"/>
              </w:rPr>
            </w:pPr>
            <w:r w:rsidRPr="00406FB2">
              <w:rPr>
                <w:b/>
                <w:bCs/>
                <w:sz w:val="20"/>
                <w:lang w:eastAsia="en-US"/>
              </w:rPr>
              <w:t>68229,1</w:t>
            </w:r>
          </w:p>
        </w:tc>
        <w:tc>
          <w:tcPr>
            <w:tcW w:w="989" w:type="dxa"/>
            <w:tcBorders>
              <w:top w:val="single" w:sz="4" w:space="0" w:color="auto"/>
              <w:left w:val="nil"/>
              <w:bottom w:val="nil"/>
              <w:right w:val="nil"/>
            </w:tcBorders>
            <w:vAlign w:val="bottom"/>
            <w:hideMark/>
          </w:tcPr>
          <w:p w:rsidR="00406FB2" w:rsidRPr="00406FB2" w:rsidRDefault="00406FB2" w:rsidP="00406FB2">
            <w:pPr>
              <w:tabs>
                <w:tab w:val="left" w:pos="0"/>
                <w:tab w:val="left" w:pos="142"/>
              </w:tabs>
              <w:spacing w:line="252" w:lineRule="auto"/>
              <w:ind w:right="8"/>
              <w:contextualSpacing/>
              <w:jc w:val="center"/>
              <w:rPr>
                <w:b/>
                <w:bCs/>
                <w:sz w:val="20"/>
                <w:lang w:val="ky-KG" w:eastAsia="en-US"/>
              </w:rPr>
            </w:pPr>
            <w:r w:rsidRPr="00406FB2">
              <w:rPr>
                <w:b/>
                <w:bCs/>
                <w:sz w:val="20"/>
                <w:lang w:val="ky-KG" w:eastAsia="en-US"/>
              </w:rPr>
              <w:t>127,1</w:t>
            </w:r>
          </w:p>
        </w:tc>
        <w:tc>
          <w:tcPr>
            <w:tcW w:w="1138" w:type="dxa"/>
            <w:tcBorders>
              <w:top w:val="single" w:sz="4" w:space="0" w:color="auto"/>
              <w:left w:val="nil"/>
              <w:bottom w:val="nil"/>
              <w:right w:val="nil"/>
            </w:tcBorders>
            <w:vAlign w:val="bottom"/>
            <w:hideMark/>
          </w:tcPr>
          <w:p w:rsidR="00406FB2" w:rsidRPr="00406FB2" w:rsidRDefault="00406FB2" w:rsidP="00406FB2">
            <w:pPr>
              <w:tabs>
                <w:tab w:val="left" w:pos="142"/>
                <w:tab w:val="left" w:pos="195"/>
              </w:tabs>
              <w:spacing w:line="252" w:lineRule="auto"/>
              <w:ind w:right="-31"/>
              <w:contextualSpacing/>
              <w:jc w:val="center"/>
              <w:rPr>
                <w:b/>
                <w:bCs/>
                <w:sz w:val="20"/>
                <w:lang w:val="ky-KG" w:eastAsia="en-US"/>
              </w:rPr>
            </w:pPr>
            <w:r w:rsidRPr="00406FB2">
              <w:rPr>
                <w:b/>
                <w:bCs/>
                <w:sz w:val="20"/>
                <w:lang w:val="ky-KG" w:eastAsia="en-US"/>
              </w:rPr>
              <w:t>121,5</w:t>
            </w:r>
          </w:p>
        </w:tc>
      </w:tr>
      <w:tr w:rsidR="00406FB2" w:rsidRPr="00406FB2" w:rsidTr="00406FB2">
        <w:trPr>
          <w:trHeight w:hRule="exact" w:val="227"/>
        </w:trPr>
        <w:tc>
          <w:tcPr>
            <w:tcW w:w="3374" w:type="dxa"/>
            <w:noWrap/>
            <w:vAlign w:val="bottom"/>
            <w:hideMark/>
          </w:tcPr>
          <w:p w:rsidR="00406FB2" w:rsidRPr="00406FB2" w:rsidRDefault="00406FB2" w:rsidP="00406FB2">
            <w:pPr>
              <w:spacing w:line="360" w:lineRule="auto"/>
              <w:ind w:left="142" w:firstLine="37"/>
              <w:rPr>
                <w:bCs/>
                <w:sz w:val="20"/>
                <w:lang w:eastAsia="en-US"/>
              </w:rPr>
            </w:pPr>
            <w:r w:rsidRPr="00406FB2">
              <w:rPr>
                <w:sz w:val="20"/>
                <w:lang w:eastAsia="en-US"/>
              </w:rPr>
              <w:t>Пайдалуу кендерди казуу</w:t>
            </w:r>
          </w:p>
        </w:tc>
        <w:tc>
          <w:tcPr>
            <w:tcW w:w="988" w:type="dxa"/>
            <w:vAlign w:val="bottom"/>
            <w:hideMark/>
          </w:tcPr>
          <w:p w:rsidR="00406FB2" w:rsidRPr="00406FB2" w:rsidRDefault="00406FB2" w:rsidP="00406FB2">
            <w:pPr>
              <w:tabs>
                <w:tab w:val="left" w:pos="142"/>
              </w:tabs>
              <w:spacing w:line="252" w:lineRule="auto"/>
              <w:jc w:val="center"/>
              <w:rPr>
                <w:bCs/>
                <w:sz w:val="20"/>
                <w:lang w:eastAsia="en-US"/>
              </w:rPr>
            </w:pPr>
            <w:r w:rsidRPr="00406FB2">
              <w:rPr>
                <w:bCs/>
                <w:sz w:val="20"/>
                <w:lang w:val="ky-KG" w:eastAsia="en-US"/>
              </w:rPr>
              <w:t xml:space="preserve">      </w:t>
            </w:r>
            <w:r w:rsidRPr="00406FB2">
              <w:rPr>
                <w:bCs/>
                <w:sz w:val="20"/>
                <w:lang w:val="en-US" w:eastAsia="en-US"/>
              </w:rPr>
              <w:t>2,9</w:t>
            </w:r>
          </w:p>
        </w:tc>
        <w:tc>
          <w:tcPr>
            <w:tcW w:w="992" w:type="dxa"/>
            <w:vAlign w:val="bottom"/>
            <w:hideMark/>
          </w:tcPr>
          <w:p w:rsidR="00406FB2" w:rsidRPr="00406FB2" w:rsidRDefault="00406FB2" w:rsidP="00406FB2">
            <w:pPr>
              <w:tabs>
                <w:tab w:val="left" w:pos="142"/>
              </w:tabs>
              <w:spacing w:line="252" w:lineRule="auto"/>
              <w:jc w:val="center"/>
              <w:rPr>
                <w:bCs/>
                <w:sz w:val="20"/>
                <w:lang w:val="en-US" w:eastAsia="en-US"/>
              </w:rPr>
            </w:pPr>
            <w:r w:rsidRPr="00406FB2">
              <w:rPr>
                <w:bCs/>
                <w:sz w:val="20"/>
                <w:lang w:val="ky-KG" w:eastAsia="en-US"/>
              </w:rPr>
              <w:t xml:space="preserve">      25,2</w:t>
            </w:r>
          </w:p>
        </w:tc>
        <w:tc>
          <w:tcPr>
            <w:tcW w:w="992" w:type="dxa"/>
            <w:vAlign w:val="bottom"/>
            <w:hideMark/>
          </w:tcPr>
          <w:p w:rsidR="00406FB2" w:rsidRPr="00406FB2" w:rsidRDefault="00406FB2" w:rsidP="00406FB2">
            <w:pPr>
              <w:tabs>
                <w:tab w:val="left" w:pos="142"/>
              </w:tabs>
              <w:spacing w:line="252" w:lineRule="auto"/>
              <w:jc w:val="center"/>
              <w:rPr>
                <w:bCs/>
                <w:sz w:val="20"/>
                <w:lang w:val="ky-KG" w:eastAsia="en-US"/>
              </w:rPr>
            </w:pPr>
            <w:r w:rsidRPr="00406FB2">
              <w:rPr>
                <w:bCs/>
                <w:sz w:val="20"/>
                <w:lang w:val="ky-KG" w:eastAsia="en-US"/>
              </w:rPr>
              <w:t xml:space="preserve">      1,9</w:t>
            </w:r>
          </w:p>
        </w:tc>
        <w:tc>
          <w:tcPr>
            <w:tcW w:w="992" w:type="dxa"/>
            <w:vAlign w:val="bottom"/>
            <w:hideMark/>
          </w:tcPr>
          <w:p w:rsidR="00406FB2" w:rsidRPr="00406FB2" w:rsidRDefault="00406FB2" w:rsidP="00406FB2">
            <w:pPr>
              <w:tabs>
                <w:tab w:val="left" w:pos="142"/>
              </w:tabs>
              <w:spacing w:line="252" w:lineRule="auto"/>
              <w:jc w:val="center"/>
              <w:rPr>
                <w:bCs/>
                <w:sz w:val="20"/>
                <w:lang w:val="en-US" w:eastAsia="en-US"/>
              </w:rPr>
            </w:pPr>
            <w:r w:rsidRPr="00406FB2">
              <w:rPr>
                <w:bCs/>
                <w:sz w:val="20"/>
                <w:lang w:val="ky-KG" w:eastAsia="en-US"/>
              </w:rPr>
              <w:t xml:space="preserve">       40,5</w:t>
            </w:r>
          </w:p>
        </w:tc>
        <w:tc>
          <w:tcPr>
            <w:tcW w:w="989" w:type="dxa"/>
            <w:vAlign w:val="bottom"/>
            <w:hideMark/>
          </w:tcPr>
          <w:p w:rsidR="00406FB2" w:rsidRPr="00406FB2" w:rsidRDefault="00406FB2" w:rsidP="00406FB2">
            <w:pPr>
              <w:tabs>
                <w:tab w:val="left" w:pos="142"/>
              </w:tabs>
              <w:spacing w:line="252" w:lineRule="auto"/>
              <w:rPr>
                <w:bCs/>
                <w:sz w:val="20"/>
                <w:lang w:val="ky-KG" w:eastAsia="en-US"/>
              </w:rPr>
            </w:pPr>
            <w:r w:rsidRPr="00406FB2">
              <w:rPr>
                <w:bCs/>
                <w:sz w:val="20"/>
                <w:lang w:val="ky-KG" w:eastAsia="en-US"/>
              </w:rPr>
              <w:t xml:space="preserve">      64,2</w:t>
            </w:r>
          </w:p>
        </w:tc>
        <w:tc>
          <w:tcPr>
            <w:tcW w:w="1138" w:type="dxa"/>
            <w:vAlign w:val="bottom"/>
            <w:hideMark/>
          </w:tcPr>
          <w:p w:rsidR="00406FB2" w:rsidRPr="00406FB2" w:rsidRDefault="00406FB2" w:rsidP="00406FB2">
            <w:pPr>
              <w:tabs>
                <w:tab w:val="left" w:pos="142"/>
              </w:tabs>
              <w:spacing w:line="252" w:lineRule="auto"/>
              <w:jc w:val="center"/>
              <w:rPr>
                <w:bCs/>
                <w:sz w:val="20"/>
                <w:lang w:val="ky-KG" w:eastAsia="en-US"/>
              </w:rPr>
            </w:pPr>
            <w:r w:rsidRPr="00406FB2">
              <w:rPr>
                <w:bCs/>
                <w:sz w:val="20"/>
                <w:lang w:val="ky-KG" w:eastAsia="en-US"/>
              </w:rPr>
              <w:t xml:space="preserve">   94,9</w:t>
            </w:r>
          </w:p>
        </w:tc>
      </w:tr>
      <w:tr w:rsidR="00406FB2" w:rsidRPr="00406FB2" w:rsidTr="00406FB2">
        <w:trPr>
          <w:trHeight w:val="204"/>
        </w:trPr>
        <w:tc>
          <w:tcPr>
            <w:tcW w:w="3374" w:type="dxa"/>
            <w:noWrap/>
            <w:vAlign w:val="bottom"/>
            <w:hideMark/>
          </w:tcPr>
          <w:p w:rsidR="00406FB2" w:rsidRPr="00406FB2" w:rsidRDefault="00406FB2" w:rsidP="00406FB2">
            <w:pPr>
              <w:spacing w:line="252" w:lineRule="auto"/>
              <w:ind w:firstLine="179"/>
              <w:rPr>
                <w:bCs/>
                <w:sz w:val="20"/>
                <w:lang w:eastAsia="en-US"/>
              </w:rPr>
            </w:pPr>
            <w:r w:rsidRPr="00406FB2">
              <w:rPr>
                <w:bCs/>
                <w:sz w:val="20"/>
                <w:lang w:eastAsia="en-US"/>
              </w:rPr>
              <w:t>Иштет</w:t>
            </w:r>
            <w:r w:rsidRPr="00406FB2">
              <w:rPr>
                <w:bCs/>
                <w:sz w:val="20"/>
                <w:lang w:val="ky-KG" w:eastAsia="en-US"/>
              </w:rPr>
              <w:t>үү ө</w:t>
            </w:r>
            <w:r w:rsidRPr="00406FB2">
              <w:rPr>
                <w:bCs/>
                <w:sz w:val="20"/>
                <w:lang w:eastAsia="en-US"/>
              </w:rPr>
              <w:t>нд</w:t>
            </w:r>
            <w:r w:rsidRPr="00406FB2">
              <w:rPr>
                <w:bCs/>
                <w:sz w:val="20"/>
                <w:lang w:val="ky-KG" w:eastAsia="en-US"/>
              </w:rPr>
              <w:t>ү</w:t>
            </w:r>
            <w:r w:rsidRPr="00406FB2">
              <w:rPr>
                <w:bCs/>
                <w:sz w:val="20"/>
                <w:lang w:eastAsia="en-US"/>
              </w:rPr>
              <w:t>р</w:t>
            </w:r>
            <w:r w:rsidRPr="00406FB2">
              <w:rPr>
                <w:bCs/>
                <w:sz w:val="20"/>
                <w:lang w:val="ky-KG" w:eastAsia="en-US"/>
              </w:rPr>
              <w:t>ү</w:t>
            </w:r>
            <w:r w:rsidRPr="00406FB2">
              <w:rPr>
                <w:bCs/>
                <w:sz w:val="20"/>
                <w:lang w:eastAsia="en-US"/>
              </w:rPr>
              <w:t>ш</w:t>
            </w:r>
            <w:r w:rsidRPr="00406FB2">
              <w:rPr>
                <w:bCs/>
                <w:sz w:val="20"/>
                <w:lang w:val="ky-KG" w:eastAsia="en-US"/>
              </w:rPr>
              <w:t xml:space="preserve">ү </w:t>
            </w:r>
          </w:p>
        </w:tc>
        <w:tc>
          <w:tcPr>
            <w:tcW w:w="988" w:type="dxa"/>
            <w:vAlign w:val="bottom"/>
            <w:hideMark/>
          </w:tcPr>
          <w:p w:rsidR="00406FB2" w:rsidRPr="00406FB2" w:rsidRDefault="00406FB2" w:rsidP="00406FB2">
            <w:pPr>
              <w:tabs>
                <w:tab w:val="left" w:pos="142"/>
              </w:tabs>
              <w:spacing w:line="252" w:lineRule="auto"/>
              <w:jc w:val="center"/>
              <w:rPr>
                <w:bCs/>
                <w:sz w:val="20"/>
                <w:lang w:eastAsia="en-US"/>
              </w:rPr>
            </w:pPr>
            <w:r w:rsidRPr="00406FB2">
              <w:rPr>
                <w:bCs/>
                <w:sz w:val="20"/>
                <w:lang w:eastAsia="en-US"/>
              </w:rPr>
              <w:t>4058,3</w:t>
            </w:r>
          </w:p>
        </w:tc>
        <w:tc>
          <w:tcPr>
            <w:tcW w:w="992" w:type="dxa"/>
            <w:vAlign w:val="bottom"/>
            <w:hideMark/>
          </w:tcPr>
          <w:p w:rsidR="00406FB2" w:rsidRPr="00406FB2" w:rsidRDefault="00406FB2" w:rsidP="00406FB2">
            <w:pPr>
              <w:tabs>
                <w:tab w:val="left" w:pos="142"/>
              </w:tabs>
              <w:spacing w:line="252" w:lineRule="auto"/>
              <w:jc w:val="center"/>
              <w:rPr>
                <w:bCs/>
                <w:sz w:val="20"/>
                <w:lang w:eastAsia="en-US"/>
              </w:rPr>
            </w:pPr>
            <w:r w:rsidRPr="00406FB2">
              <w:rPr>
                <w:bCs/>
                <w:sz w:val="20"/>
                <w:lang w:eastAsia="en-US"/>
              </w:rPr>
              <w:t>35456,3</w:t>
            </w:r>
          </w:p>
        </w:tc>
        <w:tc>
          <w:tcPr>
            <w:tcW w:w="992" w:type="dxa"/>
            <w:vAlign w:val="bottom"/>
            <w:hideMark/>
          </w:tcPr>
          <w:p w:rsidR="00406FB2" w:rsidRPr="00406FB2" w:rsidRDefault="00406FB2" w:rsidP="00406FB2">
            <w:pPr>
              <w:tabs>
                <w:tab w:val="left" w:pos="142"/>
              </w:tabs>
              <w:spacing w:line="252" w:lineRule="auto"/>
              <w:jc w:val="center"/>
              <w:rPr>
                <w:bCs/>
                <w:sz w:val="20"/>
                <w:lang w:eastAsia="en-US"/>
              </w:rPr>
            </w:pPr>
            <w:r w:rsidRPr="00406FB2">
              <w:rPr>
                <w:bCs/>
                <w:sz w:val="20"/>
                <w:lang w:eastAsia="en-US"/>
              </w:rPr>
              <w:t>4806,6</w:t>
            </w:r>
          </w:p>
        </w:tc>
        <w:tc>
          <w:tcPr>
            <w:tcW w:w="992" w:type="dxa"/>
            <w:vAlign w:val="bottom"/>
            <w:hideMark/>
          </w:tcPr>
          <w:p w:rsidR="00406FB2" w:rsidRPr="00406FB2" w:rsidRDefault="00406FB2" w:rsidP="00406FB2">
            <w:pPr>
              <w:tabs>
                <w:tab w:val="left" w:pos="142"/>
              </w:tabs>
              <w:spacing w:line="252" w:lineRule="auto"/>
              <w:jc w:val="center"/>
              <w:rPr>
                <w:bCs/>
                <w:sz w:val="20"/>
                <w:lang w:eastAsia="en-US"/>
              </w:rPr>
            </w:pPr>
            <w:r w:rsidRPr="00406FB2">
              <w:rPr>
                <w:bCs/>
                <w:sz w:val="20"/>
                <w:lang w:val="ky-KG" w:eastAsia="en-US"/>
              </w:rPr>
              <w:t xml:space="preserve">48910,3 </w:t>
            </w:r>
          </w:p>
        </w:tc>
        <w:tc>
          <w:tcPr>
            <w:tcW w:w="989" w:type="dxa"/>
            <w:vAlign w:val="bottom"/>
            <w:hideMark/>
          </w:tcPr>
          <w:p w:rsidR="00406FB2" w:rsidRPr="00406FB2" w:rsidRDefault="00406FB2" w:rsidP="00406FB2">
            <w:pPr>
              <w:tabs>
                <w:tab w:val="left" w:pos="142"/>
              </w:tabs>
              <w:spacing w:line="252" w:lineRule="auto"/>
              <w:jc w:val="center"/>
              <w:rPr>
                <w:sz w:val="20"/>
                <w:lang w:val="ky-KG" w:eastAsia="en-US"/>
              </w:rPr>
            </w:pPr>
            <w:r w:rsidRPr="00406FB2">
              <w:rPr>
                <w:sz w:val="20"/>
                <w:lang w:val="ky-KG" w:eastAsia="en-US"/>
              </w:rPr>
              <w:t xml:space="preserve">  126,7</w:t>
            </w:r>
          </w:p>
        </w:tc>
        <w:tc>
          <w:tcPr>
            <w:tcW w:w="1138" w:type="dxa"/>
            <w:vAlign w:val="bottom"/>
            <w:hideMark/>
          </w:tcPr>
          <w:p w:rsidR="00406FB2" w:rsidRPr="00406FB2" w:rsidRDefault="00406FB2" w:rsidP="00406FB2">
            <w:pPr>
              <w:tabs>
                <w:tab w:val="left" w:pos="142"/>
              </w:tabs>
              <w:spacing w:line="252" w:lineRule="auto"/>
              <w:jc w:val="center"/>
              <w:rPr>
                <w:sz w:val="20"/>
                <w:lang w:val="ky-KG" w:eastAsia="en-US"/>
              </w:rPr>
            </w:pPr>
            <w:r w:rsidRPr="00406FB2">
              <w:rPr>
                <w:sz w:val="20"/>
                <w:lang w:val="ky-KG" w:eastAsia="en-US"/>
              </w:rPr>
              <w:t xml:space="preserve">  126,3</w:t>
            </w:r>
          </w:p>
        </w:tc>
      </w:tr>
      <w:tr w:rsidR="00406FB2" w:rsidRPr="00406FB2" w:rsidTr="00406FB2">
        <w:trPr>
          <w:trHeight w:val="564"/>
        </w:trPr>
        <w:tc>
          <w:tcPr>
            <w:tcW w:w="3374" w:type="dxa"/>
            <w:noWrap/>
            <w:vAlign w:val="bottom"/>
            <w:hideMark/>
          </w:tcPr>
          <w:p w:rsidR="00406FB2" w:rsidRPr="00406FB2" w:rsidRDefault="00406FB2" w:rsidP="00406FB2">
            <w:pPr>
              <w:spacing w:line="252" w:lineRule="auto"/>
              <w:ind w:leftChars="56" w:left="157" w:firstLineChars="10" w:firstLine="20"/>
              <w:rPr>
                <w:bCs/>
                <w:sz w:val="20"/>
                <w:lang w:val="ky-KG" w:eastAsia="en-US"/>
              </w:rPr>
            </w:pPr>
            <w:r w:rsidRPr="00406FB2">
              <w:rPr>
                <w:bCs/>
                <w:sz w:val="20"/>
                <w:lang w:eastAsia="en-US"/>
              </w:rPr>
              <w:t>Электр энергия, газ, буу жана кондицияланган аба менен камсыздоо</w:t>
            </w:r>
            <w:r w:rsidRPr="00406FB2">
              <w:rPr>
                <w:bCs/>
                <w:sz w:val="20"/>
                <w:lang w:val="ky-KG" w:eastAsia="en-US"/>
              </w:rPr>
              <w:t xml:space="preserve"> (жабдуу)</w:t>
            </w:r>
          </w:p>
        </w:tc>
        <w:tc>
          <w:tcPr>
            <w:tcW w:w="988" w:type="dxa"/>
            <w:vAlign w:val="bottom"/>
            <w:hideMark/>
          </w:tcPr>
          <w:p w:rsidR="00406FB2" w:rsidRPr="00406FB2" w:rsidRDefault="00406FB2" w:rsidP="00406FB2">
            <w:pPr>
              <w:tabs>
                <w:tab w:val="left" w:pos="142"/>
              </w:tabs>
              <w:spacing w:line="252" w:lineRule="auto"/>
              <w:jc w:val="center"/>
              <w:rPr>
                <w:bCs/>
                <w:sz w:val="18"/>
                <w:szCs w:val="18"/>
                <w:lang w:val="ky-KG" w:eastAsia="en-US"/>
              </w:rPr>
            </w:pPr>
            <w:r w:rsidRPr="00406FB2">
              <w:rPr>
                <w:bCs/>
                <w:sz w:val="18"/>
                <w:szCs w:val="18"/>
                <w:lang w:val="ky-KG" w:eastAsia="en-US"/>
              </w:rPr>
              <w:t>2031,9</w:t>
            </w:r>
          </w:p>
        </w:tc>
        <w:tc>
          <w:tcPr>
            <w:tcW w:w="992" w:type="dxa"/>
            <w:vAlign w:val="bottom"/>
            <w:hideMark/>
          </w:tcPr>
          <w:p w:rsidR="00406FB2" w:rsidRPr="00406FB2" w:rsidRDefault="00406FB2" w:rsidP="00406FB2">
            <w:pPr>
              <w:tabs>
                <w:tab w:val="left" w:pos="142"/>
              </w:tabs>
              <w:spacing w:line="252" w:lineRule="auto"/>
              <w:jc w:val="center"/>
              <w:rPr>
                <w:bCs/>
                <w:sz w:val="18"/>
                <w:szCs w:val="18"/>
                <w:lang w:val="ky-KG" w:eastAsia="en-US"/>
              </w:rPr>
            </w:pPr>
            <w:r w:rsidRPr="00406FB2">
              <w:rPr>
                <w:bCs/>
                <w:sz w:val="18"/>
                <w:szCs w:val="18"/>
                <w:lang w:val="ky-KG" w:eastAsia="en-US"/>
              </w:rPr>
              <w:t>15939,6</w:t>
            </w:r>
          </w:p>
        </w:tc>
        <w:tc>
          <w:tcPr>
            <w:tcW w:w="992" w:type="dxa"/>
            <w:vAlign w:val="bottom"/>
            <w:hideMark/>
          </w:tcPr>
          <w:p w:rsidR="00406FB2" w:rsidRPr="00406FB2" w:rsidRDefault="00406FB2" w:rsidP="00406FB2">
            <w:pPr>
              <w:tabs>
                <w:tab w:val="left" w:pos="142"/>
              </w:tabs>
              <w:spacing w:line="252" w:lineRule="auto"/>
              <w:jc w:val="center"/>
              <w:rPr>
                <w:bCs/>
                <w:sz w:val="18"/>
                <w:szCs w:val="18"/>
                <w:lang w:val="ky-KG" w:eastAsia="en-US"/>
              </w:rPr>
            </w:pPr>
            <w:r w:rsidRPr="00406FB2">
              <w:rPr>
                <w:bCs/>
                <w:sz w:val="18"/>
                <w:szCs w:val="18"/>
                <w:lang w:val="ky-KG" w:eastAsia="en-US"/>
              </w:rPr>
              <w:t xml:space="preserve">   2411,9</w:t>
            </w:r>
          </w:p>
        </w:tc>
        <w:tc>
          <w:tcPr>
            <w:tcW w:w="992" w:type="dxa"/>
            <w:vAlign w:val="bottom"/>
            <w:hideMark/>
          </w:tcPr>
          <w:p w:rsidR="00406FB2" w:rsidRPr="00406FB2" w:rsidRDefault="00406FB2" w:rsidP="00406FB2">
            <w:pPr>
              <w:tabs>
                <w:tab w:val="left" w:pos="142"/>
              </w:tabs>
              <w:spacing w:line="252" w:lineRule="auto"/>
              <w:jc w:val="center"/>
              <w:rPr>
                <w:bCs/>
                <w:sz w:val="18"/>
                <w:szCs w:val="18"/>
                <w:lang w:val="ky-KG" w:eastAsia="en-US"/>
              </w:rPr>
            </w:pPr>
            <w:r w:rsidRPr="00406FB2">
              <w:rPr>
                <w:bCs/>
                <w:sz w:val="18"/>
                <w:szCs w:val="18"/>
                <w:lang w:val="ky-KG" w:eastAsia="en-US"/>
              </w:rPr>
              <w:t xml:space="preserve">   16743,1</w:t>
            </w:r>
          </w:p>
        </w:tc>
        <w:tc>
          <w:tcPr>
            <w:tcW w:w="989" w:type="dxa"/>
            <w:vAlign w:val="bottom"/>
            <w:hideMark/>
          </w:tcPr>
          <w:p w:rsidR="00406FB2" w:rsidRPr="00406FB2" w:rsidRDefault="00406FB2" w:rsidP="00406FB2">
            <w:pPr>
              <w:tabs>
                <w:tab w:val="left" w:pos="459"/>
              </w:tabs>
              <w:spacing w:line="256" w:lineRule="auto"/>
              <w:ind w:left="-107" w:right="314"/>
              <w:contextualSpacing/>
              <w:jc w:val="right"/>
              <w:rPr>
                <w:sz w:val="20"/>
                <w:lang w:val="ky-KG"/>
              </w:rPr>
            </w:pPr>
            <w:r w:rsidRPr="00406FB2">
              <w:rPr>
                <w:sz w:val="20"/>
                <w:lang w:val="ky-KG"/>
              </w:rPr>
              <w:t xml:space="preserve">       135,2      </w:t>
            </w:r>
          </w:p>
        </w:tc>
        <w:tc>
          <w:tcPr>
            <w:tcW w:w="1138" w:type="dxa"/>
            <w:vAlign w:val="bottom"/>
            <w:hideMark/>
          </w:tcPr>
          <w:p w:rsidR="00406FB2" w:rsidRPr="00406FB2" w:rsidRDefault="00406FB2" w:rsidP="00406FB2">
            <w:pPr>
              <w:tabs>
                <w:tab w:val="left" w:pos="459"/>
              </w:tabs>
              <w:spacing w:line="256" w:lineRule="auto"/>
              <w:ind w:right="314"/>
              <w:contextualSpacing/>
              <w:jc w:val="right"/>
              <w:rPr>
                <w:bCs/>
                <w:sz w:val="20"/>
                <w:lang w:val="ky-KG"/>
              </w:rPr>
            </w:pPr>
            <w:r w:rsidRPr="00406FB2">
              <w:rPr>
                <w:bCs/>
                <w:sz w:val="20"/>
                <w:lang w:val="ky-KG"/>
              </w:rPr>
              <w:t>112,0</w:t>
            </w:r>
          </w:p>
        </w:tc>
      </w:tr>
      <w:tr w:rsidR="00406FB2" w:rsidRPr="00406FB2" w:rsidTr="00406FB2">
        <w:trPr>
          <w:trHeight w:val="572"/>
        </w:trPr>
        <w:tc>
          <w:tcPr>
            <w:tcW w:w="3374" w:type="dxa"/>
            <w:noWrap/>
            <w:vAlign w:val="bottom"/>
            <w:hideMark/>
          </w:tcPr>
          <w:p w:rsidR="00406FB2" w:rsidRPr="00406FB2" w:rsidRDefault="00406FB2" w:rsidP="00406FB2">
            <w:pPr>
              <w:spacing w:line="252" w:lineRule="auto"/>
              <w:ind w:leftChars="56" w:left="157" w:firstLineChars="10" w:firstLine="20"/>
              <w:rPr>
                <w:bCs/>
                <w:sz w:val="20"/>
                <w:lang w:val="ru-KG" w:eastAsia="en-US"/>
              </w:rPr>
            </w:pPr>
            <w:r w:rsidRPr="00406FB2">
              <w:rPr>
                <w:bCs/>
                <w:sz w:val="20"/>
                <w:lang w:val="ky-KG" w:eastAsia="en-US"/>
              </w:rPr>
              <w:t>Суу менен камсыздоо, тазалоо, калдыктарды иштетүү жана кайра пайдалануучу чийки затты алу</w:t>
            </w:r>
            <w:r w:rsidRPr="00406FB2">
              <w:rPr>
                <w:bCs/>
                <w:sz w:val="20"/>
                <w:lang w:val="ru-KG" w:eastAsia="en-US"/>
              </w:rPr>
              <w:t>у</w:t>
            </w:r>
          </w:p>
        </w:tc>
        <w:tc>
          <w:tcPr>
            <w:tcW w:w="988" w:type="dxa"/>
            <w:vAlign w:val="bottom"/>
            <w:hideMark/>
          </w:tcPr>
          <w:p w:rsidR="00406FB2" w:rsidRPr="00406FB2" w:rsidRDefault="00406FB2" w:rsidP="00406FB2">
            <w:pPr>
              <w:tabs>
                <w:tab w:val="left" w:pos="142"/>
              </w:tabs>
              <w:spacing w:line="252" w:lineRule="auto"/>
              <w:rPr>
                <w:bCs/>
                <w:sz w:val="18"/>
                <w:szCs w:val="18"/>
                <w:lang w:eastAsia="en-US"/>
              </w:rPr>
            </w:pPr>
            <w:r w:rsidRPr="00406FB2">
              <w:rPr>
                <w:bCs/>
                <w:sz w:val="18"/>
                <w:szCs w:val="18"/>
                <w:lang w:val="ru-KG" w:eastAsia="en-US"/>
              </w:rPr>
              <w:t xml:space="preserve">    </w:t>
            </w:r>
            <w:r w:rsidRPr="00406FB2">
              <w:rPr>
                <w:bCs/>
                <w:sz w:val="18"/>
                <w:szCs w:val="18"/>
                <w:lang w:eastAsia="en-US"/>
              </w:rPr>
              <w:t>217,8</w:t>
            </w:r>
          </w:p>
        </w:tc>
        <w:tc>
          <w:tcPr>
            <w:tcW w:w="992" w:type="dxa"/>
            <w:vAlign w:val="bottom"/>
            <w:hideMark/>
          </w:tcPr>
          <w:p w:rsidR="00406FB2" w:rsidRPr="00406FB2" w:rsidRDefault="00406FB2" w:rsidP="00406FB2">
            <w:pPr>
              <w:tabs>
                <w:tab w:val="left" w:pos="142"/>
              </w:tabs>
              <w:spacing w:line="252" w:lineRule="auto"/>
              <w:jc w:val="center"/>
              <w:rPr>
                <w:bCs/>
                <w:sz w:val="18"/>
                <w:szCs w:val="18"/>
                <w:lang w:val="ky-KG" w:eastAsia="en-US"/>
              </w:rPr>
            </w:pPr>
            <w:r w:rsidRPr="00406FB2">
              <w:rPr>
                <w:bCs/>
                <w:sz w:val="18"/>
                <w:szCs w:val="18"/>
                <w:lang w:val="ky-KG" w:eastAsia="en-US"/>
              </w:rPr>
              <w:t>2297,7</w:t>
            </w:r>
          </w:p>
        </w:tc>
        <w:tc>
          <w:tcPr>
            <w:tcW w:w="992" w:type="dxa"/>
            <w:vAlign w:val="bottom"/>
            <w:hideMark/>
          </w:tcPr>
          <w:p w:rsidR="00406FB2" w:rsidRPr="00406FB2" w:rsidRDefault="00406FB2" w:rsidP="00406FB2">
            <w:pPr>
              <w:tabs>
                <w:tab w:val="left" w:pos="142"/>
              </w:tabs>
              <w:spacing w:line="252" w:lineRule="auto"/>
              <w:jc w:val="center"/>
              <w:rPr>
                <w:bCs/>
                <w:sz w:val="18"/>
                <w:szCs w:val="18"/>
                <w:lang w:eastAsia="en-US"/>
              </w:rPr>
            </w:pPr>
            <w:r w:rsidRPr="00406FB2">
              <w:rPr>
                <w:bCs/>
                <w:sz w:val="18"/>
                <w:szCs w:val="18"/>
                <w:lang w:val="ky-KG" w:eastAsia="en-US"/>
              </w:rPr>
              <w:t xml:space="preserve">   251,9</w:t>
            </w:r>
          </w:p>
        </w:tc>
        <w:tc>
          <w:tcPr>
            <w:tcW w:w="992" w:type="dxa"/>
            <w:vAlign w:val="bottom"/>
            <w:hideMark/>
          </w:tcPr>
          <w:p w:rsidR="00406FB2" w:rsidRPr="00406FB2" w:rsidRDefault="00406FB2" w:rsidP="00406FB2">
            <w:pPr>
              <w:tabs>
                <w:tab w:val="left" w:pos="142"/>
              </w:tabs>
              <w:spacing w:line="252" w:lineRule="auto"/>
              <w:jc w:val="center"/>
              <w:rPr>
                <w:bCs/>
                <w:sz w:val="18"/>
                <w:szCs w:val="18"/>
                <w:lang w:eastAsia="en-US"/>
              </w:rPr>
            </w:pPr>
            <w:r w:rsidRPr="00406FB2">
              <w:rPr>
                <w:bCs/>
                <w:sz w:val="18"/>
                <w:szCs w:val="18"/>
                <w:lang w:val="ky-KG" w:eastAsia="en-US"/>
              </w:rPr>
              <w:t xml:space="preserve">   2535,2</w:t>
            </w:r>
          </w:p>
        </w:tc>
        <w:tc>
          <w:tcPr>
            <w:tcW w:w="989" w:type="dxa"/>
            <w:vAlign w:val="bottom"/>
            <w:hideMark/>
          </w:tcPr>
          <w:p w:rsidR="00406FB2" w:rsidRPr="00406FB2" w:rsidRDefault="00406FB2" w:rsidP="00406FB2">
            <w:pPr>
              <w:tabs>
                <w:tab w:val="left" w:pos="459"/>
              </w:tabs>
              <w:spacing w:line="256" w:lineRule="auto"/>
              <w:ind w:right="314"/>
              <w:contextualSpacing/>
              <w:rPr>
                <w:bCs/>
                <w:sz w:val="20"/>
                <w:lang w:val="ky-KG"/>
              </w:rPr>
            </w:pPr>
            <w:r w:rsidRPr="00406FB2">
              <w:rPr>
                <w:bCs/>
                <w:sz w:val="20"/>
                <w:lang w:val="ky-KG"/>
              </w:rPr>
              <w:t>103,9</w:t>
            </w:r>
          </w:p>
        </w:tc>
        <w:tc>
          <w:tcPr>
            <w:tcW w:w="1138" w:type="dxa"/>
            <w:vAlign w:val="bottom"/>
            <w:hideMark/>
          </w:tcPr>
          <w:p w:rsidR="00406FB2" w:rsidRPr="00406FB2" w:rsidRDefault="00406FB2" w:rsidP="00406FB2">
            <w:pPr>
              <w:tabs>
                <w:tab w:val="left" w:pos="459"/>
              </w:tabs>
              <w:spacing w:line="256" w:lineRule="auto"/>
              <w:ind w:left="-107" w:right="314"/>
              <w:contextualSpacing/>
              <w:jc w:val="right"/>
              <w:rPr>
                <w:bCs/>
                <w:sz w:val="20"/>
                <w:lang w:val="ky-KG"/>
              </w:rPr>
            </w:pPr>
            <w:r w:rsidRPr="00406FB2">
              <w:rPr>
                <w:bCs/>
                <w:sz w:val="20"/>
                <w:lang w:val="ky-KG"/>
              </w:rPr>
              <w:t>99,7</w:t>
            </w:r>
          </w:p>
        </w:tc>
      </w:tr>
      <w:tr w:rsidR="00406FB2" w:rsidRPr="00406FB2" w:rsidTr="00406FB2">
        <w:trPr>
          <w:trHeight w:hRule="exact" w:val="315"/>
        </w:trPr>
        <w:tc>
          <w:tcPr>
            <w:tcW w:w="3374" w:type="dxa"/>
            <w:tcBorders>
              <w:top w:val="nil"/>
              <w:left w:val="nil"/>
              <w:bottom w:val="single" w:sz="8" w:space="0" w:color="auto"/>
              <w:right w:val="nil"/>
            </w:tcBorders>
            <w:noWrap/>
            <w:vAlign w:val="bottom"/>
          </w:tcPr>
          <w:p w:rsidR="00406FB2" w:rsidRPr="00406FB2" w:rsidRDefault="00406FB2" w:rsidP="00406FB2">
            <w:pPr>
              <w:spacing w:line="252" w:lineRule="auto"/>
              <w:ind w:leftChars="18" w:left="158" w:hangingChars="54" w:hanging="108"/>
              <w:rPr>
                <w:bCs/>
                <w:sz w:val="20"/>
                <w:lang w:eastAsia="en-US"/>
              </w:rPr>
            </w:pPr>
          </w:p>
        </w:tc>
        <w:tc>
          <w:tcPr>
            <w:tcW w:w="988" w:type="dxa"/>
            <w:tcBorders>
              <w:top w:val="nil"/>
              <w:left w:val="nil"/>
              <w:bottom w:val="single" w:sz="8" w:space="0" w:color="auto"/>
              <w:right w:val="nil"/>
            </w:tcBorders>
            <w:vAlign w:val="bottom"/>
          </w:tcPr>
          <w:p w:rsidR="00406FB2" w:rsidRPr="00406FB2" w:rsidRDefault="00406FB2" w:rsidP="00406FB2">
            <w:pPr>
              <w:spacing w:line="252" w:lineRule="auto"/>
              <w:jc w:val="right"/>
              <w:rPr>
                <w:b/>
                <w:bCs/>
                <w:sz w:val="20"/>
                <w:lang w:eastAsia="en-US"/>
              </w:rPr>
            </w:pPr>
          </w:p>
        </w:tc>
        <w:tc>
          <w:tcPr>
            <w:tcW w:w="992" w:type="dxa"/>
            <w:tcBorders>
              <w:top w:val="nil"/>
              <w:left w:val="nil"/>
              <w:bottom w:val="single" w:sz="8" w:space="0" w:color="auto"/>
              <w:right w:val="nil"/>
            </w:tcBorders>
            <w:vAlign w:val="bottom"/>
          </w:tcPr>
          <w:p w:rsidR="00406FB2" w:rsidRPr="00406FB2" w:rsidRDefault="00406FB2" w:rsidP="00406FB2">
            <w:pPr>
              <w:spacing w:line="252" w:lineRule="auto"/>
              <w:jc w:val="right"/>
              <w:rPr>
                <w:b/>
                <w:bCs/>
                <w:sz w:val="20"/>
                <w:lang w:eastAsia="en-US"/>
              </w:rPr>
            </w:pPr>
          </w:p>
        </w:tc>
        <w:tc>
          <w:tcPr>
            <w:tcW w:w="992" w:type="dxa"/>
            <w:tcBorders>
              <w:top w:val="nil"/>
              <w:left w:val="nil"/>
              <w:bottom w:val="single" w:sz="8" w:space="0" w:color="auto"/>
              <w:right w:val="nil"/>
            </w:tcBorders>
            <w:vAlign w:val="bottom"/>
          </w:tcPr>
          <w:p w:rsidR="00406FB2" w:rsidRPr="00406FB2" w:rsidRDefault="00406FB2" w:rsidP="00406FB2">
            <w:pPr>
              <w:spacing w:line="252" w:lineRule="auto"/>
              <w:jc w:val="right"/>
              <w:rPr>
                <w:b/>
                <w:bCs/>
                <w:sz w:val="20"/>
                <w:lang w:eastAsia="en-US"/>
              </w:rPr>
            </w:pPr>
          </w:p>
        </w:tc>
        <w:tc>
          <w:tcPr>
            <w:tcW w:w="992" w:type="dxa"/>
            <w:tcBorders>
              <w:top w:val="nil"/>
              <w:left w:val="nil"/>
              <w:bottom w:val="single" w:sz="8" w:space="0" w:color="auto"/>
              <w:right w:val="nil"/>
            </w:tcBorders>
            <w:vAlign w:val="bottom"/>
          </w:tcPr>
          <w:p w:rsidR="00406FB2" w:rsidRPr="00406FB2" w:rsidRDefault="00406FB2" w:rsidP="00406FB2">
            <w:pPr>
              <w:spacing w:line="252" w:lineRule="auto"/>
              <w:jc w:val="right"/>
              <w:rPr>
                <w:b/>
                <w:bCs/>
                <w:sz w:val="20"/>
                <w:lang w:eastAsia="en-US"/>
              </w:rPr>
            </w:pPr>
          </w:p>
        </w:tc>
        <w:tc>
          <w:tcPr>
            <w:tcW w:w="989" w:type="dxa"/>
            <w:tcBorders>
              <w:top w:val="nil"/>
              <w:left w:val="nil"/>
              <w:bottom w:val="single" w:sz="8" w:space="0" w:color="auto"/>
              <w:right w:val="nil"/>
            </w:tcBorders>
            <w:vAlign w:val="bottom"/>
          </w:tcPr>
          <w:p w:rsidR="00406FB2" w:rsidRPr="00406FB2" w:rsidRDefault="00406FB2" w:rsidP="00406FB2">
            <w:pPr>
              <w:tabs>
                <w:tab w:val="left" w:pos="0"/>
              </w:tabs>
              <w:spacing w:line="252" w:lineRule="auto"/>
              <w:ind w:left="-107" w:right="8"/>
              <w:contextualSpacing/>
              <w:jc w:val="right"/>
              <w:rPr>
                <w:b/>
                <w:bCs/>
                <w:sz w:val="20"/>
                <w:lang w:eastAsia="en-US"/>
              </w:rPr>
            </w:pPr>
          </w:p>
        </w:tc>
        <w:tc>
          <w:tcPr>
            <w:tcW w:w="1138" w:type="dxa"/>
            <w:tcBorders>
              <w:top w:val="nil"/>
              <w:left w:val="nil"/>
              <w:bottom w:val="single" w:sz="8" w:space="0" w:color="auto"/>
              <w:right w:val="nil"/>
            </w:tcBorders>
            <w:vAlign w:val="bottom"/>
          </w:tcPr>
          <w:p w:rsidR="00406FB2" w:rsidRPr="00406FB2" w:rsidRDefault="00406FB2" w:rsidP="00406FB2">
            <w:pPr>
              <w:tabs>
                <w:tab w:val="left" w:pos="39"/>
              </w:tabs>
              <w:spacing w:line="252" w:lineRule="auto"/>
              <w:ind w:right="-31"/>
              <w:contextualSpacing/>
              <w:rPr>
                <w:b/>
                <w:bCs/>
                <w:sz w:val="20"/>
                <w:lang w:eastAsia="en-US"/>
              </w:rPr>
            </w:pPr>
          </w:p>
        </w:tc>
      </w:tr>
    </w:tbl>
    <w:p w:rsidR="00406FB2" w:rsidRPr="00406FB2" w:rsidRDefault="00406FB2" w:rsidP="00406FB2"/>
    <w:p w:rsidR="00406FB2" w:rsidRPr="00406FB2" w:rsidRDefault="00406FB2" w:rsidP="00406FB2">
      <w:pPr>
        <w:rPr>
          <w:vanish/>
          <w:sz w:val="24"/>
          <w:szCs w:val="24"/>
        </w:rPr>
      </w:pPr>
    </w:p>
    <w:p w:rsidR="00406FB2" w:rsidRPr="00406FB2" w:rsidRDefault="00406FB2" w:rsidP="00406FB2">
      <w:pPr>
        <w:spacing w:line="276" w:lineRule="auto"/>
        <w:ind w:firstLine="737"/>
        <w:jc w:val="both"/>
        <w:rPr>
          <w:sz w:val="24"/>
          <w:szCs w:val="24"/>
          <w:lang w:val="ky-KG"/>
        </w:rPr>
      </w:pPr>
      <w:r w:rsidRPr="00406FB2">
        <w:rPr>
          <w:sz w:val="24"/>
          <w:szCs w:val="24"/>
          <w:lang w:val="ky-KG"/>
        </w:rPr>
        <w:t xml:space="preserve">2023-жылдын январь-декабрындагы өнөр-жай өндүрүшүнүн жалпы көлөмүндөгү иштетүү өндүрүшү – 71,7 пайызды, электр энергиясы, газ, буу жана кондицияланган аба менен камсыздоо (жабдуу) – </w:t>
      </w:r>
      <w:r w:rsidRPr="00406FB2">
        <w:rPr>
          <w:sz w:val="24"/>
          <w:szCs w:val="24"/>
        </w:rPr>
        <w:t>24,5</w:t>
      </w:r>
      <w:r w:rsidRPr="00406FB2">
        <w:rPr>
          <w:sz w:val="24"/>
          <w:szCs w:val="24"/>
          <w:lang w:val="ky-KG"/>
        </w:rPr>
        <w:t xml:space="preserve"> пайызды, суу менен камсыздоо, тазалоо, калдыктарды иштетүү жана кайра пайдалануучу чийки затты алууда – 3,</w:t>
      </w:r>
      <w:r w:rsidRPr="00406FB2">
        <w:rPr>
          <w:sz w:val="24"/>
          <w:szCs w:val="24"/>
        </w:rPr>
        <w:t>7</w:t>
      </w:r>
      <w:r w:rsidRPr="00406FB2">
        <w:rPr>
          <w:sz w:val="24"/>
          <w:szCs w:val="24"/>
          <w:lang w:val="ky-KG"/>
        </w:rPr>
        <w:t xml:space="preserve"> пайызды,  пайдалуу кендерди казууда 0,1 пайызды түздү.</w:t>
      </w:r>
    </w:p>
    <w:p w:rsidR="00406FB2" w:rsidRPr="00406FB2" w:rsidRDefault="00406FB2" w:rsidP="00406FB2">
      <w:pPr>
        <w:spacing w:line="276" w:lineRule="auto"/>
        <w:ind w:firstLine="737"/>
        <w:jc w:val="both"/>
        <w:rPr>
          <w:sz w:val="24"/>
          <w:szCs w:val="24"/>
          <w:lang w:val="ky-KG"/>
        </w:rPr>
      </w:pPr>
      <w:r w:rsidRPr="00406FB2">
        <w:rPr>
          <w:sz w:val="24"/>
          <w:szCs w:val="24"/>
          <w:lang w:val="ky-KG"/>
        </w:rPr>
        <w:t xml:space="preserve">Көлөмдөрдүн өсүшү химиялык продукцияларды өндүрүүдө (3 эсеге), текстиль өндүрүшүндө: кийим жана бут кийимдерди, булгаары жана булгаарыдан жасалган башка буюмдарда (1,9 эсеге), компьютер, электрондук жана оптикалык жабдуулардын ( 1,5 эсеге), резина жана пластмасса буюмдардын, башка металл эмес минералдык продуктулардын (1,3 эсеге), жыгачтан жана кагаздан жасалган буюмдар өндүрүшүндө; басмакана иштеринде жана (24,6 пайызга), өндүрүштүн башка тармактары, машина жана жабдууну оңдоо жана орнотууда (19,8 пайызга), тамак-аш азыктары (суусундуктарды кошкондо) жана тамеки өндүрүүдө (17,3 пайызга), электр жабдуулар өндүрүшүндө ( 13,5 пайызга), транспорт каражаттарын өндүрүүдө (7 пайызга) жана </w:t>
      </w:r>
      <w:r w:rsidRPr="00406FB2">
        <w:rPr>
          <w:spacing w:val="-4"/>
          <w:sz w:val="24"/>
          <w:szCs w:val="24"/>
          <w:lang w:val="ky-KG"/>
        </w:rPr>
        <w:t>э</w:t>
      </w:r>
      <w:r w:rsidRPr="00406FB2">
        <w:rPr>
          <w:sz w:val="24"/>
          <w:szCs w:val="24"/>
          <w:lang w:val="ky-KG"/>
        </w:rPr>
        <w:t xml:space="preserve">лектр энергиясы, газ, буу жана кондицияланган аба менен камсыздоодо (жабдууда) (12 пайызга) байкалды. </w:t>
      </w:r>
    </w:p>
    <w:p w:rsidR="00406FB2" w:rsidRDefault="00406FB2" w:rsidP="00406FB2">
      <w:pPr>
        <w:spacing w:line="276" w:lineRule="auto"/>
        <w:ind w:firstLine="737"/>
        <w:jc w:val="both"/>
        <w:rPr>
          <w:sz w:val="24"/>
          <w:szCs w:val="24"/>
          <w:lang w:val="ky-KG"/>
        </w:rPr>
      </w:pPr>
      <w:r w:rsidRPr="00406FB2">
        <w:rPr>
          <w:sz w:val="24"/>
          <w:szCs w:val="24"/>
          <w:lang w:val="ky-KG"/>
        </w:rPr>
        <w:t>Муну менен катар, көлөмдөрдүн төмөндөшү пайдалуу кендерди казууда (5,1 пайызга), машина жана жабдууларды өндүрүүдө, башка топтошууга кирбеген (36,1 пайызга), фармацевтикалык продукцияларды өндүрүүдө (14,4 пайызга), негизги металл жана даяр металл буюмдарын өндүрүүдө, машина жана жабдуу өндүрүшүнөн башкада (13,1 пайызга),  с</w:t>
      </w:r>
      <w:r w:rsidRPr="00406FB2">
        <w:rPr>
          <w:bCs/>
          <w:sz w:val="24"/>
          <w:szCs w:val="24"/>
          <w:lang w:val="ky-KG"/>
        </w:rPr>
        <w:t xml:space="preserve">уу менен камсыздоо, тазалоо, калдыктарды иштетүү жана кайра пайдалануучу чийки затты алууда </w:t>
      </w:r>
      <w:r w:rsidRPr="00406FB2">
        <w:rPr>
          <w:sz w:val="24"/>
          <w:szCs w:val="24"/>
          <w:lang w:val="ky-KG"/>
        </w:rPr>
        <w:t xml:space="preserve">(0,3 пайызга)  байкалды. </w:t>
      </w:r>
    </w:p>
    <w:p w:rsidR="00DE1DDF" w:rsidRPr="00406FB2" w:rsidRDefault="00DE1DDF" w:rsidP="00406FB2">
      <w:pPr>
        <w:spacing w:line="276" w:lineRule="auto"/>
        <w:ind w:firstLine="737"/>
        <w:jc w:val="both"/>
        <w:rPr>
          <w:sz w:val="24"/>
          <w:szCs w:val="24"/>
          <w:lang w:val="ky-KG"/>
        </w:rPr>
      </w:pPr>
    </w:p>
    <w:p w:rsidR="00406FB2" w:rsidRPr="00406FB2" w:rsidRDefault="00406FB2" w:rsidP="00406FB2">
      <w:pPr>
        <w:spacing w:line="276" w:lineRule="auto"/>
        <w:ind w:firstLine="737"/>
        <w:jc w:val="both"/>
        <w:rPr>
          <w:sz w:val="24"/>
          <w:szCs w:val="24"/>
          <w:lang w:val="ky-KG"/>
        </w:rPr>
      </w:pPr>
    </w:p>
    <w:p w:rsidR="00406FB2" w:rsidRPr="00406FB2" w:rsidRDefault="00406FB2" w:rsidP="00406FB2">
      <w:pPr>
        <w:ind w:left="1276" w:hanging="1276"/>
        <w:rPr>
          <w:b/>
          <w:i/>
          <w:sz w:val="20"/>
          <w:lang w:val="ky-KG"/>
        </w:rPr>
      </w:pPr>
      <w:r w:rsidRPr="00406FB2">
        <w:rPr>
          <w:b/>
          <w:sz w:val="24"/>
          <w:szCs w:val="24"/>
          <w:lang w:val="ky-KG"/>
        </w:rPr>
        <w:lastRenderedPageBreak/>
        <w:t>7-таблица: Январь-декабрдагы өнөр жай продукциясынын экономикалык иштин түрлөрү боюнча физикалык көлөмүнүн индекси</w:t>
      </w:r>
      <w:r w:rsidRPr="00406FB2">
        <w:rPr>
          <w:b/>
          <w:sz w:val="24"/>
          <w:szCs w:val="24"/>
          <w:lang w:val="ky-KG"/>
        </w:rPr>
        <w:br/>
      </w:r>
      <w:r w:rsidRPr="00406FB2">
        <w:rPr>
          <w:i/>
          <w:sz w:val="20"/>
          <w:lang w:val="ky-KG"/>
        </w:rPr>
        <w:t xml:space="preserve">                        (мурунку жылдын тиешелүү мезгилине карата пайыз менен )</w:t>
      </w:r>
    </w:p>
    <w:p w:rsidR="00406FB2" w:rsidRPr="00406FB2" w:rsidRDefault="00406FB2" w:rsidP="00406FB2">
      <w:pPr>
        <w:ind w:firstLine="737"/>
        <w:rPr>
          <w:sz w:val="10"/>
          <w:szCs w:val="10"/>
          <w:lang w:val="ky-KG"/>
        </w:rPr>
      </w:pPr>
    </w:p>
    <w:tbl>
      <w:tblPr>
        <w:tblW w:w="9675" w:type="dxa"/>
        <w:tblInd w:w="108" w:type="dxa"/>
        <w:tblLayout w:type="fixed"/>
        <w:tblLook w:val="0020" w:firstRow="1" w:lastRow="0" w:firstColumn="0" w:lastColumn="0" w:noHBand="0" w:noVBand="0"/>
      </w:tblPr>
      <w:tblGrid>
        <w:gridCol w:w="4839"/>
        <w:gridCol w:w="1105"/>
        <w:gridCol w:w="1243"/>
        <w:gridCol w:w="1244"/>
        <w:gridCol w:w="1244"/>
      </w:tblGrid>
      <w:tr w:rsidR="00406FB2" w:rsidRPr="00406FB2" w:rsidTr="00406FB2">
        <w:trPr>
          <w:cantSplit/>
          <w:trHeight w:val="338"/>
          <w:tblHeader/>
        </w:trPr>
        <w:tc>
          <w:tcPr>
            <w:tcW w:w="4839" w:type="dxa"/>
            <w:tcBorders>
              <w:top w:val="single" w:sz="8" w:space="0" w:color="auto"/>
              <w:left w:val="nil"/>
              <w:bottom w:val="nil"/>
              <w:right w:val="nil"/>
            </w:tcBorders>
            <w:noWrap/>
            <w:vAlign w:val="center"/>
          </w:tcPr>
          <w:p w:rsidR="00406FB2" w:rsidRPr="00406FB2" w:rsidRDefault="00406FB2" w:rsidP="00406FB2">
            <w:pPr>
              <w:spacing w:line="252" w:lineRule="auto"/>
              <w:jc w:val="center"/>
              <w:rPr>
                <w:b/>
                <w:bCs/>
                <w:sz w:val="20"/>
                <w:lang w:val="ky-KG" w:eastAsia="en-US"/>
              </w:rPr>
            </w:pPr>
          </w:p>
        </w:tc>
        <w:tc>
          <w:tcPr>
            <w:tcW w:w="2348" w:type="dxa"/>
            <w:gridSpan w:val="2"/>
            <w:tcBorders>
              <w:top w:val="single" w:sz="8" w:space="0" w:color="auto"/>
              <w:left w:val="nil"/>
              <w:bottom w:val="single" w:sz="4" w:space="0" w:color="auto"/>
              <w:right w:val="nil"/>
            </w:tcBorders>
            <w:noWrap/>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2022</w:t>
            </w:r>
          </w:p>
        </w:tc>
        <w:tc>
          <w:tcPr>
            <w:tcW w:w="2488" w:type="dxa"/>
            <w:gridSpan w:val="2"/>
            <w:tcBorders>
              <w:top w:val="single" w:sz="8"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2023</w:t>
            </w:r>
          </w:p>
        </w:tc>
      </w:tr>
      <w:tr w:rsidR="00406FB2" w:rsidRPr="00406FB2" w:rsidTr="00406FB2">
        <w:trPr>
          <w:cantSplit/>
          <w:trHeight w:val="420"/>
          <w:tblHeader/>
        </w:trPr>
        <w:tc>
          <w:tcPr>
            <w:tcW w:w="4839" w:type="dxa"/>
            <w:tcBorders>
              <w:top w:val="nil"/>
              <w:left w:val="nil"/>
              <w:bottom w:val="single" w:sz="8" w:space="0" w:color="auto"/>
              <w:right w:val="nil"/>
            </w:tcBorders>
            <w:noWrap/>
            <w:vAlign w:val="center"/>
          </w:tcPr>
          <w:p w:rsidR="00406FB2" w:rsidRPr="00406FB2" w:rsidRDefault="00406FB2" w:rsidP="00406FB2">
            <w:pPr>
              <w:spacing w:line="252" w:lineRule="auto"/>
              <w:jc w:val="center"/>
              <w:rPr>
                <w:b/>
                <w:bCs/>
                <w:sz w:val="20"/>
                <w:lang w:eastAsia="en-US"/>
              </w:rPr>
            </w:pPr>
          </w:p>
        </w:tc>
        <w:tc>
          <w:tcPr>
            <w:tcW w:w="1105" w:type="dxa"/>
            <w:tcBorders>
              <w:top w:val="single" w:sz="4" w:space="0" w:color="auto"/>
              <w:left w:val="nil"/>
              <w:bottom w:val="single" w:sz="8" w:space="0" w:color="auto"/>
              <w:right w:val="nil"/>
            </w:tcBorders>
            <w:noWrap/>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243"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1244"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244"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r>
      <w:tr w:rsidR="00406FB2" w:rsidRPr="00406FB2" w:rsidTr="00406FB2">
        <w:trPr>
          <w:cantSplit/>
          <w:trHeight w:hRule="exact" w:val="113"/>
        </w:trPr>
        <w:tc>
          <w:tcPr>
            <w:tcW w:w="4839" w:type="dxa"/>
            <w:tcBorders>
              <w:top w:val="single" w:sz="8" w:space="0" w:color="auto"/>
              <w:left w:val="nil"/>
              <w:bottom w:val="nil"/>
              <w:right w:val="nil"/>
            </w:tcBorders>
            <w:noWrap/>
            <w:vAlign w:val="center"/>
          </w:tcPr>
          <w:p w:rsidR="00406FB2" w:rsidRPr="00406FB2" w:rsidRDefault="00406FB2" w:rsidP="00406FB2">
            <w:pPr>
              <w:widowControl w:val="0"/>
              <w:autoSpaceDE w:val="0"/>
              <w:autoSpaceDN w:val="0"/>
              <w:adjustRightInd w:val="0"/>
              <w:spacing w:line="252" w:lineRule="auto"/>
              <w:rPr>
                <w:b/>
                <w:sz w:val="20"/>
                <w:lang w:val="ky-KG" w:eastAsia="en-US"/>
              </w:rPr>
            </w:pPr>
          </w:p>
        </w:tc>
        <w:tc>
          <w:tcPr>
            <w:tcW w:w="1105" w:type="dxa"/>
            <w:tcBorders>
              <w:top w:val="single" w:sz="8" w:space="0" w:color="auto"/>
              <w:left w:val="nil"/>
              <w:bottom w:val="nil"/>
              <w:right w:val="nil"/>
            </w:tcBorders>
            <w:noWrap/>
            <w:vAlign w:val="bottom"/>
          </w:tcPr>
          <w:p w:rsidR="00406FB2" w:rsidRPr="00406FB2" w:rsidRDefault="00406FB2" w:rsidP="00406FB2">
            <w:pPr>
              <w:tabs>
                <w:tab w:val="left" w:pos="459"/>
              </w:tabs>
              <w:spacing w:line="252" w:lineRule="auto"/>
              <w:ind w:right="174"/>
              <w:jc w:val="center"/>
              <w:rPr>
                <w:b/>
                <w:bCs/>
                <w:sz w:val="20"/>
                <w:lang w:eastAsia="en-US"/>
              </w:rPr>
            </w:pPr>
          </w:p>
        </w:tc>
        <w:tc>
          <w:tcPr>
            <w:tcW w:w="1243" w:type="dxa"/>
            <w:tcBorders>
              <w:top w:val="single" w:sz="8" w:space="0" w:color="auto"/>
              <w:left w:val="nil"/>
              <w:bottom w:val="nil"/>
              <w:right w:val="nil"/>
            </w:tcBorders>
            <w:vAlign w:val="bottom"/>
          </w:tcPr>
          <w:p w:rsidR="00406FB2" w:rsidRPr="00406FB2" w:rsidRDefault="00406FB2" w:rsidP="00406FB2">
            <w:pPr>
              <w:tabs>
                <w:tab w:val="left" w:pos="459"/>
              </w:tabs>
              <w:spacing w:line="252" w:lineRule="auto"/>
              <w:ind w:left="-107" w:right="316"/>
              <w:jc w:val="center"/>
              <w:rPr>
                <w:b/>
                <w:bCs/>
                <w:sz w:val="20"/>
                <w:lang w:eastAsia="en-US"/>
              </w:rPr>
            </w:pPr>
          </w:p>
        </w:tc>
        <w:tc>
          <w:tcPr>
            <w:tcW w:w="1244" w:type="dxa"/>
            <w:tcBorders>
              <w:top w:val="single" w:sz="8" w:space="0" w:color="auto"/>
              <w:left w:val="nil"/>
              <w:bottom w:val="nil"/>
              <w:right w:val="nil"/>
            </w:tcBorders>
            <w:vAlign w:val="bottom"/>
          </w:tcPr>
          <w:p w:rsidR="00406FB2" w:rsidRPr="00406FB2" w:rsidRDefault="00406FB2" w:rsidP="00406FB2">
            <w:pPr>
              <w:tabs>
                <w:tab w:val="left" w:pos="459"/>
              </w:tabs>
              <w:spacing w:line="252" w:lineRule="auto"/>
              <w:ind w:left="-107" w:right="317"/>
              <w:jc w:val="center"/>
              <w:rPr>
                <w:b/>
                <w:bCs/>
                <w:sz w:val="20"/>
                <w:lang w:eastAsia="en-US"/>
              </w:rPr>
            </w:pPr>
          </w:p>
        </w:tc>
        <w:tc>
          <w:tcPr>
            <w:tcW w:w="1244" w:type="dxa"/>
            <w:tcBorders>
              <w:top w:val="single" w:sz="8" w:space="0" w:color="auto"/>
              <w:left w:val="nil"/>
              <w:bottom w:val="nil"/>
              <w:right w:val="nil"/>
            </w:tcBorders>
            <w:vAlign w:val="bottom"/>
          </w:tcPr>
          <w:p w:rsidR="00406FB2" w:rsidRPr="00406FB2" w:rsidRDefault="00406FB2" w:rsidP="00406FB2">
            <w:pPr>
              <w:tabs>
                <w:tab w:val="left" w:pos="459"/>
              </w:tabs>
              <w:spacing w:line="252" w:lineRule="auto"/>
              <w:ind w:left="-107" w:right="317"/>
              <w:jc w:val="center"/>
              <w:rPr>
                <w:b/>
                <w:bCs/>
                <w:sz w:val="20"/>
                <w:lang w:eastAsia="en-US"/>
              </w:rPr>
            </w:pPr>
          </w:p>
        </w:tc>
      </w:tr>
      <w:tr w:rsidR="00406FB2" w:rsidRPr="00406FB2" w:rsidTr="00406FB2">
        <w:trPr>
          <w:cantSplit/>
          <w:trHeight w:val="111"/>
        </w:trPr>
        <w:tc>
          <w:tcPr>
            <w:tcW w:w="4839" w:type="dxa"/>
            <w:noWrap/>
            <w:vAlign w:val="center"/>
            <w:hideMark/>
          </w:tcPr>
          <w:p w:rsidR="00406FB2" w:rsidRPr="00406FB2" w:rsidRDefault="00406FB2" w:rsidP="00406FB2">
            <w:pPr>
              <w:widowControl w:val="0"/>
              <w:autoSpaceDE w:val="0"/>
              <w:autoSpaceDN w:val="0"/>
              <w:adjustRightInd w:val="0"/>
              <w:spacing w:line="252" w:lineRule="auto"/>
              <w:rPr>
                <w:b/>
                <w:sz w:val="20"/>
                <w:lang w:eastAsia="en-US"/>
              </w:rPr>
            </w:pPr>
            <w:r w:rsidRPr="00406FB2">
              <w:rPr>
                <w:b/>
                <w:sz w:val="20"/>
                <w:lang w:val="ky-KG" w:eastAsia="en-US"/>
              </w:rPr>
              <w:t>Бардыгы</w:t>
            </w:r>
          </w:p>
        </w:tc>
        <w:tc>
          <w:tcPr>
            <w:tcW w:w="1105" w:type="dxa"/>
            <w:vAlign w:val="bottom"/>
            <w:hideMark/>
          </w:tcPr>
          <w:p w:rsidR="00406FB2" w:rsidRPr="00406FB2" w:rsidRDefault="00406FB2" w:rsidP="00406FB2">
            <w:pPr>
              <w:tabs>
                <w:tab w:val="left" w:pos="0"/>
              </w:tabs>
              <w:spacing w:line="254" w:lineRule="auto"/>
              <w:ind w:left="-107" w:right="314"/>
              <w:contextualSpacing/>
              <w:jc w:val="right"/>
              <w:rPr>
                <w:b/>
                <w:bCs/>
                <w:sz w:val="20"/>
                <w:lang w:val="ky-KG" w:eastAsia="en-US"/>
              </w:rPr>
            </w:pPr>
            <w:r w:rsidRPr="00406FB2">
              <w:rPr>
                <w:b/>
                <w:bCs/>
                <w:sz w:val="20"/>
                <w:lang w:val="ky-KG" w:eastAsia="en-US"/>
              </w:rPr>
              <w:t>103,6</w:t>
            </w:r>
          </w:p>
        </w:tc>
        <w:tc>
          <w:tcPr>
            <w:tcW w:w="1243" w:type="dxa"/>
            <w:vAlign w:val="bottom"/>
            <w:hideMark/>
          </w:tcPr>
          <w:p w:rsidR="00406FB2" w:rsidRPr="00406FB2" w:rsidRDefault="00406FB2" w:rsidP="00406FB2">
            <w:pPr>
              <w:tabs>
                <w:tab w:val="left" w:pos="39"/>
              </w:tabs>
              <w:spacing w:line="254" w:lineRule="auto"/>
              <w:ind w:left="-107" w:right="314"/>
              <w:contextualSpacing/>
              <w:jc w:val="right"/>
              <w:rPr>
                <w:b/>
                <w:bCs/>
                <w:sz w:val="20"/>
                <w:lang w:val="ky-KG" w:eastAsia="en-US"/>
              </w:rPr>
            </w:pPr>
            <w:r w:rsidRPr="00406FB2">
              <w:rPr>
                <w:b/>
                <w:bCs/>
                <w:sz w:val="20"/>
                <w:lang w:val="ky-KG" w:eastAsia="en-US"/>
              </w:rPr>
              <w:t>107,8</w:t>
            </w:r>
          </w:p>
        </w:tc>
        <w:tc>
          <w:tcPr>
            <w:tcW w:w="1244" w:type="dxa"/>
            <w:vAlign w:val="bottom"/>
            <w:hideMark/>
          </w:tcPr>
          <w:p w:rsidR="00406FB2" w:rsidRPr="00406FB2" w:rsidRDefault="00406FB2" w:rsidP="00406FB2">
            <w:pPr>
              <w:tabs>
                <w:tab w:val="left" w:pos="0"/>
              </w:tabs>
              <w:spacing w:line="254" w:lineRule="auto"/>
              <w:ind w:left="-107" w:right="314"/>
              <w:contextualSpacing/>
              <w:jc w:val="right"/>
              <w:rPr>
                <w:b/>
                <w:bCs/>
                <w:sz w:val="20"/>
                <w:lang w:val="ky-KG" w:eastAsia="en-US"/>
              </w:rPr>
            </w:pPr>
            <w:r w:rsidRPr="00406FB2">
              <w:rPr>
                <w:b/>
                <w:bCs/>
                <w:sz w:val="20"/>
                <w:lang w:val="ky-KG" w:eastAsia="en-US"/>
              </w:rPr>
              <w:t>127,1</w:t>
            </w:r>
          </w:p>
        </w:tc>
        <w:tc>
          <w:tcPr>
            <w:tcW w:w="1244" w:type="dxa"/>
            <w:vAlign w:val="bottom"/>
            <w:hideMark/>
          </w:tcPr>
          <w:p w:rsidR="00406FB2" w:rsidRPr="00406FB2" w:rsidRDefault="00406FB2" w:rsidP="00406FB2">
            <w:pPr>
              <w:tabs>
                <w:tab w:val="left" w:pos="39"/>
              </w:tabs>
              <w:spacing w:line="254" w:lineRule="auto"/>
              <w:ind w:left="-107" w:right="314"/>
              <w:contextualSpacing/>
              <w:jc w:val="right"/>
              <w:rPr>
                <w:b/>
                <w:bCs/>
                <w:sz w:val="20"/>
                <w:lang w:val="ky-KG" w:eastAsia="en-US"/>
              </w:rPr>
            </w:pPr>
            <w:r w:rsidRPr="00406FB2">
              <w:rPr>
                <w:b/>
                <w:bCs/>
                <w:sz w:val="20"/>
                <w:lang w:val="ky-KG" w:eastAsia="en-US"/>
              </w:rPr>
              <w:t>121,5</w:t>
            </w:r>
          </w:p>
        </w:tc>
      </w:tr>
      <w:tr w:rsidR="00406FB2" w:rsidRPr="00406FB2" w:rsidTr="00406FB2">
        <w:trPr>
          <w:cantSplit/>
          <w:trHeight w:val="286"/>
        </w:trPr>
        <w:tc>
          <w:tcPr>
            <w:tcW w:w="4839" w:type="dxa"/>
            <w:noWrap/>
            <w:hideMark/>
          </w:tcPr>
          <w:p w:rsidR="00406FB2" w:rsidRPr="00406FB2" w:rsidRDefault="00406FB2" w:rsidP="00406FB2">
            <w:pPr>
              <w:spacing w:line="252" w:lineRule="auto"/>
              <w:ind w:leftChars="68" w:left="298" w:hangingChars="54" w:hanging="108"/>
              <w:rPr>
                <w:b/>
                <w:sz w:val="20"/>
                <w:lang w:eastAsia="en-US"/>
              </w:rPr>
            </w:pPr>
            <w:r w:rsidRPr="00406FB2">
              <w:rPr>
                <w:b/>
                <w:sz w:val="20"/>
                <w:lang w:eastAsia="en-US"/>
              </w:rPr>
              <w:t>Пайдалуу кендерди казуу</w:t>
            </w:r>
          </w:p>
        </w:tc>
        <w:tc>
          <w:tcPr>
            <w:tcW w:w="1105" w:type="dxa"/>
            <w:vAlign w:val="bottom"/>
            <w:hideMark/>
          </w:tcPr>
          <w:p w:rsidR="00406FB2" w:rsidRPr="00406FB2" w:rsidRDefault="00406FB2" w:rsidP="00406FB2">
            <w:pPr>
              <w:tabs>
                <w:tab w:val="left" w:pos="38"/>
              </w:tabs>
              <w:spacing w:line="256" w:lineRule="auto"/>
              <w:ind w:left="-107" w:right="314"/>
              <w:contextualSpacing/>
              <w:jc w:val="right"/>
              <w:rPr>
                <w:b/>
                <w:sz w:val="20"/>
              </w:rPr>
            </w:pPr>
            <w:r w:rsidRPr="00406FB2">
              <w:rPr>
                <w:b/>
                <w:sz w:val="20"/>
              </w:rPr>
              <w:t>149,2</w:t>
            </w:r>
          </w:p>
        </w:tc>
        <w:tc>
          <w:tcPr>
            <w:tcW w:w="1243" w:type="dxa"/>
            <w:vAlign w:val="bottom"/>
            <w:hideMark/>
          </w:tcPr>
          <w:p w:rsidR="00406FB2" w:rsidRPr="00406FB2" w:rsidRDefault="00406FB2" w:rsidP="00406FB2">
            <w:pPr>
              <w:tabs>
                <w:tab w:val="left" w:pos="0"/>
                <w:tab w:val="left" w:pos="39"/>
              </w:tabs>
              <w:spacing w:line="256" w:lineRule="auto"/>
              <w:ind w:left="-107" w:right="314"/>
              <w:contextualSpacing/>
              <w:jc w:val="right"/>
              <w:rPr>
                <w:b/>
                <w:sz w:val="20"/>
              </w:rPr>
            </w:pPr>
            <w:r w:rsidRPr="00406FB2">
              <w:rPr>
                <w:b/>
                <w:sz w:val="20"/>
              </w:rPr>
              <w:t>119,9</w:t>
            </w:r>
          </w:p>
        </w:tc>
        <w:tc>
          <w:tcPr>
            <w:tcW w:w="1244" w:type="dxa"/>
            <w:vAlign w:val="bottom"/>
            <w:hideMark/>
          </w:tcPr>
          <w:p w:rsidR="00406FB2" w:rsidRPr="00406FB2" w:rsidRDefault="00406FB2" w:rsidP="00406FB2">
            <w:pPr>
              <w:tabs>
                <w:tab w:val="left" w:pos="38"/>
              </w:tabs>
              <w:spacing w:line="256" w:lineRule="auto"/>
              <w:ind w:left="-107" w:right="314"/>
              <w:contextualSpacing/>
              <w:jc w:val="right"/>
              <w:rPr>
                <w:b/>
                <w:sz w:val="20"/>
              </w:rPr>
            </w:pPr>
            <w:r w:rsidRPr="00406FB2">
              <w:rPr>
                <w:b/>
                <w:sz w:val="20"/>
              </w:rPr>
              <w:t>64,2</w:t>
            </w:r>
          </w:p>
        </w:tc>
        <w:tc>
          <w:tcPr>
            <w:tcW w:w="1244" w:type="dxa"/>
            <w:vAlign w:val="bottom"/>
            <w:hideMark/>
          </w:tcPr>
          <w:p w:rsidR="00406FB2" w:rsidRPr="00406FB2" w:rsidRDefault="00406FB2" w:rsidP="00406FB2">
            <w:pPr>
              <w:tabs>
                <w:tab w:val="left" w:pos="0"/>
                <w:tab w:val="left" w:pos="39"/>
              </w:tabs>
              <w:spacing w:line="256" w:lineRule="auto"/>
              <w:ind w:left="-107" w:right="314"/>
              <w:contextualSpacing/>
              <w:jc w:val="right"/>
              <w:rPr>
                <w:b/>
                <w:sz w:val="20"/>
              </w:rPr>
            </w:pPr>
            <w:r w:rsidRPr="00406FB2">
              <w:rPr>
                <w:b/>
                <w:sz w:val="20"/>
              </w:rPr>
              <w:t>94,9</w:t>
            </w:r>
          </w:p>
        </w:tc>
      </w:tr>
      <w:tr w:rsidR="00406FB2" w:rsidRPr="00406FB2" w:rsidTr="00406FB2">
        <w:trPr>
          <w:cantSplit/>
          <w:trHeight w:val="133"/>
        </w:trPr>
        <w:tc>
          <w:tcPr>
            <w:tcW w:w="4839" w:type="dxa"/>
            <w:noWrap/>
            <w:hideMark/>
          </w:tcPr>
          <w:p w:rsidR="00406FB2" w:rsidRPr="00406FB2" w:rsidRDefault="00406FB2" w:rsidP="00406FB2">
            <w:pPr>
              <w:spacing w:line="252" w:lineRule="auto"/>
              <w:rPr>
                <w:b/>
                <w:sz w:val="20"/>
                <w:lang w:val="ky-KG" w:eastAsia="en-US"/>
              </w:rPr>
            </w:pPr>
            <w:r w:rsidRPr="00406FB2">
              <w:rPr>
                <w:b/>
                <w:sz w:val="20"/>
                <w:lang w:val="ky-KG" w:eastAsia="en-US"/>
              </w:rPr>
              <w:t xml:space="preserve">    Иштетүү өндүрүшү (иштетүү өнөр жайы)</w:t>
            </w:r>
          </w:p>
        </w:tc>
        <w:tc>
          <w:tcPr>
            <w:tcW w:w="1105" w:type="dxa"/>
            <w:vAlign w:val="bottom"/>
            <w:hideMark/>
          </w:tcPr>
          <w:p w:rsidR="00406FB2" w:rsidRPr="00406FB2" w:rsidRDefault="00406FB2" w:rsidP="00406FB2">
            <w:pPr>
              <w:tabs>
                <w:tab w:val="left" w:pos="0"/>
              </w:tabs>
              <w:spacing w:line="256" w:lineRule="auto"/>
              <w:ind w:left="-107" w:right="314"/>
              <w:contextualSpacing/>
              <w:jc w:val="right"/>
              <w:rPr>
                <w:b/>
                <w:sz w:val="20"/>
              </w:rPr>
            </w:pPr>
            <w:r w:rsidRPr="00406FB2">
              <w:rPr>
                <w:b/>
                <w:sz w:val="20"/>
              </w:rPr>
              <w:t>111,3</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b/>
                <w:sz w:val="20"/>
              </w:rPr>
            </w:pPr>
            <w:r w:rsidRPr="00406FB2">
              <w:rPr>
                <w:b/>
                <w:sz w:val="20"/>
              </w:rPr>
              <w:t>118,5</w:t>
            </w:r>
          </w:p>
        </w:tc>
        <w:tc>
          <w:tcPr>
            <w:tcW w:w="1244" w:type="dxa"/>
            <w:vAlign w:val="bottom"/>
            <w:hideMark/>
          </w:tcPr>
          <w:p w:rsidR="00406FB2" w:rsidRPr="00406FB2" w:rsidRDefault="00406FB2" w:rsidP="00406FB2">
            <w:pPr>
              <w:tabs>
                <w:tab w:val="left" w:pos="0"/>
              </w:tabs>
              <w:spacing w:line="256" w:lineRule="auto"/>
              <w:ind w:left="-107" w:right="314"/>
              <w:contextualSpacing/>
              <w:jc w:val="right"/>
              <w:rPr>
                <w:b/>
                <w:sz w:val="20"/>
              </w:rPr>
            </w:pPr>
            <w:r w:rsidRPr="00406FB2">
              <w:rPr>
                <w:b/>
                <w:sz w:val="20"/>
                <w:lang w:val="en-US"/>
              </w:rPr>
              <w:t>126</w:t>
            </w:r>
            <w:r w:rsidRPr="00406FB2">
              <w:rPr>
                <w:b/>
                <w:sz w:val="20"/>
              </w:rPr>
              <w:t>,</w:t>
            </w:r>
            <w:r w:rsidRPr="00406FB2">
              <w:rPr>
                <w:b/>
                <w:sz w:val="20"/>
                <w:lang w:val="en-US"/>
              </w:rPr>
              <w:t>7</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b/>
                <w:sz w:val="20"/>
              </w:rPr>
            </w:pPr>
            <w:r w:rsidRPr="00406FB2">
              <w:rPr>
                <w:b/>
                <w:sz w:val="20"/>
              </w:rPr>
              <w:t>126,3</w:t>
            </w:r>
          </w:p>
        </w:tc>
      </w:tr>
      <w:tr w:rsidR="00406FB2" w:rsidRPr="00406FB2" w:rsidTr="00406FB2">
        <w:trPr>
          <w:cantSplit/>
          <w:trHeight w:val="436"/>
        </w:trPr>
        <w:tc>
          <w:tcPr>
            <w:tcW w:w="4839" w:type="dxa"/>
            <w:noWrap/>
            <w:hideMark/>
          </w:tcPr>
          <w:p w:rsidR="00406FB2" w:rsidRPr="00406FB2" w:rsidRDefault="00406FB2" w:rsidP="00406FB2">
            <w:pPr>
              <w:spacing w:line="252" w:lineRule="auto"/>
              <w:ind w:left="322"/>
              <w:rPr>
                <w:sz w:val="20"/>
                <w:lang w:val="ru-KG" w:eastAsia="en-US"/>
              </w:rPr>
            </w:pPr>
            <w:r w:rsidRPr="00406FB2">
              <w:rPr>
                <w:sz w:val="20"/>
                <w:lang w:val="ru-KG" w:eastAsia="en-US"/>
              </w:rPr>
              <w:t xml:space="preserve">Тамак-аш азыктарын (суусундуктарды кошкондо) жана тамеки </w:t>
            </w:r>
            <w:r w:rsidRPr="00406FB2">
              <w:rPr>
                <w:sz w:val="20"/>
                <w:lang w:val="ky-KG" w:eastAsia="en-US"/>
              </w:rPr>
              <w:t>ө</w:t>
            </w:r>
            <w:r w:rsidRPr="00406FB2">
              <w:rPr>
                <w:sz w:val="20"/>
                <w:lang w:val="ru-KG" w:eastAsia="en-US"/>
              </w:rPr>
              <w:t>нд</w:t>
            </w:r>
            <w:r w:rsidRPr="00406FB2">
              <w:rPr>
                <w:sz w:val="20"/>
                <w:lang w:val="ky-KG" w:eastAsia="en-US"/>
              </w:rPr>
              <w:t>ү</w:t>
            </w:r>
            <w:r w:rsidRPr="00406FB2">
              <w:rPr>
                <w:sz w:val="20"/>
                <w:lang w:val="ru-KG" w:eastAsia="en-US"/>
              </w:rPr>
              <w:t>р</w:t>
            </w:r>
            <w:r w:rsidRPr="00406FB2">
              <w:rPr>
                <w:sz w:val="20"/>
                <w:lang w:val="ky-KG" w:eastAsia="en-US"/>
              </w:rPr>
              <w:t xml:space="preserve">үү </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121,0</w:t>
            </w:r>
          </w:p>
        </w:tc>
        <w:tc>
          <w:tcPr>
            <w:tcW w:w="1243" w:type="dxa"/>
            <w:vAlign w:val="bottom"/>
            <w:hideMark/>
          </w:tcPr>
          <w:p w:rsidR="00406FB2" w:rsidRPr="00406FB2" w:rsidRDefault="00406FB2" w:rsidP="00406FB2">
            <w:pPr>
              <w:tabs>
                <w:tab w:val="left" w:pos="0"/>
                <w:tab w:val="left" w:pos="39"/>
              </w:tabs>
              <w:spacing w:line="256" w:lineRule="auto"/>
              <w:ind w:left="-107" w:right="314"/>
              <w:contextualSpacing/>
              <w:jc w:val="right"/>
              <w:rPr>
                <w:sz w:val="20"/>
              </w:rPr>
            </w:pPr>
            <w:r w:rsidRPr="00406FB2">
              <w:rPr>
                <w:sz w:val="20"/>
              </w:rPr>
              <w:t>115,8</w:t>
            </w:r>
          </w:p>
        </w:tc>
        <w:tc>
          <w:tcPr>
            <w:tcW w:w="1244"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98,2</w:t>
            </w:r>
          </w:p>
        </w:tc>
        <w:tc>
          <w:tcPr>
            <w:tcW w:w="1244" w:type="dxa"/>
            <w:vAlign w:val="bottom"/>
            <w:hideMark/>
          </w:tcPr>
          <w:p w:rsidR="00406FB2" w:rsidRPr="00406FB2" w:rsidRDefault="00406FB2" w:rsidP="00406FB2">
            <w:pPr>
              <w:tabs>
                <w:tab w:val="left" w:pos="0"/>
                <w:tab w:val="left" w:pos="39"/>
              </w:tabs>
              <w:spacing w:line="256" w:lineRule="auto"/>
              <w:ind w:left="-107" w:right="314"/>
              <w:contextualSpacing/>
              <w:jc w:val="right"/>
              <w:rPr>
                <w:sz w:val="20"/>
              </w:rPr>
            </w:pPr>
            <w:r w:rsidRPr="00406FB2">
              <w:rPr>
                <w:sz w:val="20"/>
              </w:rPr>
              <w:t>117,3</w:t>
            </w:r>
          </w:p>
        </w:tc>
      </w:tr>
      <w:tr w:rsidR="00406FB2" w:rsidRPr="00406FB2" w:rsidTr="00406FB2">
        <w:trPr>
          <w:cantSplit/>
          <w:trHeight w:val="383"/>
        </w:trPr>
        <w:tc>
          <w:tcPr>
            <w:tcW w:w="4839" w:type="dxa"/>
            <w:noWrap/>
            <w:hideMark/>
          </w:tcPr>
          <w:p w:rsidR="00406FB2" w:rsidRPr="00406FB2" w:rsidRDefault="00406FB2" w:rsidP="00406FB2">
            <w:pPr>
              <w:spacing w:line="252" w:lineRule="auto"/>
              <w:ind w:left="322"/>
              <w:rPr>
                <w:sz w:val="20"/>
                <w:lang w:val="ru-KG" w:eastAsia="en-US"/>
              </w:rPr>
            </w:pPr>
            <w:r w:rsidRPr="00406FB2">
              <w:rPr>
                <w:sz w:val="20"/>
                <w:lang w:val="ru-KG" w:eastAsia="en-US"/>
              </w:rPr>
              <w:t xml:space="preserve">Текстиль </w:t>
            </w:r>
            <w:r w:rsidRPr="00406FB2">
              <w:rPr>
                <w:sz w:val="20"/>
                <w:lang w:val="ky-KG" w:eastAsia="en-US"/>
              </w:rPr>
              <w:t>ө</w:t>
            </w:r>
            <w:r w:rsidRPr="00406FB2">
              <w:rPr>
                <w:sz w:val="20"/>
                <w:lang w:val="ru-KG" w:eastAsia="en-US"/>
              </w:rPr>
              <w:t>нд</w:t>
            </w:r>
            <w:r w:rsidRPr="00406FB2">
              <w:rPr>
                <w:sz w:val="20"/>
                <w:lang w:val="ky-KG" w:eastAsia="en-US"/>
              </w:rPr>
              <w:t>ү</w:t>
            </w:r>
            <w:r w:rsidRPr="00406FB2">
              <w:rPr>
                <w:sz w:val="20"/>
                <w:lang w:val="ru-KG" w:eastAsia="en-US"/>
              </w:rPr>
              <w:t>р</w:t>
            </w:r>
            <w:r w:rsidRPr="00406FB2">
              <w:rPr>
                <w:sz w:val="20"/>
                <w:lang w:val="ky-KG" w:eastAsia="en-US"/>
              </w:rPr>
              <w:t>ү</w:t>
            </w:r>
            <w:r w:rsidRPr="00406FB2">
              <w:rPr>
                <w:sz w:val="20"/>
                <w:lang w:val="ru-KG" w:eastAsia="en-US"/>
              </w:rPr>
              <w:t>ш</w:t>
            </w:r>
            <w:r w:rsidRPr="00406FB2">
              <w:rPr>
                <w:sz w:val="20"/>
                <w:lang w:val="ky-KG" w:eastAsia="en-US"/>
              </w:rPr>
              <w:t>ү</w:t>
            </w:r>
            <w:r w:rsidRPr="00406FB2">
              <w:rPr>
                <w:sz w:val="20"/>
                <w:lang w:val="ru-KG" w:eastAsia="en-US"/>
              </w:rPr>
              <w:t xml:space="preserve">; </w:t>
            </w:r>
            <w:r w:rsidRPr="00406FB2">
              <w:rPr>
                <w:sz w:val="20"/>
                <w:lang w:val="ky-KG" w:eastAsia="en-US"/>
              </w:rPr>
              <w:t>кийим жана</w:t>
            </w:r>
            <w:r w:rsidRPr="00406FB2">
              <w:rPr>
                <w:sz w:val="20"/>
                <w:lang w:val="ru-KG" w:eastAsia="en-US"/>
              </w:rPr>
              <w:t xml:space="preserve"> бут кийимд</w:t>
            </w:r>
            <w:r w:rsidRPr="00406FB2">
              <w:rPr>
                <w:sz w:val="20"/>
                <w:lang w:val="ky-KG" w:eastAsia="en-US"/>
              </w:rPr>
              <w:t>ерд</w:t>
            </w:r>
            <w:r w:rsidRPr="00406FB2">
              <w:rPr>
                <w:sz w:val="20"/>
                <w:lang w:val="ru-KG" w:eastAsia="en-US"/>
              </w:rPr>
              <w:t>и</w:t>
            </w:r>
            <w:r w:rsidRPr="00406FB2">
              <w:rPr>
                <w:sz w:val="20"/>
                <w:lang w:val="ky-KG" w:eastAsia="en-US"/>
              </w:rPr>
              <w:t>,</w:t>
            </w:r>
            <w:r w:rsidRPr="00406FB2">
              <w:rPr>
                <w:sz w:val="20"/>
                <w:lang w:val="ru-KG" w:eastAsia="en-US"/>
              </w:rPr>
              <w:t xml:space="preserve"> булгаары</w:t>
            </w:r>
            <w:r w:rsidRPr="00406FB2">
              <w:rPr>
                <w:sz w:val="20"/>
                <w:lang w:val="ky-KG" w:eastAsia="en-US"/>
              </w:rPr>
              <w:t xml:space="preserve"> жана</w:t>
            </w:r>
            <w:r w:rsidRPr="00406FB2">
              <w:rPr>
                <w:sz w:val="20"/>
                <w:lang w:val="ru-KG" w:eastAsia="en-US"/>
              </w:rPr>
              <w:t xml:space="preserve"> булгаарыдан жасалган </w:t>
            </w:r>
            <w:r w:rsidRPr="00406FB2">
              <w:rPr>
                <w:sz w:val="20"/>
                <w:lang w:val="ky-KG" w:eastAsia="en-US"/>
              </w:rPr>
              <w:t xml:space="preserve">башка </w:t>
            </w:r>
            <w:r w:rsidRPr="00406FB2">
              <w:rPr>
                <w:sz w:val="20"/>
                <w:lang w:val="ru-KG" w:eastAsia="en-US"/>
              </w:rPr>
              <w:t>буюмдар</w:t>
            </w:r>
            <w:r w:rsidRPr="00406FB2">
              <w:rPr>
                <w:sz w:val="20"/>
                <w:lang w:val="ky-KG" w:eastAsia="en-US"/>
              </w:rPr>
              <w:t>ды ө</w:t>
            </w:r>
            <w:r w:rsidRPr="00406FB2">
              <w:rPr>
                <w:sz w:val="20"/>
                <w:lang w:val="ru-KG" w:eastAsia="en-US"/>
              </w:rPr>
              <w:t>нд</w:t>
            </w:r>
            <w:r w:rsidRPr="00406FB2">
              <w:rPr>
                <w:sz w:val="20"/>
                <w:lang w:val="ky-KG" w:eastAsia="en-US"/>
              </w:rPr>
              <w:t>ү</w:t>
            </w:r>
            <w:r w:rsidRPr="00406FB2">
              <w:rPr>
                <w:sz w:val="20"/>
                <w:lang w:val="ru-KG" w:eastAsia="en-US"/>
              </w:rPr>
              <w:t>р</w:t>
            </w:r>
            <w:r w:rsidRPr="00406FB2">
              <w:rPr>
                <w:sz w:val="20"/>
                <w:lang w:val="ky-KG" w:eastAsia="en-US"/>
              </w:rPr>
              <w:t xml:space="preserve">үү </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76,8</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95,8</w:t>
            </w:r>
          </w:p>
        </w:tc>
        <w:tc>
          <w:tcPr>
            <w:tcW w:w="1244"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141,1</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192,6</w:t>
            </w:r>
          </w:p>
        </w:tc>
      </w:tr>
      <w:tr w:rsidR="00406FB2" w:rsidRPr="00406FB2" w:rsidTr="00406FB2">
        <w:trPr>
          <w:cantSplit/>
          <w:trHeight w:val="436"/>
        </w:trPr>
        <w:tc>
          <w:tcPr>
            <w:tcW w:w="4839" w:type="dxa"/>
            <w:noWrap/>
            <w:hideMark/>
          </w:tcPr>
          <w:p w:rsidR="00406FB2" w:rsidRPr="00406FB2" w:rsidRDefault="00406FB2" w:rsidP="00406FB2">
            <w:pPr>
              <w:spacing w:line="252" w:lineRule="auto"/>
              <w:ind w:leftChars="115" w:left="323" w:hanging="1"/>
              <w:rPr>
                <w:sz w:val="20"/>
                <w:lang w:val="ru-KG" w:eastAsia="en-US"/>
              </w:rPr>
            </w:pPr>
            <w:r w:rsidRPr="00406FB2">
              <w:rPr>
                <w:sz w:val="20"/>
                <w:lang w:val="ru-KG" w:eastAsia="en-US"/>
              </w:rPr>
              <w:t>Жыгачтан жана кагаз</w:t>
            </w:r>
            <w:r w:rsidRPr="00406FB2">
              <w:rPr>
                <w:sz w:val="20"/>
                <w:lang w:val="ky-KG" w:eastAsia="en-US"/>
              </w:rPr>
              <w:t>д</w:t>
            </w:r>
            <w:r w:rsidRPr="00406FB2">
              <w:rPr>
                <w:sz w:val="20"/>
                <w:lang w:val="ru-KG" w:eastAsia="en-US"/>
              </w:rPr>
              <w:t xml:space="preserve">ан жасалган буюмдар </w:t>
            </w:r>
            <w:r w:rsidRPr="00406FB2">
              <w:rPr>
                <w:sz w:val="20"/>
                <w:lang w:val="ky-KG" w:eastAsia="en-US"/>
              </w:rPr>
              <w:t>ө</w:t>
            </w:r>
            <w:r w:rsidRPr="00406FB2">
              <w:rPr>
                <w:sz w:val="20"/>
                <w:lang w:val="ru-KG" w:eastAsia="en-US"/>
              </w:rPr>
              <w:t>нд</w:t>
            </w:r>
            <w:r w:rsidRPr="00406FB2">
              <w:rPr>
                <w:sz w:val="20"/>
                <w:lang w:val="ky-KG" w:eastAsia="en-US"/>
              </w:rPr>
              <w:t>ү</w:t>
            </w:r>
            <w:r w:rsidRPr="00406FB2">
              <w:rPr>
                <w:sz w:val="20"/>
                <w:lang w:val="ru-KG" w:eastAsia="en-US"/>
              </w:rPr>
              <w:t>р</w:t>
            </w:r>
            <w:r w:rsidRPr="00406FB2">
              <w:rPr>
                <w:sz w:val="20"/>
                <w:lang w:val="ky-KG" w:eastAsia="en-US"/>
              </w:rPr>
              <w:t>үшү,</w:t>
            </w:r>
            <w:r w:rsidRPr="00406FB2">
              <w:rPr>
                <w:sz w:val="20"/>
                <w:lang w:val="ru-KG" w:eastAsia="en-US"/>
              </w:rPr>
              <w:t xml:space="preserve"> басма</w:t>
            </w:r>
            <w:r w:rsidRPr="00406FB2">
              <w:rPr>
                <w:sz w:val="20"/>
                <w:lang w:val="ky-KG" w:eastAsia="en-US"/>
              </w:rPr>
              <w:t>кана</w:t>
            </w:r>
            <w:r w:rsidRPr="00406FB2">
              <w:rPr>
                <w:sz w:val="20"/>
                <w:lang w:val="ru-KG" w:eastAsia="en-US"/>
              </w:rPr>
              <w:t xml:space="preserve"> иштери</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110,1</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129,6</w:t>
            </w:r>
          </w:p>
        </w:tc>
        <w:tc>
          <w:tcPr>
            <w:tcW w:w="1244"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100,2</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124,6</w:t>
            </w:r>
          </w:p>
        </w:tc>
      </w:tr>
      <w:tr w:rsidR="00406FB2" w:rsidRPr="00406FB2" w:rsidTr="00406FB2">
        <w:trPr>
          <w:cantSplit/>
          <w:trHeight w:val="257"/>
        </w:trPr>
        <w:tc>
          <w:tcPr>
            <w:tcW w:w="4839" w:type="dxa"/>
            <w:noWrap/>
            <w:hideMark/>
          </w:tcPr>
          <w:p w:rsidR="00406FB2" w:rsidRPr="00406FB2" w:rsidRDefault="00406FB2" w:rsidP="00406FB2">
            <w:pPr>
              <w:spacing w:line="252" w:lineRule="auto"/>
              <w:ind w:leftChars="115" w:left="323" w:hanging="1"/>
              <w:rPr>
                <w:sz w:val="20"/>
                <w:lang w:val="ky-KG" w:eastAsia="en-US"/>
              </w:rPr>
            </w:pPr>
            <w:r w:rsidRPr="00406FB2">
              <w:rPr>
                <w:sz w:val="20"/>
                <w:lang w:eastAsia="en-US"/>
              </w:rPr>
              <w:t>Химия</w:t>
            </w:r>
            <w:r w:rsidRPr="00406FB2">
              <w:rPr>
                <w:sz w:val="20"/>
                <w:lang w:val="ky-KG" w:eastAsia="en-US"/>
              </w:rPr>
              <w:t>лык продукцияларды ө</w:t>
            </w:r>
            <w:r w:rsidRPr="00406FB2">
              <w:rPr>
                <w:sz w:val="20"/>
                <w:lang w:eastAsia="en-US"/>
              </w:rPr>
              <w:t>нд</w:t>
            </w:r>
            <w:r w:rsidRPr="00406FB2">
              <w:rPr>
                <w:sz w:val="20"/>
                <w:lang w:val="ky-KG" w:eastAsia="en-US"/>
              </w:rPr>
              <w:t>ү</w:t>
            </w:r>
            <w:r w:rsidRPr="00406FB2">
              <w:rPr>
                <w:sz w:val="20"/>
                <w:lang w:eastAsia="en-US"/>
              </w:rPr>
              <w:t>р</w:t>
            </w:r>
            <w:r w:rsidRPr="00406FB2">
              <w:rPr>
                <w:sz w:val="20"/>
                <w:lang w:val="ky-KG" w:eastAsia="en-US"/>
              </w:rPr>
              <w:t>үү</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55,5</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91,9</w:t>
            </w:r>
          </w:p>
        </w:tc>
        <w:tc>
          <w:tcPr>
            <w:tcW w:w="1244" w:type="dxa"/>
            <w:vAlign w:val="bottom"/>
            <w:hideMark/>
          </w:tcPr>
          <w:p w:rsidR="00406FB2" w:rsidRPr="00406FB2" w:rsidRDefault="00406FB2" w:rsidP="00406FB2">
            <w:pPr>
              <w:tabs>
                <w:tab w:val="left" w:pos="0"/>
              </w:tabs>
              <w:spacing w:line="256" w:lineRule="auto"/>
              <w:ind w:right="314"/>
              <w:contextualSpacing/>
              <w:jc w:val="center"/>
              <w:rPr>
                <w:sz w:val="20"/>
              </w:rPr>
            </w:pPr>
            <w:r w:rsidRPr="00406FB2">
              <w:rPr>
                <w:sz w:val="20"/>
              </w:rPr>
              <w:t xml:space="preserve">     3</w:t>
            </w:r>
            <w:r w:rsidRPr="00406FB2">
              <w:rPr>
                <w:sz w:val="20"/>
                <w:lang w:val="ky-KG"/>
              </w:rPr>
              <w:t xml:space="preserve"> эсе </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300,8</w:t>
            </w:r>
          </w:p>
        </w:tc>
      </w:tr>
      <w:tr w:rsidR="00406FB2" w:rsidRPr="00406FB2" w:rsidTr="00406FB2">
        <w:trPr>
          <w:cantSplit/>
          <w:trHeight w:val="287"/>
        </w:trPr>
        <w:tc>
          <w:tcPr>
            <w:tcW w:w="4839" w:type="dxa"/>
            <w:noWrap/>
            <w:hideMark/>
          </w:tcPr>
          <w:p w:rsidR="00406FB2" w:rsidRPr="00406FB2" w:rsidRDefault="00406FB2" w:rsidP="00406FB2">
            <w:pPr>
              <w:spacing w:line="252" w:lineRule="auto"/>
              <w:ind w:leftChars="115" w:left="323" w:hanging="1"/>
              <w:rPr>
                <w:sz w:val="20"/>
                <w:lang w:val="ky-KG" w:eastAsia="en-US"/>
              </w:rPr>
            </w:pPr>
            <w:r w:rsidRPr="00406FB2">
              <w:rPr>
                <w:sz w:val="20"/>
                <w:lang w:eastAsia="en-US"/>
              </w:rPr>
              <w:t>Фармацевтика</w:t>
            </w:r>
            <w:r w:rsidRPr="00406FB2">
              <w:rPr>
                <w:sz w:val="20"/>
                <w:lang w:val="ky-KG" w:eastAsia="en-US"/>
              </w:rPr>
              <w:t>лык продукцияларды ө</w:t>
            </w:r>
            <w:r w:rsidRPr="00406FB2">
              <w:rPr>
                <w:sz w:val="20"/>
                <w:lang w:eastAsia="en-US"/>
              </w:rPr>
              <w:t>нд</w:t>
            </w:r>
            <w:r w:rsidRPr="00406FB2">
              <w:rPr>
                <w:sz w:val="20"/>
                <w:lang w:val="ky-KG" w:eastAsia="en-US"/>
              </w:rPr>
              <w:t>ү</w:t>
            </w:r>
            <w:r w:rsidRPr="00406FB2">
              <w:rPr>
                <w:sz w:val="20"/>
                <w:lang w:eastAsia="en-US"/>
              </w:rPr>
              <w:t>р</w:t>
            </w:r>
            <w:r w:rsidRPr="00406FB2">
              <w:rPr>
                <w:sz w:val="20"/>
                <w:lang w:val="ky-KG" w:eastAsia="en-US"/>
              </w:rPr>
              <w:t>үү</w:t>
            </w:r>
          </w:p>
        </w:tc>
        <w:tc>
          <w:tcPr>
            <w:tcW w:w="1105" w:type="dxa"/>
            <w:vAlign w:val="bottom"/>
            <w:hideMark/>
          </w:tcPr>
          <w:p w:rsidR="00406FB2" w:rsidRPr="00406FB2" w:rsidRDefault="00406FB2" w:rsidP="00406FB2">
            <w:pPr>
              <w:tabs>
                <w:tab w:val="left" w:pos="0"/>
              </w:tabs>
              <w:spacing w:line="256" w:lineRule="auto"/>
              <w:ind w:left="-107" w:right="314"/>
              <w:contextualSpacing/>
              <w:jc w:val="right"/>
              <w:rPr>
                <w:sz w:val="20"/>
              </w:rPr>
            </w:pPr>
            <w:r w:rsidRPr="00406FB2">
              <w:rPr>
                <w:sz w:val="20"/>
              </w:rPr>
              <w:t>118,2</w:t>
            </w:r>
          </w:p>
        </w:tc>
        <w:tc>
          <w:tcPr>
            <w:tcW w:w="1243" w:type="dxa"/>
            <w:vAlign w:val="bottom"/>
            <w:hideMark/>
          </w:tcPr>
          <w:p w:rsidR="00406FB2" w:rsidRPr="00406FB2" w:rsidRDefault="00406FB2" w:rsidP="00406FB2">
            <w:pPr>
              <w:tabs>
                <w:tab w:val="left" w:pos="0"/>
                <w:tab w:val="left" w:pos="39"/>
              </w:tabs>
              <w:spacing w:line="256" w:lineRule="auto"/>
              <w:ind w:left="-107" w:right="314"/>
              <w:contextualSpacing/>
              <w:jc w:val="right"/>
              <w:rPr>
                <w:sz w:val="20"/>
              </w:rPr>
            </w:pPr>
            <w:r w:rsidRPr="00406FB2">
              <w:rPr>
                <w:sz w:val="20"/>
              </w:rPr>
              <w:t>108,5</w:t>
            </w:r>
          </w:p>
        </w:tc>
        <w:tc>
          <w:tcPr>
            <w:tcW w:w="1244" w:type="dxa"/>
            <w:vAlign w:val="bottom"/>
            <w:hideMark/>
          </w:tcPr>
          <w:p w:rsidR="00406FB2" w:rsidRPr="00406FB2" w:rsidRDefault="00406FB2" w:rsidP="00406FB2">
            <w:pPr>
              <w:tabs>
                <w:tab w:val="left" w:pos="0"/>
              </w:tabs>
              <w:spacing w:line="256" w:lineRule="auto"/>
              <w:ind w:left="-107" w:right="314"/>
              <w:contextualSpacing/>
              <w:jc w:val="right"/>
              <w:rPr>
                <w:sz w:val="20"/>
              </w:rPr>
            </w:pPr>
            <w:r w:rsidRPr="00406FB2">
              <w:rPr>
                <w:sz w:val="20"/>
              </w:rPr>
              <w:t>50,8</w:t>
            </w:r>
          </w:p>
        </w:tc>
        <w:tc>
          <w:tcPr>
            <w:tcW w:w="1244" w:type="dxa"/>
            <w:vAlign w:val="bottom"/>
            <w:hideMark/>
          </w:tcPr>
          <w:p w:rsidR="00406FB2" w:rsidRPr="00406FB2" w:rsidRDefault="00406FB2" w:rsidP="00406FB2">
            <w:pPr>
              <w:tabs>
                <w:tab w:val="left" w:pos="0"/>
                <w:tab w:val="left" w:pos="39"/>
              </w:tabs>
              <w:spacing w:line="256" w:lineRule="auto"/>
              <w:ind w:left="-107" w:right="314"/>
              <w:contextualSpacing/>
              <w:jc w:val="right"/>
              <w:rPr>
                <w:sz w:val="20"/>
                <w:lang w:val="en-US"/>
              </w:rPr>
            </w:pPr>
            <w:r w:rsidRPr="00406FB2">
              <w:rPr>
                <w:sz w:val="20"/>
              </w:rPr>
              <w:t>85,6</w:t>
            </w:r>
          </w:p>
        </w:tc>
      </w:tr>
      <w:tr w:rsidR="00406FB2" w:rsidRPr="00406FB2" w:rsidTr="00406FB2">
        <w:trPr>
          <w:cantSplit/>
          <w:trHeight w:val="492"/>
        </w:trPr>
        <w:tc>
          <w:tcPr>
            <w:tcW w:w="4839" w:type="dxa"/>
            <w:noWrap/>
            <w:hideMark/>
          </w:tcPr>
          <w:p w:rsidR="00406FB2" w:rsidRPr="00406FB2" w:rsidRDefault="00406FB2" w:rsidP="00406FB2">
            <w:pPr>
              <w:spacing w:line="252" w:lineRule="auto"/>
              <w:ind w:leftChars="115" w:left="323" w:hanging="1"/>
              <w:rPr>
                <w:sz w:val="20"/>
                <w:lang w:eastAsia="en-US"/>
              </w:rPr>
            </w:pPr>
            <w:r w:rsidRPr="00406FB2">
              <w:rPr>
                <w:sz w:val="20"/>
                <w:lang w:eastAsia="en-US"/>
              </w:rPr>
              <w:t>Резина жана пластмасса буюмдарын, башка металл эмес минералдык продуктулар</w:t>
            </w:r>
            <w:r w:rsidRPr="00406FB2">
              <w:rPr>
                <w:sz w:val="20"/>
                <w:lang w:val="ky-KG" w:eastAsia="en-US"/>
              </w:rPr>
              <w:t>ды ө</w:t>
            </w:r>
            <w:r w:rsidRPr="00406FB2">
              <w:rPr>
                <w:sz w:val="20"/>
                <w:lang w:eastAsia="en-US"/>
              </w:rPr>
              <w:t>нд</w:t>
            </w:r>
            <w:r w:rsidRPr="00406FB2">
              <w:rPr>
                <w:sz w:val="20"/>
                <w:lang w:val="ky-KG" w:eastAsia="en-US"/>
              </w:rPr>
              <w:t>ү</w:t>
            </w:r>
            <w:r w:rsidRPr="00406FB2">
              <w:rPr>
                <w:sz w:val="20"/>
                <w:lang w:eastAsia="en-US"/>
              </w:rPr>
              <w:t>р</w:t>
            </w:r>
            <w:r w:rsidRPr="00406FB2">
              <w:rPr>
                <w:sz w:val="20"/>
                <w:lang w:val="ky-KG" w:eastAsia="en-US"/>
              </w:rPr>
              <w:t xml:space="preserve">үү </w:t>
            </w:r>
          </w:p>
        </w:tc>
        <w:tc>
          <w:tcPr>
            <w:tcW w:w="1105" w:type="dxa"/>
            <w:vAlign w:val="bottom"/>
            <w:hideMark/>
          </w:tcPr>
          <w:p w:rsidR="00406FB2" w:rsidRPr="00406FB2" w:rsidRDefault="00406FB2" w:rsidP="00406FB2">
            <w:pPr>
              <w:tabs>
                <w:tab w:val="left" w:pos="0"/>
              </w:tabs>
              <w:spacing w:line="256" w:lineRule="auto"/>
              <w:ind w:left="-107" w:right="314"/>
              <w:contextualSpacing/>
              <w:jc w:val="right"/>
              <w:rPr>
                <w:sz w:val="20"/>
              </w:rPr>
            </w:pPr>
            <w:r w:rsidRPr="00406FB2">
              <w:rPr>
                <w:sz w:val="20"/>
              </w:rPr>
              <w:t>142,0</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110,9</w:t>
            </w:r>
          </w:p>
        </w:tc>
        <w:tc>
          <w:tcPr>
            <w:tcW w:w="1244" w:type="dxa"/>
            <w:vAlign w:val="bottom"/>
            <w:hideMark/>
          </w:tcPr>
          <w:p w:rsidR="00406FB2" w:rsidRPr="00406FB2" w:rsidRDefault="00406FB2" w:rsidP="00406FB2">
            <w:pPr>
              <w:tabs>
                <w:tab w:val="left" w:pos="0"/>
              </w:tabs>
              <w:spacing w:line="256" w:lineRule="auto"/>
              <w:ind w:left="-107" w:right="314"/>
              <w:contextualSpacing/>
              <w:jc w:val="right"/>
              <w:rPr>
                <w:sz w:val="20"/>
              </w:rPr>
            </w:pPr>
            <w:r w:rsidRPr="00406FB2">
              <w:rPr>
                <w:sz w:val="20"/>
              </w:rPr>
              <w:t>104,8</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129,7</w:t>
            </w:r>
          </w:p>
        </w:tc>
      </w:tr>
      <w:tr w:rsidR="00406FB2" w:rsidRPr="00406FB2" w:rsidTr="00406FB2">
        <w:trPr>
          <w:cantSplit/>
          <w:trHeight w:val="528"/>
        </w:trPr>
        <w:tc>
          <w:tcPr>
            <w:tcW w:w="4839" w:type="dxa"/>
            <w:noWrap/>
            <w:hideMark/>
          </w:tcPr>
          <w:p w:rsidR="00406FB2" w:rsidRPr="00406FB2" w:rsidRDefault="00406FB2" w:rsidP="00406FB2">
            <w:pPr>
              <w:spacing w:line="252" w:lineRule="auto"/>
              <w:ind w:leftChars="115" w:left="323" w:hanging="1"/>
              <w:rPr>
                <w:sz w:val="20"/>
                <w:lang w:val="ru-KG" w:eastAsia="en-US"/>
              </w:rPr>
            </w:pPr>
            <w:r w:rsidRPr="00406FB2">
              <w:rPr>
                <w:sz w:val="20"/>
                <w:lang w:val="ru-KG" w:eastAsia="en-US"/>
              </w:rPr>
              <w:t>Негизги металл жана даяр металл буюмдар</w:t>
            </w:r>
            <w:r w:rsidRPr="00406FB2">
              <w:rPr>
                <w:sz w:val="20"/>
                <w:lang w:val="ky-KG" w:eastAsia="en-US"/>
              </w:rPr>
              <w:t>ын ө</w:t>
            </w:r>
            <w:r w:rsidRPr="00406FB2">
              <w:rPr>
                <w:sz w:val="20"/>
                <w:lang w:val="ru-KG" w:eastAsia="en-US"/>
              </w:rPr>
              <w:t>нд</w:t>
            </w:r>
            <w:r w:rsidRPr="00406FB2">
              <w:rPr>
                <w:sz w:val="20"/>
                <w:lang w:val="ky-KG" w:eastAsia="en-US"/>
              </w:rPr>
              <w:t>ү</w:t>
            </w:r>
            <w:r w:rsidRPr="00406FB2">
              <w:rPr>
                <w:sz w:val="20"/>
                <w:lang w:val="ru-KG" w:eastAsia="en-US"/>
              </w:rPr>
              <w:t>р</w:t>
            </w:r>
            <w:r w:rsidRPr="00406FB2">
              <w:rPr>
                <w:sz w:val="20"/>
                <w:lang w:val="ky-KG" w:eastAsia="en-US"/>
              </w:rPr>
              <w:t>үү</w:t>
            </w:r>
            <w:r w:rsidRPr="00406FB2">
              <w:rPr>
                <w:sz w:val="20"/>
                <w:lang w:val="ru-KG" w:eastAsia="en-US"/>
              </w:rPr>
              <w:t xml:space="preserve">, машина жана жабдуу </w:t>
            </w:r>
            <w:r w:rsidRPr="00406FB2">
              <w:rPr>
                <w:sz w:val="20"/>
                <w:lang w:val="ky-KG" w:eastAsia="en-US"/>
              </w:rPr>
              <w:t>ө</w:t>
            </w:r>
            <w:r w:rsidRPr="00406FB2">
              <w:rPr>
                <w:sz w:val="20"/>
                <w:lang w:val="ru-KG" w:eastAsia="en-US"/>
              </w:rPr>
              <w:t>нд</w:t>
            </w:r>
            <w:r w:rsidRPr="00406FB2">
              <w:rPr>
                <w:sz w:val="20"/>
                <w:lang w:val="ky-KG" w:eastAsia="en-US"/>
              </w:rPr>
              <w:t>ү</w:t>
            </w:r>
            <w:r w:rsidRPr="00406FB2">
              <w:rPr>
                <w:sz w:val="20"/>
                <w:lang w:val="ru-KG" w:eastAsia="en-US"/>
              </w:rPr>
              <w:t>р</w:t>
            </w:r>
            <w:r w:rsidRPr="00406FB2">
              <w:rPr>
                <w:sz w:val="20"/>
                <w:lang w:val="ky-KG" w:eastAsia="en-US"/>
              </w:rPr>
              <w:t>үшүнө</w:t>
            </w:r>
            <w:r w:rsidRPr="00406FB2">
              <w:rPr>
                <w:sz w:val="20"/>
                <w:lang w:val="ru-KG" w:eastAsia="en-US"/>
              </w:rPr>
              <w:t xml:space="preserve">н башка </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58,1</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135,1</w:t>
            </w:r>
          </w:p>
        </w:tc>
        <w:tc>
          <w:tcPr>
            <w:tcW w:w="1244"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65,4</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86,9</w:t>
            </w:r>
          </w:p>
        </w:tc>
      </w:tr>
      <w:tr w:rsidR="00406FB2" w:rsidRPr="00406FB2" w:rsidTr="00406FB2">
        <w:trPr>
          <w:cantSplit/>
          <w:trHeight w:val="438"/>
        </w:trPr>
        <w:tc>
          <w:tcPr>
            <w:tcW w:w="4839" w:type="dxa"/>
            <w:noWrap/>
            <w:hideMark/>
          </w:tcPr>
          <w:p w:rsidR="00406FB2" w:rsidRPr="00406FB2" w:rsidRDefault="00406FB2" w:rsidP="00406FB2">
            <w:pPr>
              <w:spacing w:line="252" w:lineRule="auto"/>
              <w:ind w:leftChars="115" w:left="323" w:hanging="1"/>
              <w:rPr>
                <w:sz w:val="20"/>
                <w:lang w:eastAsia="en-US"/>
              </w:rPr>
            </w:pPr>
            <w:r w:rsidRPr="00406FB2">
              <w:rPr>
                <w:sz w:val="20"/>
                <w:lang w:eastAsia="en-US"/>
              </w:rPr>
              <w:t>Компьютер, электрондук жана оптикалык</w:t>
            </w:r>
          </w:p>
          <w:p w:rsidR="00406FB2" w:rsidRPr="00406FB2" w:rsidRDefault="00406FB2" w:rsidP="00406FB2">
            <w:pPr>
              <w:spacing w:line="252" w:lineRule="auto"/>
              <w:ind w:firstLine="322"/>
              <w:rPr>
                <w:sz w:val="20"/>
                <w:lang w:eastAsia="en-US"/>
              </w:rPr>
            </w:pPr>
            <w:r w:rsidRPr="00406FB2">
              <w:rPr>
                <w:sz w:val="20"/>
                <w:lang w:eastAsia="en-US"/>
              </w:rPr>
              <w:t>жабдуу</w:t>
            </w:r>
            <w:r w:rsidRPr="00406FB2">
              <w:rPr>
                <w:sz w:val="20"/>
                <w:lang w:val="ky-KG" w:eastAsia="en-US"/>
              </w:rPr>
              <w:t>ларды ө</w:t>
            </w:r>
            <w:r w:rsidRPr="00406FB2">
              <w:rPr>
                <w:sz w:val="20"/>
                <w:lang w:eastAsia="en-US"/>
              </w:rPr>
              <w:t>нд</w:t>
            </w:r>
            <w:r w:rsidRPr="00406FB2">
              <w:rPr>
                <w:sz w:val="20"/>
                <w:lang w:val="ky-KG" w:eastAsia="en-US"/>
              </w:rPr>
              <w:t>ү</w:t>
            </w:r>
            <w:r w:rsidRPr="00406FB2">
              <w:rPr>
                <w:sz w:val="20"/>
                <w:lang w:eastAsia="en-US"/>
              </w:rPr>
              <w:t>р</w:t>
            </w:r>
            <w:r w:rsidRPr="00406FB2">
              <w:rPr>
                <w:sz w:val="20"/>
                <w:lang w:val="ky-KG" w:eastAsia="en-US"/>
              </w:rPr>
              <w:t xml:space="preserve">үү </w:t>
            </w:r>
          </w:p>
        </w:tc>
        <w:tc>
          <w:tcPr>
            <w:tcW w:w="1105" w:type="dxa"/>
            <w:vAlign w:val="bottom"/>
            <w:hideMark/>
          </w:tcPr>
          <w:p w:rsidR="00406FB2" w:rsidRPr="00406FB2" w:rsidRDefault="00406FB2" w:rsidP="00406FB2">
            <w:pPr>
              <w:tabs>
                <w:tab w:val="left" w:pos="0"/>
              </w:tabs>
              <w:spacing w:line="256" w:lineRule="auto"/>
              <w:ind w:left="-107" w:right="314"/>
              <w:contextualSpacing/>
              <w:jc w:val="right"/>
              <w:rPr>
                <w:sz w:val="20"/>
                <w:lang w:val="en-US"/>
              </w:rPr>
            </w:pPr>
            <w:r w:rsidRPr="00406FB2">
              <w:rPr>
                <w:sz w:val="20"/>
              </w:rPr>
              <w:t xml:space="preserve">325,4 </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284,7</w:t>
            </w:r>
          </w:p>
        </w:tc>
        <w:tc>
          <w:tcPr>
            <w:tcW w:w="1244" w:type="dxa"/>
            <w:vAlign w:val="bottom"/>
            <w:hideMark/>
          </w:tcPr>
          <w:p w:rsidR="00406FB2" w:rsidRPr="00406FB2" w:rsidRDefault="00406FB2" w:rsidP="00406FB2">
            <w:pPr>
              <w:tabs>
                <w:tab w:val="left" w:pos="0"/>
              </w:tabs>
              <w:spacing w:line="256" w:lineRule="auto"/>
              <w:ind w:left="-107" w:right="314"/>
              <w:contextualSpacing/>
              <w:jc w:val="right"/>
              <w:rPr>
                <w:sz w:val="20"/>
              </w:rPr>
            </w:pPr>
            <w:r w:rsidRPr="00406FB2">
              <w:rPr>
                <w:sz w:val="20"/>
              </w:rPr>
              <w:t>215,9</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148,6</w:t>
            </w:r>
          </w:p>
        </w:tc>
      </w:tr>
      <w:tr w:rsidR="00406FB2" w:rsidRPr="00406FB2" w:rsidTr="00406FB2">
        <w:trPr>
          <w:cantSplit/>
          <w:trHeight w:val="260"/>
        </w:trPr>
        <w:tc>
          <w:tcPr>
            <w:tcW w:w="4839" w:type="dxa"/>
            <w:noWrap/>
            <w:hideMark/>
          </w:tcPr>
          <w:p w:rsidR="00406FB2" w:rsidRPr="00406FB2" w:rsidRDefault="00406FB2" w:rsidP="00406FB2">
            <w:pPr>
              <w:spacing w:line="252" w:lineRule="auto"/>
              <w:ind w:leftChars="115" w:left="323" w:hanging="1"/>
              <w:rPr>
                <w:sz w:val="20"/>
                <w:lang w:eastAsia="en-US"/>
              </w:rPr>
            </w:pPr>
            <w:r w:rsidRPr="00406FB2">
              <w:rPr>
                <w:sz w:val="20"/>
                <w:lang w:eastAsia="en-US"/>
              </w:rPr>
              <w:t>Электр жабдуу</w:t>
            </w:r>
            <w:r w:rsidRPr="00406FB2">
              <w:rPr>
                <w:sz w:val="20"/>
                <w:lang w:val="ky-KG" w:eastAsia="en-US"/>
              </w:rPr>
              <w:t>ларын ө</w:t>
            </w:r>
            <w:r w:rsidRPr="00406FB2">
              <w:rPr>
                <w:sz w:val="20"/>
                <w:lang w:eastAsia="en-US"/>
              </w:rPr>
              <w:t>нд</w:t>
            </w:r>
            <w:r w:rsidRPr="00406FB2">
              <w:rPr>
                <w:sz w:val="20"/>
                <w:lang w:val="ky-KG" w:eastAsia="en-US"/>
              </w:rPr>
              <w:t>ү</w:t>
            </w:r>
            <w:r w:rsidRPr="00406FB2">
              <w:rPr>
                <w:sz w:val="20"/>
                <w:lang w:eastAsia="en-US"/>
              </w:rPr>
              <w:t>р</w:t>
            </w:r>
            <w:r w:rsidRPr="00406FB2">
              <w:rPr>
                <w:sz w:val="20"/>
                <w:lang w:val="ky-KG" w:eastAsia="en-US"/>
              </w:rPr>
              <w:t xml:space="preserve">үү </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129,0</w:t>
            </w:r>
          </w:p>
        </w:tc>
        <w:tc>
          <w:tcPr>
            <w:tcW w:w="1243" w:type="dxa"/>
            <w:vAlign w:val="bottom"/>
            <w:hideMark/>
          </w:tcPr>
          <w:p w:rsidR="00406FB2" w:rsidRPr="00406FB2" w:rsidRDefault="00406FB2" w:rsidP="00406FB2">
            <w:pPr>
              <w:tabs>
                <w:tab w:val="left" w:pos="0"/>
                <w:tab w:val="left" w:pos="39"/>
              </w:tabs>
              <w:spacing w:line="256" w:lineRule="auto"/>
              <w:ind w:left="-107" w:right="314"/>
              <w:contextualSpacing/>
              <w:jc w:val="right"/>
              <w:rPr>
                <w:sz w:val="20"/>
              </w:rPr>
            </w:pPr>
            <w:r w:rsidRPr="00406FB2">
              <w:rPr>
                <w:sz w:val="20"/>
              </w:rPr>
              <w:t>121,3</w:t>
            </w:r>
          </w:p>
        </w:tc>
        <w:tc>
          <w:tcPr>
            <w:tcW w:w="1244"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83,2</w:t>
            </w:r>
          </w:p>
        </w:tc>
        <w:tc>
          <w:tcPr>
            <w:tcW w:w="1244" w:type="dxa"/>
            <w:vAlign w:val="bottom"/>
            <w:hideMark/>
          </w:tcPr>
          <w:p w:rsidR="00406FB2" w:rsidRPr="00406FB2" w:rsidRDefault="00406FB2" w:rsidP="00406FB2">
            <w:pPr>
              <w:tabs>
                <w:tab w:val="left" w:pos="0"/>
                <w:tab w:val="left" w:pos="39"/>
              </w:tabs>
              <w:spacing w:line="256" w:lineRule="auto"/>
              <w:ind w:left="-107" w:right="314"/>
              <w:contextualSpacing/>
              <w:jc w:val="right"/>
              <w:rPr>
                <w:sz w:val="20"/>
              </w:rPr>
            </w:pPr>
            <w:r w:rsidRPr="00406FB2">
              <w:rPr>
                <w:sz w:val="20"/>
              </w:rPr>
              <w:t>113,5</w:t>
            </w:r>
          </w:p>
        </w:tc>
      </w:tr>
      <w:tr w:rsidR="00406FB2" w:rsidRPr="00406FB2" w:rsidTr="00406FB2">
        <w:trPr>
          <w:cantSplit/>
          <w:trHeight w:val="420"/>
        </w:trPr>
        <w:tc>
          <w:tcPr>
            <w:tcW w:w="4839" w:type="dxa"/>
            <w:noWrap/>
            <w:hideMark/>
          </w:tcPr>
          <w:p w:rsidR="00406FB2" w:rsidRPr="00406FB2" w:rsidRDefault="00406FB2" w:rsidP="00406FB2">
            <w:pPr>
              <w:spacing w:line="252" w:lineRule="auto"/>
              <w:ind w:leftChars="115" w:left="323" w:hanging="1"/>
              <w:rPr>
                <w:sz w:val="20"/>
                <w:lang w:val="ru-KG" w:eastAsia="en-US"/>
              </w:rPr>
            </w:pPr>
            <w:r w:rsidRPr="00406FB2">
              <w:rPr>
                <w:sz w:val="20"/>
                <w:lang w:val="ru-KG" w:eastAsia="en-US"/>
              </w:rPr>
              <w:t>Машина жана жабдуу</w:t>
            </w:r>
            <w:r w:rsidRPr="00406FB2">
              <w:rPr>
                <w:sz w:val="20"/>
                <w:lang w:val="ky-KG" w:eastAsia="en-US"/>
              </w:rPr>
              <w:t>ларды ө</w:t>
            </w:r>
            <w:r w:rsidRPr="00406FB2">
              <w:rPr>
                <w:sz w:val="20"/>
                <w:lang w:val="ru-KG" w:eastAsia="en-US"/>
              </w:rPr>
              <w:t>нд</w:t>
            </w:r>
            <w:r w:rsidRPr="00406FB2">
              <w:rPr>
                <w:sz w:val="20"/>
                <w:lang w:val="ky-KG" w:eastAsia="en-US"/>
              </w:rPr>
              <w:t>ү</w:t>
            </w:r>
            <w:r w:rsidRPr="00406FB2">
              <w:rPr>
                <w:sz w:val="20"/>
                <w:lang w:val="ru-KG" w:eastAsia="en-US"/>
              </w:rPr>
              <w:t>р</w:t>
            </w:r>
            <w:r w:rsidRPr="00406FB2">
              <w:rPr>
                <w:sz w:val="20"/>
                <w:lang w:val="ky-KG" w:eastAsia="en-US"/>
              </w:rPr>
              <w:t>үү</w:t>
            </w:r>
            <w:r w:rsidRPr="00406FB2">
              <w:rPr>
                <w:sz w:val="20"/>
                <w:lang w:val="ru-KG" w:eastAsia="en-US"/>
              </w:rPr>
              <w:t xml:space="preserve">, </w:t>
            </w:r>
            <w:r w:rsidRPr="00406FB2">
              <w:rPr>
                <w:sz w:val="20"/>
                <w:lang w:val="ky-KG" w:eastAsia="en-US"/>
              </w:rPr>
              <w:t>башка топтошууга кирбеген</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102,0</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lang w:val="en-US"/>
              </w:rPr>
            </w:pPr>
            <w:r w:rsidRPr="00406FB2">
              <w:rPr>
                <w:sz w:val="20"/>
              </w:rPr>
              <w:t>108,6</w:t>
            </w:r>
          </w:p>
        </w:tc>
        <w:tc>
          <w:tcPr>
            <w:tcW w:w="1244"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39,7</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63,9</w:t>
            </w:r>
          </w:p>
        </w:tc>
      </w:tr>
      <w:tr w:rsidR="00406FB2" w:rsidRPr="00406FB2" w:rsidTr="00406FB2">
        <w:trPr>
          <w:cantSplit/>
          <w:trHeight w:val="241"/>
        </w:trPr>
        <w:tc>
          <w:tcPr>
            <w:tcW w:w="4839" w:type="dxa"/>
            <w:noWrap/>
            <w:hideMark/>
          </w:tcPr>
          <w:p w:rsidR="00406FB2" w:rsidRPr="00406FB2" w:rsidRDefault="00406FB2" w:rsidP="00406FB2">
            <w:pPr>
              <w:spacing w:line="252" w:lineRule="auto"/>
              <w:ind w:leftChars="115" w:left="323" w:hanging="1"/>
              <w:rPr>
                <w:sz w:val="20"/>
                <w:lang w:val="ky-KG" w:eastAsia="en-US"/>
              </w:rPr>
            </w:pPr>
            <w:r w:rsidRPr="00406FB2">
              <w:rPr>
                <w:sz w:val="20"/>
                <w:lang w:eastAsia="en-US"/>
              </w:rPr>
              <w:t>Транспорт каражаттар</w:t>
            </w:r>
            <w:r w:rsidRPr="00406FB2">
              <w:rPr>
                <w:sz w:val="20"/>
                <w:lang w:val="ky-KG" w:eastAsia="en-US"/>
              </w:rPr>
              <w:t>ын ө</w:t>
            </w:r>
            <w:r w:rsidRPr="00406FB2">
              <w:rPr>
                <w:sz w:val="20"/>
                <w:lang w:eastAsia="en-US"/>
              </w:rPr>
              <w:t>нд</w:t>
            </w:r>
            <w:r w:rsidRPr="00406FB2">
              <w:rPr>
                <w:sz w:val="20"/>
                <w:lang w:val="ky-KG" w:eastAsia="en-US"/>
              </w:rPr>
              <w:t>ү</w:t>
            </w:r>
            <w:r w:rsidRPr="00406FB2">
              <w:rPr>
                <w:sz w:val="20"/>
                <w:lang w:eastAsia="en-US"/>
              </w:rPr>
              <w:t>р</w:t>
            </w:r>
            <w:r w:rsidRPr="00406FB2">
              <w:rPr>
                <w:sz w:val="20"/>
                <w:lang w:val="ky-KG" w:eastAsia="en-US"/>
              </w:rPr>
              <w:t>үү</w:t>
            </w:r>
          </w:p>
        </w:tc>
        <w:tc>
          <w:tcPr>
            <w:tcW w:w="1105"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362,8</w:t>
            </w:r>
          </w:p>
        </w:tc>
        <w:tc>
          <w:tcPr>
            <w:tcW w:w="1243"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202,6</w:t>
            </w:r>
          </w:p>
        </w:tc>
        <w:tc>
          <w:tcPr>
            <w:tcW w:w="1244" w:type="dxa"/>
            <w:vAlign w:val="bottom"/>
            <w:hideMark/>
          </w:tcPr>
          <w:p w:rsidR="00406FB2" w:rsidRPr="00406FB2" w:rsidRDefault="00406FB2" w:rsidP="00406FB2">
            <w:pPr>
              <w:tabs>
                <w:tab w:val="left" w:pos="0"/>
              </w:tabs>
              <w:spacing w:line="256" w:lineRule="auto"/>
              <w:ind w:right="314"/>
              <w:contextualSpacing/>
              <w:jc w:val="right"/>
              <w:rPr>
                <w:sz w:val="20"/>
              </w:rPr>
            </w:pPr>
            <w:r w:rsidRPr="00406FB2">
              <w:rPr>
                <w:sz w:val="20"/>
              </w:rPr>
              <w:t>100,0</w:t>
            </w:r>
          </w:p>
        </w:tc>
        <w:tc>
          <w:tcPr>
            <w:tcW w:w="1244" w:type="dxa"/>
            <w:vAlign w:val="bottom"/>
            <w:hideMark/>
          </w:tcPr>
          <w:p w:rsidR="00406FB2" w:rsidRPr="00406FB2" w:rsidRDefault="00406FB2" w:rsidP="00406FB2">
            <w:pPr>
              <w:tabs>
                <w:tab w:val="left" w:pos="0"/>
                <w:tab w:val="left" w:pos="39"/>
              </w:tabs>
              <w:spacing w:line="256" w:lineRule="auto"/>
              <w:ind w:right="314"/>
              <w:contextualSpacing/>
              <w:jc w:val="right"/>
              <w:rPr>
                <w:sz w:val="20"/>
              </w:rPr>
            </w:pPr>
            <w:r w:rsidRPr="00406FB2">
              <w:rPr>
                <w:sz w:val="20"/>
              </w:rPr>
              <w:t>107,0</w:t>
            </w:r>
          </w:p>
        </w:tc>
      </w:tr>
      <w:tr w:rsidR="00406FB2" w:rsidRPr="00406FB2" w:rsidTr="00406FB2">
        <w:trPr>
          <w:cantSplit/>
          <w:trHeight w:val="442"/>
        </w:trPr>
        <w:tc>
          <w:tcPr>
            <w:tcW w:w="4839" w:type="dxa"/>
            <w:noWrap/>
            <w:hideMark/>
          </w:tcPr>
          <w:p w:rsidR="00406FB2" w:rsidRPr="00406FB2" w:rsidRDefault="00406FB2" w:rsidP="00406FB2">
            <w:pPr>
              <w:spacing w:line="252" w:lineRule="auto"/>
              <w:ind w:leftChars="115" w:left="323" w:hanging="1"/>
              <w:rPr>
                <w:sz w:val="20"/>
                <w:lang w:eastAsia="en-US"/>
              </w:rPr>
            </w:pPr>
            <w:r w:rsidRPr="00406FB2">
              <w:rPr>
                <w:sz w:val="20"/>
                <w:lang w:val="ky-KG" w:eastAsia="en-US"/>
              </w:rPr>
              <w:t>Ө</w:t>
            </w:r>
            <w:r w:rsidRPr="00406FB2">
              <w:rPr>
                <w:sz w:val="20"/>
                <w:lang w:eastAsia="en-US"/>
              </w:rPr>
              <w:t>нд</w:t>
            </w:r>
            <w:r w:rsidRPr="00406FB2">
              <w:rPr>
                <w:sz w:val="20"/>
                <w:lang w:val="ky-KG" w:eastAsia="en-US"/>
              </w:rPr>
              <w:t>ү</w:t>
            </w:r>
            <w:r w:rsidRPr="00406FB2">
              <w:rPr>
                <w:sz w:val="20"/>
                <w:lang w:eastAsia="en-US"/>
              </w:rPr>
              <w:t>р</w:t>
            </w:r>
            <w:r w:rsidRPr="00406FB2">
              <w:rPr>
                <w:sz w:val="20"/>
                <w:lang w:val="ky-KG" w:eastAsia="en-US"/>
              </w:rPr>
              <w:t>ү</w:t>
            </w:r>
            <w:r w:rsidRPr="00406FB2">
              <w:rPr>
                <w:sz w:val="20"/>
                <w:lang w:eastAsia="en-US"/>
              </w:rPr>
              <w:t>шт</w:t>
            </w:r>
            <w:r w:rsidRPr="00406FB2">
              <w:rPr>
                <w:sz w:val="20"/>
                <w:lang w:val="ky-KG" w:eastAsia="en-US"/>
              </w:rPr>
              <w:t>ү</w:t>
            </w:r>
            <w:r w:rsidRPr="00406FB2">
              <w:rPr>
                <w:sz w:val="20"/>
                <w:lang w:eastAsia="en-US"/>
              </w:rPr>
              <w:t xml:space="preserve">н башка тармактары, машина жана жабдууну </w:t>
            </w:r>
            <w:r w:rsidRPr="00406FB2">
              <w:rPr>
                <w:sz w:val="20"/>
                <w:lang w:val="ky-KG" w:eastAsia="en-US"/>
              </w:rPr>
              <w:t>оңд</w:t>
            </w:r>
            <w:r w:rsidRPr="00406FB2">
              <w:rPr>
                <w:sz w:val="20"/>
                <w:lang w:eastAsia="en-US"/>
              </w:rPr>
              <w:t>оо жана орнотуу</w:t>
            </w:r>
          </w:p>
        </w:tc>
        <w:tc>
          <w:tcPr>
            <w:tcW w:w="1105" w:type="dxa"/>
            <w:vAlign w:val="bottom"/>
            <w:hideMark/>
          </w:tcPr>
          <w:p w:rsidR="00406FB2" w:rsidRPr="00406FB2" w:rsidRDefault="00406FB2" w:rsidP="00406FB2">
            <w:pPr>
              <w:tabs>
                <w:tab w:val="left" w:pos="459"/>
              </w:tabs>
              <w:spacing w:line="256" w:lineRule="auto"/>
              <w:ind w:right="314"/>
              <w:contextualSpacing/>
              <w:jc w:val="right"/>
              <w:rPr>
                <w:sz w:val="20"/>
                <w:lang w:val="ky-KG"/>
              </w:rPr>
            </w:pPr>
            <w:r w:rsidRPr="00406FB2">
              <w:rPr>
                <w:sz w:val="20"/>
                <w:lang w:val="ky-KG"/>
              </w:rPr>
              <w:t>100,1</w:t>
            </w:r>
          </w:p>
        </w:tc>
        <w:tc>
          <w:tcPr>
            <w:tcW w:w="1243" w:type="dxa"/>
            <w:vAlign w:val="bottom"/>
            <w:hideMark/>
          </w:tcPr>
          <w:p w:rsidR="00406FB2" w:rsidRPr="00406FB2" w:rsidRDefault="00406FB2" w:rsidP="00406FB2">
            <w:pPr>
              <w:tabs>
                <w:tab w:val="left" w:pos="459"/>
              </w:tabs>
              <w:spacing w:line="256" w:lineRule="auto"/>
              <w:ind w:left="-107" w:right="314"/>
              <w:contextualSpacing/>
              <w:jc w:val="right"/>
              <w:rPr>
                <w:sz w:val="20"/>
                <w:lang w:val="ky-KG"/>
              </w:rPr>
            </w:pPr>
            <w:r w:rsidRPr="00406FB2">
              <w:rPr>
                <w:sz w:val="20"/>
                <w:lang w:val="ky-KG"/>
              </w:rPr>
              <w:t>93,6</w:t>
            </w:r>
          </w:p>
        </w:tc>
        <w:tc>
          <w:tcPr>
            <w:tcW w:w="1244" w:type="dxa"/>
            <w:vAlign w:val="bottom"/>
            <w:hideMark/>
          </w:tcPr>
          <w:p w:rsidR="00406FB2" w:rsidRPr="00406FB2" w:rsidRDefault="00406FB2" w:rsidP="00406FB2">
            <w:pPr>
              <w:tabs>
                <w:tab w:val="left" w:pos="459"/>
              </w:tabs>
              <w:spacing w:line="256" w:lineRule="auto"/>
              <w:ind w:right="314"/>
              <w:contextualSpacing/>
              <w:jc w:val="right"/>
              <w:rPr>
                <w:sz w:val="20"/>
                <w:lang w:val="ky-KG"/>
              </w:rPr>
            </w:pPr>
            <w:r w:rsidRPr="00406FB2">
              <w:rPr>
                <w:sz w:val="20"/>
                <w:lang w:val="ky-KG"/>
              </w:rPr>
              <w:t>144,0</w:t>
            </w:r>
          </w:p>
        </w:tc>
        <w:tc>
          <w:tcPr>
            <w:tcW w:w="1244" w:type="dxa"/>
            <w:vAlign w:val="bottom"/>
            <w:hideMark/>
          </w:tcPr>
          <w:p w:rsidR="00406FB2" w:rsidRPr="00406FB2" w:rsidRDefault="00406FB2" w:rsidP="00406FB2">
            <w:pPr>
              <w:tabs>
                <w:tab w:val="left" w:pos="459"/>
              </w:tabs>
              <w:spacing w:line="256" w:lineRule="auto"/>
              <w:ind w:left="-107" w:right="314"/>
              <w:contextualSpacing/>
              <w:jc w:val="right"/>
              <w:rPr>
                <w:sz w:val="20"/>
                <w:lang w:val="ky-KG"/>
              </w:rPr>
            </w:pPr>
            <w:r w:rsidRPr="00406FB2">
              <w:rPr>
                <w:sz w:val="20"/>
                <w:lang w:val="ky-KG"/>
              </w:rPr>
              <w:t>119,8</w:t>
            </w:r>
          </w:p>
        </w:tc>
      </w:tr>
      <w:tr w:rsidR="00406FB2" w:rsidRPr="00406FB2" w:rsidTr="00406FB2">
        <w:trPr>
          <w:cantSplit/>
          <w:trHeight w:val="406"/>
        </w:trPr>
        <w:tc>
          <w:tcPr>
            <w:tcW w:w="4839" w:type="dxa"/>
            <w:noWrap/>
            <w:hideMark/>
          </w:tcPr>
          <w:p w:rsidR="00406FB2" w:rsidRPr="00406FB2" w:rsidRDefault="00406FB2" w:rsidP="00406FB2">
            <w:pPr>
              <w:spacing w:line="252" w:lineRule="auto"/>
              <w:ind w:leftChars="18" w:left="158" w:hangingChars="54" w:hanging="108"/>
              <w:rPr>
                <w:b/>
                <w:sz w:val="20"/>
                <w:lang w:eastAsia="en-US"/>
              </w:rPr>
            </w:pPr>
            <w:r w:rsidRPr="00406FB2">
              <w:rPr>
                <w:b/>
                <w:sz w:val="20"/>
                <w:lang w:eastAsia="en-US"/>
              </w:rPr>
              <w:t>Электр энергия</w:t>
            </w:r>
            <w:r w:rsidRPr="00406FB2">
              <w:rPr>
                <w:b/>
                <w:sz w:val="20"/>
                <w:lang w:val="ky-KG" w:eastAsia="en-US"/>
              </w:rPr>
              <w:t>сы</w:t>
            </w:r>
            <w:r w:rsidRPr="00406FB2">
              <w:rPr>
                <w:b/>
                <w:sz w:val="20"/>
                <w:lang w:eastAsia="en-US"/>
              </w:rPr>
              <w:t>, газ, буу</w:t>
            </w:r>
            <w:r w:rsidRPr="00406FB2">
              <w:rPr>
                <w:b/>
                <w:sz w:val="20"/>
                <w:lang w:val="ky-KG" w:eastAsia="en-US"/>
              </w:rPr>
              <w:t xml:space="preserve"> жана  </w:t>
            </w:r>
          </w:p>
          <w:p w:rsidR="00406FB2" w:rsidRPr="00406FB2" w:rsidRDefault="00406FB2" w:rsidP="00406FB2">
            <w:pPr>
              <w:spacing w:line="252" w:lineRule="auto"/>
              <w:ind w:leftChars="18" w:left="158" w:hangingChars="54" w:hanging="108"/>
              <w:rPr>
                <w:b/>
                <w:bCs/>
                <w:sz w:val="20"/>
                <w:lang w:eastAsia="en-US"/>
              </w:rPr>
            </w:pPr>
            <w:r w:rsidRPr="00406FB2">
              <w:rPr>
                <w:b/>
                <w:sz w:val="20"/>
                <w:lang w:eastAsia="en-US"/>
              </w:rPr>
              <w:t>кондици</w:t>
            </w:r>
            <w:r w:rsidRPr="00406FB2">
              <w:rPr>
                <w:b/>
                <w:sz w:val="20"/>
                <w:lang w:val="ky-KG" w:eastAsia="en-US"/>
              </w:rPr>
              <w:t>я</w:t>
            </w:r>
            <w:r w:rsidRPr="00406FB2">
              <w:rPr>
                <w:b/>
                <w:sz w:val="20"/>
                <w:lang w:eastAsia="en-US"/>
              </w:rPr>
              <w:t>л</w:t>
            </w:r>
            <w:r w:rsidRPr="00406FB2">
              <w:rPr>
                <w:b/>
                <w:sz w:val="20"/>
                <w:lang w:val="ky-KG" w:eastAsia="en-US"/>
              </w:rPr>
              <w:t>ан</w:t>
            </w:r>
            <w:r w:rsidRPr="00406FB2">
              <w:rPr>
                <w:b/>
                <w:sz w:val="20"/>
                <w:lang w:eastAsia="en-US"/>
              </w:rPr>
              <w:t>ган аба менен камсыздоо (жабд</w:t>
            </w:r>
            <w:r w:rsidRPr="00406FB2">
              <w:rPr>
                <w:b/>
                <w:sz w:val="20"/>
                <w:lang w:val="ky-KG" w:eastAsia="en-US"/>
              </w:rPr>
              <w:t>уу</w:t>
            </w:r>
            <w:r w:rsidRPr="00406FB2">
              <w:rPr>
                <w:b/>
                <w:sz w:val="20"/>
                <w:lang w:eastAsia="en-US"/>
              </w:rPr>
              <w:t>)</w:t>
            </w:r>
          </w:p>
        </w:tc>
        <w:tc>
          <w:tcPr>
            <w:tcW w:w="1105" w:type="dxa"/>
            <w:vAlign w:val="bottom"/>
            <w:hideMark/>
          </w:tcPr>
          <w:p w:rsidR="00406FB2" w:rsidRPr="00406FB2" w:rsidRDefault="00406FB2" w:rsidP="00406FB2">
            <w:pPr>
              <w:tabs>
                <w:tab w:val="left" w:pos="459"/>
              </w:tabs>
              <w:spacing w:line="256" w:lineRule="auto"/>
              <w:ind w:left="-107" w:right="314"/>
              <w:contextualSpacing/>
              <w:jc w:val="right"/>
              <w:rPr>
                <w:b/>
                <w:sz w:val="20"/>
              </w:rPr>
            </w:pPr>
            <w:r w:rsidRPr="00406FB2">
              <w:rPr>
                <w:b/>
                <w:sz w:val="20"/>
              </w:rPr>
              <w:t>92,6</w:t>
            </w:r>
          </w:p>
        </w:tc>
        <w:tc>
          <w:tcPr>
            <w:tcW w:w="1243" w:type="dxa"/>
            <w:vAlign w:val="bottom"/>
            <w:hideMark/>
          </w:tcPr>
          <w:p w:rsidR="00406FB2" w:rsidRPr="00406FB2" w:rsidRDefault="00406FB2" w:rsidP="00406FB2">
            <w:pPr>
              <w:tabs>
                <w:tab w:val="left" w:pos="459"/>
              </w:tabs>
              <w:spacing w:line="256" w:lineRule="auto"/>
              <w:ind w:right="314"/>
              <w:contextualSpacing/>
              <w:jc w:val="right"/>
              <w:rPr>
                <w:b/>
                <w:bCs/>
                <w:sz w:val="20"/>
              </w:rPr>
            </w:pPr>
            <w:r w:rsidRPr="00406FB2">
              <w:rPr>
                <w:b/>
                <w:bCs/>
                <w:sz w:val="20"/>
              </w:rPr>
              <w:t>88,0</w:t>
            </w:r>
          </w:p>
        </w:tc>
        <w:tc>
          <w:tcPr>
            <w:tcW w:w="1244" w:type="dxa"/>
            <w:vAlign w:val="bottom"/>
            <w:hideMark/>
          </w:tcPr>
          <w:p w:rsidR="00406FB2" w:rsidRPr="00406FB2" w:rsidRDefault="00406FB2" w:rsidP="00406FB2">
            <w:pPr>
              <w:tabs>
                <w:tab w:val="left" w:pos="459"/>
              </w:tabs>
              <w:spacing w:line="256" w:lineRule="auto"/>
              <w:ind w:left="-107" w:right="314"/>
              <w:contextualSpacing/>
              <w:jc w:val="right"/>
              <w:rPr>
                <w:b/>
                <w:sz w:val="20"/>
              </w:rPr>
            </w:pPr>
            <w:r w:rsidRPr="00406FB2">
              <w:rPr>
                <w:b/>
                <w:sz w:val="20"/>
              </w:rPr>
              <w:t>135,2</w:t>
            </w:r>
          </w:p>
        </w:tc>
        <w:tc>
          <w:tcPr>
            <w:tcW w:w="1244" w:type="dxa"/>
            <w:vAlign w:val="bottom"/>
            <w:hideMark/>
          </w:tcPr>
          <w:p w:rsidR="00406FB2" w:rsidRPr="00406FB2" w:rsidRDefault="00406FB2" w:rsidP="00406FB2">
            <w:pPr>
              <w:tabs>
                <w:tab w:val="left" w:pos="459"/>
              </w:tabs>
              <w:spacing w:line="256" w:lineRule="auto"/>
              <w:ind w:right="314"/>
              <w:contextualSpacing/>
              <w:jc w:val="right"/>
              <w:rPr>
                <w:b/>
                <w:bCs/>
                <w:sz w:val="20"/>
              </w:rPr>
            </w:pPr>
            <w:r w:rsidRPr="00406FB2">
              <w:rPr>
                <w:b/>
                <w:bCs/>
                <w:sz w:val="20"/>
              </w:rPr>
              <w:t>112,0</w:t>
            </w:r>
          </w:p>
        </w:tc>
      </w:tr>
      <w:tr w:rsidR="00406FB2" w:rsidRPr="00406FB2" w:rsidTr="00406FB2">
        <w:trPr>
          <w:cantSplit/>
          <w:trHeight w:val="563"/>
        </w:trPr>
        <w:tc>
          <w:tcPr>
            <w:tcW w:w="4839" w:type="dxa"/>
            <w:noWrap/>
            <w:hideMark/>
          </w:tcPr>
          <w:p w:rsidR="00406FB2" w:rsidRPr="00406FB2" w:rsidRDefault="00406FB2" w:rsidP="00406FB2">
            <w:pPr>
              <w:spacing w:line="252" w:lineRule="auto"/>
              <w:ind w:leftChars="13" w:left="36" w:firstLineChars="5" w:firstLine="10"/>
              <w:rPr>
                <w:b/>
                <w:bCs/>
                <w:sz w:val="20"/>
                <w:lang w:val="ru-KG" w:eastAsia="en-US"/>
              </w:rPr>
            </w:pPr>
            <w:r w:rsidRPr="00406FB2">
              <w:rPr>
                <w:b/>
                <w:bCs/>
                <w:sz w:val="20"/>
                <w:lang w:val="ru-KG" w:eastAsia="en-US"/>
              </w:rPr>
              <w:t xml:space="preserve">Суу менен камсыздоо, тазалоо, </w:t>
            </w:r>
            <w:r w:rsidRPr="00406FB2">
              <w:rPr>
                <w:b/>
                <w:bCs/>
                <w:sz w:val="20"/>
                <w:lang w:val="ky-KG" w:eastAsia="en-US"/>
              </w:rPr>
              <w:t xml:space="preserve">калдыктарды </w:t>
            </w:r>
            <w:r w:rsidRPr="00406FB2">
              <w:rPr>
                <w:b/>
                <w:bCs/>
                <w:sz w:val="20"/>
                <w:lang w:val="ru-KG" w:eastAsia="en-US"/>
              </w:rPr>
              <w:t>иштет</w:t>
            </w:r>
            <w:r w:rsidRPr="00406FB2">
              <w:rPr>
                <w:b/>
                <w:bCs/>
                <w:sz w:val="20"/>
                <w:lang w:val="ky-KG" w:eastAsia="en-US"/>
              </w:rPr>
              <w:t>үү</w:t>
            </w:r>
            <w:r w:rsidRPr="00406FB2">
              <w:rPr>
                <w:b/>
                <w:bCs/>
                <w:sz w:val="20"/>
                <w:lang w:val="ru-KG" w:eastAsia="en-US"/>
              </w:rPr>
              <w:t xml:space="preserve"> жана</w:t>
            </w:r>
            <w:r w:rsidRPr="00406FB2">
              <w:rPr>
                <w:b/>
                <w:bCs/>
                <w:sz w:val="20"/>
                <w:lang w:val="ky-KG" w:eastAsia="en-US"/>
              </w:rPr>
              <w:t xml:space="preserve"> кайра пайдалануучу чийки затты алуу</w:t>
            </w:r>
          </w:p>
        </w:tc>
        <w:tc>
          <w:tcPr>
            <w:tcW w:w="1105" w:type="dxa"/>
            <w:vAlign w:val="bottom"/>
            <w:hideMark/>
          </w:tcPr>
          <w:p w:rsidR="00406FB2" w:rsidRPr="00406FB2" w:rsidRDefault="00406FB2" w:rsidP="00406FB2">
            <w:pPr>
              <w:tabs>
                <w:tab w:val="left" w:pos="459"/>
              </w:tabs>
              <w:spacing w:line="256" w:lineRule="auto"/>
              <w:ind w:leftChars="18" w:left="50" w:right="314"/>
              <w:contextualSpacing/>
              <w:jc w:val="right"/>
              <w:rPr>
                <w:b/>
                <w:bCs/>
                <w:sz w:val="20"/>
              </w:rPr>
            </w:pPr>
            <w:r w:rsidRPr="00406FB2">
              <w:rPr>
                <w:b/>
                <w:bCs/>
                <w:sz w:val="20"/>
              </w:rPr>
              <w:t>66,7</w:t>
            </w:r>
          </w:p>
        </w:tc>
        <w:tc>
          <w:tcPr>
            <w:tcW w:w="1243" w:type="dxa"/>
            <w:vAlign w:val="bottom"/>
            <w:hideMark/>
          </w:tcPr>
          <w:p w:rsidR="00406FB2" w:rsidRPr="00406FB2" w:rsidRDefault="00406FB2" w:rsidP="00406FB2">
            <w:pPr>
              <w:tabs>
                <w:tab w:val="left" w:pos="459"/>
              </w:tabs>
              <w:spacing w:line="256" w:lineRule="auto"/>
              <w:ind w:left="-107" w:right="314"/>
              <w:contextualSpacing/>
              <w:jc w:val="right"/>
              <w:rPr>
                <w:b/>
                <w:bCs/>
                <w:sz w:val="20"/>
              </w:rPr>
            </w:pPr>
            <w:r w:rsidRPr="00406FB2">
              <w:rPr>
                <w:b/>
                <w:bCs/>
                <w:sz w:val="20"/>
              </w:rPr>
              <w:t xml:space="preserve">78,2              </w:t>
            </w:r>
          </w:p>
        </w:tc>
        <w:tc>
          <w:tcPr>
            <w:tcW w:w="1244" w:type="dxa"/>
            <w:vAlign w:val="bottom"/>
            <w:hideMark/>
          </w:tcPr>
          <w:p w:rsidR="00406FB2" w:rsidRPr="00406FB2" w:rsidRDefault="00406FB2" w:rsidP="00406FB2">
            <w:pPr>
              <w:tabs>
                <w:tab w:val="left" w:pos="459"/>
              </w:tabs>
              <w:spacing w:line="256" w:lineRule="auto"/>
              <w:ind w:leftChars="18" w:left="50" w:right="314"/>
              <w:contextualSpacing/>
              <w:jc w:val="right"/>
              <w:rPr>
                <w:b/>
                <w:bCs/>
                <w:sz w:val="20"/>
              </w:rPr>
            </w:pPr>
            <w:r w:rsidRPr="00406FB2">
              <w:rPr>
                <w:b/>
                <w:bCs/>
                <w:sz w:val="20"/>
              </w:rPr>
              <w:t>103,9</w:t>
            </w:r>
          </w:p>
        </w:tc>
        <w:tc>
          <w:tcPr>
            <w:tcW w:w="1244" w:type="dxa"/>
            <w:vAlign w:val="bottom"/>
            <w:hideMark/>
          </w:tcPr>
          <w:p w:rsidR="00406FB2" w:rsidRPr="00406FB2" w:rsidRDefault="00406FB2" w:rsidP="00406FB2">
            <w:pPr>
              <w:tabs>
                <w:tab w:val="left" w:pos="459"/>
              </w:tabs>
              <w:spacing w:line="256" w:lineRule="auto"/>
              <w:ind w:left="-107" w:right="314"/>
              <w:contextualSpacing/>
              <w:jc w:val="right"/>
              <w:rPr>
                <w:b/>
                <w:bCs/>
                <w:sz w:val="20"/>
              </w:rPr>
            </w:pPr>
            <w:r w:rsidRPr="00406FB2">
              <w:rPr>
                <w:b/>
                <w:bCs/>
                <w:sz w:val="20"/>
              </w:rPr>
              <w:t>99,7</w:t>
            </w:r>
          </w:p>
        </w:tc>
      </w:tr>
      <w:tr w:rsidR="00406FB2" w:rsidRPr="00406FB2" w:rsidTr="00406FB2">
        <w:trPr>
          <w:cantSplit/>
          <w:trHeight w:hRule="exact" w:val="113"/>
        </w:trPr>
        <w:tc>
          <w:tcPr>
            <w:tcW w:w="4839" w:type="dxa"/>
            <w:tcBorders>
              <w:top w:val="nil"/>
              <w:left w:val="nil"/>
              <w:bottom w:val="single" w:sz="8" w:space="0" w:color="auto"/>
              <w:right w:val="nil"/>
            </w:tcBorders>
            <w:noWrap/>
            <w:vAlign w:val="bottom"/>
          </w:tcPr>
          <w:p w:rsidR="00406FB2" w:rsidRPr="00406FB2" w:rsidRDefault="00406FB2" w:rsidP="00406FB2">
            <w:pPr>
              <w:spacing w:line="252" w:lineRule="auto"/>
              <w:ind w:leftChars="18" w:left="104" w:hangingChars="54" w:hanging="54"/>
              <w:rPr>
                <w:b/>
                <w:bCs/>
                <w:sz w:val="10"/>
                <w:szCs w:val="10"/>
                <w:lang w:eastAsia="en-US"/>
              </w:rPr>
            </w:pPr>
          </w:p>
        </w:tc>
        <w:tc>
          <w:tcPr>
            <w:tcW w:w="1105" w:type="dxa"/>
            <w:tcBorders>
              <w:top w:val="nil"/>
              <w:left w:val="nil"/>
              <w:bottom w:val="single" w:sz="4" w:space="0" w:color="auto"/>
              <w:right w:val="nil"/>
            </w:tcBorders>
            <w:noWrap/>
            <w:vAlign w:val="bottom"/>
          </w:tcPr>
          <w:p w:rsidR="00406FB2" w:rsidRPr="00406FB2" w:rsidRDefault="00406FB2" w:rsidP="00406FB2">
            <w:pPr>
              <w:tabs>
                <w:tab w:val="left" w:pos="459"/>
              </w:tabs>
              <w:spacing w:line="252" w:lineRule="auto"/>
              <w:ind w:leftChars="18" w:left="50" w:right="174"/>
              <w:contextualSpacing/>
              <w:jc w:val="right"/>
              <w:rPr>
                <w:b/>
                <w:bCs/>
                <w:sz w:val="20"/>
                <w:lang w:eastAsia="en-US"/>
              </w:rPr>
            </w:pPr>
          </w:p>
        </w:tc>
        <w:tc>
          <w:tcPr>
            <w:tcW w:w="1243" w:type="dxa"/>
            <w:tcBorders>
              <w:top w:val="nil"/>
              <w:left w:val="nil"/>
              <w:bottom w:val="single" w:sz="4" w:space="0" w:color="auto"/>
              <w:right w:val="nil"/>
            </w:tcBorders>
            <w:vAlign w:val="bottom"/>
          </w:tcPr>
          <w:p w:rsidR="00406FB2" w:rsidRPr="00406FB2" w:rsidRDefault="00406FB2" w:rsidP="00406FB2">
            <w:pPr>
              <w:tabs>
                <w:tab w:val="left" w:pos="459"/>
              </w:tabs>
              <w:spacing w:line="252" w:lineRule="auto"/>
              <w:ind w:right="316"/>
              <w:contextualSpacing/>
              <w:jc w:val="right"/>
              <w:rPr>
                <w:b/>
                <w:bCs/>
                <w:sz w:val="20"/>
                <w:lang w:eastAsia="en-US"/>
              </w:rPr>
            </w:pPr>
          </w:p>
        </w:tc>
        <w:tc>
          <w:tcPr>
            <w:tcW w:w="1244" w:type="dxa"/>
            <w:tcBorders>
              <w:top w:val="nil"/>
              <w:left w:val="nil"/>
              <w:bottom w:val="single" w:sz="8" w:space="0" w:color="auto"/>
              <w:right w:val="nil"/>
            </w:tcBorders>
            <w:vAlign w:val="bottom"/>
          </w:tcPr>
          <w:p w:rsidR="00406FB2" w:rsidRPr="00406FB2" w:rsidRDefault="00406FB2" w:rsidP="00406FB2">
            <w:pPr>
              <w:tabs>
                <w:tab w:val="left" w:pos="459"/>
              </w:tabs>
              <w:spacing w:line="252" w:lineRule="auto"/>
              <w:ind w:leftChars="18" w:left="50" w:right="317"/>
              <w:contextualSpacing/>
              <w:jc w:val="right"/>
              <w:rPr>
                <w:b/>
                <w:bCs/>
                <w:sz w:val="20"/>
                <w:lang w:eastAsia="en-US"/>
              </w:rPr>
            </w:pPr>
          </w:p>
        </w:tc>
        <w:tc>
          <w:tcPr>
            <w:tcW w:w="1244" w:type="dxa"/>
            <w:tcBorders>
              <w:top w:val="nil"/>
              <w:left w:val="nil"/>
              <w:bottom w:val="single" w:sz="8" w:space="0" w:color="auto"/>
              <w:right w:val="nil"/>
            </w:tcBorders>
            <w:vAlign w:val="bottom"/>
          </w:tcPr>
          <w:p w:rsidR="00406FB2" w:rsidRPr="00406FB2" w:rsidRDefault="00406FB2" w:rsidP="00406FB2">
            <w:pPr>
              <w:tabs>
                <w:tab w:val="left" w:pos="459"/>
              </w:tabs>
              <w:spacing w:line="252" w:lineRule="auto"/>
              <w:ind w:right="317"/>
              <w:contextualSpacing/>
              <w:jc w:val="right"/>
              <w:rPr>
                <w:b/>
                <w:bCs/>
                <w:sz w:val="20"/>
                <w:lang w:eastAsia="en-US"/>
              </w:rPr>
            </w:pPr>
          </w:p>
        </w:tc>
      </w:tr>
    </w:tbl>
    <w:p w:rsidR="00406FB2" w:rsidRPr="00406FB2" w:rsidRDefault="00406FB2" w:rsidP="00406FB2">
      <w:pPr>
        <w:spacing w:line="276" w:lineRule="auto"/>
        <w:jc w:val="both"/>
        <w:rPr>
          <w:sz w:val="24"/>
          <w:szCs w:val="24"/>
          <w:lang w:val="en-US"/>
        </w:rPr>
      </w:pPr>
    </w:p>
    <w:p w:rsidR="00406FB2" w:rsidRPr="00406FB2" w:rsidRDefault="00406FB2" w:rsidP="00406FB2">
      <w:pPr>
        <w:spacing w:line="276" w:lineRule="auto"/>
        <w:ind w:firstLine="737"/>
        <w:jc w:val="both"/>
        <w:rPr>
          <w:sz w:val="24"/>
          <w:szCs w:val="24"/>
          <w:lang w:val="ky-KG"/>
        </w:rPr>
      </w:pPr>
      <w:r w:rsidRPr="00406FB2">
        <w:rPr>
          <w:sz w:val="24"/>
          <w:szCs w:val="24"/>
          <w:lang w:val="ky-KG"/>
        </w:rPr>
        <w:t xml:space="preserve">2023-жылдын январь-декабрындагы </w:t>
      </w:r>
      <w:r w:rsidRPr="00406FB2">
        <w:rPr>
          <w:i/>
          <w:sz w:val="24"/>
          <w:szCs w:val="24"/>
          <w:lang w:val="ky-KG"/>
        </w:rPr>
        <w:t>иштетүү өндүрүшүнүн</w:t>
      </w:r>
      <w:r w:rsidRPr="00406FB2">
        <w:rPr>
          <w:sz w:val="24"/>
          <w:szCs w:val="24"/>
          <w:lang w:val="ky-KG"/>
        </w:rPr>
        <w:t xml:space="preserve"> продукцияларынын көлөмү 48910, 3 млн. сомду, анын ичинен тамак-аш азыктары (суусундуктарды кошкондо) жана тамеки өндүрүүдө 23300,5 млн. сомду (иштетүү өндүрүшүнүн продукцияларынын жалпы көлөмүнүн 47,6 пайызы), текстиль өндүрүшү; кийим жана бут кийимдери, булгаары жана булгаарыдан жасалган башка буюмдары 8324,2 млн. сомду (17 пайызды), резина жана пластмасса буюмдары, башка металл эмес минералдык продуктулары 5748,5 млн. сомду (11,8 пайызды), жыгачтан жана кагаздан жасалган буюмдар өндүрүшү; полиграфиялык иштери 3143,9 млн. сомду (6,4 пайызды), негизги металл жана даяр металл буюмдарын өндүрүүдө, машина жана  жабдуу өндүрүшүнөн башкада 2634,3 млн. сомду (5,4 пайызды), өндүрүштүн башка тармактары, машина жана жабдууну оңдоо жана </w:t>
      </w:r>
      <w:r w:rsidRPr="00DE1DDF">
        <w:rPr>
          <w:sz w:val="24"/>
          <w:szCs w:val="24"/>
          <w:lang w:val="ky-KG"/>
        </w:rPr>
        <w:t xml:space="preserve">орнотууда 2438,4 </w:t>
      </w:r>
      <w:r w:rsidRPr="00406FB2">
        <w:rPr>
          <w:sz w:val="24"/>
          <w:szCs w:val="24"/>
          <w:lang w:val="ky-KG"/>
        </w:rPr>
        <w:t xml:space="preserve">млн. сомду (5,1 пайызды), транспорт каражаттары 1780,0 млн. сомду (3,6 пайызды) түздү. </w:t>
      </w:r>
    </w:p>
    <w:p w:rsidR="00406FB2" w:rsidRPr="00406FB2" w:rsidRDefault="00406FB2" w:rsidP="00406FB2">
      <w:pPr>
        <w:spacing w:line="276" w:lineRule="auto"/>
        <w:ind w:firstLine="737"/>
        <w:jc w:val="both"/>
        <w:rPr>
          <w:sz w:val="24"/>
          <w:szCs w:val="24"/>
          <w:lang w:val="ky-KG"/>
        </w:rPr>
      </w:pPr>
      <w:r w:rsidRPr="00406FB2">
        <w:rPr>
          <w:sz w:val="24"/>
          <w:szCs w:val="24"/>
          <w:lang w:val="ky-KG"/>
        </w:rPr>
        <w:lastRenderedPageBreak/>
        <w:t>2023-жылдын январь-декабрында мурунку жылдын тиешелүү мезгилине салыштырганда жалпы тармак боюнча физикалык көлөмдүн индекси 126,3 пайызды түздү.</w:t>
      </w:r>
    </w:p>
    <w:p w:rsidR="00406FB2" w:rsidRPr="00406FB2" w:rsidRDefault="00406FB2" w:rsidP="00406FB2">
      <w:pPr>
        <w:spacing w:line="276" w:lineRule="auto"/>
        <w:ind w:firstLine="737"/>
        <w:jc w:val="both"/>
        <w:rPr>
          <w:sz w:val="24"/>
          <w:szCs w:val="24"/>
          <w:lang w:val="ky-KG"/>
        </w:rPr>
      </w:pPr>
      <w:r w:rsidRPr="00406FB2">
        <w:rPr>
          <w:sz w:val="24"/>
          <w:szCs w:val="24"/>
          <w:lang w:val="ky-KG"/>
        </w:rPr>
        <w:t>Декабрь айында  4806,6 млн. сом суммасындагы продукция өндүрүлдү, физикалык көлөмдүн  индекси 126,7 пайызды түздү.</w:t>
      </w:r>
    </w:p>
    <w:p w:rsidR="00406FB2" w:rsidRPr="00406FB2" w:rsidRDefault="00406FB2" w:rsidP="00406FB2">
      <w:pPr>
        <w:spacing w:line="276" w:lineRule="auto"/>
        <w:ind w:firstLine="737"/>
        <w:jc w:val="both"/>
        <w:rPr>
          <w:sz w:val="24"/>
          <w:szCs w:val="24"/>
          <w:lang w:val="ky-KG"/>
        </w:rPr>
      </w:pPr>
    </w:p>
    <w:p w:rsidR="00406FB2" w:rsidRPr="00406FB2" w:rsidRDefault="00406FB2" w:rsidP="00406FB2">
      <w:pPr>
        <w:ind w:left="1276" w:hanging="1276"/>
        <w:contextualSpacing/>
        <w:rPr>
          <w:sz w:val="20"/>
          <w:lang w:val="ky-KG"/>
        </w:rPr>
      </w:pPr>
      <w:r w:rsidRPr="00406FB2">
        <w:rPr>
          <w:b/>
          <w:sz w:val="24"/>
          <w:szCs w:val="24"/>
          <w:lang w:val="ky-KG"/>
        </w:rPr>
        <w:t xml:space="preserve">8-таблица: Январь-декабрдагы иштетүү өндүрүшүнүн экономикалык иштин түрлөрү боюнча көлөмү  </w:t>
      </w:r>
      <w:r w:rsidRPr="00406FB2">
        <w:rPr>
          <w:sz w:val="20"/>
          <w:lang w:val="ky-KG"/>
        </w:rPr>
        <w:t>(миң. сом)</w:t>
      </w:r>
    </w:p>
    <w:p w:rsidR="00406FB2" w:rsidRPr="00406FB2" w:rsidRDefault="00406FB2" w:rsidP="00406FB2">
      <w:pPr>
        <w:ind w:left="1134" w:hanging="1417"/>
        <w:rPr>
          <w:b/>
          <w:spacing w:val="-4"/>
          <w:sz w:val="10"/>
          <w:szCs w:val="10"/>
          <w:lang w:val="ky-KG"/>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119"/>
        <w:gridCol w:w="1258"/>
        <w:gridCol w:w="1258"/>
        <w:gridCol w:w="1398"/>
        <w:gridCol w:w="1537"/>
      </w:tblGrid>
      <w:tr w:rsidR="00406FB2" w:rsidRPr="00406FB2" w:rsidTr="00406FB2">
        <w:trPr>
          <w:trHeight w:val="383"/>
          <w:tblHeader/>
        </w:trPr>
        <w:tc>
          <w:tcPr>
            <w:tcW w:w="3075" w:type="dxa"/>
            <w:tcBorders>
              <w:top w:val="single" w:sz="8" w:space="0" w:color="auto"/>
              <w:left w:val="nil"/>
              <w:bottom w:val="nil"/>
              <w:right w:val="nil"/>
            </w:tcBorders>
            <w:vAlign w:val="center"/>
            <w:hideMark/>
          </w:tcPr>
          <w:p w:rsidR="00406FB2" w:rsidRPr="00406FB2" w:rsidRDefault="00406FB2" w:rsidP="00406FB2">
            <w:pPr>
              <w:rPr>
                <w:b/>
                <w:spacing w:val="-4"/>
                <w:sz w:val="10"/>
                <w:szCs w:val="10"/>
                <w:lang w:val="ky-KG"/>
              </w:rPr>
            </w:pPr>
          </w:p>
        </w:tc>
        <w:tc>
          <w:tcPr>
            <w:tcW w:w="2377" w:type="dxa"/>
            <w:gridSpan w:val="2"/>
            <w:tcBorders>
              <w:top w:val="single" w:sz="8" w:space="0" w:color="auto"/>
              <w:left w:val="nil"/>
              <w:bottom w:val="single" w:sz="4" w:space="0" w:color="auto"/>
              <w:right w:val="nil"/>
            </w:tcBorders>
            <w:shd w:val="clear" w:color="auto" w:fill="FFFFFF"/>
            <w:vAlign w:val="center"/>
            <w:hideMark/>
          </w:tcPr>
          <w:p w:rsidR="00406FB2" w:rsidRPr="00406FB2" w:rsidRDefault="00406FB2" w:rsidP="00406FB2">
            <w:pPr>
              <w:spacing w:line="252" w:lineRule="auto"/>
              <w:jc w:val="center"/>
              <w:rPr>
                <w:b/>
                <w:bCs/>
                <w:sz w:val="20"/>
                <w:lang w:eastAsia="en-US"/>
              </w:rPr>
            </w:pPr>
            <w:r w:rsidRPr="00406FB2">
              <w:rPr>
                <w:b/>
                <w:bCs/>
                <w:sz w:val="20"/>
                <w:lang w:eastAsia="en-US"/>
              </w:rPr>
              <w:t>2022</w:t>
            </w:r>
          </w:p>
        </w:tc>
        <w:tc>
          <w:tcPr>
            <w:tcW w:w="2656" w:type="dxa"/>
            <w:gridSpan w:val="2"/>
            <w:tcBorders>
              <w:top w:val="single" w:sz="8" w:space="0" w:color="auto"/>
              <w:left w:val="nil"/>
              <w:bottom w:val="single" w:sz="4" w:space="0" w:color="auto"/>
              <w:right w:val="nil"/>
            </w:tcBorders>
            <w:shd w:val="clear" w:color="auto" w:fill="FFFFFF"/>
            <w:vAlign w:val="center"/>
            <w:hideMark/>
          </w:tcPr>
          <w:p w:rsidR="00406FB2" w:rsidRPr="00406FB2" w:rsidRDefault="00406FB2" w:rsidP="00406FB2">
            <w:pPr>
              <w:spacing w:line="252" w:lineRule="auto"/>
              <w:jc w:val="center"/>
              <w:rPr>
                <w:b/>
                <w:bCs/>
                <w:sz w:val="20"/>
                <w:lang w:eastAsia="en-US"/>
              </w:rPr>
            </w:pPr>
            <w:r w:rsidRPr="00406FB2">
              <w:rPr>
                <w:b/>
                <w:bCs/>
                <w:sz w:val="20"/>
                <w:lang w:eastAsia="en-US"/>
              </w:rPr>
              <w:t>2023</w:t>
            </w:r>
          </w:p>
        </w:tc>
        <w:tc>
          <w:tcPr>
            <w:tcW w:w="1537" w:type="dxa"/>
            <w:vMerge w:val="restart"/>
            <w:tcBorders>
              <w:top w:val="single" w:sz="8" w:space="0" w:color="auto"/>
              <w:left w:val="nil"/>
              <w:bottom w:val="single" w:sz="4" w:space="0" w:color="auto"/>
              <w:right w:val="nil"/>
            </w:tcBorders>
            <w:shd w:val="clear" w:color="auto" w:fill="FFFFFF"/>
            <w:vAlign w:val="center"/>
            <w:hideMark/>
          </w:tcPr>
          <w:p w:rsidR="00406FB2" w:rsidRPr="00406FB2" w:rsidRDefault="00406FB2" w:rsidP="00406FB2">
            <w:pPr>
              <w:spacing w:line="252" w:lineRule="auto"/>
              <w:jc w:val="center"/>
              <w:rPr>
                <w:b/>
                <w:bCs/>
                <w:sz w:val="20"/>
                <w:lang w:val="ky-KG" w:eastAsia="en-US"/>
              </w:rPr>
            </w:pPr>
            <w:r w:rsidRPr="00406FB2">
              <w:rPr>
                <w:b/>
                <w:sz w:val="20"/>
                <w:lang w:val="ky-KG" w:eastAsia="en-US"/>
              </w:rPr>
              <w:t>Иштетүү өндүрүшүнүн жалпы көлөмүнүн салыштырма салмагы</w:t>
            </w:r>
            <w:r w:rsidRPr="00406FB2">
              <w:rPr>
                <w:b/>
                <w:sz w:val="20"/>
                <w:lang w:eastAsia="en-US"/>
              </w:rPr>
              <w:t>,</w:t>
            </w:r>
            <w:r w:rsidRPr="00406FB2">
              <w:rPr>
                <w:b/>
                <w:sz w:val="20"/>
                <w:lang w:val="ky-KG" w:eastAsia="en-US"/>
              </w:rPr>
              <w:t xml:space="preserve"> пайыз менен</w:t>
            </w:r>
          </w:p>
        </w:tc>
      </w:tr>
      <w:tr w:rsidR="00406FB2" w:rsidRPr="00406FB2" w:rsidTr="00406FB2">
        <w:trPr>
          <w:trHeight w:val="496"/>
          <w:tblHeader/>
        </w:trPr>
        <w:tc>
          <w:tcPr>
            <w:tcW w:w="3075" w:type="dxa"/>
            <w:tcBorders>
              <w:top w:val="nil"/>
              <w:left w:val="nil"/>
              <w:bottom w:val="single" w:sz="8" w:space="0" w:color="auto"/>
              <w:right w:val="nil"/>
            </w:tcBorders>
            <w:vAlign w:val="center"/>
            <w:hideMark/>
          </w:tcPr>
          <w:p w:rsidR="00406FB2" w:rsidRPr="00406FB2" w:rsidRDefault="00406FB2" w:rsidP="00406FB2">
            <w:pPr>
              <w:rPr>
                <w:b/>
                <w:bCs/>
                <w:sz w:val="20"/>
                <w:lang w:val="ky-KG" w:eastAsia="en-US"/>
              </w:rPr>
            </w:pPr>
          </w:p>
        </w:tc>
        <w:tc>
          <w:tcPr>
            <w:tcW w:w="1119" w:type="dxa"/>
            <w:tcBorders>
              <w:top w:val="single" w:sz="4" w:space="0" w:color="auto"/>
              <w:left w:val="nil"/>
              <w:bottom w:val="single" w:sz="8" w:space="0" w:color="auto"/>
              <w:right w:val="nil"/>
            </w:tcBorders>
            <w:shd w:val="clear" w:color="auto" w:fill="FFFFFF"/>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декабрь</w:t>
            </w:r>
          </w:p>
        </w:tc>
        <w:tc>
          <w:tcPr>
            <w:tcW w:w="1258" w:type="dxa"/>
            <w:tcBorders>
              <w:top w:val="single" w:sz="4" w:space="0" w:color="auto"/>
              <w:left w:val="nil"/>
              <w:bottom w:val="single" w:sz="8" w:space="0" w:color="auto"/>
              <w:right w:val="nil"/>
            </w:tcBorders>
            <w:shd w:val="clear" w:color="auto" w:fill="FFFFFF"/>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1258" w:type="dxa"/>
            <w:tcBorders>
              <w:top w:val="single" w:sz="4" w:space="0" w:color="auto"/>
              <w:left w:val="nil"/>
              <w:bottom w:val="single" w:sz="8" w:space="0" w:color="auto"/>
              <w:right w:val="nil"/>
            </w:tcBorders>
            <w:shd w:val="clear" w:color="auto" w:fill="FFFFFF"/>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398" w:type="dxa"/>
            <w:tcBorders>
              <w:top w:val="single" w:sz="4" w:space="0" w:color="auto"/>
              <w:left w:val="nil"/>
              <w:bottom w:val="single" w:sz="8" w:space="0" w:color="auto"/>
              <w:right w:val="nil"/>
            </w:tcBorders>
            <w:shd w:val="clear" w:color="auto" w:fill="FFFFFF"/>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1537" w:type="dxa"/>
            <w:vMerge/>
            <w:tcBorders>
              <w:top w:val="single" w:sz="8" w:space="0" w:color="auto"/>
              <w:left w:val="nil"/>
              <w:bottom w:val="single" w:sz="4" w:space="0" w:color="auto"/>
              <w:right w:val="nil"/>
            </w:tcBorders>
            <w:vAlign w:val="center"/>
            <w:hideMark/>
          </w:tcPr>
          <w:p w:rsidR="00406FB2" w:rsidRPr="00406FB2" w:rsidRDefault="00406FB2" w:rsidP="00406FB2">
            <w:pPr>
              <w:spacing w:line="256" w:lineRule="auto"/>
              <w:rPr>
                <w:b/>
                <w:bCs/>
                <w:sz w:val="20"/>
                <w:lang w:val="ky-KG" w:eastAsia="en-US"/>
              </w:rPr>
            </w:pPr>
          </w:p>
        </w:tc>
      </w:tr>
      <w:tr w:rsidR="00406FB2" w:rsidRPr="00406FB2" w:rsidTr="00406FB2">
        <w:trPr>
          <w:gridAfter w:val="1"/>
          <w:wAfter w:w="1537" w:type="dxa"/>
          <w:trHeight w:hRule="exact" w:val="113"/>
        </w:trPr>
        <w:tc>
          <w:tcPr>
            <w:tcW w:w="3075" w:type="dxa"/>
            <w:tcBorders>
              <w:top w:val="single" w:sz="8" w:space="0" w:color="auto"/>
              <w:left w:val="nil"/>
              <w:bottom w:val="nil"/>
              <w:right w:val="nil"/>
            </w:tcBorders>
            <w:vAlign w:val="bottom"/>
            <w:hideMark/>
          </w:tcPr>
          <w:p w:rsidR="00406FB2" w:rsidRPr="00406FB2" w:rsidRDefault="00406FB2" w:rsidP="00406FB2">
            <w:pPr>
              <w:rPr>
                <w:b/>
                <w:bCs/>
                <w:sz w:val="20"/>
                <w:lang w:val="ky-KG" w:eastAsia="en-US"/>
              </w:rPr>
            </w:pPr>
          </w:p>
        </w:tc>
        <w:tc>
          <w:tcPr>
            <w:tcW w:w="1119" w:type="dxa"/>
            <w:tcBorders>
              <w:top w:val="single" w:sz="8" w:space="0" w:color="auto"/>
              <w:left w:val="nil"/>
              <w:bottom w:val="nil"/>
              <w:right w:val="nil"/>
            </w:tcBorders>
            <w:vAlign w:val="bottom"/>
          </w:tcPr>
          <w:p w:rsidR="00406FB2" w:rsidRPr="00406FB2" w:rsidRDefault="00406FB2" w:rsidP="00406FB2">
            <w:pPr>
              <w:spacing w:line="252" w:lineRule="auto"/>
              <w:jc w:val="right"/>
              <w:rPr>
                <w:b/>
                <w:bCs/>
                <w:sz w:val="20"/>
                <w:lang w:val="ky-KG" w:eastAsia="en-US"/>
              </w:rPr>
            </w:pPr>
          </w:p>
        </w:tc>
        <w:tc>
          <w:tcPr>
            <w:tcW w:w="1258" w:type="dxa"/>
            <w:tcBorders>
              <w:top w:val="single" w:sz="8" w:space="0" w:color="auto"/>
              <w:left w:val="nil"/>
              <w:bottom w:val="nil"/>
              <w:right w:val="nil"/>
            </w:tcBorders>
            <w:vAlign w:val="bottom"/>
          </w:tcPr>
          <w:p w:rsidR="00406FB2" w:rsidRPr="00406FB2" w:rsidRDefault="00406FB2" w:rsidP="00406FB2">
            <w:pPr>
              <w:spacing w:line="252" w:lineRule="auto"/>
              <w:jc w:val="right"/>
              <w:rPr>
                <w:b/>
                <w:bCs/>
                <w:sz w:val="20"/>
                <w:lang w:val="ky-KG" w:eastAsia="en-US"/>
              </w:rPr>
            </w:pPr>
          </w:p>
        </w:tc>
        <w:tc>
          <w:tcPr>
            <w:tcW w:w="1258" w:type="dxa"/>
            <w:tcBorders>
              <w:top w:val="single" w:sz="8" w:space="0" w:color="auto"/>
              <w:left w:val="nil"/>
              <w:bottom w:val="nil"/>
              <w:right w:val="nil"/>
            </w:tcBorders>
            <w:vAlign w:val="bottom"/>
          </w:tcPr>
          <w:p w:rsidR="00406FB2" w:rsidRPr="00406FB2" w:rsidRDefault="00406FB2" w:rsidP="00406FB2">
            <w:pPr>
              <w:spacing w:line="252" w:lineRule="auto"/>
              <w:jc w:val="right"/>
              <w:rPr>
                <w:b/>
                <w:bCs/>
                <w:sz w:val="20"/>
                <w:lang w:val="ky-KG" w:eastAsia="en-US"/>
              </w:rPr>
            </w:pPr>
          </w:p>
        </w:tc>
        <w:tc>
          <w:tcPr>
            <w:tcW w:w="1398" w:type="dxa"/>
            <w:tcBorders>
              <w:top w:val="single" w:sz="8" w:space="0" w:color="auto"/>
              <w:left w:val="nil"/>
              <w:bottom w:val="nil"/>
              <w:right w:val="nil"/>
            </w:tcBorders>
            <w:vAlign w:val="bottom"/>
          </w:tcPr>
          <w:p w:rsidR="00406FB2" w:rsidRPr="00406FB2" w:rsidRDefault="00406FB2" w:rsidP="00406FB2">
            <w:pPr>
              <w:spacing w:line="252" w:lineRule="auto"/>
              <w:jc w:val="right"/>
              <w:rPr>
                <w:b/>
                <w:bCs/>
                <w:sz w:val="20"/>
                <w:lang w:val="ky-KG" w:eastAsia="en-US"/>
              </w:rPr>
            </w:pPr>
          </w:p>
        </w:tc>
      </w:tr>
      <w:tr w:rsidR="00406FB2" w:rsidRPr="00406FB2" w:rsidTr="00406FB2">
        <w:trPr>
          <w:trHeight w:val="325"/>
        </w:trPr>
        <w:tc>
          <w:tcPr>
            <w:tcW w:w="3075" w:type="dxa"/>
            <w:tcBorders>
              <w:top w:val="nil"/>
              <w:left w:val="nil"/>
              <w:bottom w:val="nil"/>
              <w:right w:val="nil"/>
            </w:tcBorders>
            <w:vAlign w:val="bottom"/>
            <w:hideMark/>
          </w:tcPr>
          <w:p w:rsidR="00406FB2" w:rsidRPr="00406FB2" w:rsidRDefault="00406FB2" w:rsidP="00406FB2">
            <w:pPr>
              <w:spacing w:line="252" w:lineRule="auto"/>
              <w:rPr>
                <w:b/>
                <w:bCs/>
                <w:sz w:val="20"/>
                <w:lang w:eastAsia="en-US"/>
              </w:rPr>
            </w:pPr>
            <w:r w:rsidRPr="00406FB2">
              <w:rPr>
                <w:b/>
                <w:sz w:val="20"/>
                <w:lang w:val="ky-KG" w:eastAsia="en-US"/>
              </w:rPr>
              <w:t xml:space="preserve">Иштетүү өндүрүшү </w:t>
            </w:r>
          </w:p>
        </w:tc>
        <w:tc>
          <w:tcPr>
            <w:tcW w:w="1119" w:type="dxa"/>
            <w:tcBorders>
              <w:top w:val="nil"/>
              <w:left w:val="nil"/>
              <w:bottom w:val="nil"/>
              <w:right w:val="nil"/>
            </w:tcBorders>
            <w:vAlign w:val="bottom"/>
            <w:hideMark/>
          </w:tcPr>
          <w:p w:rsidR="00406FB2" w:rsidRPr="00406FB2" w:rsidRDefault="00406FB2" w:rsidP="00406FB2">
            <w:pPr>
              <w:spacing w:line="256" w:lineRule="auto"/>
              <w:jc w:val="right"/>
              <w:rPr>
                <w:b/>
                <w:bCs/>
                <w:sz w:val="20"/>
              </w:rPr>
            </w:pPr>
            <w:r w:rsidRPr="00406FB2">
              <w:rPr>
                <w:b/>
                <w:bCs/>
                <w:sz w:val="20"/>
              </w:rPr>
              <w:t>4058307,5</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b/>
                <w:bCs/>
                <w:sz w:val="20"/>
              </w:rPr>
            </w:pPr>
            <w:r w:rsidRPr="00406FB2">
              <w:rPr>
                <w:b/>
                <w:bCs/>
                <w:sz w:val="20"/>
              </w:rPr>
              <w:t>35456255,8</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b/>
                <w:bCs/>
                <w:sz w:val="20"/>
              </w:rPr>
            </w:pPr>
            <w:r w:rsidRPr="00406FB2">
              <w:rPr>
                <w:b/>
                <w:bCs/>
                <w:sz w:val="20"/>
              </w:rPr>
              <w:t>4806585,3</w:t>
            </w:r>
          </w:p>
        </w:tc>
        <w:tc>
          <w:tcPr>
            <w:tcW w:w="1398" w:type="dxa"/>
            <w:tcBorders>
              <w:top w:val="nil"/>
              <w:left w:val="nil"/>
              <w:bottom w:val="nil"/>
              <w:right w:val="nil"/>
            </w:tcBorders>
            <w:vAlign w:val="bottom"/>
            <w:hideMark/>
          </w:tcPr>
          <w:p w:rsidR="00406FB2" w:rsidRPr="00406FB2" w:rsidRDefault="00406FB2" w:rsidP="00406FB2">
            <w:pPr>
              <w:spacing w:line="256" w:lineRule="auto"/>
              <w:jc w:val="right"/>
              <w:rPr>
                <w:b/>
                <w:bCs/>
                <w:sz w:val="20"/>
              </w:rPr>
            </w:pPr>
            <w:r w:rsidRPr="00406FB2">
              <w:rPr>
                <w:b/>
                <w:bCs/>
                <w:sz w:val="20"/>
              </w:rPr>
              <w:t>48910290,5</w:t>
            </w:r>
          </w:p>
        </w:tc>
        <w:tc>
          <w:tcPr>
            <w:tcW w:w="1537" w:type="dxa"/>
            <w:tcBorders>
              <w:top w:val="nil"/>
              <w:left w:val="nil"/>
              <w:bottom w:val="nil"/>
              <w:right w:val="nil"/>
            </w:tcBorders>
            <w:vAlign w:val="bottom"/>
            <w:hideMark/>
          </w:tcPr>
          <w:p w:rsidR="00406FB2" w:rsidRPr="00406FB2" w:rsidRDefault="00406FB2" w:rsidP="00406FB2">
            <w:pPr>
              <w:tabs>
                <w:tab w:val="left" w:pos="459"/>
              </w:tabs>
              <w:spacing w:line="252" w:lineRule="auto"/>
              <w:ind w:right="141"/>
              <w:contextualSpacing/>
              <w:jc w:val="center"/>
              <w:rPr>
                <w:b/>
                <w:bCs/>
                <w:sz w:val="20"/>
                <w:lang w:val="ky-KG" w:eastAsia="en-US"/>
              </w:rPr>
            </w:pPr>
            <w:r w:rsidRPr="00406FB2">
              <w:rPr>
                <w:b/>
                <w:bCs/>
                <w:sz w:val="20"/>
                <w:lang w:val="en-US" w:eastAsia="en-US"/>
              </w:rPr>
              <w:t xml:space="preserve">  </w:t>
            </w:r>
            <w:r w:rsidRPr="00406FB2">
              <w:rPr>
                <w:b/>
                <w:bCs/>
                <w:sz w:val="20"/>
                <w:lang w:eastAsia="en-US"/>
              </w:rPr>
              <w:t xml:space="preserve">100,0 </w:t>
            </w:r>
          </w:p>
        </w:tc>
      </w:tr>
      <w:tr w:rsidR="00406FB2" w:rsidRPr="00406FB2" w:rsidTr="00406FB2">
        <w:trPr>
          <w:trHeight w:val="556"/>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val="ru-KG" w:eastAsia="en-US"/>
              </w:rPr>
            </w:pPr>
            <w:r w:rsidRPr="00406FB2">
              <w:rPr>
                <w:sz w:val="20"/>
                <w:lang w:val="ky-KG" w:eastAsia="en-US"/>
              </w:rPr>
              <w:t xml:space="preserve">Тамак-аш азыктарын       (суусундуктарды кошкондо)   жана тамеки өндүрүү </w:t>
            </w:r>
          </w:p>
        </w:tc>
        <w:tc>
          <w:tcPr>
            <w:tcW w:w="1119"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1846813,1</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17598852,5</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1885171,2</w:t>
            </w:r>
          </w:p>
        </w:tc>
        <w:tc>
          <w:tcPr>
            <w:tcW w:w="139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23300470,2</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val="ky-KG" w:eastAsia="en-US"/>
              </w:rPr>
            </w:pPr>
            <w:r w:rsidRPr="00406FB2">
              <w:rPr>
                <w:sz w:val="20"/>
                <w:lang w:val="ky-KG" w:eastAsia="en-US"/>
              </w:rPr>
              <w:t>47,6</w:t>
            </w:r>
          </w:p>
        </w:tc>
      </w:tr>
      <w:tr w:rsidR="00406FB2" w:rsidRPr="00406FB2" w:rsidTr="00406FB2">
        <w:trPr>
          <w:trHeight w:val="556"/>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val="ru-KG" w:eastAsia="en-US"/>
              </w:rPr>
            </w:pPr>
            <w:r w:rsidRPr="00406FB2">
              <w:rPr>
                <w:sz w:val="20"/>
                <w:lang w:val="ru-KG" w:eastAsia="en-US"/>
              </w:rPr>
              <w:t xml:space="preserve">Текстиль өндүрүшү; кийим жана бут кийимдерди, булгаары жана булгаарыдан жасалган башка буюмдарды өндүрүү </w:t>
            </w:r>
          </w:p>
        </w:tc>
        <w:tc>
          <w:tcPr>
            <w:tcW w:w="1119"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459010,3</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3281108,6</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869468,9</w:t>
            </w:r>
          </w:p>
        </w:tc>
        <w:tc>
          <w:tcPr>
            <w:tcW w:w="139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8324211,7</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17,0</w:t>
            </w:r>
          </w:p>
        </w:tc>
      </w:tr>
      <w:tr w:rsidR="00406FB2" w:rsidRPr="00406FB2" w:rsidTr="00406FB2">
        <w:trPr>
          <w:trHeight w:val="556"/>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val="ru-KG" w:eastAsia="en-US"/>
              </w:rPr>
            </w:pPr>
            <w:r w:rsidRPr="00406FB2">
              <w:rPr>
                <w:sz w:val="20"/>
                <w:lang w:val="ru-KG" w:eastAsia="en-US"/>
              </w:rPr>
              <w:t>Жыгачтан жана кагаздан жасалган буюмдар өндүрүшү, басмакана иштери</w:t>
            </w:r>
          </w:p>
        </w:tc>
        <w:tc>
          <w:tcPr>
            <w:tcW w:w="1119"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435184,2</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2584261,6</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429464,3</w:t>
            </w:r>
          </w:p>
        </w:tc>
        <w:tc>
          <w:tcPr>
            <w:tcW w:w="139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3143894,3</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6,4</w:t>
            </w:r>
          </w:p>
        </w:tc>
      </w:tr>
      <w:tr w:rsidR="00406FB2" w:rsidRPr="00406FB2" w:rsidTr="00406FB2">
        <w:trPr>
          <w:trHeight w:val="343"/>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eastAsia="en-US"/>
              </w:rPr>
            </w:pPr>
            <w:r w:rsidRPr="00406FB2">
              <w:rPr>
                <w:sz w:val="20"/>
                <w:lang w:eastAsia="en-US"/>
              </w:rPr>
              <w:t>Химиялык продукцияларды өндүрүү</w:t>
            </w:r>
          </w:p>
        </w:tc>
        <w:tc>
          <w:tcPr>
            <w:tcW w:w="1119"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33424,6</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237750,2</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22377,8</w:t>
            </w:r>
          </w:p>
        </w:tc>
        <w:tc>
          <w:tcPr>
            <w:tcW w:w="139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258472,9</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0,5</w:t>
            </w:r>
          </w:p>
        </w:tc>
      </w:tr>
      <w:tr w:rsidR="00406FB2" w:rsidRPr="00406FB2" w:rsidTr="00406FB2">
        <w:trPr>
          <w:trHeight w:val="316"/>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eastAsia="en-US"/>
              </w:rPr>
            </w:pPr>
            <w:r w:rsidRPr="00406FB2">
              <w:rPr>
                <w:sz w:val="20"/>
                <w:lang w:eastAsia="en-US"/>
              </w:rPr>
              <w:t>Фармацевтикалык продукцияларды өндүрүү</w:t>
            </w:r>
          </w:p>
        </w:tc>
        <w:tc>
          <w:tcPr>
            <w:tcW w:w="1119"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20534,8</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460302,3</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5891,2</w:t>
            </w:r>
          </w:p>
        </w:tc>
        <w:tc>
          <w:tcPr>
            <w:tcW w:w="139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116144,2</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val="ky-KG" w:eastAsia="en-US"/>
              </w:rPr>
            </w:pPr>
            <w:r w:rsidRPr="00406FB2">
              <w:rPr>
                <w:sz w:val="20"/>
                <w:lang w:val="ky-KG" w:eastAsia="en-US"/>
              </w:rPr>
              <w:t>0,2</w:t>
            </w:r>
          </w:p>
        </w:tc>
      </w:tr>
      <w:tr w:rsidR="00406FB2" w:rsidRPr="00406FB2" w:rsidTr="00406FB2">
        <w:trPr>
          <w:trHeight w:val="639"/>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eastAsia="en-US"/>
              </w:rPr>
            </w:pPr>
            <w:r w:rsidRPr="00406FB2">
              <w:rPr>
                <w:sz w:val="20"/>
                <w:lang w:eastAsia="en-US"/>
              </w:rPr>
              <w:t xml:space="preserve">Резина жана пластмасса буюмдарын, башка металл эмес минералдык продуктуларды өндүрүү </w:t>
            </w:r>
          </w:p>
        </w:tc>
        <w:tc>
          <w:tcPr>
            <w:tcW w:w="1119"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506148,4</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3521295,1</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717289,7</w:t>
            </w:r>
          </w:p>
        </w:tc>
        <w:tc>
          <w:tcPr>
            <w:tcW w:w="139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5748492,8</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11,8</w:t>
            </w:r>
          </w:p>
        </w:tc>
      </w:tr>
      <w:tr w:rsidR="00406FB2" w:rsidRPr="00406FB2" w:rsidTr="00406FB2">
        <w:trPr>
          <w:trHeight w:val="330"/>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val="ru-KG" w:eastAsia="en-US"/>
              </w:rPr>
            </w:pPr>
            <w:r w:rsidRPr="00406FB2">
              <w:rPr>
                <w:sz w:val="20"/>
                <w:lang w:val="ru-KG" w:eastAsia="en-US"/>
              </w:rPr>
              <w:t>Негизги металл жана даяр металл буюмдарын өндүрүү, машина жана жабдуу</w:t>
            </w:r>
            <w:r w:rsidRPr="00406FB2">
              <w:rPr>
                <w:sz w:val="20"/>
                <w:lang w:val="ky-KG" w:eastAsia="en-US"/>
              </w:rPr>
              <w:t xml:space="preserve"> </w:t>
            </w:r>
            <w:r w:rsidRPr="00406FB2">
              <w:rPr>
                <w:sz w:val="20"/>
                <w:lang w:val="ru-KG" w:eastAsia="en-US"/>
              </w:rPr>
              <w:t xml:space="preserve">өндүрүшүнөн башка </w:t>
            </w:r>
          </w:p>
        </w:tc>
        <w:tc>
          <w:tcPr>
            <w:tcW w:w="1119"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287862,5</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3358675,1</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256279,7</w:t>
            </w:r>
          </w:p>
        </w:tc>
        <w:tc>
          <w:tcPr>
            <w:tcW w:w="139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2634346,2</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rPr>
                <w:sz w:val="20"/>
                <w:lang w:eastAsia="en-US"/>
              </w:rPr>
            </w:pPr>
            <w:r w:rsidRPr="00406FB2">
              <w:rPr>
                <w:sz w:val="20"/>
                <w:lang w:eastAsia="en-US"/>
              </w:rPr>
              <w:t xml:space="preserve">         5,4</w:t>
            </w:r>
          </w:p>
        </w:tc>
      </w:tr>
      <w:tr w:rsidR="00406FB2" w:rsidRPr="00406FB2" w:rsidTr="00406FB2">
        <w:trPr>
          <w:trHeight w:val="378"/>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eastAsia="en-US"/>
              </w:rPr>
            </w:pPr>
            <w:r w:rsidRPr="00406FB2">
              <w:rPr>
                <w:sz w:val="20"/>
                <w:lang w:eastAsia="en-US"/>
              </w:rPr>
              <w:t xml:space="preserve">Компьютер, электрондук жана оптикалык жабдууларды өндүрүү </w:t>
            </w:r>
          </w:p>
        </w:tc>
        <w:tc>
          <w:tcPr>
            <w:tcW w:w="1119" w:type="dxa"/>
            <w:tcBorders>
              <w:top w:val="nil"/>
              <w:left w:val="nil"/>
              <w:bottom w:val="nil"/>
              <w:right w:val="nil"/>
            </w:tcBorders>
            <w:vAlign w:val="bottom"/>
            <w:hideMark/>
          </w:tcPr>
          <w:p w:rsidR="00406FB2" w:rsidRPr="00406FB2" w:rsidRDefault="00406FB2" w:rsidP="00406FB2">
            <w:pPr>
              <w:spacing w:line="254" w:lineRule="auto"/>
              <w:jc w:val="right"/>
              <w:rPr>
                <w:color w:val="000000"/>
                <w:sz w:val="18"/>
                <w:szCs w:val="18"/>
                <w:lang w:eastAsia="en-US"/>
              </w:rPr>
            </w:pPr>
            <w:r w:rsidRPr="00406FB2">
              <w:rPr>
                <w:color w:val="000000"/>
                <w:sz w:val="18"/>
                <w:szCs w:val="18"/>
                <w:lang w:eastAsia="en-US"/>
              </w:rPr>
              <w:t>13062,3</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60704,6</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19468,7</w:t>
            </w:r>
          </w:p>
        </w:tc>
        <w:tc>
          <w:tcPr>
            <w:tcW w:w="1398" w:type="dxa"/>
            <w:tcBorders>
              <w:top w:val="nil"/>
              <w:left w:val="nil"/>
              <w:bottom w:val="nil"/>
              <w:right w:val="nil"/>
            </w:tcBorders>
            <w:vAlign w:val="bottom"/>
            <w:hideMark/>
          </w:tcPr>
          <w:p w:rsidR="00406FB2" w:rsidRPr="00406FB2" w:rsidRDefault="00406FB2" w:rsidP="00406FB2">
            <w:pPr>
              <w:spacing w:line="254" w:lineRule="auto"/>
              <w:jc w:val="right"/>
              <w:rPr>
                <w:color w:val="000000"/>
                <w:sz w:val="18"/>
                <w:szCs w:val="18"/>
                <w:lang w:eastAsia="en-US"/>
              </w:rPr>
            </w:pPr>
            <w:r w:rsidRPr="00406FB2">
              <w:rPr>
                <w:color w:val="000000"/>
                <w:sz w:val="18"/>
                <w:szCs w:val="18"/>
                <w:lang w:eastAsia="en-US"/>
              </w:rPr>
              <w:t>96238,2</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val="ky-KG" w:eastAsia="en-US"/>
              </w:rPr>
            </w:pPr>
            <w:r w:rsidRPr="00406FB2">
              <w:rPr>
                <w:sz w:val="20"/>
                <w:lang w:val="ky-KG" w:eastAsia="en-US"/>
              </w:rPr>
              <w:t>0,2</w:t>
            </w:r>
          </w:p>
        </w:tc>
      </w:tr>
      <w:tr w:rsidR="00406FB2" w:rsidRPr="00406FB2" w:rsidTr="00406FB2">
        <w:trPr>
          <w:trHeight w:val="147"/>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eastAsia="en-US"/>
              </w:rPr>
            </w:pPr>
            <w:r w:rsidRPr="00406FB2">
              <w:rPr>
                <w:sz w:val="20"/>
                <w:lang w:eastAsia="en-US"/>
              </w:rPr>
              <w:t xml:space="preserve">Электр жабдууларын өндүрүү </w:t>
            </w:r>
          </w:p>
        </w:tc>
        <w:tc>
          <w:tcPr>
            <w:tcW w:w="1119" w:type="dxa"/>
            <w:tcBorders>
              <w:top w:val="nil"/>
              <w:left w:val="nil"/>
              <w:bottom w:val="nil"/>
              <w:right w:val="nil"/>
            </w:tcBorders>
            <w:vAlign w:val="bottom"/>
            <w:hideMark/>
          </w:tcPr>
          <w:p w:rsidR="00406FB2" w:rsidRPr="00406FB2" w:rsidRDefault="00406FB2" w:rsidP="00406FB2">
            <w:pPr>
              <w:spacing w:line="254" w:lineRule="auto"/>
              <w:jc w:val="right"/>
              <w:rPr>
                <w:color w:val="000000"/>
                <w:sz w:val="18"/>
                <w:szCs w:val="18"/>
                <w:lang w:eastAsia="en-US"/>
              </w:rPr>
            </w:pPr>
            <w:r w:rsidRPr="00406FB2">
              <w:rPr>
                <w:color w:val="000000"/>
                <w:sz w:val="18"/>
                <w:szCs w:val="18"/>
                <w:lang w:eastAsia="en-US"/>
              </w:rPr>
              <w:t>75777,5</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586646,3</w:t>
            </w:r>
          </w:p>
        </w:tc>
        <w:tc>
          <w:tcPr>
            <w:tcW w:w="1258" w:type="dxa"/>
            <w:tcBorders>
              <w:top w:val="nil"/>
              <w:left w:val="nil"/>
              <w:bottom w:val="nil"/>
              <w:right w:val="nil"/>
            </w:tcBorders>
            <w:vAlign w:val="bottom"/>
            <w:hideMark/>
          </w:tcPr>
          <w:p w:rsidR="00406FB2" w:rsidRPr="00406FB2" w:rsidRDefault="00406FB2" w:rsidP="00406FB2">
            <w:pPr>
              <w:spacing w:line="254" w:lineRule="auto"/>
              <w:jc w:val="right"/>
              <w:rPr>
                <w:sz w:val="18"/>
                <w:szCs w:val="18"/>
                <w:lang w:eastAsia="en-US"/>
              </w:rPr>
            </w:pPr>
            <w:r w:rsidRPr="00406FB2">
              <w:rPr>
                <w:sz w:val="18"/>
                <w:szCs w:val="18"/>
                <w:lang w:eastAsia="en-US"/>
              </w:rPr>
              <w:t>84481,1</w:t>
            </w:r>
          </w:p>
        </w:tc>
        <w:tc>
          <w:tcPr>
            <w:tcW w:w="1398" w:type="dxa"/>
            <w:tcBorders>
              <w:top w:val="nil"/>
              <w:left w:val="nil"/>
              <w:bottom w:val="nil"/>
              <w:right w:val="nil"/>
            </w:tcBorders>
            <w:vAlign w:val="bottom"/>
            <w:hideMark/>
          </w:tcPr>
          <w:p w:rsidR="00406FB2" w:rsidRPr="00406FB2" w:rsidRDefault="00406FB2" w:rsidP="00406FB2">
            <w:pPr>
              <w:spacing w:line="254" w:lineRule="auto"/>
              <w:jc w:val="right"/>
              <w:rPr>
                <w:color w:val="000000"/>
                <w:sz w:val="18"/>
                <w:szCs w:val="18"/>
                <w:lang w:eastAsia="en-US"/>
              </w:rPr>
            </w:pPr>
            <w:r w:rsidRPr="00406FB2">
              <w:rPr>
                <w:color w:val="000000"/>
                <w:sz w:val="18"/>
                <w:szCs w:val="18"/>
                <w:lang w:eastAsia="en-US"/>
              </w:rPr>
              <w:t>908822,9</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val="ky-KG" w:eastAsia="en-US"/>
              </w:rPr>
            </w:pPr>
            <w:r w:rsidRPr="00406FB2">
              <w:rPr>
                <w:sz w:val="20"/>
                <w:lang w:val="ky-KG" w:eastAsia="en-US"/>
              </w:rPr>
              <w:t>1,9</w:t>
            </w:r>
          </w:p>
        </w:tc>
      </w:tr>
      <w:tr w:rsidR="00406FB2" w:rsidRPr="00406FB2" w:rsidTr="00406FB2">
        <w:trPr>
          <w:trHeight w:val="343"/>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val="ru-KG" w:eastAsia="en-US"/>
              </w:rPr>
            </w:pPr>
            <w:r w:rsidRPr="00406FB2">
              <w:rPr>
                <w:sz w:val="20"/>
                <w:lang w:val="ru-KG" w:eastAsia="en-US"/>
              </w:rPr>
              <w:t>Машина жана жабдууларды өндүрүү, башка топтошууга кирбеген</w:t>
            </w:r>
          </w:p>
        </w:tc>
        <w:tc>
          <w:tcPr>
            <w:tcW w:w="1119"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31543,1</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178003,8</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10451,3</w:t>
            </w:r>
          </w:p>
        </w:tc>
        <w:tc>
          <w:tcPr>
            <w:tcW w:w="139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160805,3</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0,3</w:t>
            </w:r>
          </w:p>
        </w:tc>
      </w:tr>
      <w:tr w:rsidR="00406FB2" w:rsidRPr="00406FB2" w:rsidTr="00406FB2">
        <w:trPr>
          <w:trHeight w:val="343"/>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eastAsia="en-US"/>
              </w:rPr>
            </w:pPr>
            <w:r w:rsidRPr="00406FB2">
              <w:rPr>
                <w:sz w:val="20"/>
                <w:lang w:eastAsia="en-US"/>
              </w:rPr>
              <w:t>Транспорт каражаттарын өндүрүү</w:t>
            </w:r>
          </w:p>
        </w:tc>
        <w:tc>
          <w:tcPr>
            <w:tcW w:w="1119"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127690,6</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1482468,1</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179356,3</w:t>
            </w:r>
          </w:p>
        </w:tc>
        <w:tc>
          <w:tcPr>
            <w:tcW w:w="139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1779983,6</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3,6</w:t>
            </w:r>
          </w:p>
        </w:tc>
      </w:tr>
      <w:tr w:rsidR="00406FB2" w:rsidRPr="00406FB2" w:rsidTr="00406FB2">
        <w:trPr>
          <w:trHeight w:val="583"/>
        </w:trPr>
        <w:tc>
          <w:tcPr>
            <w:tcW w:w="3075" w:type="dxa"/>
            <w:tcBorders>
              <w:top w:val="nil"/>
              <w:left w:val="nil"/>
              <w:bottom w:val="nil"/>
              <w:right w:val="nil"/>
            </w:tcBorders>
            <w:vAlign w:val="bottom"/>
            <w:hideMark/>
          </w:tcPr>
          <w:p w:rsidR="00406FB2" w:rsidRPr="00406FB2" w:rsidRDefault="00406FB2" w:rsidP="00406FB2">
            <w:pPr>
              <w:spacing w:line="252" w:lineRule="auto"/>
              <w:ind w:left="179"/>
              <w:rPr>
                <w:sz w:val="20"/>
                <w:lang w:eastAsia="en-US"/>
              </w:rPr>
            </w:pPr>
            <w:r w:rsidRPr="00406FB2">
              <w:rPr>
                <w:sz w:val="20"/>
                <w:lang w:eastAsia="en-US"/>
              </w:rPr>
              <w:t>Өндүрүштүн башка тармактары, машина жана жабдууну оңдоо жана орнотуу</w:t>
            </w:r>
          </w:p>
        </w:tc>
        <w:tc>
          <w:tcPr>
            <w:tcW w:w="1119"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221256,1</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2106187,6</w:t>
            </w:r>
          </w:p>
        </w:tc>
        <w:tc>
          <w:tcPr>
            <w:tcW w:w="125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326885,1</w:t>
            </w:r>
          </w:p>
        </w:tc>
        <w:tc>
          <w:tcPr>
            <w:tcW w:w="1398" w:type="dxa"/>
            <w:tcBorders>
              <w:top w:val="nil"/>
              <w:left w:val="nil"/>
              <w:bottom w:val="nil"/>
              <w:right w:val="nil"/>
            </w:tcBorders>
            <w:vAlign w:val="bottom"/>
            <w:hideMark/>
          </w:tcPr>
          <w:p w:rsidR="00406FB2" w:rsidRPr="00406FB2" w:rsidRDefault="00406FB2" w:rsidP="00406FB2">
            <w:pPr>
              <w:spacing w:line="256" w:lineRule="auto"/>
              <w:jc w:val="right"/>
              <w:rPr>
                <w:sz w:val="18"/>
                <w:szCs w:val="18"/>
              </w:rPr>
            </w:pPr>
            <w:r w:rsidRPr="00406FB2">
              <w:rPr>
                <w:sz w:val="18"/>
                <w:szCs w:val="18"/>
              </w:rPr>
              <w:t>2438408,2</w:t>
            </w:r>
          </w:p>
        </w:tc>
        <w:tc>
          <w:tcPr>
            <w:tcW w:w="1537" w:type="dxa"/>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5,1</w:t>
            </w:r>
          </w:p>
        </w:tc>
      </w:tr>
    </w:tbl>
    <w:p w:rsidR="00406FB2" w:rsidRPr="00406FB2" w:rsidRDefault="00406FB2" w:rsidP="00406FB2">
      <w:pPr>
        <w:pBdr>
          <w:top w:val="single" w:sz="4" w:space="1" w:color="auto"/>
        </w:pBdr>
        <w:spacing w:line="276" w:lineRule="auto"/>
        <w:jc w:val="both"/>
        <w:rPr>
          <w:sz w:val="24"/>
          <w:szCs w:val="24"/>
        </w:rPr>
      </w:pPr>
    </w:p>
    <w:p w:rsidR="00406FB2" w:rsidRPr="00406FB2" w:rsidRDefault="00406FB2" w:rsidP="00406FB2">
      <w:pPr>
        <w:spacing w:line="276" w:lineRule="auto"/>
        <w:ind w:firstLine="708"/>
        <w:jc w:val="both"/>
        <w:rPr>
          <w:sz w:val="24"/>
          <w:szCs w:val="24"/>
          <w:lang w:val="ky-KG"/>
        </w:rPr>
      </w:pPr>
      <w:r w:rsidRPr="00406FB2">
        <w:rPr>
          <w:sz w:val="24"/>
          <w:szCs w:val="24"/>
          <w:lang w:val="ky-KG"/>
        </w:rPr>
        <w:lastRenderedPageBreak/>
        <w:t xml:space="preserve"> 2023-жылдын январь-декабрында мурунку жылдын тийиштүү мезгилине салыштырганда химия продукцияларын өндүрүүнүнүн 3 эсе өсүшү, суу эмулсиялуу боектун, клей боекторунун (3 эсеге), полимердик боектордун жана лактардын 21,1 пайызга жана көмүр кычкыл газынын (2 эсеге) өсүшүнүн эсебинен болду.</w:t>
      </w:r>
    </w:p>
    <w:p w:rsidR="00406FB2" w:rsidRPr="00406FB2" w:rsidRDefault="00406FB2" w:rsidP="00406FB2">
      <w:pPr>
        <w:spacing w:line="276" w:lineRule="auto"/>
        <w:ind w:firstLine="708"/>
        <w:jc w:val="both"/>
        <w:rPr>
          <w:sz w:val="24"/>
          <w:szCs w:val="24"/>
          <w:lang w:val="ky-KG"/>
        </w:rPr>
      </w:pPr>
      <w:r w:rsidRPr="00406FB2">
        <w:rPr>
          <w:sz w:val="24"/>
          <w:szCs w:val="24"/>
          <w:lang w:val="ky-KG"/>
        </w:rPr>
        <w:t xml:space="preserve">Текстиль өндүрүшү; кийим жана бут кийимдерди, булгаары жана булгаарыдан жасалган башка буюмдарды өндүрүүнүн 1,9 эсеге өсүшү, трикотаж спорт костюмдардын – 8,7 эсеге, аялдардын тыш кийимдеринин – 2,4 эсеге жана эркектердин – 2,2 эсеге, эркектердин форма кийимдеринин – 2,3 эсеге жана жумушчу кийимдердин – 1,8 эсеге трикотаж ич кийимдердин – 1,6 эсеге өсүшүнүн эсебинен болду. </w:t>
      </w:r>
    </w:p>
    <w:p w:rsidR="00406FB2" w:rsidRPr="00406FB2" w:rsidRDefault="00406FB2" w:rsidP="00406FB2">
      <w:pPr>
        <w:spacing w:line="276" w:lineRule="auto"/>
        <w:jc w:val="both"/>
        <w:rPr>
          <w:sz w:val="24"/>
          <w:szCs w:val="24"/>
          <w:lang w:val="ky-KG"/>
        </w:rPr>
      </w:pPr>
      <w:r w:rsidRPr="00406FB2">
        <w:rPr>
          <w:sz w:val="24"/>
          <w:szCs w:val="24"/>
          <w:lang w:val="ky-KG"/>
        </w:rPr>
        <w:t xml:space="preserve">          Компьютер, электрондук жана оптикалык жабдууларды өндүрүүнүн 1,5 эсеге өсүшү, бул чогултуу, орнотуу, приборлорду техникалык жактан тейлөөчү аспаптардын өндүрүштүк кызмат көрсөтүүсүнүн – 2,1 эсеге жана компьютерлерди чогултуу жана орнотуунун – 1,4 эсеге өсүшү менен шартталган. </w:t>
      </w:r>
    </w:p>
    <w:p w:rsidR="00406FB2" w:rsidRPr="00406FB2" w:rsidRDefault="00406FB2" w:rsidP="00406FB2">
      <w:pPr>
        <w:spacing w:line="276" w:lineRule="auto"/>
        <w:jc w:val="both"/>
        <w:rPr>
          <w:sz w:val="24"/>
          <w:szCs w:val="24"/>
          <w:lang w:val="ky-KG"/>
        </w:rPr>
      </w:pPr>
      <w:r w:rsidRPr="00406FB2">
        <w:rPr>
          <w:sz w:val="24"/>
          <w:szCs w:val="24"/>
          <w:lang w:val="ky-KG"/>
        </w:rPr>
        <w:t xml:space="preserve">          Резина жана пластмасса буюмдарын, башка металл эмес минералдык продуктуларды өндүрүүнүн 1,3 эсеге өсүүсү байкалды, ал курулуш жана отко чыдамдуу эмес кирпичтердин – 2,2 эсеге, товардык бетонду өндүрүүнүн – 2 эсеге </w:t>
      </w:r>
      <w:r w:rsidRPr="00406FB2">
        <w:rPr>
          <w:i/>
          <w:sz w:val="24"/>
          <w:szCs w:val="24"/>
          <w:lang w:val="ky-KG"/>
        </w:rPr>
        <w:t xml:space="preserve"> </w:t>
      </w:r>
      <w:r w:rsidRPr="00406FB2">
        <w:rPr>
          <w:sz w:val="24"/>
          <w:szCs w:val="24"/>
          <w:lang w:val="ky-KG"/>
        </w:rPr>
        <w:t>жана</w:t>
      </w:r>
      <w:r w:rsidRPr="00406FB2">
        <w:rPr>
          <w:i/>
          <w:sz w:val="24"/>
          <w:szCs w:val="24"/>
          <w:lang w:val="ky-KG"/>
        </w:rPr>
        <w:t xml:space="preserve"> </w:t>
      </w:r>
      <w:r w:rsidRPr="00406FB2">
        <w:rPr>
          <w:sz w:val="24"/>
          <w:szCs w:val="24"/>
          <w:lang w:val="ky-KG"/>
        </w:rPr>
        <w:t>бетондон жасалган курулуш чогултмаларын жасоодо – 1,4 эсеге жана бурсчаткалардын – 25,6 пайызга  көбөйүшүнүн эсебинен болду.</w:t>
      </w:r>
    </w:p>
    <w:p w:rsidR="00406FB2" w:rsidRPr="00406FB2" w:rsidRDefault="00406FB2" w:rsidP="004112B9">
      <w:pPr>
        <w:spacing w:line="276" w:lineRule="auto"/>
        <w:ind w:firstLine="708"/>
        <w:jc w:val="both"/>
        <w:rPr>
          <w:sz w:val="24"/>
          <w:szCs w:val="24"/>
          <w:lang w:val="ky-KG"/>
        </w:rPr>
      </w:pPr>
      <w:r w:rsidRPr="00406FB2">
        <w:rPr>
          <w:sz w:val="24"/>
          <w:szCs w:val="24"/>
          <w:lang w:val="ky-KG"/>
        </w:rPr>
        <w:t>Жыгачтан жана кагаздан жасалган буюмдар өндүрүшү; басмакана иштеринин көлөмү 24,6 пайызга жогорулашы,  кагаз мүшөктөрдүн жана баштыкчалардын – 2,4 эсеге, кагаздан жана картондон таңгактоо  продукциясын өндүрүүнүн</w:t>
      </w:r>
      <w:r w:rsidR="004112B9" w:rsidRPr="004112B9">
        <w:rPr>
          <w:sz w:val="24"/>
          <w:szCs w:val="24"/>
          <w:lang w:val="ky-KG"/>
        </w:rPr>
        <w:t xml:space="preserve"> </w:t>
      </w:r>
      <w:r w:rsidR="004112B9" w:rsidRPr="00406FB2">
        <w:rPr>
          <w:sz w:val="24"/>
          <w:szCs w:val="24"/>
          <w:lang w:val="ky-KG"/>
        </w:rPr>
        <w:t xml:space="preserve">– </w:t>
      </w:r>
      <w:r w:rsidRPr="00406FB2">
        <w:rPr>
          <w:sz w:val="24"/>
          <w:szCs w:val="24"/>
          <w:lang w:val="ky-KG"/>
        </w:rPr>
        <w:t>2,2 эсеге, жарнамалык продукциянын – 1,6 эсеге көбөйүүсү жана даарат кагазынын – 20,1 пайызга  өсүүсү  менен шартталган.</w:t>
      </w:r>
    </w:p>
    <w:p w:rsidR="00406FB2" w:rsidRPr="00406FB2" w:rsidRDefault="00406FB2" w:rsidP="00406FB2">
      <w:pPr>
        <w:spacing w:line="276" w:lineRule="auto"/>
        <w:ind w:firstLine="708"/>
        <w:jc w:val="both"/>
        <w:rPr>
          <w:sz w:val="24"/>
          <w:szCs w:val="24"/>
          <w:lang w:val="ky-KG"/>
        </w:rPr>
      </w:pPr>
      <w:r w:rsidRPr="00406FB2">
        <w:rPr>
          <w:sz w:val="24"/>
          <w:szCs w:val="24"/>
          <w:lang w:val="ky-KG"/>
        </w:rPr>
        <w:t>Өндүрүштүн башка тармактары, машина жана жабдууларды оңдоо жана орнотууда 19,8 пайызга өсүшү, спорт товарлардын – 4,3 эсеге, электрондук жана оптикалык жабдууларды оңдоо жана техникалык кызмат көрөтүүлөрүнүн  - 3,4 эсеге, зергер буюмдарынын – 5,2 эсеге жана  сувенирлердин</w:t>
      </w:r>
      <w:r w:rsidR="004112B9" w:rsidRPr="004112B9">
        <w:rPr>
          <w:sz w:val="24"/>
          <w:szCs w:val="24"/>
          <w:lang w:val="ky-KG"/>
        </w:rPr>
        <w:t xml:space="preserve"> </w:t>
      </w:r>
      <w:r w:rsidR="004112B9" w:rsidRPr="00406FB2">
        <w:rPr>
          <w:sz w:val="24"/>
          <w:szCs w:val="24"/>
          <w:lang w:val="ky-KG"/>
        </w:rPr>
        <w:t xml:space="preserve">– </w:t>
      </w:r>
      <w:r w:rsidRPr="00406FB2">
        <w:rPr>
          <w:sz w:val="24"/>
          <w:szCs w:val="24"/>
          <w:lang w:val="ky-KG"/>
        </w:rPr>
        <w:t>1,3 эсеге өсүшүнүн  эсебинен камсыздалды.</w:t>
      </w:r>
    </w:p>
    <w:p w:rsidR="00406FB2" w:rsidRPr="00406FB2" w:rsidRDefault="00406FB2" w:rsidP="00406FB2">
      <w:pPr>
        <w:spacing w:line="276" w:lineRule="auto"/>
        <w:ind w:firstLine="708"/>
        <w:jc w:val="both"/>
        <w:rPr>
          <w:sz w:val="24"/>
          <w:szCs w:val="24"/>
          <w:lang w:val="ky-KG"/>
        </w:rPr>
      </w:pPr>
      <w:r w:rsidRPr="00406FB2">
        <w:rPr>
          <w:sz w:val="24"/>
          <w:szCs w:val="24"/>
          <w:lang w:val="ky-KG"/>
        </w:rPr>
        <w:t xml:space="preserve">Тамак-аш азыктары (суусундуктарды кошкондо) жана тамеки өндүрүүнүн көлөмү 17,3 пайызга өсүшү байкалды, ал  бал муздактын – 3,9 эсеге, колбаса азыктарынын жана улуттук кычкыл сүт суусундуктарды өндүрүүнүн – 1,5 эсеге, алкоголсуз суусундуктардын жана кытырак картошкалардын 1,4 эсеге, иштетилген сүттүн  – 16,3 пайызга, нандын – 15,9 пайызга жана  макарон азыктарынын – 13 пайызга өсүшүнүн эсебинен болду.  </w:t>
      </w:r>
    </w:p>
    <w:p w:rsidR="00406FB2" w:rsidRPr="00406FB2" w:rsidRDefault="00406FB2" w:rsidP="00406FB2">
      <w:pPr>
        <w:spacing w:line="276" w:lineRule="auto"/>
        <w:jc w:val="both"/>
        <w:rPr>
          <w:sz w:val="24"/>
          <w:szCs w:val="24"/>
          <w:lang w:val="ky-KG"/>
        </w:rPr>
      </w:pPr>
      <w:r w:rsidRPr="00406FB2">
        <w:rPr>
          <w:sz w:val="24"/>
          <w:szCs w:val="24"/>
          <w:lang w:val="ky-KG"/>
        </w:rPr>
        <w:t xml:space="preserve"> </w:t>
      </w:r>
      <w:r w:rsidRPr="00406FB2">
        <w:rPr>
          <w:sz w:val="24"/>
          <w:szCs w:val="24"/>
          <w:lang w:val="ky-KG"/>
        </w:rPr>
        <w:tab/>
        <w:t>Электр жабдууларын өндүрүүнүн 13,5 пайызга өсүүсү байкалды, ал жол көрсөткүчтөрүн, такталарды жана жол белгилерин  чыгаруунун – 6,9 эсеге, трансформаторлорду чыгаруунун 1,3 эсеге жана орнотуу кызматтарынын, техникалык жактан тейлөө жана электр кыймылдаткычтарын кайра айлантуу, генераторлор жана трансформаторлордун 1,5 эсеге көбөйүшүнүн эсебинен болду.</w:t>
      </w:r>
    </w:p>
    <w:p w:rsidR="00406FB2" w:rsidRPr="00406FB2" w:rsidRDefault="00406FB2" w:rsidP="00406FB2">
      <w:pPr>
        <w:spacing w:line="276" w:lineRule="auto"/>
        <w:ind w:firstLine="708"/>
        <w:jc w:val="both"/>
        <w:rPr>
          <w:sz w:val="24"/>
          <w:szCs w:val="24"/>
          <w:lang w:val="ky-KG"/>
        </w:rPr>
      </w:pPr>
      <w:r w:rsidRPr="00406FB2">
        <w:rPr>
          <w:sz w:val="24"/>
          <w:szCs w:val="24"/>
          <w:lang w:val="ky-KG"/>
        </w:rPr>
        <w:t>Транспорт каражаттарын өндүрүүнүн 7 пайызга өсүүсү, радиаторлордун жана алардын бөлүктөрүн чыгаруунун -  7,3 пайызга, чиркегич жана жарым чиркегичтердин – 1,3 эсеге  көбөйүшүнүн эсебинен болду.</w:t>
      </w:r>
    </w:p>
    <w:p w:rsidR="00406FB2" w:rsidRPr="00406FB2" w:rsidRDefault="00406FB2" w:rsidP="00406FB2">
      <w:pPr>
        <w:spacing w:line="276" w:lineRule="auto"/>
        <w:ind w:firstLine="737"/>
        <w:jc w:val="both"/>
        <w:rPr>
          <w:sz w:val="24"/>
          <w:szCs w:val="24"/>
          <w:lang w:val="ky-KG"/>
        </w:rPr>
      </w:pPr>
      <w:r w:rsidRPr="00406FB2">
        <w:rPr>
          <w:sz w:val="24"/>
          <w:szCs w:val="24"/>
          <w:lang w:val="ky-KG"/>
        </w:rPr>
        <w:t>Муну менен катар, машина жана жабдууларды өндүрүүдө, башка топтошууга кирбеген 36,1 пайызга төмөндөшү,</w:t>
      </w:r>
      <w:r w:rsidRPr="00406FB2">
        <w:rPr>
          <w:lang w:val="ky-KG"/>
        </w:rPr>
        <w:t xml:space="preserve"> </w:t>
      </w:r>
      <w:r w:rsidRPr="00406FB2">
        <w:rPr>
          <w:sz w:val="24"/>
          <w:szCs w:val="24"/>
          <w:lang w:val="ky-KG"/>
        </w:rPr>
        <w:t xml:space="preserve">муздаткыч витриналарын жана текчелеринин – 10,5 </w:t>
      </w:r>
      <w:r w:rsidRPr="00406FB2">
        <w:rPr>
          <w:sz w:val="24"/>
          <w:szCs w:val="24"/>
          <w:lang w:val="ky-KG"/>
        </w:rPr>
        <w:lastRenderedPageBreak/>
        <w:t xml:space="preserve">пайызга жана көтөргүч транспорт жабдыктарынын кызмат көрсөтүүсүнүн – 6,6 пайызга төмөндөшүнүн эсебинен болду.   </w:t>
      </w:r>
    </w:p>
    <w:p w:rsidR="00406FB2" w:rsidRPr="00406FB2" w:rsidRDefault="00406FB2" w:rsidP="00406FB2">
      <w:pPr>
        <w:spacing w:line="276" w:lineRule="auto"/>
        <w:ind w:firstLine="737"/>
        <w:jc w:val="both"/>
        <w:rPr>
          <w:sz w:val="24"/>
          <w:szCs w:val="24"/>
          <w:lang w:val="ky-KG"/>
        </w:rPr>
      </w:pPr>
      <w:r w:rsidRPr="00406FB2">
        <w:rPr>
          <w:sz w:val="24"/>
          <w:szCs w:val="24"/>
          <w:lang w:val="ky-KG"/>
        </w:rPr>
        <w:t xml:space="preserve">Фармацевтикалык продукцияларды өндүрүүнүн көлөмүнүн 14,4 пайызга төмөндөшү,    ветеринардык вакциналардын 76,1 пайызга жана  кетгуттардын – 34,7 пайызга төмөндөшүнүн эсебинен камсыздалды.  </w:t>
      </w:r>
    </w:p>
    <w:p w:rsidR="00406FB2" w:rsidRPr="00406FB2" w:rsidRDefault="00406FB2" w:rsidP="00406FB2">
      <w:pPr>
        <w:spacing w:line="276" w:lineRule="auto"/>
        <w:ind w:firstLine="737"/>
        <w:jc w:val="both"/>
        <w:rPr>
          <w:sz w:val="24"/>
          <w:szCs w:val="24"/>
          <w:lang w:val="ky-KG"/>
        </w:rPr>
      </w:pPr>
      <w:r w:rsidRPr="00406FB2">
        <w:rPr>
          <w:sz w:val="24"/>
          <w:szCs w:val="24"/>
          <w:lang w:val="ky-KG"/>
        </w:rPr>
        <w:t>Негизги металл жана даяр металл буюмдарын өндүрүүдө, машина жана жабдуу өндүрүшүнөн башкада 13,1 пайызга төмөндөшү,</w:t>
      </w:r>
      <w:r w:rsidRPr="00406FB2">
        <w:rPr>
          <w:bCs/>
          <w:sz w:val="24"/>
          <w:szCs w:val="24"/>
          <w:lang w:val="ky-KG"/>
        </w:rPr>
        <w:t xml:space="preserve"> курулуш жумуштары үчүн  конструкцияларды өндүрүүнүн 26,3 пайызга жана металл  </w:t>
      </w:r>
      <w:r w:rsidRPr="00406FB2">
        <w:rPr>
          <w:sz w:val="24"/>
          <w:szCs w:val="24"/>
          <w:lang w:val="ky-KG"/>
        </w:rPr>
        <w:t>конструкцияларын жана алардын тетиктерин  чыгаруу процессинин бир бөлүгүн аткаруу боюнча кызмат көрсөтүүнүн – 32,4 пайызга</w:t>
      </w:r>
      <w:r w:rsidRPr="00406FB2">
        <w:rPr>
          <w:bCs/>
          <w:sz w:val="24"/>
          <w:szCs w:val="24"/>
          <w:lang w:val="ky-KG"/>
        </w:rPr>
        <w:t xml:space="preserve"> </w:t>
      </w:r>
      <w:r w:rsidRPr="00406FB2">
        <w:rPr>
          <w:sz w:val="24"/>
          <w:szCs w:val="24"/>
          <w:lang w:val="ky-KG"/>
        </w:rPr>
        <w:t xml:space="preserve">төмөндөшүнүн  эсебинен шартталды. </w:t>
      </w:r>
    </w:p>
    <w:p w:rsidR="00406FB2" w:rsidRPr="00406FB2" w:rsidRDefault="00406FB2" w:rsidP="00406FB2">
      <w:pPr>
        <w:ind w:left="1134" w:hanging="1134"/>
        <w:rPr>
          <w:b/>
          <w:spacing w:val="-4"/>
          <w:sz w:val="24"/>
          <w:szCs w:val="24"/>
          <w:lang w:val="ky-KG"/>
        </w:rPr>
      </w:pPr>
    </w:p>
    <w:p w:rsidR="00406FB2" w:rsidRPr="00406FB2" w:rsidRDefault="00406FB2" w:rsidP="00406FB2">
      <w:pPr>
        <w:rPr>
          <w:b/>
          <w:spacing w:val="-4"/>
          <w:sz w:val="24"/>
          <w:szCs w:val="24"/>
          <w:lang w:val="ky-KG"/>
        </w:rPr>
      </w:pPr>
      <w:r w:rsidRPr="00406FB2">
        <w:rPr>
          <w:b/>
          <w:spacing w:val="-4"/>
          <w:sz w:val="24"/>
          <w:szCs w:val="24"/>
          <w:lang w:val="ky-KG"/>
        </w:rPr>
        <w:t xml:space="preserve">1-график: </w:t>
      </w:r>
      <w:r w:rsidRPr="00406FB2">
        <w:rPr>
          <w:b/>
          <w:sz w:val="24"/>
          <w:szCs w:val="24"/>
          <w:lang w:val="ky-KG"/>
        </w:rPr>
        <w:t xml:space="preserve">2023-жылдын январь-декабрындагы </w:t>
      </w:r>
      <w:r w:rsidRPr="00406FB2">
        <w:rPr>
          <w:b/>
          <w:bCs/>
          <w:sz w:val="24"/>
          <w:szCs w:val="24"/>
          <w:lang w:val="ky-KG"/>
        </w:rPr>
        <w:t>иштетүү өндүрүшүнүн</w:t>
      </w:r>
      <w:r w:rsidRPr="00406FB2">
        <w:rPr>
          <w:b/>
          <w:sz w:val="24"/>
          <w:szCs w:val="24"/>
          <w:lang w:val="ky-KG"/>
        </w:rPr>
        <w:t xml:space="preserve"> экономикалык иштин түрлөрү боюнча</w:t>
      </w:r>
      <w:r w:rsidRPr="00406FB2">
        <w:rPr>
          <w:b/>
          <w:bCs/>
          <w:sz w:val="24"/>
          <w:szCs w:val="24"/>
          <w:lang w:val="ky-KG"/>
        </w:rPr>
        <w:t xml:space="preserve"> </w:t>
      </w:r>
      <w:r w:rsidRPr="00406FB2">
        <w:rPr>
          <w:b/>
          <w:spacing w:val="-4"/>
          <w:sz w:val="24"/>
          <w:szCs w:val="24"/>
          <w:lang w:val="ky-KG"/>
        </w:rPr>
        <w:t>тү</w:t>
      </w:r>
      <w:r w:rsidRPr="00406FB2">
        <w:rPr>
          <w:b/>
          <w:sz w:val="24"/>
          <w:szCs w:val="24"/>
          <w:lang w:val="ky-KG"/>
        </w:rPr>
        <w:t>зүмү</w:t>
      </w:r>
    </w:p>
    <w:p w:rsidR="00406FB2" w:rsidRPr="00406FB2" w:rsidRDefault="00406FB2" w:rsidP="00406FB2">
      <w:pPr>
        <w:ind w:firstLine="1134"/>
        <w:jc w:val="both"/>
        <w:rPr>
          <w:sz w:val="20"/>
          <w:lang w:val="ky-KG"/>
        </w:rPr>
      </w:pPr>
      <w:r w:rsidRPr="00406FB2">
        <w:rPr>
          <w:i/>
          <w:sz w:val="20"/>
          <w:lang w:val="ky-KG"/>
        </w:rPr>
        <w:t>(жыйынтыкка карата пайыз менен )</w:t>
      </w:r>
      <w:r w:rsidRPr="00406FB2">
        <w:rPr>
          <w:sz w:val="20"/>
          <w:lang w:val="ky-KG"/>
        </w:rPr>
        <w:t xml:space="preserve"> </w:t>
      </w:r>
    </w:p>
    <w:p w:rsidR="00406FB2" w:rsidRPr="00406FB2" w:rsidRDefault="00406FB2" w:rsidP="00406FB2">
      <w:pPr>
        <w:spacing w:before="240"/>
        <w:ind w:left="1134" w:hanging="1417"/>
        <w:contextualSpacing/>
        <w:rPr>
          <w:b/>
          <w:bCs/>
          <w:sz w:val="20"/>
        </w:rPr>
      </w:pPr>
      <w:r w:rsidRPr="00406FB2">
        <w:rPr>
          <w:b/>
          <w:bCs/>
          <w:sz w:val="20"/>
        </w:rPr>
        <w:t xml:space="preserve">     </w:t>
      </w:r>
      <w:r w:rsidRPr="00406FB2">
        <w:rPr>
          <w:noProof/>
        </w:rPr>
        <w:drawing>
          <wp:inline distT="0" distB="0" distL="0" distR="0" wp14:anchorId="78AFE4D4" wp14:editId="1A3EC952">
            <wp:extent cx="5932805" cy="2147570"/>
            <wp:effectExtent l="0" t="0" r="0" b="0"/>
            <wp:docPr id="1"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06FB2" w:rsidRPr="00406FB2" w:rsidRDefault="00406FB2" w:rsidP="00406FB2">
      <w:pPr>
        <w:ind w:left="113" w:hanging="113"/>
        <w:rPr>
          <w:b/>
          <w:i/>
          <w:sz w:val="18"/>
          <w:szCs w:val="18"/>
          <w:lang w:val="ky-KG"/>
        </w:rPr>
      </w:pPr>
      <w:r w:rsidRPr="00406FB2">
        <w:rPr>
          <w:b/>
          <w:bCs/>
          <w:sz w:val="18"/>
          <w:szCs w:val="18"/>
          <w:lang w:val="en-US"/>
        </w:rPr>
        <w:t>A</w:t>
      </w:r>
      <w:r w:rsidRPr="00406FB2">
        <w:rPr>
          <w:b/>
          <w:bCs/>
          <w:sz w:val="18"/>
          <w:szCs w:val="18"/>
        </w:rPr>
        <w:t xml:space="preserve">. Тамак-аш азыктарын </w:t>
      </w:r>
      <w:r w:rsidRPr="00406FB2">
        <w:rPr>
          <w:b/>
          <w:sz w:val="18"/>
          <w:szCs w:val="18"/>
          <w:lang w:val="ky-KG"/>
        </w:rPr>
        <w:t>өндүрүү</w:t>
      </w:r>
    </w:p>
    <w:p w:rsidR="00406FB2" w:rsidRPr="00406FB2" w:rsidRDefault="00406FB2" w:rsidP="00406FB2">
      <w:pPr>
        <w:rPr>
          <w:b/>
          <w:bCs/>
          <w:sz w:val="18"/>
          <w:szCs w:val="18"/>
          <w:lang w:val="ky-KG"/>
        </w:rPr>
      </w:pPr>
      <w:r w:rsidRPr="00406FB2">
        <w:rPr>
          <w:b/>
          <w:bCs/>
          <w:sz w:val="18"/>
          <w:szCs w:val="18"/>
          <w:lang w:val="ky-KG"/>
        </w:rPr>
        <w:t>B.</w:t>
      </w:r>
      <w:r w:rsidRPr="00406FB2">
        <w:rPr>
          <w:b/>
          <w:sz w:val="18"/>
          <w:szCs w:val="18"/>
          <w:lang w:val="ky-KG"/>
        </w:rPr>
        <w:t xml:space="preserve"> Текстиль өндүрүшү; кийим жана бут кийимдерди, булгаары, булгаарыдан жасалган башка буюмдарды өндүрүү</w:t>
      </w:r>
    </w:p>
    <w:p w:rsidR="00406FB2" w:rsidRPr="00406FB2" w:rsidRDefault="00406FB2" w:rsidP="00406FB2">
      <w:pPr>
        <w:ind w:left="113" w:hanging="113"/>
        <w:rPr>
          <w:b/>
          <w:i/>
          <w:sz w:val="18"/>
          <w:szCs w:val="18"/>
          <w:lang w:val="ky-KG"/>
        </w:rPr>
      </w:pPr>
      <w:r w:rsidRPr="00406FB2">
        <w:rPr>
          <w:b/>
          <w:bCs/>
          <w:sz w:val="18"/>
          <w:szCs w:val="18"/>
          <w:lang w:val="en-US"/>
        </w:rPr>
        <w:t>C</w:t>
      </w:r>
      <w:r w:rsidRPr="00406FB2">
        <w:rPr>
          <w:b/>
          <w:bCs/>
          <w:sz w:val="18"/>
          <w:szCs w:val="18"/>
        </w:rPr>
        <w:t>.</w:t>
      </w:r>
      <w:r w:rsidRPr="00406FB2">
        <w:rPr>
          <w:b/>
          <w:sz w:val="18"/>
          <w:szCs w:val="18"/>
        </w:rPr>
        <w:t xml:space="preserve"> Резина жана пластмасса буюмдарын, башка металл эмес минералдык продуктуларды </w:t>
      </w:r>
      <w:r w:rsidRPr="00406FB2">
        <w:rPr>
          <w:b/>
          <w:sz w:val="18"/>
          <w:szCs w:val="18"/>
          <w:lang w:val="ky-KG"/>
        </w:rPr>
        <w:t>ө</w:t>
      </w:r>
      <w:r w:rsidRPr="00406FB2">
        <w:rPr>
          <w:b/>
          <w:sz w:val="18"/>
          <w:szCs w:val="18"/>
        </w:rPr>
        <w:t>нд</w:t>
      </w:r>
      <w:r w:rsidRPr="00406FB2">
        <w:rPr>
          <w:b/>
          <w:sz w:val="18"/>
          <w:szCs w:val="18"/>
          <w:lang w:val="ky-KG"/>
        </w:rPr>
        <w:t>ү</w:t>
      </w:r>
      <w:r w:rsidRPr="00406FB2">
        <w:rPr>
          <w:b/>
          <w:sz w:val="18"/>
          <w:szCs w:val="18"/>
        </w:rPr>
        <w:t>р</w:t>
      </w:r>
      <w:r w:rsidRPr="00406FB2">
        <w:rPr>
          <w:b/>
          <w:sz w:val="18"/>
          <w:szCs w:val="18"/>
          <w:lang w:val="ky-KG"/>
        </w:rPr>
        <w:t>үү</w:t>
      </w:r>
    </w:p>
    <w:p w:rsidR="00406FB2" w:rsidRPr="00406FB2" w:rsidRDefault="00406FB2" w:rsidP="00406FB2">
      <w:pPr>
        <w:rPr>
          <w:b/>
          <w:bCs/>
          <w:sz w:val="18"/>
          <w:szCs w:val="18"/>
        </w:rPr>
      </w:pPr>
      <w:r w:rsidRPr="00406FB2">
        <w:rPr>
          <w:b/>
          <w:bCs/>
          <w:sz w:val="18"/>
          <w:szCs w:val="18"/>
          <w:lang w:val="en-US"/>
        </w:rPr>
        <w:t>D</w:t>
      </w:r>
      <w:r w:rsidRPr="00406FB2">
        <w:rPr>
          <w:b/>
          <w:bCs/>
          <w:sz w:val="18"/>
          <w:szCs w:val="18"/>
        </w:rPr>
        <w:t>.</w:t>
      </w:r>
      <w:r w:rsidRPr="00406FB2">
        <w:rPr>
          <w:b/>
          <w:sz w:val="18"/>
          <w:szCs w:val="18"/>
        </w:rPr>
        <w:t xml:space="preserve"> Негизги металл жана даяр металл буюмдарын </w:t>
      </w:r>
      <w:r w:rsidRPr="00406FB2">
        <w:rPr>
          <w:b/>
          <w:sz w:val="18"/>
          <w:szCs w:val="18"/>
          <w:lang w:val="ky-KG"/>
        </w:rPr>
        <w:t xml:space="preserve">өндүрүү </w:t>
      </w:r>
    </w:p>
    <w:p w:rsidR="00406FB2" w:rsidRPr="00406FB2" w:rsidRDefault="00406FB2" w:rsidP="00406FB2">
      <w:pPr>
        <w:rPr>
          <w:b/>
          <w:bCs/>
          <w:sz w:val="18"/>
          <w:szCs w:val="18"/>
          <w:lang w:val="ky-KG"/>
        </w:rPr>
      </w:pPr>
      <w:r w:rsidRPr="00406FB2">
        <w:rPr>
          <w:b/>
          <w:bCs/>
          <w:sz w:val="18"/>
          <w:szCs w:val="18"/>
          <w:lang w:val="en-US"/>
        </w:rPr>
        <w:t>E</w:t>
      </w:r>
      <w:r w:rsidRPr="00406FB2">
        <w:rPr>
          <w:b/>
          <w:bCs/>
          <w:sz w:val="18"/>
          <w:szCs w:val="18"/>
        </w:rPr>
        <w:t>.</w:t>
      </w:r>
      <w:r w:rsidRPr="00406FB2">
        <w:rPr>
          <w:b/>
          <w:sz w:val="18"/>
          <w:szCs w:val="18"/>
        </w:rPr>
        <w:t xml:space="preserve"> Жыгачтан жана кагаз</w:t>
      </w:r>
      <w:r w:rsidRPr="00406FB2">
        <w:rPr>
          <w:b/>
          <w:sz w:val="18"/>
          <w:szCs w:val="18"/>
          <w:lang w:val="ky-KG"/>
        </w:rPr>
        <w:t>д</w:t>
      </w:r>
      <w:r w:rsidRPr="00406FB2">
        <w:rPr>
          <w:b/>
          <w:sz w:val="18"/>
          <w:szCs w:val="18"/>
        </w:rPr>
        <w:t xml:space="preserve">ан жасалган буюмдар </w:t>
      </w:r>
      <w:r w:rsidRPr="00406FB2">
        <w:rPr>
          <w:b/>
          <w:sz w:val="18"/>
          <w:szCs w:val="18"/>
          <w:lang w:val="ky-KG"/>
        </w:rPr>
        <w:t>ө</w:t>
      </w:r>
      <w:r w:rsidRPr="00406FB2">
        <w:rPr>
          <w:b/>
          <w:sz w:val="18"/>
          <w:szCs w:val="18"/>
        </w:rPr>
        <w:t>нд</w:t>
      </w:r>
      <w:r w:rsidRPr="00406FB2">
        <w:rPr>
          <w:b/>
          <w:sz w:val="18"/>
          <w:szCs w:val="18"/>
          <w:lang w:val="ky-KG"/>
        </w:rPr>
        <w:t>ү</w:t>
      </w:r>
      <w:r w:rsidRPr="00406FB2">
        <w:rPr>
          <w:b/>
          <w:sz w:val="18"/>
          <w:szCs w:val="18"/>
        </w:rPr>
        <w:t>р</w:t>
      </w:r>
      <w:r w:rsidRPr="00406FB2">
        <w:rPr>
          <w:b/>
          <w:sz w:val="18"/>
          <w:szCs w:val="18"/>
          <w:lang w:val="ky-KG"/>
        </w:rPr>
        <w:t>үшү,</w:t>
      </w:r>
      <w:r w:rsidRPr="00406FB2">
        <w:rPr>
          <w:b/>
          <w:sz w:val="18"/>
          <w:szCs w:val="18"/>
        </w:rPr>
        <w:t xml:space="preserve"> басма</w:t>
      </w:r>
      <w:r w:rsidRPr="00406FB2">
        <w:rPr>
          <w:b/>
          <w:sz w:val="18"/>
          <w:szCs w:val="18"/>
          <w:lang w:val="ky-KG"/>
        </w:rPr>
        <w:t>кана</w:t>
      </w:r>
      <w:r w:rsidRPr="00406FB2">
        <w:rPr>
          <w:b/>
          <w:sz w:val="18"/>
          <w:szCs w:val="18"/>
        </w:rPr>
        <w:t xml:space="preserve"> иштери</w:t>
      </w:r>
    </w:p>
    <w:p w:rsidR="00406FB2" w:rsidRPr="00406FB2" w:rsidRDefault="00406FB2" w:rsidP="00406FB2">
      <w:pPr>
        <w:rPr>
          <w:b/>
          <w:bCs/>
          <w:sz w:val="18"/>
          <w:szCs w:val="18"/>
          <w:lang w:val="ky-KG"/>
        </w:rPr>
      </w:pPr>
      <w:r w:rsidRPr="00406FB2">
        <w:rPr>
          <w:b/>
          <w:bCs/>
          <w:sz w:val="18"/>
          <w:szCs w:val="18"/>
          <w:lang w:val="en-US"/>
        </w:rPr>
        <w:t>F</w:t>
      </w:r>
      <w:r w:rsidRPr="00406FB2">
        <w:rPr>
          <w:b/>
          <w:bCs/>
          <w:sz w:val="18"/>
          <w:szCs w:val="18"/>
        </w:rPr>
        <w:t>.</w:t>
      </w:r>
      <w:r w:rsidRPr="00406FB2">
        <w:rPr>
          <w:b/>
          <w:sz w:val="18"/>
          <w:szCs w:val="18"/>
          <w:lang w:val="ky-KG"/>
        </w:rPr>
        <w:t xml:space="preserve"> Транспорт каражаттарын өндүрүү</w:t>
      </w:r>
    </w:p>
    <w:p w:rsidR="00406FB2" w:rsidRPr="00406FB2" w:rsidRDefault="00406FB2" w:rsidP="00406FB2">
      <w:pPr>
        <w:spacing w:line="360" w:lineRule="auto"/>
        <w:rPr>
          <w:b/>
          <w:sz w:val="18"/>
          <w:szCs w:val="18"/>
          <w:lang w:val="ky-KG"/>
        </w:rPr>
      </w:pPr>
      <w:r w:rsidRPr="00406FB2">
        <w:rPr>
          <w:b/>
          <w:bCs/>
          <w:sz w:val="18"/>
          <w:szCs w:val="18"/>
          <w:lang w:val="ky-KG"/>
        </w:rPr>
        <w:t>J. Башкалар</w:t>
      </w:r>
    </w:p>
    <w:p w:rsidR="00406FB2" w:rsidRPr="00406FB2" w:rsidRDefault="00406FB2" w:rsidP="00406FB2">
      <w:pPr>
        <w:rPr>
          <w:b/>
          <w:bCs/>
          <w:sz w:val="20"/>
          <w:lang w:val="ky-KG"/>
        </w:rPr>
      </w:pPr>
    </w:p>
    <w:p w:rsidR="00406FB2" w:rsidRPr="00406FB2" w:rsidRDefault="00406FB2" w:rsidP="00406FB2">
      <w:pPr>
        <w:rPr>
          <w:b/>
          <w:bCs/>
          <w:sz w:val="24"/>
          <w:szCs w:val="24"/>
          <w:lang w:val="ky-KG"/>
        </w:rPr>
      </w:pPr>
    </w:p>
    <w:p w:rsidR="00406FB2" w:rsidRDefault="00406FB2" w:rsidP="00406FB2">
      <w:pPr>
        <w:ind w:left="1276" w:hanging="1276"/>
        <w:rPr>
          <w:b/>
          <w:bCs/>
          <w:sz w:val="24"/>
          <w:szCs w:val="24"/>
          <w:lang w:val="ky-KG"/>
        </w:rPr>
      </w:pPr>
    </w:p>
    <w:p w:rsidR="00DE1DDF" w:rsidRDefault="00DE1DDF" w:rsidP="00406FB2">
      <w:pPr>
        <w:ind w:left="1276" w:hanging="1276"/>
        <w:rPr>
          <w:b/>
          <w:bCs/>
          <w:sz w:val="24"/>
          <w:szCs w:val="24"/>
          <w:lang w:val="ky-KG"/>
        </w:rPr>
      </w:pPr>
    </w:p>
    <w:p w:rsidR="00DE1DDF" w:rsidRDefault="00DE1DDF"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FE47D9" w:rsidRDefault="00FE47D9" w:rsidP="00406FB2">
      <w:pPr>
        <w:ind w:left="1276" w:hanging="1276"/>
        <w:rPr>
          <w:b/>
          <w:bCs/>
          <w:sz w:val="24"/>
          <w:szCs w:val="24"/>
          <w:lang w:val="ky-KG"/>
        </w:rPr>
      </w:pPr>
    </w:p>
    <w:p w:rsidR="00406FB2" w:rsidRPr="00406FB2" w:rsidRDefault="00406FB2" w:rsidP="00406FB2">
      <w:pPr>
        <w:ind w:left="1276" w:hanging="1276"/>
        <w:rPr>
          <w:b/>
          <w:sz w:val="24"/>
          <w:szCs w:val="24"/>
          <w:lang w:val="ky-KG"/>
        </w:rPr>
      </w:pPr>
      <w:r w:rsidRPr="00406FB2">
        <w:rPr>
          <w:b/>
          <w:bCs/>
          <w:sz w:val="24"/>
          <w:szCs w:val="24"/>
          <w:lang w:val="ky-KG"/>
        </w:rPr>
        <w:lastRenderedPageBreak/>
        <w:t>9-таблица: Январь-декабрдагы</w:t>
      </w:r>
      <w:r w:rsidRPr="00406FB2">
        <w:rPr>
          <w:b/>
          <w:sz w:val="24"/>
          <w:szCs w:val="24"/>
          <w:lang w:val="ky-KG"/>
        </w:rPr>
        <w:t xml:space="preserve"> </w:t>
      </w:r>
      <w:r w:rsidRPr="00406FB2">
        <w:rPr>
          <w:b/>
          <w:bCs/>
          <w:sz w:val="24"/>
          <w:szCs w:val="24"/>
          <w:lang w:val="ky-KG"/>
        </w:rPr>
        <w:t>иштетүү өндүрүшүнүн</w:t>
      </w:r>
      <w:r w:rsidRPr="00406FB2">
        <w:rPr>
          <w:b/>
          <w:sz w:val="24"/>
          <w:szCs w:val="24"/>
          <w:lang w:val="ky-KG"/>
        </w:rPr>
        <w:t xml:space="preserve"> продукцияларынын негизги  түрлөрүнүн </w:t>
      </w:r>
      <w:r w:rsidRPr="00406FB2">
        <w:rPr>
          <w:b/>
          <w:bCs/>
          <w:sz w:val="24"/>
          <w:szCs w:val="24"/>
          <w:lang w:val="ky-KG"/>
        </w:rPr>
        <w:t>өндүрүлүшү</w:t>
      </w:r>
      <w:r w:rsidRPr="00406FB2">
        <w:rPr>
          <w:b/>
          <w:sz w:val="24"/>
          <w:szCs w:val="24"/>
          <w:lang w:val="ky-KG"/>
        </w:rPr>
        <w:t xml:space="preserve"> </w:t>
      </w:r>
    </w:p>
    <w:p w:rsidR="00406FB2" w:rsidRPr="00406FB2" w:rsidRDefault="00406FB2" w:rsidP="00406FB2">
      <w:pPr>
        <w:ind w:left="360"/>
        <w:rPr>
          <w:b/>
          <w:sz w:val="10"/>
          <w:szCs w:val="10"/>
          <w:lang w:val="ky-KG"/>
        </w:rPr>
      </w:pPr>
    </w:p>
    <w:tbl>
      <w:tblPr>
        <w:tblW w:w="9930" w:type="dxa"/>
        <w:tblInd w:w="-34" w:type="dxa"/>
        <w:tblBorders>
          <w:top w:val="single" w:sz="4" w:space="0" w:color="auto"/>
        </w:tblBorders>
        <w:tblLayout w:type="fixed"/>
        <w:tblLook w:val="04A0" w:firstRow="1" w:lastRow="0" w:firstColumn="1" w:lastColumn="0" w:noHBand="0" w:noVBand="1"/>
      </w:tblPr>
      <w:tblGrid>
        <w:gridCol w:w="2697"/>
        <w:gridCol w:w="993"/>
        <w:gridCol w:w="1135"/>
        <w:gridCol w:w="300"/>
        <w:gridCol w:w="692"/>
        <w:gridCol w:w="287"/>
        <w:gridCol w:w="780"/>
        <w:gridCol w:w="287"/>
        <w:gridCol w:w="782"/>
        <w:gridCol w:w="286"/>
        <w:gridCol w:w="693"/>
        <w:gridCol w:w="844"/>
        <w:gridCol w:w="154"/>
      </w:tblGrid>
      <w:tr w:rsidR="00406FB2" w:rsidRPr="00406FB2" w:rsidTr="00406FB2">
        <w:trPr>
          <w:cantSplit/>
          <w:trHeight w:val="932"/>
          <w:tblHeader/>
        </w:trPr>
        <w:tc>
          <w:tcPr>
            <w:tcW w:w="2696" w:type="dxa"/>
            <w:vMerge w:val="restart"/>
            <w:tcBorders>
              <w:top w:val="single" w:sz="8" w:space="0" w:color="auto"/>
              <w:left w:val="nil"/>
              <w:bottom w:val="single" w:sz="8" w:space="0" w:color="auto"/>
              <w:right w:val="nil"/>
            </w:tcBorders>
            <w:vAlign w:val="center"/>
          </w:tcPr>
          <w:p w:rsidR="00406FB2" w:rsidRPr="00406FB2" w:rsidRDefault="00406FB2" w:rsidP="00406FB2">
            <w:pPr>
              <w:spacing w:line="252" w:lineRule="auto"/>
              <w:jc w:val="center"/>
              <w:rPr>
                <w:b/>
                <w:bCs/>
                <w:sz w:val="20"/>
                <w:lang w:val="ky-KG" w:eastAsia="en-US"/>
              </w:rPr>
            </w:pPr>
          </w:p>
        </w:tc>
        <w:tc>
          <w:tcPr>
            <w:tcW w:w="993" w:type="dxa"/>
            <w:vMerge w:val="restart"/>
            <w:tcBorders>
              <w:top w:val="single" w:sz="8"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eastAsia="en-US"/>
              </w:rPr>
            </w:pPr>
            <w:r w:rsidRPr="00406FB2">
              <w:rPr>
                <w:b/>
                <w:sz w:val="20"/>
                <w:lang w:val="ky-KG" w:eastAsia="en-US"/>
              </w:rPr>
              <w:t>Өлчөө бирдиги</w:t>
            </w:r>
          </w:p>
        </w:tc>
        <w:tc>
          <w:tcPr>
            <w:tcW w:w="4263" w:type="dxa"/>
            <w:gridSpan w:val="7"/>
            <w:tcBorders>
              <w:top w:val="single" w:sz="8" w:space="0" w:color="auto"/>
              <w:left w:val="nil"/>
              <w:bottom w:val="single" w:sz="4" w:space="0" w:color="auto"/>
              <w:right w:val="nil"/>
            </w:tcBorders>
            <w:vAlign w:val="center"/>
          </w:tcPr>
          <w:p w:rsidR="00406FB2" w:rsidRPr="00406FB2" w:rsidRDefault="00406FB2" w:rsidP="00406FB2">
            <w:pPr>
              <w:spacing w:line="252" w:lineRule="auto"/>
              <w:ind w:left="885"/>
              <w:jc w:val="center"/>
              <w:rPr>
                <w:b/>
                <w:bCs/>
                <w:sz w:val="20"/>
                <w:lang w:val="ky-KG" w:eastAsia="en-US"/>
              </w:rPr>
            </w:pPr>
            <w:r w:rsidRPr="00406FB2">
              <w:rPr>
                <w:b/>
                <w:bCs/>
                <w:sz w:val="20"/>
                <w:lang w:val="ky-KG" w:eastAsia="en-US"/>
              </w:rPr>
              <w:t>Өндүрүлдү</w:t>
            </w:r>
            <w:r w:rsidRPr="00406FB2">
              <w:rPr>
                <w:b/>
                <w:bCs/>
                <w:sz w:val="20"/>
                <w:lang w:eastAsia="en-US"/>
              </w:rPr>
              <w:t xml:space="preserve"> – </w:t>
            </w:r>
            <w:r w:rsidRPr="00406FB2">
              <w:rPr>
                <w:b/>
                <w:bCs/>
                <w:sz w:val="20"/>
                <w:lang w:val="ky-KG" w:eastAsia="en-US"/>
              </w:rPr>
              <w:t>бардыгы</w:t>
            </w:r>
          </w:p>
          <w:p w:rsidR="00406FB2" w:rsidRPr="00406FB2" w:rsidRDefault="00406FB2" w:rsidP="00406FB2">
            <w:pPr>
              <w:spacing w:line="252" w:lineRule="auto"/>
              <w:jc w:val="center"/>
              <w:rPr>
                <w:b/>
                <w:bCs/>
                <w:sz w:val="20"/>
                <w:lang w:eastAsia="en-US"/>
              </w:rPr>
            </w:pPr>
          </w:p>
        </w:tc>
        <w:tc>
          <w:tcPr>
            <w:tcW w:w="1977" w:type="dxa"/>
            <w:gridSpan w:val="4"/>
            <w:tcBorders>
              <w:top w:val="single" w:sz="8"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eastAsia="en-US"/>
              </w:rPr>
            </w:pPr>
            <w:r w:rsidRPr="00406FB2">
              <w:rPr>
                <w:b/>
                <w:sz w:val="20"/>
                <w:lang w:val="ky-KG" w:eastAsia="en-US"/>
              </w:rPr>
              <w:t>Мурунку жылдын тиешелүү мезгилине карата пайыз менен</w:t>
            </w:r>
          </w:p>
        </w:tc>
      </w:tr>
      <w:tr w:rsidR="00406FB2" w:rsidRPr="00406FB2" w:rsidTr="00406FB2">
        <w:trPr>
          <w:cantSplit/>
          <w:trHeight w:val="423"/>
          <w:tblHeader/>
        </w:trPr>
        <w:tc>
          <w:tcPr>
            <w:tcW w:w="2696"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val="ky-KG" w:eastAsia="en-US"/>
              </w:rPr>
            </w:pPr>
          </w:p>
        </w:tc>
        <w:tc>
          <w:tcPr>
            <w:tcW w:w="993"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eastAsia="en-US"/>
              </w:rPr>
            </w:pPr>
          </w:p>
        </w:tc>
        <w:tc>
          <w:tcPr>
            <w:tcW w:w="2127" w:type="dxa"/>
            <w:gridSpan w:val="3"/>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2022</w:t>
            </w:r>
          </w:p>
        </w:tc>
        <w:tc>
          <w:tcPr>
            <w:tcW w:w="2136" w:type="dxa"/>
            <w:gridSpan w:val="4"/>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2023</w:t>
            </w:r>
          </w:p>
        </w:tc>
        <w:tc>
          <w:tcPr>
            <w:tcW w:w="1977" w:type="dxa"/>
            <w:gridSpan w:val="4"/>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2023</w:t>
            </w:r>
          </w:p>
        </w:tc>
      </w:tr>
      <w:tr w:rsidR="00406FB2" w:rsidRPr="00406FB2" w:rsidTr="00406FB2">
        <w:trPr>
          <w:cantSplit/>
          <w:trHeight w:val="543"/>
          <w:tblHeader/>
        </w:trPr>
        <w:tc>
          <w:tcPr>
            <w:tcW w:w="2696"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val="ky-KG" w:eastAsia="en-US"/>
              </w:rPr>
            </w:pPr>
          </w:p>
        </w:tc>
        <w:tc>
          <w:tcPr>
            <w:tcW w:w="993"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eastAsia="en-US"/>
              </w:rPr>
            </w:pPr>
          </w:p>
        </w:tc>
        <w:tc>
          <w:tcPr>
            <w:tcW w:w="1135"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992"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декабрь</w:t>
            </w:r>
          </w:p>
        </w:tc>
        <w:tc>
          <w:tcPr>
            <w:tcW w:w="1067"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rPr>
                <w:b/>
                <w:bCs/>
                <w:sz w:val="20"/>
                <w:lang w:val="ky-KG" w:eastAsia="en-US"/>
              </w:rPr>
            </w:pPr>
            <w:r w:rsidRPr="00406FB2">
              <w:rPr>
                <w:b/>
                <w:bCs/>
                <w:sz w:val="20"/>
                <w:lang w:val="ky-KG" w:eastAsia="en-US"/>
              </w:rPr>
              <w:t xml:space="preserve">  декабрь</w:t>
            </w:r>
          </w:p>
        </w:tc>
        <w:tc>
          <w:tcPr>
            <w:tcW w:w="1069"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979"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rPr>
                <w:b/>
                <w:bCs/>
                <w:sz w:val="20"/>
                <w:lang w:val="ky-KG" w:eastAsia="en-US"/>
              </w:rPr>
            </w:pPr>
            <w:r w:rsidRPr="00406FB2">
              <w:rPr>
                <w:b/>
                <w:bCs/>
                <w:sz w:val="20"/>
                <w:lang w:val="ky-KG" w:eastAsia="en-US"/>
              </w:rPr>
              <w:t>декабрь</w:t>
            </w:r>
          </w:p>
        </w:tc>
        <w:tc>
          <w:tcPr>
            <w:tcW w:w="993"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rPr>
                <w:b/>
                <w:bCs/>
                <w:sz w:val="20"/>
                <w:lang w:val="ky-KG" w:eastAsia="en-US"/>
              </w:rPr>
            </w:pPr>
            <w:r w:rsidRPr="00406FB2">
              <w:rPr>
                <w:b/>
                <w:bCs/>
                <w:sz w:val="20"/>
                <w:lang w:eastAsia="en-US"/>
              </w:rPr>
              <w:t>январь-</w:t>
            </w:r>
            <w:r w:rsidRPr="00406FB2">
              <w:rPr>
                <w:b/>
                <w:bCs/>
                <w:sz w:val="20"/>
                <w:lang w:val="ky-KG" w:eastAsia="en-US"/>
              </w:rPr>
              <w:t xml:space="preserve"> сентябь</w:t>
            </w:r>
          </w:p>
        </w:tc>
      </w:tr>
      <w:tr w:rsidR="00406FB2" w:rsidRPr="00406FB2" w:rsidTr="00406FB2">
        <w:trPr>
          <w:cantSplit/>
          <w:trHeight w:val="707"/>
        </w:trPr>
        <w:tc>
          <w:tcPr>
            <w:tcW w:w="2696" w:type="dxa"/>
            <w:tcBorders>
              <w:top w:val="single" w:sz="8" w:space="0" w:color="auto"/>
              <w:left w:val="nil"/>
              <w:bottom w:val="nil"/>
              <w:right w:val="nil"/>
            </w:tcBorders>
            <w:vAlign w:val="bottom"/>
            <w:hideMark/>
          </w:tcPr>
          <w:p w:rsidR="00406FB2" w:rsidRPr="00406FB2" w:rsidRDefault="00406FB2" w:rsidP="00406FB2">
            <w:pPr>
              <w:spacing w:line="252" w:lineRule="auto"/>
              <w:ind w:left="113" w:hanging="113"/>
              <w:rPr>
                <w:b/>
                <w:i/>
                <w:sz w:val="20"/>
                <w:lang w:val="ky-KG" w:eastAsia="en-US"/>
              </w:rPr>
            </w:pPr>
            <w:r w:rsidRPr="00406FB2">
              <w:rPr>
                <w:b/>
                <w:sz w:val="20"/>
                <w:lang w:val="ky-KG" w:eastAsia="en-US"/>
              </w:rPr>
              <w:t>Тамак-аш азыктарын (суусундуктарды кошкондо) жана тамеки өндүрүү</w:t>
            </w:r>
          </w:p>
        </w:tc>
        <w:tc>
          <w:tcPr>
            <w:tcW w:w="993" w:type="dxa"/>
            <w:tcBorders>
              <w:top w:val="single" w:sz="8" w:space="0" w:color="auto"/>
              <w:left w:val="nil"/>
              <w:bottom w:val="nil"/>
              <w:right w:val="nil"/>
            </w:tcBorders>
          </w:tcPr>
          <w:p w:rsidR="00406FB2" w:rsidRPr="00406FB2" w:rsidRDefault="00406FB2" w:rsidP="00406FB2">
            <w:pPr>
              <w:spacing w:line="252" w:lineRule="auto"/>
              <w:rPr>
                <w:b/>
                <w:bCs/>
                <w:sz w:val="20"/>
                <w:lang w:val="ky-KG" w:eastAsia="en-US"/>
              </w:rPr>
            </w:pPr>
          </w:p>
        </w:tc>
        <w:tc>
          <w:tcPr>
            <w:tcW w:w="1135" w:type="dxa"/>
            <w:tcBorders>
              <w:top w:val="single" w:sz="8" w:space="0" w:color="auto"/>
              <w:left w:val="nil"/>
              <w:bottom w:val="nil"/>
              <w:right w:val="nil"/>
            </w:tcBorders>
          </w:tcPr>
          <w:p w:rsidR="00406FB2" w:rsidRPr="00406FB2" w:rsidRDefault="00406FB2" w:rsidP="00406FB2">
            <w:pPr>
              <w:spacing w:line="252" w:lineRule="auto"/>
              <w:ind w:left="-250" w:right="175"/>
              <w:jc w:val="right"/>
              <w:rPr>
                <w:b/>
                <w:bCs/>
                <w:sz w:val="20"/>
                <w:lang w:val="ky-KG" w:eastAsia="en-US"/>
              </w:rPr>
            </w:pPr>
          </w:p>
        </w:tc>
        <w:tc>
          <w:tcPr>
            <w:tcW w:w="992" w:type="dxa"/>
            <w:gridSpan w:val="2"/>
            <w:tcBorders>
              <w:top w:val="single" w:sz="8" w:space="0" w:color="auto"/>
              <w:left w:val="nil"/>
              <w:bottom w:val="nil"/>
              <w:right w:val="nil"/>
            </w:tcBorders>
          </w:tcPr>
          <w:p w:rsidR="00406FB2" w:rsidRPr="00406FB2" w:rsidRDefault="00406FB2" w:rsidP="00406FB2">
            <w:pPr>
              <w:spacing w:line="252" w:lineRule="auto"/>
              <w:ind w:left="-250" w:right="175"/>
              <w:jc w:val="right"/>
              <w:rPr>
                <w:b/>
                <w:bCs/>
                <w:sz w:val="20"/>
                <w:lang w:val="ky-KG" w:eastAsia="en-US"/>
              </w:rPr>
            </w:pPr>
          </w:p>
        </w:tc>
        <w:tc>
          <w:tcPr>
            <w:tcW w:w="1067" w:type="dxa"/>
            <w:gridSpan w:val="2"/>
            <w:tcBorders>
              <w:top w:val="single" w:sz="8" w:space="0" w:color="auto"/>
              <w:left w:val="nil"/>
              <w:bottom w:val="nil"/>
              <w:right w:val="nil"/>
            </w:tcBorders>
          </w:tcPr>
          <w:p w:rsidR="00406FB2" w:rsidRPr="00406FB2" w:rsidRDefault="00406FB2" w:rsidP="00406FB2">
            <w:pPr>
              <w:spacing w:line="252" w:lineRule="auto"/>
              <w:ind w:left="-250" w:right="175"/>
              <w:jc w:val="right"/>
              <w:rPr>
                <w:b/>
                <w:bCs/>
                <w:sz w:val="20"/>
                <w:lang w:val="ky-KG" w:eastAsia="en-US"/>
              </w:rPr>
            </w:pPr>
          </w:p>
        </w:tc>
        <w:tc>
          <w:tcPr>
            <w:tcW w:w="1069" w:type="dxa"/>
            <w:gridSpan w:val="2"/>
            <w:tcBorders>
              <w:top w:val="single" w:sz="8" w:space="0" w:color="auto"/>
              <w:left w:val="nil"/>
              <w:bottom w:val="nil"/>
              <w:right w:val="nil"/>
            </w:tcBorders>
          </w:tcPr>
          <w:p w:rsidR="00406FB2" w:rsidRPr="00406FB2" w:rsidRDefault="00406FB2" w:rsidP="00406FB2">
            <w:pPr>
              <w:spacing w:line="252" w:lineRule="auto"/>
              <w:ind w:left="-250" w:right="175"/>
              <w:jc w:val="right"/>
              <w:rPr>
                <w:b/>
                <w:bCs/>
                <w:sz w:val="20"/>
                <w:lang w:val="ky-KG" w:eastAsia="en-US"/>
              </w:rPr>
            </w:pPr>
          </w:p>
        </w:tc>
        <w:tc>
          <w:tcPr>
            <w:tcW w:w="979" w:type="dxa"/>
            <w:gridSpan w:val="2"/>
            <w:tcBorders>
              <w:top w:val="single" w:sz="8" w:space="0" w:color="auto"/>
              <w:left w:val="nil"/>
              <w:bottom w:val="nil"/>
              <w:right w:val="nil"/>
            </w:tcBorders>
          </w:tcPr>
          <w:p w:rsidR="00406FB2" w:rsidRPr="00406FB2" w:rsidRDefault="00406FB2" w:rsidP="00406FB2">
            <w:pPr>
              <w:spacing w:line="252" w:lineRule="auto"/>
              <w:ind w:left="-250" w:right="175"/>
              <w:jc w:val="right"/>
              <w:rPr>
                <w:b/>
                <w:bCs/>
                <w:sz w:val="20"/>
                <w:lang w:val="ky-KG" w:eastAsia="en-US"/>
              </w:rPr>
            </w:pPr>
          </w:p>
        </w:tc>
        <w:tc>
          <w:tcPr>
            <w:tcW w:w="993" w:type="dxa"/>
            <w:gridSpan w:val="2"/>
            <w:tcBorders>
              <w:top w:val="single" w:sz="8" w:space="0" w:color="auto"/>
              <w:left w:val="nil"/>
              <w:bottom w:val="nil"/>
              <w:right w:val="nil"/>
            </w:tcBorders>
          </w:tcPr>
          <w:p w:rsidR="00406FB2" w:rsidRPr="00406FB2" w:rsidRDefault="00406FB2" w:rsidP="00406FB2">
            <w:pPr>
              <w:spacing w:line="252" w:lineRule="auto"/>
              <w:ind w:left="-250" w:right="175"/>
              <w:jc w:val="right"/>
              <w:rPr>
                <w:b/>
                <w:bCs/>
                <w:sz w:val="20"/>
                <w:lang w:val="ky-KG" w:eastAsia="en-US"/>
              </w:rPr>
            </w:pPr>
          </w:p>
        </w:tc>
      </w:tr>
      <w:tr w:rsidR="00406FB2" w:rsidRPr="00406FB2" w:rsidTr="00406FB2">
        <w:trPr>
          <w:gridAfter w:val="1"/>
          <w:wAfter w:w="154" w:type="dxa"/>
          <w:cantSplit/>
          <w:trHeight w:val="225"/>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bCs/>
                <w:sz w:val="20"/>
                <w:lang w:val="ky-KG" w:eastAsia="en-US"/>
              </w:rPr>
            </w:pPr>
            <w:r w:rsidRPr="00406FB2">
              <w:rPr>
                <w:bCs/>
                <w:sz w:val="20"/>
                <w:lang w:val="ky-KG" w:eastAsia="en-US"/>
              </w:rPr>
              <w:t>Иштетилген суюк сүт</w:t>
            </w:r>
          </w:p>
        </w:tc>
        <w:tc>
          <w:tcPr>
            <w:tcW w:w="993" w:type="dxa"/>
            <w:tcBorders>
              <w:top w:val="nil"/>
              <w:left w:val="nil"/>
              <w:bottom w:val="nil"/>
              <w:right w:val="nil"/>
            </w:tcBorders>
            <w:hideMark/>
          </w:tcPr>
          <w:p w:rsidR="00406FB2" w:rsidRPr="00406FB2" w:rsidRDefault="00406FB2" w:rsidP="00406FB2">
            <w:pPr>
              <w:spacing w:line="252" w:lineRule="auto"/>
              <w:ind w:left="-108" w:right="-2"/>
              <w:jc w:val="center"/>
              <w:rPr>
                <w:bCs/>
                <w:sz w:val="20"/>
                <w:lang w:val="ky-KG" w:eastAsia="en-US"/>
              </w:rPr>
            </w:pPr>
            <w:r w:rsidRPr="00406FB2">
              <w:rPr>
                <w:bCs/>
                <w:sz w:val="20"/>
                <w:lang w:val="ky-KG" w:eastAsia="en-US"/>
              </w:rPr>
              <w:t>т</w:t>
            </w:r>
          </w:p>
        </w:tc>
        <w:tc>
          <w:tcPr>
            <w:tcW w:w="1135" w:type="dxa"/>
            <w:tcBorders>
              <w:top w:val="nil"/>
              <w:left w:val="nil"/>
              <w:bottom w:val="nil"/>
              <w:right w:val="nil"/>
            </w:tcBorders>
            <w:vAlign w:val="bottom"/>
            <w:hideMark/>
          </w:tcPr>
          <w:p w:rsidR="00406FB2" w:rsidRPr="00406FB2" w:rsidRDefault="00406FB2" w:rsidP="00406FB2">
            <w:pPr>
              <w:spacing w:line="256" w:lineRule="auto"/>
              <w:jc w:val="right"/>
              <w:rPr>
                <w:sz w:val="20"/>
              </w:rPr>
            </w:pPr>
            <w:r w:rsidRPr="00406FB2">
              <w:rPr>
                <w:sz w:val="20"/>
              </w:rPr>
              <w:t>1365,8</w:t>
            </w:r>
          </w:p>
        </w:tc>
        <w:tc>
          <w:tcPr>
            <w:tcW w:w="992"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11082,5</w:t>
            </w:r>
          </w:p>
        </w:tc>
        <w:tc>
          <w:tcPr>
            <w:tcW w:w="1067"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764,2</w:t>
            </w:r>
          </w:p>
        </w:tc>
        <w:tc>
          <w:tcPr>
            <w:tcW w:w="1069"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12894,3</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 xml:space="preserve">   56,0</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center"/>
              <w:rPr>
                <w:bCs/>
                <w:sz w:val="20"/>
                <w:lang w:val="ky-KG" w:eastAsia="en-US"/>
              </w:rPr>
            </w:pPr>
            <w:r w:rsidRPr="00406FB2">
              <w:rPr>
                <w:bCs/>
                <w:sz w:val="20"/>
                <w:lang w:val="ky-KG" w:eastAsia="en-US"/>
              </w:rPr>
              <w:t xml:space="preserve">   116,3</w:t>
            </w:r>
          </w:p>
        </w:tc>
      </w:tr>
      <w:tr w:rsidR="00406FB2" w:rsidRPr="00406FB2" w:rsidTr="00406FB2">
        <w:trPr>
          <w:gridAfter w:val="1"/>
          <w:wAfter w:w="154" w:type="dxa"/>
          <w:cantSplit/>
          <w:trHeight w:val="225"/>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bCs/>
                <w:sz w:val="20"/>
                <w:lang w:val="ky-KG" w:eastAsia="en-US"/>
              </w:rPr>
            </w:pPr>
            <w:r w:rsidRPr="00406FB2">
              <w:rPr>
                <w:bCs/>
                <w:sz w:val="20"/>
                <w:lang w:eastAsia="en-US"/>
              </w:rPr>
              <w:t>Дан эгиндеринин уну</w:t>
            </w:r>
          </w:p>
        </w:tc>
        <w:tc>
          <w:tcPr>
            <w:tcW w:w="993" w:type="dxa"/>
            <w:tcBorders>
              <w:top w:val="nil"/>
              <w:left w:val="nil"/>
              <w:bottom w:val="nil"/>
              <w:right w:val="nil"/>
            </w:tcBorders>
            <w:hideMark/>
          </w:tcPr>
          <w:p w:rsidR="00406FB2" w:rsidRPr="00406FB2" w:rsidRDefault="00406FB2" w:rsidP="00406FB2">
            <w:pPr>
              <w:spacing w:line="252" w:lineRule="auto"/>
              <w:ind w:left="-108" w:right="-2"/>
              <w:jc w:val="center"/>
              <w:rPr>
                <w:bCs/>
                <w:sz w:val="20"/>
                <w:lang w:eastAsia="en-US"/>
              </w:rPr>
            </w:pPr>
            <w:r w:rsidRPr="00406FB2">
              <w:rPr>
                <w:bCs/>
                <w:sz w:val="20"/>
                <w:lang w:val="ky-KG" w:eastAsia="en-US"/>
              </w:rPr>
              <w:t>миң</w:t>
            </w:r>
            <w:r w:rsidRPr="00406FB2">
              <w:rPr>
                <w:bCs/>
                <w:sz w:val="20"/>
                <w:lang w:eastAsia="en-US"/>
              </w:rPr>
              <w:t xml:space="preserve"> т</w:t>
            </w:r>
          </w:p>
        </w:tc>
        <w:tc>
          <w:tcPr>
            <w:tcW w:w="1135" w:type="dxa"/>
            <w:tcBorders>
              <w:top w:val="nil"/>
              <w:left w:val="nil"/>
              <w:bottom w:val="nil"/>
              <w:right w:val="nil"/>
            </w:tcBorders>
            <w:vAlign w:val="bottom"/>
            <w:hideMark/>
          </w:tcPr>
          <w:p w:rsidR="00406FB2" w:rsidRPr="00406FB2" w:rsidRDefault="00406FB2" w:rsidP="00406FB2">
            <w:pPr>
              <w:spacing w:line="256" w:lineRule="auto"/>
              <w:jc w:val="right"/>
              <w:rPr>
                <w:sz w:val="20"/>
              </w:rPr>
            </w:pPr>
            <w:r w:rsidRPr="00406FB2">
              <w:rPr>
                <w:sz w:val="20"/>
              </w:rPr>
              <w:t>10,1</w:t>
            </w:r>
          </w:p>
        </w:tc>
        <w:tc>
          <w:tcPr>
            <w:tcW w:w="992"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87,6</w:t>
            </w:r>
          </w:p>
        </w:tc>
        <w:tc>
          <w:tcPr>
            <w:tcW w:w="1067"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7,4</w:t>
            </w:r>
          </w:p>
        </w:tc>
        <w:tc>
          <w:tcPr>
            <w:tcW w:w="1069"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69,2</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 xml:space="preserve">     73,5</w:t>
            </w:r>
          </w:p>
        </w:tc>
        <w:tc>
          <w:tcPr>
            <w:tcW w:w="844" w:type="dxa"/>
            <w:tcBorders>
              <w:top w:val="nil"/>
              <w:left w:val="nil"/>
              <w:bottom w:val="nil"/>
              <w:right w:val="nil"/>
            </w:tcBorders>
            <w:vAlign w:val="bottom"/>
            <w:hideMark/>
          </w:tcPr>
          <w:p w:rsidR="00406FB2" w:rsidRPr="00406FB2" w:rsidRDefault="00406FB2" w:rsidP="00406FB2">
            <w:pPr>
              <w:tabs>
                <w:tab w:val="left" w:pos="673"/>
              </w:tabs>
              <w:spacing w:line="252" w:lineRule="auto"/>
              <w:ind w:left="-250" w:right="141"/>
              <w:contextualSpacing/>
              <w:rPr>
                <w:bCs/>
                <w:sz w:val="20"/>
                <w:lang w:val="ky-KG" w:eastAsia="en-US"/>
              </w:rPr>
            </w:pPr>
            <w:r w:rsidRPr="00406FB2">
              <w:rPr>
                <w:bCs/>
                <w:sz w:val="20"/>
                <w:lang w:eastAsia="en-US"/>
              </w:rPr>
              <w:t xml:space="preserve">В    </w:t>
            </w:r>
            <w:r w:rsidRPr="00406FB2">
              <w:rPr>
                <w:bCs/>
                <w:sz w:val="20"/>
                <w:lang w:val="ky-KG" w:eastAsia="en-US"/>
              </w:rPr>
              <w:t>79,0</w:t>
            </w:r>
          </w:p>
        </w:tc>
      </w:tr>
      <w:tr w:rsidR="00406FB2" w:rsidRPr="00406FB2" w:rsidTr="00406FB2">
        <w:trPr>
          <w:gridAfter w:val="1"/>
          <w:wAfter w:w="154" w:type="dxa"/>
          <w:cantSplit/>
          <w:trHeight w:val="240"/>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bCs/>
                <w:sz w:val="20"/>
                <w:lang w:val="en-US" w:eastAsia="en-US"/>
              </w:rPr>
            </w:pPr>
            <w:r w:rsidRPr="00406FB2">
              <w:rPr>
                <w:sz w:val="20"/>
                <w:lang w:eastAsia="en-US"/>
              </w:rPr>
              <w:t>Макарон азыктар</w:t>
            </w:r>
            <w:r w:rsidRPr="00406FB2">
              <w:rPr>
                <w:sz w:val="20"/>
                <w:lang w:val="ky-KG" w:eastAsia="en-US"/>
              </w:rPr>
              <w:t>ы</w:t>
            </w:r>
          </w:p>
        </w:tc>
        <w:tc>
          <w:tcPr>
            <w:tcW w:w="993" w:type="dxa"/>
            <w:tcBorders>
              <w:top w:val="nil"/>
              <w:left w:val="nil"/>
              <w:bottom w:val="nil"/>
              <w:right w:val="nil"/>
            </w:tcBorders>
            <w:hideMark/>
          </w:tcPr>
          <w:p w:rsidR="00406FB2" w:rsidRPr="00406FB2" w:rsidRDefault="00406FB2" w:rsidP="00406FB2">
            <w:pPr>
              <w:spacing w:line="252" w:lineRule="auto"/>
              <w:ind w:left="-108" w:right="-2"/>
              <w:jc w:val="center"/>
              <w:rPr>
                <w:bCs/>
                <w:sz w:val="20"/>
                <w:lang w:eastAsia="en-US"/>
              </w:rPr>
            </w:pPr>
            <w:r w:rsidRPr="00406FB2">
              <w:rPr>
                <w:bCs/>
                <w:sz w:val="20"/>
                <w:lang w:eastAsia="en-US"/>
              </w:rPr>
              <w:t>т</w:t>
            </w:r>
          </w:p>
        </w:tc>
        <w:tc>
          <w:tcPr>
            <w:tcW w:w="1135" w:type="dxa"/>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833,2</w:t>
            </w:r>
          </w:p>
        </w:tc>
        <w:tc>
          <w:tcPr>
            <w:tcW w:w="992"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12755,9</w:t>
            </w:r>
          </w:p>
        </w:tc>
        <w:tc>
          <w:tcPr>
            <w:tcW w:w="1067"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1244,6</w:t>
            </w:r>
          </w:p>
        </w:tc>
        <w:tc>
          <w:tcPr>
            <w:tcW w:w="1069"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14420,2</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1,5 эсе</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113,0</w:t>
            </w:r>
          </w:p>
        </w:tc>
      </w:tr>
      <w:tr w:rsidR="00406FB2" w:rsidRPr="00406FB2" w:rsidTr="00406FB2">
        <w:trPr>
          <w:gridAfter w:val="1"/>
          <w:wAfter w:w="154" w:type="dxa"/>
          <w:cantSplit/>
          <w:trHeight w:val="225"/>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bCs/>
                <w:sz w:val="20"/>
                <w:lang w:val="en-US" w:eastAsia="en-US"/>
              </w:rPr>
            </w:pPr>
            <w:r w:rsidRPr="00406FB2">
              <w:rPr>
                <w:sz w:val="20"/>
                <w:lang w:eastAsia="en-US"/>
              </w:rPr>
              <w:t>Алкоголсуз суусундуктар</w:t>
            </w:r>
          </w:p>
        </w:tc>
        <w:tc>
          <w:tcPr>
            <w:tcW w:w="993" w:type="dxa"/>
            <w:tcBorders>
              <w:top w:val="nil"/>
              <w:left w:val="nil"/>
              <w:bottom w:val="nil"/>
              <w:right w:val="nil"/>
            </w:tcBorders>
          </w:tcPr>
          <w:p w:rsidR="00406FB2" w:rsidRPr="00406FB2" w:rsidRDefault="00406FB2" w:rsidP="00406FB2">
            <w:pPr>
              <w:spacing w:line="252" w:lineRule="auto"/>
              <w:ind w:left="-108" w:right="-2"/>
              <w:jc w:val="center"/>
              <w:rPr>
                <w:bCs/>
                <w:sz w:val="20"/>
                <w:lang w:val="ky-KG" w:eastAsia="en-US"/>
              </w:rPr>
            </w:pPr>
          </w:p>
          <w:p w:rsidR="00406FB2" w:rsidRPr="00406FB2" w:rsidRDefault="00406FB2" w:rsidP="00406FB2">
            <w:pPr>
              <w:spacing w:line="252" w:lineRule="auto"/>
              <w:ind w:left="-108" w:right="-2"/>
              <w:jc w:val="center"/>
              <w:rPr>
                <w:bCs/>
                <w:sz w:val="20"/>
                <w:lang w:eastAsia="en-US"/>
              </w:rPr>
            </w:pPr>
            <w:r w:rsidRPr="00406FB2">
              <w:rPr>
                <w:bCs/>
                <w:sz w:val="20"/>
                <w:lang w:val="ky-KG" w:eastAsia="en-US"/>
              </w:rPr>
              <w:t>миң</w:t>
            </w:r>
            <w:r w:rsidRPr="00406FB2">
              <w:rPr>
                <w:bCs/>
                <w:sz w:val="20"/>
                <w:lang w:eastAsia="en-US"/>
              </w:rPr>
              <w:t xml:space="preserve"> л</w:t>
            </w:r>
          </w:p>
        </w:tc>
        <w:tc>
          <w:tcPr>
            <w:tcW w:w="1135" w:type="dxa"/>
            <w:tcBorders>
              <w:top w:val="nil"/>
              <w:left w:val="nil"/>
              <w:bottom w:val="nil"/>
              <w:right w:val="nil"/>
            </w:tcBorders>
            <w:vAlign w:val="bottom"/>
            <w:hideMark/>
          </w:tcPr>
          <w:p w:rsidR="00406FB2" w:rsidRPr="00406FB2" w:rsidRDefault="00406FB2" w:rsidP="00406FB2">
            <w:pPr>
              <w:spacing w:line="256" w:lineRule="auto"/>
              <w:jc w:val="right"/>
              <w:rPr>
                <w:sz w:val="20"/>
              </w:rPr>
            </w:pPr>
            <w:r w:rsidRPr="00406FB2">
              <w:rPr>
                <w:sz w:val="20"/>
              </w:rPr>
              <w:t>7478,6</w:t>
            </w:r>
          </w:p>
        </w:tc>
        <w:tc>
          <w:tcPr>
            <w:tcW w:w="992"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119372,1</w:t>
            </w:r>
          </w:p>
        </w:tc>
        <w:tc>
          <w:tcPr>
            <w:tcW w:w="1067"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8635,8</w:t>
            </w:r>
          </w:p>
        </w:tc>
        <w:tc>
          <w:tcPr>
            <w:tcW w:w="1069"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166089,6</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 xml:space="preserve">        </w:t>
            </w:r>
          </w:p>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 xml:space="preserve"> </w:t>
            </w:r>
            <w:r w:rsidRPr="00406FB2">
              <w:rPr>
                <w:bCs/>
                <w:sz w:val="20"/>
                <w:lang w:eastAsia="en-US"/>
              </w:rPr>
              <w:t>115,5</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1,4 эсе</w:t>
            </w:r>
          </w:p>
        </w:tc>
      </w:tr>
      <w:tr w:rsidR="00406FB2" w:rsidRPr="00406FB2" w:rsidTr="00406FB2">
        <w:trPr>
          <w:gridAfter w:val="1"/>
          <w:wAfter w:w="154" w:type="dxa"/>
          <w:cantSplit/>
          <w:trHeight w:val="932"/>
        </w:trPr>
        <w:tc>
          <w:tcPr>
            <w:tcW w:w="2696" w:type="dxa"/>
            <w:tcBorders>
              <w:top w:val="nil"/>
              <w:left w:val="nil"/>
              <w:bottom w:val="nil"/>
              <w:right w:val="nil"/>
            </w:tcBorders>
            <w:vAlign w:val="bottom"/>
            <w:hideMark/>
          </w:tcPr>
          <w:p w:rsidR="00406FB2" w:rsidRPr="00406FB2" w:rsidRDefault="00406FB2" w:rsidP="00406FB2">
            <w:pPr>
              <w:spacing w:line="252" w:lineRule="auto"/>
              <w:ind w:left="42" w:right="-76" w:hanging="142"/>
              <w:rPr>
                <w:b/>
                <w:bCs/>
                <w:sz w:val="20"/>
                <w:lang w:val="ky-KG" w:eastAsia="en-US"/>
              </w:rPr>
            </w:pPr>
            <w:r w:rsidRPr="00406FB2">
              <w:rPr>
                <w:b/>
                <w:sz w:val="20"/>
                <w:lang w:val="ru-KG" w:eastAsia="en-US"/>
              </w:rPr>
              <w:t xml:space="preserve">Текстиль </w:t>
            </w:r>
            <w:r w:rsidRPr="00406FB2">
              <w:rPr>
                <w:b/>
                <w:sz w:val="20"/>
                <w:lang w:val="ky-KG" w:eastAsia="en-US"/>
              </w:rPr>
              <w:t>ө</w:t>
            </w:r>
            <w:r w:rsidRPr="00406FB2">
              <w:rPr>
                <w:b/>
                <w:sz w:val="20"/>
                <w:lang w:val="ru-KG" w:eastAsia="en-US"/>
              </w:rPr>
              <w:t>нд</w:t>
            </w:r>
            <w:r w:rsidRPr="00406FB2">
              <w:rPr>
                <w:b/>
                <w:sz w:val="20"/>
                <w:lang w:val="ky-KG" w:eastAsia="en-US"/>
              </w:rPr>
              <w:t>ү</w:t>
            </w:r>
            <w:r w:rsidRPr="00406FB2">
              <w:rPr>
                <w:b/>
                <w:sz w:val="20"/>
                <w:lang w:val="ru-KG" w:eastAsia="en-US"/>
              </w:rPr>
              <w:t>р</w:t>
            </w:r>
            <w:r w:rsidRPr="00406FB2">
              <w:rPr>
                <w:b/>
                <w:sz w:val="20"/>
                <w:lang w:val="ky-KG" w:eastAsia="en-US"/>
              </w:rPr>
              <w:t>ү</w:t>
            </w:r>
            <w:r w:rsidRPr="00406FB2">
              <w:rPr>
                <w:b/>
                <w:sz w:val="20"/>
                <w:lang w:val="ru-KG" w:eastAsia="en-US"/>
              </w:rPr>
              <w:t>ш</w:t>
            </w:r>
            <w:r w:rsidRPr="00406FB2">
              <w:rPr>
                <w:b/>
                <w:sz w:val="20"/>
                <w:lang w:val="ky-KG" w:eastAsia="en-US"/>
              </w:rPr>
              <w:t>ү</w:t>
            </w:r>
            <w:r w:rsidRPr="00406FB2">
              <w:rPr>
                <w:b/>
                <w:sz w:val="20"/>
                <w:lang w:val="ru-KG" w:eastAsia="en-US"/>
              </w:rPr>
              <w:t xml:space="preserve">; кийим жана бут кийимдерди, булгаары, булгаарыдан жасалган башка буюмдарды </w:t>
            </w:r>
            <w:r w:rsidRPr="00406FB2">
              <w:rPr>
                <w:b/>
                <w:sz w:val="20"/>
                <w:lang w:val="ky-KG" w:eastAsia="en-US"/>
              </w:rPr>
              <w:t>ө</w:t>
            </w:r>
            <w:r w:rsidRPr="00406FB2">
              <w:rPr>
                <w:b/>
                <w:sz w:val="20"/>
                <w:lang w:val="ru-KG" w:eastAsia="en-US"/>
              </w:rPr>
              <w:t>нд</w:t>
            </w:r>
            <w:r w:rsidRPr="00406FB2">
              <w:rPr>
                <w:b/>
                <w:sz w:val="20"/>
                <w:lang w:val="ky-KG" w:eastAsia="en-US"/>
              </w:rPr>
              <w:t>ү</w:t>
            </w:r>
            <w:r w:rsidRPr="00406FB2">
              <w:rPr>
                <w:b/>
                <w:sz w:val="20"/>
                <w:lang w:val="ru-KG" w:eastAsia="en-US"/>
              </w:rPr>
              <w:t>р</w:t>
            </w:r>
            <w:r w:rsidRPr="00406FB2">
              <w:rPr>
                <w:b/>
                <w:sz w:val="20"/>
                <w:lang w:val="ky-KG" w:eastAsia="en-US"/>
              </w:rPr>
              <w:t>үү</w:t>
            </w:r>
          </w:p>
        </w:tc>
        <w:tc>
          <w:tcPr>
            <w:tcW w:w="993" w:type="dxa"/>
            <w:tcBorders>
              <w:top w:val="nil"/>
              <w:left w:val="nil"/>
              <w:bottom w:val="nil"/>
              <w:right w:val="nil"/>
            </w:tcBorders>
          </w:tcPr>
          <w:p w:rsidR="00406FB2" w:rsidRPr="00406FB2" w:rsidRDefault="00406FB2" w:rsidP="00406FB2">
            <w:pPr>
              <w:spacing w:line="252" w:lineRule="auto"/>
              <w:ind w:left="-108" w:right="-2"/>
              <w:jc w:val="center"/>
              <w:rPr>
                <w:bCs/>
                <w:sz w:val="20"/>
                <w:lang w:val="ru-KG" w:eastAsia="en-US"/>
              </w:rPr>
            </w:pPr>
          </w:p>
        </w:tc>
        <w:tc>
          <w:tcPr>
            <w:tcW w:w="1135" w:type="dxa"/>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val="ru-KG" w:eastAsia="en-US"/>
              </w:rPr>
            </w:pPr>
          </w:p>
        </w:tc>
        <w:tc>
          <w:tcPr>
            <w:tcW w:w="992"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val="ru-KG" w:eastAsia="en-US"/>
              </w:rPr>
            </w:pPr>
          </w:p>
        </w:tc>
        <w:tc>
          <w:tcPr>
            <w:tcW w:w="1067"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rPr>
                <w:bCs/>
                <w:sz w:val="20"/>
                <w:lang w:val="ru-KG" w:eastAsia="en-US"/>
              </w:rPr>
            </w:pPr>
          </w:p>
        </w:tc>
        <w:tc>
          <w:tcPr>
            <w:tcW w:w="1069"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val="ru-KG" w:eastAsia="en-US"/>
              </w:rPr>
            </w:pPr>
          </w:p>
        </w:tc>
        <w:tc>
          <w:tcPr>
            <w:tcW w:w="979" w:type="dxa"/>
            <w:gridSpan w:val="2"/>
            <w:tcBorders>
              <w:top w:val="nil"/>
              <w:left w:val="nil"/>
              <w:bottom w:val="nil"/>
              <w:right w:val="nil"/>
            </w:tcBorders>
            <w:vAlign w:val="bottom"/>
          </w:tcPr>
          <w:p w:rsidR="00406FB2" w:rsidRPr="00406FB2" w:rsidRDefault="00406FB2" w:rsidP="00406FB2">
            <w:pPr>
              <w:spacing w:line="252" w:lineRule="auto"/>
              <w:ind w:left="-250" w:right="141"/>
              <w:contextualSpacing/>
              <w:jc w:val="right"/>
              <w:rPr>
                <w:bCs/>
                <w:sz w:val="20"/>
                <w:lang w:val="ru-KG" w:eastAsia="en-US"/>
              </w:rPr>
            </w:pPr>
          </w:p>
        </w:tc>
        <w:tc>
          <w:tcPr>
            <w:tcW w:w="844" w:type="dxa"/>
            <w:tcBorders>
              <w:top w:val="nil"/>
              <w:left w:val="nil"/>
              <w:bottom w:val="nil"/>
              <w:right w:val="nil"/>
            </w:tcBorders>
            <w:vAlign w:val="bottom"/>
          </w:tcPr>
          <w:p w:rsidR="00406FB2" w:rsidRPr="00406FB2" w:rsidRDefault="00406FB2" w:rsidP="00406FB2">
            <w:pPr>
              <w:spacing w:line="252" w:lineRule="auto"/>
              <w:ind w:left="-250" w:right="141"/>
              <w:contextualSpacing/>
              <w:jc w:val="right"/>
              <w:rPr>
                <w:bCs/>
                <w:sz w:val="20"/>
                <w:lang w:val="ru-KG" w:eastAsia="en-US"/>
              </w:rPr>
            </w:pPr>
          </w:p>
        </w:tc>
      </w:tr>
      <w:tr w:rsidR="00406FB2" w:rsidRPr="00406FB2" w:rsidTr="00406FB2">
        <w:trPr>
          <w:gridAfter w:val="1"/>
          <w:wAfter w:w="154" w:type="dxa"/>
          <w:cantSplit/>
          <w:trHeight w:val="225"/>
        </w:trPr>
        <w:tc>
          <w:tcPr>
            <w:tcW w:w="2696" w:type="dxa"/>
            <w:tcBorders>
              <w:top w:val="nil"/>
              <w:left w:val="nil"/>
              <w:bottom w:val="nil"/>
              <w:right w:val="nil"/>
            </w:tcBorders>
            <w:vAlign w:val="bottom"/>
            <w:hideMark/>
          </w:tcPr>
          <w:p w:rsidR="00406FB2" w:rsidRPr="00406FB2" w:rsidRDefault="00406FB2" w:rsidP="00406FB2">
            <w:pPr>
              <w:spacing w:line="252" w:lineRule="auto"/>
              <w:ind w:right="-108"/>
              <w:rPr>
                <w:sz w:val="20"/>
                <w:lang w:eastAsia="en-US"/>
              </w:rPr>
            </w:pPr>
            <w:r w:rsidRPr="00406FB2">
              <w:rPr>
                <w:sz w:val="20"/>
                <w:lang w:val="ky-KG" w:eastAsia="en-US"/>
              </w:rPr>
              <w:t>Шейшептер</w:t>
            </w:r>
          </w:p>
        </w:tc>
        <w:tc>
          <w:tcPr>
            <w:tcW w:w="993" w:type="dxa"/>
            <w:tcBorders>
              <w:top w:val="nil"/>
              <w:left w:val="nil"/>
              <w:bottom w:val="nil"/>
              <w:right w:val="nil"/>
            </w:tcBorders>
            <w:hideMark/>
          </w:tcPr>
          <w:p w:rsidR="00406FB2" w:rsidRPr="00406FB2" w:rsidRDefault="00406FB2" w:rsidP="00406FB2">
            <w:pPr>
              <w:spacing w:line="252" w:lineRule="auto"/>
              <w:ind w:left="-108" w:right="-2"/>
              <w:jc w:val="center"/>
              <w:rPr>
                <w:bCs/>
                <w:sz w:val="20"/>
                <w:lang w:eastAsia="en-US"/>
              </w:rPr>
            </w:pPr>
            <w:r w:rsidRPr="00406FB2">
              <w:rPr>
                <w:sz w:val="20"/>
                <w:lang w:eastAsia="en-US"/>
              </w:rPr>
              <w:t>ми</w:t>
            </w:r>
            <w:r w:rsidRPr="00406FB2">
              <w:rPr>
                <w:sz w:val="20"/>
                <w:lang w:val="ky-KG" w:eastAsia="en-US"/>
              </w:rPr>
              <w:t xml:space="preserve">ң </w:t>
            </w:r>
            <w:r w:rsidRPr="00406FB2">
              <w:rPr>
                <w:sz w:val="20"/>
                <w:lang w:eastAsia="en-US"/>
              </w:rPr>
              <w:t>даана</w:t>
            </w:r>
          </w:p>
        </w:tc>
        <w:tc>
          <w:tcPr>
            <w:tcW w:w="1135" w:type="dxa"/>
            <w:tcBorders>
              <w:top w:val="nil"/>
              <w:left w:val="nil"/>
              <w:bottom w:val="nil"/>
              <w:right w:val="nil"/>
            </w:tcBorders>
            <w:vAlign w:val="bottom"/>
            <w:hideMark/>
          </w:tcPr>
          <w:p w:rsidR="00406FB2" w:rsidRPr="00406FB2" w:rsidRDefault="00406FB2" w:rsidP="00406FB2">
            <w:pPr>
              <w:spacing w:line="256" w:lineRule="auto"/>
              <w:jc w:val="right"/>
              <w:rPr>
                <w:sz w:val="20"/>
              </w:rPr>
            </w:pPr>
            <w:r w:rsidRPr="00406FB2">
              <w:rPr>
                <w:sz w:val="20"/>
              </w:rPr>
              <w:t>13,8</w:t>
            </w:r>
          </w:p>
        </w:tc>
        <w:tc>
          <w:tcPr>
            <w:tcW w:w="992"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127,1</w:t>
            </w:r>
          </w:p>
        </w:tc>
        <w:tc>
          <w:tcPr>
            <w:tcW w:w="1067"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11,9</w:t>
            </w:r>
          </w:p>
        </w:tc>
        <w:tc>
          <w:tcPr>
            <w:tcW w:w="1069"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130,7</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86,2</w:t>
            </w:r>
          </w:p>
        </w:tc>
        <w:tc>
          <w:tcPr>
            <w:tcW w:w="844" w:type="dxa"/>
            <w:tcBorders>
              <w:top w:val="nil"/>
              <w:left w:val="nil"/>
              <w:bottom w:val="nil"/>
              <w:right w:val="nil"/>
            </w:tcBorders>
            <w:vAlign w:val="bottom"/>
            <w:hideMark/>
          </w:tcPr>
          <w:p w:rsidR="00406FB2" w:rsidRPr="00406FB2" w:rsidRDefault="00406FB2" w:rsidP="00406FB2">
            <w:pPr>
              <w:spacing w:line="252" w:lineRule="auto"/>
              <w:ind w:right="141"/>
              <w:contextualSpacing/>
              <w:rPr>
                <w:bCs/>
                <w:sz w:val="20"/>
                <w:lang w:val="ky-KG" w:eastAsia="en-US"/>
              </w:rPr>
            </w:pPr>
            <w:r w:rsidRPr="00406FB2">
              <w:rPr>
                <w:bCs/>
                <w:sz w:val="20"/>
                <w:lang w:val="ky-KG" w:eastAsia="en-US"/>
              </w:rPr>
              <w:t>102,8</w:t>
            </w:r>
          </w:p>
        </w:tc>
      </w:tr>
      <w:tr w:rsidR="00406FB2" w:rsidRPr="00406FB2" w:rsidTr="00406FB2">
        <w:trPr>
          <w:gridAfter w:val="1"/>
          <w:wAfter w:w="154" w:type="dxa"/>
          <w:cantSplit/>
          <w:trHeight w:val="692"/>
        </w:trPr>
        <w:tc>
          <w:tcPr>
            <w:tcW w:w="2696" w:type="dxa"/>
            <w:tcBorders>
              <w:top w:val="nil"/>
              <w:left w:val="nil"/>
              <w:bottom w:val="nil"/>
              <w:right w:val="nil"/>
            </w:tcBorders>
            <w:vAlign w:val="bottom"/>
            <w:hideMark/>
          </w:tcPr>
          <w:p w:rsidR="00406FB2" w:rsidRPr="00406FB2" w:rsidRDefault="00406FB2" w:rsidP="00406FB2">
            <w:pPr>
              <w:spacing w:line="252" w:lineRule="auto"/>
              <w:rPr>
                <w:sz w:val="20"/>
                <w:lang w:val="ru-KG" w:eastAsia="en-US"/>
              </w:rPr>
            </w:pPr>
            <w:r w:rsidRPr="00406FB2">
              <w:rPr>
                <w:sz w:val="20"/>
                <w:lang w:val="ru-KG" w:eastAsia="en-US"/>
              </w:rPr>
              <w:t xml:space="preserve">Эркектер жана балдар </w:t>
            </w:r>
            <w:r w:rsidRPr="00406FB2">
              <w:rPr>
                <w:sz w:val="20"/>
                <w:lang w:val="ky-KG" w:eastAsia="en-US"/>
              </w:rPr>
              <w:t>ү</w:t>
            </w:r>
            <w:r w:rsidRPr="00406FB2">
              <w:rPr>
                <w:sz w:val="20"/>
                <w:lang w:val="ru-KG" w:eastAsia="en-US"/>
              </w:rPr>
              <w:t>ч</w:t>
            </w:r>
            <w:r w:rsidRPr="00406FB2">
              <w:rPr>
                <w:sz w:val="20"/>
                <w:lang w:val="ky-KG" w:eastAsia="en-US"/>
              </w:rPr>
              <w:t>ү</w:t>
            </w:r>
            <w:r w:rsidRPr="00406FB2">
              <w:rPr>
                <w:sz w:val="20"/>
                <w:lang w:val="ru-KG" w:eastAsia="en-US"/>
              </w:rPr>
              <w:t>н сырткы кийим</w:t>
            </w:r>
            <w:r w:rsidRPr="00406FB2">
              <w:rPr>
                <w:sz w:val="20"/>
                <w:lang w:val="ky-KG" w:eastAsia="en-US"/>
              </w:rPr>
              <w:t>дер</w:t>
            </w:r>
            <w:r w:rsidRPr="00406FB2">
              <w:rPr>
                <w:sz w:val="20"/>
                <w:lang w:val="ru-KG" w:eastAsia="en-US"/>
              </w:rPr>
              <w:t xml:space="preserve"> (трикотаж кийиминен башка)</w:t>
            </w:r>
          </w:p>
        </w:tc>
        <w:tc>
          <w:tcPr>
            <w:tcW w:w="993" w:type="dxa"/>
            <w:tcBorders>
              <w:top w:val="nil"/>
              <w:left w:val="nil"/>
              <w:bottom w:val="nil"/>
              <w:right w:val="nil"/>
            </w:tcBorders>
            <w:vAlign w:val="bottom"/>
          </w:tcPr>
          <w:p w:rsidR="00406FB2" w:rsidRPr="00406FB2" w:rsidRDefault="00406FB2" w:rsidP="00406FB2">
            <w:pPr>
              <w:spacing w:line="252" w:lineRule="auto"/>
              <w:ind w:left="-108" w:right="-2"/>
              <w:jc w:val="center"/>
              <w:rPr>
                <w:sz w:val="20"/>
                <w:lang w:val="ru-KG" w:eastAsia="en-US"/>
              </w:rPr>
            </w:pPr>
          </w:p>
          <w:p w:rsidR="00406FB2" w:rsidRPr="00406FB2" w:rsidRDefault="00406FB2" w:rsidP="00406FB2">
            <w:pPr>
              <w:spacing w:line="252" w:lineRule="auto"/>
              <w:ind w:left="-108" w:right="-2"/>
              <w:jc w:val="center"/>
              <w:rPr>
                <w:bCs/>
                <w:sz w:val="20"/>
                <w:lang w:val="ky-KG" w:eastAsia="en-US"/>
              </w:rPr>
            </w:pPr>
            <w:r w:rsidRPr="00406FB2">
              <w:rPr>
                <w:sz w:val="20"/>
                <w:lang w:eastAsia="en-US"/>
              </w:rPr>
              <w:t>ми</w:t>
            </w:r>
            <w:r w:rsidRPr="00406FB2">
              <w:rPr>
                <w:sz w:val="20"/>
                <w:lang w:val="ky-KG" w:eastAsia="en-US"/>
              </w:rPr>
              <w:t>ң</w:t>
            </w:r>
            <w:r w:rsidRPr="00406FB2">
              <w:rPr>
                <w:sz w:val="20"/>
                <w:lang w:eastAsia="en-US"/>
              </w:rPr>
              <w:t xml:space="preserve"> даана</w:t>
            </w:r>
          </w:p>
        </w:tc>
        <w:tc>
          <w:tcPr>
            <w:tcW w:w="1135" w:type="dxa"/>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123,7</w:t>
            </w:r>
          </w:p>
        </w:tc>
        <w:tc>
          <w:tcPr>
            <w:tcW w:w="992"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1219,8</w:t>
            </w:r>
          </w:p>
        </w:tc>
        <w:tc>
          <w:tcPr>
            <w:tcW w:w="1067"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287,6</w:t>
            </w:r>
          </w:p>
        </w:tc>
        <w:tc>
          <w:tcPr>
            <w:tcW w:w="1069"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2754,9</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val="ky-KG" w:eastAsia="en-US"/>
              </w:rPr>
              <w:t xml:space="preserve"> 2,3 </w:t>
            </w:r>
            <w:r w:rsidRPr="00406FB2">
              <w:rPr>
                <w:bCs/>
                <w:sz w:val="20"/>
                <w:lang w:eastAsia="en-US"/>
              </w:rPr>
              <w:t>эсе</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2</w:t>
            </w:r>
            <w:r w:rsidRPr="00406FB2">
              <w:rPr>
                <w:bCs/>
                <w:sz w:val="20"/>
                <w:lang w:val="ky-KG" w:eastAsia="en-US"/>
              </w:rPr>
              <w:t xml:space="preserve">,3 </w:t>
            </w:r>
            <w:r w:rsidRPr="00406FB2">
              <w:rPr>
                <w:bCs/>
                <w:sz w:val="20"/>
                <w:lang w:eastAsia="en-US"/>
              </w:rPr>
              <w:t>эсе</w:t>
            </w:r>
          </w:p>
        </w:tc>
      </w:tr>
      <w:tr w:rsidR="00406FB2" w:rsidRPr="00406FB2" w:rsidTr="00406FB2">
        <w:trPr>
          <w:gridAfter w:val="1"/>
          <w:wAfter w:w="154" w:type="dxa"/>
          <w:cantSplit/>
          <w:trHeight w:val="692"/>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sz w:val="20"/>
                <w:lang w:val="ru-KG" w:eastAsia="en-US"/>
              </w:rPr>
            </w:pPr>
            <w:r w:rsidRPr="00406FB2">
              <w:rPr>
                <w:sz w:val="20"/>
                <w:lang w:val="ru-KG" w:eastAsia="en-US"/>
              </w:rPr>
              <w:t xml:space="preserve">Аялдар жана кыздар </w:t>
            </w:r>
            <w:r w:rsidRPr="00406FB2">
              <w:rPr>
                <w:sz w:val="20"/>
                <w:lang w:val="ky-KG" w:eastAsia="en-US"/>
              </w:rPr>
              <w:t>ү</w:t>
            </w:r>
            <w:r w:rsidRPr="00406FB2">
              <w:rPr>
                <w:sz w:val="20"/>
                <w:lang w:val="ru-KG" w:eastAsia="en-US"/>
              </w:rPr>
              <w:t>ч</w:t>
            </w:r>
            <w:r w:rsidRPr="00406FB2">
              <w:rPr>
                <w:sz w:val="20"/>
                <w:lang w:val="ky-KG" w:eastAsia="en-US"/>
              </w:rPr>
              <w:t>ү</w:t>
            </w:r>
            <w:r w:rsidRPr="00406FB2">
              <w:rPr>
                <w:sz w:val="20"/>
                <w:lang w:val="ru-KG" w:eastAsia="en-US"/>
              </w:rPr>
              <w:t>н сырткы кийим (трикотаж кийиминен башка)</w:t>
            </w:r>
          </w:p>
        </w:tc>
        <w:tc>
          <w:tcPr>
            <w:tcW w:w="993" w:type="dxa"/>
            <w:tcBorders>
              <w:top w:val="nil"/>
              <w:left w:val="nil"/>
              <w:bottom w:val="nil"/>
              <w:right w:val="nil"/>
            </w:tcBorders>
            <w:vAlign w:val="bottom"/>
            <w:hideMark/>
          </w:tcPr>
          <w:p w:rsidR="00406FB2" w:rsidRPr="00406FB2" w:rsidRDefault="00406FB2" w:rsidP="00406FB2">
            <w:pPr>
              <w:spacing w:line="252" w:lineRule="auto"/>
              <w:ind w:left="-108" w:right="-2"/>
              <w:jc w:val="center"/>
              <w:rPr>
                <w:bCs/>
                <w:sz w:val="20"/>
                <w:lang w:val="ky-KG" w:eastAsia="en-US"/>
              </w:rPr>
            </w:pPr>
            <w:r w:rsidRPr="00406FB2">
              <w:rPr>
                <w:sz w:val="20"/>
                <w:lang w:eastAsia="en-US"/>
              </w:rPr>
              <w:t>ми</w:t>
            </w:r>
            <w:r w:rsidRPr="00406FB2">
              <w:rPr>
                <w:sz w:val="20"/>
                <w:lang w:val="ky-KG" w:eastAsia="en-US"/>
              </w:rPr>
              <w:t>ң</w:t>
            </w:r>
            <w:r w:rsidRPr="00406FB2">
              <w:rPr>
                <w:sz w:val="20"/>
                <w:lang w:eastAsia="en-US"/>
              </w:rPr>
              <w:t xml:space="preserve"> даана</w:t>
            </w:r>
          </w:p>
        </w:tc>
        <w:tc>
          <w:tcPr>
            <w:tcW w:w="1135" w:type="dxa"/>
            <w:tcBorders>
              <w:top w:val="nil"/>
              <w:left w:val="nil"/>
              <w:bottom w:val="nil"/>
              <w:right w:val="nil"/>
            </w:tcBorders>
            <w:vAlign w:val="bottom"/>
            <w:hideMark/>
          </w:tcPr>
          <w:p w:rsidR="00406FB2" w:rsidRPr="00406FB2" w:rsidRDefault="00406FB2" w:rsidP="00406FB2">
            <w:pPr>
              <w:spacing w:line="256" w:lineRule="auto"/>
              <w:jc w:val="right"/>
              <w:rPr>
                <w:sz w:val="20"/>
              </w:rPr>
            </w:pPr>
            <w:r w:rsidRPr="00406FB2">
              <w:rPr>
                <w:sz w:val="20"/>
              </w:rPr>
              <w:t>356,0</w:t>
            </w:r>
          </w:p>
        </w:tc>
        <w:tc>
          <w:tcPr>
            <w:tcW w:w="992"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3104,1</w:t>
            </w:r>
          </w:p>
        </w:tc>
        <w:tc>
          <w:tcPr>
            <w:tcW w:w="1067"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732,4</w:t>
            </w:r>
          </w:p>
        </w:tc>
        <w:tc>
          <w:tcPr>
            <w:tcW w:w="1069" w:type="dxa"/>
            <w:gridSpan w:val="2"/>
            <w:tcBorders>
              <w:top w:val="nil"/>
              <w:left w:val="nil"/>
              <w:bottom w:val="nil"/>
              <w:right w:val="nil"/>
            </w:tcBorders>
            <w:vAlign w:val="bottom"/>
            <w:hideMark/>
          </w:tcPr>
          <w:p w:rsidR="00406FB2" w:rsidRPr="00406FB2" w:rsidRDefault="00406FB2" w:rsidP="00406FB2">
            <w:pPr>
              <w:spacing w:line="256" w:lineRule="auto"/>
              <w:jc w:val="right"/>
              <w:rPr>
                <w:sz w:val="20"/>
                <w:lang w:val="ky-KG"/>
              </w:rPr>
            </w:pPr>
            <w:r w:rsidRPr="00406FB2">
              <w:rPr>
                <w:sz w:val="20"/>
                <w:lang w:val="ky-KG"/>
              </w:rPr>
              <w:t>7425,4</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2 эсе</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2,4 эсе</w:t>
            </w:r>
          </w:p>
        </w:tc>
      </w:tr>
      <w:tr w:rsidR="00406FB2" w:rsidRPr="00406FB2" w:rsidTr="00406FB2">
        <w:trPr>
          <w:gridAfter w:val="1"/>
          <w:wAfter w:w="154" w:type="dxa"/>
          <w:cantSplit/>
          <w:trHeight w:val="225"/>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sz w:val="20"/>
                <w:lang w:val="en-US" w:eastAsia="en-US"/>
              </w:rPr>
            </w:pPr>
            <w:r w:rsidRPr="00406FB2">
              <w:rPr>
                <w:sz w:val="20"/>
                <w:lang w:eastAsia="en-US"/>
              </w:rPr>
              <w:t>Бут кийим</w:t>
            </w:r>
          </w:p>
        </w:tc>
        <w:tc>
          <w:tcPr>
            <w:tcW w:w="993" w:type="dxa"/>
            <w:tcBorders>
              <w:top w:val="nil"/>
              <w:left w:val="nil"/>
              <w:bottom w:val="nil"/>
              <w:right w:val="nil"/>
            </w:tcBorders>
            <w:hideMark/>
          </w:tcPr>
          <w:p w:rsidR="00406FB2" w:rsidRPr="00406FB2" w:rsidRDefault="00406FB2" w:rsidP="00406FB2">
            <w:pPr>
              <w:spacing w:line="252" w:lineRule="auto"/>
              <w:ind w:left="-108" w:right="-2"/>
              <w:jc w:val="center"/>
              <w:rPr>
                <w:bCs/>
                <w:sz w:val="20"/>
                <w:lang w:val="ky-KG" w:eastAsia="en-US"/>
              </w:rPr>
            </w:pPr>
            <w:r w:rsidRPr="00406FB2">
              <w:rPr>
                <w:bCs/>
                <w:sz w:val="20"/>
                <w:lang w:val="ky-KG" w:eastAsia="en-US"/>
              </w:rPr>
              <w:t>миң түгөй</w:t>
            </w:r>
          </w:p>
        </w:tc>
        <w:tc>
          <w:tcPr>
            <w:tcW w:w="1135" w:type="dxa"/>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0,2</w:t>
            </w:r>
          </w:p>
        </w:tc>
        <w:tc>
          <w:tcPr>
            <w:tcW w:w="992" w:type="dxa"/>
            <w:gridSpan w:val="2"/>
            <w:tcBorders>
              <w:top w:val="nil"/>
              <w:left w:val="nil"/>
              <w:bottom w:val="nil"/>
              <w:right w:val="nil"/>
            </w:tcBorders>
            <w:shd w:val="clear" w:color="auto" w:fill="FFFFFF"/>
            <w:vAlign w:val="bottom"/>
            <w:hideMark/>
          </w:tcPr>
          <w:p w:rsidR="00406FB2" w:rsidRPr="00406FB2" w:rsidRDefault="00406FB2" w:rsidP="00406FB2">
            <w:pPr>
              <w:spacing w:line="254" w:lineRule="auto"/>
              <w:jc w:val="right"/>
              <w:rPr>
                <w:sz w:val="20"/>
                <w:lang w:val="ky-KG" w:eastAsia="en-US"/>
              </w:rPr>
            </w:pPr>
            <w:r w:rsidRPr="00406FB2">
              <w:rPr>
                <w:sz w:val="20"/>
                <w:lang w:eastAsia="en-US"/>
              </w:rPr>
              <w:t>3,</w:t>
            </w:r>
            <w:r w:rsidRPr="00406FB2">
              <w:rPr>
                <w:sz w:val="20"/>
                <w:lang w:val="ky-KG" w:eastAsia="en-US"/>
              </w:rPr>
              <w:t>3</w:t>
            </w:r>
          </w:p>
        </w:tc>
        <w:tc>
          <w:tcPr>
            <w:tcW w:w="1067" w:type="dxa"/>
            <w:gridSpan w:val="2"/>
            <w:tcBorders>
              <w:top w:val="nil"/>
              <w:left w:val="nil"/>
              <w:bottom w:val="nil"/>
              <w:right w:val="nil"/>
            </w:tcBorders>
            <w:shd w:val="clear" w:color="auto" w:fill="FFFFFF"/>
            <w:vAlign w:val="bottom"/>
            <w:hideMark/>
          </w:tcPr>
          <w:p w:rsidR="00406FB2" w:rsidRPr="00406FB2" w:rsidRDefault="00406FB2" w:rsidP="00406FB2">
            <w:pPr>
              <w:spacing w:line="254" w:lineRule="auto"/>
              <w:jc w:val="right"/>
              <w:rPr>
                <w:sz w:val="20"/>
                <w:lang w:eastAsia="en-US"/>
              </w:rPr>
            </w:pPr>
            <w:r w:rsidRPr="00406FB2">
              <w:rPr>
                <w:sz w:val="20"/>
                <w:lang w:eastAsia="en-US"/>
              </w:rPr>
              <w:t>0,3</w:t>
            </w:r>
          </w:p>
        </w:tc>
        <w:tc>
          <w:tcPr>
            <w:tcW w:w="1069"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eastAsia="en-US"/>
              </w:rPr>
              <w:t>2,</w:t>
            </w:r>
            <w:r w:rsidRPr="00406FB2">
              <w:rPr>
                <w:sz w:val="20"/>
                <w:lang w:val="ky-KG" w:eastAsia="en-US"/>
              </w:rPr>
              <w:t>7</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102,4</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rPr>
                <w:bCs/>
                <w:sz w:val="20"/>
                <w:lang w:val="ky-KG" w:eastAsia="en-US"/>
              </w:rPr>
            </w:pPr>
            <w:r w:rsidRPr="00406FB2">
              <w:rPr>
                <w:bCs/>
                <w:sz w:val="20"/>
                <w:lang w:val="ky-KG" w:eastAsia="en-US"/>
              </w:rPr>
              <w:t xml:space="preserve">   80,8</w:t>
            </w:r>
          </w:p>
        </w:tc>
      </w:tr>
      <w:tr w:rsidR="00406FB2" w:rsidRPr="00406FB2" w:rsidTr="00406FB2">
        <w:trPr>
          <w:gridAfter w:val="1"/>
          <w:wAfter w:w="154" w:type="dxa"/>
          <w:cantSplit/>
          <w:trHeight w:val="932"/>
        </w:trPr>
        <w:tc>
          <w:tcPr>
            <w:tcW w:w="2696" w:type="dxa"/>
            <w:tcBorders>
              <w:top w:val="nil"/>
              <w:left w:val="nil"/>
              <w:bottom w:val="nil"/>
              <w:right w:val="nil"/>
            </w:tcBorders>
            <w:vAlign w:val="bottom"/>
            <w:hideMark/>
          </w:tcPr>
          <w:p w:rsidR="00406FB2" w:rsidRPr="00406FB2" w:rsidRDefault="00406FB2" w:rsidP="00406FB2">
            <w:pPr>
              <w:spacing w:line="252" w:lineRule="auto"/>
              <w:ind w:left="113" w:hanging="113"/>
              <w:rPr>
                <w:b/>
                <w:i/>
                <w:sz w:val="20"/>
                <w:lang w:val="ky-KG" w:eastAsia="en-US"/>
              </w:rPr>
            </w:pPr>
            <w:r w:rsidRPr="00406FB2">
              <w:rPr>
                <w:b/>
                <w:sz w:val="20"/>
                <w:lang w:eastAsia="en-US"/>
              </w:rPr>
              <w:t xml:space="preserve">Резина жана пластмасса буюмдарын, башка металл эмес минералдык продуктуларды </w:t>
            </w:r>
            <w:r w:rsidRPr="00406FB2">
              <w:rPr>
                <w:b/>
                <w:sz w:val="20"/>
                <w:lang w:val="ky-KG" w:eastAsia="en-US"/>
              </w:rPr>
              <w:t>ө</w:t>
            </w:r>
            <w:r w:rsidRPr="00406FB2">
              <w:rPr>
                <w:b/>
                <w:sz w:val="20"/>
                <w:lang w:eastAsia="en-US"/>
              </w:rPr>
              <w:t>нд</w:t>
            </w:r>
            <w:r w:rsidRPr="00406FB2">
              <w:rPr>
                <w:b/>
                <w:sz w:val="20"/>
                <w:lang w:val="ky-KG" w:eastAsia="en-US"/>
              </w:rPr>
              <w:t>ү</w:t>
            </w:r>
            <w:r w:rsidRPr="00406FB2">
              <w:rPr>
                <w:b/>
                <w:sz w:val="20"/>
                <w:lang w:eastAsia="en-US"/>
              </w:rPr>
              <w:t>р</w:t>
            </w:r>
            <w:r w:rsidRPr="00406FB2">
              <w:rPr>
                <w:b/>
                <w:sz w:val="20"/>
                <w:lang w:val="ky-KG" w:eastAsia="en-US"/>
              </w:rPr>
              <w:t>үү</w:t>
            </w:r>
          </w:p>
        </w:tc>
        <w:tc>
          <w:tcPr>
            <w:tcW w:w="993" w:type="dxa"/>
            <w:tcBorders>
              <w:top w:val="nil"/>
              <w:left w:val="nil"/>
              <w:bottom w:val="nil"/>
              <w:right w:val="nil"/>
            </w:tcBorders>
          </w:tcPr>
          <w:p w:rsidR="00406FB2" w:rsidRPr="00406FB2" w:rsidRDefault="00406FB2" w:rsidP="00406FB2">
            <w:pPr>
              <w:spacing w:line="252" w:lineRule="auto"/>
              <w:ind w:left="-108" w:right="-2"/>
              <w:jc w:val="center"/>
              <w:rPr>
                <w:bCs/>
                <w:sz w:val="20"/>
                <w:lang w:eastAsia="en-US"/>
              </w:rPr>
            </w:pPr>
          </w:p>
        </w:tc>
        <w:tc>
          <w:tcPr>
            <w:tcW w:w="1135" w:type="dxa"/>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992"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1067"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1069"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979" w:type="dxa"/>
            <w:gridSpan w:val="2"/>
            <w:tcBorders>
              <w:top w:val="nil"/>
              <w:left w:val="nil"/>
              <w:bottom w:val="nil"/>
              <w:right w:val="nil"/>
            </w:tcBorders>
            <w:vAlign w:val="bottom"/>
          </w:tcPr>
          <w:p w:rsidR="00406FB2" w:rsidRPr="00406FB2" w:rsidRDefault="00406FB2" w:rsidP="00406FB2">
            <w:pPr>
              <w:spacing w:line="252" w:lineRule="auto"/>
              <w:ind w:left="-250" w:right="34"/>
              <w:contextualSpacing/>
              <w:jc w:val="right"/>
              <w:rPr>
                <w:bCs/>
                <w:sz w:val="20"/>
                <w:lang w:eastAsia="en-US"/>
              </w:rPr>
            </w:pPr>
          </w:p>
        </w:tc>
        <w:tc>
          <w:tcPr>
            <w:tcW w:w="844" w:type="dxa"/>
            <w:tcBorders>
              <w:top w:val="nil"/>
              <w:left w:val="nil"/>
              <w:bottom w:val="nil"/>
              <w:right w:val="nil"/>
            </w:tcBorders>
            <w:vAlign w:val="bottom"/>
          </w:tcPr>
          <w:p w:rsidR="00406FB2" w:rsidRPr="00406FB2" w:rsidRDefault="00406FB2" w:rsidP="00406FB2">
            <w:pPr>
              <w:spacing w:line="252" w:lineRule="auto"/>
              <w:ind w:left="-250" w:right="34"/>
              <w:contextualSpacing/>
              <w:jc w:val="right"/>
              <w:rPr>
                <w:bCs/>
                <w:sz w:val="20"/>
                <w:lang w:eastAsia="en-US"/>
              </w:rPr>
            </w:pPr>
          </w:p>
        </w:tc>
      </w:tr>
      <w:tr w:rsidR="00406FB2" w:rsidRPr="00406FB2" w:rsidTr="00406FB2">
        <w:trPr>
          <w:gridAfter w:val="1"/>
          <w:wAfter w:w="154" w:type="dxa"/>
          <w:cantSplit/>
          <w:trHeight w:val="692"/>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bCs/>
                <w:sz w:val="20"/>
                <w:lang w:eastAsia="en-US"/>
              </w:rPr>
            </w:pPr>
            <w:r w:rsidRPr="00406FB2">
              <w:rPr>
                <w:sz w:val="20"/>
                <w:lang w:eastAsia="en-US"/>
              </w:rPr>
              <w:t>Бетондон жасалган чогултулма</w:t>
            </w:r>
            <w:r w:rsidRPr="00406FB2">
              <w:rPr>
                <w:sz w:val="20"/>
                <w:lang w:eastAsia="en-US"/>
              </w:rPr>
              <w:br/>
              <w:t>курулуш конструкциялары</w:t>
            </w:r>
          </w:p>
        </w:tc>
        <w:tc>
          <w:tcPr>
            <w:tcW w:w="993" w:type="dxa"/>
            <w:tcBorders>
              <w:top w:val="nil"/>
              <w:left w:val="nil"/>
              <w:bottom w:val="nil"/>
              <w:right w:val="nil"/>
            </w:tcBorders>
          </w:tcPr>
          <w:p w:rsidR="00406FB2" w:rsidRPr="00406FB2" w:rsidRDefault="00406FB2" w:rsidP="00406FB2">
            <w:pPr>
              <w:spacing w:line="252" w:lineRule="auto"/>
              <w:ind w:left="-108" w:right="-2"/>
              <w:jc w:val="center"/>
              <w:rPr>
                <w:bCs/>
                <w:sz w:val="20"/>
                <w:lang w:eastAsia="en-US"/>
              </w:rPr>
            </w:pPr>
          </w:p>
          <w:p w:rsidR="00406FB2" w:rsidRPr="00406FB2" w:rsidRDefault="00406FB2" w:rsidP="00406FB2">
            <w:pPr>
              <w:spacing w:line="252" w:lineRule="auto"/>
              <w:ind w:left="-108" w:right="-2"/>
              <w:jc w:val="center"/>
              <w:rPr>
                <w:bCs/>
                <w:sz w:val="20"/>
                <w:lang w:val="ky-KG" w:eastAsia="en-US"/>
              </w:rPr>
            </w:pPr>
          </w:p>
          <w:p w:rsidR="00406FB2" w:rsidRPr="00406FB2" w:rsidRDefault="00406FB2" w:rsidP="00406FB2">
            <w:pPr>
              <w:spacing w:line="252" w:lineRule="auto"/>
              <w:ind w:left="-108" w:right="-2"/>
              <w:jc w:val="center"/>
              <w:rPr>
                <w:bCs/>
                <w:sz w:val="20"/>
                <w:lang w:eastAsia="en-US"/>
              </w:rPr>
            </w:pPr>
            <w:r w:rsidRPr="00406FB2">
              <w:rPr>
                <w:bCs/>
                <w:sz w:val="20"/>
                <w:lang w:val="ky-KG" w:eastAsia="en-US"/>
              </w:rPr>
              <w:t>миң</w:t>
            </w:r>
            <w:r w:rsidRPr="00406FB2">
              <w:rPr>
                <w:bCs/>
                <w:sz w:val="20"/>
                <w:lang w:eastAsia="en-US"/>
              </w:rPr>
              <w:t xml:space="preserve"> т</w:t>
            </w:r>
          </w:p>
        </w:tc>
        <w:tc>
          <w:tcPr>
            <w:tcW w:w="1135" w:type="dxa"/>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6,7</w:t>
            </w:r>
          </w:p>
        </w:tc>
        <w:tc>
          <w:tcPr>
            <w:tcW w:w="992"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53,6</w:t>
            </w:r>
          </w:p>
        </w:tc>
        <w:tc>
          <w:tcPr>
            <w:tcW w:w="106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eastAsia="en-US"/>
              </w:rPr>
              <w:t>7,</w:t>
            </w:r>
            <w:r w:rsidRPr="00406FB2">
              <w:rPr>
                <w:sz w:val="20"/>
                <w:lang w:val="ky-KG" w:eastAsia="en-US"/>
              </w:rPr>
              <w:t>2</w:t>
            </w:r>
          </w:p>
        </w:tc>
        <w:tc>
          <w:tcPr>
            <w:tcW w:w="1069"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74,8</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 xml:space="preserve"> 107,2</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в 1,4 эсе</w:t>
            </w:r>
          </w:p>
        </w:tc>
      </w:tr>
      <w:tr w:rsidR="00406FB2" w:rsidRPr="00406FB2" w:rsidTr="00406FB2">
        <w:trPr>
          <w:gridAfter w:val="1"/>
          <w:wAfter w:w="154" w:type="dxa"/>
          <w:cantSplit/>
          <w:trHeight w:val="225"/>
        </w:trPr>
        <w:tc>
          <w:tcPr>
            <w:tcW w:w="2696" w:type="dxa"/>
            <w:tcBorders>
              <w:top w:val="nil"/>
              <w:left w:val="nil"/>
              <w:bottom w:val="nil"/>
              <w:right w:val="nil"/>
            </w:tcBorders>
            <w:vAlign w:val="bottom"/>
            <w:hideMark/>
          </w:tcPr>
          <w:p w:rsidR="00406FB2" w:rsidRPr="00406FB2" w:rsidRDefault="00406FB2" w:rsidP="00406FB2">
            <w:pPr>
              <w:spacing w:line="252" w:lineRule="auto"/>
              <w:ind w:right="-108"/>
              <w:rPr>
                <w:bCs/>
                <w:sz w:val="20"/>
                <w:lang w:val="ky-KG" w:eastAsia="en-US"/>
              </w:rPr>
            </w:pPr>
            <w:r w:rsidRPr="00406FB2">
              <w:rPr>
                <w:sz w:val="20"/>
                <w:lang w:eastAsia="en-US"/>
              </w:rPr>
              <w:t>Товардык бетон</w:t>
            </w:r>
          </w:p>
        </w:tc>
        <w:tc>
          <w:tcPr>
            <w:tcW w:w="993" w:type="dxa"/>
            <w:tcBorders>
              <w:top w:val="nil"/>
              <w:left w:val="nil"/>
              <w:bottom w:val="nil"/>
              <w:right w:val="nil"/>
            </w:tcBorders>
            <w:hideMark/>
          </w:tcPr>
          <w:p w:rsidR="00406FB2" w:rsidRPr="00406FB2" w:rsidRDefault="00406FB2" w:rsidP="00406FB2">
            <w:pPr>
              <w:spacing w:line="252" w:lineRule="auto"/>
              <w:ind w:left="-108" w:right="-2"/>
              <w:jc w:val="center"/>
              <w:rPr>
                <w:bCs/>
                <w:sz w:val="20"/>
                <w:lang w:eastAsia="en-US"/>
              </w:rPr>
            </w:pPr>
            <w:r w:rsidRPr="00406FB2">
              <w:rPr>
                <w:sz w:val="20"/>
                <w:lang w:val="ky-KG" w:eastAsia="en-US"/>
              </w:rPr>
              <w:t>миң т</w:t>
            </w:r>
            <w:r w:rsidRPr="00406FB2">
              <w:rPr>
                <w:bCs/>
                <w:sz w:val="20"/>
                <w:lang w:val="ky-KG" w:eastAsia="en-US"/>
              </w:rPr>
              <w:t xml:space="preserve"> </w:t>
            </w:r>
          </w:p>
        </w:tc>
        <w:tc>
          <w:tcPr>
            <w:tcW w:w="1135" w:type="dxa"/>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173,6</w:t>
            </w:r>
          </w:p>
        </w:tc>
        <w:tc>
          <w:tcPr>
            <w:tcW w:w="992"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808,5</w:t>
            </w:r>
          </w:p>
        </w:tc>
        <w:tc>
          <w:tcPr>
            <w:tcW w:w="106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168,2</w:t>
            </w:r>
          </w:p>
        </w:tc>
        <w:tc>
          <w:tcPr>
            <w:tcW w:w="1069"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1646,0</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 xml:space="preserve"> 96,9</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2 эсе</w:t>
            </w:r>
          </w:p>
        </w:tc>
      </w:tr>
      <w:tr w:rsidR="00406FB2" w:rsidRPr="00406FB2" w:rsidTr="00406FB2">
        <w:trPr>
          <w:gridAfter w:val="1"/>
          <w:wAfter w:w="154" w:type="dxa"/>
          <w:cantSplit/>
          <w:trHeight w:val="692"/>
        </w:trPr>
        <w:tc>
          <w:tcPr>
            <w:tcW w:w="2696" w:type="dxa"/>
            <w:tcBorders>
              <w:top w:val="nil"/>
              <w:left w:val="nil"/>
              <w:bottom w:val="nil"/>
              <w:right w:val="nil"/>
            </w:tcBorders>
            <w:vAlign w:val="bottom"/>
            <w:hideMark/>
          </w:tcPr>
          <w:p w:rsidR="00406FB2" w:rsidRPr="00406FB2" w:rsidRDefault="00406FB2" w:rsidP="00406FB2">
            <w:pPr>
              <w:spacing w:line="252" w:lineRule="auto"/>
              <w:ind w:left="42" w:right="-76" w:hanging="142"/>
              <w:rPr>
                <w:b/>
                <w:bCs/>
                <w:sz w:val="20"/>
                <w:lang w:val="ru-KG" w:eastAsia="en-US"/>
              </w:rPr>
            </w:pPr>
            <w:r w:rsidRPr="00406FB2">
              <w:rPr>
                <w:b/>
                <w:sz w:val="20"/>
                <w:lang w:val="ru-KG" w:eastAsia="en-US"/>
              </w:rPr>
              <w:t xml:space="preserve">Негизги металл жана даяр металл буюмдарын </w:t>
            </w:r>
            <w:r w:rsidRPr="00406FB2">
              <w:rPr>
                <w:b/>
                <w:sz w:val="20"/>
                <w:lang w:val="ky-KG" w:eastAsia="en-US"/>
              </w:rPr>
              <w:t>ө</w:t>
            </w:r>
            <w:r w:rsidRPr="00406FB2">
              <w:rPr>
                <w:b/>
                <w:sz w:val="20"/>
                <w:lang w:val="ru-KG" w:eastAsia="en-US"/>
              </w:rPr>
              <w:t>нд</w:t>
            </w:r>
            <w:r w:rsidRPr="00406FB2">
              <w:rPr>
                <w:b/>
                <w:sz w:val="20"/>
                <w:lang w:val="ky-KG" w:eastAsia="en-US"/>
              </w:rPr>
              <w:t>ү</w:t>
            </w:r>
            <w:r w:rsidRPr="00406FB2">
              <w:rPr>
                <w:b/>
                <w:sz w:val="20"/>
                <w:lang w:val="ru-KG" w:eastAsia="en-US"/>
              </w:rPr>
              <w:t>р</w:t>
            </w:r>
            <w:r w:rsidRPr="00406FB2">
              <w:rPr>
                <w:b/>
                <w:sz w:val="20"/>
                <w:lang w:val="ky-KG" w:eastAsia="en-US"/>
              </w:rPr>
              <w:t>үү</w:t>
            </w:r>
            <w:r w:rsidRPr="00406FB2">
              <w:rPr>
                <w:b/>
                <w:sz w:val="20"/>
                <w:lang w:val="ru-KG" w:eastAsia="en-US"/>
              </w:rPr>
              <w:t xml:space="preserve">, машина жана жабдуу </w:t>
            </w:r>
            <w:r w:rsidRPr="00406FB2">
              <w:rPr>
                <w:b/>
                <w:sz w:val="20"/>
                <w:lang w:val="ky-KG" w:eastAsia="en-US"/>
              </w:rPr>
              <w:t>ө</w:t>
            </w:r>
            <w:r w:rsidRPr="00406FB2">
              <w:rPr>
                <w:b/>
                <w:sz w:val="20"/>
                <w:lang w:val="ru-KG" w:eastAsia="en-US"/>
              </w:rPr>
              <w:t>нд</w:t>
            </w:r>
            <w:r w:rsidRPr="00406FB2">
              <w:rPr>
                <w:b/>
                <w:sz w:val="20"/>
                <w:lang w:val="ky-KG" w:eastAsia="en-US"/>
              </w:rPr>
              <w:t>ү</w:t>
            </w:r>
            <w:r w:rsidRPr="00406FB2">
              <w:rPr>
                <w:b/>
                <w:sz w:val="20"/>
                <w:lang w:val="ru-KG" w:eastAsia="en-US"/>
              </w:rPr>
              <w:t>р</w:t>
            </w:r>
            <w:r w:rsidRPr="00406FB2">
              <w:rPr>
                <w:b/>
                <w:sz w:val="20"/>
                <w:lang w:val="ky-KG" w:eastAsia="en-US"/>
              </w:rPr>
              <w:t>үү</w:t>
            </w:r>
            <w:r w:rsidRPr="00406FB2">
              <w:rPr>
                <w:b/>
                <w:sz w:val="20"/>
                <w:lang w:val="ru-KG" w:eastAsia="en-US"/>
              </w:rPr>
              <w:t>д</w:t>
            </w:r>
            <w:r w:rsidRPr="00406FB2">
              <w:rPr>
                <w:b/>
                <w:sz w:val="20"/>
                <w:lang w:val="ky-KG" w:eastAsia="en-US"/>
              </w:rPr>
              <w:t>ө</w:t>
            </w:r>
            <w:r w:rsidRPr="00406FB2">
              <w:rPr>
                <w:b/>
                <w:sz w:val="20"/>
                <w:lang w:val="ru-KG" w:eastAsia="en-US"/>
              </w:rPr>
              <w:t>н башка</w:t>
            </w:r>
          </w:p>
        </w:tc>
        <w:tc>
          <w:tcPr>
            <w:tcW w:w="993" w:type="dxa"/>
            <w:tcBorders>
              <w:top w:val="nil"/>
              <w:left w:val="nil"/>
              <w:bottom w:val="nil"/>
              <w:right w:val="nil"/>
            </w:tcBorders>
          </w:tcPr>
          <w:p w:rsidR="00406FB2" w:rsidRPr="00406FB2" w:rsidRDefault="00406FB2" w:rsidP="00406FB2">
            <w:pPr>
              <w:spacing w:line="252" w:lineRule="auto"/>
              <w:ind w:right="-2"/>
              <w:rPr>
                <w:bCs/>
                <w:sz w:val="20"/>
                <w:lang w:val="ru-KG" w:eastAsia="en-US"/>
              </w:rPr>
            </w:pPr>
          </w:p>
        </w:tc>
        <w:tc>
          <w:tcPr>
            <w:tcW w:w="1135" w:type="dxa"/>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val="ru-KG" w:eastAsia="en-US"/>
              </w:rPr>
            </w:pPr>
          </w:p>
        </w:tc>
        <w:tc>
          <w:tcPr>
            <w:tcW w:w="992"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val="ru-KG" w:eastAsia="en-US"/>
              </w:rPr>
            </w:pPr>
          </w:p>
        </w:tc>
        <w:tc>
          <w:tcPr>
            <w:tcW w:w="1067"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val="ru-KG" w:eastAsia="en-US"/>
              </w:rPr>
            </w:pPr>
          </w:p>
        </w:tc>
        <w:tc>
          <w:tcPr>
            <w:tcW w:w="1069"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val="ru-KG" w:eastAsia="en-US"/>
              </w:rPr>
            </w:pPr>
          </w:p>
        </w:tc>
        <w:tc>
          <w:tcPr>
            <w:tcW w:w="979" w:type="dxa"/>
            <w:gridSpan w:val="2"/>
            <w:tcBorders>
              <w:top w:val="nil"/>
              <w:left w:val="nil"/>
              <w:bottom w:val="nil"/>
              <w:right w:val="nil"/>
            </w:tcBorders>
            <w:vAlign w:val="bottom"/>
          </w:tcPr>
          <w:p w:rsidR="00406FB2" w:rsidRPr="00406FB2" w:rsidRDefault="00406FB2" w:rsidP="00406FB2">
            <w:pPr>
              <w:spacing w:line="252" w:lineRule="auto"/>
              <w:ind w:left="-250" w:right="34"/>
              <w:contextualSpacing/>
              <w:jc w:val="right"/>
              <w:rPr>
                <w:bCs/>
                <w:sz w:val="20"/>
                <w:lang w:val="ru-KG" w:eastAsia="en-US"/>
              </w:rPr>
            </w:pPr>
          </w:p>
        </w:tc>
        <w:tc>
          <w:tcPr>
            <w:tcW w:w="844" w:type="dxa"/>
            <w:tcBorders>
              <w:top w:val="nil"/>
              <w:left w:val="nil"/>
              <w:bottom w:val="nil"/>
              <w:right w:val="nil"/>
            </w:tcBorders>
            <w:vAlign w:val="bottom"/>
          </w:tcPr>
          <w:p w:rsidR="00406FB2" w:rsidRPr="00406FB2" w:rsidRDefault="00406FB2" w:rsidP="00406FB2">
            <w:pPr>
              <w:spacing w:line="252" w:lineRule="auto"/>
              <w:ind w:left="-250" w:right="34"/>
              <w:contextualSpacing/>
              <w:jc w:val="right"/>
              <w:rPr>
                <w:bCs/>
                <w:sz w:val="20"/>
                <w:lang w:val="ru-KG" w:eastAsia="en-US"/>
              </w:rPr>
            </w:pPr>
          </w:p>
        </w:tc>
      </w:tr>
      <w:tr w:rsidR="00406FB2" w:rsidRPr="00406FB2" w:rsidTr="00406FB2">
        <w:trPr>
          <w:gridAfter w:val="1"/>
          <w:wAfter w:w="154" w:type="dxa"/>
          <w:cantSplit/>
          <w:trHeight w:val="307"/>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sz w:val="20"/>
                <w:lang w:val="ky-KG" w:eastAsia="en-US"/>
              </w:rPr>
            </w:pPr>
            <w:r w:rsidRPr="00406FB2">
              <w:rPr>
                <w:sz w:val="20"/>
                <w:lang w:eastAsia="en-US"/>
              </w:rPr>
              <w:t>Металлконструкциялар жана алардын б</w:t>
            </w:r>
            <w:r w:rsidRPr="00406FB2">
              <w:rPr>
                <w:sz w:val="20"/>
                <w:lang w:val="ky-KG" w:eastAsia="en-US"/>
              </w:rPr>
              <w:t>ө</w:t>
            </w:r>
            <w:r w:rsidRPr="00406FB2">
              <w:rPr>
                <w:bCs/>
                <w:sz w:val="20"/>
                <w:lang w:eastAsia="en-US"/>
              </w:rPr>
              <w:t>л</w:t>
            </w:r>
            <w:r w:rsidRPr="00406FB2">
              <w:rPr>
                <w:bCs/>
                <w:sz w:val="20"/>
                <w:lang w:val="ky-KG" w:eastAsia="en-US"/>
              </w:rPr>
              <w:t>ү</w:t>
            </w:r>
            <w:r w:rsidRPr="00406FB2">
              <w:rPr>
                <w:bCs/>
                <w:sz w:val="20"/>
                <w:lang w:eastAsia="en-US"/>
              </w:rPr>
              <w:t>кт</w:t>
            </w:r>
            <w:r w:rsidRPr="00406FB2">
              <w:rPr>
                <w:bCs/>
                <w:sz w:val="20"/>
                <w:lang w:val="ky-KG" w:eastAsia="en-US"/>
              </w:rPr>
              <w:t>ө</w:t>
            </w:r>
            <w:r w:rsidRPr="00406FB2">
              <w:rPr>
                <w:bCs/>
                <w:sz w:val="20"/>
                <w:lang w:eastAsia="en-US"/>
              </w:rPr>
              <w:t>р</w:t>
            </w:r>
            <w:r w:rsidRPr="00406FB2">
              <w:rPr>
                <w:bCs/>
                <w:sz w:val="20"/>
                <w:lang w:val="ky-KG" w:eastAsia="en-US"/>
              </w:rPr>
              <w:t>ү</w:t>
            </w:r>
          </w:p>
        </w:tc>
        <w:tc>
          <w:tcPr>
            <w:tcW w:w="993" w:type="dxa"/>
            <w:tcBorders>
              <w:top w:val="nil"/>
              <w:left w:val="nil"/>
              <w:bottom w:val="nil"/>
              <w:right w:val="nil"/>
            </w:tcBorders>
            <w:vAlign w:val="bottom"/>
            <w:hideMark/>
          </w:tcPr>
          <w:p w:rsidR="00406FB2" w:rsidRPr="00406FB2" w:rsidRDefault="00406FB2" w:rsidP="00406FB2">
            <w:pPr>
              <w:spacing w:line="252" w:lineRule="auto"/>
              <w:ind w:left="-108" w:right="-2"/>
              <w:jc w:val="center"/>
              <w:rPr>
                <w:bCs/>
                <w:sz w:val="20"/>
                <w:lang w:eastAsia="en-US"/>
              </w:rPr>
            </w:pPr>
            <w:r w:rsidRPr="00406FB2">
              <w:rPr>
                <w:sz w:val="20"/>
                <w:lang w:eastAsia="en-US"/>
              </w:rPr>
              <w:t>т</w:t>
            </w:r>
          </w:p>
        </w:tc>
        <w:tc>
          <w:tcPr>
            <w:tcW w:w="1135" w:type="dxa"/>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276,9</w:t>
            </w:r>
          </w:p>
        </w:tc>
        <w:tc>
          <w:tcPr>
            <w:tcW w:w="992"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2370,7</w:t>
            </w:r>
          </w:p>
        </w:tc>
        <w:tc>
          <w:tcPr>
            <w:tcW w:w="106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574,3</w:t>
            </w:r>
          </w:p>
        </w:tc>
        <w:tc>
          <w:tcPr>
            <w:tcW w:w="1069"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3589,7</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val="ky-KG" w:eastAsia="en-US"/>
              </w:rPr>
              <w:t>2,1</w:t>
            </w:r>
            <w:r w:rsidRPr="00406FB2">
              <w:rPr>
                <w:bCs/>
                <w:sz w:val="20"/>
                <w:lang w:eastAsia="en-US"/>
              </w:rPr>
              <w:t>эсе</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val="ky-KG" w:eastAsia="en-US"/>
              </w:rPr>
            </w:pPr>
            <w:r w:rsidRPr="00406FB2">
              <w:rPr>
                <w:bCs/>
                <w:sz w:val="20"/>
                <w:lang w:val="ky-KG" w:eastAsia="en-US"/>
              </w:rPr>
              <w:t>1,5эсе</w:t>
            </w:r>
          </w:p>
        </w:tc>
      </w:tr>
      <w:tr w:rsidR="00406FB2" w:rsidRPr="00406FB2" w:rsidTr="00406FB2">
        <w:trPr>
          <w:gridAfter w:val="1"/>
          <w:wAfter w:w="154" w:type="dxa"/>
          <w:cantSplit/>
          <w:trHeight w:val="225"/>
        </w:trPr>
        <w:tc>
          <w:tcPr>
            <w:tcW w:w="2696" w:type="dxa"/>
            <w:tcBorders>
              <w:top w:val="nil"/>
              <w:left w:val="nil"/>
              <w:bottom w:val="nil"/>
              <w:right w:val="nil"/>
            </w:tcBorders>
            <w:vAlign w:val="bottom"/>
            <w:hideMark/>
          </w:tcPr>
          <w:p w:rsidR="00406FB2" w:rsidRPr="00406FB2" w:rsidRDefault="00406FB2" w:rsidP="00406FB2">
            <w:pPr>
              <w:spacing w:line="252" w:lineRule="auto"/>
              <w:ind w:left="42" w:right="-76" w:hanging="142"/>
              <w:rPr>
                <w:sz w:val="20"/>
                <w:lang w:eastAsia="en-US"/>
              </w:rPr>
            </w:pPr>
            <w:r w:rsidRPr="00406FB2">
              <w:rPr>
                <w:b/>
                <w:sz w:val="20"/>
                <w:lang w:eastAsia="en-US"/>
              </w:rPr>
              <w:t xml:space="preserve">Электр жабдууларын </w:t>
            </w:r>
            <w:r w:rsidRPr="00406FB2">
              <w:rPr>
                <w:b/>
                <w:sz w:val="20"/>
                <w:lang w:val="ky-KG" w:eastAsia="en-US"/>
              </w:rPr>
              <w:t>ө</w:t>
            </w:r>
            <w:r w:rsidRPr="00406FB2">
              <w:rPr>
                <w:b/>
                <w:sz w:val="20"/>
                <w:lang w:eastAsia="en-US"/>
              </w:rPr>
              <w:t>нд</w:t>
            </w:r>
            <w:r w:rsidRPr="00406FB2">
              <w:rPr>
                <w:b/>
                <w:sz w:val="20"/>
                <w:lang w:val="ky-KG" w:eastAsia="en-US"/>
              </w:rPr>
              <w:t>ү</w:t>
            </w:r>
            <w:r w:rsidRPr="00406FB2">
              <w:rPr>
                <w:b/>
                <w:sz w:val="20"/>
                <w:lang w:eastAsia="en-US"/>
              </w:rPr>
              <w:t>р</w:t>
            </w:r>
            <w:r w:rsidRPr="00406FB2">
              <w:rPr>
                <w:b/>
                <w:sz w:val="20"/>
                <w:lang w:val="ky-KG" w:eastAsia="en-US"/>
              </w:rPr>
              <w:t>үү</w:t>
            </w:r>
            <w:r w:rsidRPr="00406FB2">
              <w:rPr>
                <w:b/>
                <w:bCs/>
                <w:sz w:val="20"/>
                <w:lang w:val="ky-KG" w:eastAsia="en-US"/>
              </w:rPr>
              <w:t xml:space="preserve"> </w:t>
            </w:r>
          </w:p>
        </w:tc>
        <w:tc>
          <w:tcPr>
            <w:tcW w:w="993" w:type="dxa"/>
            <w:tcBorders>
              <w:top w:val="nil"/>
              <w:left w:val="nil"/>
              <w:bottom w:val="nil"/>
              <w:right w:val="nil"/>
            </w:tcBorders>
          </w:tcPr>
          <w:p w:rsidR="00406FB2" w:rsidRPr="00406FB2" w:rsidRDefault="00406FB2" w:rsidP="00406FB2">
            <w:pPr>
              <w:spacing w:line="252" w:lineRule="auto"/>
              <w:ind w:left="-108" w:right="-2"/>
              <w:jc w:val="center"/>
              <w:rPr>
                <w:bCs/>
                <w:sz w:val="20"/>
                <w:lang w:eastAsia="en-US"/>
              </w:rPr>
            </w:pPr>
          </w:p>
        </w:tc>
        <w:tc>
          <w:tcPr>
            <w:tcW w:w="1135" w:type="dxa"/>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992"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1067"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1069" w:type="dxa"/>
            <w:gridSpan w:val="2"/>
            <w:tcBorders>
              <w:top w:val="nil"/>
              <w:left w:val="nil"/>
              <w:bottom w:val="nil"/>
              <w:right w:val="nil"/>
            </w:tcBorders>
            <w:vAlign w:val="bottom"/>
          </w:tcPr>
          <w:p w:rsidR="00406FB2" w:rsidRPr="00406FB2" w:rsidRDefault="00406FB2" w:rsidP="00406FB2">
            <w:pPr>
              <w:spacing w:line="252" w:lineRule="auto"/>
              <w:ind w:left="-250" w:right="141" w:firstLine="176"/>
              <w:contextualSpacing/>
              <w:jc w:val="right"/>
              <w:rPr>
                <w:bCs/>
                <w:sz w:val="20"/>
                <w:lang w:eastAsia="en-US"/>
              </w:rPr>
            </w:pPr>
          </w:p>
        </w:tc>
        <w:tc>
          <w:tcPr>
            <w:tcW w:w="979" w:type="dxa"/>
            <w:gridSpan w:val="2"/>
            <w:tcBorders>
              <w:top w:val="nil"/>
              <w:left w:val="nil"/>
              <w:bottom w:val="nil"/>
              <w:right w:val="nil"/>
            </w:tcBorders>
            <w:vAlign w:val="bottom"/>
          </w:tcPr>
          <w:p w:rsidR="00406FB2" w:rsidRPr="00406FB2" w:rsidRDefault="00406FB2" w:rsidP="00406FB2">
            <w:pPr>
              <w:spacing w:line="252" w:lineRule="auto"/>
              <w:ind w:left="-250" w:right="34"/>
              <w:contextualSpacing/>
              <w:jc w:val="right"/>
              <w:rPr>
                <w:bCs/>
                <w:i/>
                <w:sz w:val="20"/>
                <w:lang w:eastAsia="en-US"/>
              </w:rPr>
            </w:pPr>
          </w:p>
        </w:tc>
        <w:tc>
          <w:tcPr>
            <w:tcW w:w="844" w:type="dxa"/>
            <w:tcBorders>
              <w:top w:val="nil"/>
              <w:left w:val="nil"/>
              <w:bottom w:val="nil"/>
              <w:right w:val="nil"/>
            </w:tcBorders>
            <w:vAlign w:val="bottom"/>
          </w:tcPr>
          <w:p w:rsidR="00406FB2" w:rsidRPr="00406FB2" w:rsidRDefault="00406FB2" w:rsidP="00406FB2">
            <w:pPr>
              <w:spacing w:line="252" w:lineRule="auto"/>
              <w:ind w:left="-250" w:right="34"/>
              <w:contextualSpacing/>
              <w:jc w:val="right"/>
              <w:rPr>
                <w:bCs/>
                <w:i/>
                <w:sz w:val="20"/>
                <w:lang w:eastAsia="en-US"/>
              </w:rPr>
            </w:pPr>
          </w:p>
        </w:tc>
      </w:tr>
      <w:tr w:rsidR="00406FB2" w:rsidRPr="00406FB2" w:rsidTr="00406FB2">
        <w:trPr>
          <w:gridAfter w:val="1"/>
          <w:wAfter w:w="154" w:type="dxa"/>
          <w:cantSplit/>
          <w:trHeight w:val="163"/>
        </w:trPr>
        <w:tc>
          <w:tcPr>
            <w:tcW w:w="2696" w:type="dxa"/>
            <w:tcBorders>
              <w:top w:val="nil"/>
              <w:left w:val="nil"/>
              <w:bottom w:val="nil"/>
              <w:right w:val="nil"/>
            </w:tcBorders>
            <w:vAlign w:val="bottom"/>
            <w:hideMark/>
          </w:tcPr>
          <w:p w:rsidR="00406FB2" w:rsidRPr="00406FB2" w:rsidRDefault="00406FB2" w:rsidP="00406FB2">
            <w:pPr>
              <w:spacing w:line="252" w:lineRule="auto"/>
              <w:ind w:right="-76"/>
              <w:rPr>
                <w:bCs/>
                <w:sz w:val="20"/>
                <w:lang w:val="ky-KG" w:eastAsia="en-US"/>
              </w:rPr>
            </w:pPr>
            <w:r w:rsidRPr="00406FB2">
              <w:rPr>
                <w:bCs/>
                <w:sz w:val="20"/>
                <w:lang w:eastAsia="en-US"/>
              </w:rPr>
              <w:t>Трансформатор</w:t>
            </w:r>
            <w:r w:rsidRPr="00406FB2">
              <w:rPr>
                <w:bCs/>
                <w:sz w:val="20"/>
                <w:lang w:val="ky-KG" w:eastAsia="en-US"/>
              </w:rPr>
              <w:t>лор</w:t>
            </w:r>
          </w:p>
        </w:tc>
        <w:tc>
          <w:tcPr>
            <w:tcW w:w="993" w:type="dxa"/>
            <w:tcBorders>
              <w:top w:val="nil"/>
              <w:left w:val="nil"/>
              <w:bottom w:val="nil"/>
              <w:right w:val="nil"/>
            </w:tcBorders>
            <w:vAlign w:val="bottom"/>
            <w:hideMark/>
          </w:tcPr>
          <w:p w:rsidR="00406FB2" w:rsidRPr="00406FB2" w:rsidRDefault="00406FB2" w:rsidP="00406FB2">
            <w:pPr>
              <w:spacing w:line="252" w:lineRule="auto"/>
              <w:ind w:left="-108" w:right="-2"/>
              <w:jc w:val="center"/>
              <w:rPr>
                <w:bCs/>
                <w:sz w:val="20"/>
                <w:lang w:eastAsia="en-US"/>
              </w:rPr>
            </w:pPr>
            <w:r w:rsidRPr="00406FB2">
              <w:rPr>
                <w:sz w:val="20"/>
                <w:lang w:eastAsia="en-US"/>
              </w:rPr>
              <w:t>ми</w:t>
            </w:r>
            <w:r w:rsidRPr="00406FB2">
              <w:rPr>
                <w:sz w:val="20"/>
                <w:lang w:val="ky-KG" w:eastAsia="en-US"/>
              </w:rPr>
              <w:t>ң</w:t>
            </w:r>
            <w:r w:rsidRPr="00406FB2">
              <w:rPr>
                <w:sz w:val="20"/>
                <w:lang w:eastAsia="en-US"/>
              </w:rPr>
              <w:t xml:space="preserve"> даана</w:t>
            </w:r>
          </w:p>
        </w:tc>
        <w:tc>
          <w:tcPr>
            <w:tcW w:w="1135" w:type="dxa"/>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1,2</w:t>
            </w:r>
          </w:p>
        </w:tc>
        <w:tc>
          <w:tcPr>
            <w:tcW w:w="992"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16,4</w:t>
            </w:r>
          </w:p>
        </w:tc>
        <w:tc>
          <w:tcPr>
            <w:tcW w:w="106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2,0</w:t>
            </w:r>
          </w:p>
        </w:tc>
        <w:tc>
          <w:tcPr>
            <w:tcW w:w="1069"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21,8</w:t>
            </w:r>
          </w:p>
        </w:tc>
        <w:tc>
          <w:tcPr>
            <w:tcW w:w="979" w:type="dxa"/>
            <w:gridSpan w:val="2"/>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1,7 эсе</w:t>
            </w:r>
          </w:p>
        </w:tc>
        <w:tc>
          <w:tcPr>
            <w:tcW w:w="844" w:type="dxa"/>
            <w:tcBorders>
              <w:top w:val="nil"/>
              <w:left w:val="nil"/>
              <w:bottom w:val="nil"/>
              <w:right w:val="nil"/>
            </w:tcBorders>
            <w:vAlign w:val="bottom"/>
            <w:hideMark/>
          </w:tcPr>
          <w:p w:rsidR="00406FB2" w:rsidRPr="00406FB2" w:rsidRDefault="00406FB2" w:rsidP="00406FB2">
            <w:pPr>
              <w:spacing w:line="252" w:lineRule="auto"/>
              <w:ind w:left="-250" w:right="141"/>
              <w:contextualSpacing/>
              <w:jc w:val="right"/>
              <w:rPr>
                <w:bCs/>
                <w:sz w:val="20"/>
                <w:lang w:eastAsia="en-US"/>
              </w:rPr>
            </w:pPr>
            <w:r w:rsidRPr="00406FB2">
              <w:rPr>
                <w:bCs/>
                <w:sz w:val="20"/>
                <w:lang w:eastAsia="en-US"/>
              </w:rPr>
              <w:t xml:space="preserve"> 1,3 эсе</w:t>
            </w:r>
          </w:p>
        </w:tc>
      </w:tr>
      <w:tr w:rsidR="00406FB2" w:rsidRPr="00406FB2" w:rsidTr="00406FB2">
        <w:trPr>
          <w:cantSplit/>
          <w:trHeight w:hRule="exact" w:val="113"/>
        </w:trPr>
        <w:tc>
          <w:tcPr>
            <w:tcW w:w="2696" w:type="dxa"/>
            <w:tcBorders>
              <w:top w:val="nil"/>
              <w:left w:val="nil"/>
              <w:bottom w:val="single" w:sz="8" w:space="0" w:color="auto"/>
              <w:right w:val="nil"/>
            </w:tcBorders>
            <w:vAlign w:val="bottom"/>
          </w:tcPr>
          <w:p w:rsidR="00406FB2" w:rsidRPr="00406FB2" w:rsidRDefault="00406FB2" w:rsidP="00406FB2">
            <w:pPr>
              <w:spacing w:line="252" w:lineRule="auto"/>
              <w:ind w:right="-76"/>
              <w:rPr>
                <w:bCs/>
                <w:sz w:val="20"/>
                <w:lang w:eastAsia="en-US"/>
              </w:rPr>
            </w:pPr>
          </w:p>
        </w:tc>
        <w:tc>
          <w:tcPr>
            <w:tcW w:w="993" w:type="dxa"/>
            <w:tcBorders>
              <w:top w:val="nil"/>
              <w:left w:val="nil"/>
              <w:bottom w:val="single" w:sz="8" w:space="0" w:color="auto"/>
              <w:right w:val="nil"/>
            </w:tcBorders>
          </w:tcPr>
          <w:p w:rsidR="00406FB2" w:rsidRPr="00406FB2" w:rsidRDefault="00406FB2" w:rsidP="00406FB2">
            <w:pPr>
              <w:spacing w:line="252" w:lineRule="auto"/>
              <w:rPr>
                <w:b/>
                <w:bCs/>
                <w:sz w:val="20"/>
                <w:lang w:eastAsia="en-US"/>
              </w:rPr>
            </w:pPr>
          </w:p>
        </w:tc>
        <w:tc>
          <w:tcPr>
            <w:tcW w:w="1435" w:type="dxa"/>
            <w:gridSpan w:val="2"/>
            <w:tcBorders>
              <w:top w:val="nil"/>
              <w:left w:val="nil"/>
              <w:bottom w:val="single" w:sz="8" w:space="0" w:color="auto"/>
              <w:right w:val="nil"/>
            </w:tcBorders>
            <w:vAlign w:val="bottom"/>
          </w:tcPr>
          <w:p w:rsidR="00406FB2" w:rsidRPr="00406FB2" w:rsidRDefault="00406FB2" w:rsidP="00406FB2">
            <w:pPr>
              <w:spacing w:line="252" w:lineRule="auto"/>
              <w:ind w:left="-249" w:right="176"/>
              <w:jc w:val="right"/>
              <w:rPr>
                <w:bCs/>
                <w:sz w:val="20"/>
                <w:lang w:eastAsia="en-US"/>
              </w:rPr>
            </w:pPr>
          </w:p>
        </w:tc>
        <w:tc>
          <w:tcPr>
            <w:tcW w:w="979" w:type="dxa"/>
            <w:gridSpan w:val="2"/>
            <w:tcBorders>
              <w:top w:val="nil"/>
              <w:left w:val="nil"/>
              <w:bottom w:val="single" w:sz="8" w:space="0" w:color="auto"/>
              <w:right w:val="nil"/>
            </w:tcBorders>
            <w:vAlign w:val="bottom"/>
          </w:tcPr>
          <w:p w:rsidR="00406FB2" w:rsidRPr="00406FB2" w:rsidRDefault="00406FB2" w:rsidP="00406FB2">
            <w:pPr>
              <w:spacing w:line="252" w:lineRule="auto"/>
              <w:ind w:left="-249" w:right="176"/>
              <w:jc w:val="right"/>
              <w:rPr>
                <w:bCs/>
                <w:sz w:val="20"/>
                <w:lang w:eastAsia="en-US"/>
              </w:rPr>
            </w:pPr>
          </w:p>
        </w:tc>
        <w:tc>
          <w:tcPr>
            <w:tcW w:w="1067" w:type="dxa"/>
            <w:gridSpan w:val="2"/>
            <w:tcBorders>
              <w:top w:val="nil"/>
              <w:left w:val="nil"/>
              <w:bottom w:val="single" w:sz="8" w:space="0" w:color="auto"/>
              <w:right w:val="nil"/>
            </w:tcBorders>
            <w:vAlign w:val="bottom"/>
          </w:tcPr>
          <w:p w:rsidR="00406FB2" w:rsidRPr="00406FB2" w:rsidRDefault="00406FB2" w:rsidP="00406FB2">
            <w:pPr>
              <w:spacing w:line="252" w:lineRule="auto"/>
              <w:ind w:left="-249" w:right="176"/>
              <w:jc w:val="right"/>
              <w:rPr>
                <w:bCs/>
                <w:sz w:val="20"/>
                <w:lang w:eastAsia="en-US"/>
              </w:rPr>
            </w:pPr>
          </w:p>
        </w:tc>
        <w:tc>
          <w:tcPr>
            <w:tcW w:w="1068" w:type="dxa"/>
            <w:gridSpan w:val="2"/>
            <w:tcBorders>
              <w:top w:val="nil"/>
              <w:left w:val="nil"/>
              <w:bottom w:val="single" w:sz="8" w:space="0" w:color="auto"/>
              <w:right w:val="nil"/>
            </w:tcBorders>
            <w:vAlign w:val="bottom"/>
          </w:tcPr>
          <w:p w:rsidR="00406FB2" w:rsidRPr="00406FB2" w:rsidRDefault="00406FB2" w:rsidP="00406FB2">
            <w:pPr>
              <w:spacing w:line="252" w:lineRule="auto"/>
              <w:ind w:left="-249" w:right="176"/>
              <w:jc w:val="right"/>
              <w:rPr>
                <w:bCs/>
                <w:sz w:val="20"/>
                <w:lang w:eastAsia="en-US"/>
              </w:rPr>
            </w:pPr>
          </w:p>
        </w:tc>
        <w:tc>
          <w:tcPr>
            <w:tcW w:w="693" w:type="dxa"/>
            <w:tcBorders>
              <w:top w:val="nil"/>
              <w:left w:val="nil"/>
              <w:bottom w:val="single" w:sz="8" w:space="0" w:color="auto"/>
              <w:right w:val="nil"/>
            </w:tcBorders>
            <w:vAlign w:val="bottom"/>
          </w:tcPr>
          <w:p w:rsidR="00406FB2" w:rsidRPr="00406FB2" w:rsidRDefault="00406FB2" w:rsidP="00406FB2">
            <w:pPr>
              <w:spacing w:line="252" w:lineRule="auto"/>
              <w:ind w:left="-249" w:right="176"/>
              <w:jc w:val="right"/>
              <w:rPr>
                <w:bCs/>
                <w:sz w:val="20"/>
                <w:lang w:eastAsia="en-US"/>
              </w:rPr>
            </w:pPr>
          </w:p>
        </w:tc>
        <w:tc>
          <w:tcPr>
            <w:tcW w:w="993" w:type="dxa"/>
            <w:gridSpan w:val="2"/>
            <w:tcBorders>
              <w:top w:val="nil"/>
              <w:left w:val="nil"/>
              <w:bottom w:val="single" w:sz="8" w:space="0" w:color="auto"/>
              <w:right w:val="nil"/>
            </w:tcBorders>
            <w:vAlign w:val="bottom"/>
          </w:tcPr>
          <w:p w:rsidR="00406FB2" w:rsidRPr="00406FB2" w:rsidRDefault="00406FB2" w:rsidP="00406FB2">
            <w:pPr>
              <w:spacing w:line="252" w:lineRule="auto"/>
              <w:ind w:left="-249" w:right="176"/>
              <w:jc w:val="right"/>
              <w:rPr>
                <w:bCs/>
                <w:sz w:val="20"/>
                <w:lang w:eastAsia="en-US"/>
              </w:rPr>
            </w:pPr>
          </w:p>
        </w:tc>
      </w:tr>
    </w:tbl>
    <w:p w:rsidR="00406FB2" w:rsidRPr="00406FB2" w:rsidRDefault="00406FB2" w:rsidP="00406FB2">
      <w:pPr>
        <w:rPr>
          <w:b/>
          <w:bCs/>
          <w:sz w:val="24"/>
          <w:szCs w:val="24"/>
          <w:lang w:val="ky-KG"/>
        </w:rPr>
      </w:pPr>
    </w:p>
    <w:p w:rsidR="00406FB2" w:rsidRPr="00406FB2" w:rsidRDefault="00406FB2" w:rsidP="00406FB2">
      <w:pPr>
        <w:ind w:firstLine="737"/>
        <w:jc w:val="both"/>
        <w:rPr>
          <w:sz w:val="24"/>
          <w:szCs w:val="24"/>
          <w:lang w:val="ky-KG"/>
        </w:rPr>
      </w:pPr>
      <w:r w:rsidRPr="00406FB2">
        <w:rPr>
          <w:sz w:val="24"/>
          <w:szCs w:val="24"/>
          <w:lang w:val="ky-KG"/>
        </w:rPr>
        <w:t>2023-жылдын январь-декабрындагы э</w:t>
      </w:r>
      <w:r w:rsidRPr="00406FB2">
        <w:rPr>
          <w:i/>
          <w:sz w:val="24"/>
          <w:szCs w:val="24"/>
          <w:lang w:val="ky-KG"/>
        </w:rPr>
        <w:t>лектр энергиясы, газ, буу жана кондицияланган аба менен камсыздоонун (жабдуунун)</w:t>
      </w:r>
      <w:r w:rsidRPr="00406FB2">
        <w:rPr>
          <w:sz w:val="24"/>
          <w:szCs w:val="24"/>
          <w:lang w:val="ky-KG"/>
        </w:rPr>
        <w:t xml:space="preserve"> көлөмү 16743,1 млн. сомду, физикалык көлөмүнүн индекси 112 пайызды түздү.  Декабрь айында электр энергиясы, газ, буу  жана </w:t>
      </w:r>
      <w:r w:rsidRPr="00406FB2">
        <w:rPr>
          <w:sz w:val="24"/>
          <w:szCs w:val="24"/>
          <w:lang w:val="ky-KG"/>
        </w:rPr>
        <w:lastRenderedPageBreak/>
        <w:t xml:space="preserve">кондицияланган аба  менен камсыздоонун (жабдуу) көлөмү 2411,9 млн. сомду, физикалык көлөмдүн  индекси 135,2 пайызды түздү. </w:t>
      </w:r>
    </w:p>
    <w:p w:rsidR="00406FB2" w:rsidRPr="00406FB2" w:rsidRDefault="00406FB2" w:rsidP="00406FB2">
      <w:pPr>
        <w:ind w:firstLine="737"/>
        <w:jc w:val="both"/>
        <w:rPr>
          <w:sz w:val="24"/>
          <w:szCs w:val="24"/>
          <w:lang w:val="ky-KG"/>
        </w:rPr>
      </w:pPr>
      <w:r w:rsidRPr="00406FB2">
        <w:rPr>
          <w:sz w:val="24"/>
          <w:szCs w:val="24"/>
          <w:lang w:val="ky-KG"/>
        </w:rPr>
        <w:t>Көлөмдөрдүн өсүүсү</w:t>
      </w:r>
      <w:r w:rsidRPr="00406FB2">
        <w:rPr>
          <w:lang w:val="ky-KG"/>
        </w:rPr>
        <w:t xml:space="preserve"> </w:t>
      </w:r>
      <w:r w:rsidRPr="00406FB2">
        <w:rPr>
          <w:sz w:val="24"/>
          <w:szCs w:val="24"/>
          <w:lang w:val="ky-KG"/>
        </w:rPr>
        <w:t xml:space="preserve">буу жана ысык суунун 1,8 эсеге, электр энергиясын берүү боюнча кызмат көрсөтүүлөрдө 1,3 эсеге  жана электр энергиясын бөлүштүрүү жана сатуу боюнча кызмат көрсөтүүлөрүндө 18,6 пайызга байкалды.  </w:t>
      </w:r>
    </w:p>
    <w:p w:rsidR="00406FB2" w:rsidRPr="00406FB2" w:rsidRDefault="00406FB2" w:rsidP="00406FB2">
      <w:pPr>
        <w:ind w:firstLine="737"/>
        <w:jc w:val="both"/>
        <w:rPr>
          <w:bCs/>
          <w:sz w:val="24"/>
          <w:szCs w:val="24"/>
          <w:lang w:val="ky-KG"/>
        </w:rPr>
      </w:pPr>
      <w:r w:rsidRPr="00406FB2">
        <w:rPr>
          <w:sz w:val="24"/>
          <w:szCs w:val="24"/>
          <w:lang w:val="ky-KG"/>
        </w:rPr>
        <w:t>Муну менен катар, өндүрүштүн көлөмдөрүнүн төмөндөшү газ мүнөздүү  күйүүчү майды бөлүштүрүү  кызматынын ( 13,2 пайызга), электр энергиясын өндүрүүдө( 7,4 пайызга) жана жылуулук энергиясын бөлүштүрүү  боюнча кызмат көрсөтүүдө (0,4 пайызга)</w:t>
      </w:r>
    </w:p>
    <w:p w:rsidR="00406FB2" w:rsidRPr="00406FB2" w:rsidRDefault="00406FB2" w:rsidP="00406FB2">
      <w:pPr>
        <w:jc w:val="both"/>
        <w:rPr>
          <w:sz w:val="24"/>
          <w:szCs w:val="24"/>
          <w:lang w:val="ky-KG"/>
        </w:rPr>
      </w:pPr>
      <w:r w:rsidRPr="00406FB2">
        <w:rPr>
          <w:sz w:val="24"/>
          <w:szCs w:val="24"/>
          <w:lang w:val="ky-KG"/>
        </w:rPr>
        <w:t>төмөндөшүнүн эсебинен болду.</w:t>
      </w:r>
    </w:p>
    <w:p w:rsidR="00406FB2" w:rsidRPr="00406FB2" w:rsidRDefault="00406FB2" w:rsidP="00406FB2">
      <w:pPr>
        <w:ind w:firstLine="737"/>
        <w:jc w:val="both"/>
        <w:rPr>
          <w:bCs/>
          <w:sz w:val="24"/>
          <w:szCs w:val="24"/>
          <w:lang w:val="ky-KG"/>
        </w:rPr>
      </w:pPr>
      <w:r w:rsidRPr="00406FB2">
        <w:rPr>
          <w:sz w:val="24"/>
          <w:szCs w:val="24"/>
          <w:lang w:val="ky-KG"/>
        </w:rPr>
        <w:t xml:space="preserve">  </w:t>
      </w:r>
    </w:p>
    <w:p w:rsidR="00406FB2" w:rsidRPr="00FE47D9" w:rsidRDefault="00406FB2" w:rsidP="00406FB2">
      <w:pPr>
        <w:rPr>
          <w:b/>
          <w:sz w:val="6"/>
          <w:szCs w:val="6"/>
          <w:lang w:val="ky-KG"/>
        </w:rPr>
      </w:pPr>
    </w:p>
    <w:p w:rsidR="00406FB2" w:rsidRPr="00406FB2" w:rsidRDefault="00406FB2" w:rsidP="00406FB2">
      <w:pPr>
        <w:rPr>
          <w:b/>
          <w:sz w:val="24"/>
          <w:szCs w:val="24"/>
          <w:lang w:val="ky-KG"/>
        </w:rPr>
      </w:pPr>
      <w:r w:rsidRPr="00406FB2">
        <w:rPr>
          <w:b/>
          <w:sz w:val="24"/>
          <w:szCs w:val="24"/>
          <w:lang w:val="ky-KG"/>
        </w:rPr>
        <w:t xml:space="preserve">10-таблица: Январь-декабрдагы электр энергиясы, газ, буу, кондицияланган аба </w:t>
      </w:r>
    </w:p>
    <w:p w:rsidR="00406FB2" w:rsidRPr="00406FB2" w:rsidRDefault="00406FB2" w:rsidP="00406FB2">
      <w:pPr>
        <w:ind w:firstLine="1418"/>
        <w:rPr>
          <w:b/>
          <w:sz w:val="24"/>
          <w:szCs w:val="24"/>
          <w:lang w:val="ky-KG"/>
        </w:rPr>
      </w:pPr>
      <w:r w:rsidRPr="00406FB2">
        <w:rPr>
          <w:b/>
          <w:sz w:val="24"/>
          <w:szCs w:val="24"/>
          <w:lang w:val="ky-KG"/>
        </w:rPr>
        <w:t xml:space="preserve">менен камсыздоо (жабдуу) </w:t>
      </w:r>
    </w:p>
    <w:p w:rsidR="00406FB2" w:rsidRPr="00406FB2" w:rsidRDefault="00406FB2" w:rsidP="00406FB2">
      <w:pPr>
        <w:tabs>
          <w:tab w:val="left" w:pos="1530"/>
        </w:tabs>
        <w:rPr>
          <w:b/>
          <w:sz w:val="10"/>
          <w:szCs w:val="10"/>
          <w:lang w:val="ky-KG"/>
        </w:rPr>
      </w:pPr>
      <w:r w:rsidRPr="00406FB2">
        <w:rPr>
          <w:b/>
          <w:sz w:val="10"/>
          <w:szCs w:val="10"/>
          <w:lang w:val="ky-KG"/>
        </w:rPr>
        <w:tab/>
      </w:r>
    </w:p>
    <w:tbl>
      <w:tblPr>
        <w:tblW w:w="10380" w:type="dxa"/>
        <w:tblInd w:w="-176" w:type="dxa"/>
        <w:tblBorders>
          <w:top w:val="single" w:sz="4" w:space="0" w:color="auto"/>
        </w:tblBorders>
        <w:tblLayout w:type="fixed"/>
        <w:tblLook w:val="04A0" w:firstRow="1" w:lastRow="0" w:firstColumn="1" w:lastColumn="0" w:noHBand="0" w:noVBand="1"/>
      </w:tblPr>
      <w:tblGrid>
        <w:gridCol w:w="3423"/>
        <w:gridCol w:w="1095"/>
        <w:gridCol w:w="42"/>
        <w:gridCol w:w="1108"/>
        <w:gridCol w:w="995"/>
        <w:gridCol w:w="1039"/>
        <w:gridCol w:w="780"/>
        <w:gridCol w:w="129"/>
        <w:gridCol w:w="187"/>
        <w:gridCol w:w="160"/>
        <w:gridCol w:w="1074"/>
        <w:gridCol w:w="348"/>
      </w:tblGrid>
      <w:tr w:rsidR="00406FB2" w:rsidRPr="00406FB2" w:rsidTr="00406FB2">
        <w:trPr>
          <w:gridAfter w:val="1"/>
          <w:wAfter w:w="348" w:type="dxa"/>
          <w:cantSplit/>
          <w:trHeight w:val="850"/>
          <w:tblHeader/>
        </w:trPr>
        <w:tc>
          <w:tcPr>
            <w:tcW w:w="3425" w:type="dxa"/>
            <w:vMerge w:val="restart"/>
            <w:tcBorders>
              <w:top w:val="single" w:sz="8" w:space="0" w:color="auto"/>
              <w:left w:val="nil"/>
              <w:bottom w:val="single" w:sz="8" w:space="0" w:color="auto"/>
              <w:right w:val="nil"/>
            </w:tcBorders>
            <w:noWrap/>
            <w:vAlign w:val="bottom"/>
          </w:tcPr>
          <w:p w:rsidR="00406FB2" w:rsidRPr="00406FB2" w:rsidRDefault="00406FB2" w:rsidP="00406FB2">
            <w:pPr>
              <w:spacing w:line="252" w:lineRule="auto"/>
              <w:rPr>
                <w:b/>
                <w:bCs/>
                <w:sz w:val="18"/>
                <w:szCs w:val="18"/>
                <w:lang w:val="ky-KG" w:eastAsia="en-US"/>
              </w:rPr>
            </w:pPr>
          </w:p>
        </w:tc>
        <w:tc>
          <w:tcPr>
            <w:tcW w:w="4279" w:type="dxa"/>
            <w:gridSpan w:val="5"/>
            <w:tcBorders>
              <w:top w:val="single" w:sz="8" w:space="0" w:color="auto"/>
              <w:left w:val="nil"/>
              <w:bottom w:val="single" w:sz="4" w:space="0" w:color="auto"/>
              <w:right w:val="nil"/>
            </w:tcBorders>
            <w:noWrap/>
            <w:vAlign w:val="center"/>
            <w:hideMark/>
          </w:tcPr>
          <w:p w:rsidR="00406FB2" w:rsidRPr="00406FB2" w:rsidRDefault="00406FB2" w:rsidP="00406FB2">
            <w:pPr>
              <w:spacing w:line="252" w:lineRule="auto"/>
              <w:ind w:left="885"/>
              <w:jc w:val="center"/>
              <w:rPr>
                <w:b/>
                <w:bCs/>
                <w:sz w:val="18"/>
                <w:szCs w:val="18"/>
                <w:lang w:eastAsia="en-US"/>
              </w:rPr>
            </w:pPr>
            <w:r w:rsidRPr="00406FB2">
              <w:rPr>
                <w:b/>
                <w:bCs/>
                <w:sz w:val="18"/>
                <w:szCs w:val="18"/>
                <w:lang w:val="ky-KG" w:eastAsia="en-US"/>
              </w:rPr>
              <w:t>Өндүрүлдү</w:t>
            </w:r>
            <w:r w:rsidRPr="00406FB2">
              <w:rPr>
                <w:b/>
                <w:bCs/>
                <w:sz w:val="18"/>
                <w:szCs w:val="18"/>
                <w:lang w:eastAsia="en-US"/>
              </w:rPr>
              <w:t xml:space="preserve"> – </w:t>
            </w:r>
            <w:r w:rsidRPr="00406FB2">
              <w:rPr>
                <w:b/>
                <w:bCs/>
                <w:sz w:val="18"/>
                <w:szCs w:val="18"/>
                <w:lang w:val="ky-KG" w:eastAsia="en-US"/>
              </w:rPr>
              <w:t>бардыгы</w:t>
            </w:r>
          </w:p>
        </w:tc>
        <w:tc>
          <w:tcPr>
            <w:tcW w:w="2330" w:type="dxa"/>
            <w:gridSpan w:val="5"/>
            <w:tcBorders>
              <w:top w:val="single" w:sz="8" w:space="0" w:color="auto"/>
              <w:left w:val="nil"/>
              <w:bottom w:val="single" w:sz="4" w:space="0" w:color="auto"/>
              <w:right w:val="nil"/>
            </w:tcBorders>
            <w:noWrap/>
            <w:vAlign w:val="bottom"/>
            <w:hideMark/>
          </w:tcPr>
          <w:p w:rsidR="00406FB2" w:rsidRPr="00406FB2" w:rsidRDefault="00406FB2" w:rsidP="00406FB2">
            <w:pPr>
              <w:spacing w:line="252" w:lineRule="auto"/>
              <w:ind w:left="-108"/>
              <w:jc w:val="center"/>
              <w:rPr>
                <w:b/>
                <w:bCs/>
                <w:sz w:val="18"/>
                <w:szCs w:val="18"/>
                <w:lang w:eastAsia="en-US"/>
              </w:rPr>
            </w:pPr>
            <w:r w:rsidRPr="00406FB2">
              <w:rPr>
                <w:b/>
                <w:sz w:val="18"/>
                <w:szCs w:val="18"/>
                <w:lang w:val="ky-KG" w:eastAsia="en-US"/>
              </w:rPr>
              <w:t>Мурунку жылдын тиешелүү мезгилине карата пайыз менен</w:t>
            </w:r>
            <w:r w:rsidRPr="00406FB2">
              <w:rPr>
                <w:b/>
                <w:bCs/>
                <w:sz w:val="18"/>
                <w:szCs w:val="18"/>
                <w:lang w:val="ky-KG" w:eastAsia="en-US"/>
              </w:rPr>
              <w:t xml:space="preserve"> </w:t>
            </w:r>
          </w:p>
        </w:tc>
      </w:tr>
      <w:tr w:rsidR="00406FB2" w:rsidRPr="00406FB2" w:rsidTr="00406FB2">
        <w:trPr>
          <w:gridAfter w:val="1"/>
          <w:wAfter w:w="348" w:type="dxa"/>
          <w:cantSplit/>
          <w:trHeight w:val="190"/>
          <w:tblHeader/>
        </w:trPr>
        <w:tc>
          <w:tcPr>
            <w:tcW w:w="3425"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18"/>
                <w:szCs w:val="18"/>
                <w:lang w:val="ky-KG" w:eastAsia="en-US"/>
              </w:rPr>
            </w:pPr>
          </w:p>
        </w:tc>
        <w:tc>
          <w:tcPr>
            <w:tcW w:w="2245" w:type="dxa"/>
            <w:gridSpan w:val="3"/>
            <w:tcBorders>
              <w:top w:val="single" w:sz="4" w:space="0" w:color="auto"/>
              <w:left w:val="nil"/>
              <w:bottom w:val="single" w:sz="4" w:space="0" w:color="auto"/>
              <w:right w:val="nil"/>
            </w:tcBorders>
            <w:noWrap/>
            <w:vAlign w:val="bottom"/>
            <w:hideMark/>
          </w:tcPr>
          <w:p w:rsidR="00406FB2" w:rsidRPr="00406FB2" w:rsidRDefault="00406FB2" w:rsidP="00406FB2">
            <w:pPr>
              <w:spacing w:line="252" w:lineRule="auto"/>
              <w:jc w:val="center"/>
              <w:rPr>
                <w:b/>
                <w:bCs/>
                <w:sz w:val="18"/>
                <w:szCs w:val="18"/>
                <w:lang w:val="ky-KG" w:eastAsia="en-US"/>
              </w:rPr>
            </w:pPr>
            <w:r w:rsidRPr="00406FB2">
              <w:rPr>
                <w:b/>
                <w:bCs/>
                <w:sz w:val="18"/>
                <w:szCs w:val="18"/>
                <w:lang w:eastAsia="en-US"/>
              </w:rPr>
              <w:t>2022</w:t>
            </w:r>
          </w:p>
        </w:tc>
        <w:tc>
          <w:tcPr>
            <w:tcW w:w="2034" w:type="dxa"/>
            <w:gridSpan w:val="2"/>
            <w:tcBorders>
              <w:top w:val="single" w:sz="4" w:space="0" w:color="auto"/>
              <w:left w:val="nil"/>
              <w:bottom w:val="single" w:sz="4" w:space="0" w:color="auto"/>
              <w:right w:val="nil"/>
            </w:tcBorders>
            <w:noWrap/>
            <w:hideMark/>
          </w:tcPr>
          <w:p w:rsidR="00406FB2" w:rsidRPr="00406FB2" w:rsidRDefault="00406FB2" w:rsidP="00406FB2">
            <w:pPr>
              <w:spacing w:line="252" w:lineRule="auto"/>
              <w:ind w:left="-108" w:right="-109"/>
              <w:jc w:val="center"/>
              <w:rPr>
                <w:b/>
                <w:bCs/>
                <w:sz w:val="18"/>
                <w:szCs w:val="18"/>
                <w:lang w:val="ky-KG" w:eastAsia="en-US"/>
              </w:rPr>
            </w:pPr>
            <w:r w:rsidRPr="00406FB2">
              <w:rPr>
                <w:b/>
                <w:bCs/>
                <w:sz w:val="18"/>
                <w:szCs w:val="18"/>
                <w:lang w:eastAsia="en-US"/>
              </w:rPr>
              <w:t>2023</w:t>
            </w:r>
          </w:p>
        </w:tc>
        <w:tc>
          <w:tcPr>
            <w:tcW w:w="2330" w:type="dxa"/>
            <w:gridSpan w:val="5"/>
            <w:tcBorders>
              <w:top w:val="single" w:sz="4" w:space="0" w:color="auto"/>
              <w:left w:val="nil"/>
              <w:bottom w:val="single" w:sz="4" w:space="0" w:color="auto"/>
              <w:right w:val="nil"/>
            </w:tcBorders>
            <w:noWrap/>
            <w:vAlign w:val="bottom"/>
            <w:hideMark/>
          </w:tcPr>
          <w:p w:rsidR="00406FB2" w:rsidRPr="00406FB2" w:rsidRDefault="00406FB2" w:rsidP="00406FB2">
            <w:pPr>
              <w:spacing w:line="252" w:lineRule="auto"/>
              <w:ind w:left="-108" w:right="-109"/>
              <w:jc w:val="center"/>
              <w:rPr>
                <w:b/>
                <w:bCs/>
                <w:sz w:val="18"/>
                <w:szCs w:val="18"/>
                <w:lang w:val="ky-KG" w:eastAsia="en-US"/>
              </w:rPr>
            </w:pPr>
            <w:r w:rsidRPr="00406FB2">
              <w:rPr>
                <w:b/>
                <w:bCs/>
                <w:sz w:val="18"/>
                <w:szCs w:val="18"/>
                <w:lang w:eastAsia="en-US"/>
              </w:rPr>
              <w:t>2023</w:t>
            </w:r>
          </w:p>
        </w:tc>
      </w:tr>
      <w:tr w:rsidR="00406FB2" w:rsidRPr="00406FB2" w:rsidTr="00406FB2">
        <w:trPr>
          <w:gridAfter w:val="1"/>
          <w:wAfter w:w="348" w:type="dxa"/>
          <w:cantSplit/>
          <w:trHeight w:val="683"/>
          <w:tblHeader/>
        </w:trPr>
        <w:tc>
          <w:tcPr>
            <w:tcW w:w="3425"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18"/>
                <w:szCs w:val="18"/>
                <w:lang w:val="ky-KG" w:eastAsia="en-US"/>
              </w:rPr>
            </w:pPr>
          </w:p>
        </w:tc>
        <w:tc>
          <w:tcPr>
            <w:tcW w:w="1095" w:type="dxa"/>
            <w:tcBorders>
              <w:top w:val="single" w:sz="4" w:space="0" w:color="auto"/>
              <w:left w:val="nil"/>
              <w:bottom w:val="single" w:sz="8" w:space="0" w:color="auto"/>
              <w:right w:val="nil"/>
            </w:tcBorders>
            <w:noWrap/>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150"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995" w:type="dxa"/>
            <w:tcBorders>
              <w:top w:val="single" w:sz="4" w:space="0" w:color="auto"/>
              <w:left w:val="nil"/>
              <w:bottom w:val="single" w:sz="8" w:space="0" w:color="auto"/>
              <w:right w:val="nil"/>
            </w:tcBorders>
            <w:noWrap/>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039"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1096" w:type="dxa"/>
            <w:gridSpan w:val="3"/>
            <w:tcBorders>
              <w:top w:val="single" w:sz="4" w:space="0" w:color="auto"/>
              <w:left w:val="nil"/>
              <w:bottom w:val="single" w:sz="8" w:space="0" w:color="auto"/>
              <w:right w:val="nil"/>
            </w:tcBorders>
            <w:noWrap/>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234"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r>
      <w:tr w:rsidR="00406FB2" w:rsidRPr="00406FB2" w:rsidTr="00406FB2">
        <w:trPr>
          <w:gridAfter w:val="1"/>
          <w:wAfter w:w="348" w:type="dxa"/>
          <w:cantSplit/>
          <w:trHeight w:hRule="exact" w:val="100"/>
        </w:trPr>
        <w:tc>
          <w:tcPr>
            <w:tcW w:w="3425" w:type="dxa"/>
            <w:tcBorders>
              <w:top w:val="single" w:sz="8" w:space="0" w:color="auto"/>
              <w:left w:val="nil"/>
              <w:bottom w:val="nil"/>
              <w:right w:val="nil"/>
            </w:tcBorders>
            <w:noWrap/>
          </w:tcPr>
          <w:p w:rsidR="00406FB2" w:rsidRPr="00406FB2" w:rsidRDefault="00406FB2" w:rsidP="00406FB2">
            <w:pPr>
              <w:spacing w:line="252" w:lineRule="auto"/>
              <w:ind w:right="-76"/>
              <w:rPr>
                <w:sz w:val="20"/>
                <w:lang w:eastAsia="en-US"/>
              </w:rPr>
            </w:pPr>
          </w:p>
        </w:tc>
        <w:tc>
          <w:tcPr>
            <w:tcW w:w="1137" w:type="dxa"/>
            <w:gridSpan w:val="2"/>
            <w:tcBorders>
              <w:top w:val="single" w:sz="8" w:space="0" w:color="auto"/>
              <w:left w:val="nil"/>
              <w:bottom w:val="nil"/>
              <w:right w:val="nil"/>
            </w:tcBorders>
            <w:vAlign w:val="bottom"/>
          </w:tcPr>
          <w:p w:rsidR="00406FB2" w:rsidRPr="00406FB2" w:rsidRDefault="00406FB2" w:rsidP="00406FB2">
            <w:pPr>
              <w:spacing w:line="252" w:lineRule="auto"/>
              <w:ind w:left="-533" w:right="176" w:firstLineChars="200" w:firstLine="400"/>
              <w:jc w:val="center"/>
              <w:rPr>
                <w:sz w:val="20"/>
                <w:lang w:val="en-US" w:eastAsia="en-US"/>
              </w:rPr>
            </w:pPr>
          </w:p>
        </w:tc>
        <w:tc>
          <w:tcPr>
            <w:tcW w:w="1108" w:type="dxa"/>
            <w:tcBorders>
              <w:top w:val="single" w:sz="8" w:space="0" w:color="auto"/>
              <w:left w:val="nil"/>
              <w:bottom w:val="nil"/>
              <w:right w:val="nil"/>
            </w:tcBorders>
            <w:vAlign w:val="bottom"/>
          </w:tcPr>
          <w:p w:rsidR="00406FB2" w:rsidRPr="00406FB2" w:rsidRDefault="00406FB2" w:rsidP="00406FB2">
            <w:pPr>
              <w:spacing w:line="252" w:lineRule="auto"/>
              <w:ind w:left="-675" w:right="176" w:firstLineChars="200" w:firstLine="400"/>
              <w:jc w:val="center"/>
              <w:rPr>
                <w:sz w:val="20"/>
                <w:lang w:val="en-US" w:eastAsia="en-US"/>
              </w:rPr>
            </w:pPr>
          </w:p>
        </w:tc>
        <w:tc>
          <w:tcPr>
            <w:tcW w:w="995" w:type="dxa"/>
            <w:tcBorders>
              <w:top w:val="single" w:sz="8" w:space="0" w:color="auto"/>
              <w:left w:val="nil"/>
              <w:bottom w:val="nil"/>
              <w:right w:val="nil"/>
            </w:tcBorders>
            <w:vAlign w:val="bottom"/>
          </w:tcPr>
          <w:p w:rsidR="00406FB2" w:rsidRPr="00406FB2" w:rsidRDefault="00406FB2" w:rsidP="00406FB2">
            <w:pPr>
              <w:spacing w:line="252" w:lineRule="auto"/>
              <w:ind w:left="-675" w:right="176" w:firstLineChars="200" w:firstLine="400"/>
              <w:jc w:val="center"/>
              <w:rPr>
                <w:sz w:val="20"/>
                <w:lang w:val="en-US" w:eastAsia="en-US"/>
              </w:rPr>
            </w:pPr>
          </w:p>
        </w:tc>
        <w:tc>
          <w:tcPr>
            <w:tcW w:w="1039" w:type="dxa"/>
            <w:tcBorders>
              <w:top w:val="single" w:sz="8" w:space="0" w:color="auto"/>
              <w:left w:val="nil"/>
              <w:bottom w:val="nil"/>
              <w:right w:val="nil"/>
            </w:tcBorders>
            <w:vAlign w:val="bottom"/>
          </w:tcPr>
          <w:p w:rsidR="00406FB2" w:rsidRPr="00406FB2" w:rsidRDefault="00406FB2" w:rsidP="00406FB2">
            <w:pPr>
              <w:spacing w:line="252" w:lineRule="auto"/>
              <w:ind w:left="-675" w:right="176" w:firstLineChars="200" w:firstLine="400"/>
              <w:jc w:val="center"/>
              <w:rPr>
                <w:sz w:val="20"/>
                <w:lang w:val="en-US" w:eastAsia="en-US"/>
              </w:rPr>
            </w:pPr>
          </w:p>
        </w:tc>
        <w:tc>
          <w:tcPr>
            <w:tcW w:w="780" w:type="dxa"/>
            <w:tcBorders>
              <w:top w:val="single" w:sz="8" w:space="0" w:color="auto"/>
              <w:left w:val="nil"/>
              <w:bottom w:val="nil"/>
              <w:right w:val="nil"/>
            </w:tcBorders>
            <w:vAlign w:val="bottom"/>
          </w:tcPr>
          <w:p w:rsidR="00406FB2" w:rsidRPr="00406FB2" w:rsidRDefault="00406FB2" w:rsidP="00406FB2">
            <w:pPr>
              <w:tabs>
                <w:tab w:val="left" w:pos="495"/>
              </w:tabs>
              <w:spacing w:line="252" w:lineRule="auto"/>
              <w:ind w:left="-675" w:right="176" w:firstLine="542"/>
              <w:jc w:val="center"/>
              <w:rPr>
                <w:bCs/>
                <w:sz w:val="20"/>
                <w:lang w:val="en-US" w:eastAsia="en-US"/>
              </w:rPr>
            </w:pPr>
          </w:p>
        </w:tc>
        <w:tc>
          <w:tcPr>
            <w:tcW w:w="1550" w:type="dxa"/>
            <w:gridSpan w:val="4"/>
            <w:tcBorders>
              <w:top w:val="single" w:sz="8" w:space="0" w:color="auto"/>
              <w:left w:val="nil"/>
              <w:bottom w:val="nil"/>
              <w:right w:val="nil"/>
            </w:tcBorders>
            <w:vAlign w:val="bottom"/>
          </w:tcPr>
          <w:p w:rsidR="00406FB2" w:rsidRPr="00406FB2" w:rsidRDefault="00406FB2" w:rsidP="00406FB2">
            <w:pPr>
              <w:tabs>
                <w:tab w:val="left" w:pos="495"/>
              </w:tabs>
              <w:spacing w:line="252" w:lineRule="auto"/>
              <w:ind w:left="-675" w:right="176" w:firstLine="542"/>
              <w:jc w:val="center"/>
              <w:rPr>
                <w:bCs/>
                <w:sz w:val="20"/>
                <w:lang w:val="en-US" w:eastAsia="en-US"/>
              </w:rPr>
            </w:pPr>
          </w:p>
        </w:tc>
      </w:tr>
      <w:tr w:rsidR="00406FB2" w:rsidRPr="00406FB2" w:rsidTr="00406FB2">
        <w:trPr>
          <w:cantSplit/>
          <w:trHeight w:val="366"/>
        </w:trPr>
        <w:tc>
          <w:tcPr>
            <w:tcW w:w="3425" w:type="dxa"/>
            <w:tcBorders>
              <w:top w:val="nil"/>
              <w:left w:val="nil"/>
              <w:bottom w:val="nil"/>
              <w:right w:val="nil"/>
            </w:tcBorders>
            <w:noWrap/>
            <w:vAlign w:val="bottom"/>
            <w:hideMark/>
          </w:tcPr>
          <w:p w:rsidR="00406FB2" w:rsidRPr="00406FB2" w:rsidRDefault="00406FB2" w:rsidP="00406FB2">
            <w:pPr>
              <w:spacing w:line="252" w:lineRule="auto"/>
              <w:ind w:left="176" w:right="-76" w:hanging="176"/>
              <w:rPr>
                <w:sz w:val="20"/>
                <w:lang w:eastAsia="en-US"/>
              </w:rPr>
            </w:pPr>
            <w:r w:rsidRPr="00406FB2">
              <w:rPr>
                <w:sz w:val="20"/>
                <w:lang w:eastAsia="en-US"/>
              </w:rPr>
              <w:t>Электр</w:t>
            </w:r>
            <w:r w:rsidRPr="00406FB2">
              <w:rPr>
                <w:sz w:val="20"/>
                <w:lang w:val="ky-KG" w:eastAsia="en-US"/>
              </w:rPr>
              <w:t xml:space="preserve"> </w:t>
            </w:r>
            <w:r w:rsidRPr="00406FB2">
              <w:rPr>
                <w:sz w:val="20"/>
                <w:lang w:eastAsia="en-US"/>
              </w:rPr>
              <w:t>энергия</w:t>
            </w:r>
            <w:r w:rsidRPr="00406FB2">
              <w:rPr>
                <w:sz w:val="20"/>
                <w:lang w:val="ky-KG" w:eastAsia="en-US"/>
              </w:rPr>
              <w:t>сы</w:t>
            </w:r>
            <w:r w:rsidRPr="00406FB2">
              <w:rPr>
                <w:sz w:val="20"/>
                <w:lang w:eastAsia="en-US"/>
              </w:rPr>
              <w:t xml:space="preserve">, </w:t>
            </w:r>
            <w:r w:rsidRPr="00406FB2">
              <w:rPr>
                <w:i/>
                <w:sz w:val="20"/>
                <w:lang w:eastAsia="en-US"/>
              </w:rPr>
              <w:t>млн. кВт</w:t>
            </w:r>
            <w:r w:rsidRPr="00406FB2">
              <w:rPr>
                <w:i/>
                <w:sz w:val="20"/>
                <w:lang w:val="ky-KG" w:eastAsia="en-US"/>
              </w:rPr>
              <w:t xml:space="preserve"> с.</w:t>
            </w:r>
            <w:r w:rsidRPr="00406FB2">
              <w:rPr>
                <w:sz w:val="20"/>
                <w:lang w:val="ky-KG" w:eastAsia="en-US"/>
              </w:rPr>
              <w:t xml:space="preserve"> </w:t>
            </w:r>
          </w:p>
        </w:tc>
        <w:tc>
          <w:tcPr>
            <w:tcW w:w="113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236,3</w:t>
            </w:r>
          </w:p>
        </w:tc>
        <w:tc>
          <w:tcPr>
            <w:tcW w:w="1108"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1930,8</w:t>
            </w:r>
          </w:p>
        </w:tc>
        <w:tc>
          <w:tcPr>
            <w:tcW w:w="995"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263,6</w:t>
            </w:r>
          </w:p>
        </w:tc>
        <w:tc>
          <w:tcPr>
            <w:tcW w:w="1039"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1788,5</w:t>
            </w:r>
          </w:p>
        </w:tc>
        <w:tc>
          <w:tcPr>
            <w:tcW w:w="1256" w:type="dxa"/>
            <w:gridSpan w:val="4"/>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right"/>
              <w:rPr>
                <w:bCs/>
                <w:sz w:val="20"/>
                <w:lang w:val="ky-KG" w:eastAsia="en-US"/>
              </w:rPr>
            </w:pPr>
            <w:r w:rsidRPr="00406FB2">
              <w:rPr>
                <w:bCs/>
                <w:sz w:val="20"/>
                <w:lang w:val="ky-KG" w:eastAsia="en-US"/>
              </w:rPr>
              <w:t xml:space="preserve">   111,6</w:t>
            </w:r>
          </w:p>
        </w:tc>
        <w:tc>
          <w:tcPr>
            <w:tcW w:w="1422" w:type="dxa"/>
            <w:gridSpan w:val="2"/>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center"/>
              <w:rPr>
                <w:bCs/>
                <w:sz w:val="20"/>
                <w:lang w:eastAsia="en-US"/>
              </w:rPr>
            </w:pPr>
            <w:r w:rsidRPr="00406FB2">
              <w:rPr>
                <w:bCs/>
                <w:sz w:val="20"/>
                <w:lang w:val="en-US" w:eastAsia="en-US"/>
              </w:rPr>
              <w:t xml:space="preserve">     </w:t>
            </w:r>
            <w:r w:rsidRPr="00406FB2">
              <w:rPr>
                <w:bCs/>
                <w:sz w:val="20"/>
                <w:lang w:eastAsia="en-US"/>
              </w:rPr>
              <w:t>92,6</w:t>
            </w:r>
          </w:p>
        </w:tc>
      </w:tr>
      <w:tr w:rsidR="00406FB2" w:rsidRPr="00406FB2" w:rsidTr="00406FB2">
        <w:trPr>
          <w:cantSplit/>
          <w:trHeight w:val="282"/>
        </w:trPr>
        <w:tc>
          <w:tcPr>
            <w:tcW w:w="3425" w:type="dxa"/>
            <w:tcBorders>
              <w:top w:val="nil"/>
              <w:left w:val="nil"/>
              <w:bottom w:val="nil"/>
              <w:right w:val="nil"/>
            </w:tcBorders>
            <w:noWrap/>
            <w:hideMark/>
          </w:tcPr>
          <w:p w:rsidR="00406FB2" w:rsidRPr="00406FB2" w:rsidRDefault="00406FB2" w:rsidP="00406FB2">
            <w:pPr>
              <w:spacing w:line="252" w:lineRule="auto"/>
              <w:ind w:left="176" w:right="-76" w:hanging="176"/>
              <w:rPr>
                <w:sz w:val="20"/>
                <w:lang w:val="ru-KG" w:eastAsia="en-US"/>
              </w:rPr>
            </w:pPr>
            <w:r w:rsidRPr="00406FB2">
              <w:rPr>
                <w:sz w:val="20"/>
                <w:lang w:val="ky-KG" w:eastAsia="en-US"/>
              </w:rPr>
              <w:t>Э</w:t>
            </w:r>
            <w:r w:rsidRPr="00406FB2">
              <w:rPr>
                <w:sz w:val="20"/>
                <w:lang w:val="ru-KG" w:eastAsia="en-US"/>
              </w:rPr>
              <w:t>лектр</w:t>
            </w:r>
            <w:r w:rsidRPr="00406FB2">
              <w:rPr>
                <w:sz w:val="20"/>
                <w:lang w:val="ky-KG" w:eastAsia="en-US"/>
              </w:rPr>
              <w:t xml:space="preserve"> </w:t>
            </w:r>
            <w:r w:rsidRPr="00406FB2">
              <w:rPr>
                <w:sz w:val="20"/>
                <w:lang w:val="ru-KG" w:eastAsia="en-US"/>
              </w:rPr>
              <w:t>энерги</w:t>
            </w:r>
            <w:r w:rsidRPr="00406FB2">
              <w:rPr>
                <w:sz w:val="20"/>
                <w:lang w:val="ky-KG" w:eastAsia="en-US"/>
              </w:rPr>
              <w:t>ясын берүү боюнча кызмат көрсөтүүлөр</w:t>
            </w:r>
            <w:r w:rsidRPr="00406FB2">
              <w:rPr>
                <w:sz w:val="20"/>
                <w:lang w:val="ru-KG" w:eastAsia="en-US"/>
              </w:rPr>
              <w:t xml:space="preserve">, </w:t>
            </w:r>
            <w:r w:rsidRPr="00406FB2">
              <w:rPr>
                <w:i/>
                <w:sz w:val="20"/>
                <w:lang w:val="ru-KG" w:eastAsia="en-US"/>
              </w:rPr>
              <w:t>млн. сом</w:t>
            </w:r>
          </w:p>
        </w:tc>
        <w:tc>
          <w:tcPr>
            <w:tcW w:w="113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25,4</w:t>
            </w:r>
          </w:p>
        </w:tc>
        <w:tc>
          <w:tcPr>
            <w:tcW w:w="1108"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171,6</w:t>
            </w:r>
          </w:p>
        </w:tc>
        <w:tc>
          <w:tcPr>
            <w:tcW w:w="995"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27,3</w:t>
            </w:r>
          </w:p>
        </w:tc>
        <w:tc>
          <w:tcPr>
            <w:tcW w:w="1039"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229,9</w:t>
            </w:r>
          </w:p>
        </w:tc>
        <w:tc>
          <w:tcPr>
            <w:tcW w:w="1256" w:type="dxa"/>
            <w:gridSpan w:val="4"/>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right"/>
              <w:rPr>
                <w:bCs/>
                <w:sz w:val="20"/>
                <w:lang w:val="ky-KG" w:eastAsia="en-US"/>
              </w:rPr>
            </w:pPr>
            <w:r w:rsidRPr="00406FB2">
              <w:rPr>
                <w:bCs/>
                <w:sz w:val="20"/>
                <w:lang w:val="ky-KG" w:eastAsia="en-US"/>
              </w:rPr>
              <w:t xml:space="preserve"> 107,5</w:t>
            </w:r>
          </w:p>
        </w:tc>
        <w:tc>
          <w:tcPr>
            <w:tcW w:w="1422" w:type="dxa"/>
            <w:gridSpan w:val="2"/>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center"/>
              <w:rPr>
                <w:bCs/>
                <w:sz w:val="20"/>
                <w:lang w:eastAsia="en-US"/>
              </w:rPr>
            </w:pPr>
            <w:r w:rsidRPr="00406FB2">
              <w:rPr>
                <w:bCs/>
                <w:sz w:val="20"/>
                <w:lang w:val="en-US" w:eastAsia="en-US"/>
              </w:rPr>
              <w:t xml:space="preserve">     </w:t>
            </w:r>
            <w:r w:rsidRPr="00406FB2">
              <w:rPr>
                <w:bCs/>
                <w:sz w:val="20"/>
                <w:lang w:eastAsia="en-US"/>
              </w:rPr>
              <w:t xml:space="preserve"> 1,3 эсе</w:t>
            </w:r>
          </w:p>
        </w:tc>
      </w:tr>
      <w:tr w:rsidR="00406FB2" w:rsidRPr="00406FB2" w:rsidTr="00406FB2">
        <w:trPr>
          <w:cantSplit/>
          <w:trHeight w:val="282"/>
        </w:trPr>
        <w:tc>
          <w:tcPr>
            <w:tcW w:w="3425" w:type="dxa"/>
            <w:tcBorders>
              <w:top w:val="nil"/>
              <w:left w:val="nil"/>
              <w:bottom w:val="nil"/>
              <w:right w:val="nil"/>
            </w:tcBorders>
            <w:noWrap/>
            <w:hideMark/>
          </w:tcPr>
          <w:p w:rsidR="00406FB2" w:rsidRPr="00406FB2" w:rsidRDefault="00406FB2" w:rsidP="00406FB2">
            <w:pPr>
              <w:spacing w:line="252" w:lineRule="auto"/>
              <w:ind w:left="176" w:right="-76" w:hanging="176"/>
              <w:rPr>
                <w:sz w:val="20"/>
                <w:lang w:val="ru-KG" w:eastAsia="en-US"/>
              </w:rPr>
            </w:pPr>
            <w:r w:rsidRPr="00406FB2">
              <w:rPr>
                <w:sz w:val="20"/>
                <w:lang w:val="ky-KG" w:eastAsia="en-US"/>
              </w:rPr>
              <w:t>Э</w:t>
            </w:r>
            <w:r w:rsidRPr="00406FB2">
              <w:rPr>
                <w:sz w:val="20"/>
                <w:lang w:val="ru-KG" w:eastAsia="en-US"/>
              </w:rPr>
              <w:t>лектр</w:t>
            </w:r>
            <w:r w:rsidRPr="00406FB2">
              <w:rPr>
                <w:sz w:val="20"/>
                <w:lang w:val="ky-KG" w:eastAsia="en-US"/>
              </w:rPr>
              <w:t xml:space="preserve"> </w:t>
            </w:r>
            <w:r w:rsidRPr="00406FB2">
              <w:rPr>
                <w:sz w:val="20"/>
                <w:lang w:val="ru-KG" w:eastAsia="en-US"/>
              </w:rPr>
              <w:t>энерги</w:t>
            </w:r>
            <w:r w:rsidRPr="00406FB2">
              <w:rPr>
                <w:sz w:val="20"/>
                <w:lang w:val="ky-KG" w:eastAsia="en-US"/>
              </w:rPr>
              <w:t>ясын бөлүштүрүү жана сатуу боюнча кызмат көрсөтүүлөр</w:t>
            </w:r>
            <w:r w:rsidRPr="00406FB2">
              <w:rPr>
                <w:sz w:val="20"/>
                <w:lang w:val="ru-KG" w:eastAsia="en-US"/>
              </w:rPr>
              <w:t xml:space="preserve">, </w:t>
            </w:r>
            <w:r w:rsidRPr="00406FB2">
              <w:rPr>
                <w:i/>
                <w:sz w:val="20"/>
                <w:lang w:val="ru-KG" w:eastAsia="en-US"/>
              </w:rPr>
              <w:t>млн. сом</w:t>
            </w:r>
          </w:p>
        </w:tc>
        <w:tc>
          <w:tcPr>
            <w:tcW w:w="113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342,6</w:t>
            </w:r>
          </w:p>
        </w:tc>
        <w:tc>
          <w:tcPr>
            <w:tcW w:w="1108"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3080,5</w:t>
            </w:r>
          </w:p>
        </w:tc>
        <w:tc>
          <w:tcPr>
            <w:tcW w:w="995"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396,3</w:t>
            </w:r>
          </w:p>
        </w:tc>
        <w:tc>
          <w:tcPr>
            <w:tcW w:w="1039"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3653,8</w:t>
            </w:r>
          </w:p>
        </w:tc>
        <w:tc>
          <w:tcPr>
            <w:tcW w:w="1256" w:type="dxa"/>
            <w:gridSpan w:val="4"/>
            <w:tcBorders>
              <w:top w:val="nil"/>
              <w:left w:val="nil"/>
              <w:bottom w:val="nil"/>
              <w:right w:val="nil"/>
            </w:tcBorders>
            <w:vAlign w:val="bottom"/>
            <w:hideMark/>
          </w:tcPr>
          <w:p w:rsidR="00406FB2" w:rsidRPr="00406FB2" w:rsidRDefault="00406FB2" w:rsidP="00406FB2">
            <w:pPr>
              <w:spacing w:line="252" w:lineRule="auto"/>
              <w:ind w:right="141"/>
              <w:jc w:val="right"/>
              <w:rPr>
                <w:sz w:val="20"/>
                <w:lang w:val="ky-KG" w:eastAsia="en-US"/>
              </w:rPr>
            </w:pPr>
            <w:r w:rsidRPr="00406FB2">
              <w:rPr>
                <w:sz w:val="20"/>
                <w:lang w:eastAsia="en-US"/>
              </w:rPr>
              <w:t>115,6</w:t>
            </w:r>
          </w:p>
        </w:tc>
        <w:tc>
          <w:tcPr>
            <w:tcW w:w="1422" w:type="dxa"/>
            <w:gridSpan w:val="2"/>
            <w:tcBorders>
              <w:top w:val="nil"/>
              <w:left w:val="nil"/>
              <w:bottom w:val="nil"/>
              <w:right w:val="nil"/>
            </w:tcBorders>
            <w:vAlign w:val="bottom"/>
            <w:hideMark/>
          </w:tcPr>
          <w:p w:rsidR="00406FB2" w:rsidRPr="00406FB2" w:rsidRDefault="00406FB2" w:rsidP="00406FB2">
            <w:pPr>
              <w:spacing w:line="252" w:lineRule="auto"/>
              <w:ind w:right="141"/>
              <w:jc w:val="center"/>
              <w:rPr>
                <w:sz w:val="20"/>
                <w:lang w:eastAsia="en-US"/>
              </w:rPr>
            </w:pPr>
            <w:r w:rsidRPr="00406FB2">
              <w:rPr>
                <w:sz w:val="20"/>
                <w:lang w:val="en-US" w:eastAsia="en-US"/>
              </w:rPr>
              <w:t xml:space="preserve"> </w:t>
            </w:r>
            <w:r w:rsidRPr="00406FB2">
              <w:rPr>
                <w:sz w:val="20"/>
                <w:lang w:eastAsia="en-US"/>
              </w:rPr>
              <w:t>118,6</w:t>
            </w:r>
          </w:p>
        </w:tc>
      </w:tr>
      <w:tr w:rsidR="00406FB2" w:rsidRPr="00406FB2" w:rsidTr="00406FB2">
        <w:trPr>
          <w:cantSplit/>
          <w:trHeight w:val="282"/>
        </w:trPr>
        <w:tc>
          <w:tcPr>
            <w:tcW w:w="3425" w:type="dxa"/>
            <w:tcBorders>
              <w:top w:val="nil"/>
              <w:left w:val="nil"/>
              <w:bottom w:val="nil"/>
              <w:right w:val="nil"/>
            </w:tcBorders>
            <w:noWrap/>
            <w:hideMark/>
          </w:tcPr>
          <w:p w:rsidR="00406FB2" w:rsidRPr="00406FB2" w:rsidRDefault="00406FB2" w:rsidP="00406FB2">
            <w:pPr>
              <w:spacing w:line="252" w:lineRule="auto"/>
              <w:ind w:left="176" w:right="-74" w:hanging="176"/>
              <w:rPr>
                <w:bCs/>
                <w:sz w:val="20"/>
                <w:vertAlign w:val="superscript"/>
                <w:lang w:val="ru-KG" w:eastAsia="en-US"/>
              </w:rPr>
            </w:pPr>
            <w:r w:rsidRPr="00406FB2">
              <w:rPr>
                <w:sz w:val="20"/>
                <w:lang w:val="ky-KG" w:eastAsia="en-US"/>
              </w:rPr>
              <w:t>Г</w:t>
            </w:r>
            <w:r w:rsidRPr="00406FB2">
              <w:rPr>
                <w:sz w:val="20"/>
                <w:lang w:val="ru-KG" w:eastAsia="en-US"/>
              </w:rPr>
              <w:t>аз м</w:t>
            </w:r>
            <w:r w:rsidRPr="00406FB2">
              <w:rPr>
                <w:sz w:val="20"/>
                <w:lang w:val="ky-KG" w:eastAsia="en-US"/>
              </w:rPr>
              <w:t>ү</w:t>
            </w:r>
            <w:r w:rsidRPr="00406FB2">
              <w:rPr>
                <w:sz w:val="20"/>
                <w:lang w:val="ru-KG" w:eastAsia="en-US"/>
              </w:rPr>
              <w:t>н</w:t>
            </w:r>
            <w:r w:rsidRPr="00406FB2">
              <w:rPr>
                <w:sz w:val="20"/>
                <w:lang w:val="ky-KG" w:eastAsia="en-US"/>
              </w:rPr>
              <w:t>ө</w:t>
            </w:r>
            <w:r w:rsidRPr="00406FB2">
              <w:rPr>
                <w:sz w:val="20"/>
                <w:lang w:val="ru-KG" w:eastAsia="en-US"/>
              </w:rPr>
              <w:t>зд</w:t>
            </w:r>
            <w:r w:rsidRPr="00406FB2">
              <w:rPr>
                <w:sz w:val="20"/>
                <w:lang w:val="ky-KG" w:eastAsia="en-US"/>
              </w:rPr>
              <w:t>үү</w:t>
            </w:r>
            <w:r w:rsidRPr="00406FB2">
              <w:rPr>
                <w:sz w:val="20"/>
                <w:lang w:val="ru-KG" w:eastAsia="en-US"/>
              </w:rPr>
              <w:t xml:space="preserve"> к</w:t>
            </w:r>
            <w:r w:rsidRPr="00406FB2">
              <w:rPr>
                <w:sz w:val="20"/>
                <w:lang w:val="ky-KG" w:eastAsia="en-US"/>
              </w:rPr>
              <w:t>ү</w:t>
            </w:r>
            <w:r w:rsidRPr="00406FB2">
              <w:rPr>
                <w:sz w:val="20"/>
                <w:lang w:val="ru-KG" w:eastAsia="en-US"/>
              </w:rPr>
              <w:t>й</w:t>
            </w:r>
            <w:r w:rsidRPr="00406FB2">
              <w:rPr>
                <w:sz w:val="20"/>
                <w:lang w:val="ky-KG" w:eastAsia="en-US"/>
              </w:rPr>
              <w:t>үү</w:t>
            </w:r>
            <w:r w:rsidRPr="00406FB2">
              <w:rPr>
                <w:sz w:val="20"/>
                <w:lang w:val="ru-KG" w:eastAsia="en-US"/>
              </w:rPr>
              <w:t>ч</w:t>
            </w:r>
            <w:r w:rsidRPr="00406FB2">
              <w:rPr>
                <w:sz w:val="20"/>
                <w:lang w:val="ky-KG" w:eastAsia="en-US"/>
              </w:rPr>
              <w:t>ү</w:t>
            </w:r>
            <w:r w:rsidRPr="00406FB2">
              <w:rPr>
                <w:sz w:val="20"/>
                <w:lang w:val="ru-KG" w:eastAsia="en-US"/>
              </w:rPr>
              <w:t xml:space="preserve"> майды б</w:t>
            </w:r>
            <w:r w:rsidRPr="00406FB2">
              <w:rPr>
                <w:sz w:val="20"/>
                <w:lang w:val="ky-KG" w:eastAsia="en-US"/>
              </w:rPr>
              <w:t>ө</w:t>
            </w:r>
            <w:r w:rsidRPr="00406FB2">
              <w:rPr>
                <w:sz w:val="20"/>
                <w:lang w:val="ru-KG" w:eastAsia="en-US"/>
              </w:rPr>
              <w:t>л</w:t>
            </w:r>
            <w:r w:rsidRPr="00406FB2">
              <w:rPr>
                <w:sz w:val="20"/>
                <w:lang w:val="ky-KG" w:eastAsia="en-US"/>
              </w:rPr>
              <w:t>ү</w:t>
            </w:r>
            <w:r w:rsidRPr="00406FB2">
              <w:rPr>
                <w:sz w:val="20"/>
                <w:lang w:val="ru-KG" w:eastAsia="en-US"/>
              </w:rPr>
              <w:t>шт</w:t>
            </w:r>
            <w:r w:rsidRPr="00406FB2">
              <w:rPr>
                <w:sz w:val="20"/>
                <w:lang w:val="ky-KG" w:eastAsia="en-US"/>
              </w:rPr>
              <w:t>ү</w:t>
            </w:r>
            <w:r w:rsidRPr="00406FB2">
              <w:rPr>
                <w:sz w:val="20"/>
                <w:lang w:val="ru-KG" w:eastAsia="en-US"/>
              </w:rPr>
              <w:t>р</w:t>
            </w:r>
            <w:r w:rsidRPr="00406FB2">
              <w:rPr>
                <w:sz w:val="20"/>
                <w:lang w:val="ky-KG" w:eastAsia="en-US"/>
              </w:rPr>
              <w:t xml:space="preserve">үү боюнча кызмат көрсөтүүлөр, </w:t>
            </w:r>
            <w:r w:rsidRPr="00406FB2">
              <w:rPr>
                <w:bCs/>
                <w:i/>
                <w:sz w:val="20"/>
                <w:lang w:val="ru-KG" w:eastAsia="en-US"/>
              </w:rPr>
              <w:t>млн. сом</w:t>
            </w:r>
          </w:p>
        </w:tc>
        <w:tc>
          <w:tcPr>
            <w:tcW w:w="1137" w:type="dxa"/>
            <w:gridSpan w:val="2"/>
            <w:tcBorders>
              <w:top w:val="nil"/>
              <w:left w:val="nil"/>
              <w:bottom w:val="nil"/>
              <w:right w:val="nil"/>
            </w:tcBorders>
            <w:vAlign w:val="bottom"/>
            <w:hideMark/>
          </w:tcPr>
          <w:p w:rsidR="00406FB2" w:rsidRPr="00406FB2" w:rsidRDefault="00406FB2" w:rsidP="00406FB2">
            <w:pPr>
              <w:spacing w:line="252" w:lineRule="auto"/>
              <w:jc w:val="right"/>
              <w:rPr>
                <w:sz w:val="20"/>
                <w:lang w:eastAsia="en-US"/>
              </w:rPr>
            </w:pPr>
            <w:r w:rsidRPr="00406FB2">
              <w:rPr>
                <w:sz w:val="20"/>
                <w:lang w:val="ru-KG" w:eastAsia="en-US"/>
              </w:rPr>
              <w:t xml:space="preserve">      </w:t>
            </w:r>
            <w:r w:rsidRPr="00406FB2">
              <w:rPr>
                <w:sz w:val="20"/>
                <w:lang w:eastAsia="en-US"/>
              </w:rPr>
              <w:t>128,5</w:t>
            </w:r>
          </w:p>
        </w:tc>
        <w:tc>
          <w:tcPr>
            <w:tcW w:w="1108" w:type="dxa"/>
            <w:tcBorders>
              <w:top w:val="nil"/>
              <w:left w:val="nil"/>
              <w:bottom w:val="nil"/>
              <w:right w:val="nil"/>
            </w:tcBorders>
            <w:vAlign w:val="bottom"/>
            <w:hideMark/>
          </w:tcPr>
          <w:p w:rsidR="00406FB2" w:rsidRPr="00406FB2" w:rsidRDefault="00406FB2" w:rsidP="00406FB2">
            <w:pPr>
              <w:tabs>
                <w:tab w:val="left" w:pos="855"/>
              </w:tabs>
              <w:spacing w:line="252" w:lineRule="auto"/>
              <w:ind w:right="-176"/>
              <w:jc w:val="center"/>
              <w:rPr>
                <w:sz w:val="20"/>
                <w:lang w:val="ky-KG" w:eastAsia="en-US"/>
              </w:rPr>
            </w:pPr>
            <w:r w:rsidRPr="00406FB2">
              <w:rPr>
                <w:sz w:val="20"/>
                <w:lang w:eastAsia="en-US"/>
              </w:rPr>
              <w:t xml:space="preserve">  </w:t>
            </w:r>
            <w:r w:rsidRPr="00406FB2">
              <w:rPr>
                <w:sz w:val="20"/>
                <w:lang w:val="ky-KG" w:eastAsia="en-US"/>
              </w:rPr>
              <w:t>1352,7</w:t>
            </w:r>
          </w:p>
        </w:tc>
        <w:tc>
          <w:tcPr>
            <w:tcW w:w="995" w:type="dxa"/>
            <w:tcBorders>
              <w:top w:val="nil"/>
              <w:left w:val="nil"/>
              <w:bottom w:val="nil"/>
              <w:right w:val="nil"/>
            </w:tcBorders>
            <w:vAlign w:val="bottom"/>
            <w:hideMark/>
          </w:tcPr>
          <w:p w:rsidR="00406FB2" w:rsidRPr="00406FB2" w:rsidRDefault="00406FB2" w:rsidP="00406FB2">
            <w:pPr>
              <w:spacing w:line="252" w:lineRule="auto"/>
              <w:ind w:right="10"/>
              <w:jc w:val="right"/>
              <w:rPr>
                <w:sz w:val="20"/>
                <w:lang w:val="ky-KG" w:eastAsia="en-US"/>
              </w:rPr>
            </w:pPr>
            <w:r w:rsidRPr="00406FB2">
              <w:rPr>
                <w:sz w:val="20"/>
                <w:lang w:val="ky-KG" w:eastAsia="en-US"/>
              </w:rPr>
              <w:t>132,6</w:t>
            </w:r>
          </w:p>
        </w:tc>
        <w:tc>
          <w:tcPr>
            <w:tcW w:w="1039" w:type="dxa"/>
            <w:tcBorders>
              <w:top w:val="nil"/>
              <w:left w:val="nil"/>
              <w:bottom w:val="nil"/>
              <w:right w:val="nil"/>
            </w:tcBorders>
            <w:vAlign w:val="bottom"/>
            <w:hideMark/>
          </w:tcPr>
          <w:p w:rsidR="00406FB2" w:rsidRPr="00406FB2" w:rsidRDefault="00406FB2" w:rsidP="00406FB2">
            <w:pPr>
              <w:tabs>
                <w:tab w:val="left" w:pos="820"/>
              </w:tabs>
              <w:spacing w:line="252" w:lineRule="auto"/>
              <w:ind w:right="-20"/>
              <w:jc w:val="right"/>
              <w:rPr>
                <w:sz w:val="20"/>
                <w:lang w:val="ky-KG" w:eastAsia="en-US"/>
              </w:rPr>
            </w:pPr>
            <w:r w:rsidRPr="00406FB2">
              <w:rPr>
                <w:sz w:val="20"/>
                <w:lang w:eastAsia="en-US"/>
              </w:rPr>
              <w:t xml:space="preserve">      </w:t>
            </w:r>
            <w:r w:rsidRPr="00406FB2">
              <w:rPr>
                <w:sz w:val="20"/>
                <w:lang w:val="ky-KG" w:eastAsia="en-US"/>
              </w:rPr>
              <w:t>1174,2</w:t>
            </w:r>
          </w:p>
        </w:tc>
        <w:tc>
          <w:tcPr>
            <w:tcW w:w="1256" w:type="dxa"/>
            <w:gridSpan w:val="4"/>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right"/>
              <w:rPr>
                <w:bCs/>
                <w:sz w:val="20"/>
                <w:lang w:eastAsia="en-US"/>
              </w:rPr>
            </w:pPr>
            <w:r w:rsidRPr="00406FB2">
              <w:rPr>
                <w:bCs/>
                <w:sz w:val="20"/>
                <w:lang w:eastAsia="en-US"/>
              </w:rPr>
              <w:t>103,2</w:t>
            </w:r>
          </w:p>
        </w:tc>
        <w:tc>
          <w:tcPr>
            <w:tcW w:w="1422" w:type="dxa"/>
            <w:gridSpan w:val="2"/>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center"/>
              <w:rPr>
                <w:bCs/>
                <w:sz w:val="20"/>
                <w:lang w:eastAsia="en-US"/>
              </w:rPr>
            </w:pPr>
            <w:r w:rsidRPr="00406FB2">
              <w:rPr>
                <w:bCs/>
                <w:sz w:val="20"/>
                <w:lang w:val="en-US" w:eastAsia="en-US"/>
              </w:rPr>
              <w:t xml:space="preserve">      </w:t>
            </w:r>
            <w:r w:rsidRPr="00406FB2">
              <w:rPr>
                <w:bCs/>
                <w:sz w:val="20"/>
                <w:lang w:eastAsia="en-US"/>
              </w:rPr>
              <w:t>86,8</w:t>
            </w:r>
          </w:p>
        </w:tc>
      </w:tr>
      <w:tr w:rsidR="00406FB2" w:rsidRPr="00406FB2" w:rsidTr="00406FB2">
        <w:trPr>
          <w:cantSplit/>
          <w:trHeight w:val="212"/>
        </w:trPr>
        <w:tc>
          <w:tcPr>
            <w:tcW w:w="3425" w:type="dxa"/>
            <w:tcBorders>
              <w:top w:val="nil"/>
              <w:left w:val="nil"/>
              <w:bottom w:val="nil"/>
              <w:right w:val="nil"/>
            </w:tcBorders>
            <w:noWrap/>
            <w:vAlign w:val="bottom"/>
            <w:hideMark/>
          </w:tcPr>
          <w:p w:rsidR="00406FB2" w:rsidRPr="00406FB2" w:rsidRDefault="00406FB2" w:rsidP="00406FB2">
            <w:pPr>
              <w:spacing w:line="252" w:lineRule="auto"/>
              <w:ind w:left="176" w:right="-76" w:hanging="176"/>
              <w:rPr>
                <w:sz w:val="20"/>
                <w:lang w:val="ru-KG" w:eastAsia="en-US"/>
              </w:rPr>
            </w:pPr>
            <w:r w:rsidRPr="00406FB2">
              <w:rPr>
                <w:sz w:val="20"/>
                <w:lang w:val="ky-KG" w:eastAsia="en-US"/>
              </w:rPr>
              <w:t>Буу жана ы</w:t>
            </w:r>
            <w:r w:rsidRPr="00406FB2">
              <w:rPr>
                <w:sz w:val="20"/>
                <w:lang w:val="ru-KG" w:eastAsia="en-US"/>
              </w:rPr>
              <w:t xml:space="preserve">сык суу, </w:t>
            </w:r>
            <w:r w:rsidRPr="00406FB2">
              <w:rPr>
                <w:sz w:val="20"/>
                <w:lang w:val="ky-KG" w:eastAsia="en-US"/>
              </w:rPr>
              <w:t>миң</w:t>
            </w:r>
            <w:r w:rsidRPr="00406FB2">
              <w:rPr>
                <w:i/>
                <w:sz w:val="20"/>
                <w:lang w:val="ru-KG" w:eastAsia="en-US"/>
              </w:rPr>
              <w:t xml:space="preserve"> Гка</w:t>
            </w:r>
            <w:r w:rsidRPr="00406FB2">
              <w:rPr>
                <w:i/>
                <w:sz w:val="20"/>
                <w:lang w:val="ky-KG" w:eastAsia="en-US"/>
              </w:rPr>
              <w:t>л.</w:t>
            </w:r>
            <w:r w:rsidRPr="00406FB2">
              <w:rPr>
                <w:sz w:val="20"/>
                <w:lang w:val="ky-KG" w:eastAsia="en-US"/>
              </w:rPr>
              <w:t xml:space="preserve"> </w:t>
            </w:r>
          </w:p>
        </w:tc>
        <w:tc>
          <w:tcPr>
            <w:tcW w:w="1137" w:type="dxa"/>
            <w:gridSpan w:val="2"/>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eastAsia="en-US"/>
              </w:rPr>
              <w:t>422,2</w:t>
            </w:r>
          </w:p>
        </w:tc>
        <w:tc>
          <w:tcPr>
            <w:tcW w:w="1108" w:type="dxa"/>
            <w:tcBorders>
              <w:top w:val="nil"/>
              <w:left w:val="nil"/>
              <w:bottom w:val="nil"/>
              <w:right w:val="nil"/>
            </w:tcBorders>
            <w:vAlign w:val="bottom"/>
            <w:hideMark/>
          </w:tcPr>
          <w:p w:rsidR="00406FB2" w:rsidRPr="00406FB2" w:rsidRDefault="00406FB2" w:rsidP="00406FB2">
            <w:pPr>
              <w:spacing w:line="254" w:lineRule="auto"/>
              <w:ind w:right="-108"/>
              <w:jc w:val="center"/>
              <w:rPr>
                <w:sz w:val="20"/>
                <w:lang w:val="ky-KG" w:eastAsia="en-US"/>
              </w:rPr>
            </w:pPr>
            <w:r w:rsidRPr="00406FB2">
              <w:rPr>
                <w:sz w:val="20"/>
                <w:lang w:eastAsia="en-US"/>
              </w:rPr>
              <w:t xml:space="preserve">    </w:t>
            </w:r>
            <w:r w:rsidRPr="00406FB2">
              <w:rPr>
                <w:sz w:val="20"/>
                <w:lang w:val="ky-KG" w:eastAsia="en-US"/>
              </w:rPr>
              <w:t>2155,5</w:t>
            </w:r>
          </w:p>
        </w:tc>
        <w:tc>
          <w:tcPr>
            <w:tcW w:w="995" w:type="dxa"/>
            <w:tcBorders>
              <w:top w:val="nil"/>
              <w:left w:val="nil"/>
              <w:bottom w:val="nil"/>
              <w:right w:val="nil"/>
            </w:tcBorders>
            <w:vAlign w:val="bottom"/>
            <w:hideMark/>
          </w:tcPr>
          <w:p w:rsidR="00406FB2" w:rsidRPr="00406FB2" w:rsidRDefault="00406FB2" w:rsidP="00406FB2">
            <w:pPr>
              <w:spacing w:line="254" w:lineRule="auto"/>
              <w:jc w:val="right"/>
              <w:rPr>
                <w:sz w:val="20"/>
                <w:lang w:val="ky-KG" w:eastAsia="en-US"/>
              </w:rPr>
            </w:pPr>
            <w:r w:rsidRPr="00406FB2">
              <w:rPr>
                <w:sz w:val="20"/>
                <w:lang w:val="ky-KG" w:eastAsia="en-US"/>
              </w:rPr>
              <w:t>988,2</w:t>
            </w:r>
          </w:p>
        </w:tc>
        <w:tc>
          <w:tcPr>
            <w:tcW w:w="1039" w:type="dxa"/>
            <w:tcBorders>
              <w:top w:val="nil"/>
              <w:left w:val="nil"/>
              <w:bottom w:val="nil"/>
              <w:right w:val="nil"/>
            </w:tcBorders>
            <w:vAlign w:val="bottom"/>
            <w:hideMark/>
          </w:tcPr>
          <w:p w:rsidR="00406FB2" w:rsidRPr="00406FB2" w:rsidRDefault="00406FB2" w:rsidP="00406FB2">
            <w:pPr>
              <w:spacing w:line="254" w:lineRule="auto"/>
              <w:jc w:val="right"/>
              <w:rPr>
                <w:sz w:val="20"/>
                <w:lang w:eastAsia="en-US"/>
              </w:rPr>
            </w:pPr>
            <w:r w:rsidRPr="00406FB2">
              <w:rPr>
                <w:sz w:val="20"/>
                <w:lang w:val="ky-KG" w:eastAsia="en-US"/>
              </w:rPr>
              <w:t xml:space="preserve">    3917,6</w:t>
            </w:r>
          </w:p>
        </w:tc>
        <w:tc>
          <w:tcPr>
            <w:tcW w:w="1256" w:type="dxa"/>
            <w:gridSpan w:val="4"/>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right"/>
              <w:rPr>
                <w:bCs/>
                <w:sz w:val="20"/>
                <w:lang w:val="ky-KG" w:eastAsia="en-US"/>
              </w:rPr>
            </w:pPr>
            <w:r w:rsidRPr="00406FB2">
              <w:rPr>
                <w:bCs/>
                <w:sz w:val="20"/>
                <w:lang w:val="ky-KG" w:eastAsia="en-US"/>
              </w:rPr>
              <w:t xml:space="preserve">     2,3 эсе</w:t>
            </w:r>
          </w:p>
        </w:tc>
        <w:tc>
          <w:tcPr>
            <w:tcW w:w="1422" w:type="dxa"/>
            <w:gridSpan w:val="2"/>
            <w:tcBorders>
              <w:top w:val="nil"/>
              <w:left w:val="nil"/>
              <w:bottom w:val="nil"/>
              <w:right w:val="nil"/>
            </w:tcBorders>
            <w:vAlign w:val="bottom"/>
            <w:hideMark/>
          </w:tcPr>
          <w:p w:rsidR="00406FB2" w:rsidRPr="00406FB2" w:rsidRDefault="00406FB2" w:rsidP="00406FB2">
            <w:pPr>
              <w:tabs>
                <w:tab w:val="left" w:pos="495"/>
              </w:tabs>
              <w:spacing w:line="252" w:lineRule="auto"/>
              <w:ind w:left="-675" w:right="141" w:firstLine="542"/>
              <w:contextualSpacing/>
              <w:jc w:val="center"/>
              <w:rPr>
                <w:bCs/>
                <w:sz w:val="20"/>
                <w:lang w:eastAsia="en-US"/>
              </w:rPr>
            </w:pPr>
            <w:r w:rsidRPr="00406FB2">
              <w:rPr>
                <w:bCs/>
                <w:sz w:val="20"/>
                <w:lang w:val="en-US" w:eastAsia="en-US"/>
              </w:rPr>
              <w:t xml:space="preserve">     </w:t>
            </w:r>
            <w:r w:rsidRPr="00406FB2">
              <w:rPr>
                <w:bCs/>
                <w:sz w:val="20"/>
                <w:lang w:eastAsia="en-US"/>
              </w:rPr>
              <w:t>1,8 эсе</w:t>
            </w:r>
          </w:p>
        </w:tc>
      </w:tr>
      <w:tr w:rsidR="00406FB2" w:rsidRPr="00406FB2" w:rsidTr="00406FB2">
        <w:trPr>
          <w:cantSplit/>
          <w:trHeight w:val="282"/>
        </w:trPr>
        <w:tc>
          <w:tcPr>
            <w:tcW w:w="3425" w:type="dxa"/>
            <w:tcBorders>
              <w:top w:val="nil"/>
              <w:left w:val="nil"/>
              <w:bottom w:val="nil"/>
              <w:right w:val="nil"/>
            </w:tcBorders>
            <w:noWrap/>
            <w:hideMark/>
          </w:tcPr>
          <w:p w:rsidR="00406FB2" w:rsidRPr="00406FB2" w:rsidRDefault="00406FB2" w:rsidP="00406FB2">
            <w:pPr>
              <w:spacing w:line="252" w:lineRule="auto"/>
              <w:ind w:left="176" w:right="-76" w:hanging="176"/>
              <w:rPr>
                <w:sz w:val="20"/>
                <w:lang w:val="ru-KG" w:eastAsia="en-US"/>
              </w:rPr>
            </w:pPr>
            <w:r w:rsidRPr="00406FB2">
              <w:rPr>
                <w:sz w:val="20"/>
                <w:lang w:val="ky-KG" w:eastAsia="en-US"/>
              </w:rPr>
              <w:t>Ж</w:t>
            </w:r>
            <w:r w:rsidRPr="00406FB2">
              <w:rPr>
                <w:sz w:val="20"/>
                <w:lang w:val="ru-KG" w:eastAsia="en-US"/>
              </w:rPr>
              <w:t>ылуулук энергиясы</w:t>
            </w:r>
            <w:r w:rsidRPr="00406FB2">
              <w:rPr>
                <w:sz w:val="20"/>
                <w:lang w:val="ky-KG" w:eastAsia="en-US"/>
              </w:rPr>
              <w:t xml:space="preserve">н бөлүштүрүү боюнча кызмат көрсөтүүлөр, </w:t>
            </w:r>
            <w:r w:rsidRPr="00406FB2">
              <w:rPr>
                <w:i/>
                <w:sz w:val="20"/>
                <w:lang w:val="ru-KG" w:eastAsia="en-US"/>
              </w:rPr>
              <w:t>млн. сом</w:t>
            </w:r>
          </w:p>
        </w:tc>
        <w:tc>
          <w:tcPr>
            <w:tcW w:w="1137" w:type="dxa"/>
            <w:gridSpan w:val="2"/>
            <w:tcBorders>
              <w:top w:val="nil"/>
              <w:left w:val="nil"/>
              <w:bottom w:val="nil"/>
              <w:right w:val="nil"/>
            </w:tcBorders>
            <w:vAlign w:val="bottom"/>
            <w:hideMark/>
          </w:tcPr>
          <w:p w:rsidR="00406FB2" w:rsidRPr="00406FB2" w:rsidRDefault="00406FB2" w:rsidP="00406FB2">
            <w:pPr>
              <w:tabs>
                <w:tab w:val="left" w:pos="922"/>
              </w:tabs>
              <w:spacing w:line="252" w:lineRule="auto"/>
              <w:ind w:left="-533" w:firstLine="541"/>
              <w:contextualSpacing/>
              <w:jc w:val="right"/>
              <w:rPr>
                <w:bCs/>
                <w:sz w:val="20"/>
                <w:lang w:val="ky-KG" w:eastAsia="en-US"/>
              </w:rPr>
            </w:pPr>
            <w:r w:rsidRPr="00406FB2">
              <w:rPr>
                <w:bCs/>
                <w:sz w:val="20"/>
                <w:lang w:val="ky-KG" w:eastAsia="en-US"/>
              </w:rPr>
              <w:t>430,8</w:t>
            </w:r>
          </w:p>
        </w:tc>
        <w:tc>
          <w:tcPr>
            <w:tcW w:w="1108" w:type="dxa"/>
            <w:tcBorders>
              <w:top w:val="nil"/>
              <w:left w:val="nil"/>
              <w:bottom w:val="nil"/>
              <w:right w:val="nil"/>
            </w:tcBorders>
            <w:vAlign w:val="bottom"/>
            <w:hideMark/>
          </w:tcPr>
          <w:p w:rsidR="00406FB2" w:rsidRPr="00406FB2" w:rsidRDefault="00406FB2" w:rsidP="00406FB2">
            <w:pPr>
              <w:spacing w:line="252" w:lineRule="auto"/>
              <w:ind w:left="-675" w:firstLine="542"/>
              <w:contextualSpacing/>
              <w:jc w:val="right"/>
              <w:rPr>
                <w:bCs/>
                <w:sz w:val="20"/>
                <w:lang w:val="ky-KG" w:eastAsia="en-US"/>
              </w:rPr>
            </w:pPr>
            <w:r w:rsidRPr="00406FB2">
              <w:rPr>
                <w:bCs/>
                <w:sz w:val="20"/>
                <w:lang w:eastAsia="en-US"/>
              </w:rPr>
              <w:t xml:space="preserve">     2013,7</w:t>
            </w:r>
          </w:p>
        </w:tc>
        <w:tc>
          <w:tcPr>
            <w:tcW w:w="995" w:type="dxa"/>
            <w:tcBorders>
              <w:top w:val="nil"/>
              <w:left w:val="nil"/>
              <w:bottom w:val="nil"/>
              <w:right w:val="nil"/>
            </w:tcBorders>
            <w:vAlign w:val="bottom"/>
            <w:hideMark/>
          </w:tcPr>
          <w:p w:rsidR="00406FB2" w:rsidRPr="00406FB2" w:rsidRDefault="00406FB2" w:rsidP="00406FB2">
            <w:pPr>
              <w:spacing w:line="252" w:lineRule="auto"/>
              <w:ind w:left="-103" w:right="10"/>
              <w:contextualSpacing/>
              <w:jc w:val="center"/>
              <w:rPr>
                <w:bCs/>
                <w:sz w:val="20"/>
                <w:lang w:val="ky-KG" w:eastAsia="en-US"/>
              </w:rPr>
            </w:pPr>
            <w:r w:rsidRPr="00406FB2">
              <w:rPr>
                <w:bCs/>
                <w:sz w:val="20"/>
                <w:lang w:val="ky-KG" w:eastAsia="en-US"/>
              </w:rPr>
              <w:t xml:space="preserve">               469,8</w:t>
            </w:r>
          </w:p>
        </w:tc>
        <w:tc>
          <w:tcPr>
            <w:tcW w:w="1039" w:type="dxa"/>
            <w:tcBorders>
              <w:top w:val="nil"/>
              <w:left w:val="nil"/>
              <w:bottom w:val="nil"/>
              <w:right w:val="nil"/>
            </w:tcBorders>
            <w:vAlign w:val="bottom"/>
            <w:hideMark/>
          </w:tcPr>
          <w:p w:rsidR="00406FB2" w:rsidRPr="00406FB2" w:rsidRDefault="00406FB2" w:rsidP="00406FB2">
            <w:pPr>
              <w:tabs>
                <w:tab w:val="left" w:pos="317"/>
              </w:tabs>
              <w:spacing w:line="252" w:lineRule="auto"/>
              <w:ind w:left="-675" w:firstLine="542"/>
              <w:contextualSpacing/>
              <w:jc w:val="right"/>
              <w:rPr>
                <w:bCs/>
                <w:sz w:val="20"/>
                <w:lang w:val="ky-KG" w:eastAsia="en-US"/>
              </w:rPr>
            </w:pPr>
            <w:r w:rsidRPr="00406FB2">
              <w:rPr>
                <w:bCs/>
                <w:sz w:val="20"/>
                <w:lang w:val="ky-KG" w:eastAsia="en-US"/>
              </w:rPr>
              <w:t>2005,8</w:t>
            </w:r>
          </w:p>
        </w:tc>
        <w:tc>
          <w:tcPr>
            <w:tcW w:w="1256" w:type="dxa"/>
            <w:gridSpan w:val="4"/>
            <w:tcBorders>
              <w:top w:val="nil"/>
              <w:left w:val="nil"/>
              <w:bottom w:val="nil"/>
              <w:right w:val="nil"/>
            </w:tcBorders>
            <w:vAlign w:val="bottom"/>
            <w:hideMark/>
          </w:tcPr>
          <w:p w:rsidR="00406FB2" w:rsidRPr="00406FB2" w:rsidRDefault="00406FB2" w:rsidP="00406FB2">
            <w:pPr>
              <w:spacing w:line="252" w:lineRule="auto"/>
              <w:ind w:left="-675" w:right="141" w:firstLine="542"/>
              <w:contextualSpacing/>
              <w:jc w:val="right"/>
              <w:rPr>
                <w:bCs/>
                <w:sz w:val="20"/>
                <w:lang w:eastAsia="en-US"/>
              </w:rPr>
            </w:pPr>
            <w:r w:rsidRPr="00406FB2">
              <w:rPr>
                <w:bCs/>
                <w:sz w:val="20"/>
                <w:lang w:eastAsia="en-US"/>
              </w:rPr>
              <w:t>109,1</w:t>
            </w:r>
          </w:p>
        </w:tc>
        <w:tc>
          <w:tcPr>
            <w:tcW w:w="1422" w:type="dxa"/>
            <w:gridSpan w:val="2"/>
            <w:tcBorders>
              <w:top w:val="nil"/>
              <w:left w:val="nil"/>
              <w:bottom w:val="nil"/>
              <w:right w:val="nil"/>
            </w:tcBorders>
            <w:vAlign w:val="bottom"/>
            <w:hideMark/>
          </w:tcPr>
          <w:p w:rsidR="00406FB2" w:rsidRPr="00406FB2" w:rsidRDefault="00406FB2" w:rsidP="00406FB2">
            <w:pPr>
              <w:spacing w:line="252" w:lineRule="auto"/>
              <w:ind w:left="-675" w:right="141" w:firstLine="542"/>
              <w:contextualSpacing/>
              <w:jc w:val="center"/>
              <w:rPr>
                <w:bCs/>
                <w:sz w:val="20"/>
                <w:lang w:eastAsia="en-US"/>
              </w:rPr>
            </w:pPr>
            <w:r w:rsidRPr="00406FB2">
              <w:rPr>
                <w:bCs/>
                <w:sz w:val="20"/>
                <w:lang w:val="en-US" w:eastAsia="en-US"/>
              </w:rPr>
              <w:t xml:space="preserve">    </w:t>
            </w:r>
            <w:r w:rsidRPr="00406FB2">
              <w:rPr>
                <w:bCs/>
                <w:sz w:val="20"/>
                <w:lang w:eastAsia="en-US"/>
              </w:rPr>
              <w:t>99,6</w:t>
            </w:r>
          </w:p>
        </w:tc>
      </w:tr>
      <w:tr w:rsidR="00406FB2" w:rsidRPr="00406FB2" w:rsidTr="00406FB2">
        <w:trPr>
          <w:gridAfter w:val="1"/>
          <w:wAfter w:w="348" w:type="dxa"/>
          <w:cantSplit/>
          <w:trHeight w:hRule="exact" w:val="362"/>
        </w:trPr>
        <w:tc>
          <w:tcPr>
            <w:tcW w:w="3425" w:type="dxa"/>
            <w:tcBorders>
              <w:top w:val="nil"/>
              <w:left w:val="nil"/>
              <w:bottom w:val="single" w:sz="8" w:space="0" w:color="auto"/>
              <w:right w:val="nil"/>
            </w:tcBorders>
            <w:noWrap/>
          </w:tcPr>
          <w:p w:rsidR="00406FB2" w:rsidRPr="00406FB2" w:rsidRDefault="00406FB2" w:rsidP="00406FB2">
            <w:pPr>
              <w:spacing w:line="252" w:lineRule="auto"/>
              <w:ind w:left="176" w:right="-76" w:hanging="176"/>
              <w:rPr>
                <w:bCs/>
                <w:sz w:val="20"/>
                <w:lang w:eastAsia="en-US"/>
              </w:rPr>
            </w:pPr>
          </w:p>
        </w:tc>
        <w:tc>
          <w:tcPr>
            <w:tcW w:w="1137" w:type="dxa"/>
            <w:gridSpan w:val="2"/>
            <w:tcBorders>
              <w:top w:val="nil"/>
              <w:left w:val="nil"/>
              <w:bottom w:val="single" w:sz="8" w:space="0" w:color="auto"/>
              <w:right w:val="nil"/>
            </w:tcBorders>
            <w:noWrap/>
            <w:vAlign w:val="bottom"/>
          </w:tcPr>
          <w:p w:rsidR="00406FB2" w:rsidRPr="00406FB2" w:rsidRDefault="00406FB2" w:rsidP="00406FB2">
            <w:pPr>
              <w:spacing w:line="252" w:lineRule="auto"/>
              <w:jc w:val="right"/>
              <w:rPr>
                <w:sz w:val="20"/>
                <w:lang w:eastAsia="en-US"/>
              </w:rPr>
            </w:pPr>
          </w:p>
        </w:tc>
        <w:tc>
          <w:tcPr>
            <w:tcW w:w="1108" w:type="dxa"/>
            <w:tcBorders>
              <w:top w:val="nil"/>
              <w:left w:val="nil"/>
              <w:bottom w:val="single" w:sz="8" w:space="0" w:color="auto"/>
              <w:right w:val="nil"/>
            </w:tcBorders>
            <w:vAlign w:val="bottom"/>
          </w:tcPr>
          <w:p w:rsidR="00406FB2" w:rsidRPr="00406FB2" w:rsidRDefault="00406FB2" w:rsidP="00406FB2">
            <w:pPr>
              <w:spacing w:line="252" w:lineRule="auto"/>
              <w:jc w:val="right"/>
              <w:rPr>
                <w:sz w:val="20"/>
                <w:lang w:eastAsia="en-US"/>
              </w:rPr>
            </w:pPr>
          </w:p>
        </w:tc>
        <w:tc>
          <w:tcPr>
            <w:tcW w:w="995" w:type="dxa"/>
            <w:tcBorders>
              <w:top w:val="nil"/>
              <w:left w:val="nil"/>
              <w:bottom w:val="single" w:sz="8" w:space="0" w:color="auto"/>
              <w:right w:val="nil"/>
            </w:tcBorders>
            <w:noWrap/>
            <w:vAlign w:val="bottom"/>
          </w:tcPr>
          <w:p w:rsidR="00406FB2" w:rsidRPr="00406FB2" w:rsidRDefault="00406FB2" w:rsidP="00406FB2">
            <w:pPr>
              <w:spacing w:line="252" w:lineRule="auto"/>
              <w:jc w:val="right"/>
              <w:rPr>
                <w:sz w:val="20"/>
                <w:lang w:eastAsia="en-US"/>
              </w:rPr>
            </w:pPr>
          </w:p>
        </w:tc>
        <w:tc>
          <w:tcPr>
            <w:tcW w:w="1039" w:type="dxa"/>
            <w:tcBorders>
              <w:top w:val="nil"/>
              <w:left w:val="nil"/>
              <w:bottom w:val="single" w:sz="8" w:space="0" w:color="auto"/>
              <w:right w:val="nil"/>
            </w:tcBorders>
            <w:vAlign w:val="bottom"/>
          </w:tcPr>
          <w:p w:rsidR="00406FB2" w:rsidRPr="00406FB2" w:rsidRDefault="00406FB2" w:rsidP="00406FB2">
            <w:pPr>
              <w:spacing w:line="252" w:lineRule="auto"/>
              <w:jc w:val="right"/>
              <w:rPr>
                <w:sz w:val="20"/>
                <w:lang w:eastAsia="en-US"/>
              </w:rPr>
            </w:pPr>
          </w:p>
        </w:tc>
        <w:tc>
          <w:tcPr>
            <w:tcW w:w="909" w:type="dxa"/>
            <w:gridSpan w:val="2"/>
            <w:tcBorders>
              <w:top w:val="nil"/>
              <w:left w:val="nil"/>
              <w:bottom w:val="single" w:sz="8" w:space="0" w:color="auto"/>
              <w:right w:val="nil"/>
            </w:tcBorders>
            <w:noWrap/>
            <w:vAlign w:val="bottom"/>
          </w:tcPr>
          <w:p w:rsidR="00406FB2" w:rsidRPr="00406FB2" w:rsidRDefault="00406FB2" w:rsidP="00406FB2">
            <w:pPr>
              <w:tabs>
                <w:tab w:val="left" w:pos="495"/>
              </w:tabs>
              <w:spacing w:line="252" w:lineRule="auto"/>
              <w:ind w:left="-675" w:right="34" w:firstLine="542"/>
              <w:contextualSpacing/>
              <w:jc w:val="right"/>
              <w:rPr>
                <w:bCs/>
                <w:sz w:val="20"/>
                <w:lang w:eastAsia="en-US"/>
              </w:rPr>
            </w:pPr>
          </w:p>
        </w:tc>
        <w:tc>
          <w:tcPr>
            <w:tcW w:w="1421" w:type="dxa"/>
            <w:gridSpan w:val="3"/>
            <w:tcBorders>
              <w:top w:val="nil"/>
              <w:left w:val="nil"/>
              <w:bottom w:val="single" w:sz="8" w:space="0" w:color="auto"/>
              <w:right w:val="nil"/>
            </w:tcBorders>
            <w:vAlign w:val="bottom"/>
          </w:tcPr>
          <w:p w:rsidR="00406FB2" w:rsidRPr="00406FB2" w:rsidRDefault="00406FB2" w:rsidP="00406FB2">
            <w:pPr>
              <w:tabs>
                <w:tab w:val="left" w:pos="495"/>
              </w:tabs>
              <w:spacing w:line="252" w:lineRule="auto"/>
              <w:ind w:left="-675" w:right="34" w:firstLine="542"/>
              <w:contextualSpacing/>
              <w:jc w:val="right"/>
              <w:rPr>
                <w:bCs/>
                <w:sz w:val="20"/>
                <w:lang w:eastAsia="en-US"/>
              </w:rPr>
            </w:pPr>
          </w:p>
        </w:tc>
      </w:tr>
    </w:tbl>
    <w:p w:rsidR="00406FB2" w:rsidRPr="00406FB2" w:rsidRDefault="00406FB2" w:rsidP="00406FB2">
      <w:pPr>
        <w:ind w:firstLine="737"/>
        <w:jc w:val="both"/>
        <w:rPr>
          <w:sz w:val="24"/>
          <w:szCs w:val="24"/>
          <w:lang w:val="ky-KG"/>
        </w:rPr>
      </w:pPr>
    </w:p>
    <w:p w:rsidR="00406FB2" w:rsidRPr="00406FB2" w:rsidRDefault="00406FB2" w:rsidP="00406FB2">
      <w:pPr>
        <w:ind w:firstLine="737"/>
        <w:jc w:val="both"/>
        <w:rPr>
          <w:sz w:val="24"/>
          <w:szCs w:val="24"/>
          <w:lang w:val="ky-KG"/>
        </w:rPr>
      </w:pPr>
      <w:r w:rsidRPr="00406FB2">
        <w:rPr>
          <w:sz w:val="24"/>
          <w:szCs w:val="24"/>
          <w:lang w:val="ky-KG"/>
        </w:rPr>
        <w:t xml:space="preserve">2023-ж. январь-декабрындагы </w:t>
      </w:r>
      <w:r w:rsidRPr="00406FB2">
        <w:rPr>
          <w:i/>
          <w:sz w:val="24"/>
          <w:szCs w:val="24"/>
          <w:lang w:val="ky-KG"/>
        </w:rPr>
        <w:t>суу менен камсыздоо, тазалоо, калдыктарды иштетүү жана кайра пайдалануучу чийки затты алуудагы</w:t>
      </w:r>
      <w:r w:rsidRPr="00406FB2">
        <w:rPr>
          <w:sz w:val="24"/>
          <w:szCs w:val="24"/>
          <w:lang w:val="ky-KG"/>
        </w:rPr>
        <w:t xml:space="preserve"> кызмат көрсөтүүлөрдүн көлөмү 2535,2 млн. сомду, физикалык көлөмдүн индекси 99,7 пайызды түздү, декабрда, тиешелүүгүнө жараша 251,9 млн.сомду жана 103,9 пайызды түздү.</w:t>
      </w:r>
    </w:p>
    <w:p w:rsidR="00406FB2" w:rsidRPr="00406FB2" w:rsidRDefault="00406FB2" w:rsidP="00406FB2">
      <w:pPr>
        <w:ind w:firstLine="737"/>
        <w:jc w:val="both"/>
        <w:rPr>
          <w:sz w:val="24"/>
          <w:szCs w:val="24"/>
          <w:lang w:val="ky-KG"/>
        </w:rPr>
      </w:pPr>
    </w:p>
    <w:p w:rsidR="00406FB2" w:rsidRPr="00406FB2" w:rsidRDefault="00406FB2" w:rsidP="00406FB2">
      <w:pPr>
        <w:ind w:left="1418" w:hanging="1418"/>
        <w:rPr>
          <w:b/>
          <w:sz w:val="24"/>
          <w:szCs w:val="24"/>
          <w:lang w:val="ky-KG"/>
        </w:rPr>
      </w:pPr>
      <w:r w:rsidRPr="00406FB2">
        <w:rPr>
          <w:b/>
          <w:sz w:val="24"/>
          <w:szCs w:val="24"/>
          <w:lang w:val="ky-KG"/>
        </w:rPr>
        <w:t xml:space="preserve">11-таблица: Январь-декабрдагы суу менен камсыздоо, тазалоо, калдыктарды иштетүү жана кайра пайдалануучу чийки затты алуу </w:t>
      </w:r>
    </w:p>
    <w:p w:rsidR="00406FB2" w:rsidRPr="00406FB2" w:rsidRDefault="00406FB2" w:rsidP="00406FB2">
      <w:pPr>
        <w:ind w:left="360" w:firstLine="360"/>
        <w:rPr>
          <w:b/>
          <w:sz w:val="10"/>
          <w:szCs w:val="10"/>
          <w:lang w:val="ky-KG"/>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265"/>
        <w:gridCol w:w="1034"/>
        <w:gridCol w:w="1006"/>
        <w:gridCol w:w="1008"/>
        <w:gridCol w:w="785"/>
        <w:gridCol w:w="971"/>
        <w:gridCol w:w="1113"/>
      </w:tblGrid>
      <w:tr w:rsidR="00406FB2" w:rsidRPr="00406FB2" w:rsidTr="003836F9">
        <w:trPr>
          <w:trHeight w:val="409"/>
          <w:tblHeader/>
        </w:trPr>
        <w:tc>
          <w:tcPr>
            <w:tcW w:w="1778" w:type="pct"/>
            <w:vMerge w:val="restart"/>
            <w:tcBorders>
              <w:top w:val="single" w:sz="8" w:space="0" w:color="auto"/>
              <w:left w:val="nil"/>
              <w:bottom w:val="single" w:sz="8" w:space="0" w:color="auto"/>
              <w:right w:val="nil"/>
            </w:tcBorders>
          </w:tcPr>
          <w:p w:rsidR="00406FB2" w:rsidRPr="00406FB2" w:rsidRDefault="00406FB2" w:rsidP="00406FB2">
            <w:pPr>
              <w:spacing w:line="252" w:lineRule="auto"/>
              <w:ind w:left="113" w:hanging="113"/>
              <w:rPr>
                <w:b/>
                <w:bCs/>
                <w:sz w:val="20"/>
                <w:lang w:val="ky-KG" w:eastAsia="en-US"/>
              </w:rPr>
            </w:pPr>
          </w:p>
        </w:tc>
        <w:tc>
          <w:tcPr>
            <w:tcW w:w="2087" w:type="pct"/>
            <w:gridSpan w:val="4"/>
            <w:tcBorders>
              <w:top w:val="single" w:sz="8" w:space="0" w:color="auto"/>
              <w:left w:val="nil"/>
              <w:bottom w:val="single" w:sz="4" w:space="0" w:color="auto"/>
              <w:right w:val="nil"/>
            </w:tcBorders>
            <w:vAlign w:val="center"/>
            <w:hideMark/>
          </w:tcPr>
          <w:p w:rsidR="00406FB2" w:rsidRPr="00406FB2" w:rsidRDefault="00406FB2" w:rsidP="00406FB2">
            <w:pPr>
              <w:spacing w:line="252" w:lineRule="auto"/>
              <w:ind w:left="885"/>
              <w:jc w:val="center"/>
              <w:rPr>
                <w:b/>
                <w:bCs/>
                <w:sz w:val="20"/>
                <w:lang w:eastAsia="en-US"/>
              </w:rPr>
            </w:pPr>
            <w:r w:rsidRPr="00406FB2">
              <w:rPr>
                <w:b/>
                <w:bCs/>
                <w:sz w:val="20"/>
                <w:lang w:val="ky-KG" w:eastAsia="en-US"/>
              </w:rPr>
              <w:t>Өндүрүлдү</w:t>
            </w:r>
            <w:r w:rsidRPr="00406FB2">
              <w:rPr>
                <w:b/>
                <w:bCs/>
                <w:sz w:val="20"/>
                <w:lang w:eastAsia="en-US"/>
              </w:rPr>
              <w:t xml:space="preserve"> – </w:t>
            </w:r>
            <w:r w:rsidRPr="00406FB2">
              <w:rPr>
                <w:b/>
                <w:bCs/>
                <w:sz w:val="20"/>
                <w:lang w:val="ky-KG" w:eastAsia="en-US"/>
              </w:rPr>
              <w:t>бардыгы</w:t>
            </w:r>
          </w:p>
        </w:tc>
        <w:tc>
          <w:tcPr>
            <w:tcW w:w="1135" w:type="pct"/>
            <w:gridSpan w:val="2"/>
            <w:tcBorders>
              <w:top w:val="single" w:sz="8" w:space="0" w:color="auto"/>
              <w:left w:val="nil"/>
              <w:bottom w:val="single" w:sz="4" w:space="0" w:color="auto"/>
              <w:right w:val="nil"/>
            </w:tcBorders>
            <w:vAlign w:val="bottom"/>
            <w:hideMark/>
          </w:tcPr>
          <w:p w:rsidR="00406FB2" w:rsidRPr="00406FB2" w:rsidRDefault="00406FB2" w:rsidP="00406FB2">
            <w:pPr>
              <w:spacing w:line="252" w:lineRule="auto"/>
              <w:jc w:val="center"/>
              <w:rPr>
                <w:b/>
                <w:bCs/>
                <w:sz w:val="20"/>
                <w:lang w:eastAsia="en-US"/>
              </w:rPr>
            </w:pPr>
            <w:r w:rsidRPr="00406FB2">
              <w:rPr>
                <w:b/>
                <w:sz w:val="20"/>
                <w:lang w:val="ky-KG" w:eastAsia="en-US"/>
              </w:rPr>
              <w:t>Мурунку жылдын тиешелүү мезгилине карата пайыз менен</w:t>
            </w:r>
            <w:r w:rsidRPr="00406FB2">
              <w:rPr>
                <w:b/>
                <w:bCs/>
                <w:sz w:val="20"/>
                <w:lang w:val="ky-KG" w:eastAsia="en-US"/>
              </w:rPr>
              <w:t xml:space="preserve"> </w:t>
            </w:r>
          </w:p>
        </w:tc>
      </w:tr>
      <w:tr w:rsidR="00406FB2" w:rsidRPr="00406FB2" w:rsidTr="003836F9">
        <w:trPr>
          <w:trHeight w:val="149"/>
          <w:tblHeader/>
        </w:trPr>
        <w:tc>
          <w:tcPr>
            <w:tcW w:w="0" w:type="auto"/>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val="ky-KG" w:eastAsia="en-US"/>
              </w:rPr>
            </w:pPr>
          </w:p>
        </w:tc>
        <w:tc>
          <w:tcPr>
            <w:tcW w:w="1111" w:type="pct"/>
            <w:gridSpan w:val="2"/>
            <w:tcBorders>
              <w:top w:val="single" w:sz="4" w:space="0" w:color="auto"/>
              <w:left w:val="nil"/>
              <w:bottom w:val="single" w:sz="4" w:space="0" w:color="auto"/>
              <w:right w:val="nil"/>
            </w:tcBorders>
            <w:vAlign w:val="bottom"/>
            <w:hideMark/>
          </w:tcPr>
          <w:p w:rsidR="00406FB2" w:rsidRPr="00406FB2" w:rsidRDefault="00406FB2" w:rsidP="00406FB2">
            <w:pPr>
              <w:spacing w:line="252" w:lineRule="auto"/>
              <w:jc w:val="center"/>
              <w:rPr>
                <w:b/>
                <w:bCs/>
                <w:sz w:val="20"/>
                <w:lang w:val="ky-KG" w:eastAsia="en-US"/>
              </w:rPr>
            </w:pPr>
            <w:r w:rsidRPr="00406FB2">
              <w:rPr>
                <w:b/>
                <w:bCs/>
                <w:sz w:val="20"/>
                <w:lang w:eastAsia="en-US"/>
              </w:rPr>
              <w:t>2022</w:t>
            </w:r>
          </w:p>
        </w:tc>
        <w:tc>
          <w:tcPr>
            <w:tcW w:w="976" w:type="pct"/>
            <w:gridSpan w:val="2"/>
            <w:tcBorders>
              <w:top w:val="single" w:sz="4" w:space="0" w:color="auto"/>
              <w:left w:val="nil"/>
              <w:bottom w:val="single" w:sz="4" w:space="0" w:color="auto"/>
              <w:right w:val="nil"/>
            </w:tcBorders>
            <w:hideMark/>
          </w:tcPr>
          <w:p w:rsidR="00406FB2" w:rsidRPr="00406FB2" w:rsidRDefault="00406FB2" w:rsidP="00406FB2">
            <w:pPr>
              <w:spacing w:line="252" w:lineRule="auto"/>
              <w:ind w:left="-108" w:right="-109"/>
              <w:jc w:val="center"/>
              <w:rPr>
                <w:b/>
                <w:bCs/>
                <w:sz w:val="20"/>
                <w:lang w:val="ky-KG" w:eastAsia="en-US"/>
              </w:rPr>
            </w:pPr>
            <w:r w:rsidRPr="00406FB2">
              <w:rPr>
                <w:b/>
                <w:bCs/>
                <w:sz w:val="20"/>
                <w:lang w:eastAsia="en-US"/>
              </w:rPr>
              <w:t>2023</w:t>
            </w:r>
          </w:p>
        </w:tc>
        <w:tc>
          <w:tcPr>
            <w:tcW w:w="1135" w:type="pct"/>
            <w:gridSpan w:val="2"/>
            <w:tcBorders>
              <w:top w:val="single" w:sz="4" w:space="0" w:color="auto"/>
              <w:left w:val="nil"/>
              <w:bottom w:val="single" w:sz="4" w:space="0" w:color="auto"/>
              <w:right w:val="nil"/>
            </w:tcBorders>
            <w:vAlign w:val="bottom"/>
            <w:hideMark/>
          </w:tcPr>
          <w:p w:rsidR="00406FB2" w:rsidRPr="00406FB2" w:rsidRDefault="00406FB2" w:rsidP="00406FB2">
            <w:pPr>
              <w:spacing w:line="252" w:lineRule="auto"/>
              <w:ind w:left="-108" w:right="-109"/>
              <w:jc w:val="center"/>
              <w:rPr>
                <w:b/>
                <w:bCs/>
                <w:sz w:val="20"/>
                <w:lang w:val="ky-KG" w:eastAsia="en-US"/>
              </w:rPr>
            </w:pPr>
            <w:r w:rsidRPr="00406FB2">
              <w:rPr>
                <w:b/>
                <w:bCs/>
                <w:sz w:val="20"/>
                <w:lang w:eastAsia="en-US"/>
              </w:rPr>
              <w:t>2023</w:t>
            </w:r>
          </w:p>
        </w:tc>
      </w:tr>
      <w:tr w:rsidR="00406FB2" w:rsidRPr="00406FB2" w:rsidTr="003836F9">
        <w:trPr>
          <w:trHeight w:val="139"/>
          <w:tblHeader/>
        </w:trPr>
        <w:tc>
          <w:tcPr>
            <w:tcW w:w="0" w:type="auto"/>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val="ky-KG" w:eastAsia="en-US"/>
              </w:rPr>
            </w:pPr>
          </w:p>
        </w:tc>
        <w:tc>
          <w:tcPr>
            <w:tcW w:w="563" w:type="pct"/>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548" w:type="pct"/>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549" w:type="pct"/>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427" w:type="pct"/>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529" w:type="pct"/>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eastAsia="en-US"/>
              </w:rPr>
            </w:pPr>
            <w:r w:rsidRPr="00406FB2">
              <w:rPr>
                <w:b/>
                <w:bCs/>
                <w:sz w:val="20"/>
                <w:lang w:eastAsia="en-US"/>
              </w:rPr>
              <w:t>декабрь</w:t>
            </w:r>
          </w:p>
        </w:tc>
        <w:tc>
          <w:tcPr>
            <w:tcW w:w="606" w:type="pct"/>
            <w:tcBorders>
              <w:top w:val="single" w:sz="4"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r>
      <w:tr w:rsidR="00406FB2" w:rsidRPr="00406FB2" w:rsidTr="0041217A">
        <w:trPr>
          <w:trHeight w:hRule="exact" w:val="212"/>
        </w:trPr>
        <w:tc>
          <w:tcPr>
            <w:tcW w:w="1778" w:type="pct"/>
            <w:tcBorders>
              <w:top w:val="single" w:sz="8" w:space="0" w:color="auto"/>
              <w:left w:val="nil"/>
              <w:bottom w:val="nil"/>
              <w:right w:val="nil"/>
            </w:tcBorders>
            <w:vAlign w:val="bottom"/>
          </w:tcPr>
          <w:p w:rsidR="00406FB2" w:rsidRPr="00406FB2" w:rsidRDefault="00406FB2" w:rsidP="00406FB2">
            <w:pPr>
              <w:spacing w:line="252" w:lineRule="auto"/>
              <w:rPr>
                <w:sz w:val="20"/>
                <w:lang w:eastAsia="en-US"/>
              </w:rPr>
            </w:pPr>
          </w:p>
        </w:tc>
        <w:tc>
          <w:tcPr>
            <w:tcW w:w="563" w:type="pct"/>
            <w:tcBorders>
              <w:top w:val="single" w:sz="4" w:space="0" w:color="auto"/>
              <w:left w:val="nil"/>
              <w:bottom w:val="nil"/>
              <w:right w:val="nil"/>
            </w:tcBorders>
            <w:vAlign w:val="bottom"/>
          </w:tcPr>
          <w:p w:rsidR="00406FB2" w:rsidRPr="00406FB2" w:rsidRDefault="00406FB2" w:rsidP="00406FB2">
            <w:pPr>
              <w:tabs>
                <w:tab w:val="left" w:pos="819"/>
              </w:tabs>
              <w:spacing w:line="252" w:lineRule="auto"/>
              <w:ind w:left="-447" w:right="204" w:firstLineChars="200" w:firstLine="400"/>
              <w:jc w:val="center"/>
              <w:rPr>
                <w:sz w:val="20"/>
                <w:lang w:eastAsia="en-US"/>
              </w:rPr>
            </w:pPr>
          </w:p>
        </w:tc>
        <w:tc>
          <w:tcPr>
            <w:tcW w:w="548" w:type="pct"/>
            <w:tcBorders>
              <w:top w:val="single" w:sz="4" w:space="0" w:color="auto"/>
              <w:left w:val="nil"/>
              <w:bottom w:val="nil"/>
              <w:right w:val="nil"/>
            </w:tcBorders>
            <w:vAlign w:val="bottom"/>
          </w:tcPr>
          <w:p w:rsidR="00406FB2" w:rsidRPr="00406FB2" w:rsidRDefault="00406FB2" w:rsidP="00406FB2">
            <w:pPr>
              <w:tabs>
                <w:tab w:val="left" w:pos="819"/>
              </w:tabs>
              <w:spacing w:line="252" w:lineRule="auto"/>
              <w:ind w:left="-447" w:right="204" w:firstLine="567"/>
              <w:jc w:val="center"/>
              <w:rPr>
                <w:sz w:val="20"/>
                <w:lang w:eastAsia="en-US"/>
              </w:rPr>
            </w:pPr>
          </w:p>
        </w:tc>
        <w:tc>
          <w:tcPr>
            <w:tcW w:w="549" w:type="pct"/>
            <w:tcBorders>
              <w:top w:val="single" w:sz="4" w:space="0" w:color="auto"/>
              <w:left w:val="nil"/>
              <w:bottom w:val="nil"/>
              <w:right w:val="nil"/>
            </w:tcBorders>
            <w:vAlign w:val="bottom"/>
          </w:tcPr>
          <w:p w:rsidR="00406FB2" w:rsidRPr="00406FB2" w:rsidRDefault="00406FB2" w:rsidP="00406FB2">
            <w:pPr>
              <w:tabs>
                <w:tab w:val="left" w:pos="819"/>
              </w:tabs>
              <w:spacing w:line="252" w:lineRule="auto"/>
              <w:ind w:left="-447" w:right="204" w:firstLineChars="200" w:firstLine="400"/>
              <w:jc w:val="center"/>
              <w:rPr>
                <w:sz w:val="20"/>
                <w:lang w:eastAsia="en-US"/>
              </w:rPr>
            </w:pPr>
          </w:p>
        </w:tc>
        <w:tc>
          <w:tcPr>
            <w:tcW w:w="427" w:type="pct"/>
            <w:tcBorders>
              <w:top w:val="single" w:sz="4" w:space="0" w:color="auto"/>
              <w:left w:val="nil"/>
              <w:bottom w:val="nil"/>
              <w:right w:val="nil"/>
            </w:tcBorders>
            <w:vAlign w:val="bottom"/>
          </w:tcPr>
          <w:p w:rsidR="00406FB2" w:rsidRPr="00406FB2" w:rsidRDefault="00406FB2" w:rsidP="00406FB2">
            <w:pPr>
              <w:tabs>
                <w:tab w:val="left" w:pos="819"/>
              </w:tabs>
              <w:spacing w:line="252" w:lineRule="auto"/>
              <w:ind w:left="-447" w:right="204" w:firstLine="567"/>
              <w:jc w:val="center"/>
              <w:rPr>
                <w:sz w:val="20"/>
                <w:lang w:eastAsia="en-US"/>
              </w:rPr>
            </w:pPr>
          </w:p>
        </w:tc>
        <w:tc>
          <w:tcPr>
            <w:tcW w:w="529" w:type="pct"/>
            <w:tcBorders>
              <w:top w:val="single" w:sz="4" w:space="0" w:color="auto"/>
              <w:left w:val="nil"/>
              <w:bottom w:val="nil"/>
              <w:right w:val="nil"/>
            </w:tcBorders>
            <w:vAlign w:val="bottom"/>
          </w:tcPr>
          <w:p w:rsidR="00406FB2" w:rsidRPr="00406FB2" w:rsidRDefault="00406FB2" w:rsidP="00406FB2">
            <w:pPr>
              <w:tabs>
                <w:tab w:val="left" w:pos="819"/>
              </w:tabs>
              <w:spacing w:before="40" w:after="40" w:line="252" w:lineRule="auto"/>
              <w:ind w:left="-447" w:right="204" w:firstLine="567"/>
              <w:jc w:val="center"/>
              <w:rPr>
                <w:sz w:val="20"/>
                <w:lang w:eastAsia="en-US"/>
              </w:rPr>
            </w:pPr>
          </w:p>
        </w:tc>
        <w:tc>
          <w:tcPr>
            <w:tcW w:w="606" w:type="pct"/>
            <w:tcBorders>
              <w:top w:val="single" w:sz="4" w:space="0" w:color="auto"/>
              <w:left w:val="nil"/>
              <w:bottom w:val="nil"/>
              <w:right w:val="nil"/>
            </w:tcBorders>
            <w:vAlign w:val="bottom"/>
          </w:tcPr>
          <w:p w:rsidR="00406FB2" w:rsidRPr="00406FB2" w:rsidRDefault="00406FB2" w:rsidP="00406FB2">
            <w:pPr>
              <w:tabs>
                <w:tab w:val="left" w:pos="819"/>
              </w:tabs>
              <w:spacing w:before="40" w:after="40" w:line="252" w:lineRule="auto"/>
              <w:ind w:left="-447" w:right="204" w:firstLine="567"/>
              <w:jc w:val="center"/>
              <w:rPr>
                <w:sz w:val="20"/>
                <w:lang w:eastAsia="en-US"/>
              </w:rPr>
            </w:pPr>
          </w:p>
        </w:tc>
      </w:tr>
      <w:tr w:rsidR="00406FB2" w:rsidRPr="00406FB2" w:rsidTr="0041217A">
        <w:trPr>
          <w:trHeight w:val="149"/>
        </w:trPr>
        <w:tc>
          <w:tcPr>
            <w:tcW w:w="1778" w:type="pct"/>
            <w:vAlign w:val="bottom"/>
            <w:hideMark/>
          </w:tcPr>
          <w:p w:rsidR="00406FB2" w:rsidRPr="00406FB2" w:rsidRDefault="00406FB2" w:rsidP="00406FB2">
            <w:pPr>
              <w:spacing w:line="252" w:lineRule="auto"/>
              <w:rPr>
                <w:sz w:val="20"/>
                <w:lang w:eastAsia="en-US"/>
              </w:rPr>
            </w:pPr>
            <w:r w:rsidRPr="00406FB2">
              <w:rPr>
                <w:sz w:val="20"/>
                <w:lang w:eastAsia="en-US"/>
              </w:rPr>
              <w:t xml:space="preserve">Жаратылыш суусу, </w:t>
            </w:r>
            <w:r w:rsidRPr="00406FB2">
              <w:rPr>
                <w:i/>
                <w:sz w:val="20"/>
                <w:lang w:eastAsia="en-US"/>
              </w:rPr>
              <w:t>млн. м</w:t>
            </w:r>
            <w:r w:rsidRPr="00406FB2">
              <w:rPr>
                <w:i/>
                <w:sz w:val="20"/>
                <w:vertAlign w:val="superscript"/>
                <w:lang w:eastAsia="en-US"/>
              </w:rPr>
              <w:t>3</w:t>
            </w:r>
          </w:p>
        </w:tc>
        <w:tc>
          <w:tcPr>
            <w:tcW w:w="563" w:type="pct"/>
            <w:vAlign w:val="bottom"/>
            <w:hideMark/>
          </w:tcPr>
          <w:p w:rsidR="00406FB2" w:rsidRPr="00406FB2" w:rsidRDefault="00406FB2" w:rsidP="00406FB2">
            <w:pPr>
              <w:spacing w:line="252" w:lineRule="auto"/>
              <w:ind w:right="141"/>
              <w:jc w:val="center"/>
              <w:rPr>
                <w:sz w:val="20"/>
                <w:lang w:eastAsia="en-US"/>
              </w:rPr>
            </w:pPr>
            <w:r w:rsidRPr="00406FB2">
              <w:rPr>
                <w:sz w:val="20"/>
                <w:lang w:eastAsia="en-US"/>
              </w:rPr>
              <w:t>8,1</w:t>
            </w:r>
          </w:p>
        </w:tc>
        <w:tc>
          <w:tcPr>
            <w:tcW w:w="548" w:type="pct"/>
            <w:vAlign w:val="bottom"/>
            <w:hideMark/>
          </w:tcPr>
          <w:p w:rsidR="00406FB2" w:rsidRPr="00406FB2" w:rsidRDefault="00406FB2" w:rsidP="00406FB2">
            <w:pPr>
              <w:spacing w:line="252" w:lineRule="auto"/>
              <w:ind w:right="141"/>
              <w:jc w:val="center"/>
              <w:rPr>
                <w:sz w:val="20"/>
                <w:lang w:val="ky-KG" w:eastAsia="en-US"/>
              </w:rPr>
            </w:pPr>
            <w:r w:rsidRPr="00406FB2">
              <w:rPr>
                <w:sz w:val="20"/>
                <w:lang w:val="ky-KG" w:eastAsia="en-US"/>
              </w:rPr>
              <w:t>92,4</w:t>
            </w:r>
          </w:p>
        </w:tc>
        <w:tc>
          <w:tcPr>
            <w:tcW w:w="549" w:type="pct"/>
            <w:vAlign w:val="bottom"/>
            <w:hideMark/>
          </w:tcPr>
          <w:p w:rsidR="00406FB2" w:rsidRPr="00406FB2" w:rsidRDefault="00406FB2" w:rsidP="00406FB2">
            <w:pPr>
              <w:spacing w:line="252" w:lineRule="auto"/>
              <w:ind w:right="141"/>
              <w:jc w:val="center"/>
              <w:rPr>
                <w:sz w:val="20"/>
                <w:lang w:val="ky-KG" w:eastAsia="en-US"/>
              </w:rPr>
            </w:pPr>
            <w:r w:rsidRPr="00406FB2">
              <w:rPr>
                <w:sz w:val="20"/>
                <w:lang w:val="ky-KG" w:eastAsia="en-US"/>
              </w:rPr>
              <w:t>8,2</w:t>
            </w:r>
          </w:p>
        </w:tc>
        <w:tc>
          <w:tcPr>
            <w:tcW w:w="427" w:type="pct"/>
            <w:vAlign w:val="bottom"/>
            <w:hideMark/>
          </w:tcPr>
          <w:p w:rsidR="00406FB2" w:rsidRPr="00406FB2" w:rsidRDefault="00406FB2" w:rsidP="00406FB2">
            <w:pPr>
              <w:spacing w:line="252" w:lineRule="auto"/>
              <w:ind w:right="141"/>
              <w:jc w:val="center"/>
              <w:rPr>
                <w:sz w:val="20"/>
                <w:lang w:val="ky-KG" w:eastAsia="en-US"/>
              </w:rPr>
            </w:pPr>
            <w:r w:rsidRPr="00406FB2">
              <w:rPr>
                <w:sz w:val="20"/>
                <w:lang w:val="ky-KG" w:eastAsia="en-US"/>
              </w:rPr>
              <w:t>98,7</w:t>
            </w:r>
          </w:p>
        </w:tc>
        <w:tc>
          <w:tcPr>
            <w:tcW w:w="529" w:type="pct"/>
            <w:vAlign w:val="bottom"/>
            <w:hideMark/>
          </w:tcPr>
          <w:p w:rsidR="00406FB2" w:rsidRPr="00406FB2" w:rsidRDefault="00406FB2" w:rsidP="00406FB2">
            <w:pPr>
              <w:spacing w:line="252" w:lineRule="auto"/>
              <w:ind w:left="-447" w:right="141" w:firstLineChars="200" w:firstLine="400"/>
              <w:contextualSpacing/>
              <w:jc w:val="center"/>
              <w:rPr>
                <w:sz w:val="20"/>
                <w:lang w:val="ky-KG" w:eastAsia="en-US"/>
              </w:rPr>
            </w:pPr>
            <w:r w:rsidRPr="00406FB2">
              <w:rPr>
                <w:sz w:val="20"/>
                <w:lang w:val="ky-KG" w:eastAsia="en-US"/>
              </w:rPr>
              <w:t>101,8</w:t>
            </w:r>
          </w:p>
        </w:tc>
        <w:tc>
          <w:tcPr>
            <w:tcW w:w="606" w:type="pct"/>
            <w:vAlign w:val="bottom"/>
            <w:hideMark/>
          </w:tcPr>
          <w:p w:rsidR="00406FB2" w:rsidRPr="00406FB2" w:rsidRDefault="00406FB2" w:rsidP="00406FB2">
            <w:pPr>
              <w:spacing w:line="252" w:lineRule="auto"/>
              <w:ind w:left="-447" w:right="141" w:firstLine="567"/>
              <w:contextualSpacing/>
              <w:jc w:val="center"/>
              <w:rPr>
                <w:sz w:val="20"/>
                <w:lang w:val="ky-KG" w:eastAsia="en-US"/>
              </w:rPr>
            </w:pPr>
            <w:r w:rsidRPr="00406FB2">
              <w:rPr>
                <w:sz w:val="20"/>
                <w:lang w:val="ky-KG" w:eastAsia="en-US"/>
              </w:rPr>
              <w:t>106,8</w:t>
            </w:r>
          </w:p>
        </w:tc>
      </w:tr>
      <w:tr w:rsidR="0041217A" w:rsidRPr="00406FB2" w:rsidTr="003836F9">
        <w:trPr>
          <w:cantSplit/>
          <w:trHeight w:val="149"/>
        </w:trPr>
        <w:tc>
          <w:tcPr>
            <w:tcW w:w="1778" w:type="pct"/>
            <w:vAlign w:val="bottom"/>
          </w:tcPr>
          <w:p w:rsidR="0041217A" w:rsidRPr="00406FB2" w:rsidRDefault="0041217A" w:rsidP="0041217A">
            <w:pPr>
              <w:spacing w:line="252" w:lineRule="auto"/>
              <w:rPr>
                <w:sz w:val="20"/>
                <w:lang w:eastAsia="en-US"/>
              </w:rPr>
            </w:pPr>
          </w:p>
        </w:tc>
        <w:tc>
          <w:tcPr>
            <w:tcW w:w="563" w:type="pct"/>
            <w:tcBorders>
              <w:top w:val="single" w:sz="4" w:space="0" w:color="auto"/>
              <w:left w:val="nil"/>
              <w:bottom w:val="single" w:sz="4" w:space="0" w:color="auto"/>
              <w:right w:val="nil"/>
            </w:tcBorders>
            <w:vAlign w:val="center"/>
          </w:tcPr>
          <w:p w:rsidR="0041217A" w:rsidRPr="00406FB2" w:rsidRDefault="0041217A" w:rsidP="0041217A">
            <w:pPr>
              <w:spacing w:line="252" w:lineRule="auto"/>
              <w:jc w:val="center"/>
              <w:rPr>
                <w:b/>
                <w:bCs/>
                <w:sz w:val="20"/>
                <w:lang w:val="ky-KG" w:eastAsia="en-US"/>
              </w:rPr>
            </w:pPr>
            <w:r w:rsidRPr="00406FB2">
              <w:rPr>
                <w:b/>
                <w:bCs/>
                <w:sz w:val="20"/>
                <w:lang w:val="ky-KG" w:eastAsia="en-US"/>
              </w:rPr>
              <w:t>декабрь</w:t>
            </w:r>
          </w:p>
        </w:tc>
        <w:tc>
          <w:tcPr>
            <w:tcW w:w="548" w:type="pct"/>
            <w:tcBorders>
              <w:top w:val="single" w:sz="4" w:space="0" w:color="auto"/>
              <w:left w:val="nil"/>
              <w:bottom w:val="single" w:sz="4" w:space="0" w:color="auto"/>
              <w:right w:val="nil"/>
            </w:tcBorders>
            <w:vAlign w:val="center"/>
          </w:tcPr>
          <w:p w:rsidR="0041217A" w:rsidRPr="00406FB2" w:rsidRDefault="0041217A" w:rsidP="0041217A">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549" w:type="pct"/>
            <w:tcBorders>
              <w:top w:val="single" w:sz="4" w:space="0" w:color="auto"/>
              <w:left w:val="nil"/>
              <w:bottom w:val="single" w:sz="4" w:space="0" w:color="auto"/>
              <w:right w:val="nil"/>
            </w:tcBorders>
            <w:vAlign w:val="center"/>
          </w:tcPr>
          <w:p w:rsidR="0041217A" w:rsidRPr="00406FB2" w:rsidRDefault="0041217A" w:rsidP="0041217A">
            <w:pPr>
              <w:spacing w:line="252" w:lineRule="auto"/>
              <w:jc w:val="center"/>
              <w:rPr>
                <w:b/>
                <w:bCs/>
                <w:sz w:val="20"/>
                <w:lang w:val="ky-KG" w:eastAsia="en-US"/>
              </w:rPr>
            </w:pPr>
            <w:r w:rsidRPr="00406FB2">
              <w:rPr>
                <w:b/>
                <w:bCs/>
                <w:sz w:val="20"/>
                <w:lang w:val="ky-KG" w:eastAsia="en-US"/>
              </w:rPr>
              <w:t>декабрь</w:t>
            </w:r>
          </w:p>
        </w:tc>
        <w:tc>
          <w:tcPr>
            <w:tcW w:w="427" w:type="pct"/>
            <w:tcBorders>
              <w:top w:val="single" w:sz="4" w:space="0" w:color="auto"/>
              <w:left w:val="nil"/>
              <w:bottom w:val="single" w:sz="4" w:space="0" w:color="auto"/>
              <w:right w:val="nil"/>
            </w:tcBorders>
            <w:vAlign w:val="center"/>
          </w:tcPr>
          <w:p w:rsidR="0041217A" w:rsidRPr="00406FB2" w:rsidRDefault="0041217A" w:rsidP="0041217A">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529" w:type="pct"/>
            <w:tcBorders>
              <w:top w:val="single" w:sz="4" w:space="0" w:color="auto"/>
              <w:left w:val="nil"/>
              <w:bottom w:val="single" w:sz="4" w:space="0" w:color="auto"/>
              <w:right w:val="nil"/>
            </w:tcBorders>
            <w:vAlign w:val="center"/>
          </w:tcPr>
          <w:p w:rsidR="0041217A" w:rsidRPr="00406FB2" w:rsidRDefault="0041217A" w:rsidP="0041217A">
            <w:pPr>
              <w:spacing w:line="252" w:lineRule="auto"/>
              <w:jc w:val="center"/>
              <w:rPr>
                <w:b/>
                <w:bCs/>
                <w:sz w:val="20"/>
                <w:lang w:eastAsia="en-US"/>
              </w:rPr>
            </w:pPr>
            <w:r w:rsidRPr="00406FB2">
              <w:rPr>
                <w:b/>
                <w:bCs/>
                <w:sz w:val="20"/>
                <w:lang w:eastAsia="en-US"/>
              </w:rPr>
              <w:t>декабрь</w:t>
            </w:r>
          </w:p>
        </w:tc>
        <w:tc>
          <w:tcPr>
            <w:tcW w:w="606" w:type="pct"/>
            <w:tcBorders>
              <w:top w:val="single" w:sz="4" w:space="0" w:color="auto"/>
              <w:left w:val="nil"/>
              <w:bottom w:val="single" w:sz="4" w:space="0" w:color="auto"/>
              <w:right w:val="nil"/>
            </w:tcBorders>
            <w:vAlign w:val="center"/>
          </w:tcPr>
          <w:p w:rsidR="0041217A" w:rsidRPr="00406FB2" w:rsidRDefault="0041217A" w:rsidP="0041217A">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r>
      <w:tr w:rsidR="0041217A" w:rsidRPr="00406FB2" w:rsidTr="0041217A">
        <w:trPr>
          <w:trHeight w:val="149"/>
        </w:trPr>
        <w:tc>
          <w:tcPr>
            <w:tcW w:w="1778" w:type="pct"/>
            <w:vAlign w:val="bottom"/>
            <w:hideMark/>
          </w:tcPr>
          <w:p w:rsidR="0041217A" w:rsidRPr="00406FB2" w:rsidRDefault="0041217A" w:rsidP="0041217A">
            <w:pPr>
              <w:spacing w:line="252" w:lineRule="auto"/>
              <w:rPr>
                <w:sz w:val="20"/>
                <w:lang w:val="ru-KG" w:eastAsia="en-US"/>
              </w:rPr>
            </w:pPr>
            <w:r w:rsidRPr="00406FB2">
              <w:rPr>
                <w:sz w:val="20"/>
                <w:lang w:val="ru-KG" w:eastAsia="en-US"/>
              </w:rPr>
              <w:t>Канализация, жок кылуу, агын сууларды ташуу жана аларды иштетүү боюнча кызмат көрсөтүүлөр, млн. сом</w:t>
            </w:r>
          </w:p>
        </w:tc>
        <w:tc>
          <w:tcPr>
            <w:tcW w:w="563" w:type="pct"/>
            <w:vAlign w:val="bottom"/>
            <w:hideMark/>
          </w:tcPr>
          <w:p w:rsidR="0041217A" w:rsidRPr="00406FB2" w:rsidRDefault="0041217A" w:rsidP="0041217A">
            <w:pPr>
              <w:spacing w:line="252" w:lineRule="auto"/>
              <w:ind w:right="141"/>
              <w:jc w:val="center"/>
              <w:rPr>
                <w:sz w:val="20"/>
                <w:lang w:eastAsia="en-US"/>
              </w:rPr>
            </w:pPr>
            <w:r w:rsidRPr="00406FB2">
              <w:rPr>
                <w:sz w:val="20"/>
                <w:lang w:eastAsia="en-US"/>
              </w:rPr>
              <w:t>21,1</w:t>
            </w:r>
          </w:p>
        </w:tc>
        <w:tc>
          <w:tcPr>
            <w:tcW w:w="548" w:type="pct"/>
            <w:vAlign w:val="bottom"/>
            <w:hideMark/>
          </w:tcPr>
          <w:p w:rsidR="0041217A" w:rsidRPr="00406FB2" w:rsidRDefault="0041217A" w:rsidP="0041217A">
            <w:pPr>
              <w:spacing w:line="252" w:lineRule="auto"/>
              <w:ind w:right="141"/>
              <w:jc w:val="center"/>
              <w:rPr>
                <w:sz w:val="20"/>
                <w:lang w:val="ky-KG" w:eastAsia="en-US"/>
              </w:rPr>
            </w:pPr>
            <w:r w:rsidRPr="00406FB2">
              <w:rPr>
                <w:sz w:val="20"/>
                <w:lang w:val="ky-KG" w:eastAsia="en-US"/>
              </w:rPr>
              <w:t>230,4</w:t>
            </w:r>
          </w:p>
        </w:tc>
        <w:tc>
          <w:tcPr>
            <w:tcW w:w="549" w:type="pct"/>
            <w:vAlign w:val="bottom"/>
            <w:hideMark/>
          </w:tcPr>
          <w:p w:rsidR="0041217A" w:rsidRPr="00406FB2" w:rsidRDefault="0041217A" w:rsidP="0041217A">
            <w:pPr>
              <w:spacing w:line="252" w:lineRule="auto"/>
              <w:ind w:right="141"/>
              <w:jc w:val="center"/>
              <w:rPr>
                <w:sz w:val="20"/>
                <w:lang w:val="ky-KG" w:eastAsia="en-US"/>
              </w:rPr>
            </w:pPr>
            <w:r w:rsidRPr="00406FB2">
              <w:rPr>
                <w:sz w:val="20"/>
                <w:lang w:val="ky-KG" w:eastAsia="en-US"/>
              </w:rPr>
              <w:t>31,7</w:t>
            </w:r>
          </w:p>
        </w:tc>
        <w:tc>
          <w:tcPr>
            <w:tcW w:w="427" w:type="pct"/>
            <w:vAlign w:val="bottom"/>
            <w:hideMark/>
          </w:tcPr>
          <w:p w:rsidR="0041217A" w:rsidRPr="00406FB2" w:rsidRDefault="0041217A" w:rsidP="0041217A">
            <w:pPr>
              <w:spacing w:line="252" w:lineRule="auto"/>
              <w:ind w:right="141"/>
              <w:jc w:val="center"/>
              <w:rPr>
                <w:sz w:val="20"/>
                <w:lang w:val="ky-KG" w:eastAsia="en-US"/>
              </w:rPr>
            </w:pPr>
            <w:r w:rsidRPr="00406FB2">
              <w:rPr>
                <w:sz w:val="20"/>
                <w:lang w:val="ky-KG" w:eastAsia="en-US"/>
              </w:rPr>
              <w:t>324,2</w:t>
            </w:r>
          </w:p>
        </w:tc>
        <w:tc>
          <w:tcPr>
            <w:tcW w:w="529" w:type="pct"/>
            <w:vAlign w:val="bottom"/>
            <w:hideMark/>
          </w:tcPr>
          <w:p w:rsidR="0041217A" w:rsidRPr="00406FB2" w:rsidRDefault="0041217A" w:rsidP="0041217A">
            <w:pPr>
              <w:tabs>
                <w:tab w:val="left" w:pos="819"/>
              </w:tabs>
              <w:spacing w:line="252" w:lineRule="auto"/>
              <w:ind w:right="141"/>
              <w:jc w:val="center"/>
              <w:rPr>
                <w:sz w:val="20"/>
                <w:lang w:eastAsia="en-US"/>
              </w:rPr>
            </w:pPr>
            <w:r w:rsidRPr="00406FB2">
              <w:rPr>
                <w:sz w:val="20"/>
                <w:lang w:eastAsia="en-US"/>
              </w:rPr>
              <w:t xml:space="preserve">     1,5эсе</w:t>
            </w:r>
          </w:p>
        </w:tc>
        <w:tc>
          <w:tcPr>
            <w:tcW w:w="606" w:type="pct"/>
            <w:vAlign w:val="bottom"/>
            <w:hideMark/>
          </w:tcPr>
          <w:p w:rsidR="0041217A" w:rsidRPr="00406FB2" w:rsidRDefault="0041217A" w:rsidP="0041217A">
            <w:pPr>
              <w:spacing w:before="40" w:line="252" w:lineRule="auto"/>
              <w:ind w:right="141"/>
              <w:contextualSpacing/>
              <w:jc w:val="center"/>
              <w:rPr>
                <w:sz w:val="20"/>
                <w:lang w:eastAsia="en-US"/>
              </w:rPr>
            </w:pPr>
            <w:r w:rsidRPr="00406FB2">
              <w:rPr>
                <w:sz w:val="20"/>
                <w:lang w:eastAsia="en-US"/>
              </w:rPr>
              <w:t xml:space="preserve">  1,</w:t>
            </w:r>
            <w:r w:rsidRPr="00406FB2">
              <w:rPr>
                <w:sz w:val="20"/>
                <w:lang w:val="ky-KG" w:eastAsia="en-US"/>
              </w:rPr>
              <w:t>4</w:t>
            </w:r>
            <w:r w:rsidRPr="00406FB2">
              <w:rPr>
                <w:sz w:val="20"/>
                <w:lang w:eastAsia="en-US"/>
              </w:rPr>
              <w:t>эсе</w:t>
            </w:r>
          </w:p>
        </w:tc>
      </w:tr>
      <w:tr w:rsidR="0041217A" w:rsidRPr="00406FB2" w:rsidTr="0041217A">
        <w:trPr>
          <w:trHeight w:val="149"/>
        </w:trPr>
        <w:tc>
          <w:tcPr>
            <w:tcW w:w="1778" w:type="pct"/>
            <w:vAlign w:val="bottom"/>
            <w:hideMark/>
          </w:tcPr>
          <w:p w:rsidR="0041217A" w:rsidRPr="00406FB2" w:rsidRDefault="0041217A" w:rsidP="0041217A">
            <w:pPr>
              <w:spacing w:line="252" w:lineRule="auto"/>
              <w:rPr>
                <w:sz w:val="20"/>
                <w:lang w:val="ru-KG" w:eastAsia="en-US"/>
              </w:rPr>
            </w:pPr>
            <w:r w:rsidRPr="00406FB2">
              <w:rPr>
                <w:sz w:val="20"/>
                <w:lang w:val="ru-KG" w:eastAsia="en-US"/>
              </w:rPr>
              <w:t>Айлана-чөйрөдөгү булгоолордон рекультивациялоо (калыбына келтирүү) жана тазалоо, млн. сом</w:t>
            </w:r>
          </w:p>
        </w:tc>
        <w:tc>
          <w:tcPr>
            <w:tcW w:w="563" w:type="pct"/>
            <w:vAlign w:val="bottom"/>
            <w:hideMark/>
          </w:tcPr>
          <w:p w:rsidR="0041217A" w:rsidRPr="00406FB2" w:rsidRDefault="0041217A" w:rsidP="0041217A">
            <w:pPr>
              <w:spacing w:line="252" w:lineRule="auto"/>
              <w:ind w:right="141"/>
              <w:jc w:val="center"/>
              <w:rPr>
                <w:sz w:val="20"/>
                <w:lang w:eastAsia="en-US"/>
              </w:rPr>
            </w:pPr>
            <w:r w:rsidRPr="00406FB2">
              <w:rPr>
                <w:sz w:val="20"/>
                <w:lang w:eastAsia="en-US"/>
              </w:rPr>
              <w:t>36,3</w:t>
            </w:r>
          </w:p>
        </w:tc>
        <w:tc>
          <w:tcPr>
            <w:tcW w:w="548" w:type="pct"/>
            <w:vAlign w:val="bottom"/>
            <w:hideMark/>
          </w:tcPr>
          <w:p w:rsidR="0041217A" w:rsidRPr="00406FB2" w:rsidRDefault="0041217A" w:rsidP="0041217A">
            <w:pPr>
              <w:spacing w:line="252" w:lineRule="auto"/>
              <w:ind w:right="141"/>
              <w:jc w:val="center"/>
              <w:rPr>
                <w:sz w:val="20"/>
                <w:lang w:val="ky-KG" w:eastAsia="en-US"/>
              </w:rPr>
            </w:pPr>
            <w:r w:rsidRPr="00406FB2">
              <w:rPr>
                <w:sz w:val="20"/>
                <w:lang w:val="ky-KG" w:eastAsia="en-US"/>
              </w:rPr>
              <w:t>362,3</w:t>
            </w:r>
          </w:p>
        </w:tc>
        <w:tc>
          <w:tcPr>
            <w:tcW w:w="549" w:type="pct"/>
            <w:vAlign w:val="bottom"/>
            <w:hideMark/>
          </w:tcPr>
          <w:p w:rsidR="0041217A" w:rsidRPr="00406FB2" w:rsidRDefault="0041217A" w:rsidP="0041217A">
            <w:pPr>
              <w:spacing w:line="252" w:lineRule="auto"/>
              <w:ind w:right="141"/>
              <w:jc w:val="center"/>
              <w:rPr>
                <w:sz w:val="20"/>
                <w:lang w:val="ky-KG" w:eastAsia="en-US"/>
              </w:rPr>
            </w:pPr>
            <w:r w:rsidRPr="00406FB2">
              <w:rPr>
                <w:sz w:val="20"/>
                <w:lang w:val="ky-KG" w:eastAsia="en-US"/>
              </w:rPr>
              <w:t>78,9</w:t>
            </w:r>
          </w:p>
        </w:tc>
        <w:tc>
          <w:tcPr>
            <w:tcW w:w="427" w:type="pct"/>
            <w:vAlign w:val="bottom"/>
            <w:hideMark/>
          </w:tcPr>
          <w:p w:rsidR="0041217A" w:rsidRPr="00406FB2" w:rsidRDefault="0041217A" w:rsidP="0041217A">
            <w:pPr>
              <w:spacing w:line="252" w:lineRule="auto"/>
              <w:ind w:right="141"/>
              <w:jc w:val="center"/>
              <w:rPr>
                <w:sz w:val="20"/>
                <w:lang w:val="ky-KG" w:eastAsia="en-US"/>
              </w:rPr>
            </w:pPr>
            <w:r w:rsidRPr="00406FB2">
              <w:rPr>
                <w:sz w:val="20"/>
                <w:lang w:val="ky-KG" w:eastAsia="en-US"/>
              </w:rPr>
              <w:t xml:space="preserve">  664,0</w:t>
            </w:r>
          </w:p>
        </w:tc>
        <w:tc>
          <w:tcPr>
            <w:tcW w:w="529" w:type="pct"/>
            <w:vAlign w:val="bottom"/>
            <w:hideMark/>
          </w:tcPr>
          <w:p w:rsidR="0041217A" w:rsidRPr="00406FB2" w:rsidRDefault="0041217A" w:rsidP="0041217A">
            <w:pPr>
              <w:tabs>
                <w:tab w:val="left" w:pos="645"/>
              </w:tabs>
              <w:spacing w:line="252" w:lineRule="auto"/>
              <w:ind w:right="141"/>
              <w:contextualSpacing/>
              <w:jc w:val="center"/>
              <w:rPr>
                <w:sz w:val="20"/>
                <w:lang w:eastAsia="en-US"/>
              </w:rPr>
            </w:pPr>
            <w:r w:rsidRPr="00406FB2">
              <w:rPr>
                <w:sz w:val="20"/>
                <w:lang w:val="ky-KG" w:eastAsia="en-US"/>
              </w:rPr>
              <w:t xml:space="preserve">    2,2 </w:t>
            </w:r>
            <w:r w:rsidRPr="00406FB2">
              <w:rPr>
                <w:sz w:val="20"/>
                <w:lang w:eastAsia="en-US"/>
              </w:rPr>
              <w:t>эсе</w:t>
            </w:r>
          </w:p>
        </w:tc>
        <w:tc>
          <w:tcPr>
            <w:tcW w:w="606" w:type="pct"/>
            <w:vAlign w:val="bottom"/>
            <w:hideMark/>
          </w:tcPr>
          <w:p w:rsidR="0041217A" w:rsidRPr="00406FB2" w:rsidRDefault="0041217A" w:rsidP="0041217A">
            <w:pPr>
              <w:spacing w:before="40" w:line="252" w:lineRule="auto"/>
              <w:ind w:left="-447" w:right="141" w:firstLine="447"/>
              <w:contextualSpacing/>
              <w:jc w:val="center"/>
              <w:rPr>
                <w:sz w:val="20"/>
                <w:lang w:eastAsia="en-US"/>
              </w:rPr>
            </w:pPr>
            <w:r w:rsidRPr="00406FB2">
              <w:rPr>
                <w:sz w:val="20"/>
                <w:lang w:eastAsia="en-US"/>
              </w:rPr>
              <w:t xml:space="preserve">    1,8</w:t>
            </w:r>
            <w:r w:rsidRPr="00406FB2">
              <w:rPr>
                <w:sz w:val="20"/>
                <w:lang w:val="ky-KG" w:eastAsia="en-US"/>
              </w:rPr>
              <w:t xml:space="preserve"> </w:t>
            </w:r>
            <w:r w:rsidRPr="00406FB2">
              <w:rPr>
                <w:sz w:val="20"/>
                <w:lang w:eastAsia="en-US"/>
              </w:rPr>
              <w:t>эсе</w:t>
            </w:r>
          </w:p>
        </w:tc>
      </w:tr>
      <w:tr w:rsidR="0041217A" w:rsidRPr="00406FB2" w:rsidTr="0041217A">
        <w:trPr>
          <w:trHeight w:hRule="exact" w:val="189"/>
        </w:trPr>
        <w:tc>
          <w:tcPr>
            <w:tcW w:w="1778" w:type="pct"/>
            <w:tcBorders>
              <w:top w:val="nil"/>
              <w:left w:val="nil"/>
              <w:bottom w:val="single" w:sz="8" w:space="0" w:color="auto"/>
              <w:right w:val="nil"/>
            </w:tcBorders>
            <w:vAlign w:val="bottom"/>
          </w:tcPr>
          <w:p w:rsidR="0041217A" w:rsidRPr="00406FB2" w:rsidRDefault="0041217A" w:rsidP="0041217A">
            <w:pPr>
              <w:spacing w:line="252" w:lineRule="auto"/>
              <w:ind w:left="113" w:hanging="113"/>
              <w:rPr>
                <w:sz w:val="20"/>
                <w:lang w:eastAsia="en-US"/>
              </w:rPr>
            </w:pPr>
          </w:p>
        </w:tc>
        <w:tc>
          <w:tcPr>
            <w:tcW w:w="563" w:type="pct"/>
            <w:tcBorders>
              <w:top w:val="nil"/>
              <w:left w:val="nil"/>
              <w:bottom w:val="single" w:sz="8" w:space="0" w:color="auto"/>
              <w:right w:val="nil"/>
            </w:tcBorders>
            <w:vAlign w:val="bottom"/>
          </w:tcPr>
          <w:p w:rsidR="0041217A" w:rsidRPr="00406FB2" w:rsidRDefault="0041217A" w:rsidP="0041217A">
            <w:pPr>
              <w:spacing w:line="252" w:lineRule="auto"/>
              <w:ind w:firstLineChars="200" w:firstLine="400"/>
              <w:jc w:val="right"/>
              <w:rPr>
                <w:sz w:val="20"/>
                <w:lang w:eastAsia="en-US"/>
              </w:rPr>
            </w:pPr>
          </w:p>
        </w:tc>
        <w:tc>
          <w:tcPr>
            <w:tcW w:w="548" w:type="pct"/>
            <w:tcBorders>
              <w:top w:val="nil"/>
              <w:left w:val="nil"/>
              <w:bottom w:val="single" w:sz="8" w:space="0" w:color="auto"/>
              <w:right w:val="nil"/>
            </w:tcBorders>
            <w:vAlign w:val="bottom"/>
          </w:tcPr>
          <w:p w:rsidR="0041217A" w:rsidRPr="00406FB2" w:rsidRDefault="0041217A" w:rsidP="0041217A">
            <w:pPr>
              <w:spacing w:line="252" w:lineRule="auto"/>
              <w:jc w:val="right"/>
              <w:rPr>
                <w:sz w:val="20"/>
                <w:lang w:eastAsia="en-US"/>
              </w:rPr>
            </w:pPr>
          </w:p>
        </w:tc>
        <w:tc>
          <w:tcPr>
            <w:tcW w:w="549" w:type="pct"/>
            <w:tcBorders>
              <w:top w:val="nil"/>
              <w:left w:val="nil"/>
              <w:bottom w:val="single" w:sz="8" w:space="0" w:color="auto"/>
              <w:right w:val="nil"/>
            </w:tcBorders>
            <w:vAlign w:val="bottom"/>
          </w:tcPr>
          <w:p w:rsidR="0041217A" w:rsidRPr="00406FB2" w:rsidRDefault="0041217A" w:rsidP="0041217A">
            <w:pPr>
              <w:spacing w:line="252" w:lineRule="auto"/>
              <w:ind w:firstLineChars="200" w:firstLine="400"/>
              <w:jc w:val="right"/>
              <w:rPr>
                <w:sz w:val="20"/>
                <w:lang w:eastAsia="en-US"/>
              </w:rPr>
            </w:pPr>
          </w:p>
        </w:tc>
        <w:tc>
          <w:tcPr>
            <w:tcW w:w="427" w:type="pct"/>
            <w:tcBorders>
              <w:top w:val="nil"/>
              <w:left w:val="nil"/>
              <w:bottom w:val="single" w:sz="8" w:space="0" w:color="auto"/>
              <w:right w:val="nil"/>
            </w:tcBorders>
            <w:vAlign w:val="bottom"/>
          </w:tcPr>
          <w:p w:rsidR="0041217A" w:rsidRPr="00406FB2" w:rsidRDefault="0041217A" w:rsidP="0041217A">
            <w:pPr>
              <w:spacing w:line="252" w:lineRule="auto"/>
              <w:jc w:val="right"/>
              <w:rPr>
                <w:sz w:val="20"/>
                <w:lang w:eastAsia="en-US"/>
              </w:rPr>
            </w:pPr>
          </w:p>
        </w:tc>
        <w:tc>
          <w:tcPr>
            <w:tcW w:w="529" w:type="pct"/>
            <w:tcBorders>
              <w:top w:val="nil"/>
              <w:left w:val="nil"/>
              <w:bottom w:val="single" w:sz="8" w:space="0" w:color="auto"/>
              <w:right w:val="nil"/>
            </w:tcBorders>
            <w:vAlign w:val="bottom"/>
          </w:tcPr>
          <w:p w:rsidR="0041217A" w:rsidRPr="00406FB2" w:rsidRDefault="0041217A" w:rsidP="0041217A">
            <w:pPr>
              <w:spacing w:before="40" w:after="40" w:line="252" w:lineRule="auto"/>
              <w:ind w:right="256"/>
              <w:contextualSpacing/>
              <w:jc w:val="right"/>
              <w:rPr>
                <w:sz w:val="20"/>
                <w:lang w:eastAsia="en-US"/>
              </w:rPr>
            </w:pPr>
          </w:p>
        </w:tc>
        <w:tc>
          <w:tcPr>
            <w:tcW w:w="606" w:type="pct"/>
            <w:tcBorders>
              <w:top w:val="nil"/>
              <w:left w:val="nil"/>
              <w:bottom w:val="single" w:sz="8" w:space="0" w:color="auto"/>
              <w:right w:val="nil"/>
            </w:tcBorders>
            <w:vAlign w:val="bottom"/>
          </w:tcPr>
          <w:p w:rsidR="0041217A" w:rsidRPr="00406FB2" w:rsidRDefault="0041217A" w:rsidP="0041217A">
            <w:pPr>
              <w:spacing w:before="40" w:after="40" w:line="252" w:lineRule="auto"/>
              <w:ind w:right="253"/>
              <w:contextualSpacing/>
              <w:jc w:val="right"/>
              <w:rPr>
                <w:sz w:val="20"/>
                <w:lang w:eastAsia="en-US"/>
              </w:rPr>
            </w:pPr>
          </w:p>
        </w:tc>
      </w:tr>
      <w:tr w:rsidR="0041217A" w:rsidRPr="00406FB2" w:rsidTr="0041217A">
        <w:trPr>
          <w:trHeight w:hRule="exact" w:val="102"/>
        </w:trPr>
        <w:tc>
          <w:tcPr>
            <w:tcW w:w="1778" w:type="pct"/>
            <w:tcBorders>
              <w:top w:val="single" w:sz="8" w:space="0" w:color="auto"/>
              <w:left w:val="nil"/>
              <w:bottom w:val="nil"/>
              <w:right w:val="nil"/>
            </w:tcBorders>
            <w:vAlign w:val="bottom"/>
          </w:tcPr>
          <w:p w:rsidR="0041217A" w:rsidRPr="00406FB2" w:rsidRDefault="0041217A" w:rsidP="0041217A">
            <w:pPr>
              <w:spacing w:line="252" w:lineRule="auto"/>
              <w:ind w:left="113" w:hanging="113"/>
              <w:rPr>
                <w:sz w:val="20"/>
                <w:lang w:eastAsia="en-US"/>
              </w:rPr>
            </w:pPr>
          </w:p>
        </w:tc>
        <w:tc>
          <w:tcPr>
            <w:tcW w:w="563" w:type="pct"/>
            <w:tcBorders>
              <w:top w:val="single" w:sz="8" w:space="0" w:color="auto"/>
              <w:left w:val="nil"/>
              <w:bottom w:val="nil"/>
              <w:right w:val="nil"/>
            </w:tcBorders>
            <w:vAlign w:val="bottom"/>
          </w:tcPr>
          <w:p w:rsidR="0041217A" w:rsidRPr="00406FB2" w:rsidRDefault="0041217A" w:rsidP="0041217A">
            <w:pPr>
              <w:spacing w:line="252" w:lineRule="auto"/>
              <w:ind w:firstLineChars="200" w:firstLine="400"/>
              <w:jc w:val="right"/>
              <w:rPr>
                <w:sz w:val="20"/>
                <w:lang w:eastAsia="en-US"/>
              </w:rPr>
            </w:pPr>
          </w:p>
        </w:tc>
        <w:tc>
          <w:tcPr>
            <w:tcW w:w="548" w:type="pct"/>
            <w:tcBorders>
              <w:top w:val="single" w:sz="8" w:space="0" w:color="auto"/>
              <w:left w:val="nil"/>
              <w:bottom w:val="nil"/>
              <w:right w:val="nil"/>
            </w:tcBorders>
            <w:vAlign w:val="bottom"/>
          </w:tcPr>
          <w:p w:rsidR="0041217A" w:rsidRPr="00406FB2" w:rsidRDefault="0041217A" w:rsidP="0041217A">
            <w:pPr>
              <w:spacing w:line="252" w:lineRule="auto"/>
              <w:jc w:val="right"/>
              <w:rPr>
                <w:sz w:val="20"/>
                <w:lang w:eastAsia="en-US"/>
              </w:rPr>
            </w:pPr>
          </w:p>
        </w:tc>
        <w:tc>
          <w:tcPr>
            <w:tcW w:w="549" w:type="pct"/>
            <w:tcBorders>
              <w:top w:val="single" w:sz="8" w:space="0" w:color="auto"/>
              <w:left w:val="nil"/>
              <w:bottom w:val="nil"/>
              <w:right w:val="nil"/>
            </w:tcBorders>
            <w:vAlign w:val="bottom"/>
          </w:tcPr>
          <w:p w:rsidR="0041217A" w:rsidRPr="00406FB2" w:rsidRDefault="0041217A" w:rsidP="0041217A">
            <w:pPr>
              <w:spacing w:line="252" w:lineRule="auto"/>
              <w:ind w:firstLineChars="200" w:firstLine="400"/>
              <w:jc w:val="right"/>
              <w:rPr>
                <w:sz w:val="20"/>
                <w:lang w:eastAsia="en-US"/>
              </w:rPr>
            </w:pPr>
          </w:p>
        </w:tc>
        <w:tc>
          <w:tcPr>
            <w:tcW w:w="427" w:type="pct"/>
            <w:tcBorders>
              <w:top w:val="single" w:sz="8" w:space="0" w:color="auto"/>
              <w:left w:val="nil"/>
              <w:bottom w:val="nil"/>
              <w:right w:val="nil"/>
            </w:tcBorders>
            <w:vAlign w:val="bottom"/>
          </w:tcPr>
          <w:p w:rsidR="0041217A" w:rsidRPr="00406FB2" w:rsidRDefault="0041217A" w:rsidP="0041217A">
            <w:pPr>
              <w:spacing w:line="252" w:lineRule="auto"/>
              <w:jc w:val="right"/>
              <w:rPr>
                <w:sz w:val="20"/>
                <w:lang w:eastAsia="en-US"/>
              </w:rPr>
            </w:pPr>
          </w:p>
        </w:tc>
        <w:tc>
          <w:tcPr>
            <w:tcW w:w="529" w:type="pct"/>
            <w:tcBorders>
              <w:top w:val="single" w:sz="8" w:space="0" w:color="auto"/>
              <w:left w:val="nil"/>
              <w:bottom w:val="nil"/>
              <w:right w:val="nil"/>
            </w:tcBorders>
            <w:vAlign w:val="bottom"/>
          </w:tcPr>
          <w:p w:rsidR="0041217A" w:rsidRPr="00406FB2" w:rsidRDefault="0041217A" w:rsidP="0041217A">
            <w:pPr>
              <w:spacing w:before="40" w:after="40" w:line="252" w:lineRule="auto"/>
              <w:ind w:right="256"/>
              <w:jc w:val="right"/>
              <w:rPr>
                <w:sz w:val="20"/>
                <w:lang w:eastAsia="en-US"/>
              </w:rPr>
            </w:pPr>
          </w:p>
        </w:tc>
        <w:tc>
          <w:tcPr>
            <w:tcW w:w="606" w:type="pct"/>
            <w:tcBorders>
              <w:top w:val="single" w:sz="8" w:space="0" w:color="auto"/>
              <w:left w:val="nil"/>
              <w:bottom w:val="nil"/>
              <w:right w:val="nil"/>
            </w:tcBorders>
            <w:vAlign w:val="bottom"/>
          </w:tcPr>
          <w:p w:rsidR="0041217A" w:rsidRPr="00406FB2" w:rsidRDefault="0041217A" w:rsidP="0041217A">
            <w:pPr>
              <w:spacing w:before="40" w:after="40" w:line="252" w:lineRule="auto"/>
              <w:ind w:right="253"/>
              <w:jc w:val="right"/>
              <w:rPr>
                <w:sz w:val="20"/>
                <w:lang w:eastAsia="en-US"/>
              </w:rPr>
            </w:pPr>
          </w:p>
        </w:tc>
      </w:tr>
    </w:tbl>
    <w:p w:rsidR="00406FB2" w:rsidRPr="00406FB2" w:rsidRDefault="00406FB2" w:rsidP="00406FB2">
      <w:pPr>
        <w:rPr>
          <w:b/>
          <w:sz w:val="24"/>
          <w:szCs w:val="24"/>
          <w:lang w:val="ky-KG"/>
        </w:rPr>
      </w:pPr>
    </w:p>
    <w:p w:rsidR="00406FB2" w:rsidRPr="00406FB2" w:rsidRDefault="00406FB2" w:rsidP="00406FB2">
      <w:pPr>
        <w:rPr>
          <w:b/>
          <w:sz w:val="24"/>
          <w:szCs w:val="24"/>
          <w:lang w:val="ky-KG"/>
        </w:rPr>
      </w:pPr>
      <w:r w:rsidRPr="00406FB2">
        <w:rPr>
          <w:b/>
          <w:sz w:val="24"/>
          <w:szCs w:val="24"/>
          <w:lang w:val="ky-KG"/>
        </w:rPr>
        <w:t xml:space="preserve">2-график: 2023-жылдын январь-декабрындагы Бишкек шаарынын райондорунун өнөр жай продукциясынын жалпы көлөмүнүн салыштырма салмагы </w:t>
      </w:r>
    </w:p>
    <w:p w:rsidR="00406FB2" w:rsidRPr="00406FB2" w:rsidRDefault="00406FB2" w:rsidP="00406FB2">
      <w:pPr>
        <w:ind w:left="709" w:firstLine="360"/>
        <w:rPr>
          <w:i/>
          <w:sz w:val="20"/>
          <w:lang w:val="ky-KG"/>
        </w:rPr>
      </w:pPr>
      <w:r w:rsidRPr="00406FB2">
        <w:rPr>
          <w:i/>
          <w:sz w:val="20"/>
          <w:lang w:val="ky-KG"/>
        </w:rPr>
        <w:t>(</w:t>
      </w:r>
      <w:r w:rsidRPr="00406FB2">
        <w:rPr>
          <w:i/>
          <w:spacing w:val="-4"/>
          <w:sz w:val="20"/>
          <w:lang w:val="ky-KG"/>
        </w:rPr>
        <w:t>ж</w:t>
      </w:r>
      <w:r w:rsidRPr="00406FB2">
        <w:rPr>
          <w:i/>
          <w:sz w:val="20"/>
          <w:lang w:val="ky-KG"/>
        </w:rPr>
        <w:t>ыйынтыкка карата пайыз менен)</w:t>
      </w:r>
    </w:p>
    <w:p w:rsidR="00406FB2" w:rsidRPr="00406FB2" w:rsidRDefault="00406FB2" w:rsidP="00406FB2">
      <w:pPr>
        <w:spacing w:line="252" w:lineRule="auto"/>
        <w:ind w:left="1134" w:hanging="1134"/>
        <w:rPr>
          <w:i/>
          <w:spacing w:val="-4"/>
          <w:sz w:val="18"/>
          <w:szCs w:val="18"/>
          <w:lang w:val="ky-KG"/>
        </w:rPr>
      </w:pPr>
    </w:p>
    <w:p w:rsidR="00406FB2" w:rsidRPr="00406FB2" w:rsidRDefault="00406FB2" w:rsidP="00406FB2">
      <w:pPr>
        <w:rPr>
          <w:b/>
          <w:spacing w:val="-4"/>
          <w:sz w:val="20"/>
          <w:lang w:val="ky-KG"/>
        </w:rPr>
      </w:pPr>
    </w:p>
    <w:p w:rsidR="00406FB2" w:rsidRPr="00406FB2" w:rsidRDefault="00406FB2" w:rsidP="00406FB2">
      <w:pPr>
        <w:rPr>
          <w:b/>
          <w:sz w:val="24"/>
          <w:szCs w:val="24"/>
          <w:lang w:val="ky-KG"/>
        </w:rPr>
      </w:pPr>
      <w:r w:rsidRPr="00406FB2">
        <w:rPr>
          <w:noProof/>
        </w:rPr>
        <w:drawing>
          <wp:anchor distT="536448" distB="650748" distL="1455420" distR="1190244" simplePos="0" relativeHeight="251659264" behindDoc="0" locked="0" layoutInCell="1" allowOverlap="1" wp14:anchorId="3EDE7EB6" wp14:editId="2E8543CE">
            <wp:simplePos x="0" y="0"/>
            <wp:positionH relativeFrom="column">
              <wp:posOffset>-127635</wp:posOffset>
            </wp:positionH>
            <wp:positionV relativeFrom="paragraph">
              <wp:posOffset>88265</wp:posOffset>
            </wp:positionV>
            <wp:extent cx="5505450" cy="2437130"/>
            <wp:effectExtent l="0" t="0" r="0" b="0"/>
            <wp:wrapTight wrapText="bothSides">
              <wp:wrapPolygon edited="0">
                <wp:start x="13080" y="3883"/>
                <wp:lineTo x="5082" y="4896"/>
                <wp:lineTo x="5082" y="6078"/>
                <wp:lineTo x="10763" y="6922"/>
                <wp:lineTo x="8819" y="7429"/>
                <wp:lineTo x="7325" y="8611"/>
                <wp:lineTo x="7325" y="10806"/>
                <wp:lineTo x="7026" y="13676"/>
                <wp:lineTo x="6502" y="14858"/>
                <wp:lineTo x="6502" y="15533"/>
                <wp:lineTo x="7474" y="16884"/>
                <wp:lineTo x="7922" y="17221"/>
                <wp:lineTo x="8296" y="17221"/>
                <wp:lineTo x="8819" y="16884"/>
                <wp:lineTo x="20180" y="15027"/>
                <wp:lineTo x="19881" y="14014"/>
                <wp:lineTo x="14948" y="12325"/>
                <wp:lineTo x="15247" y="12325"/>
                <wp:lineTo x="15621" y="10637"/>
                <wp:lineTo x="15621" y="8273"/>
                <wp:lineTo x="13678" y="7260"/>
                <wp:lineTo x="12482" y="6922"/>
                <wp:lineTo x="16592" y="5065"/>
                <wp:lineTo x="16518" y="3883"/>
                <wp:lineTo x="13080" y="3883"/>
              </wp:wrapPolygon>
            </wp:wrapTight>
            <wp:docPr id="2"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rsidR="00406FB2" w:rsidRPr="00406FB2" w:rsidRDefault="00406FB2" w:rsidP="00406FB2">
      <w:pPr>
        <w:rPr>
          <w:b/>
          <w:sz w:val="24"/>
          <w:szCs w:val="24"/>
          <w:lang w:val="ky-KG"/>
        </w:rPr>
      </w:pPr>
    </w:p>
    <w:p w:rsidR="00406FB2" w:rsidRPr="00406FB2" w:rsidRDefault="00406FB2" w:rsidP="00406FB2">
      <w:pPr>
        <w:rPr>
          <w:b/>
          <w:sz w:val="24"/>
          <w:szCs w:val="24"/>
          <w:lang w:val="ky-KG"/>
        </w:rPr>
      </w:pPr>
    </w:p>
    <w:p w:rsidR="00406FB2" w:rsidRPr="00406FB2" w:rsidRDefault="00406FB2" w:rsidP="00406FB2">
      <w:pPr>
        <w:rPr>
          <w:b/>
          <w:sz w:val="24"/>
          <w:szCs w:val="24"/>
          <w:lang w:val="ky-KG"/>
        </w:rPr>
      </w:pPr>
    </w:p>
    <w:p w:rsidR="00406FB2" w:rsidRPr="00406FB2" w:rsidRDefault="00406FB2" w:rsidP="00406FB2">
      <w:pPr>
        <w:rPr>
          <w:b/>
          <w:sz w:val="24"/>
          <w:szCs w:val="24"/>
          <w:lang w:val="ky-KG"/>
        </w:rPr>
      </w:pPr>
    </w:p>
    <w:p w:rsidR="005A1650" w:rsidRDefault="005A1650" w:rsidP="00406FB2">
      <w:pPr>
        <w:rPr>
          <w:b/>
          <w:sz w:val="24"/>
          <w:szCs w:val="24"/>
          <w:lang w:val="ky-KG"/>
        </w:rPr>
      </w:pPr>
    </w:p>
    <w:p w:rsidR="00DE1DDF" w:rsidRPr="00406FB2" w:rsidRDefault="00DE1DDF" w:rsidP="00406FB2">
      <w:pPr>
        <w:rPr>
          <w:b/>
          <w:sz w:val="24"/>
          <w:szCs w:val="24"/>
          <w:lang w:val="ky-KG"/>
        </w:rPr>
      </w:pPr>
    </w:p>
    <w:p w:rsidR="00406FB2" w:rsidRPr="00406FB2" w:rsidRDefault="00406FB2" w:rsidP="00406FB2">
      <w:pPr>
        <w:rPr>
          <w:b/>
          <w:sz w:val="24"/>
          <w:szCs w:val="24"/>
          <w:lang w:val="ky-KG"/>
        </w:rPr>
      </w:pPr>
      <w:r w:rsidRPr="00406FB2">
        <w:rPr>
          <w:b/>
          <w:sz w:val="24"/>
          <w:szCs w:val="24"/>
          <w:lang w:val="ky-KG"/>
        </w:rPr>
        <w:t xml:space="preserve">12-таблица: Январь-декабрдагы өнөр жай продукциясын өндүрүүнүн аймактар </w:t>
      </w:r>
    </w:p>
    <w:p w:rsidR="00406FB2" w:rsidRPr="00406FB2" w:rsidRDefault="00406FB2" w:rsidP="00406FB2">
      <w:pPr>
        <w:ind w:left="709" w:firstLine="567"/>
        <w:rPr>
          <w:b/>
          <w:sz w:val="24"/>
          <w:szCs w:val="24"/>
          <w:lang w:val="ky-KG"/>
        </w:rPr>
      </w:pPr>
      <w:r w:rsidRPr="00406FB2">
        <w:rPr>
          <w:b/>
          <w:sz w:val="24"/>
          <w:szCs w:val="24"/>
          <w:lang w:val="ky-KG"/>
        </w:rPr>
        <w:t>боюнча көлөмү</w:t>
      </w:r>
    </w:p>
    <w:p w:rsidR="00406FB2" w:rsidRPr="00406FB2" w:rsidRDefault="00406FB2" w:rsidP="00406FB2">
      <w:pPr>
        <w:ind w:left="709" w:firstLine="567"/>
        <w:rPr>
          <w:b/>
          <w:sz w:val="10"/>
          <w:szCs w:val="10"/>
          <w:lang w:val="ky-KG"/>
        </w:rPr>
      </w:pPr>
    </w:p>
    <w:tbl>
      <w:tblPr>
        <w:tblW w:w="10215" w:type="dxa"/>
        <w:tblInd w:w="-318" w:type="dxa"/>
        <w:tblBorders>
          <w:bottom w:val="single" w:sz="4" w:space="0" w:color="auto"/>
        </w:tblBorders>
        <w:tblLayout w:type="fixed"/>
        <w:tblLook w:val="04A0" w:firstRow="1" w:lastRow="0" w:firstColumn="1" w:lastColumn="0" w:noHBand="0" w:noVBand="1"/>
      </w:tblPr>
      <w:tblGrid>
        <w:gridCol w:w="1275"/>
        <w:gridCol w:w="851"/>
        <w:gridCol w:w="1277"/>
        <w:gridCol w:w="1128"/>
        <w:gridCol w:w="11"/>
        <w:gridCol w:w="1135"/>
        <w:gridCol w:w="978"/>
        <w:gridCol w:w="14"/>
        <w:gridCol w:w="1135"/>
        <w:gridCol w:w="1277"/>
        <w:gridCol w:w="989"/>
        <w:gridCol w:w="145"/>
      </w:tblGrid>
      <w:tr w:rsidR="00406FB2" w:rsidRPr="00406FB2" w:rsidTr="00406FB2">
        <w:trPr>
          <w:trHeight w:val="326"/>
          <w:tblHeader/>
        </w:trPr>
        <w:tc>
          <w:tcPr>
            <w:tcW w:w="1275" w:type="dxa"/>
            <w:vMerge w:val="restart"/>
            <w:tcBorders>
              <w:top w:val="single" w:sz="8" w:space="0" w:color="auto"/>
              <w:left w:val="nil"/>
              <w:bottom w:val="single" w:sz="8" w:space="0" w:color="auto"/>
              <w:right w:val="nil"/>
            </w:tcBorders>
            <w:noWrap/>
            <w:vAlign w:val="bottom"/>
          </w:tcPr>
          <w:p w:rsidR="00406FB2" w:rsidRPr="00406FB2" w:rsidRDefault="00406FB2" w:rsidP="00406FB2">
            <w:pPr>
              <w:spacing w:line="252" w:lineRule="auto"/>
              <w:rPr>
                <w:b/>
                <w:bCs/>
                <w:sz w:val="20"/>
                <w:lang w:val="ky-KG" w:eastAsia="en-US"/>
              </w:rPr>
            </w:pPr>
          </w:p>
        </w:tc>
        <w:tc>
          <w:tcPr>
            <w:tcW w:w="4399" w:type="dxa"/>
            <w:gridSpan w:val="5"/>
            <w:tcBorders>
              <w:top w:val="single" w:sz="8" w:space="0" w:color="auto"/>
              <w:left w:val="nil"/>
              <w:bottom w:val="single" w:sz="4" w:space="0" w:color="auto"/>
              <w:right w:val="nil"/>
            </w:tcBorders>
            <w:noWrap/>
            <w:vAlign w:val="bottom"/>
            <w:hideMark/>
          </w:tcPr>
          <w:p w:rsidR="00406FB2" w:rsidRPr="00406FB2" w:rsidRDefault="00406FB2" w:rsidP="00406FB2">
            <w:pPr>
              <w:spacing w:line="252" w:lineRule="auto"/>
              <w:ind w:left="885"/>
              <w:contextualSpacing/>
              <w:jc w:val="center"/>
              <w:rPr>
                <w:b/>
                <w:bCs/>
                <w:sz w:val="20"/>
                <w:lang w:val="ky-KG" w:eastAsia="en-US"/>
              </w:rPr>
            </w:pPr>
            <w:r w:rsidRPr="00406FB2">
              <w:rPr>
                <w:b/>
                <w:bCs/>
                <w:sz w:val="20"/>
                <w:lang w:val="ky-KG" w:eastAsia="en-US"/>
              </w:rPr>
              <w:t>Өндүрүлдү</w:t>
            </w:r>
            <w:r w:rsidRPr="00406FB2">
              <w:rPr>
                <w:b/>
                <w:bCs/>
                <w:sz w:val="20"/>
                <w:lang w:eastAsia="en-US"/>
              </w:rPr>
              <w:t xml:space="preserve"> – </w:t>
            </w:r>
            <w:r w:rsidRPr="00406FB2">
              <w:rPr>
                <w:b/>
                <w:bCs/>
                <w:sz w:val="20"/>
                <w:lang w:val="ky-KG" w:eastAsia="en-US"/>
              </w:rPr>
              <w:t>бардыгы,</w:t>
            </w:r>
          </w:p>
          <w:p w:rsidR="00406FB2" w:rsidRPr="00406FB2" w:rsidRDefault="00406FB2" w:rsidP="00406FB2">
            <w:pPr>
              <w:spacing w:line="252" w:lineRule="auto"/>
              <w:ind w:left="885"/>
              <w:contextualSpacing/>
              <w:jc w:val="center"/>
              <w:rPr>
                <w:b/>
                <w:bCs/>
                <w:sz w:val="20"/>
                <w:lang w:eastAsia="en-US"/>
              </w:rPr>
            </w:pPr>
            <w:r w:rsidRPr="00406FB2">
              <w:rPr>
                <w:b/>
                <w:bCs/>
                <w:sz w:val="20"/>
                <w:lang w:eastAsia="en-US"/>
              </w:rPr>
              <w:t>млн. сом</w:t>
            </w:r>
          </w:p>
        </w:tc>
        <w:tc>
          <w:tcPr>
            <w:tcW w:w="4536" w:type="dxa"/>
            <w:gridSpan w:val="6"/>
            <w:tcBorders>
              <w:top w:val="single" w:sz="8" w:space="0" w:color="auto"/>
              <w:left w:val="nil"/>
              <w:bottom w:val="single" w:sz="4"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Ф</w:t>
            </w:r>
            <w:r w:rsidRPr="00406FB2">
              <w:rPr>
                <w:b/>
                <w:bCs/>
                <w:sz w:val="20"/>
                <w:lang w:eastAsia="en-US"/>
              </w:rPr>
              <w:t>изи</w:t>
            </w:r>
            <w:r w:rsidRPr="00406FB2">
              <w:rPr>
                <w:b/>
                <w:bCs/>
                <w:sz w:val="20"/>
                <w:lang w:val="ky-KG" w:eastAsia="en-US"/>
              </w:rPr>
              <w:t>калык көлөмдүн индекси</w:t>
            </w:r>
          </w:p>
          <w:p w:rsidR="00406FB2" w:rsidRPr="00406FB2" w:rsidRDefault="00406FB2" w:rsidP="00406FB2">
            <w:pPr>
              <w:spacing w:line="252" w:lineRule="auto"/>
              <w:ind w:left="885"/>
              <w:contextualSpacing/>
              <w:jc w:val="center"/>
              <w:rPr>
                <w:b/>
                <w:bCs/>
                <w:sz w:val="20"/>
                <w:lang w:eastAsia="en-US"/>
              </w:rPr>
            </w:pPr>
            <w:r w:rsidRPr="00406FB2">
              <w:rPr>
                <w:b/>
                <w:bCs/>
                <w:sz w:val="20"/>
                <w:lang w:val="ky-KG" w:eastAsia="en-US"/>
              </w:rPr>
              <w:t>пайыз менен</w:t>
            </w:r>
          </w:p>
        </w:tc>
      </w:tr>
      <w:tr w:rsidR="00406FB2" w:rsidRPr="00406FB2" w:rsidTr="00406FB2">
        <w:trPr>
          <w:trHeight w:val="325"/>
          <w:tblHeader/>
        </w:trPr>
        <w:tc>
          <w:tcPr>
            <w:tcW w:w="1275"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val="ky-KG" w:eastAsia="en-US"/>
              </w:rPr>
            </w:pPr>
          </w:p>
        </w:tc>
        <w:tc>
          <w:tcPr>
            <w:tcW w:w="2127" w:type="dxa"/>
            <w:gridSpan w:val="2"/>
            <w:tcBorders>
              <w:top w:val="single" w:sz="4" w:space="0" w:color="auto"/>
              <w:left w:val="nil"/>
              <w:bottom w:val="single" w:sz="4" w:space="0" w:color="auto"/>
              <w:right w:val="nil"/>
            </w:tcBorders>
            <w:noWrap/>
            <w:vAlign w:val="bottom"/>
            <w:hideMark/>
          </w:tcPr>
          <w:p w:rsidR="00406FB2" w:rsidRPr="00406FB2" w:rsidRDefault="00406FB2" w:rsidP="00406FB2">
            <w:pPr>
              <w:spacing w:line="252" w:lineRule="auto"/>
              <w:ind w:left="-108" w:right="-109"/>
              <w:contextualSpacing/>
              <w:jc w:val="center"/>
              <w:rPr>
                <w:b/>
                <w:bCs/>
                <w:sz w:val="20"/>
                <w:lang w:val="ky-KG" w:eastAsia="en-US"/>
              </w:rPr>
            </w:pPr>
            <w:r w:rsidRPr="00406FB2">
              <w:rPr>
                <w:b/>
                <w:bCs/>
                <w:sz w:val="20"/>
                <w:lang w:eastAsia="en-US"/>
              </w:rPr>
              <w:t>2022</w:t>
            </w:r>
          </w:p>
        </w:tc>
        <w:tc>
          <w:tcPr>
            <w:tcW w:w="2272" w:type="dxa"/>
            <w:gridSpan w:val="3"/>
            <w:tcBorders>
              <w:top w:val="single" w:sz="4" w:space="0" w:color="auto"/>
              <w:left w:val="nil"/>
              <w:bottom w:val="single" w:sz="4" w:space="0" w:color="auto"/>
              <w:right w:val="nil"/>
            </w:tcBorders>
            <w:noWrap/>
            <w:vAlign w:val="bottom"/>
            <w:hideMark/>
          </w:tcPr>
          <w:p w:rsidR="00406FB2" w:rsidRPr="00406FB2" w:rsidRDefault="00406FB2" w:rsidP="00406FB2">
            <w:pPr>
              <w:spacing w:line="252" w:lineRule="auto"/>
              <w:ind w:left="-108" w:right="-109"/>
              <w:contextualSpacing/>
              <w:jc w:val="center"/>
              <w:rPr>
                <w:b/>
                <w:bCs/>
                <w:sz w:val="20"/>
                <w:lang w:val="ky-KG" w:eastAsia="en-US"/>
              </w:rPr>
            </w:pPr>
            <w:r w:rsidRPr="00406FB2">
              <w:rPr>
                <w:b/>
                <w:bCs/>
                <w:sz w:val="20"/>
                <w:lang w:eastAsia="en-US"/>
              </w:rPr>
              <w:t>2023</w:t>
            </w:r>
          </w:p>
        </w:tc>
        <w:tc>
          <w:tcPr>
            <w:tcW w:w="2126" w:type="dxa"/>
            <w:gridSpan w:val="3"/>
            <w:tcBorders>
              <w:top w:val="single" w:sz="4" w:space="0" w:color="auto"/>
              <w:left w:val="nil"/>
              <w:bottom w:val="single" w:sz="4" w:space="0" w:color="auto"/>
              <w:right w:val="nil"/>
            </w:tcBorders>
            <w:vAlign w:val="bottom"/>
            <w:hideMark/>
          </w:tcPr>
          <w:p w:rsidR="00406FB2" w:rsidRPr="00406FB2" w:rsidRDefault="00406FB2" w:rsidP="00406FB2">
            <w:pPr>
              <w:spacing w:line="252" w:lineRule="auto"/>
              <w:ind w:left="-108" w:right="-109"/>
              <w:contextualSpacing/>
              <w:jc w:val="center"/>
              <w:rPr>
                <w:b/>
                <w:bCs/>
                <w:sz w:val="20"/>
                <w:lang w:val="ky-KG" w:eastAsia="en-US"/>
              </w:rPr>
            </w:pPr>
            <w:r w:rsidRPr="00406FB2">
              <w:rPr>
                <w:b/>
                <w:bCs/>
                <w:sz w:val="20"/>
                <w:lang w:eastAsia="en-US"/>
              </w:rPr>
              <w:t>2022</w:t>
            </w:r>
          </w:p>
        </w:tc>
        <w:tc>
          <w:tcPr>
            <w:tcW w:w="2410" w:type="dxa"/>
            <w:gridSpan w:val="3"/>
            <w:tcBorders>
              <w:top w:val="single" w:sz="4" w:space="0" w:color="auto"/>
              <w:left w:val="nil"/>
              <w:bottom w:val="single" w:sz="4" w:space="0" w:color="auto"/>
              <w:right w:val="nil"/>
            </w:tcBorders>
            <w:vAlign w:val="bottom"/>
            <w:hideMark/>
          </w:tcPr>
          <w:p w:rsidR="00406FB2" w:rsidRPr="00406FB2" w:rsidRDefault="00406FB2" w:rsidP="00406FB2">
            <w:pPr>
              <w:spacing w:line="252" w:lineRule="auto"/>
              <w:ind w:left="-108" w:right="-109"/>
              <w:contextualSpacing/>
              <w:jc w:val="center"/>
              <w:rPr>
                <w:b/>
                <w:bCs/>
                <w:sz w:val="20"/>
                <w:lang w:val="ky-KG" w:eastAsia="en-US"/>
              </w:rPr>
            </w:pPr>
            <w:r w:rsidRPr="00406FB2">
              <w:rPr>
                <w:b/>
                <w:bCs/>
                <w:sz w:val="20"/>
                <w:lang w:eastAsia="en-US"/>
              </w:rPr>
              <w:t>2023</w:t>
            </w:r>
          </w:p>
        </w:tc>
      </w:tr>
      <w:tr w:rsidR="00406FB2" w:rsidRPr="00406FB2" w:rsidTr="00406FB2">
        <w:trPr>
          <w:trHeight w:val="325"/>
          <w:tblHeader/>
        </w:trPr>
        <w:tc>
          <w:tcPr>
            <w:tcW w:w="1275" w:type="dxa"/>
            <w:vMerge/>
            <w:tcBorders>
              <w:top w:val="single" w:sz="8" w:space="0" w:color="auto"/>
              <w:left w:val="nil"/>
              <w:bottom w:val="single" w:sz="8" w:space="0" w:color="auto"/>
              <w:right w:val="nil"/>
            </w:tcBorders>
            <w:vAlign w:val="center"/>
            <w:hideMark/>
          </w:tcPr>
          <w:p w:rsidR="00406FB2" w:rsidRPr="00406FB2" w:rsidRDefault="00406FB2" w:rsidP="00406FB2">
            <w:pPr>
              <w:spacing w:line="256" w:lineRule="auto"/>
              <w:rPr>
                <w:b/>
                <w:bCs/>
                <w:sz w:val="20"/>
                <w:lang w:val="ky-KG" w:eastAsia="en-US"/>
              </w:rPr>
            </w:pPr>
          </w:p>
        </w:tc>
        <w:tc>
          <w:tcPr>
            <w:tcW w:w="851" w:type="dxa"/>
            <w:tcBorders>
              <w:top w:val="single" w:sz="4" w:space="0" w:color="auto"/>
              <w:left w:val="nil"/>
              <w:bottom w:val="single" w:sz="8" w:space="0" w:color="auto"/>
              <w:right w:val="nil"/>
            </w:tcBorders>
            <w:noWrap/>
            <w:vAlign w:val="center"/>
            <w:hideMark/>
          </w:tcPr>
          <w:p w:rsidR="00406FB2" w:rsidRPr="00406FB2" w:rsidRDefault="00406FB2" w:rsidP="00406FB2">
            <w:pPr>
              <w:spacing w:line="252" w:lineRule="auto"/>
              <w:ind w:left="34" w:right="-250" w:hanging="34"/>
              <w:jc w:val="center"/>
              <w:rPr>
                <w:b/>
                <w:bCs/>
                <w:sz w:val="20"/>
                <w:lang w:val="ky-KG" w:eastAsia="en-US"/>
              </w:rPr>
            </w:pPr>
            <w:r w:rsidRPr="00406FB2">
              <w:rPr>
                <w:b/>
                <w:bCs/>
                <w:sz w:val="20"/>
                <w:lang w:val="ky-KG" w:eastAsia="en-US"/>
              </w:rPr>
              <w:t>декабрь</w:t>
            </w:r>
          </w:p>
        </w:tc>
        <w:tc>
          <w:tcPr>
            <w:tcW w:w="1276"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1127" w:type="dxa"/>
            <w:tcBorders>
              <w:top w:val="single" w:sz="4" w:space="0" w:color="auto"/>
              <w:left w:val="nil"/>
              <w:bottom w:val="single" w:sz="8" w:space="0" w:color="auto"/>
              <w:right w:val="nil"/>
            </w:tcBorders>
            <w:noWrap/>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145"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декабрь</w:t>
            </w:r>
          </w:p>
        </w:tc>
        <w:tc>
          <w:tcPr>
            <w:tcW w:w="978"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ind w:right="-122"/>
              <w:rPr>
                <w:b/>
                <w:bCs/>
                <w:sz w:val="20"/>
                <w:lang w:val="ky-KG" w:eastAsia="en-US"/>
              </w:rPr>
            </w:pPr>
            <w:r w:rsidRPr="00406FB2">
              <w:rPr>
                <w:b/>
                <w:bCs/>
                <w:sz w:val="20"/>
                <w:lang w:val="ky-KG" w:eastAsia="en-US"/>
              </w:rPr>
              <w:t>декабрь</w:t>
            </w:r>
          </w:p>
        </w:tc>
        <w:tc>
          <w:tcPr>
            <w:tcW w:w="1148" w:type="dxa"/>
            <w:gridSpan w:val="2"/>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c>
          <w:tcPr>
            <w:tcW w:w="1276" w:type="dxa"/>
            <w:tcBorders>
              <w:top w:val="single" w:sz="4" w:space="0" w:color="auto"/>
              <w:left w:val="nil"/>
              <w:bottom w:val="single" w:sz="8" w:space="0" w:color="auto"/>
              <w:right w:val="nil"/>
            </w:tcBorders>
            <w:vAlign w:val="center"/>
            <w:hideMark/>
          </w:tcPr>
          <w:p w:rsidR="00406FB2" w:rsidRPr="00406FB2" w:rsidRDefault="00406FB2" w:rsidP="00406FB2">
            <w:pPr>
              <w:spacing w:line="252" w:lineRule="auto"/>
              <w:jc w:val="center"/>
              <w:rPr>
                <w:b/>
                <w:bCs/>
                <w:sz w:val="20"/>
                <w:lang w:val="ky-KG" w:eastAsia="en-US"/>
              </w:rPr>
            </w:pPr>
            <w:r w:rsidRPr="00406FB2">
              <w:rPr>
                <w:b/>
                <w:bCs/>
                <w:sz w:val="20"/>
                <w:lang w:val="ky-KG" w:eastAsia="en-US"/>
              </w:rPr>
              <w:t>декабрь</w:t>
            </w:r>
          </w:p>
        </w:tc>
        <w:tc>
          <w:tcPr>
            <w:tcW w:w="1134" w:type="dxa"/>
            <w:gridSpan w:val="2"/>
            <w:tcBorders>
              <w:top w:val="single" w:sz="4" w:space="0" w:color="auto"/>
              <w:left w:val="nil"/>
              <w:bottom w:val="single" w:sz="8" w:space="0" w:color="auto"/>
              <w:right w:val="nil"/>
            </w:tcBorders>
            <w:vAlign w:val="center"/>
            <w:hideMark/>
          </w:tcPr>
          <w:p w:rsidR="00406FB2" w:rsidRPr="00406FB2" w:rsidRDefault="00406FB2" w:rsidP="00406FB2">
            <w:pPr>
              <w:tabs>
                <w:tab w:val="left" w:pos="884"/>
              </w:tabs>
              <w:spacing w:line="252" w:lineRule="auto"/>
              <w:ind w:right="-108"/>
              <w:jc w:val="center"/>
              <w:rPr>
                <w:b/>
                <w:bCs/>
                <w:sz w:val="20"/>
                <w:lang w:val="ky-KG" w:eastAsia="en-US"/>
              </w:rPr>
            </w:pPr>
            <w:r w:rsidRPr="00406FB2">
              <w:rPr>
                <w:b/>
                <w:bCs/>
                <w:sz w:val="20"/>
                <w:lang w:eastAsia="en-US"/>
              </w:rPr>
              <w:t>январь-</w:t>
            </w:r>
            <w:r w:rsidRPr="00406FB2">
              <w:rPr>
                <w:b/>
                <w:bCs/>
                <w:sz w:val="20"/>
                <w:lang w:val="ky-KG" w:eastAsia="en-US"/>
              </w:rPr>
              <w:t xml:space="preserve"> декабрь</w:t>
            </w:r>
          </w:p>
        </w:tc>
      </w:tr>
      <w:tr w:rsidR="00406FB2" w:rsidRPr="00406FB2" w:rsidTr="00406FB2">
        <w:trPr>
          <w:gridAfter w:val="1"/>
          <w:wAfter w:w="145" w:type="dxa"/>
          <w:trHeight w:val="20"/>
          <w:tblHeader/>
        </w:trPr>
        <w:tc>
          <w:tcPr>
            <w:tcW w:w="1275" w:type="dxa"/>
            <w:tcBorders>
              <w:top w:val="single" w:sz="8" w:space="0" w:color="auto"/>
              <w:left w:val="nil"/>
              <w:bottom w:val="nil"/>
              <w:right w:val="nil"/>
            </w:tcBorders>
            <w:noWrap/>
            <w:vAlign w:val="center"/>
            <w:hideMark/>
          </w:tcPr>
          <w:p w:rsidR="00406FB2" w:rsidRPr="00406FB2" w:rsidRDefault="00406FB2" w:rsidP="00406FB2">
            <w:pPr>
              <w:spacing w:line="252" w:lineRule="auto"/>
              <w:rPr>
                <w:b/>
                <w:sz w:val="20"/>
                <w:lang w:eastAsia="en-US"/>
              </w:rPr>
            </w:pPr>
            <w:r w:rsidRPr="00406FB2">
              <w:rPr>
                <w:b/>
                <w:sz w:val="20"/>
                <w:lang w:eastAsia="en-US"/>
              </w:rPr>
              <w:t>Бишкек</w:t>
            </w:r>
            <w:r w:rsidRPr="00406FB2">
              <w:rPr>
                <w:b/>
                <w:sz w:val="20"/>
                <w:lang w:val="ky-KG" w:eastAsia="en-US"/>
              </w:rPr>
              <w:t xml:space="preserve"> ш.</w:t>
            </w:r>
          </w:p>
        </w:tc>
        <w:tc>
          <w:tcPr>
            <w:tcW w:w="851" w:type="dxa"/>
            <w:tcBorders>
              <w:top w:val="nil"/>
              <w:left w:val="nil"/>
              <w:bottom w:val="nil"/>
              <w:right w:val="nil"/>
            </w:tcBorders>
            <w:vAlign w:val="center"/>
            <w:hideMark/>
          </w:tcPr>
          <w:p w:rsidR="00406FB2" w:rsidRPr="00406FB2" w:rsidRDefault="00406FB2" w:rsidP="00406FB2">
            <w:pPr>
              <w:spacing w:line="252" w:lineRule="auto"/>
              <w:jc w:val="right"/>
              <w:rPr>
                <w:b/>
                <w:bCs/>
                <w:sz w:val="20"/>
                <w:lang w:eastAsia="en-US"/>
              </w:rPr>
            </w:pPr>
            <w:r w:rsidRPr="00406FB2">
              <w:rPr>
                <w:b/>
                <w:bCs/>
                <w:sz w:val="20"/>
                <w:lang w:eastAsia="en-US"/>
              </w:rPr>
              <w:t>6311,0</w:t>
            </w:r>
          </w:p>
        </w:tc>
        <w:tc>
          <w:tcPr>
            <w:tcW w:w="1276" w:type="dxa"/>
            <w:tcBorders>
              <w:top w:val="nil"/>
              <w:left w:val="nil"/>
              <w:bottom w:val="nil"/>
              <w:right w:val="nil"/>
            </w:tcBorders>
            <w:vAlign w:val="center"/>
            <w:hideMark/>
          </w:tcPr>
          <w:p w:rsidR="00406FB2" w:rsidRPr="00406FB2" w:rsidRDefault="00406FB2" w:rsidP="00406FB2">
            <w:pPr>
              <w:spacing w:line="252" w:lineRule="auto"/>
              <w:jc w:val="right"/>
              <w:rPr>
                <w:b/>
                <w:bCs/>
                <w:sz w:val="20"/>
                <w:lang w:val="ky-KG" w:eastAsia="en-US"/>
              </w:rPr>
            </w:pPr>
            <w:r w:rsidRPr="00406FB2">
              <w:rPr>
                <w:b/>
                <w:bCs/>
                <w:sz w:val="20"/>
                <w:lang w:val="ky-KG" w:eastAsia="en-US"/>
              </w:rPr>
              <w:t>53718,8</w:t>
            </w:r>
          </w:p>
        </w:tc>
        <w:tc>
          <w:tcPr>
            <w:tcW w:w="1138" w:type="dxa"/>
            <w:gridSpan w:val="2"/>
            <w:tcBorders>
              <w:top w:val="nil"/>
              <w:left w:val="nil"/>
              <w:bottom w:val="nil"/>
              <w:right w:val="nil"/>
            </w:tcBorders>
            <w:vAlign w:val="center"/>
            <w:hideMark/>
          </w:tcPr>
          <w:p w:rsidR="00406FB2" w:rsidRPr="00406FB2" w:rsidRDefault="00406FB2" w:rsidP="00406FB2">
            <w:pPr>
              <w:spacing w:line="252" w:lineRule="auto"/>
              <w:jc w:val="right"/>
              <w:rPr>
                <w:b/>
                <w:bCs/>
                <w:sz w:val="20"/>
                <w:lang w:val="ky-KG" w:eastAsia="en-US"/>
              </w:rPr>
            </w:pPr>
            <w:r w:rsidRPr="00406FB2">
              <w:rPr>
                <w:b/>
                <w:bCs/>
                <w:sz w:val="20"/>
                <w:lang w:val="ky-KG" w:eastAsia="en-US"/>
              </w:rPr>
              <w:t>7472,3</w:t>
            </w:r>
          </w:p>
        </w:tc>
        <w:tc>
          <w:tcPr>
            <w:tcW w:w="1134" w:type="dxa"/>
            <w:tcBorders>
              <w:top w:val="nil"/>
              <w:left w:val="nil"/>
              <w:bottom w:val="nil"/>
              <w:right w:val="nil"/>
            </w:tcBorders>
            <w:vAlign w:val="center"/>
            <w:hideMark/>
          </w:tcPr>
          <w:p w:rsidR="00406FB2" w:rsidRPr="00406FB2" w:rsidRDefault="00406FB2" w:rsidP="00406FB2">
            <w:pPr>
              <w:spacing w:line="252" w:lineRule="auto"/>
              <w:jc w:val="right"/>
              <w:rPr>
                <w:b/>
                <w:bCs/>
                <w:sz w:val="20"/>
                <w:lang w:val="ky-KG" w:eastAsia="en-US"/>
              </w:rPr>
            </w:pPr>
            <w:r w:rsidRPr="00406FB2">
              <w:rPr>
                <w:b/>
                <w:bCs/>
                <w:sz w:val="20"/>
                <w:lang w:val="ky-KG" w:eastAsia="en-US"/>
              </w:rPr>
              <w:t>68229,1</w:t>
            </w:r>
          </w:p>
        </w:tc>
        <w:tc>
          <w:tcPr>
            <w:tcW w:w="992" w:type="dxa"/>
            <w:gridSpan w:val="2"/>
            <w:tcBorders>
              <w:top w:val="single" w:sz="8" w:space="0" w:color="auto"/>
              <w:left w:val="nil"/>
              <w:bottom w:val="nil"/>
              <w:right w:val="nil"/>
            </w:tcBorders>
            <w:vAlign w:val="center"/>
            <w:hideMark/>
          </w:tcPr>
          <w:p w:rsidR="00406FB2" w:rsidRPr="00406FB2" w:rsidRDefault="00406FB2" w:rsidP="00406FB2">
            <w:pPr>
              <w:spacing w:line="252" w:lineRule="auto"/>
              <w:jc w:val="right"/>
              <w:rPr>
                <w:b/>
                <w:sz w:val="20"/>
                <w:lang w:val="ky-KG" w:eastAsia="en-US"/>
              </w:rPr>
            </w:pPr>
            <w:r w:rsidRPr="00406FB2">
              <w:rPr>
                <w:b/>
                <w:sz w:val="20"/>
                <w:lang w:val="ky-KG" w:eastAsia="en-US"/>
              </w:rPr>
              <w:t>103,6</w:t>
            </w:r>
          </w:p>
        </w:tc>
        <w:tc>
          <w:tcPr>
            <w:tcW w:w="1134" w:type="dxa"/>
            <w:tcBorders>
              <w:top w:val="single" w:sz="8" w:space="0" w:color="auto"/>
              <w:left w:val="nil"/>
              <w:bottom w:val="nil"/>
              <w:right w:val="nil"/>
            </w:tcBorders>
            <w:vAlign w:val="center"/>
            <w:hideMark/>
          </w:tcPr>
          <w:p w:rsidR="00406FB2" w:rsidRPr="00406FB2" w:rsidRDefault="00406FB2" w:rsidP="00406FB2">
            <w:pPr>
              <w:spacing w:line="252" w:lineRule="auto"/>
              <w:jc w:val="right"/>
              <w:rPr>
                <w:b/>
                <w:sz w:val="20"/>
                <w:lang w:val="ky-KG" w:eastAsia="en-US"/>
              </w:rPr>
            </w:pPr>
            <w:r w:rsidRPr="00406FB2">
              <w:rPr>
                <w:b/>
                <w:sz w:val="20"/>
                <w:lang w:val="ky-KG" w:eastAsia="en-US"/>
              </w:rPr>
              <w:t>107,8</w:t>
            </w:r>
          </w:p>
        </w:tc>
        <w:tc>
          <w:tcPr>
            <w:tcW w:w="1276" w:type="dxa"/>
            <w:tcBorders>
              <w:top w:val="single" w:sz="8" w:space="0" w:color="auto"/>
              <w:left w:val="nil"/>
              <w:bottom w:val="nil"/>
              <w:right w:val="nil"/>
            </w:tcBorders>
            <w:vAlign w:val="center"/>
            <w:hideMark/>
          </w:tcPr>
          <w:p w:rsidR="00406FB2" w:rsidRPr="00406FB2" w:rsidRDefault="00406FB2" w:rsidP="00406FB2">
            <w:pPr>
              <w:spacing w:line="252" w:lineRule="auto"/>
              <w:ind w:left="-108" w:right="33"/>
              <w:contextualSpacing/>
              <w:jc w:val="right"/>
              <w:rPr>
                <w:b/>
                <w:bCs/>
                <w:sz w:val="20"/>
                <w:lang w:eastAsia="en-US"/>
              </w:rPr>
            </w:pPr>
            <w:r w:rsidRPr="00406FB2">
              <w:rPr>
                <w:b/>
                <w:bCs/>
                <w:sz w:val="20"/>
                <w:lang w:eastAsia="en-US"/>
              </w:rPr>
              <w:t>127,1*</w:t>
            </w:r>
          </w:p>
        </w:tc>
        <w:tc>
          <w:tcPr>
            <w:tcW w:w="989" w:type="dxa"/>
            <w:tcBorders>
              <w:top w:val="single" w:sz="8" w:space="0" w:color="auto"/>
              <w:left w:val="nil"/>
              <w:bottom w:val="nil"/>
              <w:right w:val="nil"/>
            </w:tcBorders>
            <w:vAlign w:val="center"/>
            <w:hideMark/>
          </w:tcPr>
          <w:p w:rsidR="00406FB2" w:rsidRPr="00406FB2" w:rsidRDefault="00406FB2" w:rsidP="00406FB2">
            <w:pPr>
              <w:tabs>
                <w:tab w:val="left" w:pos="739"/>
              </w:tabs>
              <w:spacing w:line="252" w:lineRule="auto"/>
              <w:ind w:left="-108" w:right="179"/>
              <w:contextualSpacing/>
              <w:jc w:val="right"/>
              <w:rPr>
                <w:b/>
                <w:bCs/>
                <w:sz w:val="20"/>
                <w:lang w:eastAsia="en-US"/>
              </w:rPr>
            </w:pPr>
            <w:r w:rsidRPr="00406FB2">
              <w:rPr>
                <w:b/>
                <w:bCs/>
                <w:sz w:val="20"/>
                <w:lang w:val="ky-KG" w:eastAsia="en-US"/>
              </w:rPr>
              <w:t xml:space="preserve">   121,5</w:t>
            </w:r>
            <w:r w:rsidRPr="00406FB2">
              <w:rPr>
                <w:b/>
                <w:bCs/>
                <w:sz w:val="20"/>
                <w:lang w:eastAsia="en-US"/>
              </w:rPr>
              <w:t>*</w:t>
            </w:r>
          </w:p>
        </w:tc>
      </w:tr>
      <w:tr w:rsidR="00406FB2" w:rsidRPr="00406FB2" w:rsidTr="00406FB2">
        <w:trPr>
          <w:gridAfter w:val="1"/>
          <w:wAfter w:w="145" w:type="dxa"/>
          <w:trHeight w:val="20"/>
          <w:tblHeader/>
        </w:trPr>
        <w:tc>
          <w:tcPr>
            <w:tcW w:w="1275" w:type="dxa"/>
            <w:tcBorders>
              <w:top w:val="nil"/>
              <w:left w:val="nil"/>
              <w:bottom w:val="nil"/>
              <w:right w:val="nil"/>
            </w:tcBorders>
            <w:noWrap/>
            <w:vAlign w:val="center"/>
            <w:hideMark/>
          </w:tcPr>
          <w:p w:rsidR="00406FB2" w:rsidRPr="00406FB2" w:rsidRDefault="00406FB2" w:rsidP="00406FB2">
            <w:pPr>
              <w:spacing w:line="252" w:lineRule="auto"/>
              <w:rPr>
                <w:sz w:val="20"/>
                <w:lang w:val="ky-KG" w:eastAsia="en-US"/>
              </w:rPr>
            </w:pPr>
            <w:r w:rsidRPr="00406FB2">
              <w:rPr>
                <w:sz w:val="20"/>
                <w:lang w:val="ky-KG" w:eastAsia="en-US"/>
              </w:rPr>
              <w:t xml:space="preserve">  </w:t>
            </w:r>
            <w:r w:rsidRPr="00406FB2">
              <w:rPr>
                <w:sz w:val="20"/>
                <w:lang w:eastAsia="en-US"/>
              </w:rPr>
              <w:t>Ленин</w:t>
            </w:r>
          </w:p>
        </w:tc>
        <w:tc>
          <w:tcPr>
            <w:tcW w:w="851" w:type="dxa"/>
            <w:tcBorders>
              <w:top w:val="nil"/>
              <w:left w:val="nil"/>
              <w:bottom w:val="nil"/>
              <w:right w:val="nil"/>
            </w:tcBorders>
            <w:vAlign w:val="center"/>
            <w:hideMark/>
          </w:tcPr>
          <w:p w:rsidR="00406FB2" w:rsidRPr="00406FB2" w:rsidRDefault="00406FB2" w:rsidP="00406FB2">
            <w:pPr>
              <w:spacing w:line="252" w:lineRule="auto"/>
              <w:jc w:val="right"/>
              <w:rPr>
                <w:bCs/>
                <w:sz w:val="20"/>
                <w:lang w:eastAsia="en-US"/>
              </w:rPr>
            </w:pPr>
            <w:r w:rsidRPr="00406FB2">
              <w:rPr>
                <w:bCs/>
                <w:sz w:val="20"/>
                <w:lang w:eastAsia="en-US"/>
              </w:rPr>
              <w:t>2056,0</w:t>
            </w:r>
          </w:p>
        </w:tc>
        <w:tc>
          <w:tcPr>
            <w:tcW w:w="1276" w:type="dxa"/>
            <w:tcBorders>
              <w:top w:val="nil"/>
              <w:left w:val="nil"/>
              <w:bottom w:val="nil"/>
              <w:right w:val="nil"/>
            </w:tcBorders>
            <w:vAlign w:val="center"/>
            <w:hideMark/>
          </w:tcPr>
          <w:p w:rsidR="00406FB2" w:rsidRPr="00406FB2" w:rsidRDefault="00406FB2" w:rsidP="00406FB2">
            <w:pPr>
              <w:spacing w:line="252" w:lineRule="auto"/>
              <w:jc w:val="right"/>
              <w:rPr>
                <w:bCs/>
                <w:sz w:val="20"/>
                <w:lang w:val="ky-KG" w:eastAsia="en-US"/>
              </w:rPr>
            </w:pPr>
            <w:r w:rsidRPr="00406FB2">
              <w:rPr>
                <w:bCs/>
                <w:sz w:val="20"/>
                <w:lang w:val="ky-KG" w:eastAsia="en-US"/>
              </w:rPr>
              <w:t>17671,2</w:t>
            </w:r>
          </w:p>
        </w:tc>
        <w:tc>
          <w:tcPr>
            <w:tcW w:w="1138" w:type="dxa"/>
            <w:gridSpan w:val="2"/>
            <w:tcBorders>
              <w:top w:val="nil"/>
              <w:left w:val="nil"/>
              <w:bottom w:val="nil"/>
              <w:right w:val="nil"/>
            </w:tcBorders>
            <w:vAlign w:val="center"/>
            <w:hideMark/>
          </w:tcPr>
          <w:p w:rsidR="00406FB2" w:rsidRPr="00406FB2" w:rsidRDefault="00406FB2" w:rsidP="00406FB2">
            <w:pPr>
              <w:spacing w:line="252" w:lineRule="auto"/>
              <w:jc w:val="right"/>
              <w:rPr>
                <w:bCs/>
                <w:sz w:val="20"/>
                <w:lang w:val="ky-KG" w:eastAsia="en-US"/>
              </w:rPr>
            </w:pPr>
            <w:r w:rsidRPr="00406FB2">
              <w:rPr>
                <w:bCs/>
                <w:sz w:val="20"/>
                <w:lang w:val="ky-KG" w:eastAsia="en-US"/>
              </w:rPr>
              <w:t>1858,9</w:t>
            </w:r>
          </w:p>
        </w:tc>
        <w:tc>
          <w:tcPr>
            <w:tcW w:w="1134" w:type="dxa"/>
            <w:tcBorders>
              <w:top w:val="nil"/>
              <w:left w:val="nil"/>
              <w:bottom w:val="nil"/>
              <w:right w:val="nil"/>
            </w:tcBorders>
            <w:vAlign w:val="center"/>
            <w:hideMark/>
          </w:tcPr>
          <w:p w:rsidR="00406FB2" w:rsidRPr="00406FB2" w:rsidRDefault="00406FB2" w:rsidP="00406FB2">
            <w:pPr>
              <w:spacing w:line="252" w:lineRule="auto"/>
              <w:jc w:val="right"/>
              <w:rPr>
                <w:bCs/>
                <w:sz w:val="20"/>
                <w:lang w:val="ky-KG" w:eastAsia="en-US"/>
              </w:rPr>
            </w:pPr>
            <w:r w:rsidRPr="00406FB2">
              <w:rPr>
                <w:bCs/>
                <w:sz w:val="20"/>
                <w:lang w:eastAsia="en-US"/>
              </w:rPr>
              <w:t>20921,7</w:t>
            </w:r>
            <w:r w:rsidRPr="00406FB2">
              <w:rPr>
                <w:bCs/>
                <w:sz w:val="20"/>
                <w:lang w:val="en-US" w:eastAsia="en-US"/>
              </w:rPr>
              <w:t xml:space="preserve">  </w:t>
            </w:r>
          </w:p>
        </w:tc>
        <w:tc>
          <w:tcPr>
            <w:tcW w:w="992" w:type="dxa"/>
            <w:gridSpan w:val="2"/>
            <w:tcBorders>
              <w:top w:val="nil"/>
              <w:left w:val="nil"/>
              <w:bottom w:val="nil"/>
              <w:right w:val="nil"/>
            </w:tcBorders>
            <w:vAlign w:val="center"/>
            <w:hideMark/>
          </w:tcPr>
          <w:p w:rsidR="00406FB2" w:rsidRPr="00406FB2" w:rsidRDefault="00406FB2" w:rsidP="00406FB2">
            <w:pPr>
              <w:spacing w:line="252" w:lineRule="auto"/>
              <w:jc w:val="right"/>
              <w:rPr>
                <w:sz w:val="20"/>
                <w:lang w:val="ky-KG" w:eastAsia="en-US"/>
              </w:rPr>
            </w:pPr>
            <w:r w:rsidRPr="00406FB2">
              <w:rPr>
                <w:sz w:val="20"/>
                <w:lang w:val="ky-KG" w:eastAsia="en-US"/>
              </w:rPr>
              <w:t>98,9</w:t>
            </w:r>
          </w:p>
        </w:tc>
        <w:tc>
          <w:tcPr>
            <w:tcW w:w="1134" w:type="dxa"/>
            <w:tcBorders>
              <w:top w:val="nil"/>
              <w:left w:val="nil"/>
              <w:bottom w:val="nil"/>
              <w:right w:val="nil"/>
            </w:tcBorders>
            <w:vAlign w:val="center"/>
            <w:hideMark/>
          </w:tcPr>
          <w:p w:rsidR="00406FB2" w:rsidRPr="00406FB2" w:rsidRDefault="00406FB2" w:rsidP="00406FB2">
            <w:pPr>
              <w:spacing w:line="252" w:lineRule="auto"/>
              <w:jc w:val="right"/>
              <w:rPr>
                <w:sz w:val="20"/>
                <w:lang w:val="ky-KG" w:eastAsia="en-US"/>
              </w:rPr>
            </w:pPr>
            <w:r w:rsidRPr="00406FB2">
              <w:rPr>
                <w:sz w:val="20"/>
                <w:lang w:val="ky-KG" w:eastAsia="en-US"/>
              </w:rPr>
              <w:t>104,0</w:t>
            </w:r>
          </w:p>
        </w:tc>
        <w:tc>
          <w:tcPr>
            <w:tcW w:w="1276" w:type="dxa"/>
            <w:tcBorders>
              <w:top w:val="nil"/>
              <w:left w:val="nil"/>
              <w:bottom w:val="nil"/>
              <w:right w:val="nil"/>
            </w:tcBorders>
            <w:vAlign w:val="center"/>
            <w:hideMark/>
          </w:tcPr>
          <w:p w:rsidR="00406FB2" w:rsidRPr="00406FB2" w:rsidRDefault="00406FB2" w:rsidP="00406FB2">
            <w:pPr>
              <w:spacing w:line="252" w:lineRule="auto"/>
              <w:ind w:left="-108" w:right="33"/>
              <w:contextualSpacing/>
              <w:jc w:val="right"/>
              <w:rPr>
                <w:bCs/>
                <w:sz w:val="20"/>
                <w:lang w:eastAsia="en-US"/>
              </w:rPr>
            </w:pPr>
            <w:r w:rsidRPr="00406FB2">
              <w:rPr>
                <w:bCs/>
                <w:iCs/>
                <w:sz w:val="20"/>
                <w:lang w:eastAsia="en-US"/>
              </w:rPr>
              <w:t>208,6</w:t>
            </w:r>
            <w:r w:rsidRPr="00406FB2">
              <w:rPr>
                <w:bCs/>
                <w:sz w:val="20"/>
                <w:lang w:eastAsia="en-US"/>
              </w:rPr>
              <w:t>**</w:t>
            </w:r>
          </w:p>
        </w:tc>
        <w:tc>
          <w:tcPr>
            <w:tcW w:w="989" w:type="dxa"/>
            <w:tcBorders>
              <w:top w:val="nil"/>
              <w:left w:val="nil"/>
              <w:bottom w:val="nil"/>
              <w:right w:val="nil"/>
            </w:tcBorders>
            <w:vAlign w:val="center"/>
            <w:hideMark/>
          </w:tcPr>
          <w:p w:rsidR="00406FB2" w:rsidRPr="00406FB2" w:rsidRDefault="00406FB2" w:rsidP="00406FB2">
            <w:pPr>
              <w:spacing w:line="252" w:lineRule="auto"/>
              <w:ind w:left="-108" w:right="37"/>
              <w:contextualSpacing/>
              <w:jc w:val="right"/>
              <w:rPr>
                <w:bCs/>
                <w:sz w:val="20"/>
                <w:lang w:eastAsia="en-US"/>
              </w:rPr>
            </w:pPr>
            <w:r w:rsidRPr="00406FB2">
              <w:rPr>
                <w:bCs/>
                <w:iCs/>
                <w:sz w:val="20"/>
                <w:lang w:eastAsia="en-US"/>
              </w:rPr>
              <w:t xml:space="preserve">   12</w:t>
            </w:r>
            <w:r w:rsidRPr="00406FB2">
              <w:rPr>
                <w:bCs/>
                <w:iCs/>
                <w:sz w:val="20"/>
                <w:lang w:val="ky-KG" w:eastAsia="en-US"/>
              </w:rPr>
              <w:t>5</w:t>
            </w:r>
            <w:r w:rsidRPr="00406FB2">
              <w:rPr>
                <w:bCs/>
                <w:iCs/>
                <w:sz w:val="20"/>
                <w:lang w:eastAsia="en-US"/>
              </w:rPr>
              <w:t>,2</w:t>
            </w:r>
            <w:r w:rsidRPr="00406FB2">
              <w:rPr>
                <w:bCs/>
                <w:sz w:val="20"/>
                <w:lang w:eastAsia="en-US"/>
              </w:rPr>
              <w:t>**</w:t>
            </w:r>
          </w:p>
        </w:tc>
      </w:tr>
      <w:tr w:rsidR="00406FB2" w:rsidRPr="00406FB2" w:rsidTr="00406FB2">
        <w:trPr>
          <w:gridAfter w:val="1"/>
          <w:wAfter w:w="145" w:type="dxa"/>
          <w:trHeight w:val="20"/>
          <w:tblHeader/>
        </w:trPr>
        <w:tc>
          <w:tcPr>
            <w:tcW w:w="1275" w:type="dxa"/>
            <w:tcBorders>
              <w:top w:val="nil"/>
              <w:left w:val="nil"/>
              <w:bottom w:val="nil"/>
              <w:right w:val="nil"/>
            </w:tcBorders>
            <w:noWrap/>
            <w:vAlign w:val="center"/>
            <w:hideMark/>
          </w:tcPr>
          <w:p w:rsidR="00406FB2" w:rsidRPr="00406FB2" w:rsidRDefault="00406FB2" w:rsidP="00406FB2">
            <w:pPr>
              <w:spacing w:line="252" w:lineRule="auto"/>
              <w:rPr>
                <w:sz w:val="20"/>
                <w:lang w:val="ky-KG" w:eastAsia="en-US"/>
              </w:rPr>
            </w:pPr>
            <w:r w:rsidRPr="00406FB2">
              <w:rPr>
                <w:sz w:val="20"/>
                <w:lang w:val="ky-KG" w:eastAsia="en-US"/>
              </w:rPr>
              <w:t xml:space="preserve">  </w:t>
            </w:r>
            <w:r w:rsidRPr="00406FB2">
              <w:rPr>
                <w:sz w:val="20"/>
                <w:lang w:eastAsia="en-US"/>
              </w:rPr>
              <w:t>Октябрь</w:t>
            </w:r>
          </w:p>
        </w:tc>
        <w:tc>
          <w:tcPr>
            <w:tcW w:w="851" w:type="dxa"/>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2022,4</w:t>
            </w:r>
          </w:p>
        </w:tc>
        <w:tc>
          <w:tcPr>
            <w:tcW w:w="1276" w:type="dxa"/>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15850,3</w:t>
            </w:r>
          </w:p>
        </w:tc>
        <w:tc>
          <w:tcPr>
            <w:tcW w:w="1138" w:type="dxa"/>
            <w:gridSpan w:val="2"/>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2321,7</w:t>
            </w:r>
          </w:p>
        </w:tc>
        <w:tc>
          <w:tcPr>
            <w:tcW w:w="1134" w:type="dxa"/>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18878,6</w:t>
            </w:r>
          </w:p>
        </w:tc>
        <w:tc>
          <w:tcPr>
            <w:tcW w:w="992" w:type="dxa"/>
            <w:gridSpan w:val="2"/>
            <w:tcBorders>
              <w:top w:val="nil"/>
              <w:left w:val="nil"/>
              <w:bottom w:val="nil"/>
              <w:right w:val="nil"/>
            </w:tcBorders>
            <w:vAlign w:val="center"/>
            <w:hideMark/>
          </w:tcPr>
          <w:p w:rsidR="00406FB2" w:rsidRPr="00406FB2" w:rsidRDefault="00406FB2" w:rsidP="00406FB2">
            <w:pPr>
              <w:spacing w:line="252" w:lineRule="auto"/>
              <w:ind w:right="-390"/>
              <w:rPr>
                <w:sz w:val="20"/>
                <w:lang w:val="ky-KG" w:eastAsia="en-US"/>
              </w:rPr>
            </w:pPr>
            <w:r w:rsidRPr="00406FB2">
              <w:rPr>
                <w:sz w:val="20"/>
                <w:lang w:val="ky-KG" w:eastAsia="en-US"/>
              </w:rPr>
              <w:t xml:space="preserve">         86,3</w:t>
            </w:r>
          </w:p>
        </w:tc>
        <w:tc>
          <w:tcPr>
            <w:tcW w:w="1134" w:type="dxa"/>
            <w:tcBorders>
              <w:top w:val="nil"/>
              <w:left w:val="nil"/>
              <w:bottom w:val="nil"/>
              <w:right w:val="nil"/>
            </w:tcBorders>
            <w:vAlign w:val="center"/>
            <w:hideMark/>
          </w:tcPr>
          <w:p w:rsidR="00406FB2" w:rsidRPr="00406FB2" w:rsidRDefault="00406FB2" w:rsidP="00406FB2">
            <w:pPr>
              <w:spacing w:line="252" w:lineRule="auto"/>
              <w:jc w:val="right"/>
              <w:rPr>
                <w:sz w:val="20"/>
                <w:lang w:val="ky-KG" w:eastAsia="en-US"/>
              </w:rPr>
            </w:pPr>
            <w:r w:rsidRPr="00406FB2">
              <w:rPr>
                <w:sz w:val="20"/>
                <w:lang w:val="ky-KG" w:eastAsia="en-US"/>
              </w:rPr>
              <w:t>99,0</w:t>
            </w:r>
          </w:p>
        </w:tc>
        <w:tc>
          <w:tcPr>
            <w:tcW w:w="1276" w:type="dxa"/>
            <w:tcBorders>
              <w:top w:val="nil"/>
              <w:left w:val="nil"/>
              <w:bottom w:val="nil"/>
              <w:right w:val="nil"/>
            </w:tcBorders>
            <w:vAlign w:val="center"/>
            <w:hideMark/>
          </w:tcPr>
          <w:p w:rsidR="00406FB2" w:rsidRPr="00406FB2" w:rsidRDefault="00406FB2" w:rsidP="00406FB2">
            <w:pPr>
              <w:spacing w:line="252" w:lineRule="auto"/>
              <w:ind w:left="-108" w:right="33"/>
              <w:contextualSpacing/>
              <w:jc w:val="right"/>
              <w:rPr>
                <w:bCs/>
                <w:sz w:val="20"/>
                <w:lang w:eastAsia="en-US"/>
              </w:rPr>
            </w:pPr>
            <w:r w:rsidRPr="00406FB2">
              <w:rPr>
                <w:bCs/>
                <w:iCs/>
                <w:sz w:val="20"/>
                <w:lang w:eastAsia="en-US"/>
              </w:rPr>
              <w:t xml:space="preserve"> 122,1</w:t>
            </w:r>
            <w:r w:rsidRPr="00406FB2">
              <w:rPr>
                <w:bCs/>
                <w:sz w:val="20"/>
                <w:lang w:eastAsia="en-US"/>
              </w:rPr>
              <w:t>**</w:t>
            </w:r>
          </w:p>
        </w:tc>
        <w:tc>
          <w:tcPr>
            <w:tcW w:w="989" w:type="dxa"/>
            <w:tcBorders>
              <w:top w:val="nil"/>
              <w:left w:val="nil"/>
              <w:bottom w:val="nil"/>
              <w:right w:val="nil"/>
            </w:tcBorders>
            <w:vAlign w:val="center"/>
            <w:hideMark/>
          </w:tcPr>
          <w:p w:rsidR="00406FB2" w:rsidRPr="00406FB2" w:rsidRDefault="00406FB2" w:rsidP="00406FB2">
            <w:pPr>
              <w:spacing w:line="252" w:lineRule="auto"/>
              <w:ind w:left="-108" w:right="33"/>
              <w:contextualSpacing/>
              <w:jc w:val="right"/>
              <w:rPr>
                <w:bCs/>
                <w:sz w:val="20"/>
                <w:lang w:eastAsia="en-US"/>
              </w:rPr>
            </w:pPr>
            <w:r w:rsidRPr="00406FB2">
              <w:rPr>
                <w:bCs/>
                <w:iCs/>
                <w:sz w:val="20"/>
                <w:lang w:eastAsia="en-US"/>
              </w:rPr>
              <w:t xml:space="preserve">   121,6</w:t>
            </w:r>
            <w:r w:rsidRPr="00406FB2">
              <w:rPr>
                <w:bCs/>
                <w:sz w:val="20"/>
                <w:lang w:eastAsia="en-US"/>
              </w:rPr>
              <w:t>**</w:t>
            </w:r>
          </w:p>
        </w:tc>
      </w:tr>
      <w:tr w:rsidR="00406FB2" w:rsidRPr="00406FB2" w:rsidTr="00406FB2">
        <w:trPr>
          <w:gridAfter w:val="1"/>
          <w:wAfter w:w="145" w:type="dxa"/>
          <w:trHeight w:val="20"/>
          <w:tblHeader/>
        </w:trPr>
        <w:tc>
          <w:tcPr>
            <w:tcW w:w="1275" w:type="dxa"/>
            <w:tcBorders>
              <w:top w:val="nil"/>
              <w:left w:val="nil"/>
              <w:bottom w:val="nil"/>
              <w:right w:val="nil"/>
            </w:tcBorders>
            <w:noWrap/>
            <w:vAlign w:val="center"/>
            <w:hideMark/>
          </w:tcPr>
          <w:p w:rsidR="00406FB2" w:rsidRPr="00406FB2" w:rsidRDefault="00406FB2" w:rsidP="00406FB2">
            <w:pPr>
              <w:spacing w:line="252" w:lineRule="auto"/>
              <w:rPr>
                <w:sz w:val="20"/>
                <w:lang w:val="ky-KG" w:eastAsia="en-US"/>
              </w:rPr>
            </w:pPr>
            <w:r w:rsidRPr="00406FB2">
              <w:rPr>
                <w:sz w:val="20"/>
                <w:lang w:val="ky-KG" w:eastAsia="en-US"/>
              </w:rPr>
              <w:t xml:space="preserve">  Биринчи   </w:t>
            </w:r>
          </w:p>
          <w:p w:rsidR="00406FB2" w:rsidRPr="00406FB2" w:rsidRDefault="00406FB2" w:rsidP="00406FB2">
            <w:pPr>
              <w:spacing w:line="252" w:lineRule="auto"/>
              <w:rPr>
                <w:sz w:val="20"/>
                <w:lang w:val="ky-KG" w:eastAsia="en-US"/>
              </w:rPr>
            </w:pPr>
            <w:r w:rsidRPr="00406FB2">
              <w:rPr>
                <w:sz w:val="20"/>
                <w:lang w:val="ky-KG" w:eastAsia="en-US"/>
              </w:rPr>
              <w:t xml:space="preserve">  май</w:t>
            </w:r>
          </w:p>
        </w:tc>
        <w:tc>
          <w:tcPr>
            <w:tcW w:w="851" w:type="dxa"/>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644,0</w:t>
            </w:r>
          </w:p>
        </w:tc>
        <w:tc>
          <w:tcPr>
            <w:tcW w:w="1276" w:type="dxa"/>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7818,9</w:t>
            </w:r>
          </w:p>
        </w:tc>
        <w:tc>
          <w:tcPr>
            <w:tcW w:w="1138" w:type="dxa"/>
            <w:gridSpan w:val="2"/>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1474,9</w:t>
            </w:r>
          </w:p>
        </w:tc>
        <w:tc>
          <w:tcPr>
            <w:tcW w:w="1134" w:type="dxa"/>
            <w:tcBorders>
              <w:top w:val="nil"/>
              <w:left w:val="nil"/>
              <w:bottom w:val="nil"/>
              <w:right w:val="nil"/>
            </w:tcBorders>
            <w:vAlign w:val="bottom"/>
            <w:hideMark/>
          </w:tcPr>
          <w:p w:rsidR="00406FB2" w:rsidRPr="00406FB2" w:rsidRDefault="00406FB2" w:rsidP="00406FB2">
            <w:pPr>
              <w:spacing w:line="256" w:lineRule="auto"/>
              <w:jc w:val="right"/>
              <w:rPr>
                <w:bCs/>
                <w:sz w:val="18"/>
                <w:szCs w:val="18"/>
              </w:rPr>
            </w:pPr>
            <w:r w:rsidRPr="00406FB2">
              <w:rPr>
                <w:bCs/>
                <w:sz w:val="18"/>
                <w:szCs w:val="18"/>
              </w:rPr>
              <w:t>12375,8</w:t>
            </w:r>
          </w:p>
        </w:tc>
        <w:tc>
          <w:tcPr>
            <w:tcW w:w="992" w:type="dxa"/>
            <w:gridSpan w:val="2"/>
            <w:tcBorders>
              <w:top w:val="nil"/>
              <w:left w:val="nil"/>
              <w:bottom w:val="nil"/>
              <w:right w:val="nil"/>
            </w:tcBorders>
            <w:vAlign w:val="center"/>
          </w:tcPr>
          <w:p w:rsidR="00406FB2" w:rsidRPr="00406FB2" w:rsidRDefault="00406FB2" w:rsidP="00406FB2">
            <w:pPr>
              <w:spacing w:line="252" w:lineRule="auto"/>
              <w:jc w:val="right"/>
              <w:rPr>
                <w:sz w:val="20"/>
                <w:lang w:val="ky-KG" w:eastAsia="en-US"/>
              </w:rPr>
            </w:pPr>
          </w:p>
          <w:p w:rsidR="00406FB2" w:rsidRPr="00406FB2" w:rsidRDefault="00406FB2" w:rsidP="00406FB2">
            <w:pPr>
              <w:spacing w:line="252" w:lineRule="auto"/>
              <w:jc w:val="right"/>
              <w:rPr>
                <w:sz w:val="20"/>
                <w:lang w:val="ky-KG" w:eastAsia="en-US"/>
              </w:rPr>
            </w:pPr>
            <w:r w:rsidRPr="00406FB2">
              <w:rPr>
                <w:sz w:val="20"/>
                <w:lang w:val="ky-KG" w:eastAsia="en-US"/>
              </w:rPr>
              <w:t>111,2</w:t>
            </w:r>
          </w:p>
        </w:tc>
        <w:tc>
          <w:tcPr>
            <w:tcW w:w="1134" w:type="dxa"/>
            <w:tcBorders>
              <w:top w:val="nil"/>
              <w:left w:val="nil"/>
              <w:bottom w:val="nil"/>
              <w:right w:val="nil"/>
            </w:tcBorders>
            <w:vAlign w:val="center"/>
          </w:tcPr>
          <w:p w:rsidR="00406FB2" w:rsidRPr="00406FB2" w:rsidRDefault="00406FB2" w:rsidP="00406FB2">
            <w:pPr>
              <w:spacing w:line="252" w:lineRule="auto"/>
              <w:jc w:val="right"/>
              <w:rPr>
                <w:sz w:val="20"/>
                <w:lang w:val="ky-KG" w:eastAsia="en-US"/>
              </w:rPr>
            </w:pPr>
          </w:p>
          <w:p w:rsidR="00406FB2" w:rsidRPr="00406FB2" w:rsidRDefault="00406FB2" w:rsidP="00406FB2">
            <w:pPr>
              <w:spacing w:line="252" w:lineRule="auto"/>
              <w:jc w:val="right"/>
              <w:rPr>
                <w:sz w:val="20"/>
                <w:lang w:val="ky-KG" w:eastAsia="en-US"/>
              </w:rPr>
            </w:pPr>
            <w:r w:rsidRPr="00406FB2">
              <w:rPr>
                <w:sz w:val="20"/>
                <w:lang w:val="ky-KG" w:eastAsia="en-US"/>
              </w:rPr>
              <w:t>130,7</w:t>
            </w:r>
          </w:p>
        </w:tc>
        <w:tc>
          <w:tcPr>
            <w:tcW w:w="1276" w:type="dxa"/>
            <w:tcBorders>
              <w:top w:val="nil"/>
              <w:left w:val="nil"/>
              <w:bottom w:val="nil"/>
              <w:right w:val="nil"/>
            </w:tcBorders>
            <w:vAlign w:val="center"/>
            <w:hideMark/>
          </w:tcPr>
          <w:p w:rsidR="00406FB2" w:rsidRPr="00406FB2" w:rsidRDefault="00406FB2" w:rsidP="00406FB2">
            <w:pPr>
              <w:spacing w:line="252" w:lineRule="auto"/>
              <w:ind w:left="-108" w:right="33"/>
              <w:contextualSpacing/>
              <w:jc w:val="right"/>
              <w:rPr>
                <w:bCs/>
                <w:iCs/>
                <w:sz w:val="20"/>
                <w:lang w:eastAsia="en-US"/>
              </w:rPr>
            </w:pPr>
            <w:r w:rsidRPr="00406FB2">
              <w:rPr>
                <w:bCs/>
                <w:iCs/>
                <w:sz w:val="20"/>
                <w:lang w:val="ky-KG" w:eastAsia="en-US"/>
              </w:rPr>
              <w:t xml:space="preserve"> </w:t>
            </w:r>
          </w:p>
          <w:p w:rsidR="00406FB2" w:rsidRPr="00406FB2" w:rsidRDefault="00406FB2" w:rsidP="00406FB2">
            <w:pPr>
              <w:spacing w:line="252" w:lineRule="auto"/>
              <w:ind w:left="-108" w:right="33"/>
              <w:contextualSpacing/>
              <w:jc w:val="right"/>
              <w:rPr>
                <w:bCs/>
                <w:sz w:val="20"/>
                <w:lang w:eastAsia="en-US"/>
              </w:rPr>
            </w:pPr>
            <w:r w:rsidRPr="00406FB2">
              <w:rPr>
                <w:bCs/>
                <w:iCs/>
                <w:sz w:val="20"/>
                <w:lang w:eastAsia="en-US"/>
              </w:rPr>
              <w:t>155,7</w:t>
            </w:r>
            <w:r w:rsidRPr="00406FB2">
              <w:rPr>
                <w:bCs/>
                <w:sz w:val="20"/>
                <w:lang w:eastAsia="en-US"/>
              </w:rPr>
              <w:t>**</w:t>
            </w:r>
          </w:p>
        </w:tc>
        <w:tc>
          <w:tcPr>
            <w:tcW w:w="989" w:type="dxa"/>
            <w:tcBorders>
              <w:top w:val="nil"/>
              <w:left w:val="nil"/>
              <w:bottom w:val="nil"/>
              <w:right w:val="nil"/>
            </w:tcBorders>
            <w:vAlign w:val="center"/>
            <w:hideMark/>
          </w:tcPr>
          <w:p w:rsidR="00406FB2" w:rsidRPr="00406FB2" w:rsidRDefault="00406FB2" w:rsidP="00406FB2">
            <w:pPr>
              <w:spacing w:line="252" w:lineRule="auto"/>
              <w:ind w:left="-108" w:right="33"/>
              <w:contextualSpacing/>
              <w:jc w:val="right"/>
              <w:rPr>
                <w:bCs/>
                <w:iCs/>
                <w:sz w:val="20"/>
                <w:lang w:eastAsia="en-US"/>
              </w:rPr>
            </w:pPr>
            <w:r w:rsidRPr="00406FB2">
              <w:rPr>
                <w:bCs/>
                <w:iCs/>
                <w:sz w:val="20"/>
                <w:lang w:eastAsia="en-US"/>
              </w:rPr>
              <w:t xml:space="preserve">   </w:t>
            </w:r>
          </w:p>
          <w:p w:rsidR="00406FB2" w:rsidRPr="00406FB2" w:rsidRDefault="00406FB2" w:rsidP="00406FB2">
            <w:pPr>
              <w:spacing w:line="252" w:lineRule="auto"/>
              <w:ind w:left="-108" w:right="33"/>
              <w:contextualSpacing/>
              <w:jc w:val="right"/>
              <w:rPr>
                <w:bCs/>
                <w:sz w:val="20"/>
                <w:lang w:eastAsia="en-US"/>
              </w:rPr>
            </w:pPr>
            <w:r w:rsidRPr="00406FB2">
              <w:rPr>
                <w:bCs/>
                <w:iCs/>
                <w:sz w:val="20"/>
                <w:lang w:eastAsia="en-US"/>
              </w:rPr>
              <w:t>118,6</w:t>
            </w:r>
            <w:r w:rsidRPr="00406FB2">
              <w:rPr>
                <w:bCs/>
                <w:sz w:val="20"/>
                <w:lang w:eastAsia="en-US"/>
              </w:rPr>
              <w:t>**</w:t>
            </w:r>
          </w:p>
        </w:tc>
      </w:tr>
      <w:tr w:rsidR="00406FB2" w:rsidRPr="00406FB2" w:rsidTr="00406FB2">
        <w:trPr>
          <w:gridAfter w:val="1"/>
          <w:wAfter w:w="145" w:type="dxa"/>
          <w:trHeight w:val="20"/>
          <w:tblHeader/>
        </w:trPr>
        <w:tc>
          <w:tcPr>
            <w:tcW w:w="1275" w:type="dxa"/>
            <w:tcBorders>
              <w:top w:val="nil"/>
              <w:left w:val="nil"/>
              <w:bottom w:val="single" w:sz="4" w:space="0" w:color="auto"/>
              <w:right w:val="nil"/>
            </w:tcBorders>
            <w:noWrap/>
            <w:vAlign w:val="center"/>
            <w:hideMark/>
          </w:tcPr>
          <w:p w:rsidR="00406FB2" w:rsidRPr="00406FB2" w:rsidRDefault="00406FB2" w:rsidP="00406FB2">
            <w:pPr>
              <w:spacing w:line="252" w:lineRule="auto"/>
              <w:rPr>
                <w:sz w:val="20"/>
                <w:lang w:val="ky-KG" w:eastAsia="en-US"/>
              </w:rPr>
            </w:pPr>
            <w:r w:rsidRPr="00406FB2">
              <w:rPr>
                <w:sz w:val="20"/>
                <w:lang w:val="ky-KG" w:eastAsia="en-US"/>
              </w:rPr>
              <w:t xml:space="preserve">  </w:t>
            </w:r>
            <w:r w:rsidRPr="00406FB2">
              <w:rPr>
                <w:sz w:val="20"/>
                <w:lang w:eastAsia="en-US"/>
              </w:rPr>
              <w:t>Свердлов</w:t>
            </w:r>
          </w:p>
        </w:tc>
        <w:tc>
          <w:tcPr>
            <w:tcW w:w="851" w:type="dxa"/>
            <w:tcBorders>
              <w:top w:val="nil"/>
              <w:left w:val="nil"/>
              <w:bottom w:val="single" w:sz="4" w:space="0" w:color="auto"/>
              <w:right w:val="nil"/>
            </w:tcBorders>
            <w:vAlign w:val="center"/>
            <w:hideMark/>
          </w:tcPr>
          <w:p w:rsidR="00406FB2" w:rsidRPr="00406FB2" w:rsidRDefault="00406FB2" w:rsidP="00406FB2">
            <w:pPr>
              <w:spacing w:line="252" w:lineRule="auto"/>
              <w:jc w:val="right"/>
              <w:rPr>
                <w:bCs/>
                <w:sz w:val="20"/>
                <w:lang w:eastAsia="en-US"/>
              </w:rPr>
            </w:pPr>
            <w:r w:rsidRPr="00406FB2">
              <w:rPr>
                <w:bCs/>
                <w:sz w:val="20"/>
                <w:lang w:eastAsia="en-US"/>
              </w:rPr>
              <w:t>1588,6</w:t>
            </w:r>
          </w:p>
        </w:tc>
        <w:tc>
          <w:tcPr>
            <w:tcW w:w="1276" w:type="dxa"/>
            <w:tcBorders>
              <w:top w:val="nil"/>
              <w:left w:val="nil"/>
              <w:bottom w:val="single" w:sz="4" w:space="0" w:color="auto"/>
              <w:right w:val="nil"/>
            </w:tcBorders>
            <w:vAlign w:val="center"/>
            <w:hideMark/>
          </w:tcPr>
          <w:p w:rsidR="00406FB2" w:rsidRPr="00406FB2" w:rsidRDefault="00406FB2" w:rsidP="00406FB2">
            <w:pPr>
              <w:spacing w:line="252" w:lineRule="auto"/>
              <w:jc w:val="right"/>
              <w:rPr>
                <w:bCs/>
                <w:sz w:val="20"/>
                <w:lang w:eastAsia="en-US"/>
              </w:rPr>
            </w:pPr>
            <w:r w:rsidRPr="00406FB2">
              <w:rPr>
                <w:bCs/>
                <w:sz w:val="20"/>
                <w:lang w:eastAsia="en-US"/>
              </w:rPr>
              <w:t>12378,4</w:t>
            </w:r>
          </w:p>
        </w:tc>
        <w:tc>
          <w:tcPr>
            <w:tcW w:w="1138" w:type="dxa"/>
            <w:gridSpan w:val="2"/>
            <w:tcBorders>
              <w:top w:val="nil"/>
              <w:left w:val="nil"/>
              <w:bottom w:val="single" w:sz="4" w:space="0" w:color="auto"/>
              <w:right w:val="nil"/>
            </w:tcBorders>
            <w:vAlign w:val="center"/>
            <w:hideMark/>
          </w:tcPr>
          <w:p w:rsidR="00406FB2" w:rsidRPr="00406FB2" w:rsidRDefault="00406FB2" w:rsidP="00406FB2">
            <w:pPr>
              <w:spacing w:line="252" w:lineRule="auto"/>
              <w:jc w:val="right"/>
              <w:rPr>
                <w:bCs/>
                <w:sz w:val="20"/>
                <w:lang w:val="ky-KG" w:eastAsia="en-US"/>
              </w:rPr>
            </w:pPr>
            <w:r w:rsidRPr="00406FB2">
              <w:rPr>
                <w:bCs/>
                <w:sz w:val="20"/>
                <w:lang w:val="ky-KG" w:eastAsia="en-US"/>
              </w:rPr>
              <w:t>1816,8</w:t>
            </w:r>
          </w:p>
        </w:tc>
        <w:tc>
          <w:tcPr>
            <w:tcW w:w="1134" w:type="dxa"/>
            <w:tcBorders>
              <w:top w:val="nil"/>
              <w:left w:val="nil"/>
              <w:bottom w:val="single" w:sz="4" w:space="0" w:color="auto"/>
              <w:right w:val="nil"/>
            </w:tcBorders>
            <w:vAlign w:val="center"/>
            <w:hideMark/>
          </w:tcPr>
          <w:p w:rsidR="00406FB2" w:rsidRPr="00406FB2" w:rsidRDefault="00406FB2" w:rsidP="00406FB2">
            <w:pPr>
              <w:spacing w:line="252" w:lineRule="auto"/>
              <w:jc w:val="right"/>
              <w:rPr>
                <w:bCs/>
                <w:sz w:val="20"/>
                <w:lang w:eastAsia="en-US"/>
              </w:rPr>
            </w:pPr>
            <w:r w:rsidRPr="00406FB2">
              <w:rPr>
                <w:bCs/>
                <w:sz w:val="20"/>
                <w:lang w:val="en-US" w:eastAsia="en-US"/>
              </w:rPr>
              <w:t xml:space="preserve">  </w:t>
            </w:r>
            <w:r w:rsidRPr="00406FB2">
              <w:rPr>
                <w:bCs/>
                <w:sz w:val="20"/>
                <w:lang w:eastAsia="en-US"/>
              </w:rPr>
              <w:t>16053,0</w:t>
            </w:r>
          </w:p>
        </w:tc>
        <w:tc>
          <w:tcPr>
            <w:tcW w:w="992" w:type="dxa"/>
            <w:gridSpan w:val="2"/>
            <w:tcBorders>
              <w:top w:val="nil"/>
              <w:left w:val="nil"/>
              <w:bottom w:val="single" w:sz="4" w:space="0" w:color="auto"/>
              <w:right w:val="nil"/>
            </w:tcBorders>
            <w:vAlign w:val="center"/>
            <w:hideMark/>
          </w:tcPr>
          <w:p w:rsidR="00406FB2" w:rsidRPr="00406FB2" w:rsidRDefault="00406FB2" w:rsidP="00406FB2">
            <w:pPr>
              <w:spacing w:line="252" w:lineRule="auto"/>
              <w:jc w:val="right"/>
              <w:rPr>
                <w:sz w:val="20"/>
                <w:lang w:val="ky-KG" w:eastAsia="en-US"/>
              </w:rPr>
            </w:pPr>
            <w:r w:rsidRPr="00406FB2">
              <w:rPr>
                <w:sz w:val="20"/>
                <w:lang w:val="ky-KG" w:eastAsia="en-US"/>
              </w:rPr>
              <w:t>117,8</w:t>
            </w:r>
          </w:p>
        </w:tc>
        <w:tc>
          <w:tcPr>
            <w:tcW w:w="1134" w:type="dxa"/>
            <w:tcBorders>
              <w:top w:val="nil"/>
              <w:left w:val="nil"/>
              <w:bottom w:val="single" w:sz="4" w:space="0" w:color="auto"/>
              <w:right w:val="nil"/>
            </w:tcBorders>
            <w:vAlign w:val="center"/>
            <w:hideMark/>
          </w:tcPr>
          <w:p w:rsidR="00406FB2" w:rsidRPr="00406FB2" w:rsidRDefault="00406FB2" w:rsidP="00406FB2">
            <w:pPr>
              <w:spacing w:line="252" w:lineRule="auto"/>
              <w:jc w:val="right"/>
              <w:rPr>
                <w:sz w:val="20"/>
                <w:lang w:val="ky-KG" w:eastAsia="en-US"/>
              </w:rPr>
            </w:pPr>
            <w:r w:rsidRPr="00406FB2">
              <w:rPr>
                <w:sz w:val="20"/>
                <w:lang w:val="ky-KG" w:eastAsia="en-US"/>
              </w:rPr>
              <w:t>90,4</w:t>
            </w:r>
          </w:p>
        </w:tc>
        <w:tc>
          <w:tcPr>
            <w:tcW w:w="1276" w:type="dxa"/>
            <w:tcBorders>
              <w:top w:val="nil"/>
              <w:left w:val="nil"/>
              <w:bottom w:val="single" w:sz="4" w:space="0" w:color="auto"/>
              <w:right w:val="nil"/>
            </w:tcBorders>
            <w:vAlign w:val="center"/>
            <w:hideMark/>
          </w:tcPr>
          <w:p w:rsidR="00406FB2" w:rsidRPr="00406FB2" w:rsidRDefault="00406FB2" w:rsidP="00406FB2">
            <w:pPr>
              <w:spacing w:line="252" w:lineRule="auto"/>
              <w:ind w:left="-108" w:right="33"/>
              <w:contextualSpacing/>
              <w:jc w:val="right"/>
              <w:rPr>
                <w:bCs/>
                <w:sz w:val="20"/>
                <w:lang w:eastAsia="en-US"/>
              </w:rPr>
            </w:pPr>
            <w:r w:rsidRPr="00406FB2">
              <w:rPr>
                <w:bCs/>
                <w:iCs/>
                <w:sz w:val="20"/>
                <w:lang w:eastAsia="en-US"/>
              </w:rPr>
              <w:t xml:space="preserve"> 84,5</w:t>
            </w:r>
            <w:r w:rsidRPr="00406FB2">
              <w:rPr>
                <w:bCs/>
                <w:sz w:val="20"/>
                <w:lang w:eastAsia="en-US"/>
              </w:rPr>
              <w:t>**</w:t>
            </w:r>
          </w:p>
        </w:tc>
        <w:tc>
          <w:tcPr>
            <w:tcW w:w="989" w:type="dxa"/>
            <w:tcBorders>
              <w:top w:val="nil"/>
              <w:left w:val="nil"/>
              <w:bottom w:val="single" w:sz="4" w:space="0" w:color="auto"/>
              <w:right w:val="nil"/>
            </w:tcBorders>
            <w:vAlign w:val="center"/>
            <w:hideMark/>
          </w:tcPr>
          <w:p w:rsidR="00406FB2" w:rsidRPr="00406FB2" w:rsidRDefault="00406FB2" w:rsidP="00406FB2">
            <w:pPr>
              <w:spacing w:line="252" w:lineRule="auto"/>
              <w:ind w:left="-108" w:right="33"/>
              <w:contextualSpacing/>
              <w:jc w:val="right"/>
              <w:rPr>
                <w:bCs/>
                <w:sz w:val="20"/>
                <w:lang w:eastAsia="en-US"/>
              </w:rPr>
            </w:pPr>
            <w:r w:rsidRPr="00406FB2">
              <w:rPr>
                <w:bCs/>
                <w:iCs/>
                <w:sz w:val="20"/>
                <w:lang w:eastAsia="en-US"/>
              </w:rPr>
              <w:t xml:space="preserve">   1</w:t>
            </w:r>
            <w:r w:rsidRPr="00406FB2">
              <w:rPr>
                <w:bCs/>
                <w:iCs/>
                <w:sz w:val="20"/>
                <w:lang w:val="en-US" w:eastAsia="en-US"/>
              </w:rPr>
              <w:t>20</w:t>
            </w:r>
            <w:r w:rsidRPr="00406FB2">
              <w:rPr>
                <w:bCs/>
                <w:iCs/>
                <w:sz w:val="20"/>
                <w:lang w:eastAsia="en-US"/>
              </w:rPr>
              <w:t>,</w:t>
            </w:r>
            <w:r w:rsidRPr="00406FB2">
              <w:rPr>
                <w:bCs/>
                <w:iCs/>
                <w:sz w:val="20"/>
                <w:lang w:val="en-US" w:eastAsia="en-US"/>
              </w:rPr>
              <w:t>1</w:t>
            </w:r>
            <w:r w:rsidRPr="00406FB2">
              <w:rPr>
                <w:bCs/>
                <w:sz w:val="20"/>
                <w:lang w:eastAsia="en-US"/>
              </w:rPr>
              <w:t>**</w:t>
            </w:r>
          </w:p>
        </w:tc>
      </w:tr>
    </w:tbl>
    <w:p w:rsidR="00406FB2" w:rsidRPr="00406FB2" w:rsidRDefault="00406FB2" w:rsidP="00406FB2">
      <w:pPr>
        <w:rPr>
          <w:i/>
          <w:sz w:val="20"/>
          <w:lang w:val="ky-KG"/>
        </w:rPr>
      </w:pPr>
    </w:p>
    <w:p w:rsidR="00406FB2" w:rsidRPr="00406FB2" w:rsidRDefault="00406FB2" w:rsidP="00406FB2">
      <w:pPr>
        <w:ind w:left="360" w:firstLine="360"/>
        <w:rPr>
          <w:i/>
          <w:sz w:val="20"/>
          <w:lang w:val="ky-KG"/>
        </w:rPr>
      </w:pPr>
      <w:r w:rsidRPr="00406FB2">
        <w:rPr>
          <w:i/>
          <w:sz w:val="20"/>
          <w:lang w:val="ky-KG"/>
        </w:rPr>
        <w:t>* - физикалык көлөмдүн эсеби ДКНты өлчөөнү колдонуу аркылуу эл аралык методика менен эсептелди.</w:t>
      </w:r>
    </w:p>
    <w:p w:rsidR="00406FB2" w:rsidRPr="00406FB2" w:rsidRDefault="00406FB2" w:rsidP="00406FB2">
      <w:pPr>
        <w:ind w:left="360" w:firstLine="360"/>
        <w:rPr>
          <w:i/>
          <w:sz w:val="20"/>
          <w:lang w:val="ky-KG"/>
        </w:rPr>
      </w:pPr>
      <w:r w:rsidRPr="00406FB2">
        <w:rPr>
          <w:i/>
          <w:sz w:val="20"/>
          <w:lang w:val="ky-KG"/>
        </w:rPr>
        <w:t xml:space="preserve">** - физикалык көлөмдүн эсеби ДКНты өлчөөнү колдонбостон жөнөкөйлөтүлгөн эл аралык методика менен эсептелди. </w:t>
      </w:r>
    </w:p>
    <w:p w:rsidR="00406FB2" w:rsidRPr="00406FB2" w:rsidRDefault="00406FB2" w:rsidP="00406FB2">
      <w:pPr>
        <w:rPr>
          <w:i/>
          <w:sz w:val="20"/>
          <w:lang w:val="ky-KG"/>
        </w:rPr>
      </w:pPr>
    </w:p>
    <w:p w:rsidR="00406FB2" w:rsidRPr="00406FB2" w:rsidRDefault="00406FB2" w:rsidP="00406FB2">
      <w:pPr>
        <w:ind w:firstLine="737"/>
        <w:jc w:val="both"/>
        <w:rPr>
          <w:sz w:val="24"/>
          <w:szCs w:val="24"/>
          <w:lang w:val="ky-KG"/>
        </w:rPr>
      </w:pPr>
      <w:r w:rsidRPr="00406FB2">
        <w:rPr>
          <w:b/>
          <w:sz w:val="24"/>
          <w:szCs w:val="24"/>
          <w:lang w:val="ky-KG"/>
        </w:rPr>
        <w:lastRenderedPageBreak/>
        <w:t>Ленин району боюнча</w:t>
      </w:r>
      <w:r w:rsidRPr="00406FB2">
        <w:rPr>
          <w:sz w:val="24"/>
          <w:szCs w:val="24"/>
          <w:lang w:val="ky-KG"/>
        </w:rPr>
        <w:t xml:space="preserve"> 2023-ж. январь-декабрында </w:t>
      </w:r>
      <w:r w:rsidRPr="00406FB2">
        <w:rPr>
          <w:spacing w:val="-4"/>
          <w:sz w:val="24"/>
          <w:szCs w:val="24"/>
          <w:lang w:val="ky-KG"/>
        </w:rPr>
        <w:t xml:space="preserve"> 20921,</w:t>
      </w:r>
      <w:r w:rsidR="003836F9">
        <w:rPr>
          <w:spacing w:val="-4"/>
          <w:sz w:val="24"/>
          <w:szCs w:val="24"/>
          <w:lang w:val="ky-KG"/>
        </w:rPr>
        <w:t>7</w:t>
      </w:r>
      <w:r w:rsidRPr="00406FB2">
        <w:rPr>
          <w:spacing w:val="-4"/>
          <w:sz w:val="24"/>
          <w:szCs w:val="24"/>
          <w:lang w:val="ky-KG"/>
        </w:rPr>
        <w:t xml:space="preserve"> </w:t>
      </w:r>
      <w:r w:rsidRPr="00406FB2">
        <w:rPr>
          <w:sz w:val="24"/>
          <w:szCs w:val="24"/>
          <w:lang w:val="ky-KG"/>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125,2 пайызды түздү. </w:t>
      </w:r>
    </w:p>
    <w:p w:rsidR="00406FB2" w:rsidRPr="00406FB2" w:rsidRDefault="00406FB2" w:rsidP="00406FB2">
      <w:pPr>
        <w:ind w:firstLine="737"/>
        <w:jc w:val="both"/>
        <w:rPr>
          <w:sz w:val="24"/>
          <w:szCs w:val="24"/>
          <w:lang w:val="ky-KG"/>
        </w:rPr>
      </w:pPr>
      <w:r w:rsidRPr="00406FB2">
        <w:rPr>
          <w:sz w:val="24"/>
          <w:szCs w:val="24"/>
          <w:lang w:val="ky-KG"/>
        </w:rPr>
        <w:t>Көлөмдөрдүн өсүүсү компьютер, электрондук жана оптикалык жабдууларды өндүрүүдө (2,9 эсеге), текстиль өндүрүшүндө; кийим жана бут кийимдерди, булгаары жана булгаарыдан жасалган башка буюмдарды өндүрүүдө (2 эсеге), электр жабдууларын өндүрүүдө (1,8 эсеге), негизги металл жана даяр металл буюдарын</w:t>
      </w:r>
      <w:r w:rsidRPr="00406FB2">
        <w:rPr>
          <w:lang w:val="ky-KG"/>
        </w:rPr>
        <w:t xml:space="preserve"> </w:t>
      </w:r>
      <w:r w:rsidRPr="00406FB2">
        <w:rPr>
          <w:sz w:val="24"/>
          <w:szCs w:val="24"/>
          <w:lang w:val="ky-KG"/>
        </w:rPr>
        <w:t>өндүрүү жана өндүрүштүн башка тармактары, машина жана жабдууну оңдоо жана орнотууда (1,5 эсеге), жыгачтан жана кагаздан жасалган буюмдар; басмакана иштеринде (1,3 эсеге), тамак-аш азыктарын (суусундуктарды кошкондо) жана тамеки өндүрүүдө (17,6 пайызга), химиялык продукцияларды өндүрүүдө (16,2 пайызга) жана электр энергиясы, газ, буу жана кондицияланган аба менен камсыздоодо (жабдуу) (9  эсеге)  байкалды.</w:t>
      </w:r>
    </w:p>
    <w:p w:rsidR="00406FB2" w:rsidRPr="00406FB2" w:rsidRDefault="00406FB2" w:rsidP="00406FB2">
      <w:pPr>
        <w:ind w:firstLine="737"/>
        <w:jc w:val="both"/>
        <w:rPr>
          <w:sz w:val="24"/>
          <w:szCs w:val="24"/>
          <w:lang w:val="ky-KG"/>
        </w:rPr>
      </w:pPr>
      <w:r w:rsidRPr="00406FB2">
        <w:rPr>
          <w:sz w:val="24"/>
          <w:szCs w:val="24"/>
          <w:lang w:val="ky-KG"/>
        </w:rPr>
        <w:t xml:space="preserve">Муну менен катар, көлөмдөрдүн төмөндөшү пайдалуу кендерди казууда (7,5 пайызга), фармацевтикалык продукцияларды өндүрүүдө (19,2 пайызга), машина жана жабдуу өндүрүүдө </w:t>
      </w:r>
      <w:r w:rsidRPr="00406FB2">
        <w:rPr>
          <w:spacing w:val="-4"/>
          <w:sz w:val="24"/>
          <w:szCs w:val="24"/>
          <w:lang w:val="ky-KG"/>
        </w:rPr>
        <w:t xml:space="preserve">(17,8 пайызга), </w:t>
      </w:r>
      <w:r w:rsidRPr="00406FB2">
        <w:rPr>
          <w:sz w:val="24"/>
          <w:szCs w:val="24"/>
          <w:lang w:val="ky-KG"/>
        </w:rPr>
        <w:t xml:space="preserve">резина жана пластмасса буюмдарын, башка металл эмес жана минералдык продуктуларды өндүрүүдө (2,3 пайызга) жана суу менен камсыздоо, тазалоо, калдыктарды иштетүү жана кайра пайдалануучу чийки затты алууда (60,3  пайызга) белгиленди. </w:t>
      </w:r>
    </w:p>
    <w:p w:rsidR="00406FB2" w:rsidRPr="00406FB2" w:rsidRDefault="00406FB2" w:rsidP="00406FB2">
      <w:pPr>
        <w:ind w:firstLine="737"/>
        <w:jc w:val="both"/>
        <w:rPr>
          <w:sz w:val="24"/>
          <w:szCs w:val="24"/>
          <w:lang w:val="ky-KG"/>
        </w:rPr>
      </w:pPr>
      <w:r w:rsidRPr="00406FB2">
        <w:rPr>
          <w:sz w:val="24"/>
          <w:szCs w:val="24"/>
          <w:lang w:val="ky-KG"/>
        </w:rPr>
        <w:t xml:space="preserve">2023-ж. январь-декабрында  райондо 4 ишкана иштеген жок. </w:t>
      </w:r>
    </w:p>
    <w:p w:rsidR="00406FB2" w:rsidRPr="00406FB2" w:rsidRDefault="00406FB2" w:rsidP="00406FB2">
      <w:pPr>
        <w:ind w:firstLine="737"/>
        <w:jc w:val="both"/>
        <w:rPr>
          <w:sz w:val="24"/>
          <w:szCs w:val="24"/>
          <w:lang w:val="ky-KG"/>
        </w:rPr>
      </w:pPr>
      <w:r w:rsidRPr="00406FB2">
        <w:rPr>
          <w:b/>
          <w:sz w:val="24"/>
          <w:szCs w:val="24"/>
          <w:lang w:val="ky-KG"/>
        </w:rPr>
        <w:t>Октябрь району</w:t>
      </w:r>
      <w:r w:rsidRPr="00406FB2">
        <w:rPr>
          <w:sz w:val="24"/>
          <w:szCs w:val="24"/>
          <w:lang w:val="ky-KG"/>
        </w:rPr>
        <w:t xml:space="preserve"> </w:t>
      </w:r>
      <w:r w:rsidRPr="00406FB2">
        <w:rPr>
          <w:b/>
          <w:sz w:val="24"/>
          <w:szCs w:val="24"/>
          <w:lang w:val="ky-KG"/>
        </w:rPr>
        <w:t>боюнча</w:t>
      </w:r>
      <w:r w:rsidRPr="00406FB2">
        <w:rPr>
          <w:sz w:val="24"/>
          <w:szCs w:val="24"/>
          <w:lang w:val="ky-KG"/>
        </w:rPr>
        <w:t xml:space="preserve"> 2023-ж. январь-декабрында өнөр-жай продукциясынын көлөмү 18878,6</w:t>
      </w:r>
      <w:r w:rsidRPr="00406FB2">
        <w:rPr>
          <w:spacing w:val="-4"/>
          <w:sz w:val="24"/>
          <w:szCs w:val="24"/>
          <w:lang w:val="ky-KG"/>
        </w:rPr>
        <w:t xml:space="preserve"> </w:t>
      </w:r>
      <w:r w:rsidRPr="00406FB2">
        <w:rPr>
          <w:sz w:val="24"/>
          <w:szCs w:val="24"/>
          <w:lang w:val="ky-KG"/>
        </w:rPr>
        <w:t>млн. сомду, өнөр-жай продукцияларынын физикалык көлөмүнүн индекси мурунку жылдын тийиштүү мезгилине салыштырмалуу 121,6 пайызды түздү.</w:t>
      </w:r>
    </w:p>
    <w:p w:rsidR="00406FB2" w:rsidRPr="00406FB2" w:rsidRDefault="00406FB2" w:rsidP="00406FB2">
      <w:pPr>
        <w:ind w:firstLine="737"/>
        <w:jc w:val="both"/>
        <w:rPr>
          <w:sz w:val="24"/>
          <w:szCs w:val="24"/>
          <w:lang w:val="ky-KG"/>
        </w:rPr>
      </w:pPr>
      <w:r w:rsidRPr="00406FB2">
        <w:rPr>
          <w:sz w:val="24"/>
          <w:szCs w:val="24"/>
          <w:lang w:val="ky-KG"/>
        </w:rPr>
        <w:t xml:space="preserve">Өнөр жай өндүрүшүнүн көлөмдөрүнүн өсүшү текстиль өндүрүшүндө; кийим жана бут кийимдерди, булгаары жана булгаарыдан жасалган башка буюмдарды өндүрүүдө (1,9 эсеге), тамак-аш азыктарын (суусундуктарды кошкондо) жана тамеки өндүрүүдө </w:t>
      </w:r>
      <w:r w:rsidRPr="00406FB2">
        <w:rPr>
          <w:spacing w:val="-4"/>
          <w:sz w:val="24"/>
          <w:szCs w:val="24"/>
          <w:lang w:val="ky-KG"/>
        </w:rPr>
        <w:t>(1,4 эсеге),</w:t>
      </w:r>
      <w:r w:rsidRPr="00406FB2">
        <w:rPr>
          <w:sz w:val="24"/>
          <w:szCs w:val="24"/>
          <w:lang w:val="ky-KG"/>
        </w:rPr>
        <w:t xml:space="preserve"> </w:t>
      </w:r>
      <w:r w:rsidRPr="00406FB2">
        <w:rPr>
          <w:spacing w:val="-4"/>
          <w:sz w:val="24"/>
          <w:szCs w:val="24"/>
          <w:lang w:val="ky-KG"/>
        </w:rPr>
        <w:t xml:space="preserve">электр жабдууларды өндүрүүдө </w:t>
      </w:r>
      <w:r w:rsidRPr="00406FB2">
        <w:rPr>
          <w:sz w:val="24"/>
          <w:szCs w:val="24"/>
          <w:lang w:val="ky-KG"/>
        </w:rPr>
        <w:t xml:space="preserve">(19,4 пайызга ), жыгачтан жана кагаздан жасалган буюмдар өндүрүшү; басмакана иштеринде </w:t>
      </w:r>
      <w:r w:rsidRPr="00406FB2">
        <w:rPr>
          <w:spacing w:val="-4"/>
          <w:sz w:val="24"/>
          <w:szCs w:val="24"/>
          <w:lang w:val="ky-KG"/>
        </w:rPr>
        <w:t xml:space="preserve">(19,1 пайызга), </w:t>
      </w:r>
      <w:r w:rsidRPr="00406FB2">
        <w:rPr>
          <w:sz w:val="24"/>
          <w:szCs w:val="24"/>
          <w:lang w:val="ky-KG"/>
        </w:rPr>
        <w:t>өндүрүштүн башка тармактары, машина жана жабдууну оңдоо жана орнотууда (14,5 пайызга), транспорт каражаттарын өндүрүүдө (7 пайызга),</w:t>
      </w:r>
      <w:r w:rsidRPr="00406FB2">
        <w:rPr>
          <w:lang w:val="ky-KG"/>
        </w:rPr>
        <w:t xml:space="preserve"> </w:t>
      </w:r>
      <w:r w:rsidRPr="00406FB2">
        <w:rPr>
          <w:sz w:val="24"/>
          <w:szCs w:val="24"/>
          <w:lang w:val="ky-KG"/>
        </w:rPr>
        <w:t>фармацевтикалык продукцияларды өндүрүүдө (6,5 пайызга),</w:t>
      </w:r>
      <w:r w:rsidRPr="00406FB2">
        <w:rPr>
          <w:spacing w:val="-4"/>
          <w:sz w:val="24"/>
          <w:szCs w:val="24"/>
          <w:lang w:val="ky-KG"/>
        </w:rPr>
        <w:t xml:space="preserve"> электр энергиясы, газ, буу жана кондицияланган аба менен камсыздоодо (жабдуу) (12,9 пайызга)</w:t>
      </w:r>
      <w:r w:rsidRPr="00406FB2">
        <w:rPr>
          <w:sz w:val="24"/>
          <w:szCs w:val="24"/>
          <w:lang w:val="ky-KG"/>
        </w:rPr>
        <w:t xml:space="preserve"> </w:t>
      </w:r>
      <w:r w:rsidRPr="00406FB2">
        <w:rPr>
          <w:spacing w:val="-4"/>
          <w:sz w:val="24"/>
          <w:szCs w:val="24"/>
          <w:lang w:val="ky-KG"/>
        </w:rPr>
        <w:t xml:space="preserve">жана </w:t>
      </w:r>
      <w:r w:rsidRPr="00406FB2">
        <w:rPr>
          <w:sz w:val="24"/>
          <w:szCs w:val="24"/>
          <w:lang w:val="ky-KG"/>
        </w:rPr>
        <w:t>суу менен камсыздоо, тазалоо, калдыктарды иштетүү жана кайра пайдалануучу чийки затты алууда (14,5 пайызга)</w:t>
      </w:r>
      <w:r w:rsidRPr="00406FB2">
        <w:rPr>
          <w:spacing w:val="-4"/>
          <w:sz w:val="24"/>
          <w:szCs w:val="24"/>
          <w:lang w:val="ky-KG"/>
        </w:rPr>
        <w:t xml:space="preserve"> </w:t>
      </w:r>
      <w:r w:rsidRPr="00406FB2">
        <w:rPr>
          <w:sz w:val="24"/>
          <w:szCs w:val="24"/>
          <w:lang w:val="ky-KG"/>
        </w:rPr>
        <w:t xml:space="preserve">белгиленди. </w:t>
      </w:r>
    </w:p>
    <w:p w:rsidR="00406FB2" w:rsidRPr="00406FB2" w:rsidRDefault="00406FB2" w:rsidP="00406FB2">
      <w:pPr>
        <w:ind w:firstLine="737"/>
        <w:jc w:val="both"/>
        <w:rPr>
          <w:sz w:val="24"/>
          <w:szCs w:val="24"/>
          <w:lang w:val="ky-KG"/>
        </w:rPr>
      </w:pPr>
      <w:r w:rsidRPr="00406FB2">
        <w:rPr>
          <w:sz w:val="24"/>
          <w:szCs w:val="24"/>
          <w:lang w:val="ky-KG"/>
        </w:rPr>
        <w:t>Муну менен катар, көлөмдөрдүн төмөндөшү пайдалуу кендерди казууда (7,7 пайызга),  химиялык продукцияларды өндүрүүдө (71,9 пайызга), негизги металл жана даяр металл буюмдарын</w:t>
      </w:r>
      <w:r w:rsidRPr="00406FB2">
        <w:rPr>
          <w:lang w:val="ky-KG"/>
        </w:rPr>
        <w:t xml:space="preserve"> </w:t>
      </w:r>
      <w:r w:rsidRPr="00406FB2">
        <w:rPr>
          <w:sz w:val="24"/>
          <w:szCs w:val="24"/>
          <w:lang w:val="ky-KG"/>
        </w:rPr>
        <w:t xml:space="preserve">өндүрүүдө, машина жана жабдуу өндүрүшүнөн башкада (54,9 пайызга), компьютер, электрондук жана оптикалык жабдууларды өндүрүүдө (34,4 пайызга), машина жана жабдуу өндүрүүдө (18,7 пайызга), резина жана пластмасса буюмдарын, башка металл эмес жана минералдык продуктуларды өндүрүүдө (2,9 пайызга) жана байкалды. </w:t>
      </w:r>
    </w:p>
    <w:p w:rsidR="00406FB2" w:rsidRPr="00406FB2" w:rsidRDefault="00406FB2" w:rsidP="00406FB2">
      <w:pPr>
        <w:ind w:firstLine="737"/>
        <w:jc w:val="both"/>
        <w:rPr>
          <w:sz w:val="24"/>
          <w:szCs w:val="24"/>
          <w:lang w:val="ky-KG"/>
        </w:rPr>
      </w:pPr>
      <w:r w:rsidRPr="00406FB2">
        <w:rPr>
          <w:b/>
          <w:sz w:val="24"/>
          <w:szCs w:val="24"/>
          <w:lang w:val="ky-KG"/>
        </w:rPr>
        <w:t>Биринчи май району боюнча</w:t>
      </w:r>
      <w:r w:rsidRPr="00406FB2">
        <w:rPr>
          <w:sz w:val="24"/>
          <w:szCs w:val="24"/>
          <w:lang w:val="ky-KG"/>
        </w:rPr>
        <w:t xml:space="preserve"> 2023-ж. январь-декабрында 12375,8</w:t>
      </w:r>
      <w:r w:rsidRPr="00406FB2">
        <w:rPr>
          <w:bCs/>
          <w:sz w:val="24"/>
          <w:szCs w:val="24"/>
          <w:lang w:val="ky-KG"/>
        </w:rPr>
        <w:t xml:space="preserve"> </w:t>
      </w:r>
      <w:r w:rsidRPr="00406FB2">
        <w:rPr>
          <w:sz w:val="24"/>
          <w:szCs w:val="24"/>
          <w:lang w:val="ky-KG"/>
        </w:rPr>
        <w:t xml:space="preserve">млн. сомдук өнөр-жай продукциясы өндүрүлдү, физикалык көлөмүнүн индекси мурунку жылдын тийиштүү мезгилине салыштырмалуу 118,6 пайызды түздү. </w:t>
      </w:r>
    </w:p>
    <w:p w:rsidR="00406FB2" w:rsidRPr="00406FB2" w:rsidRDefault="00406FB2" w:rsidP="00406FB2">
      <w:pPr>
        <w:ind w:firstLine="737"/>
        <w:jc w:val="both"/>
        <w:rPr>
          <w:sz w:val="24"/>
          <w:szCs w:val="24"/>
          <w:lang w:val="ky-KG"/>
        </w:rPr>
      </w:pPr>
      <w:r w:rsidRPr="00406FB2">
        <w:rPr>
          <w:sz w:val="24"/>
          <w:szCs w:val="24"/>
          <w:lang w:val="ky-KG"/>
        </w:rPr>
        <w:t xml:space="preserve">Өнөр жай өндүрүшүнүн көлөмдөрүнүн өсүүсү пайдалуу кендерди казууда (1,6 эсеге), резина жана пластмасса буюмдарын, башка металл эмес жана минералдык продуктуларды өндүрүүдө (3,3 эсеге), текстиль өндүрүшү; кийим жана бут кийимдерди, булгаары жана булгаарыдан жасалган башка буюмдарды өндүрүүдө (2,7 эсеге), жыгачтан жана кагаздан жасалган буюмдардын өндүрүшү, басмакана иштеринде (1,4 эсеге), тамак-аш азыктарын (суусундуктарды кошкондо) жана тамеки өндүрүүдө (2,7 пайызга) жана суу менен </w:t>
      </w:r>
      <w:r w:rsidRPr="00406FB2">
        <w:rPr>
          <w:sz w:val="24"/>
          <w:szCs w:val="24"/>
          <w:lang w:val="ky-KG"/>
        </w:rPr>
        <w:lastRenderedPageBreak/>
        <w:t>камсыздоо, тазалоо, калдыктарды иштетүү жана кайра пайдалануучу чийки затты алууда (1,8 эсеге) белгиленди.</w:t>
      </w:r>
    </w:p>
    <w:p w:rsidR="00406FB2" w:rsidRPr="00406FB2" w:rsidRDefault="00406FB2" w:rsidP="00406FB2">
      <w:pPr>
        <w:ind w:firstLine="737"/>
        <w:jc w:val="both"/>
        <w:rPr>
          <w:sz w:val="24"/>
          <w:szCs w:val="24"/>
          <w:lang w:val="ky-KG"/>
        </w:rPr>
      </w:pPr>
      <w:r w:rsidRPr="00406FB2">
        <w:rPr>
          <w:sz w:val="24"/>
          <w:szCs w:val="24"/>
          <w:lang w:val="ky-KG"/>
        </w:rPr>
        <w:t>Муну менен катар, көлөмдөрүнүн төмөн</w:t>
      </w:r>
      <w:bookmarkStart w:id="3" w:name="_Hlk140676686"/>
      <w:r w:rsidRPr="00406FB2">
        <w:rPr>
          <w:sz w:val="24"/>
          <w:szCs w:val="24"/>
          <w:lang w:val="ky-KG"/>
        </w:rPr>
        <w:t>дө</w:t>
      </w:r>
      <w:bookmarkEnd w:id="3"/>
      <w:r w:rsidRPr="00406FB2">
        <w:rPr>
          <w:sz w:val="24"/>
          <w:szCs w:val="24"/>
          <w:lang w:val="ky-KG"/>
        </w:rPr>
        <w:t>шү негизги металл жана даяр металл буюмдарын</w:t>
      </w:r>
      <w:r w:rsidRPr="00406FB2">
        <w:rPr>
          <w:lang w:val="ky-KG"/>
        </w:rPr>
        <w:t xml:space="preserve"> </w:t>
      </w:r>
      <w:r w:rsidRPr="00406FB2">
        <w:rPr>
          <w:sz w:val="24"/>
          <w:szCs w:val="24"/>
          <w:lang w:val="ky-KG"/>
        </w:rPr>
        <w:t>өндүрүүдө, машина жана жабдуу өндүрүшүнөн башкада (43,7 пайызга),</w:t>
      </w:r>
      <w:r w:rsidRPr="00406FB2">
        <w:rPr>
          <w:lang w:val="ky-KG"/>
        </w:rPr>
        <w:t xml:space="preserve"> </w:t>
      </w:r>
      <w:r w:rsidRPr="00406FB2">
        <w:rPr>
          <w:sz w:val="24"/>
          <w:szCs w:val="24"/>
          <w:lang w:val="ky-KG"/>
        </w:rPr>
        <w:t xml:space="preserve">фармацевтикалык продукцияларды өндүрүүдө (36,8 пайызга), өндүрүштүн башка тармактары, машина жана жабдуу оңдоо жана орнотууда (17,1 пайызга), машина жана жабдуу өндүрүүдө (12,5 пайызга), электр жабдууларын өндүрүүдө (2,9 пайызга) жана электр энергиясы, газ, буу жана кондицияланган аба менен камсыздоодо (жабдуу)  (4,7 пайызга) байкалды. </w:t>
      </w:r>
    </w:p>
    <w:p w:rsidR="00406FB2" w:rsidRPr="00406FB2" w:rsidRDefault="00406FB2" w:rsidP="00406FB2">
      <w:pPr>
        <w:ind w:firstLine="737"/>
        <w:jc w:val="both"/>
        <w:rPr>
          <w:sz w:val="24"/>
          <w:szCs w:val="24"/>
          <w:lang w:val="ky-KG"/>
        </w:rPr>
      </w:pPr>
      <w:r w:rsidRPr="00406FB2">
        <w:rPr>
          <w:sz w:val="24"/>
          <w:szCs w:val="24"/>
          <w:lang w:val="ky-KG"/>
        </w:rPr>
        <w:t xml:space="preserve">2023-ж. январь-декабрында райондо 1 ишкана иштеген жок. </w:t>
      </w:r>
    </w:p>
    <w:p w:rsidR="00406FB2" w:rsidRPr="00406FB2" w:rsidRDefault="00406FB2" w:rsidP="00406FB2">
      <w:pPr>
        <w:ind w:firstLine="737"/>
        <w:jc w:val="both"/>
        <w:rPr>
          <w:sz w:val="24"/>
          <w:szCs w:val="24"/>
          <w:lang w:val="ky-KG"/>
        </w:rPr>
      </w:pPr>
      <w:r w:rsidRPr="00406FB2">
        <w:rPr>
          <w:b/>
          <w:spacing w:val="-4"/>
          <w:sz w:val="24"/>
          <w:szCs w:val="24"/>
          <w:lang w:val="ky-KG"/>
        </w:rPr>
        <w:t>Свердлов району</w:t>
      </w:r>
      <w:r w:rsidRPr="00406FB2">
        <w:rPr>
          <w:spacing w:val="-4"/>
          <w:sz w:val="24"/>
          <w:szCs w:val="24"/>
          <w:lang w:val="ky-KG"/>
        </w:rPr>
        <w:t xml:space="preserve"> </w:t>
      </w:r>
      <w:r w:rsidRPr="00406FB2">
        <w:rPr>
          <w:b/>
          <w:sz w:val="24"/>
          <w:szCs w:val="24"/>
          <w:lang w:val="ky-KG"/>
        </w:rPr>
        <w:t>боюнча</w:t>
      </w:r>
      <w:r w:rsidRPr="00406FB2">
        <w:rPr>
          <w:spacing w:val="-4"/>
          <w:sz w:val="24"/>
          <w:szCs w:val="24"/>
          <w:lang w:val="ky-KG"/>
        </w:rPr>
        <w:t xml:space="preserve"> </w:t>
      </w:r>
      <w:r w:rsidRPr="00406FB2">
        <w:rPr>
          <w:sz w:val="24"/>
          <w:szCs w:val="24"/>
          <w:lang w:val="ky-KG"/>
        </w:rPr>
        <w:t>2023-ж. январь-декабрында өнөр-жай продукциясынын көлөмү 16053,0</w:t>
      </w:r>
      <w:r w:rsidRPr="00406FB2">
        <w:rPr>
          <w:bCs/>
          <w:sz w:val="24"/>
          <w:szCs w:val="24"/>
          <w:lang w:val="ky-KG"/>
        </w:rPr>
        <w:t xml:space="preserve"> </w:t>
      </w:r>
      <w:r w:rsidRPr="00406FB2">
        <w:rPr>
          <w:sz w:val="24"/>
          <w:szCs w:val="24"/>
          <w:lang w:val="ky-KG"/>
        </w:rPr>
        <w:t xml:space="preserve">млн. сомду, өнөр-жай продукцияларынын физикалык көлөмүнүн индекси мурунку жылдын тийиштүү мезгилине карата </w:t>
      </w:r>
      <w:r w:rsidRPr="00406FB2">
        <w:rPr>
          <w:spacing w:val="-4"/>
          <w:sz w:val="24"/>
          <w:szCs w:val="24"/>
          <w:lang w:val="ky-KG"/>
        </w:rPr>
        <w:t xml:space="preserve">120,1 </w:t>
      </w:r>
      <w:r w:rsidRPr="00406FB2">
        <w:rPr>
          <w:sz w:val="24"/>
          <w:szCs w:val="24"/>
          <w:lang w:val="ky-KG"/>
        </w:rPr>
        <w:t xml:space="preserve">пайызды түздү. </w:t>
      </w:r>
    </w:p>
    <w:p w:rsidR="00406FB2" w:rsidRPr="00406FB2" w:rsidRDefault="00406FB2" w:rsidP="00406FB2">
      <w:pPr>
        <w:ind w:firstLine="737"/>
        <w:jc w:val="both"/>
        <w:rPr>
          <w:sz w:val="24"/>
          <w:szCs w:val="24"/>
          <w:lang w:val="ky-KG"/>
        </w:rPr>
      </w:pPr>
      <w:r w:rsidRPr="00406FB2">
        <w:rPr>
          <w:sz w:val="24"/>
          <w:szCs w:val="24"/>
          <w:lang w:val="ky-KG"/>
        </w:rPr>
        <w:t>Өнөр жай өндүрүшүнүн көлөмдөрүнүн өсүшү резина жана пластмасса буюмдарды, башка металл эмес жана минералдык продуктуларды өндүрүүдө (2,2 эсеге), электр жабдууларын өндүрүү (2 эсеге), тамак-аш азыктарын (суусундуктарды кошкондо) жана тамеки өндүрүүдө жана өндүрүштүн башка тармактары, машина жана жабдууну оңдоо жана орнотууда (1,3 эсеге), өндүрүштүн башка тармактары, машина жана жабдуу оңдоо жана орнотууда (25,8 пайызга),  текстиль өндүрүшү; кийим жана бут кийимдерди, булгаары жана булгаарыдан жасалган башка буюмдарды өндүрүүдө (17,3 пайызга) жана негизги металл жана даяр металл буюмдарын өндүрүүдө (16,2 пайызга)  белгиленди.</w:t>
      </w:r>
    </w:p>
    <w:p w:rsidR="00406FB2" w:rsidRPr="00406FB2" w:rsidRDefault="00406FB2" w:rsidP="00406FB2">
      <w:pPr>
        <w:jc w:val="both"/>
        <w:rPr>
          <w:lang w:val="ky-KG"/>
        </w:rPr>
      </w:pPr>
      <w:r w:rsidRPr="00406FB2">
        <w:rPr>
          <w:sz w:val="24"/>
          <w:szCs w:val="24"/>
          <w:lang w:val="ky-KG"/>
        </w:rPr>
        <w:t xml:space="preserve">             Муну менен катар, көлөмдөрдүн төмөндөшү машина жана жабдууларды өндүрүүдө (71,6 пайызга), компьютер, электрондук жана оптикалык жабдууларды өндүрүүдө (43,4 пайызга), фармацевтикалык продукцияларды өндүрүүдө (37,2 пайызга), жыгачтан жана кагаздан жасалган буюмдар өндүрүшү; басмакана иштеринде (22,4 пайызга)  жана электр энергиясы, газ, буу жана кондицияланган аба менен камсыздоодо (жабдуу) (8,6 пайызга) байкалды.</w:t>
      </w:r>
    </w:p>
    <w:p w:rsidR="00406FB2" w:rsidRDefault="00406FB2" w:rsidP="00C43517">
      <w:pPr>
        <w:ind w:firstLine="709"/>
        <w:jc w:val="both"/>
        <w:rPr>
          <w:rFonts w:eastAsia="DengXian"/>
          <w:color w:val="000000"/>
          <w:sz w:val="24"/>
          <w:szCs w:val="24"/>
          <w:lang w:val="ky-KG" w:eastAsia="zh-CN"/>
        </w:rPr>
      </w:pPr>
    </w:p>
    <w:p w:rsidR="000C0B80" w:rsidRPr="000C0B80" w:rsidRDefault="000C0B80" w:rsidP="000C0B80">
      <w:pPr>
        <w:ind w:firstLine="709"/>
        <w:jc w:val="both"/>
        <w:rPr>
          <w:sz w:val="24"/>
          <w:szCs w:val="24"/>
          <w:lang w:val="ky-KG"/>
        </w:rPr>
      </w:pPr>
      <w:r w:rsidRPr="000C0B80">
        <w:rPr>
          <w:b/>
          <w:sz w:val="24"/>
          <w:szCs w:val="24"/>
          <w:lang w:val="ky-KG"/>
        </w:rPr>
        <w:t>Курулуш.</w:t>
      </w:r>
      <w:r w:rsidRPr="000C0B80">
        <w:rPr>
          <w:sz w:val="24"/>
          <w:szCs w:val="24"/>
          <w:lang w:val="ky-KG"/>
        </w:rPr>
        <w:t xml:space="preserve"> 2023-жылдын январь-декабрында курулуштун дүң продукциясынын жалпы көлөмү мурунку жылдын тиешелүү мезгилине салыштырмалуу, 7,3 пайызга </w:t>
      </w:r>
      <w:bookmarkStart w:id="4" w:name="_Hlk124786242"/>
      <w:r w:rsidRPr="000C0B80">
        <w:rPr>
          <w:sz w:val="24"/>
          <w:szCs w:val="24"/>
          <w:lang w:val="ky-KG"/>
        </w:rPr>
        <w:t>көбөйдү</w:t>
      </w:r>
      <w:bookmarkEnd w:id="4"/>
      <w:r w:rsidRPr="000C0B80">
        <w:rPr>
          <w:sz w:val="24"/>
          <w:szCs w:val="24"/>
          <w:lang w:val="ky-KG"/>
        </w:rPr>
        <w:t xml:space="preserve"> жана </w:t>
      </w:r>
      <w:r w:rsidRPr="000C0B80">
        <w:rPr>
          <w:sz w:val="24"/>
          <w:lang w:val="ky-KG"/>
        </w:rPr>
        <w:t xml:space="preserve">70889,2 </w:t>
      </w:r>
      <w:r w:rsidRPr="000C0B80">
        <w:rPr>
          <w:sz w:val="24"/>
          <w:szCs w:val="24"/>
          <w:lang w:val="ky-KG"/>
        </w:rPr>
        <w:t>млн. сомду түздү.</w:t>
      </w:r>
    </w:p>
    <w:p w:rsidR="000C0B80" w:rsidRPr="000C0B80" w:rsidRDefault="000C0B80" w:rsidP="000C0B80">
      <w:pPr>
        <w:ind w:firstLine="709"/>
        <w:jc w:val="both"/>
        <w:rPr>
          <w:sz w:val="24"/>
          <w:szCs w:val="24"/>
          <w:lang w:val="ky-KG"/>
        </w:rPr>
      </w:pPr>
      <w:r w:rsidRPr="000C0B80">
        <w:rPr>
          <w:sz w:val="24"/>
          <w:szCs w:val="24"/>
          <w:lang w:val="ky-KG"/>
        </w:rPr>
        <w:t xml:space="preserve">Үстүбүздөгү жылдын декабрында анын көлөмү 17298,5 млн. сомду түздү, бул 2022-жылдын декабрына караганда 7,9 </w:t>
      </w:r>
      <w:bookmarkStart w:id="5" w:name="_Hlk121929247"/>
      <w:r w:rsidRPr="000C0B80">
        <w:rPr>
          <w:sz w:val="24"/>
          <w:szCs w:val="24"/>
          <w:lang w:val="ky-KG"/>
        </w:rPr>
        <w:t>пайызга азайды</w:t>
      </w:r>
      <w:bookmarkEnd w:id="5"/>
      <w:r w:rsidRPr="000C0B80">
        <w:rPr>
          <w:sz w:val="24"/>
          <w:szCs w:val="24"/>
          <w:lang w:val="ky-KG"/>
        </w:rPr>
        <w:t>.</w:t>
      </w:r>
    </w:p>
    <w:p w:rsidR="000C0B80" w:rsidRPr="000C0B80" w:rsidRDefault="000C0B80" w:rsidP="000C0B80">
      <w:pPr>
        <w:ind w:firstLine="709"/>
        <w:rPr>
          <w:sz w:val="24"/>
          <w:szCs w:val="24"/>
          <w:lang w:val="ky-KG"/>
        </w:rPr>
      </w:pPr>
      <w:r w:rsidRPr="000C0B80">
        <w:rPr>
          <w:sz w:val="24"/>
          <w:szCs w:val="24"/>
          <w:lang w:val="ky-KG"/>
        </w:rPr>
        <w:t xml:space="preserve">2023-жылдын январь - декабрында 2022-жылдын тиешелүү мезгилине салыштырма- луу негизги капиталга жумшалган инвестицияларды өздөштүрүүнүн деңгээли 21,4 пайызга </w:t>
      </w:r>
      <w:bookmarkStart w:id="6" w:name="_Hlk156379929"/>
      <w:r w:rsidRPr="000C0B80">
        <w:rPr>
          <w:sz w:val="24"/>
          <w:szCs w:val="24"/>
          <w:lang w:val="ky-KG"/>
        </w:rPr>
        <w:t>көбөйдү</w:t>
      </w:r>
      <w:bookmarkEnd w:id="6"/>
      <w:r w:rsidRPr="000C0B80">
        <w:rPr>
          <w:sz w:val="24"/>
          <w:szCs w:val="24"/>
          <w:lang w:val="ky-KG"/>
        </w:rPr>
        <w:t xml:space="preserve"> жана 52776,7 млн. сомду түздү.</w:t>
      </w:r>
    </w:p>
    <w:p w:rsidR="000C0B80" w:rsidRPr="000C0B80" w:rsidRDefault="000C0B80" w:rsidP="000C0B80">
      <w:pPr>
        <w:ind w:firstLine="720"/>
        <w:jc w:val="both"/>
        <w:rPr>
          <w:sz w:val="24"/>
          <w:szCs w:val="24"/>
          <w:lang w:val="ky-KG"/>
        </w:rPr>
      </w:pPr>
      <w:r w:rsidRPr="000C0B80">
        <w:rPr>
          <w:sz w:val="24"/>
          <w:szCs w:val="24"/>
          <w:lang w:val="ky-KG"/>
        </w:rPr>
        <w:t xml:space="preserve"> 2023-жылдын декабрында негизги капиталга жумшалган инвестициялардын көлөмү 9635,6</w:t>
      </w:r>
      <w:r w:rsidRPr="000C0B80">
        <w:rPr>
          <w:sz w:val="24"/>
          <w:szCs w:val="28"/>
          <w:lang w:val="ru-KG"/>
        </w:rPr>
        <w:t xml:space="preserve"> </w:t>
      </w:r>
      <w:r w:rsidRPr="000C0B80">
        <w:rPr>
          <w:sz w:val="24"/>
          <w:szCs w:val="24"/>
          <w:lang w:val="ky-KG"/>
        </w:rPr>
        <w:t>млн. сомду түздү, бул мурунку жылдын декабрына караганда 3,5 эсеге көбөйдү.</w:t>
      </w:r>
    </w:p>
    <w:p w:rsidR="000C0B80" w:rsidRPr="000C0B80" w:rsidRDefault="000C0B80" w:rsidP="000C0B80">
      <w:pPr>
        <w:rPr>
          <w:b/>
          <w:sz w:val="16"/>
          <w:szCs w:val="16"/>
          <w:lang w:val="ky-KG"/>
        </w:rPr>
      </w:pPr>
    </w:p>
    <w:p w:rsidR="000C0B80" w:rsidRDefault="000C0B80" w:rsidP="000C0B80">
      <w:pPr>
        <w:rPr>
          <w:b/>
          <w:sz w:val="24"/>
          <w:szCs w:val="24"/>
          <w:lang w:val="ky-KG"/>
        </w:rPr>
      </w:pPr>
      <w:r w:rsidRPr="000C0B80">
        <w:rPr>
          <w:b/>
          <w:sz w:val="24"/>
          <w:szCs w:val="24"/>
          <w:lang w:val="ky-KG"/>
        </w:rPr>
        <w:t>13-т</w:t>
      </w:r>
      <w:r w:rsidRPr="000C0B80">
        <w:rPr>
          <w:b/>
          <w:sz w:val="24"/>
          <w:szCs w:val="24"/>
          <w:lang w:val="x-none"/>
        </w:rPr>
        <w:t xml:space="preserve">аблица: </w:t>
      </w:r>
      <w:r w:rsidRPr="000C0B80">
        <w:rPr>
          <w:b/>
          <w:sz w:val="24"/>
          <w:szCs w:val="24"/>
          <w:lang w:val="ky-KG"/>
        </w:rPr>
        <w:t>Бишкек шаары боюнча н</w:t>
      </w:r>
      <w:r w:rsidRPr="000C0B80">
        <w:rPr>
          <w:b/>
          <w:sz w:val="24"/>
          <w:szCs w:val="24"/>
          <w:lang w:val="x-none"/>
        </w:rPr>
        <w:t xml:space="preserve">егизги капиталга </w:t>
      </w:r>
      <w:r w:rsidRPr="000C0B80">
        <w:rPr>
          <w:b/>
          <w:sz w:val="24"/>
          <w:szCs w:val="24"/>
          <w:lang w:val="ky-KG"/>
        </w:rPr>
        <w:t xml:space="preserve">жумшалган </w:t>
      </w:r>
      <w:r w:rsidRPr="000C0B80">
        <w:rPr>
          <w:b/>
          <w:sz w:val="24"/>
          <w:szCs w:val="24"/>
          <w:lang w:val="x-none"/>
        </w:rPr>
        <w:t>инвестициялар</w:t>
      </w:r>
      <w:r w:rsidRPr="000C0B80">
        <w:rPr>
          <w:b/>
          <w:sz w:val="24"/>
          <w:szCs w:val="24"/>
          <w:lang w:val="ky-KG"/>
        </w:rPr>
        <w:t xml:space="preserve">дын </w:t>
      </w:r>
      <w:r w:rsidR="00980778" w:rsidRPr="00980778">
        <w:rPr>
          <w:b/>
          <w:sz w:val="24"/>
          <w:szCs w:val="24"/>
          <w:lang w:val="ky-KG"/>
        </w:rPr>
        <w:t>динамикасы</w:t>
      </w:r>
    </w:p>
    <w:p w:rsidR="00980778" w:rsidRPr="000C0B80" w:rsidRDefault="00980778" w:rsidP="000C0B80">
      <w:pPr>
        <w:rPr>
          <w:b/>
          <w:sz w:val="24"/>
          <w:szCs w:val="24"/>
          <w:lang w:val="ky-KG"/>
        </w:rPr>
      </w:pPr>
    </w:p>
    <w:p w:rsidR="000C0B80" w:rsidRPr="000C0B80" w:rsidRDefault="000C0B80" w:rsidP="000C0B80">
      <w:pPr>
        <w:rPr>
          <w:b/>
          <w:sz w:val="10"/>
          <w:szCs w:val="10"/>
          <w:lang w:val="ky-KG"/>
        </w:rPr>
      </w:pPr>
    </w:p>
    <w:tbl>
      <w:tblPr>
        <w:tblW w:w="0" w:type="auto"/>
        <w:tblInd w:w="91" w:type="dxa"/>
        <w:tblLook w:val="04A0" w:firstRow="1" w:lastRow="0" w:firstColumn="1" w:lastColumn="0" w:noHBand="0" w:noVBand="1"/>
      </w:tblPr>
      <w:tblGrid>
        <w:gridCol w:w="2087"/>
        <w:gridCol w:w="1795"/>
        <w:gridCol w:w="1829"/>
        <w:gridCol w:w="1763"/>
        <w:gridCol w:w="1932"/>
      </w:tblGrid>
      <w:tr w:rsidR="000C0B80" w:rsidRPr="000C0B80" w:rsidTr="005A1650">
        <w:trPr>
          <w:trHeight w:val="337"/>
          <w:tblHeader/>
        </w:trPr>
        <w:tc>
          <w:tcPr>
            <w:tcW w:w="2144" w:type="dxa"/>
            <w:tcBorders>
              <w:top w:val="single" w:sz="8" w:space="0" w:color="auto"/>
              <w:left w:val="nil"/>
              <w:bottom w:val="nil"/>
              <w:right w:val="nil"/>
            </w:tcBorders>
            <w:noWrap/>
            <w:vAlign w:val="bottom"/>
          </w:tcPr>
          <w:p w:rsidR="000C0B80" w:rsidRPr="000C0B80" w:rsidRDefault="000C0B80" w:rsidP="000C0B80">
            <w:pPr>
              <w:jc w:val="center"/>
              <w:rPr>
                <w:b/>
                <w:sz w:val="20"/>
              </w:rPr>
            </w:pPr>
          </w:p>
        </w:tc>
        <w:tc>
          <w:tcPr>
            <w:tcW w:w="7512" w:type="dxa"/>
            <w:gridSpan w:val="4"/>
            <w:tcBorders>
              <w:top w:val="single" w:sz="8" w:space="0" w:color="auto"/>
              <w:left w:val="nil"/>
              <w:bottom w:val="single" w:sz="4" w:space="0" w:color="auto"/>
              <w:right w:val="nil"/>
            </w:tcBorders>
            <w:vAlign w:val="center"/>
            <w:hideMark/>
          </w:tcPr>
          <w:p w:rsidR="000C0B80" w:rsidRPr="000C0B80" w:rsidRDefault="000C0B80" w:rsidP="000C0B80">
            <w:pPr>
              <w:jc w:val="center"/>
              <w:rPr>
                <w:b/>
                <w:sz w:val="20"/>
                <w:lang w:val="ky-KG"/>
              </w:rPr>
            </w:pPr>
            <w:r w:rsidRPr="000C0B80">
              <w:rPr>
                <w:b/>
                <w:sz w:val="20"/>
                <w:lang w:val="ky-KG"/>
              </w:rPr>
              <w:t>Пайыз менен</w:t>
            </w:r>
          </w:p>
        </w:tc>
      </w:tr>
      <w:tr w:rsidR="000C0B80" w:rsidRPr="000C0B80" w:rsidTr="005A1650">
        <w:trPr>
          <w:gridBefore w:val="1"/>
          <w:wBefore w:w="2144" w:type="dxa"/>
          <w:trHeight w:val="319"/>
          <w:tblHeader/>
        </w:trPr>
        <w:tc>
          <w:tcPr>
            <w:tcW w:w="3719" w:type="dxa"/>
            <w:gridSpan w:val="2"/>
            <w:tcBorders>
              <w:top w:val="single" w:sz="4" w:space="0" w:color="auto"/>
              <w:left w:val="nil"/>
              <w:bottom w:val="single" w:sz="4" w:space="0" w:color="auto"/>
              <w:right w:val="nil"/>
            </w:tcBorders>
            <w:noWrap/>
            <w:vAlign w:val="center"/>
            <w:hideMark/>
          </w:tcPr>
          <w:p w:rsidR="000C0B80" w:rsidRPr="000C0B80" w:rsidRDefault="000C0B80" w:rsidP="000C0B80">
            <w:pPr>
              <w:jc w:val="center"/>
              <w:rPr>
                <w:b/>
                <w:sz w:val="20"/>
              </w:rPr>
            </w:pPr>
            <w:r w:rsidRPr="000C0B80">
              <w:rPr>
                <w:b/>
                <w:sz w:val="20"/>
                <w:lang w:val="ky-KG"/>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rsidR="000C0B80" w:rsidRPr="000C0B80" w:rsidRDefault="000C0B80" w:rsidP="000C0B80">
            <w:pPr>
              <w:jc w:val="center"/>
              <w:rPr>
                <w:b/>
                <w:sz w:val="20"/>
                <w:lang w:val="ky-KG"/>
              </w:rPr>
            </w:pPr>
            <w:r w:rsidRPr="000C0B80">
              <w:rPr>
                <w:b/>
                <w:sz w:val="20"/>
                <w:lang w:val="ky-KG"/>
              </w:rPr>
              <w:t>мурунку айга карата</w:t>
            </w:r>
          </w:p>
        </w:tc>
      </w:tr>
      <w:tr w:rsidR="000C0B80" w:rsidRPr="000C0B80" w:rsidTr="00262387">
        <w:trPr>
          <w:trHeight w:val="263"/>
          <w:tblHeader/>
        </w:trPr>
        <w:tc>
          <w:tcPr>
            <w:tcW w:w="2144" w:type="dxa"/>
            <w:tcBorders>
              <w:top w:val="single" w:sz="4" w:space="0" w:color="auto"/>
              <w:left w:val="nil"/>
              <w:bottom w:val="single" w:sz="8" w:space="0" w:color="auto"/>
              <w:right w:val="nil"/>
            </w:tcBorders>
            <w:noWrap/>
            <w:vAlign w:val="bottom"/>
            <w:hideMark/>
          </w:tcPr>
          <w:p w:rsidR="000C0B80" w:rsidRPr="000C0B80" w:rsidRDefault="000C0B80" w:rsidP="000C0B80">
            <w:pPr>
              <w:rPr>
                <w:sz w:val="20"/>
              </w:rPr>
            </w:pPr>
            <w:r w:rsidRPr="000C0B80">
              <w:rPr>
                <w:sz w:val="20"/>
              </w:rPr>
              <w:t> </w:t>
            </w:r>
          </w:p>
        </w:tc>
        <w:tc>
          <w:tcPr>
            <w:tcW w:w="1842" w:type="dxa"/>
            <w:tcBorders>
              <w:top w:val="single" w:sz="4" w:space="0" w:color="auto"/>
              <w:left w:val="nil"/>
              <w:bottom w:val="nil"/>
              <w:right w:val="nil"/>
            </w:tcBorders>
            <w:noWrap/>
            <w:vAlign w:val="bottom"/>
            <w:hideMark/>
          </w:tcPr>
          <w:p w:rsidR="000C0B80" w:rsidRPr="000C0B80" w:rsidRDefault="000C0B80" w:rsidP="000C0B80">
            <w:pPr>
              <w:jc w:val="center"/>
              <w:rPr>
                <w:b/>
                <w:sz w:val="20"/>
                <w:lang w:val="ky-KG"/>
              </w:rPr>
            </w:pPr>
            <w:r w:rsidRPr="000C0B80">
              <w:rPr>
                <w:b/>
                <w:sz w:val="20"/>
              </w:rPr>
              <w:t>2022</w:t>
            </w:r>
          </w:p>
        </w:tc>
        <w:tc>
          <w:tcPr>
            <w:tcW w:w="1877" w:type="dxa"/>
            <w:tcBorders>
              <w:top w:val="single" w:sz="4" w:space="0" w:color="auto"/>
              <w:left w:val="nil"/>
              <w:bottom w:val="nil"/>
              <w:right w:val="nil"/>
            </w:tcBorders>
            <w:noWrap/>
            <w:vAlign w:val="bottom"/>
            <w:hideMark/>
          </w:tcPr>
          <w:p w:rsidR="000C0B80" w:rsidRPr="000C0B80" w:rsidRDefault="000C0B80" w:rsidP="000C0B80">
            <w:pPr>
              <w:jc w:val="center"/>
              <w:rPr>
                <w:b/>
                <w:sz w:val="20"/>
                <w:lang w:val="ky-KG"/>
              </w:rPr>
            </w:pPr>
            <w:r w:rsidRPr="000C0B80">
              <w:rPr>
                <w:b/>
                <w:sz w:val="20"/>
              </w:rPr>
              <w:t>2023</w:t>
            </w:r>
          </w:p>
        </w:tc>
        <w:tc>
          <w:tcPr>
            <w:tcW w:w="1809" w:type="dxa"/>
            <w:tcBorders>
              <w:top w:val="single" w:sz="4" w:space="0" w:color="auto"/>
              <w:left w:val="nil"/>
              <w:bottom w:val="nil"/>
              <w:right w:val="nil"/>
            </w:tcBorders>
            <w:noWrap/>
            <w:vAlign w:val="bottom"/>
            <w:hideMark/>
          </w:tcPr>
          <w:p w:rsidR="000C0B80" w:rsidRPr="000C0B80" w:rsidRDefault="000C0B80" w:rsidP="000C0B80">
            <w:pPr>
              <w:jc w:val="center"/>
              <w:rPr>
                <w:b/>
                <w:sz w:val="20"/>
                <w:lang w:val="ky-KG"/>
              </w:rPr>
            </w:pPr>
            <w:r w:rsidRPr="000C0B80">
              <w:rPr>
                <w:b/>
                <w:sz w:val="20"/>
              </w:rPr>
              <w:t>2022</w:t>
            </w:r>
          </w:p>
        </w:tc>
        <w:tc>
          <w:tcPr>
            <w:tcW w:w="1984" w:type="dxa"/>
            <w:tcBorders>
              <w:top w:val="single" w:sz="4" w:space="0" w:color="auto"/>
              <w:left w:val="nil"/>
              <w:bottom w:val="nil"/>
              <w:right w:val="nil"/>
            </w:tcBorders>
            <w:noWrap/>
            <w:vAlign w:val="bottom"/>
            <w:hideMark/>
          </w:tcPr>
          <w:p w:rsidR="000C0B80" w:rsidRPr="000C0B80" w:rsidRDefault="000C0B80" w:rsidP="000C0B80">
            <w:pPr>
              <w:jc w:val="center"/>
              <w:rPr>
                <w:b/>
                <w:sz w:val="20"/>
                <w:lang w:val="ky-KG"/>
              </w:rPr>
            </w:pPr>
            <w:r w:rsidRPr="000C0B80">
              <w:rPr>
                <w:b/>
                <w:sz w:val="20"/>
              </w:rPr>
              <w:t>2023</w:t>
            </w:r>
          </w:p>
        </w:tc>
      </w:tr>
      <w:tr w:rsidR="000C0B80" w:rsidRPr="000C0B80" w:rsidTr="000C0B80">
        <w:trPr>
          <w:trHeight w:hRule="exact" w:val="113"/>
        </w:trPr>
        <w:tc>
          <w:tcPr>
            <w:tcW w:w="2144" w:type="dxa"/>
            <w:tcBorders>
              <w:top w:val="single" w:sz="8" w:space="0" w:color="auto"/>
              <w:left w:val="nil"/>
              <w:bottom w:val="nil"/>
              <w:right w:val="nil"/>
            </w:tcBorders>
            <w:noWrap/>
            <w:vAlign w:val="bottom"/>
          </w:tcPr>
          <w:p w:rsidR="000C0B80" w:rsidRPr="000C0B80" w:rsidRDefault="000C0B80" w:rsidP="000C0B80">
            <w:pPr>
              <w:rPr>
                <w:sz w:val="20"/>
              </w:rPr>
            </w:pPr>
          </w:p>
        </w:tc>
        <w:tc>
          <w:tcPr>
            <w:tcW w:w="1842" w:type="dxa"/>
            <w:tcBorders>
              <w:top w:val="single" w:sz="8" w:space="0" w:color="auto"/>
              <w:left w:val="nil"/>
              <w:bottom w:val="nil"/>
              <w:right w:val="nil"/>
            </w:tcBorders>
            <w:noWrap/>
            <w:vAlign w:val="bottom"/>
          </w:tcPr>
          <w:p w:rsidR="000C0B80" w:rsidRPr="000C0B80" w:rsidRDefault="000C0B80" w:rsidP="000C0B80">
            <w:pPr>
              <w:tabs>
                <w:tab w:val="left" w:pos="1168"/>
              </w:tabs>
              <w:ind w:right="743"/>
              <w:jc w:val="right"/>
              <w:rPr>
                <w:sz w:val="20"/>
                <w:lang w:val="ky-KG"/>
              </w:rPr>
            </w:pPr>
          </w:p>
        </w:tc>
        <w:tc>
          <w:tcPr>
            <w:tcW w:w="1877" w:type="dxa"/>
            <w:tcBorders>
              <w:top w:val="single" w:sz="8" w:space="0" w:color="auto"/>
              <w:left w:val="nil"/>
              <w:bottom w:val="nil"/>
              <w:right w:val="nil"/>
            </w:tcBorders>
            <w:noWrap/>
            <w:vAlign w:val="bottom"/>
          </w:tcPr>
          <w:p w:rsidR="000C0B80" w:rsidRPr="000C0B80" w:rsidRDefault="000C0B80" w:rsidP="000C0B80">
            <w:pPr>
              <w:tabs>
                <w:tab w:val="left" w:pos="1168"/>
              </w:tabs>
              <w:ind w:right="743"/>
              <w:jc w:val="right"/>
              <w:rPr>
                <w:sz w:val="20"/>
                <w:lang w:val="ky-KG"/>
              </w:rPr>
            </w:pPr>
          </w:p>
        </w:tc>
        <w:tc>
          <w:tcPr>
            <w:tcW w:w="1809" w:type="dxa"/>
            <w:tcBorders>
              <w:top w:val="single" w:sz="8" w:space="0" w:color="auto"/>
              <w:left w:val="nil"/>
              <w:bottom w:val="nil"/>
              <w:right w:val="nil"/>
            </w:tcBorders>
            <w:noWrap/>
            <w:vAlign w:val="bottom"/>
          </w:tcPr>
          <w:p w:rsidR="000C0B80" w:rsidRPr="000C0B80" w:rsidRDefault="000C0B80" w:rsidP="000C0B80">
            <w:pPr>
              <w:tabs>
                <w:tab w:val="left" w:pos="415"/>
              </w:tabs>
              <w:ind w:right="551"/>
              <w:jc w:val="right"/>
              <w:rPr>
                <w:sz w:val="20"/>
                <w:lang w:val="ky-KG"/>
              </w:rPr>
            </w:pPr>
          </w:p>
        </w:tc>
        <w:tc>
          <w:tcPr>
            <w:tcW w:w="1984" w:type="dxa"/>
            <w:tcBorders>
              <w:top w:val="single" w:sz="8" w:space="0" w:color="auto"/>
              <w:left w:val="nil"/>
              <w:bottom w:val="nil"/>
              <w:right w:val="nil"/>
            </w:tcBorders>
            <w:noWrap/>
            <w:vAlign w:val="bottom"/>
          </w:tcPr>
          <w:p w:rsidR="000C0B80" w:rsidRPr="000C0B80" w:rsidRDefault="000C0B80" w:rsidP="000C0B80">
            <w:pPr>
              <w:tabs>
                <w:tab w:val="left" w:pos="415"/>
              </w:tabs>
              <w:ind w:right="551"/>
              <w:jc w:val="right"/>
              <w:rPr>
                <w:sz w:val="20"/>
                <w:lang w:val="ky-KG"/>
              </w:rPr>
            </w:pP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январь</w:t>
            </w:r>
          </w:p>
        </w:tc>
        <w:tc>
          <w:tcPr>
            <w:tcW w:w="1842" w:type="dxa"/>
            <w:noWrap/>
            <w:vAlign w:val="bottom"/>
            <w:hideMark/>
          </w:tcPr>
          <w:p w:rsidR="000C0B80" w:rsidRPr="000C0B80" w:rsidRDefault="000C0B80" w:rsidP="000C0B80">
            <w:pPr>
              <w:tabs>
                <w:tab w:val="left" w:pos="1877"/>
                <w:tab w:val="left" w:pos="2019"/>
              </w:tabs>
              <w:ind w:left="164" w:right="635"/>
              <w:jc w:val="right"/>
              <w:rPr>
                <w:sz w:val="20"/>
              </w:rPr>
            </w:pPr>
            <w:r w:rsidRPr="000C0B80">
              <w:rPr>
                <w:sz w:val="20"/>
              </w:rPr>
              <w:t>96,0</w:t>
            </w:r>
          </w:p>
        </w:tc>
        <w:tc>
          <w:tcPr>
            <w:tcW w:w="1877" w:type="dxa"/>
            <w:noWrap/>
            <w:vAlign w:val="bottom"/>
            <w:hideMark/>
          </w:tcPr>
          <w:p w:rsidR="000C0B80" w:rsidRPr="000C0B80" w:rsidRDefault="000C0B80" w:rsidP="000C0B80">
            <w:pPr>
              <w:tabs>
                <w:tab w:val="left" w:pos="1877"/>
                <w:tab w:val="left" w:pos="2019"/>
              </w:tabs>
              <w:ind w:left="164" w:right="635"/>
              <w:jc w:val="right"/>
              <w:rPr>
                <w:sz w:val="20"/>
              </w:rPr>
            </w:pPr>
            <w:r w:rsidRPr="000C0B80">
              <w:rPr>
                <w:sz w:val="20"/>
              </w:rPr>
              <w:t>98,6</w:t>
            </w:r>
          </w:p>
        </w:tc>
        <w:tc>
          <w:tcPr>
            <w:tcW w:w="1809" w:type="dxa"/>
            <w:noWrap/>
            <w:vAlign w:val="bottom"/>
            <w:hideMark/>
          </w:tcPr>
          <w:p w:rsidR="000C0B80" w:rsidRPr="000C0B80" w:rsidRDefault="000C0B80" w:rsidP="000C0B80">
            <w:pPr>
              <w:tabs>
                <w:tab w:val="left" w:pos="415"/>
              </w:tabs>
              <w:ind w:left="-567" w:right="742"/>
              <w:jc w:val="right"/>
              <w:rPr>
                <w:sz w:val="20"/>
              </w:rPr>
            </w:pPr>
            <w:r w:rsidRPr="000C0B80">
              <w:rPr>
                <w:sz w:val="20"/>
              </w:rPr>
              <w:t>0,1</w:t>
            </w:r>
          </w:p>
        </w:tc>
        <w:tc>
          <w:tcPr>
            <w:tcW w:w="1984" w:type="dxa"/>
            <w:noWrap/>
            <w:vAlign w:val="bottom"/>
            <w:hideMark/>
          </w:tcPr>
          <w:p w:rsidR="000C0B80" w:rsidRPr="000C0B80" w:rsidRDefault="000C0B80" w:rsidP="000C0B80">
            <w:pPr>
              <w:tabs>
                <w:tab w:val="left" w:pos="415"/>
              </w:tabs>
              <w:ind w:left="-567" w:right="742"/>
              <w:jc w:val="right"/>
              <w:rPr>
                <w:sz w:val="20"/>
              </w:rPr>
            </w:pPr>
            <w:r w:rsidRPr="000C0B80">
              <w:rPr>
                <w:sz w:val="20"/>
              </w:rPr>
              <w:t>11,9</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февраль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67,4</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84,1</w:t>
            </w:r>
          </w:p>
        </w:tc>
        <w:tc>
          <w:tcPr>
            <w:tcW w:w="1809" w:type="dxa"/>
            <w:noWrap/>
            <w:vAlign w:val="bottom"/>
            <w:hideMark/>
          </w:tcPr>
          <w:p w:rsidR="000C0B80" w:rsidRPr="000C0B80" w:rsidRDefault="000C0B80" w:rsidP="000C0B80">
            <w:pPr>
              <w:tabs>
                <w:tab w:val="left" w:pos="415"/>
              </w:tabs>
              <w:ind w:right="742"/>
              <w:jc w:val="right"/>
              <w:rPr>
                <w:sz w:val="20"/>
              </w:rPr>
            </w:pPr>
            <w:r w:rsidRPr="000C0B80">
              <w:rPr>
                <w:sz w:val="20"/>
              </w:rPr>
              <w:t>1,7 эсе</w:t>
            </w:r>
          </w:p>
        </w:tc>
        <w:tc>
          <w:tcPr>
            <w:tcW w:w="1984" w:type="dxa"/>
            <w:noWrap/>
            <w:vAlign w:val="bottom"/>
            <w:hideMark/>
          </w:tcPr>
          <w:p w:rsidR="000C0B80" w:rsidRPr="000C0B80" w:rsidRDefault="000C0B80" w:rsidP="000C0B80">
            <w:pPr>
              <w:tabs>
                <w:tab w:val="left" w:pos="415"/>
              </w:tabs>
              <w:ind w:right="742"/>
              <w:jc w:val="right"/>
              <w:rPr>
                <w:sz w:val="20"/>
              </w:rPr>
            </w:pPr>
            <w:r w:rsidRPr="000C0B80">
              <w:rPr>
                <w:sz w:val="20"/>
              </w:rPr>
              <w:t>34,7</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lastRenderedPageBreak/>
              <w:t>январь-февраль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81,9</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92,7</w:t>
            </w:r>
          </w:p>
        </w:tc>
        <w:tc>
          <w:tcPr>
            <w:tcW w:w="1809" w:type="dxa"/>
            <w:noWrap/>
            <w:vAlign w:val="bottom"/>
            <w:hideMark/>
          </w:tcPr>
          <w:p w:rsidR="000C0B80" w:rsidRPr="000C0B80" w:rsidRDefault="000C0B80" w:rsidP="000C0B80">
            <w:pPr>
              <w:tabs>
                <w:tab w:val="left" w:pos="415"/>
              </w:tabs>
              <w:ind w:right="742"/>
              <w:jc w:val="right"/>
              <w:rPr>
                <w:sz w:val="20"/>
              </w:rPr>
            </w:pPr>
            <w:r w:rsidRPr="000C0B80">
              <w:rPr>
                <w:sz w:val="20"/>
              </w:rPr>
              <w:t>-</w:t>
            </w:r>
          </w:p>
        </w:tc>
        <w:tc>
          <w:tcPr>
            <w:tcW w:w="1984" w:type="dxa"/>
            <w:noWrap/>
            <w:vAlign w:val="bottom"/>
            <w:hideMark/>
          </w:tcPr>
          <w:p w:rsidR="000C0B80" w:rsidRPr="000C0B80" w:rsidRDefault="000C0B80" w:rsidP="000C0B80">
            <w:pPr>
              <w:tabs>
                <w:tab w:val="left" w:pos="415"/>
              </w:tabs>
              <w:ind w:right="742"/>
              <w:jc w:val="right"/>
              <w:rPr>
                <w:sz w:val="20"/>
              </w:rPr>
            </w:pPr>
            <w:r w:rsidRPr="000C0B80">
              <w:rPr>
                <w:sz w:val="20"/>
              </w:rPr>
              <w:t>-</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март</w:t>
            </w:r>
          </w:p>
        </w:tc>
        <w:tc>
          <w:tcPr>
            <w:tcW w:w="1842"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159,7</w:t>
            </w:r>
          </w:p>
        </w:tc>
        <w:tc>
          <w:tcPr>
            <w:tcW w:w="1877"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2,6эсе</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 xml:space="preserve">2,8 </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58,7</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январь-март</w:t>
            </w:r>
          </w:p>
        </w:tc>
        <w:tc>
          <w:tcPr>
            <w:tcW w:w="1842"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119,5</w:t>
            </w:r>
          </w:p>
        </w:tc>
        <w:tc>
          <w:tcPr>
            <w:tcW w:w="1877"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122,0</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апрель</w:t>
            </w:r>
          </w:p>
        </w:tc>
        <w:tc>
          <w:tcPr>
            <w:tcW w:w="1842"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183,6</w:t>
            </w:r>
          </w:p>
        </w:tc>
        <w:tc>
          <w:tcPr>
            <w:tcW w:w="1877"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132,2</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1,5</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11,7</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январь-апрель</w:t>
            </w:r>
          </w:p>
        </w:tc>
        <w:tc>
          <w:tcPr>
            <w:tcW w:w="1842"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135,5</w:t>
            </w:r>
          </w:p>
        </w:tc>
        <w:tc>
          <w:tcPr>
            <w:tcW w:w="1877" w:type="dxa"/>
            <w:noWrap/>
            <w:vAlign w:val="bottom"/>
            <w:hideMark/>
          </w:tcPr>
          <w:p w:rsidR="000C0B80" w:rsidRPr="000C0B80" w:rsidRDefault="000C0B80" w:rsidP="000C0B80">
            <w:pPr>
              <w:tabs>
                <w:tab w:val="left" w:pos="1127"/>
                <w:tab w:val="left" w:pos="1735"/>
              </w:tabs>
              <w:ind w:right="635"/>
              <w:jc w:val="right"/>
              <w:rPr>
                <w:sz w:val="20"/>
                <w:lang w:val="ky-KG"/>
              </w:rPr>
            </w:pPr>
            <w:r w:rsidRPr="000C0B80">
              <w:rPr>
                <w:sz w:val="20"/>
                <w:lang w:val="ky-KG"/>
              </w:rPr>
              <w:t>126,3</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май</w:t>
            </w:r>
          </w:p>
        </w:tc>
        <w:tc>
          <w:tcPr>
            <w:tcW w:w="1842" w:type="dxa"/>
            <w:noWrap/>
            <w:vAlign w:val="bottom"/>
            <w:hideMark/>
          </w:tcPr>
          <w:p w:rsidR="000C0B80" w:rsidRPr="000C0B80" w:rsidRDefault="000C0B80" w:rsidP="000C0B80">
            <w:pPr>
              <w:tabs>
                <w:tab w:val="left" w:pos="1127"/>
                <w:tab w:val="left" w:pos="1735"/>
              </w:tabs>
              <w:ind w:right="635"/>
              <w:jc w:val="right"/>
              <w:rPr>
                <w:sz w:val="20"/>
                <w:lang w:val="ru-KG"/>
              </w:rPr>
            </w:pPr>
            <w:r w:rsidRPr="000C0B80">
              <w:rPr>
                <w:sz w:val="20"/>
                <w:lang w:val="ru-KG"/>
              </w:rPr>
              <w:t>90,0</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77,3</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1,2</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23,0</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январь-май</w:t>
            </w:r>
          </w:p>
        </w:tc>
        <w:tc>
          <w:tcPr>
            <w:tcW w:w="1842" w:type="dxa"/>
            <w:noWrap/>
            <w:vAlign w:val="bottom"/>
            <w:hideMark/>
          </w:tcPr>
          <w:p w:rsidR="000C0B80" w:rsidRPr="000C0B80" w:rsidRDefault="000C0B80" w:rsidP="000C0B80">
            <w:pPr>
              <w:tabs>
                <w:tab w:val="left" w:pos="1127"/>
                <w:tab w:val="left" w:pos="1735"/>
              </w:tabs>
              <w:ind w:right="635"/>
              <w:jc w:val="right"/>
              <w:rPr>
                <w:sz w:val="20"/>
                <w:lang w:val="ru-KG"/>
              </w:rPr>
            </w:pPr>
            <w:r w:rsidRPr="000C0B80">
              <w:rPr>
                <w:sz w:val="20"/>
                <w:lang w:val="ru-KG"/>
              </w:rPr>
              <w:t>126,6</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119,3</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июнь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79,5</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90,3</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1,9эсе</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16,4эсе</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январь-июнь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99,9</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105,8</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июль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164,3</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109,6</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109,2</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109,2</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январь-июль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103,7</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106,1</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август</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102,8</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1,6эсе</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106,4</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109,7</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анварь-август</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103,4</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109,7</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сентябрь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120,3</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89,9</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1,9эсе</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1,8эсе</w:t>
            </w:r>
          </w:p>
        </w:tc>
      </w:tr>
      <w:tr w:rsidR="000C0B80" w:rsidRPr="000C0B80" w:rsidTr="000C0B80">
        <w:trPr>
          <w:trHeight w:val="238"/>
        </w:trPr>
        <w:tc>
          <w:tcPr>
            <w:tcW w:w="2144" w:type="dxa"/>
            <w:noWrap/>
            <w:vAlign w:val="bottom"/>
            <w:hideMark/>
          </w:tcPr>
          <w:p w:rsidR="000C0B80" w:rsidRPr="000C0B80" w:rsidRDefault="000C0B80" w:rsidP="000C0B80">
            <w:pPr>
              <w:rPr>
                <w:sz w:val="20"/>
              </w:rPr>
            </w:pPr>
            <w:r w:rsidRPr="000C0B80">
              <w:rPr>
                <w:sz w:val="20"/>
              </w:rPr>
              <w:t>январь-сентябрь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110,9</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100,2</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lang w:val="ky-KG"/>
              </w:rPr>
            </w:pPr>
            <w:r w:rsidRPr="000C0B80">
              <w:rPr>
                <w:sz w:val="20"/>
                <w:lang w:val="ky-KG"/>
              </w:rPr>
              <w:t>октябрь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1,9эсе</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109,1</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12,7</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117,4</w:t>
            </w:r>
          </w:p>
        </w:tc>
      </w:tr>
      <w:tr w:rsidR="000C0B80" w:rsidRPr="000C0B80" w:rsidTr="000C0B80">
        <w:trPr>
          <w:trHeight w:val="238"/>
        </w:trPr>
        <w:tc>
          <w:tcPr>
            <w:tcW w:w="2144" w:type="dxa"/>
            <w:noWrap/>
            <w:vAlign w:val="bottom"/>
            <w:hideMark/>
          </w:tcPr>
          <w:p w:rsidR="000C0B80" w:rsidRPr="000C0B80" w:rsidRDefault="000C0B80" w:rsidP="000C0B80">
            <w:pPr>
              <w:rPr>
                <w:sz w:val="20"/>
                <w:lang w:val="ky-KG"/>
              </w:rPr>
            </w:pPr>
            <w:r w:rsidRPr="000C0B80">
              <w:rPr>
                <w:sz w:val="20"/>
                <w:lang w:val="ky-KG"/>
              </w:rPr>
              <w:t xml:space="preserve">январь-октябрь </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117,9</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102,8</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lang w:val="ky-KG"/>
              </w:rPr>
            </w:pPr>
            <w:r w:rsidRPr="000C0B80">
              <w:rPr>
                <w:sz w:val="20"/>
                <w:lang w:val="ky-KG"/>
              </w:rPr>
              <w:t>ноябрь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39,9</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2,9эсе</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101,7</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115,9</w:t>
            </w:r>
          </w:p>
        </w:tc>
      </w:tr>
      <w:tr w:rsidR="000C0B80" w:rsidRPr="000C0B80" w:rsidTr="000C0B80">
        <w:trPr>
          <w:trHeight w:val="238"/>
        </w:trPr>
        <w:tc>
          <w:tcPr>
            <w:tcW w:w="2144" w:type="dxa"/>
            <w:noWrap/>
            <w:vAlign w:val="bottom"/>
            <w:hideMark/>
          </w:tcPr>
          <w:p w:rsidR="000C0B80" w:rsidRPr="000C0B80" w:rsidRDefault="000C0B80" w:rsidP="000C0B80">
            <w:pPr>
              <w:rPr>
                <w:sz w:val="20"/>
                <w:lang w:val="ky-KG"/>
              </w:rPr>
            </w:pPr>
            <w:r w:rsidRPr="000C0B80">
              <w:rPr>
                <w:sz w:val="20"/>
                <w:lang w:val="ky-KG"/>
              </w:rPr>
              <w:t>январь-ноябрь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114,4</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105,9</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r w:rsidR="000C0B80" w:rsidRPr="000C0B80" w:rsidTr="000C0B80">
        <w:trPr>
          <w:trHeight w:val="238"/>
        </w:trPr>
        <w:tc>
          <w:tcPr>
            <w:tcW w:w="2144" w:type="dxa"/>
            <w:noWrap/>
            <w:vAlign w:val="bottom"/>
            <w:hideMark/>
          </w:tcPr>
          <w:p w:rsidR="000C0B80" w:rsidRPr="000C0B80" w:rsidRDefault="000C0B80" w:rsidP="000C0B80">
            <w:pPr>
              <w:rPr>
                <w:sz w:val="20"/>
                <w:lang w:val="ky-KG"/>
              </w:rPr>
            </w:pPr>
            <w:r w:rsidRPr="000C0B80">
              <w:rPr>
                <w:sz w:val="20"/>
                <w:lang w:val="ky-KG"/>
              </w:rPr>
              <w:t>декабрь</w:t>
            </w:r>
          </w:p>
        </w:tc>
        <w:tc>
          <w:tcPr>
            <w:tcW w:w="1842"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81,8</w:t>
            </w:r>
          </w:p>
        </w:tc>
        <w:tc>
          <w:tcPr>
            <w:tcW w:w="1877" w:type="dxa"/>
            <w:noWrap/>
            <w:vAlign w:val="bottom"/>
            <w:hideMark/>
          </w:tcPr>
          <w:p w:rsidR="000C0B80" w:rsidRPr="000C0B80" w:rsidRDefault="000C0B80" w:rsidP="000C0B80">
            <w:pPr>
              <w:tabs>
                <w:tab w:val="left" w:pos="1127"/>
                <w:tab w:val="left" w:pos="1735"/>
              </w:tabs>
              <w:ind w:right="635"/>
              <w:jc w:val="right"/>
              <w:rPr>
                <w:sz w:val="20"/>
              </w:rPr>
            </w:pPr>
            <w:r w:rsidRPr="000C0B80">
              <w:rPr>
                <w:sz w:val="20"/>
              </w:rPr>
              <w:t>3,5эсе</w:t>
            </w:r>
          </w:p>
        </w:tc>
        <w:tc>
          <w:tcPr>
            <w:tcW w:w="1809"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117,7</w:t>
            </w:r>
          </w:p>
        </w:tc>
        <w:tc>
          <w:tcPr>
            <w:tcW w:w="1984" w:type="dxa"/>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101,3</w:t>
            </w:r>
          </w:p>
        </w:tc>
      </w:tr>
      <w:tr w:rsidR="000C0B80" w:rsidRPr="000C0B80" w:rsidTr="000C0B80">
        <w:trPr>
          <w:trHeight w:val="238"/>
        </w:trPr>
        <w:tc>
          <w:tcPr>
            <w:tcW w:w="2144" w:type="dxa"/>
            <w:tcBorders>
              <w:top w:val="nil"/>
              <w:left w:val="nil"/>
              <w:bottom w:val="single" w:sz="8" w:space="0" w:color="auto"/>
              <w:right w:val="nil"/>
            </w:tcBorders>
            <w:noWrap/>
            <w:vAlign w:val="bottom"/>
            <w:hideMark/>
          </w:tcPr>
          <w:p w:rsidR="000C0B80" w:rsidRPr="000C0B80" w:rsidRDefault="000C0B80" w:rsidP="000C0B80">
            <w:pPr>
              <w:rPr>
                <w:sz w:val="20"/>
                <w:lang w:val="ky-KG"/>
              </w:rPr>
            </w:pPr>
            <w:r w:rsidRPr="000C0B80">
              <w:rPr>
                <w:sz w:val="20"/>
                <w:lang w:val="ky-KG"/>
              </w:rPr>
              <w:t>январь-декабрь</w:t>
            </w:r>
          </w:p>
        </w:tc>
        <w:tc>
          <w:tcPr>
            <w:tcW w:w="1842" w:type="dxa"/>
            <w:tcBorders>
              <w:top w:val="nil"/>
              <w:left w:val="nil"/>
              <w:bottom w:val="single" w:sz="8" w:space="0" w:color="auto"/>
              <w:right w:val="nil"/>
            </w:tcBorders>
            <w:noWrap/>
            <w:vAlign w:val="bottom"/>
            <w:hideMark/>
          </w:tcPr>
          <w:p w:rsidR="000C0B80" w:rsidRPr="000C0B80" w:rsidRDefault="000C0B80" w:rsidP="000C0B80">
            <w:pPr>
              <w:tabs>
                <w:tab w:val="left" w:pos="1127"/>
                <w:tab w:val="left" w:pos="1735"/>
              </w:tabs>
              <w:ind w:right="635"/>
              <w:jc w:val="right"/>
              <w:rPr>
                <w:sz w:val="20"/>
              </w:rPr>
            </w:pPr>
            <w:r w:rsidRPr="000C0B80">
              <w:rPr>
                <w:sz w:val="20"/>
              </w:rPr>
              <w:t>101,3</w:t>
            </w:r>
          </w:p>
        </w:tc>
        <w:tc>
          <w:tcPr>
            <w:tcW w:w="1877" w:type="dxa"/>
            <w:tcBorders>
              <w:top w:val="nil"/>
              <w:left w:val="nil"/>
              <w:bottom w:val="single" w:sz="8" w:space="0" w:color="auto"/>
              <w:right w:val="nil"/>
            </w:tcBorders>
            <w:noWrap/>
            <w:vAlign w:val="bottom"/>
            <w:hideMark/>
          </w:tcPr>
          <w:p w:rsidR="000C0B80" w:rsidRPr="000C0B80" w:rsidRDefault="000C0B80" w:rsidP="000C0B80">
            <w:pPr>
              <w:tabs>
                <w:tab w:val="left" w:pos="1127"/>
                <w:tab w:val="left" w:pos="1735"/>
              </w:tabs>
              <w:ind w:right="635"/>
              <w:jc w:val="right"/>
              <w:rPr>
                <w:sz w:val="20"/>
              </w:rPr>
            </w:pPr>
            <w:r w:rsidRPr="000C0B80">
              <w:rPr>
                <w:sz w:val="20"/>
              </w:rPr>
              <w:t>121,4</w:t>
            </w:r>
          </w:p>
        </w:tc>
        <w:tc>
          <w:tcPr>
            <w:tcW w:w="1809" w:type="dxa"/>
            <w:tcBorders>
              <w:top w:val="nil"/>
              <w:left w:val="nil"/>
              <w:bottom w:val="single" w:sz="8" w:space="0" w:color="auto"/>
              <w:right w:val="nil"/>
            </w:tcBorders>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c>
          <w:tcPr>
            <w:tcW w:w="1984" w:type="dxa"/>
            <w:tcBorders>
              <w:top w:val="nil"/>
              <w:left w:val="nil"/>
              <w:bottom w:val="single" w:sz="8" w:space="0" w:color="auto"/>
              <w:right w:val="nil"/>
            </w:tcBorders>
            <w:noWrap/>
            <w:vAlign w:val="bottom"/>
            <w:hideMark/>
          </w:tcPr>
          <w:p w:rsidR="000C0B80" w:rsidRPr="000C0B80" w:rsidRDefault="000C0B80" w:rsidP="000C0B80">
            <w:pPr>
              <w:tabs>
                <w:tab w:val="left" w:pos="415"/>
              </w:tabs>
              <w:ind w:right="742"/>
              <w:jc w:val="right"/>
              <w:rPr>
                <w:sz w:val="20"/>
                <w:lang w:val="ky-KG"/>
              </w:rPr>
            </w:pPr>
            <w:r w:rsidRPr="000C0B80">
              <w:rPr>
                <w:sz w:val="20"/>
                <w:lang w:val="ky-KG"/>
              </w:rPr>
              <w:t>-</w:t>
            </w:r>
          </w:p>
        </w:tc>
      </w:tr>
    </w:tbl>
    <w:p w:rsidR="000C0B80" w:rsidRPr="000C0B80" w:rsidRDefault="000C0B80" w:rsidP="000C0B80">
      <w:pPr>
        <w:jc w:val="both"/>
        <w:rPr>
          <w:sz w:val="20"/>
          <w:lang w:val="x-none"/>
        </w:rPr>
      </w:pPr>
    </w:p>
    <w:p w:rsidR="000C0B80" w:rsidRPr="000C0B80" w:rsidRDefault="000C0B80" w:rsidP="000C0B80">
      <w:pPr>
        <w:ind w:firstLine="708"/>
        <w:jc w:val="both"/>
        <w:rPr>
          <w:sz w:val="24"/>
          <w:szCs w:val="24"/>
          <w:lang w:val="ky-KG"/>
        </w:rPr>
      </w:pPr>
      <w:r w:rsidRPr="000C0B80">
        <w:rPr>
          <w:sz w:val="24"/>
          <w:szCs w:val="24"/>
          <w:lang w:val="x-none"/>
        </w:rPr>
        <w:t xml:space="preserve">2023-жылдын </w:t>
      </w:r>
      <w:r w:rsidRPr="000C0B80">
        <w:rPr>
          <w:sz w:val="24"/>
          <w:szCs w:val="24"/>
          <w:lang w:val="ky-KG"/>
        </w:rPr>
        <w:t>январь-декабрында ж</w:t>
      </w:r>
      <w:r w:rsidRPr="000C0B80">
        <w:rPr>
          <w:sz w:val="24"/>
          <w:szCs w:val="24"/>
          <w:lang w:val="x-none"/>
        </w:rPr>
        <w:t>алпы республиканын көлөмүндө</w:t>
      </w:r>
      <w:r w:rsidRPr="000C0B80">
        <w:rPr>
          <w:sz w:val="24"/>
          <w:szCs w:val="24"/>
          <w:lang w:val="ky-KG"/>
        </w:rPr>
        <w:t>гү</w:t>
      </w:r>
      <w:r w:rsidRPr="000C0B80">
        <w:rPr>
          <w:sz w:val="24"/>
          <w:szCs w:val="24"/>
          <w:lang w:val="x-none"/>
        </w:rPr>
        <w:t xml:space="preserve"> Бишкек шаары</w:t>
      </w:r>
      <w:r w:rsidRPr="000C0B80">
        <w:rPr>
          <w:sz w:val="24"/>
          <w:szCs w:val="24"/>
          <w:lang w:val="ky-KG"/>
        </w:rPr>
        <w:t>нын</w:t>
      </w:r>
      <w:r w:rsidRPr="000C0B80">
        <w:rPr>
          <w:sz w:val="24"/>
          <w:szCs w:val="24"/>
          <w:lang w:val="x-none"/>
        </w:rPr>
        <w:t xml:space="preserve"> негизги капиталга </w:t>
      </w:r>
      <w:r w:rsidRPr="000C0B80">
        <w:rPr>
          <w:sz w:val="24"/>
          <w:szCs w:val="24"/>
          <w:lang w:val="ky-KG"/>
        </w:rPr>
        <w:t xml:space="preserve">болгон </w:t>
      </w:r>
      <w:r w:rsidRPr="000C0B80">
        <w:rPr>
          <w:sz w:val="24"/>
          <w:szCs w:val="24"/>
          <w:lang w:val="x-none"/>
        </w:rPr>
        <w:t>инвестиция</w:t>
      </w:r>
      <w:r w:rsidRPr="000C0B80">
        <w:rPr>
          <w:sz w:val="24"/>
          <w:szCs w:val="24"/>
          <w:lang w:val="ky-KG"/>
        </w:rPr>
        <w:t xml:space="preserve">лардын үлүшү 31,3 </w:t>
      </w:r>
      <w:r w:rsidRPr="000C0B80">
        <w:rPr>
          <w:sz w:val="24"/>
          <w:szCs w:val="24"/>
          <w:lang w:val="x-none"/>
        </w:rPr>
        <w:t xml:space="preserve">пайызды түздү. </w:t>
      </w:r>
    </w:p>
    <w:p w:rsidR="000C0B80" w:rsidRPr="000C0B80" w:rsidRDefault="000C0B80" w:rsidP="000C0B80">
      <w:pPr>
        <w:rPr>
          <w:b/>
          <w:sz w:val="24"/>
          <w:szCs w:val="24"/>
          <w:lang w:val="ky-KG"/>
        </w:rPr>
      </w:pPr>
    </w:p>
    <w:p w:rsidR="000C0B80" w:rsidRPr="000C0B80" w:rsidRDefault="000C0B80" w:rsidP="000C0B80">
      <w:pPr>
        <w:ind w:left="1418" w:hanging="1418"/>
        <w:rPr>
          <w:b/>
          <w:sz w:val="24"/>
          <w:szCs w:val="24"/>
          <w:lang w:val="ky-KG"/>
        </w:rPr>
      </w:pPr>
      <w:r w:rsidRPr="000C0B80">
        <w:rPr>
          <w:b/>
          <w:sz w:val="24"/>
          <w:szCs w:val="24"/>
          <w:lang w:val="ky-KG"/>
        </w:rPr>
        <w:t>14-таблица: Январь-декабрдагы негизги капиталга жумшалган инвестициялардын түзүмү</w:t>
      </w:r>
    </w:p>
    <w:p w:rsidR="000C0B80" w:rsidRPr="000C0B80" w:rsidRDefault="000C0B80" w:rsidP="000C0B80">
      <w:pPr>
        <w:rPr>
          <w:b/>
          <w:sz w:val="10"/>
          <w:szCs w:val="10"/>
          <w:lang w:val="ky-KG"/>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0C0B80" w:rsidRPr="000C0B80" w:rsidTr="000C0B80">
        <w:tc>
          <w:tcPr>
            <w:tcW w:w="4962" w:type="dxa"/>
            <w:vMerge w:val="restart"/>
            <w:tcBorders>
              <w:top w:val="single" w:sz="8" w:space="0" w:color="auto"/>
              <w:left w:val="nil"/>
              <w:bottom w:val="single" w:sz="8" w:space="0" w:color="auto"/>
              <w:right w:val="nil"/>
            </w:tcBorders>
          </w:tcPr>
          <w:p w:rsidR="000C0B80" w:rsidRPr="000C0B80" w:rsidRDefault="000C0B80" w:rsidP="000C0B80">
            <w:pPr>
              <w:jc w:val="center"/>
              <w:rPr>
                <w:b/>
                <w:sz w:val="20"/>
                <w:lang w:val="ky-KG"/>
              </w:rPr>
            </w:pPr>
          </w:p>
        </w:tc>
        <w:tc>
          <w:tcPr>
            <w:tcW w:w="2693" w:type="dxa"/>
            <w:gridSpan w:val="2"/>
            <w:tcBorders>
              <w:top w:val="single" w:sz="8" w:space="0" w:color="auto"/>
              <w:left w:val="nil"/>
              <w:bottom w:val="single" w:sz="4" w:space="0" w:color="auto"/>
              <w:right w:val="nil"/>
            </w:tcBorders>
            <w:hideMark/>
          </w:tcPr>
          <w:p w:rsidR="000C0B80" w:rsidRPr="000C0B80" w:rsidRDefault="000C0B80" w:rsidP="000C0B80">
            <w:pPr>
              <w:jc w:val="center"/>
              <w:rPr>
                <w:b/>
                <w:sz w:val="20"/>
              </w:rPr>
            </w:pPr>
            <w:r w:rsidRPr="000C0B80">
              <w:rPr>
                <w:b/>
                <w:sz w:val="20"/>
              </w:rPr>
              <w:t>Млн. сом</w:t>
            </w:r>
          </w:p>
        </w:tc>
        <w:tc>
          <w:tcPr>
            <w:tcW w:w="1984" w:type="dxa"/>
            <w:gridSpan w:val="2"/>
            <w:tcBorders>
              <w:top w:val="single" w:sz="8" w:space="0" w:color="auto"/>
              <w:left w:val="nil"/>
              <w:bottom w:val="nil"/>
              <w:right w:val="nil"/>
            </w:tcBorders>
            <w:hideMark/>
          </w:tcPr>
          <w:p w:rsidR="000C0B80" w:rsidRPr="000C0B80" w:rsidRDefault="000C0B80" w:rsidP="000C0B80">
            <w:pPr>
              <w:jc w:val="center"/>
              <w:rPr>
                <w:b/>
                <w:sz w:val="20"/>
              </w:rPr>
            </w:pPr>
            <w:r w:rsidRPr="000C0B80">
              <w:rPr>
                <w:b/>
                <w:sz w:val="20"/>
                <w:lang w:val="ky-KG"/>
              </w:rPr>
              <w:t>Жыйынтыкка карата пайыз менен</w:t>
            </w:r>
          </w:p>
        </w:tc>
      </w:tr>
      <w:tr w:rsidR="000C0B80" w:rsidRPr="000C0B80" w:rsidTr="000C0B80">
        <w:tc>
          <w:tcPr>
            <w:tcW w:w="7655" w:type="dxa"/>
            <w:vMerge/>
            <w:tcBorders>
              <w:top w:val="single" w:sz="8" w:space="0" w:color="auto"/>
              <w:left w:val="nil"/>
              <w:bottom w:val="single" w:sz="8" w:space="0" w:color="auto"/>
              <w:right w:val="nil"/>
            </w:tcBorders>
            <w:vAlign w:val="center"/>
            <w:hideMark/>
          </w:tcPr>
          <w:p w:rsidR="000C0B80" w:rsidRPr="000C0B80" w:rsidRDefault="000C0B80" w:rsidP="000C0B80">
            <w:pPr>
              <w:rPr>
                <w:b/>
                <w:sz w:val="20"/>
                <w:lang w:val="ky-KG"/>
              </w:rPr>
            </w:pPr>
          </w:p>
        </w:tc>
        <w:tc>
          <w:tcPr>
            <w:tcW w:w="1417" w:type="dxa"/>
            <w:tcBorders>
              <w:top w:val="single" w:sz="4" w:space="0" w:color="auto"/>
              <w:left w:val="nil"/>
              <w:bottom w:val="single" w:sz="8" w:space="0" w:color="auto"/>
              <w:right w:val="nil"/>
            </w:tcBorders>
            <w:hideMark/>
          </w:tcPr>
          <w:p w:rsidR="000C0B80" w:rsidRPr="000C0B80" w:rsidRDefault="000C0B80" w:rsidP="000C0B80">
            <w:pPr>
              <w:jc w:val="both"/>
              <w:rPr>
                <w:b/>
                <w:sz w:val="20"/>
                <w:lang w:val="ky-KG"/>
              </w:rPr>
            </w:pPr>
            <w:r w:rsidRPr="000C0B80">
              <w:rPr>
                <w:b/>
                <w:sz w:val="20"/>
              </w:rPr>
              <w:t xml:space="preserve">       2022</w:t>
            </w:r>
          </w:p>
        </w:tc>
        <w:tc>
          <w:tcPr>
            <w:tcW w:w="1276" w:type="dxa"/>
            <w:tcBorders>
              <w:top w:val="single" w:sz="4" w:space="0" w:color="auto"/>
              <w:left w:val="nil"/>
              <w:bottom w:val="single" w:sz="8" w:space="0" w:color="auto"/>
              <w:right w:val="nil"/>
            </w:tcBorders>
            <w:hideMark/>
          </w:tcPr>
          <w:p w:rsidR="000C0B80" w:rsidRPr="000C0B80" w:rsidRDefault="000C0B80" w:rsidP="000C0B80">
            <w:pPr>
              <w:jc w:val="both"/>
              <w:rPr>
                <w:b/>
                <w:sz w:val="20"/>
                <w:lang w:val="ky-KG"/>
              </w:rPr>
            </w:pPr>
            <w:r w:rsidRPr="000C0B80">
              <w:rPr>
                <w:b/>
                <w:sz w:val="20"/>
              </w:rPr>
              <w:t xml:space="preserve">      2023</w:t>
            </w:r>
          </w:p>
        </w:tc>
        <w:tc>
          <w:tcPr>
            <w:tcW w:w="992" w:type="dxa"/>
            <w:tcBorders>
              <w:top w:val="single" w:sz="4" w:space="0" w:color="auto"/>
              <w:left w:val="nil"/>
              <w:bottom w:val="single" w:sz="8" w:space="0" w:color="auto"/>
              <w:right w:val="nil"/>
            </w:tcBorders>
            <w:hideMark/>
          </w:tcPr>
          <w:p w:rsidR="000C0B80" w:rsidRPr="000C0B80" w:rsidRDefault="000C0B80" w:rsidP="000C0B80">
            <w:pPr>
              <w:jc w:val="center"/>
              <w:rPr>
                <w:b/>
                <w:sz w:val="20"/>
                <w:lang w:val="ky-KG"/>
              </w:rPr>
            </w:pPr>
            <w:r w:rsidRPr="000C0B80">
              <w:rPr>
                <w:b/>
                <w:sz w:val="20"/>
              </w:rPr>
              <w:t>2022</w:t>
            </w:r>
          </w:p>
        </w:tc>
        <w:tc>
          <w:tcPr>
            <w:tcW w:w="992" w:type="dxa"/>
            <w:tcBorders>
              <w:top w:val="single" w:sz="4" w:space="0" w:color="auto"/>
              <w:left w:val="nil"/>
              <w:bottom w:val="single" w:sz="8" w:space="0" w:color="auto"/>
              <w:right w:val="nil"/>
            </w:tcBorders>
            <w:hideMark/>
          </w:tcPr>
          <w:p w:rsidR="000C0B80" w:rsidRPr="000C0B80" w:rsidRDefault="000C0B80" w:rsidP="000C0B80">
            <w:pPr>
              <w:jc w:val="center"/>
              <w:rPr>
                <w:b/>
                <w:sz w:val="20"/>
                <w:lang w:val="ky-KG"/>
              </w:rPr>
            </w:pPr>
            <w:r w:rsidRPr="000C0B80">
              <w:rPr>
                <w:b/>
                <w:sz w:val="20"/>
              </w:rPr>
              <w:t>2023</w:t>
            </w:r>
          </w:p>
        </w:tc>
      </w:tr>
      <w:tr w:rsidR="000C0B80" w:rsidRPr="000C0B80" w:rsidTr="000C0B80">
        <w:trPr>
          <w:trHeight w:hRule="exact" w:val="113"/>
        </w:trPr>
        <w:tc>
          <w:tcPr>
            <w:tcW w:w="7655" w:type="dxa"/>
            <w:gridSpan w:val="3"/>
            <w:tcBorders>
              <w:top w:val="single" w:sz="8" w:space="0" w:color="auto"/>
              <w:left w:val="nil"/>
              <w:bottom w:val="nil"/>
              <w:right w:val="nil"/>
            </w:tcBorders>
          </w:tcPr>
          <w:p w:rsidR="000C0B80" w:rsidRPr="000C0B80" w:rsidRDefault="000C0B80" w:rsidP="000C0B80">
            <w:pPr>
              <w:ind w:right="176"/>
              <w:jc w:val="right"/>
              <w:rPr>
                <w:sz w:val="20"/>
              </w:rPr>
            </w:pPr>
          </w:p>
        </w:tc>
        <w:tc>
          <w:tcPr>
            <w:tcW w:w="992" w:type="dxa"/>
            <w:tcBorders>
              <w:top w:val="single" w:sz="8" w:space="0" w:color="auto"/>
              <w:left w:val="nil"/>
              <w:bottom w:val="nil"/>
              <w:right w:val="nil"/>
            </w:tcBorders>
            <w:vAlign w:val="bottom"/>
          </w:tcPr>
          <w:p w:rsidR="000C0B80" w:rsidRPr="000C0B80" w:rsidRDefault="000C0B80" w:rsidP="000C0B80">
            <w:pPr>
              <w:ind w:right="176"/>
              <w:jc w:val="center"/>
              <w:rPr>
                <w:sz w:val="20"/>
              </w:rPr>
            </w:pPr>
          </w:p>
        </w:tc>
        <w:tc>
          <w:tcPr>
            <w:tcW w:w="992" w:type="dxa"/>
            <w:tcBorders>
              <w:top w:val="single" w:sz="8" w:space="0" w:color="auto"/>
              <w:left w:val="nil"/>
              <w:bottom w:val="nil"/>
              <w:right w:val="nil"/>
            </w:tcBorders>
            <w:vAlign w:val="bottom"/>
          </w:tcPr>
          <w:p w:rsidR="000C0B80" w:rsidRPr="000C0B80" w:rsidRDefault="000C0B80" w:rsidP="000C0B80">
            <w:pPr>
              <w:ind w:right="640"/>
              <w:jc w:val="center"/>
              <w:rPr>
                <w:sz w:val="20"/>
              </w:rPr>
            </w:pPr>
          </w:p>
        </w:tc>
      </w:tr>
      <w:tr w:rsidR="000C0B80" w:rsidRPr="000C0B80" w:rsidTr="000C0B80">
        <w:tc>
          <w:tcPr>
            <w:tcW w:w="4962" w:type="dxa"/>
            <w:vAlign w:val="bottom"/>
            <w:hideMark/>
          </w:tcPr>
          <w:p w:rsidR="000C0B80" w:rsidRPr="000C0B80" w:rsidRDefault="000C0B80" w:rsidP="000C0B80">
            <w:pPr>
              <w:widowControl w:val="0"/>
              <w:autoSpaceDE w:val="0"/>
              <w:autoSpaceDN w:val="0"/>
              <w:adjustRightInd w:val="0"/>
              <w:spacing w:line="276" w:lineRule="auto"/>
              <w:rPr>
                <w:b/>
                <w:sz w:val="20"/>
              </w:rPr>
            </w:pPr>
            <w:r w:rsidRPr="000C0B80">
              <w:rPr>
                <w:b/>
                <w:sz w:val="20"/>
                <w:lang w:val="ky-KG"/>
              </w:rPr>
              <w:t>Бардыгы</w:t>
            </w:r>
          </w:p>
        </w:tc>
        <w:tc>
          <w:tcPr>
            <w:tcW w:w="1417" w:type="dxa"/>
            <w:vAlign w:val="bottom"/>
            <w:hideMark/>
          </w:tcPr>
          <w:p w:rsidR="000C0B80" w:rsidRPr="000C0B80" w:rsidRDefault="000C0B80" w:rsidP="000C0B80">
            <w:pPr>
              <w:ind w:right="318"/>
              <w:jc w:val="right"/>
              <w:rPr>
                <w:b/>
                <w:sz w:val="20"/>
                <w:lang w:val="ky-KG"/>
              </w:rPr>
            </w:pPr>
            <w:r w:rsidRPr="000C0B80">
              <w:rPr>
                <w:b/>
                <w:sz w:val="20"/>
                <w:lang w:val="ky-KG"/>
              </w:rPr>
              <w:t>42801,1</w:t>
            </w:r>
          </w:p>
        </w:tc>
        <w:tc>
          <w:tcPr>
            <w:tcW w:w="1276" w:type="dxa"/>
            <w:vAlign w:val="bottom"/>
            <w:hideMark/>
          </w:tcPr>
          <w:p w:rsidR="000C0B80" w:rsidRPr="000C0B80" w:rsidRDefault="000C0B80" w:rsidP="000C0B80">
            <w:pPr>
              <w:ind w:right="318"/>
              <w:jc w:val="right"/>
              <w:rPr>
                <w:b/>
                <w:sz w:val="20"/>
                <w:lang w:val="ky-KG"/>
              </w:rPr>
            </w:pPr>
            <w:r w:rsidRPr="000C0B80">
              <w:rPr>
                <w:b/>
                <w:sz w:val="20"/>
                <w:lang w:val="ky-KG"/>
              </w:rPr>
              <w:t>52776,7</w:t>
            </w:r>
          </w:p>
        </w:tc>
        <w:tc>
          <w:tcPr>
            <w:tcW w:w="992" w:type="dxa"/>
            <w:vAlign w:val="bottom"/>
            <w:hideMark/>
          </w:tcPr>
          <w:p w:rsidR="000C0B80" w:rsidRPr="000C0B80" w:rsidRDefault="000C0B80" w:rsidP="000C0B80">
            <w:pPr>
              <w:ind w:right="175"/>
              <w:jc w:val="right"/>
              <w:rPr>
                <w:b/>
                <w:sz w:val="20"/>
              </w:rPr>
            </w:pPr>
            <w:r w:rsidRPr="000C0B80">
              <w:rPr>
                <w:b/>
                <w:sz w:val="20"/>
              </w:rPr>
              <w:t>100,0</w:t>
            </w:r>
          </w:p>
        </w:tc>
        <w:tc>
          <w:tcPr>
            <w:tcW w:w="992" w:type="dxa"/>
            <w:vAlign w:val="bottom"/>
            <w:hideMark/>
          </w:tcPr>
          <w:p w:rsidR="000C0B80" w:rsidRPr="000C0B80" w:rsidRDefault="000C0B80" w:rsidP="000C0B80">
            <w:pPr>
              <w:ind w:right="175"/>
              <w:jc w:val="right"/>
              <w:rPr>
                <w:b/>
                <w:sz w:val="20"/>
              </w:rPr>
            </w:pPr>
            <w:r w:rsidRPr="000C0B80">
              <w:rPr>
                <w:b/>
                <w:sz w:val="20"/>
              </w:rPr>
              <w:t>100,0</w:t>
            </w:r>
          </w:p>
        </w:tc>
      </w:tr>
      <w:tr w:rsidR="000C0B80" w:rsidRPr="000C0B80" w:rsidTr="000C0B80">
        <w:trPr>
          <w:trHeight w:val="113"/>
        </w:trPr>
        <w:tc>
          <w:tcPr>
            <w:tcW w:w="4962" w:type="dxa"/>
            <w:vAlign w:val="bottom"/>
          </w:tcPr>
          <w:p w:rsidR="000C0B80" w:rsidRPr="000C0B80" w:rsidRDefault="000C0B80" w:rsidP="000C0B80">
            <w:pPr>
              <w:spacing w:line="276" w:lineRule="auto"/>
              <w:rPr>
                <w:i/>
                <w:sz w:val="20"/>
                <w:lang w:val="ky-KG"/>
              </w:rPr>
            </w:pPr>
          </w:p>
        </w:tc>
        <w:tc>
          <w:tcPr>
            <w:tcW w:w="1417" w:type="dxa"/>
            <w:vMerge w:val="restart"/>
            <w:vAlign w:val="bottom"/>
            <w:hideMark/>
          </w:tcPr>
          <w:p w:rsidR="000C0B80" w:rsidRPr="000C0B80" w:rsidRDefault="000C0B80" w:rsidP="000C0B80">
            <w:pPr>
              <w:ind w:right="318"/>
              <w:jc w:val="right"/>
              <w:rPr>
                <w:sz w:val="20"/>
                <w:lang w:val="ky-KG"/>
              </w:rPr>
            </w:pPr>
            <w:r w:rsidRPr="000C0B80">
              <w:rPr>
                <w:sz w:val="20"/>
                <w:lang w:val="ky-KG"/>
              </w:rPr>
              <w:t>40250,1</w:t>
            </w:r>
          </w:p>
        </w:tc>
        <w:tc>
          <w:tcPr>
            <w:tcW w:w="1276" w:type="dxa"/>
            <w:vMerge w:val="restart"/>
            <w:vAlign w:val="bottom"/>
            <w:hideMark/>
          </w:tcPr>
          <w:p w:rsidR="000C0B80" w:rsidRPr="000C0B80" w:rsidRDefault="000C0B80" w:rsidP="000C0B80">
            <w:pPr>
              <w:ind w:right="318"/>
              <w:jc w:val="right"/>
              <w:rPr>
                <w:sz w:val="20"/>
                <w:lang w:val="ky-KG"/>
              </w:rPr>
            </w:pPr>
            <w:r w:rsidRPr="000C0B80">
              <w:rPr>
                <w:sz w:val="20"/>
                <w:lang w:val="ky-KG"/>
              </w:rPr>
              <w:t>46452,6</w:t>
            </w:r>
          </w:p>
        </w:tc>
        <w:tc>
          <w:tcPr>
            <w:tcW w:w="992" w:type="dxa"/>
            <w:vMerge w:val="restart"/>
            <w:vAlign w:val="bottom"/>
            <w:hideMark/>
          </w:tcPr>
          <w:p w:rsidR="000C0B80" w:rsidRPr="000C0B80" w:rsidRDefault="000C0B80" w:rsidP="000C0B80">
            <w:pPr>
              <w:ind w:right="175"/>
              <w:jc w:val="right"/>
              <w:rPr>
                <w:sz w:val="20"/>
                <w:lang w:val="ky-KG"/>
              </w:rPr>
            </w:pPr>
            <w:r w:rsidRPr="000C0B80">
              <w:rPr>
                <w:sz w:val="20"/>
                <w:lang w:val="ky-KG"/>
              </w:rPr>
              <w:t>94,1</w:t>
            </w:r>
          </w:p>
        </w:tc>
        <w:tc>
          <w:tcPr>
            <w:tcW w:w="992" w:type="dxa"/>
            <w:vMerge w:val="restart"/>
            <w:vAlign w:val="bottom"/>
            <w:hideMark/>
          </w:tcPr>
          <w:p w:rsidR="000C0B80" w:rsidRPr="000C0B80" w:rsidRDefault="000C0B80" w:rsidP="000C0B80">
            <w:pPr>
              <w:ind w:right="175"/>
              <w:jc w:val="right"/>
              <w:rPr>
                <w:sz w:val="20"/>
                <w:lang w:val="ky-KG"/>
              </w:rPr>
            </w:pPr>
            <w:r w:rsidRPr="000C0B80">
              <w:rPr>
                <w:sz w:val="20"/>
                <w:lang w:val="ky-KG"/>
              </w:rPr>
              <w:t>88,0</w:t>
            </w:r>
          </w:p>
        </w:tc>
      </w:tr>
      <w:tr w:rsidR="000C0B80" w:rsidRPr="000C0B80" w:rsidTr="000C0B80">
        <w:trPr>
          <w:trHeight w:val="160"/>
        </w:trPr>
        <w:tc>
          <w:tcPr>
            <w:tcW w:w="4962" w:type="dxa"/>
            <w:vAlign w:val="bottom"/>
            <w:hideMark/>
          </w:tcPr>
          <w:p w:rsidR="000C0B80" w:rsidRPr="000C0B80" w:rsidRDefault="000C0B80" w:rsidP="000C0B80">
            <w:pPr>
              <w:spacing w:line="276" w:lineRule="auto"/>
              <w:rPr>
                <w:sz w:val="20"/>
              </w:rPr>
            </w:pPr>
            <w:r w:rsidRPr="000C0B80">
              <w:rPr>
                <w:sz w:val="20"/>
                <w:lang w:val="ky-KG"/>
              </w:rPr>
              <w:t xml:space="preserve">  П</w:t>
            </w:r>
            <w:r w:rsidRPr="000C0B80">
              <w:rPr>
                <w:sz w:val="20"/>
              </w:rPr>
              <w:t>одряддык иштердин к</w:t>
            </w:r>
            <w:r w:rsidRPr="000C0B80">
              <w:rPr>
                <w:sz w:val="20"/>
                <w:lang w:val="ky-KG"/>
              </w:rPr>
              <w:t>ө</w:t>
            </w:r>
            <w:r w:rsidRPr="000C0B80">
              <w:rPr>
                <w:sz w:val="20"/>
              </w:rPr>
              <w:t>л</w:t>
            </w:r>
            <w:r w:rsidRPr="000C0B80">
              <w:rPr>
                <w:sz w:val="20"/>
                <w:lang w:val="ky-KG"/>
              </w:rPr>
              <w:t>ө</w:t>
            </w:r>
            <w:r w:rsidRPr="000C0B80">
              <w:rPr>
                <w:sz w:val="20"/>
              </w:rPr>
              <w:t>м</w:t>
            </w:r>
            <w:r w:rsidRPr="000C0B80">
              <w:rPr>
                <w:sz w:val="20"/>
                <w:lang w:val="ky-KG"/>
              </w:rPr>
              <w:t>ү</w:t>
            </w:r>
          </w:p>
        </w:tc>
        <w:tc>
          <w:tcPr>
            <w:tcW w:w="2693" w:type="dxa"/>
            <w:vMerge/>
            <w:vAlign w:val="center"/>
            <w:hideMark/>
          </w:tcPr>
          <w:p w:rsidR="000C0B80" w:rsidRPr="000C0B80" w:rsidRDefault="000C0B80" w:rsidP="000C0B80">
            <w:pPr>
              <w:rPr>
                <w:sz w:val="20"/>
                <w:lang w:val="ky-KG"/>
              </w:rPr>
            </w:pPr>
          </w:p>
        </w:tc>
        <w:tc>
          <w:tcPr>
            <w:tcW w:w="1276" w:type="dxa"/>
            <w:vMerge/>
            <w:vAlign w:val="center"/>
            <w:hideMark/>
          </w:tcPr>
          <w:p w:rsidR="000C0B80" w:rsidRPr="000C0B80" w:rsidRDefault="000C0B80" w:rsidP="000C0B80">
            <w:pPr>
              <w:rPr>
                <w:sz w:val="20"/>
                <w:lang w:val="ky-KG"/>
              </w:rPr>
            </w:pPr>
          </w:p>
        </w:tc>
        <w:tc>
          <w:tcPr>
            <w:tcW w:w="1984" w:type="dxa"/>
            <w:vMerge/>
            <w:vAlign w:val="center"/>
            <w:hideMark/>
          </w:tcPr>
          <w:p w:rsidR="000C0B80" w:rsidRPr="000C0B80" w:rsidRDefault="000C0B80" w:rsidP="000C0B80">
            <w:pPr>
              <w:rPr>
                <w:sz w:val="20"/>
                <w:lang w:val="ky-KG"/>
              </w:rPr>
            </w:pPr>
          </w:p>
        </w:tc>
        <w:tc>
          <w:tcPr>
            <w:tcW w:w="992" w:type="dxa"/>
            <w:vMerge/>
            <w:vAlign w:val="center"/>
            <w:hideMark/>
          </w:tcPr>
          <w:p w:rsidR="000C0B80" w:rsidRPr="000C0B80" w:rsidRDefault="000C0B80" w:rsidP="000C0B80">
            <w:pPr>
              <w:rPr>
                <w:sz w:val="20"/>
                <w:lang w:val="ky-KG"/>
              </w:rPr>
            </w:pPr>
          </w:p>
        </w:tc>
      </w:tr>
      <w:tr w:rsidR="000C0B80" w:rsidRPr="000C0B80" w:rsidTr="000C0B80">
        <w:tc>
          <w:tcPr>
            <w:tcW w:w="4962" w:type="dxa"/>
            <w:vAlign w:val="bottom"/>
            <w:hideMark/>
          </w:tcPr>
          <w:p w:rsidR="000C0B80" w:rsidRPr="000C0B80" w:rsidRDefault="000C0B80" w:rsidP="000C0B80">
            <w:pPr>
              <w:spacing w:line="276" w:lineRule="auto"/>
              <w:rPr>
                <w:sz w:val="20"/>
                <w:lang w:val="ky-KG"/>
              </w:rPr>
            </w:pPr>
            <w:r w:rsidRPr="000C0B80">
              <w:rPr>
                <w:sz w:val="20"/>
                <w:lang w:val="ky-KG"/>
              </w:rPr>
              <w:t xml:space="preserve">  Курулуштагы </w:t>
            </w:r>
            <w:r w:rsidRPr="000C0B80">
              <w:rPr>
                <w:sz w:val="20"/>
                <w:lang w:val="ru-KG"/>
              </w:rPr>
              <w:t>жабдуу, аспап жана инвентар</w:t>
            </w:r>
            <w:r w:rsidRPr="000C0B80">
              <w:rPr>
                <w:sz w:val="20"/>
                <w:lang w:val="ky-KG"/>
              </w:rPr>
              <w:t>дын баасы</w:t>
            </w:r>
          </w:p>
        </w:tc>
        <w:tc>
          <w:tcPr>
            <w:tcW w:w="1417" w:type="dxa"/>
            <w:vAlign w:val="bottom"/>
            <w:hideMark/>
          </w:tcPr>
          <w:p w:rsidR="000C0B80" w:rsidRPr="000C0B80" w:rsidRDefault="000C0B80" w:rsidP="000C0B80">
            <w:pPr>
              <w:ind w:right="318"/>
              <w:jc w:val="right"/>
              <w:rPr>
                <w:sz w:val="20"/>
                <w:lang w:val="ky-KG"/>
              </w:rPr>
            </w:pPr>
            <w:r w:rsidRPr="000C0B80">
              <w:rPr>
                <w:sz w:val="20"/>
                <w:lang w:val="ky-KG"/>
              </w:rPr>
              <w:t>2059,4</w:t>
            </w:r>
          </w:p>
        </w:tc>
        <w:tc>
          <w:tcPr>
            <w:tcW w:w="1276" w:type="dxa"/>
            <w:vAlign w:val="bottom"/>
            <w:hideMark/>
          </w:tcPr>
          <w:p w:rsidR="000C0B80" w:rsidRPr="000C0B80" w:rsidRDefault="000C0B80" w:rsidP="000C0B80">
            <w:pPr>
              <w:ind w:right="318"/>
              <w:jc w:val="right"/>
              <w:rPr>
                <w:sz w:val="20"/>
                <w:lang w:val="ky-KG"/>
              </w:rPr>
            </w:pPr>
            <w:r w:rsidRPr="000C0B80">
              <w:rPr>
                <w:sz w:val="20"/>
                <w:lang w:val="ky-KG"/>
              </w:rPr>
              <w:t>5976,0</w:t>
            </w:r>
          </w:p>
        </w:tc>
        <w:tc>
          <w:tcPr>
            <w:tcW w:w="992" w:type="dxa"/>
            <w:vAlign w:val="bottom"/>
            <w:hideMark/>
          </w:tcPr>
          <w:p w:rsidR="000C0B80" w:rsidRPr="000C0B80" w:rsidRDefault="000C0B80" w:rsidP="000C0B80">
            <w:pPr>
              <w:ind w:right="175"/>
              <w:jc w:val="right"/>
              <w:rPr>
                <w:sz w:val="20"/>
                <w:lang w:val="ky-KG"/>
              </w:rPr>
            </w:pPr>
            <w:r w:rsidRPr="000C0B80">
              <w:rPr>
                <w:sz w:val="20"/>
                <w:lang w:val="ky-KG"/>
              </w:rPr>
              <w:t>4,8</w:t>
            </w:r>
          </w:p>
        </w:tc>
        <w:tc>
          <w:tcPr>
            <w:tcW w:w="992" w:type="dxa"/>
            <w:vAlign w:val="bottom"/>
            <w:hideMark/>
          </w:tcPr>
          <w:p w:rsidR="000C0B80" w:rsidRPr="000C0B80" w:rsidRDefault="000C0B80" w:rsidP="000C0B80">
            <w:pPr>
              <w:ind w:right="175"/>
              <w:jc w:val="right"/>
              <w:rPr>
                <w:sz w:val="20"/>
                <w:lang w:val="ky-KG"/>
              </w:rPr>
            </w:pPr>
            <w:r w:rsidRPr="000C0B80">
              <w:rPr>
                <w:sz w:val="20"/>
                <w:lang w:val="ky-KG"/>
              </w:rPr>
              <w:t>11,3</w:t>
            </w:r>
          </w:p>
        </w:tc>
      </w:tr>
      <w:tr w:rsidR="000C0B80" w:rsidRPr="000C0B80" w:rsidTr="000C0B80">
        <w:trPr>
          <w:trHeight w:val="172"/>
        </w:trPr>
        <w:tc>
          <w:tcPr>
            <w:tcW w:w="4962" w:type="dxa"/>
            <w:tcBorders>
              <w:top w:val="nil"/>
              <w:left w:val="nil"/>
              <w:bottom w:val="single" w:sz="8" w:space="0" w:color="auto"/>
              <w:right w:val="nil"/>
            </w:tcBorders>
            <w:vAlign w:val="bottom"/>
            <w:hideMark/>
          </w:tcPr>
          <w:p w:rsidR="000C0B80" w:rsidRPr="000C0B80" w:rsidRDefault="000C0B80" w:rsidP="000C0B80">
            <w:pPr>
              <w:spacing w:line="276" w:lineRule="auto"/>
              <w:rPr>
                <w:sz w:val="20"/>
              </w:rPr>
            </w:pPr>
            <w:r w:rsidRPr="000C0B80">
              <w:rPr>
                <w:sz w:val="20"/>
              </w:rPr>
              <w:t xml:space="preserve">  Башка капиталдык иштер жана чыгымдар</w:t>
            </w:r>
          </w:p>
        </w:tc>
        <w:tc>
          <w:tcPr>
            <w:tcW w:w="1417" w:type="dxa"/>
            <w:tcBorders>
              <w:top w:val="nil"/>
              <w:left w:val="nil"/>
              <w:bottom w:val="single" w:sz="8" w:space="0" w:color="auto"/>
              <w:right w:val="nil"/>
            </w:tcBorders>
            <w:vAlign w:val="bottom"/>
            <w:hideMark/>
          </w:tcPr>
          <w:p w:rsidR="000C0B80" w:rsidRPr="000C0B80" w:rsidRDefault="000C0B80" w:rsidP="000C0B80">
            <w:pPr>
              <w:ind w:right="318"/>
              <w:jc w:val="right"/>
              <w:rPr>
                <w:sz w:val="20"/>
                <w:lang w:val="ky-KG"/>
              </w:rPr>
            </w:pPr>
            <w:r w:rsidRPr="000C0B80">
              <w:rPr>
                <w:sz w:val="20"/>
                <w:lang w:val="ky-KG"/>
              </w:rPr>
              <w:t>491,6</w:t>
            </w:r>
          </w:p>
        </w:tc>
        <w:tc>
          <w:tcPr>
            <w:tcW w:w="1276" w:type="dxa"/>
            <w:tcBorders>
              <w:top w:val="nil"/>
              <w:left w:val="nil"/>
              <w:bottom w:val="single" w:sz="8" w:space="0" w:color="auto"/>
              <w:right w:val="nil"/>
            </w:tcBorders>
            <w:vAlign w:val="bottom"/>
            <w:hideMark/>
          </w:tcPr>
          <w:p w:rsidR="000C0B80" w:rsidRPr="000C0B80" w:rsidRDefault="000C0B80" w:rsidP="000C0B80">
            <w:pPr>
              <w:ind w:right="318"/>
              <w:jc w:val="right"/>
              <w:rPr>
                <w:sz w:val="20"/>
                <w:lang w:val="ky-KG"/>
              </w:rPr>
            </w:pPr>
            <w:r w:rsidRPr="000C0B80">
              <w:rPr>
                <w:sz w:val="20"/>
                <w:lang w:val="ky-KG"/>
              </w:rPr>
              <w:t>348,1</w:t>
            </w:r>
          </w:p>
        </w:tc>
        <w:tc>
          <w:tcPr>
            <w:tcW w:w="992" w:type="dxa"/>
            <w:tcBorders>
              <w:top w:val="nil"/>
              <w:left w:val="nil"/>
              <w:bottom w:val="single" w:sz="8" w:space="0" w:color="auto"/>
              <w:right w:val="nil"/>
            </w:tcBorders>
            <w:vAlign w:val="bottom"/>
            <w:hideMark/>
          </w:tcPr>
          <w:p w:rsidR="000C0B80" w:rsidRPr="000C0B80" w:rsidRDefault="000C0B80" w:rsidP="000C0B80">
            <w:pPr>
              <w:ind w:right="175"/>
              <w:jc w:val="right"/>
              <w:rPr>
                <w:sz w:val="20"/>
                <w:lang w:val="ky-KG"/>
              </w:rPr>
            </w:pPr>
            <w:r w:rsidRPr="000C0B80">
              <w:rPr>
                <w:sz w:val="20"/>
                <w:lang w:val="ky-KG"/>
              </w:rPr>
              <w:t>1,1</w:t>
            </w:r>
          </w:p>
        </w:tc>
        <w:tc>
          <w:tcPr>
            <w:tcW w:w="992" w:type="dxa"/>
            <w:tcBorders>
              <w:top w:val="nil"/>
              <w:left w:val="nil"/>
              <w:bottom w:val="single" w:sz="8" w:space="0" w:color="auto"/>
              <w:right w:val="nil"/>
            </w:tcBorders>
            <w:vAlign w:val="bottom"/>
            <w:hideMark/>
          </w:tcPr>
          <w:p w:rsidR="000C0B80" w:rsidRPr="000C0B80" w:rsidRDefault="000C0B80" w:rsidP="000C0B80">
            <w:pPr>
              <w:ind w:right="175"/>
              <w:jc w:val="right"/>
              <w:rPr>
                <w:sz w:val="20"/>
                <w:lang w:val="ky-KG"/>
              </w:rPr>
            </w:pPr>
            <w:r w:rsidRPr="000C0B80">
              <w:rPr>
                <w:sz w:val="20"/>
                <w:lang w:val="ky-KG"/>
              </w:rPr>
              <w:t>0,7</w:t>
            </w:r>
          </w:p>
        </w:tc>
      </w:tr>
    </w:tbl>
    <w:p w:rsidR="000C0B80" w:rsidRPr="000C0B80" w:rsidRDefault="000C0B80" w:rsidP="000C0B80">
      <w:pPr>
        <w:jc w:val="both"/>
        <w:rPr>
          <w:sz w:val="24"/>
          <w:szCs w:val="24"/>
          <w:lang w:val="ky-KG"/>
        </w:rPr>
      </w:pPr>
    </w:p>
    <w:p w:rsidR="000C0B80" w:rsidRPr="000C0B80" w:rsidRDefault="000C0B80" w:rsidP="000C0B80">
      <w:pPr>
        <w:ind w:firstLine="708"/>
        <w:jc w:val="both"/>
        <w:rPr>
          <w:sz w:val="24"/>
          <w:szCs w:val="24"/>
          <w:lang w:val="x-none"/>
        </w:rPr>
      </w:pPr>
      <w:r w:rsidRPr="000C0B80">
        <w:rPr>
          <w:sz w:val="24"/>
          <w:szCs w:val="24"/>
          <w:lang w:val="ky-KG"/>
        </w:rPr>
        <w:t>Н</w:t>
      </w:r>
      <w:r w:rsidRPr="000C0B80">
        <w:rPr>
          <w:sz w:val="24"/>
          <w:szCs w:val="24"/>
          <w:lang w:val="x-none"/>
        </w:rPr>
        <w:t xml:space="preserve">егизги капиталга </w:t>
      </w:r>
      <w:r w:rsidRPr="000C0B80">
        <w:rPr>
          <w:sz w:val="24"/>
          <w:szCs w:val="24"/>
          <w:lang w:val="ky-KG"/>
        </w:rPr>
        <w:t xml:space="preserve">жумшалган </w:t>
      </w:r>
      <w:r w:rsidRPr="000C0B80">
        <w:rPr>
          <w:sz w:val="24"/>
          <w:szCs w:val="24"/>
          <w:lang w:val="x-none"/>
        </w:rPr>
        <w:t>инвестициялардын түзүмүн</w:t>
      </w:r>
      <w:r w:rsidRPr="000C0B80">
        <w:rPr>
          <w:sz w:val="24"/>
          <w:szCs w:val="24"/>
          <w:lang w:val="ky-KG"/>
        </w:rPr>
        <w:t xml:space="preserve">үн олуттуу </w:t>
      </w:r>
      <w:r w:rsidRPr="000C0B80">
        <w:rPr>
          <w:sz w:val="24"/>
          <w:szCs w:val="24"/>
          <w:lang w:val="x-none"/>
        </w:rPr>
        <w:t>үл</w:t>
      </w:r>
      <w:r w:rsidRPr="000C0B80">
        <w:rPr>
          <w:sz w:val="24"/>
          <w:szCs w:val="24"/>
          <w:lang w:val="ky-KG"/>
        </w:rPr>
        <w:t>ү</w:t>
      </w:r>
      <w:r w:rsidRPr="000C0B80">
        <w:rPr>
          <w:sz w:val="24"/>
          <w:szCs w:val="24"/>
          <w:lang w:val="x-none"/>
        </w:rPr>
        <w:t>ш</w:t>
      </w:r>
      <w:r w:rsidRPr="000C0B80">
        <w:rPr>
          <w:sz w:val="24"/>
          <w:szCs w:val="24"/>
          <w:lang w:val="ky-KG"/>
        </w:rPr>
        <w:t>ү</w:t>
      </w:r>
      <w:r w:rsidRPr="000C0B80">
        <w:rPr>
          <w:sz w:val="24"/>
          <w:szCs w:val="24"/>
          <w:lang w:val="x-none"/>
        </w:rPr>
        <w:t xml:space="preserve"> </w:t>
      </w:r>
      <w:r w:rsidRPr="000C0B80">
        <w:rPr>
          <w:sz w:val="24"/>
          <w:szCs w:val="24"/>
          <w:lang w:val="ky-KG"/>
        </w:rPr>
        <w:t xml:space="preserve">аткарылган </w:t>
      </w:r>
      <w:r w:rsidRPr="000C0B80">
        <w:rPr>
          <w:sz w:val="24"/>
          <w:szCs w:val="24"/>
          <w:lang w:val="x-none"/>
        </w:rPr>
        <w:t xml:space="preserve">подряддык иштерге туура келет, 2023-жылдын </w:t>
      </w:r>
      <w:r w:rsidRPr="000C0B80">
        <w:rPr>
          <w:sz w:val="24"/>
          <w:szCs w:val="24"/>
          <w:lang w:val="ky-KG"/>
        </w:rPr>
        <w:t xml:space="preserve">январь-декабрында </w:t>
      </w:r>
      <w:r w:rsidRPr="000C0B80">
        <w:rPr>
          <w:sz w:val="24"/>
          <w:szCs w:val="24"/>
          <w:lang w:val="x-none"/>
        </w:rPr>
        <w:t xml:space="preserve">алардын көлөмү </w:t>
      </w:r>
      <w:r w:rsidRPr="000C0B80">
        <w:rPr>
          <w:sz w:val="24"/>
          <w:szCs w:val="24"/>
          <w:lang w:val="ky-KG"/>
        </w:rPr>
        <w:t>46452,6</w:t>
      </w:r>
      <w:r w:rsidRPr="000C0B80">
        <w:rPr>
          <w:sz w:val="24"/>
          <w:lang w:val="ky-KG"/>
        </w:rPr>
        <w:t xml:space="preserve"> </w:t>
      </w:r>
      <w:r w:rsidRPr="000C0B80">
        <w:rPr>
          <w:sz w:val="24"/>
          <w:szCs w:val="24"/>
          <w:lang w:val="x-none"/>
        </w:rPr>
        <w:t>млн. сом</w:t>
      </w:r>
      <w:r w:rsidRPr="000C0B80">
        <w:rPr>
          <w:sz w:val="24"/>
          <w:szCs w:val="24"/>
          <w:lang w:val="ky-KG"/>
        </w:rPr>
        <w:t>ду</w:t>
      </w:r>
      <w:r w:rsidRPr="000C0B80">
        <w:rPr>
          <w:sz w:val="24"/>
          <w:szCs w:val="24"/>
          <w:lang w:val="x-none"/>
        </w:rPr>
        <w:t xml:space="preserve"> же </w:t>
      </w:r>
      <w:r w:rsidRPr="000C0B80">
        <w:rPr>
          <w:sz w:val="24"/>
          <w:szCs w:val="24"/>
          <w:lang w:val="ky-KG"/>
        </w:rPr>
        <w:t xml:space="preserve">алардын жалпы </w:t>
      </w:r>
      <w:r w:rsidRPr="000C0B80">
        <w:rPr>
          <w:sz w:val="24"/>
          <w:szCs w:val="24"/>
          <w:lang w:val="x-none"/>
        </w:rPr>
        <w:t>көлөм</w:t>
      </w:r>
      <w:r w:rsidRPr="000C0B80">
        <w:rPr>
          <w:sz w:val="24"/>
          <w:szCs w:val="24"/>
          <w:lang w:val="ky-KG"/>
        </w:rPr>
        <w:t>үн</w:t>
      </w:r>
      <w:r w:rsidRPr="000C0B80">
        <w:rPr>
          <w:sz w:val="24"/>
          <w:szCs w:val="24"/>
          <w:lang w:val="x-none"/>
        </w:rPr>
        <w:t>үн</w:t>
      </w:r>
      <w:r w:rsidRPr="000C0B80">
        <w:rPr>
          <w:sz w:val="24"/>
          <w:szCs w:val="24"/>
          <w:lang w:val="ky-KG"/>
        </w:rPr>
        <w:t xml:space="preserve"> 88,0 </w:t>
      </w:r>
      <w:r w:rsidRPr="000C0B80">
        <w:rPr>
          <w:sz w:val="24"/>
          <w:szCs w:val="24"/>
          <w:lang w:val="x-none"/>
        </w:rPr>
        <w:t>пайызы</w:t>
      </w:r>
      <w:r w:rsidRPr="000C0B80">
        <w:rPr>
          <w:sz w:val="24"/>
          <w:szCs w:val="24"/>
          <w:lang w:val="ky-KG"/>
        </w:rPr>
        <w:t>н</w:t>
      </w:r>
      <w:r w:rsidRPr="000C0B80">
        <w:rPr>
          <w:sz w:val="24"/>
          <w:szCs w:val="24"/>
          <w:lang w:val="x-none"/>
        </w:rPr>
        <w:t xml:space="preserve"> түздү.</w:t>
      </w:r>
    </w:p>
    <w:p w:rsidR="000C0B80" w:rsidRPr="000C0B80" w:rsidRDefault="000C0B80" w:rsidP="000C0B80">
      <w:pPr>
        <w:ind w:firstLine="708"/>
        <w:jc w:val="both"/>
        <w:rPr>
          <w:sz w:val="24"/>
          <w:szCs w:val="24"/>
          <w:lang w:val="x-none"/>
        </w:rPr>
      </w:pPr>
      <w:r w:rsidRPr="000C0B80">
        <w:rPr>
          <w:sz w:val="24"/>
          <w:szCs w:val="24"/>
          <w:lang w:val="ky-KG"/>
        </w:rPr>
        <w:t>Ө</w:t>
      </w:r>
      <w:r w:rsidRPr="000C0B80">
        <w:rPr>
          <w:sz w:val="24"/>
          <w:szCs w:val="24"/>
          <w:lang w:val="x-none"/>
        </w:rPr>
        <w:t>здөштүрүлгөн инвестициялардын жалпы көлөмү</w:t>
      </w:r>
      <w:r w:rsidRPr="000C0B80">
        <w:rPr>
          <w:sz w:val="24"/>
          <w:szCs w:val="24"/>
          <w:lang w:val="ky-KG"/>
        </w:rPr>
        <w:t xml:space="preserve">ндөгү сатып алынган жабдуулардын үлүшү </w:t>
      </w:r>
      <w:r w:rsidRPr="000C0B80">
        <w:rPr>
          <w:sz w:val="24"/>
          <w:szCs w:val="24"/>
          <w:lang w:val="x-none"/>
        </w:rPr>
        <w:t xml:space="preserve">2022-жылдын </w:t>
      </w:r>
      <w:r w:rsidRPr="000C0B80">
        <w:rPr>
          <w:sz w:val="24"/>
          <w:szCs w:val="24"/>
          <w:lang w:val="ky-KG"/>
        </w:rPr>
        <w:t>январь-декабрына</w:t>
      </w:r>
      <w:r w:rsidRPr="000C0B80">
        <w:rPr>
          <w:sz w:val="24"/>
          <w:szCs w:val="24"/>
          <w:lang w:val="x-none"/>
        </w:rPr>
        <w:t xml:space="preserve"> салыштырганда </w:t>
      </w:r>
      <w:r w:rsidRPr="000C0B80">
        <w:rPr>
          <w:sz w:val="24"/>
          <w:szCs w:val="24"/>
        </w:rPr>
        <w:t xml:space="preserve">6,5 </w:t>
      </w:r>
      <w:r w:rsidRPr="000C0B80">
        <w:rPr>
          <w:sz w:val="24"/>
          <w:szCs w:val="24"/>
          <w:lang w:val="ky-KG"/>
        </w:rPr>
        <w:t xml:space="preserve">пайызга көбөйдү </w:t>
      </w:r>
      <w:r w:rsidRPr="000C0B80">
        <w:rPr>
          <w:sz w:val="24"/>
          <w:szCs w:val="24"/>
          <w:lang w:val="x-none"/>
        </w:rPr>
        <w:t xml:space="preserve">жана </w:t>
      </w:r>
      <w:r w:rsidRPr="000C0B80">
        <w:rPr>
          <w:sz w:val="24"/>
          <w:szCs w:val="24"/>
        </w:rPr>
        <w:t xml:space="preserve">5976,0 </w:t>
      </w:r>
      <w:r w:rsidRPr="000C0B80">
        <w:rPr>
          <w:sz w:val="24"/>
          <w:szCs w:val="24"/>
          <w:lang w:val="x-none"/>
        </w:rPr>
        <w:t>млн. сомду түздү.</w:t>
      </w:r>
    </w:p>
    <w:p w:rsidR="000C0B80" w:rsidRPr="000C0B80" w:rsidRDefault="000C0B80" w:rsidP="000C0B80">
      <w:pPr>
        <w:ind w:firstLine="708"/>
        <w:jc w:val="both"/>
        <w:rPr>
          <w:sz w:val="24"/>
          <w:szCs w:val="24"/>
        </w:rPr>
      </w:pPr>
      <w:r w:rsidRPr="000C0B80">
        <w:rPr>
          <w:sz w:val="24"/>
          <w:szCs w:val="24"/>
          <w:lang w:val="x-none"/>
        </w:rPr>
        <w:t xml:space="preserve">2023-жылдын </w:t>
      </w:r>
      <w:r w:rsidRPr="000C0B80">
        <w:rPr>
          <w:sz w:val="24"/>
          <w:szCs w:val="24"/>
          <w:lang w:val="ky-KG"/>
        </w:rPr>
        <w:t>январь- декабрында</w:t>
      </w:r>
      <w:r w:rsidRPr="000C0B80">
        <w:rPr>
          <w:sz w:val="24"/>
          <w:szCs w:val="24"/>
          <w:lang w:val="x-none"/>
        </w:rPr>
        <w:t xml:space="preserve"> башка капиталдык иштер жана чыгымд</w:t>
      </w:r>
      <w:r w:rsidRPr="000C0B80">
        <w:rPr>
          <w:sz w:val="24"/>
          <w:szCs w:val="24"/>
          <w:lang w:val="ky-KG"/>
        </w:rPr>
        <w:t>а</w:t>
      </w:r>
      <w:r w:rsidRPr="000C0B80">
        <w:rPr>
          <w:sz w:val="24"/>
          <w:szCs w:val="24"/>
          <w:lang w:val="x-none"/>
        </w:rPr>
        <w:t xml:space="preserve">р </w:t>
      </w:r>
      <w:r w:rsidRPr="000C0B80">
        <w:rPr>
          <w:sz w:val="24"/>
          <w:szCs w:val="24"/>
        </w:rPr>
        <w:t>348,1</w:t>
      </w:r>
      <w:r w:rsidRPr="000C0B80">
        <w:rPr>
          <w:sz w:val="24"/>
        </w:rPr>
        <w:t xml:space="preserve"> </w:t>
      </w:r>
      <w:r w:rsidRPr="000C0B80">
        <w:rPr>
          <w:sz w:val="24"/>
          <w:szCs w:val="24"/>
          <w:lang w:val="x-none"/>
        </w:rPr>
        <w:t>млн. сом</w:t>
      </w:r>
      <w:r w:rsidRPr="000C0B80">
        <w:rPr>
          <w:sz w:val="24"/>
          <w:szCs w:val="24"/>
          <w:lang w:val="ky-KG"/>
        </w:rPr>
        <w:t>ду</w:t>
      </w:r>
      <w:r w:rsidRPr="000C0B80">
        <w:rPr>
          <w:sz w:val="24"/>
          <w:szCs w:val="24"/>
          <w:lang w:val="x-none"/>
        </w:rPr>
        <w:t xml:space="preserve"> же инвестициялардын жалпы көлөмүн</w:t>
      </w:r>
      <w:r w:rsidRPr="000C0B80">
        <w:rPr>
          <w:sz w:val="24"/>
          <w:szCs w:val="24"/>
          <w:lang w:val="ky-KG"/>
        </w:rPr>
        <w:t>үн</w:t>
      </w:r>
      <w:r w:rsidRPr="000C0B80">
        <w:rPr>
          <w:sz w:val="24"/>
          <w:szCs w:val="24"/>
          <w:lang w:val="x-none"/>
        </w:rPr>
        <w:t xml:space="preserve"> </w:t>
      </w:r>
      <w:r w:rsidRPr="000C0B80">
        <w:rPr>
          <w:sz w:val="24"/>
          <w:szCs w:val="24"/>
        </w:rPr>
        <w:t>0,7</w:t>
      </w:r>
      <w:r w:rsidRPr="000C0B80">
        <w:rPr>
          <w:sz w:val="24"/>
          <w:lang w:val="ky-KG"/>
        </w:rPr>
        <w:t xml:space="preserve"> </w:t>
      </w:r>
      <w:r w:rsidRPr="000C0B80">
        <w:rPr>
          <w:sz w:val="24"/>
          <w:szCs w:val="24"/>
          <w:lang w:val="x-none"/>
        </w:rPr>
        <w:t>пайызы</w:t>
      </w:r>
      <w:r w:rsidRPr="000C0B80">
        <w:rPr>
          <w:sz w:val="24"/>
          <w:szCs w:val="24"/>
          <w:lang w:val="ky-KG"/>
        </w:rPr>
        <w:t>н</w:t>
      </w:r>
      <w:r w:rsidRPr="000C0B80">
        <w:rPr>
          <w:sz w:val="24"/>
          <w:szCs w:val="24"/>
          <w:lang w:val="x-none"/>
        </w:rPr>
        <w:t xml:space="preserve"> түздү.</w:t>
      </w:r>
    </w:p>
    <w:p w:rsidR="000C0B80" w:rsidRDefault="000C0B80" w:rsidP="000C0B80">
      <w:pPr>
        <w:ind w:firstLine="708"/>
        <w:jc w:val="both"/>
        <w:rPr>
          <w:sz w:val="24"/>
          <w:szCs w:val="24"/>
        </w:rPr>
      </w:pPr>
    </w:p>
    <w:p w:rsidR="00F704FA" w:rsidRPr="000C0B80" w:rsidRDefault="00F704FA" w:rsidP="000C0B80">
      <w:pPr>
        <w:ind w:firstLine="708"/>
        <w:jc w:val="both"/>
        <w:rPr>
          <w:sz w:val="24"/>
          <w:szCs w:val="24"/>
        </w:rPr>
      </w:pPr>
    </w:p>
    <w:p w:rsidR="000C0B80" w:rsidRPr="000C0B80" w:rsidRDefault="000C0B80" w:rsidP="000C0B80">
      <w:pPr>
        <w:rPr>
          <w:b/>
          <w:sz w:val="24"/>
          <w:szCs w:val="24"/>
          <w:lang w:val="ky-KG"/>
        </w:rPr>
      </w:pPr>
      <w:r w:rsidRPr="000C0B80">
        <w:rPr>
          <w:b/>
          <w:sz w:val="24"/>
          <w:szCs w:val="24"/>
          <w:lang w:val="ky-KG"/>
        </w:rPr>
        <w:lastRenderedPageBreak/>
        <w:t xml:space="preserve">15-таблица: Январь-декабрдагы каржылоо булактары боюнча негизги капиталга </w:t>
      </w:r>
    </w:p>
    <w:p w:rsidR="000C0B80" w:rsidRPr="000C0B80" w:rsidRDefault="000C0B80" w:rsidP="000C0B80">
      <w:pPr>
        <w:ind w:left="1416" w:firstLine="708"/>
        <w:rPr>
          <w:b/>
          <w:sz w:val="24"/>
          <w:szCs w:val="24"/>
          <w:lang w:val="ky-KG"/>
        </w:rPr>
      </w:pPr>
      <w:r w:rsidRPr="000C0B80">
        <w:rPr>
          <w:b/>
          <w:sz w:val="24"/>
          <w:szCs w:val="24"/>
          <w:lang w:val="ky-KG"/>
        </w:rPr>
        <w:t>жумшалган инвестициялар</w:t>
      </w:r>
    </w:p>
    <w:p w:rsidR="000C0B80" w:rsidRPr="000C0B80" w:rsidRDefault="000C0B80" w:rsidP="000C0B80">
      <w:pPr>
        <w:rPr>
          <w:b/>
          <w:sz w:val="10"/>
          <w:szCs w:val="10"/>
          <w:lang w:val="ky-KG"/>
        </w:rPr>
      </w:pPr>
    </w:p>
    <w:tbl>
      <w:tblPr>
        <w:tblW w:w="9660" w:type="dxa"/>
        <w:tblInd w:w="91" w:type="dxa"/>
        <w:tblLayout w:type="fixed"/>
        <w:tblLook w:val="04A0" w:firstRow="1" w:lastRow="0" w:firstColumn="1" w:lastColumn="0" w:noHBand="0" w:noVBand="1"/>
      </w:tblPr>
      <w:tblGrid>
        <w:gridCol w:w="4840"/>
        <w:gridCol w:w="1348"/>
        <w:gridCol w:w="1204"/>
        <w:gridCol w:w="1204"/>
        <w:gridCol w:w="1064"/>
      </w:tblGrid>
      <w:tr w:rsidR="000C0B80" w:rsidRPr="000C0B80" w:rsidTr="000C0B80">
        <w:trPr>
          <w:trHeight w:val="330"/>
        </w:trPr>
        <w:tc>
          <w:tcPr>
            <w:tcW w:w="4837" w:type="dxa"/>
            <w:tcBorders>
              <w:top w:val="single" w:sz="8" w:space="0" w:color="auto"/>
              <w:left w:val="nil"/>
              <w:bottom w:val="nil"/>
              <w:right w:val="nil"/>
            </w:tcBorders>
            <w:noWrap/>
            <w:vAlign w:val="bottom"/>
          </w:tcPr>
          <w:p w:rsidR="000C0B80" w:rsidRPr="000C0B80" w:rsidRDefault="000C0B80" w:rsidP="000C0B80">
            <w:pPr>
              <w:rPr>
                <w:b/>
                <w:sz w:val="20"/>
                <w:lang w:val="ky-KG"/>
              </w:rPr>
            </w:pPr>
          </w:p>
        </w:tc>
        <w:tc>
          <w:tcPr>
            <w:tcW w:w="2551" w:type="dxa"/>
            <w:gridSpan w:val="2"/>
            <w:tcBorders>
              <w:top w:val="single" w:sz="8" w:space="0" w:color="auto"/>
              <w:left w:val="nil"/>
              <w:bottom w:val="single" w:sz="4" w:space="0" w:color="auto"/>
              <w:right w:val="nil"/>
            </w:tcBorders>
            <w:noWrap/>
            <w:vAlign w:val="center"/>
            <w:hideMark/>
          </w:tcPr>
          <w:p w:rsidR="000C0B80" w:rsidRPr="000C0B80" w:rsidRDefault="000C0B80" w:rsidP="000C0B80">
            <w:pPr>
              <w:jc w:val="center"/>
              <w:rPr>
                <w:b/>
                <w:bCs/>
                <w:sz w:val="20"/>
              </w:rPr>
            </w:pPr>
            <w:r w:rsidRPr="000C0B80">
              <w:rPr>
                <w:b/>
                <w:bCs/>
                <w:sz w:val="20"/>
              </w:rPr>
              <w:t>Млн. сом</w:t>
            </w:r>
          </w:p>
        </w:tc>
        <w:tc>
          <w:tcPr>
            <w:tcW w:w="2268" w:type="dxa"/>
            <w:gridSpan w:val="2"/>
            <w:tcBorders>
              <w:top w:val="single" w:sz="8" w:space="0" w:color="auto"/>
              <w:left w:val="nil"/>
              <w:bottom w:val="single" w:sz="4" w:space="0" w:color="auto"/>
              <w:right w:val="nil"/>
            </w:tcBorders>
            <w:noWrap/>
            <w:vAlign w:val="bottom"/>
            <w:hideMark/>
          </w:tcPr>
          <w:p w:rsidR="000C0B80" w:rsidRPr="000C0B80" w:rsidRDefault="000C0B80" w:rsidP="000C0B80">
            <w:pPr>
              <w:jc w:val="center"/>
              <w:rPr>
                <w:b/>
                <w:bCs/>
                <w:sz w:val="20"/>
              </w:rPr>
            </w:pPr>
            <w:r w:rsidRPr="000C0B80">
              <w:rPr>
                <w:b/>
                <w:sz w:val="20"/>
                <w:lang w:val="ky-KG"/>
              </w:rPr>
              <w:t>Жыйынтыкка карата пайыз менен</w:t>
            </w:r>
          </w:p>
        </w:tc>
      </w:tr>
      <w:tr w:rsidR="000C0B80" w:rsidRPr="000C0B80" w:rsidTr="000C0B80">
        <w:trPr>
          <w:trHeight w:val="267"/>
        </w:trPr>
        <w:tc>
          <w:tcPr>
            <w:tcW w:w="4837" w:type="dxa"/>
            <w:tcBorders>
              <w:top w:val="nil"/>
              <w:left w:val="nil"/>
              <w:bottom w:val="single" w:sz="8" w:space="0" w:color="auto"/>
              <w:right w:val="nil"/>
            </w:tcBorders>
            <w:noWrap/>
            <w:vAlign w:val="bottom"/>
          </w:tcPr>
          <w:p w:rsidR="000C0B80" w:rsidRPr="000C0B80" w:rsidRDefault="000C0B80" w:rsidP="000C0B80">
            <w:pPr>
              <w:rPr>
                <w:b/>
                <w:bCs/>
                <w:sz w:val="20"/>
              </w:rPr>
            </w:pPr>
          </w:p>
        </w:tc>
        <w:tc>
          <w:tcPr>
            <w:tcW w:w="1347" w:type="dxa"/>
            <w:tcBorders>
              <w:top w:val="single" w:sz="4" w:space="0" w:color="auto"/>
              <w:left w:val="nil"/>
              <w:bottom w:val="nil"/>
              <w:right w:val="nil"/>
            </w:tcBorders>
            <w:noWrap/>
            <w:vAlign w:val="bottom"/>
            <w:hideMark/>
          </w:tcPr>
          <w:p w:rsidR="000C0B80" w:rsidRPr="000C0B80" w:rsidRDefault="000C0B80" w:rsidP="000C0B80">
            <w:pPr>
              <w:jc w:val="center"/>
              <w:rPr>
                <w:b/>
                <w:bCs/>
                <w:sz w:val="20"/>
                <w:lang w:val="ky-KG"/>
              </w:rPr>
            </w:pPr>
            <w:r w:rsidRPr="000C0B80">
              <w:rPr>
                <w:b/>
                <w:bCs/>
                <w:sz w:val="20"/>
              </w:rPr>
              <w:t>2022</w:t>
            </w:r>
          </w:p>
        </w:tc>
        <w:tc>
          <w:tcPr>
            <w:tcW w:w="1204" w:type="dxa"/>
            <w:tcBorders>
              <w:top w:val="single" w:sz="4" w:space="0" w:color="auto"/>
              <w:left w:val="nil"/>
              <w:bottom w:val="nil"/>
              <w:right w:val="nil"/>
            </w:tcBorders>
            <w:noWrap/>
            <w:vAlign w:val="bottom"/>
            <w:hideMark/>
          </w:tcPr>
          <w:p w:rsidR="000C0B80" w:rsidRPr="000C0B80" w:rsidRDefault="000C0B80" w:rsidP="000C0B80">
            <w:pPr>
              <w:jc w:val="center"/>
              <w:rPr>
                <w:b/>
                <w:bCs/>
                <w:sz w:val="20"/>
                <w:lang w:val="ky-KG"/>
              </w:rPr>
            </w:pPr>
            <w:r w:rsidRPr="000C0B80">
              <w:rPr>
                <w:b/>
                <w:bCs/>
                <w:sz w:val="20"/>
              </w:rPr>
              <w:t>2023</w:t>
            </w:r>
          </w:p>
        </w:tc>
        <w:tc>
          <w:tcPr>
            <w:tcW w:w="1204" w:type="dxa"/>
            <w:tcBorders>
              <w:top w:val="single" w:sz="4" w:space="0" w:color="auto"/>
              <w:left w:val="nil"/>
              <w:bottom w:val="nil"/>
              <w:right w:val="nil"/>
            </w:tcBorders>
            <w:noWrap/>
            <w:vAlign w:val="bottom"/>
            <w:hideMark/>
          </w:tcPr>
          <w:p w:rsidR="000C0B80" w:rsidRPr="000C0B80" w:rsidRDefault="000C0B80" w:rsidP="000C0B80">
            <w:pPr>
              <w:jc w:val="center"/>
              <w:rPr>
                <w:b/>
                <w:bCs/>
                <w:sz w:val="20"/>
                <w:lang w:val="ky-KG"/>
              </w:rPr>
            </w:pPr>
            <w:r w:rsidRPr="000C0B80">
              <w:rPr>
                <w:b/>
                <w:bCs/>
                <w:sz w:val="20"/>
              </w:rPr>
              <w:t>2022</w:t>
            </w:r>
          </w:p>
        </w:tc>
        <w:tc>
          <w:tcPr>
            <w:tcW w:w="1064" w:type="dxa"/>
            <w:tcBorders>
              <w:top w:val="single" w:sz="4" w:space="0" w:color="auto"/>
              <w:left w:val="nil"/>
              <w:bottom w:val="nil"/>
              <w:right w:val="nil"/>
            </w:tcBorders>
            <w:noWrap/>
            <w:vAlign w:val="bottom"/>
            <w:hideMark/>
          </w:tcPr>
          <w:p w:rsidR="000C0B80" w:rsidRPr="000C0B80" w:rsidRDefault="000C0B80" w:rsidP="000C0B80">
            <w:pPr>
              <w:jc w:val="center"/>
              <w:rPr>
                <w:b/>
                <w:bCs/>
                <w:sz w:val="20"/>
                <w:lang w:val="ky-KG"/>
              </w:rPr>
            </w:pPr>
            <w:r w:rsidRPr="000C0B80">
              <w:rPr>
                <w:b/>
                <w:bCs/>
                <w:sz w:val="20"/>
              </w:rPr>
              <w:t>2023</w:t>
            </w:r>
          </w:p>
        </w:tc>
      </w:tr>
      <w:tr w:rsidR="000C0B80" w:rsidRPr="000C0B80" w:rsidTr="000C0B80">
        <w:trPr>
          <w:trHeight w:val="330"/>
        </w:trPr>
        <w:tc>
          <w:tcPr>
            <w:tcW w:w="4837" w:type="dxa"/>
            <w:tcBorders>
              <w:top w:val="single" w:sz="8" w:space="0" w:color="auto"/>
              <w:left w:val="nil"/>
              <w:bottom w:val="nil"/>
              <w:right w:val="nil"/>
            </w:tcBorders>
            <w:noWrap/>
            <w:vAlign w:val="center"/>
            <w:hideMark/>
          </w:tcPr>
          <w:p w:rsidR="000C0B80" w:rsidRPr="000C0B80" w:rsidRDefault="000C0B80" w:rsidP="000C0B80">
            <w:pPr>
              <w:widowControl w:val="0"/>
              <w:autoSpaceDE w:val="0"/>
              <w:autoSpaceDN w:val="0"/>
              <w:adjustRightInd w:val="0"/>
              <w:rPr>
                <w:b/>
                <w:sz w:val="20"/>
              </w:rPr>
            </w:pPr>
            <w:r w:rsidRPr="000C0B80">
              <w:rPr>
                <w:b/>
                <w:sz w:val="20"/>
                <w:lang w:val="ky-KG"/>
              </w:rPr>
              <w:t>Бардыгы</w:t>
            </w:r>
          </w:p>
        </w:tc>
        <w:tc>
          <w:tcPr>
            <w:tcW w:w="1347" w:type="dxa"/>
            <w:tcBorders>
              <w:top w:val="single" w:sz="8" w:space="0" w:color="auto"/>
              <w:left w:val="nil"/>
              <w:bottom w:val="nil"/>
              <w:right w:val="nil"/>
            </w:tcBorders>
            <w:noWrap/>
            <w:vAlign w:val="bottom"/>
            <w:hideMark/>
          </w:tcPr>
          <w:p w:rsidR="000C0B80" w:rsidRPr="000C0B80" w:rsidRDefault="000C0B80" w:rsidP="000C0B80">
            <w:pPr>
              <w:ind w:left="-817" w:right="317" w:firstLineChars="400" w:firstLine="803"/>
              <w:jc w:val="right"/>
              <w:rPr>
                <w:b/>
                <w:bCs/>
                <w:sz w:val="20"/>
                <w:lang w:val="ky-KG"/>
              </w:rPr>
            </w:pPr>
            <w:r w:rsidRPr="000C0B80">
              <w:rPr>
                <w:b/>
                <w:bCs/>
                <w:sz w:val="20"/>
                <w:lang w:val="ky-KG"/>
              </w:rPr>
              <w:t>42801,1</w:t>
            </w:r>
          </w:p>
        </w:tc>
        <w:tc>
          <w:tcPr>
            <w:tcW w:w="1204" w:type="dxa"/>
            <w:tcBorders>
              <w:top w:val="single" w:sz="8" w:space="0" w:color="auto"/>
              <w:left w:val="nil"/>
              <w:bottom w:val="nil"/>
              <w:right w:val="nil"/>
            </w:tcBorders>
            <w:noWrap/>
            <w:vAlign w:val="bottom"/>
            <w:hideMark/>
          </w:tcPr>
          <w:p w:rsidR="000C0B80" w:rsidRPr="000C0B80" w:rsidRDefault="000C0B80" w:rsidP="000C0B80">
            <w:pPr>
              <w:ind w:left="-817" w:right="317" w:firstLineChars="400" w:firstLine="803"/>
              <w:jc w:val="right"/>
              <w:rPr>
                <w:b/>
                <w:bCs/>
                <w:sz w:val="20"/>
                <w:lang w:val="ky-KG"/>
              </w:rPr>
            </w:pPr>
            <w:r w:rsidRPr="000C0B80">
              <w:rPr>
                <w:b/>
                <w:bCs/>
                <w:sz w:val="20"/>
                <w:lang w:val="ky-KG"/>
              </w:rPr>
              <w:t>52776,7</w:t>
            </w:r>
          </w:p>
        </w:tc>
        <w:tc>
          <w:tcPr>
            <w:tcW w:w="1204" w:type="dxa"/>
            <w:tcBorders>
              <w:top w:val="single" w:sz="8" w:space="0" w:color="auto"/>
              <w:left w:val="nil"/>
              <w:bottom w:val="nil"/>
              <w:right w:val="nil"/>
            </w:tcBorders>
            <w:noWrap/>
            <w:vAlign w:val="bottom"/>
            <w:hideMark/>
          </w:tcPr>
          <w:p w:rsidR="000C0B80" w:rsidRPr="000C0B80" w:rsidRDefault="000C0B80" w:rsidP="000C0B80">
            <w:pPr>
              <w:ind w:left="-675" w:right="34" w:firstLineChars="300" w:firstLine="602"/>
              <w:jc w:val="right"/>
              <w:rPr>
                <w:b/>
                <w:bCs/>
                <w:sz w:val="20"/>
                <w:lang w:val="ky-KG"/>
              </w:rPr>
            </w:pPr>
            <w:r w:rsidRPr="000C0B80">
              <w:rPr>
                <w:b/>
                <w:bCs/>
                <w:sz w:val="20"/>
                <w:lang w:val="ky-KG"/>
              </w:rPr>
              <w:t>100,0</w:t>
            </w:r>
          </w:p>
        </w:tc>
        <w:tc>
          <w:tcPr>
            <w:tcW w:w="1064" w:type="dxa"/>
            <w:tcBorders>
              <w:top w:val="single" w:sz="8" w:space="0" w:color="auto"/>
              <w:left w:val="nil"/>
              <w:bottom w:val="nil"/>
              <w:right w:val="nil"/>
            </w:tcBorders>
            <w:noWrap/>
            <w:vAlign w:val="bottom"/>
            <w:hideMark/>
          </w:tcPr>
          <w:p w:rsidR="000C0B80" w:rsidRPr="000C0B80" w:rsidRDefault="000C0B80" w:rsidP="000C0B80">
            <w:pPr>
              <w:ind w:left="-675" w:right="34" w:firstLineChars="300" w:firstLine="602"/>
              <w:jc w:val="right"/>
              <w:rPr>
                <w:b/>
                <w:bCs/>
                <w:sz w:val="20"/>
                <w:lang w:val="ky-KG"/>
              </w:rPr>
            </w:pPr>
            <w:r w:rsidRPr="000C0B80">
              <w:rPr>
                <w:b/>
                <w:bCs/>
                <w:sz w:val="20"/>
                <w:lang w:val="ky-KG"/>
              </w:rPr>
              <w:t>100,0</w:t>
            </w:r>
          </w:p>
        </w:tc>
      </w:tr>
      <w:tr w:rsidR="000C0B80" w:rsidRPr="000C0B80" w:rsidTr="000C0B80">
        <w:trPr>
          <w:trHeight w:val="215"/>
        </w:trPr>
        <w:tc>
          <w:tcPr>
            <w:tcW w:w="4837" w:type="dxa"/>
            <w:noWrap/>
            <w:vAlign w:val="bottom"/>
            <w:hideMark/>
          </w:tcPr>
          <w:p w:rsidR="000C0B80" w:rsidRPr="000C0B80" w:rsidRDefault="000C0B80" w:rsidP="000C0B80">
            <w:pPr>
              <w:ind w:left="51"/>
              <w:rPr>
                <w:b/>
                <w:bCs/>
                <w:sz w:val="20"/>
              </w:rPr>
            </w:pPr>
            <w:r w:rsidRPr="000C0B80">
              <w:rPr>
                <w:b/>
                <w:bCs/>
                <w:sz w:val="20"/>
                <w:lang w:val="ky-KG"/>
              </w:rPr>
              <w:t>Ички</w:t>
            </w:r>
            <w:r w:rsidRPr="000C0B80">
              <w:rPr>
                <w:b/>
                <w:bCs/>
                <w:sz w:val="20"/>
              </w:rPr>
              <w:t xml:space="preserve"> инвести</w:t>
            </w:r>
            <w:r w:rsidRPr="000C0B80">
              <w:rPr>
                <w:b/>
                <w:bCs/>
                <w:sz w:val="20"/>
                <w:lang w:val="ky-KG"/>
              </w:rPr>
              <w:t>ялар</w:t>
            </w:r>
          </w:p>
        </w:tc>
        <w:tc>
          <w:tcPr>
            <w:tcW w:w="1347" w:type="dxa"/>
            <w:noWrap/>
            <w:vAlign w:val="bottom"/>
            <w:hideMark/>
          </w:tcPr>
          <w:p w:rsidR="000C0B80" w:rsidRPr="000C0B80" w:rsidRDefault="000C0B80" w:rsidP="000C0B80">
            <w:pPr>
              <w:ind w:left="-817" w:right="317" w:firstLineChars="400" w:firstLine="803"/>
              <w:jc w:val="right"/>
              <w:rPr>
                <w:b/>
                <w:bCs/>
                <w:sz w:val="20"/>
                <w:lang w:val="ky-KG"/>
              </w:rPr>
            </w:pPr>
            <w:r w:rsidRPr="000C0B80">
              <w:rPr>
                <w:b/>
                <w:bCs/>
                <w:sz w:val="20"/>
                <w:lang w:val="ky-KG"/>
              </w:rPr>
              <w:t>40612,5</w:t>
            </w:r>
          </w:p>
        </w:tc>
        <w:tc>
          <w:tcPr>
            <w:tcW w:w="1204" w:type="dxa"/>
            <w:noWrap/>
            <w:vAlign w:val="bottom"/>
            <w:hideMark/>
          </w:tcPr>
          <w:p w:rsidR="000C0B80" w:rsidRPr="000C0B80" w:rsidRDefault="000C0B80" w:rsidP="000C0B80">
            <w:pPr>
              <w:ind w:left="-817" w:right="317" w:firstLineChars="400" w:firstLine="803"/>
              <w:jc w:val="right"/>
              <w:rPr>
                <w:b/>
                <w:bCs/>
                <w:sz w:val="20"/>
                <w:lang w:val="ky-KG"/>
              </w:rPr>
            </w:pPr>
            <w:r w:rsidRPr="000C0B80">
              <w:rPr>
                <w:b/>
                <w:bCs/>
                <w:sz w:val="20"/>
                <w:lang w:val="ky-KG"/>
              </w:rPr>
              <w:t>48438,2</w:t>
            </w:r>
          </w:p>
        </w:tc>
        <w:tc>
          <w:tcPr>
            <w:tcW w:w="1204" w:type="dxa"/>
            <w:noWrap/>
            <w:vAlign w:val="bottom"/>
            <w:hideMark/>
          </w:tcPr>
          <w:p w:rsidR="000C0B80" w:rsidRPr="000C0B80" w:rsidRDefault="000C0B80" w:rsidP="000C0B80">
            <w:pPr>
              <w:ind w:left="-675" w:right="34" w:firstLineChars="300" w:firstLine="602"/>
              <w:jc w:val="right"/>
              <w:rPr>
                <w:b/>
                <w:bCs/>
                <w:sz w:val="20"/>
                <w:lang w:val="ky-KG"/>
              </w:rPr>
            </w:pPr>
            <w:r w:rsidRPr="000C0B80">
              <w:rPr>
                <w:b/>
                <w:bCs/>
                <w:sz w:val="20"/>
                <w:lang w:val="ky-KG"/>
              </w:rPr>
              <w:t>94,9</w:t>
            </w:r>
          </w:p>
        </w:tc>
        <w:tc>
          <w:tcPr>
            <w:tcW w:w="1064" w:type="dxa"/>
            <w:noWrap/>
            <w:vAlign w:val="bottom"/>
            <w:hideMark/>
          </w:tcPr>
          <w:p w:rsidR="000C0B80" w:rsidRPr="000C0B80" w:rsidRDefault="000C0B80" w:rsidP="000C0B80">
            <w:pPr>
              <w:ind w:left="-675" w:right="34" w:firstLineChars="300" w:firstLine="602"/>
              <w:jc w:val="right"/>
              <w:rPr>
                <w:b/>
                <w:bCs/>
                <w:sz w:val="20"/>
                <w:lang w:val="ky-KG"/>
              </w:rPr>
            </w:pPr>
            <w:r w:rsidRPr="000C0B80">
              <w:rPr>
                <w:b/>
                <w:bCs/>
                <w:sz w:val="20"/>
                <w:lang w:val="ky-KG"/>
              </w:rPr>
              <w:t>91,8</w:t>
            </w:r>
          </w:p>
        </w:tc>
      </w:tr>
      <w:tr w:rsidR="000C0B80" w:rsidRPr="000C0B80" w:rsidTr="000C0B80">
        <w:trPr>
          <w:trHeight w:val="525"/>
        </w:trPr>
        <w:tc>
          <w:tcPr>
            <w:tcW w:w="4837" w:type="dxa"/>
            <w:vAlign w:val="bottom"/>
            <w:hideMark/>
          </w:tcPr>
          <w:p w:rsidR="000C0B80" w:rsidRPr="000C0B80" w:rsidRDefault="000C0B80" w:rsidP="000C0B80">
            <w:pPr>
              <w:ind w:left="193"/>
              <w:rPr>
                <w:sz w:val="20"/>
                <w:lang w:val="ru-KG"/>
              </w:rPr>
            </w:pPr>
            <w:r w:rsidRPr="000C0B80">
              <w:rPr>
                <w:sz w:val="20"/>
                <w:lang w:val="ru-KG"/>
              </w:rPr>
              <w:t>Республика</w:t>
            </w:r>
            <w:r w:rsidRPr="000C0B80">
              <w:rPr>
                <w:sz w:val="20"/>
                <w:lang w:val="ky-KG"/>
              </w:rPr>
              <w:t>лык</w:t>
            </w:r>
            <w:r w:rsidRPr="000C0B80">
              <w:rPr>
                <w:sz w:val="20"/>
                <w:lang w:val="ru-KG"/>
              </w:rPr>
              <w:t xml:space="preserve"> бюджет </w:t>
            </w:r>
            <w:r w:rsidRPr="000C0B80">
              <w:rPr>
                <w:sz w:val="20"/>
                <w:lang w:val="ky-KG"/>
              </w:rPr>
              <w:t>(ө</w:t>
            </w:r>
            <w:r w:rsidRPr="000C0B80">
              <w:rPr>
                <w:sz w:val="20"/>
                <w:lang w:val="ru-KG"/>
              </w:rPr>
              <w:t>зг</w:t>
            </w:r>
            <w:r w:rsidRPr="000C0B80">
              <w:rPr>
                <w:sz w:val="20"/>
                <w:lang w:val="ky-KG"/>
              </w:rPr>
              <w:t>ө</w:t>
            </w:r>
            <w:r w:rsidRPr="000C0B80">
              <w:rPr>
                <w:sz w:val="20"/>
                <w:lang w:val="ru-KG"/>
              </w:rPr>
              <w:t>ч</w:t>
            </w:r>
            <w:r w:rsidRPr="000C0B80">
              <w:rPr>
                <w:sz w:val="20"/>
                <w:lang w:val="ky-KG"/>
              </w:rPr>
              <w:t>ө</w:t>
            </w:r>
            <w:r w:rsidRPr="000C0B80">
              <w:rPr>
                <w:sz w:val="20"/>
                <w:lang w:val="ru-KG"/>
              </w:rPr>
              <w:t xml:space="preserve"> кырдаалды алдын</w:t>
            </w:r>
            <w:r w:rsidRPr="000C0B80">
              <w:rPr>
                <w:sz w:val="20"/>
                <w:lang w:val="ky-KG"/>
              </w:rPr>
              <w:t xml:space="preserve"> </w:t>
            </w:r>
            <w:r w:rsidRPr="000C0B80">
              <w:rPr>
                <w:sz w:val="20"/>
                <w:lang w:val="ru-KG"/>
              </w:rPr>
              <w:t xml:space="preserve">алуу жана жоюу </w:t>
            </w:r>
            <w:r w:rsidRPr="000C0B80">
              <w:rPr>
                <w:sz w:val="20"/>
                <w:lang w:val="ky-KG"/>
              </w:rPr>
              <w:t>ү</w:t>
            </w:r>
            <w:r w:rsidRPr="000C0B80">
              <w:rPr>
                <w:sz w:val="20"/>
                <w:lang w:val="ru-KG"/>
              </w:rPr>
              <w:t>ч</w:t>
            </w:r>
            <w:r w:rsidRPr="000C0B80">
              <w:rPr>
                <w:sz w:val="20"/>
                <w:lang w:val="ky-KG"/>
              </w:rPr>
              <w:t>ү</w:t>
            </w:r>
            <w:r w:rsidRPr="000C0B80">
              <w:rPr>
                <w:sz w:val="20"/>
                <w:lang w:val="ru-KG"/>
              </w:rPr>
              <w:t>н чегер</w:t>
            </w:r>
            <w:r w:rsidRPr="000C0B80">
              <w:rPr>
                <w:sz w:val="20"/>
                <w:lang w:val="ky-KG"/>
              </w:rPr>
              <w:t>үү</w:t>
            </w:r>
            <w:r w:rsidRPr="000C0B80">
              <w:rPr>
                <w:sz w:val="20"/>
                <w:lang w:val="ru-KG"/>
              </w:rPr>
              <w:t>л</w:t>
            </w:r>
            <w:r w:rsidRPr="000C0B80">
              <w:rPr>
                <w:sz w:val="20"/>
                <w:lang w:val="ky-KG"/>
              </w:rPr>
              <w:t>ө</w:t>
            </w:r>
            <w:r w:rsidRPr="000C0B80">
              <w:rPr>
                <w:sz w:val="20"/>
                <w:lang w:val="ru-KG"/>
              </w:rPr>
              <w:t>р</w:t>
            </w:r>
            <w:r w:rsidRPr="000C0B80">
              <w:rPr>
                <w:sz w:val="20"/>
                <w:lang w:val="ky-KG"/>
              </w:rPr>
              <w:t>дү кошкондо)</w:t>
            </w:r>
          </w:p>
        </w:tc>
        <w:tc>
          <w:tcPr>
            <w:tcW w:w="1347" w:type="dxa"/>
            <w:noWrap/>
            <w:vAlign w:val="bottom"/>
            <w:hideMark/>
          </w:tcPr>
          <w:p w:rsidR="000C0B80" w:rsidRPr="000C0B80" w:rsidRDefault="000C0B80" w:rsidP="000C0B80">
            <w:pPr>
              <w:ind w:right="317"/>
              <w:jc w:val="center"/>
              <w:rPr>
                <w:sz w:val="20"/>
                <w:lang w:val="ky-KG"/>
              </w:rPr>
            </w:pPr>
            <w:r w:rsidRPr="000C0B80">
              <w:rPr>
                <w:sz w:val="20"/>
                <w:lang w:val="ky-KG"/>
              </w:rPr>
              <w:t>2330,1</w:t>
            </w:r>
          </w:p>
        </w:tc>
        <w:tc>
          <w:tcPr>
            <w:tcW w:w="1204" w:type="dxa"/>
            <w:noWrap/>
            <w:vAlign w:val="bottom"/>
            <w:hideMark/>
          </w:tcPr>
          <w:p w:rsidR="000C0B80" w:rsidRPr="000C0B80" w:rsidRDefault="000C0B80" w:rsidP="000C0B80">
            <w:pPr>
              <w:ind w:right="317"/>
              <w:jc w:val="center"/>
              <w:rPr>
                <w:sz w:val="20"/>
                <w:lang w:val="ky-KG"/>
              </w:rPr>
            </w:pPr>
            <w:r w:rsidRPr="000C0B80">
              <w:rPr>
                <w:sz w:val="20"/>
                <w:lang w:val="ky-KG"/>
              </w:rPr>
              <w:t>5263,3</w:t>
            </w:r>
          </w:p>
        </w:tc>
        <w:tc>
          <w:tcPr>
            <w:tcW w:w="1204" w:type="dxa"/>
            <w:noWrap/>
            <w:vAlign w:val="bottom"/>
            <w:hideMark/>
          </w:tcPr>
          <w:p w:rsidR="000C0B80" w:rsidRPr="000C0B80" w:rsidRDefault="000C0B80" w:rsidP="000C0B80">
            <w:pPr>
              <w:ind w:left="-675" w:right="34" w:firstLineChars="600" w:firstLine="1200"/>
              <w:jc w:val="center"/>
              <w:rPr>
                <w:sz w:val="20"/>
                <w:lang w:val="ky-KG"/>
              </w:rPr>
            </w:pPr>
            <w:r w:rsidRPr="000C0B80">
              <w:rPr>
                <w:sz w:val="20"/>
                <w:lang w:val="ky-KG"/>
              </w:rPr>
              <w:t>5,5</w:t>
            </w:r>
          </w:p>
        </w:tc>
        <w:tc>
          <w:tcPr>
            <w:tcW w:w="1064" w:type="dxa"/>
            <w:noWrap/>
            <w:vAlign w:val="bottom"/>
            <w:hideMark/>
          </w:tcPr>
          <w:p w:rsidR="000C0B80" w:rsidRPr="000C0B80" w:rsidRDefault="000C0B80" w:rsidP="000C0B80">
            <w:pPr>
              <w:ind w:right="34"/>
              <w:rPr>
                <w:sz w:val="20"/>
                <w:lang w:val="ky-KG"/>
              </w:rPr>
            </w:pPr>
            <w:r w:rsidRPr="000C0B80">
              <w:rPr>
                <w:sz w:val="20"/>
                <w:lang w:val="ky-KG"/>
              </w:rPr>
              <w:t xml:space="preserve">         10,0</w:t>
            </w:r>
          </w:p>
        </w:tc>
      </w:tr>
      <w:tr w:rsidR="000C0B80" w:rsidRPr="000C0B80" w:rsidTr="000C0B80">
        <w:trPr>
          <w:trHeight w:val="297"/>
        </w:trPr>
        <w:tc>
          <w:tcPr>
            <w:tcW w:w="4837" w:type="dxa"/>
            <w:noWrap/>
            <w:vAlign w:val="bottom"/>
            <w:hideMark/>
          </w:tcPr>
          <w:p w:rsidR="000C0B80" w:rsidRPr="000C0B80" w:rsidRDefault="000C0B80" w:rsidP="000C0B80">
            <w:pPr>
              <w:ind w:left="193"/>
              <w:rPr>
                <w:sz w:val="20"/>
              </w:rPr>
            </w:pPr>
            <w:r w:rsidRPr="000C0B80">
              <w:rPr>
                <w:sz w:val="20"/>
                <w:lang w:val="ky-KG"/>
              </w:rPr>
              <w:t>Жергиликтүү</w:t>
            </w:r>
            <w:r w:rsidRPr="000C0B80">
              <w:rPr>
                <w:sz w:val="20"/>
              </w:rPr>
              <w:t xml:space="preserve"> бюджет</w:t>
            </w:r>
          </w:p>
        </w:tc>
        <w:tc>
          <w:tcPr>
            <w:tcW w:w="1347"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917,2</w:t>
            </w:r>
          </w:p>
        </w:tc>
        <w:tc>
          <w:tcPr>
            <w:tcW w:w="1204"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2001,0</w:t>
            </w:r>
          </w:p>
        </w:tc>
        <w:tc>
          <w:tcPr>
            <w:tcW w:w="1204" w:type="dxa"/>
            <w:noWrap/>
            <w:vAlign w:val="bottom"/>
            <w:hideMark/>
          </w:tcPr>
          <w:p w:rsidR="000C0B80" w:rsidRPr="000C0B80" w:rsidRDefault="000C0B80" w:rsidP="000C0B80">
            <w:pPr>
              <w:ind w:left="-675" w:right="34" w:firstLineChars="300" w:firstLine="600"/>
              <w:jc w:val="center"/>
              <w:rPr>
                <w:sz w:val="20"/>
                <w:lang w:val="ky-KG"/>
              </w:rPr>
            </w:pPr>
            <w:r w:rsidRPr="000C0B80">
              <w:rPr>
                <w:sz w:val="20"/>
                <w:lang w:val="ky-KG"/>
              </w:rPr>
              <w:t xml:space="preserve">             2,1</w:t>
            </w:r>
          </w:p>
        </w:tc>
        <w:tc>
          <w:tcPr>
            <w:tcW w:w="1064" w:type="dxa"/>
            <w:noWrap/>
            <w:vAlign w:val="bottom"/>
            <w:hideMark/>
          </w:tcPr>
          <w:p w:rsidR="000C0B80" w:rsidRPr="000C0B80" w:rsidRDefault="000C0B80" w:rsidP="000C0B80">
            <w:pPr>
              <w:ind w:left="-675" w:right="34" w:firstLineChars="300" w:firstLine="600"/>
              <w:jc w:val="center"/>
              <w:rPr>
                <w:sz w:val="20"/>
                <w:lang w:val="ky-KG"/>
              </w:rPr>
            </w:pPr>
            <w:r w:rsidRPr="000C0B80">
              <w:rPr>
                <w:sz w:val="20"/>
                <w:lang w:val="ky-KG"/>
              </w:rPr>
              <w:t xml:space="preserve">          3,8</w:t>
            </w:r>
          </w:p>
        </w:tc>
      </w:tr>
      <w:tr w:rsidR="000C0B80" w:rsidRPr="000C0B80" w:rsidTr="000C0B80">
        <w:trPr>
          <w:trHeight w:val="330"/>
        </w:trPr>
        <w:tc>
          <w:tcPr>
            <w:tcW w:w="4837" w:type="dxa"/>
            <w:noWrap/>
            <w:vAlign w:val="bottom"/>
            <w:hideMark/>
          </w:tcPr>
          <w:p w:rsidR="000C0B80" w:rsidRPr="000C0B80" w:rsidRDefault="000C0B80" w:rsidP="000C0B80">
            <w:pPr>
              <w:ind w:left="193"/>
              <w:rPr>
                <w:sz w:val="20"/>
                <w:lang w:val="ky-KG"/>
              </w:rPr>
            </w:pPr>
            <w:r w:rsidRPr="000C0B80">
              <w:rPr>
                <w:sz w:val="20"/>
                <w:lang w:val="ky-KG"/>
              </w:rPr>
              <w:t>Ишканалардын жана уюмдардын</w:t>
            </w:r>
          </w:p>
          <w:p w:rsidR="000C0B80" w:rsidRPr="000C0B80" w:rsidRDefault="000C0B80" w:rsidP="000C0B80">
            <w:pPr>
              <w:ind w:left="193"/>
              <w:rPr>
                <w:sz w:val="20"/>
                <w:lang w:val="ky-KG"/>
              </w:rPr>
            </w:pPr>
            <w:r w:rsidRPr="000C0B80">
              <w:rPr>
                <w:sz w:val="20"/>
                <w:lang w:val="ky-KG"/>
              </w:rPr>
              <w:t xml:space="preserve">    Каражаттары</w:t>
            </w:r>
          </w:p>
        </w:tc>
        <w:tc>
          <w:tcPr>
            <w:tcW w:w="1347"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18538,4</w:t>
            </w:r>
          </w:p>
        </w:tc>
        <w:tc>
          <w:tcPr>
            <w:tcW w:w="1204"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20141,4</w:t>
            </w:r>
          </w:p>
        </w:tc>
        <w:tc>
          <w:tcPr>
            <w:tcW w:w="1204" w:type="dxa"/>
            <w:noWrap/>
            <w:vAlign w:val="bottom"/>
            <w:hideMark/>
          </w:tcPr>
          <w:p w:rsidR="000C0B80" w:rsidRPr="000C0B80" w:rsidRDefault="000C0B80" w:rsidP="000C0B80">
            <w:pPr>
              <w:ind w:left="-675" w:right="34" w:firstLineChars="300" w:firstLine="600"/>
              <w:jc w:val="right"/>
              <w:rPr>
                <w:sz w:val="20"/>
                <w:lang w:val="ky-KG"/>
              </w:rPr>
            </w:pPr>
            <w:r w:rsidRPr="000C0B80">
              <w:rPr>
                <w:sz w:val="20"/>
                <w:lang w:val="ky-KG"/>
              </w:rPr>
              <w:t>43,3</w:t>
            </w:r>
          </w:p>
        </w:tc>
        <w:tc>
          <w:tcPr>
            <w:tcW w:w="1064" w:type="dxa"/>
            <w:noWrap/>
            <w:vAlign w:val="bottom"/>
            <w:hideMark/>
          </w:tcPr>
          <w:p w:rsidR="000C0B80" w:rsidRPr="000C0B80" w:rsidRDefault="000C0B80" w:rsidP="000C0B80">
            <w:pPr>
              <w:ind w:left="-675" w:right="34" w:firstLineChars="300" w:firstLine="600"/>
              <w:jc w:val="right"/>
              <w:rPr>
                <w:sz w:val="20"/>
                <w:lang w:val="ky-KG"/>
              </w:rPr>
            </w:pPr>
            <w:r w:rsidRPr="000C0B80">
              <w:rPr>
                <w:sz w:val="20"/>
                <w:lang w:val="ky-KG"/>
              </w:rPr>
              <w:t xml:space="preserve">    38,2</w:t>
            </w:r>
          </w:p>
        </w:tc>
      </w:tr>
      <w:tr w:rsidR="000C0B80" w:rsidRPr="000C0B80" w:rsidTr="000C0B80">
        <w:trPr>
          <w:trHeight w:val="334"/>
        </w:trPr>
        <w:tc>
          <w:tcPr>
            <w:tcW w:w="4837" w:type="dxa"/>
            <w:noWrap/>
            <w:vAlign w:val="bottom"/>
            <w:hideMark/>
          </w:tcPr>
          <w:p w:rsidR="000C0B80" w:rsidRPr="000C0B80" w:rsidRDefault="000C0B80" w:rsidP="000C0B80">
            <w:pPr>
              <w:ind w:left="193"/>
              <w:rPr>
                <w:sz w:val="20"/>
                <w:lang w:val="ky-KG"/>
              </w:rPr>
            </w:pPr>
            <w:r w:rsidRPr="000C0B80">
              <w:rPr>
                <w:sz w:val="20"/>
                <w:lang w:val="ky-KG"/>
              </w:rPr>
              <w:t>Калктын каражаттары</w:t>
            </w:r>
          </w:p>
        </w:tc>
        <w:tc>
          <w:tcPr>
            <w:tcW w:w="1347"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18661,8</w:t>
            </w:r>
          </w:p>
        </w:tc>
        <w:tc>
          <w:tcPr>
            <w:tcW w:w="1204"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20593,5</w:t>
            </w:r>
          </w:p>
        </w:tc>
        <w:tc>
          <w:tcPr>
            <w:tcW w:w="1204" w:type="dxa"/>
            <w:noWrap/>
            <w:vAlign w:val="bottom"/>
            <w:hideMark/>
          </w:tcPr>
          <w:p w:rsidR="000C0B80" w:rsidRPr="000C0B80" w:rsidRDefault="000C0B80" w:rsidP="000C0B80">
            <w:pPr>
              <w:ind w:left="-675" w:right="34" w:firstLineChars="300" w:firstLine="600"/>
              <w:jc w:val="right"/>
              <w:rPr>
                <w:sz w:val="20"/>
                <w:lang w:val="ky-KG"/>
              </w:rPr>
            </w:pPr>
            <w:r w:rsidRPr="000C0B80">
              <w:rPr>
                <w:sz w:val="20"/>
                <w:lang w:val="ky-KG"/>
              </w:rPr>
              <w:t>43,6</w:t>
            </w:r>
          </w:p>
        </w:tc>
        <w:tc>
          <w:tcPr>
            <w:tcW w:w="1064" w:type="dxa"/>
            <w:noWrap/>
            <w:vAlign w:val="bottom"/>
            <w:hideMark/>
          </w:tcPr>
          <w:p w:rsidR="000C0B80" w:rsidRPr="000C0B80" w:rsidRDefault="000C0B80" w:rsidP="000C0B80">
            <w:pPr>
              <w:ind w:left="-675" w:right="34" w:firstLineChars="300" w:firstLine="600"/>
              <w:jc w:val="center"/>
              <w:rPr>
                <w:sz w:val="20"/>
                <w:lang w:val="ky-KG"/>
              </w:rPr>
            </w:pPr>
            <w:r w:rsidRPr="000C0B80">
              <w:rPr>
                <w:sz w:val="20"/>
                <w:lang w:val="ky-KG"/>
              </w:rPr>
              <w:t xml:space="preserve">          39,0</w:t>
            </w:r>
          </w:p>
        </w:tc>
      </w:tr>
      <w:tr w:rsidR="000C0B80" w:rsidRPr="000C0B80" w:rsidTr="000C0B80">
        <w:trPr>
          <w:trHeight w:val="393"/>
        </w:trPr>
        <w:tc>
          <w:tcPr>
            <w:tcW w:w="4837" w:type="dxa"/>
            <w:noWrap/>
            <w:vAlign w:val="bottom"/>
            <w:hideMark/>
          </w:tcPr>
          <w:p w:rsidR="000C0B80" w:rsidRPr="000C0B80" w:rsidRDefault="000C0B80" w:rsidP="000C0B80">
            <w:pPr>
              <w:ind w:left="193"/>
              <w:rPr>
                <w:sz w:val="20"/>
              </w:rPr>
            </w:pPr>
            <w:r w:rsidRPr="000C0B80">
              <w:rPr>
                <w:sz w:val="20"/>
                <w:lang w:val="ky-KG"/>
              </w:rPr>
              <w:t>КРнын</w:t>
            </w:r>
            <w:r w:rsidRPr="000C0B80">
              <w:rPr>
                <w:sz w:val="20"/>
              </w:rPr>
              <w:t xml:space="preserve"> резидент</w:t>
            </w:r>
            <w:r w:rsidRPr="000C0B80">
              <w:rPr>
                <w:sz w:val="20"/>
                <w:lang w:val="ky-KG"/>
              </w:rPr>
              <w:t>инин банктык насыялары</w:t>
            </w:r>
          </w:p>
        </w:tc>
        <w:tc>
          <w:tcPr>
            <w:tcW w:w="1347" w:type="dxa"/>
            <w:noWrap/>
            <w:vAlign w:val="bottom"/>
            <w:hideMark/>
          </w:tcPr>
          <w:p w:rsidR="000C0B80" w:rsidRPr="000C0B80" w:rsidRDefault="000C0B80" w:rsidP="000C0B80">
            <w:pPr>
              <w:ind w:right="317"/>
              <w:jc w:val="right"/>
              <w:rPr>
                <w:sz w:val="20"/>
                <w:lang w:val="ky-KG"/>
              </w:rPr>
            </w:pPr>
            <w:r w:rsidRPr="000C0B80">
              <w:rPr>
                <w:sz w:val="20"/>
                <w:lang w:val="ky-KG"/>
              </w:rPr>
              <w:t>165,0</w:t>
            </w:r>
          </w:p>
        </w:tc>
        <w:tc>
          <w:tcPr>
            <w:tcW w:w="1204" w:type="dxa"/>
            <w:noWrap/>
            <w:vAlign w:val="bottom"/>
            <w:hideMark/>
          </w:tcPr>
          <w:p w:rsidR="000C0B80" w:rsidRPr="000C0B80" w:rsidRDefault="000C0B80" w:rsidP="000C0B80">
            <w:pPr>
              <w:ind w:right="317"/>
              <w:jc w:val="right"/>
              <w:rPr>
                <w:sz w:val="20"/>
                <w:lang w:val="ky-KG"/>
              </w:rPr>
            </w:pPr>
            <w:r w:rsidRPr="000C0B80">
              <w:rPr>
                <w:sz w:val="20"/>
                <w:lang w:val="ky-KG"/>
              </w:rPr>
              <w:t>439,1</w:t>
            </w:r>
          </w:p>
        </w:tc>
        <w:tc>
          <w:tcPr>
            <w:tcW w:w="1204" w:type="dxa"/>
            <w:noWrap/>
            <w:vAlign w:val="bottom"/>
            <w:hideMark/>
          </w:tcPr>
          <w:p w:rsidR="000C0B80" w:rsidRPr="000C0B80" w:rsidRDefault="000C0B80" w:rsidP="000C0B80">
            <w:pPr>
              <w:ind w:left="-675" w:right="34" w:firstLineChars="600" w:firstLine="1200"/>
              <w:jc w:val="right"/>
              <w:rPr>
                <w:sz w:val="20"/>
                <w:lang w:val="ky-KG"/>
              </w:rPr>
            </w:pPr>
            <w:r w:rsidRPr="000C0B80">
              <w:rPr>
                <w:sz w:val="20"/>
                <w:lang w:val="ky-KG"/>
              </w:rPr>
              <w:t>0,4</w:t>
            </w:r>
          </w:p>
        </w:tc>
        <w:tc>
          <w:tcPr>
            <w:tcW w:w="1064" w:type="dxa"/>
            <w:noWrap/>
            <w:vAlign w:val="bottom"/>
            <w:hideMark/>
          </w:tcPr>
          <w:p w:rsidR="000C0B80" w:rsidRPr="000C0B80" w:rsidRDefault="000C0B80" w:rsidP="000C0B80">
            <w:pPr>
              <w:ind w:left="-675" w:right="34" w:firstLineChars="600" w:firstLine="1200"/>
              <w:jc w:val="right"/>
              <w:rPr>
                <w:sz w:val="20"/>
                <w:lang w:val="ky-KG"/>
              </w:rPr>
            </w:pPr>
            <w:r w:rsidRPr="000C0B80">
              <w:rPr>
                <w:sz w:val="20"/>
                <w:lang w:val="ky-KG"/>
              </w:rPr>
              <w:t>0,8</w:t>
            </w:r>
          </w:p>
        </w:tc>
      </w:tr>
      <w:tr w:rsidR="000C0B80" w:rsidRPr="000C0B80" w:rsidTr="000C0B80">
        <w:trPr>
          <w:trHeight w:val="230"/>
        </w:trPr>
        <w:tc>
          <w:tcPr>
            <w:tcW w:w="4837" w:type="dxa"/>
            <w:noWrap/>
            <w:vAlign w:val="bottom"/>
            <w:hideMark/>
          </w:tcPr>
          <w:p w:rsidR="000C0B80" w:rsidRPr="000C0B80" w:rsidRDefault="000C0B80" w:rsidP="000C0B80">
            <w:pPr>
              <w:ind w:left="51"/>
              <w:rPr>
                <w:b/>
                <w:bCs/>
                <w:sz w:val="20"/>
                <w:lang w:val="ky-KG"/>
              </w:rPr>
            </w:pPr>
            <w:r w:rsidRPr="000C0B80">
              <w:rPr>
                <w:b/>
                <w:bCs/>
                <w:sz w:val="20"/>
                <w:lang w:val="ky-KG"/>
              </w:rPr>
              <w:t xml:space="preserve"> Тышкы</w:t>
            </w:r>
            <w:r w:rsidRPr="000C0B80">
              <w:rPr>
                <w:b/>
                <w:bCs/>
                <w:sz w:val="20"/>
              </w:rPr>
              <w:t xml:space="preserve"> инвестици</w:t>
            </w:r>
            <w:r w:rsidRPr="000C0B80">
              <w:rPr>
                <w:b/>
                <w:bCs/>
                <w:sz w:val="20"/>
                <w:lang w:val="ky-KG"/>
              </w:rPr>
              <w:t>ялар</w:t>
            </w:r>
          </w:p>
        </w:tc>
        <w:tc>
          <w:tcPr>
            <w:tcW w:w="1347" w:type="dxa"/>
            <w:noWrap/>
            <w:vAlign w:val="bottom"/>
            <w:hideMark/>
          </w:tcPr>
          <w:p w:rsidR="000C0B80" w:rsidRPr="000C0B80" w:rsidRDefault="000C0B80" w:rsidP="000C0B80">
            <w:pPr>
              <w:ind w:left="-817" w:right="317" w:firstLineChars="400" w:firstLine="803"/>
              <w:jc w:val="right"/>
              <w:rPr>
                <w:b/>
                <w:bCs/>
                <w:sz w:val="20"/>
                <w:lang w:val="ky-KG"/>
              </w:rPr>
            </w:pPr>
            <w:r w:rsidRPr="000C0B80">
              <w:rPr>
                <w:b/>
                <w:bCs/>
                <w:sz w:val="20"/>
                <w:lang w:val="ky-KG"/>
              </w:rPr>
              <w:t>2188,6</w:t>
            </w:r>
          </w:p>
        </w:tc>
        <w:tc>
          <w:tcPr>
            <w:tcW w:w="1204" w:type="dxa"/>
            <w:noWrap/>
            <w:vAlign w:val="bottom"/>
            <w:hideMark/>
          </w:tcPr>
          <w:p w:rsidR="000C0B80" w:rsidRPr="000C0B80" w:rsidRDefault="000C0B80" w:rsidP="000C0B80">
            <w:pPr>
              <w:ind w:left="-817" w:right="317" w:firstLineChars="400" w:firstLine="803"/>
              <w:jc w:val="right"/>
              <w:rPr>
                <w:b/>
                <w:bCs/>
                <w:sz w:val="20"/>
                <w:lang w:val="ky-KG"/>
              </w:rPr>
            </w:pPr>
            <w:r w:rsidRPr="000C0B80">
              <w:rPr>
                <w:b/>
                <w:bCs/>
                <w:sz w:val="20"/>
                <w:lang w:val="ky-KG"/>
              </w:rPr>
              <w:t>4338,4</w:t>
            </w:r>
          </w:p>
        </w:tc>
        <w:tc>
          <w:tcPr>
            <w:tcW w:w="1204" w:type="dxa"/>
            <w:noWrap/>
            <w:vAlign w:val="bottom"/>
            <w:hideMark/>
          </w:tcPr>
          <w:p w:rsidR="000C0B80" w:rsidRPr="000C0B80" w:rsidRDefault="000C0B80" w:rsidP="000C0B80">
            <w:pPr>
              <w:ind w:left="-675" w:right="34" w:firstLineChars="300" w:firstLine="602"/>
              <w:jc w:val="right"/>
              <w:rPr>
                <w:b/>
                <w:bCs/>
                <w:sz w:val="20"/>
                <w:lang w:val="ky-KG"/>
              </w:rPr>
            </w:pPr>
            <w:r w:rsidRPr="000C0B80">
              <w:rPr>
                <w:b/>
                <w:bCs/>
                <w:sz w:val="20"/>
                <w:lang w:val="ky-KG"/>
              </w:rPr>
              <w:t>5,1</w:t>
            </w:r>
          </w:p>
        </w:tc>
        <w:tc>
          <w:tcPr>
            <w:tcW w:w="1064" w:type="dxa"/>
            <w:noWrap/>
            <w:vAlign w:val="bottom"/>
            <w:hideMark/>
          </w:tcPr>
          <w:p w:rsidR="000C0B80" w:rsidRPr="000C0B80" w:rsidRDefault="000C0B80" w:rsidP="000C0B80">
            <w:pPr>
              <w:ind w:left="-675" w:right="34" w:firstLineChars="300" w:firstLine="602"/>
              <w:jc w:val="right"/>
              <w:rPr>
                <w:b/>
                <w:bCs/>
                <w:sz w:val="20"/>
                <w:lang w:val="ky-KG"/>
              </w:rPr>
            </w:pPr>
            <w:r w:rsidRPr="000C0B80">
              <w:rPr>
                <w:b/>
                <w:bCs/>
                <w:sz w:val="20"/>
                <w:lang w:val="ky-KG"/>
              </w:rPr>
              <w:t>8,2</w:t>
            </w:r>
          </w:p>
        </w:tc>
      </w:tr>
      <w:tr w:rsidR="000C0B80" w:rsidRPr="000C0B80" w:rsidTr="000C0B80">
        <w:trPr>
          <w:trHeight w:val="251"/>
        </w:trPr>
        <w:tc>
          <w:tcPr>
            <w:tcW w:w="4837" w:type="dxa"/>
            <w:noWrap/>
            <w:vAlign w:val="bottom"/>
            <w:hideMark/>
          </w:tcPr>
          <w:p w:rsidR="000C0B80" w:rsidRPr="000C0B80" w:rsidRDefault="000C0B80" w:rsidP="000C0B80">
            <w:pPr>
              <w:ind w:left="193"/>
              <w:rPr>
                <w:sz w:val="20"/>
                <w:lang w:val="ky-KG"/>
              </w:rPr>
            </w:pPr>
            <w:r w:rsidRPr="000C0B80">
              <w:rPr>
                <w:sz w:val="20"/>
                <w:lang w:val="ky-KG"/>
              </w:rPr>
              <w:t>Чет өлкөлүк насыялар</w:t>
            </w:r>
          </w:p>
        </w:tc>
        <w:tc>
          <w:tcPr>
            <w:tcW w:w="1347"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900,0</w:t>
            </w:r>
          </w:p>
        </w:tc>
        <w:tc>
          <w:tcPr>
            <w:tcW w:w="1204" w:type="dxa"/>
            <w:noWrap/>
            <w:vAlign w:val="bottom"/>
            <w:hideMark/>
          </w:tcPr>
          <w:p w:rsidR="000C0B80" w:rsidRPr="000C0B80" w:rsidRDefault="000C0B80" w:rsidP="000C0B80">
            <w:pPr>
              <w:ind w:left="-817" w:right="317" w:firstLineChars="400" w:firstLine="800"/>
              <w:jc w:val="right"/>
              <w:rPr>
                <w:sz w:val="20"/>
                <w:lang w:val="ky-KG"/>
              </w:rPr>
            </w:pPr>
            <w:r w:rsidRPr="000C0B80">
              <w:rPr>
                <w:sz w:val="20"/>
                <w:lang w:val="ky-KG"/>
              </w:rPr>
              <w:t>1090,3</w:t>
            </w:r>
          </w:p>
        </w:tc>
        <w:tc>
          <w:tcPr>
            <w:tcW w:w="1204" w:type="dxa"/>
            <w:noWrap/>
            <w:vAlign w:val="bottom"/>
            <w:hideMark/>
          </w:tcPr>
          <w:p w:rsidR="000C0B80" w:rsidRPr="000C0B80" w:rsidRDefault="000C0B80" w:rsidP="000C0B80">
            <w:pPr>
              <w:ind w:left="-675" w:right="34" w:firstLineChars="300" w:firstLine="600"/>
              <w:jc w:val="right"/>
              <w:rPr>
                <w:sz w:val="20"/>
                <w:lang w:val="ky-KG"/>
              </w:rPr>
            </w:pPr>
            <w:r w:rsidRPr="000C0B80">
              <w:rPr>
                <w:sz w:val="20"/>
                <w:lang w:val="ky-KG"/>
              </w:rPr>
              <w:t>2,1</w:t>
            </w:r>
          </w:p>
        </w:tc>
        <w:tc>
          <w:tcPr>
            <w:tcW w:w="1064" w:type="dxa"/>
            <w:noWrap/>
            <w:vAlign w:val="bottom"/>
            <w:hideMark/>
          </w:tcPr>
          <w:p w:rsidR="000C0B80" w:rsidRPr="000C0B80" w:rsidRDefault="000C0B80" w:rsidP="000C0B80">
            <w:pPr>
              <w:ind w:left="-675" w:right="34" w:firstLineChars="300" w:firstLine="600"/>
              <w:jc w:val="right"/>
              <w:rPr>
                <w:sz w:val="20"/>
                <w:lang w:val="ky-KG"/>
              </w:rPr>
            </w:pPr>
            <w:r w:rsidRPr="000C0B80">
              <w:rPr>
                <w:sz w:val="20"/>
                <w:lang w:val="ky-KG"/>
              </w:rPr>
              <w:t>2,0</w:t>
            </w:r>
          </w:p>
        </w:tc>
      </w:tr>
      <w:tr w:rsidR="000C0B80" w:rsidRPr="000C0B80" w:rsidTr="000C0B80">
        <w:trPr>
          <w:trHeight w:val="330"/>
        </w:trPr>
        <w:tc>
          <w:tcPr>
            <w:tcW w:w="4837" w:type="dxa"/>
            <w:noWrap/>
            <w:vAlign w:val="bottom"/>
            <w:hideMark/>
          </w:tcPr>
          <w:p w:rsidR="000C0B80" w:rsidRPr="000C0B80" w:rsidRDefault="000C0B80" w:rsidP="000C0B80">
            <w:pPr>
              <w:ind w:left="193"/>
              <w:rPr>
                <w:sz w:val="20"/>
              </w:rPr>
            </w:pPr>
            <w:r w:rsidRPr="000C0B80">
              <w:rPr>
                <w:sz w:val="20"/>
                <w:lang w:val="ky-KG"/>
              </w:rPr>
              <w:t>Чет өлкөлүк гранттар жана</w:t>
            </w:r>
          </w:p>
          <w:p w:rsidR="000C0B80" w:rsidRPr="000C0B80" w:rsidRDefault="000C0B80" w:rsidP="000C0B80">
            <w:pPr>
              <w:ind w:left="193"/>
              <w:rPr>
                <w:sz w:val="20"/>
                <w:lang w:val="ky-KG"/>
              </w:rPr>
            </w:pPr>
            <w:r w:rsidRPr="000C0B80">
              <w:rPr>
                <w:sz w:val="20"/>
              </w:rPr>
              <w:t xml:space="preserve">     </w:t>
            </w:r>
            <w:r w:rsidRPr="000C0B80">
              <w:rPr>
                <w:sz w:val="20"/>
                <w:lang w:val="ky-KG"/>
              </w:rPr>
              <w:t>г</w:t>
            </w:r>
            <w:r w:rsidRPr="000C0B80">
              <w:rPr>
                <w:sz w:val="20"/>
              </w:rPr>
              <w:t>уманитар</w:t>
            </w:r>
            <w:r w:rsidRPr="000C0B80">
              <w:rPr>
                <w:sz w:val="20"/>
                <w:lang w:val="ky-KG"/>
              </w:rPr>
              <w:t>дык жардам</w:t>
            </w:r>
          </w:p>
        </w:tc>
        <w:tc>
          <w:tcPr>
            <w:tcW w:w="1347" w:type="dxa"/>
            <w:noWrap/>
            <w:vAlign w:val="bottom"/>
            <w:hideMark/>
          </w:tcPr>
          <w:p w:rsidR="000C0B80" w:rsidRPr="000C0B80" w:rsidRDefault="000C0B80" w:rsidP="000C0B80">
            <w:pPr>
              <w:ind w:right="317"/>
              <w:jc w:val="right"/>
              <w:rPr>
                <w:sz w:val="20"/>
                <w:lang w:val="ky-KG"/>
              </w:rPr>
            </w:pPr>
            <w:r w:rsidRPr="000C0B80">
              <w:rPr>
                <w:sz w:val="20"/>
                <w:lang w:val="ky-KG"/>
              </w:rPr>
              <w:t>840,3</w:t>
            </w:r>
          </w:p>
        </w:tc>
        <w:tc>
          <w:tcPr>
            <w:tcW w:w="1204" w:type="dxa"/>
            <w:noWrap/>
            <w:vAlign w:val="bottom"/>
            <w:hideMark/>
          </w:tcPr>
          <w:p w:rsidR="000C0B80" w:rsidRPr="000C0B80" w:rsidRDefault="000C0B80" w:rsidP="000C0B80">
            <w:pPr>
              <w:ind w:right="317"/>
              <w:jc w:val="right"/>
              <w:rPr>
                <w:sz w:val="20"/>
                <w:lang w:val="ky-KG"/>
              </w:rPr>
            </w:pPr>
            <w:r w:rsidRPr="000C0B80">
              <w:rPr>
                <w:sz w:val="20"/>
                <w:lang w:val="ky-KG"/>
              </w:rPr>
              <w:t>1414,3</w:t>
            </w:r>
          </w:p>
        </w:tc>
        <w:tc>
          <w:tcPr>
            <w:tcW w:w="1204" w:type="dxa"/>
            <w:noWrap/>
            <w:vAlign w:val="bottom"/>
            <w:hideMark/>
          </w:tcPr>
          <w:p w:rsidR="000C0B80" w:rsidRPr="000C0B80" w:rsidRDefault="000C0B80" w:rsidP="000C0B80">
            <w:pPr>
              <w:ind w:left="-675" w:right="34" w:firstLineChars="600" w:firstLine="1200"/>
              <w:jc w:val="right"/>
              <w:rPr>
                <w:sz w:val="20"/>
                <w:lang w:val="ky-KG"/>
              </w:rPr>
            </w:pPr>
            <w:r w:rsidRPr="000C0B80">
              <w:rPr>
                <w:sz w:val="20"/>
                <w:lang w:val="ky-KG"/>
              </w:rPr>
              <w:t>2,0</w:t>
            </w:r>
          </w:p>
        </w:tc>
        <w:tc>
          <w:tcPr>
            <w:tcW w:w="1064" w:type="dxa"/>
            <w:noWrap/>
            <w:vAlign w:val="bottom"/>
            <w:hideMark/>
          </w:tcPr>
          <w:p w:rsidR="000C0B80" w:rsidRPr="000C0B80" w:rsidRDefault="000C0B80" w:rsidP="000C0B80">
            <w:pPr>
              <w:ind w:left="-675" w:right="34" w:firstLineChars="600" w:firstLine="1200"/>
              <w:jc w:val="right"/>
              <w:rPr>
                <w:sz w:val="20"/>
                <w:lang w:val="ky-KG"/>
              </w:rPr>
            </w:pPr>
            <w:r w:rsidRPr="000C0B80">
              <w:rPr>
                <w:sz w:val="20"/>
                <w:lang w:val="ky-KG"/>
              </w:rPr>
              <w:t>2,7</w:t>
            </w:r>
          </w:p>
        </w:tc>
      </w:tr>
      <w:tr w:rsidR="000C0B80" w:rsidRPr="000C0B80" w:rsidTr="000C0B80">
        <w:trPr>
          <w:trHeight w:val="330"/>
        </w:trPr>
        <w:tc>
          <w:tcPr>
            <w:tcW w:w="4837" w:type="dxa"/>
            <w:tcBorders>
              <w:top w:val="nil"/>
              <w:left w:val="nil"/>
              <w:bottom w:val="single" w:sz="8" w:space="0" w:color="auto"/>
              <w:right w:val="nil"/>
            </w:tcBorders>
            <w:noWrap/>
            <w:vAlign w:val="bottom"/>
            <w:hideMark/>
          </w:tcPr>
          <w:p w:rsidR="000C0B80" w:rsidRPr="000C0B80" w:rsidRDefault="000C0B80" w:rsidP="000C0B80">
            <w:pPr>
              <w:ind w:left="193"/>
              <w:rPr>
                <w:sz w:val="20"/>
                <w:lang w:val="ky-KG"/>
              </w:rPr>
            </w:pPr>
            <w:r w:rsidRPr="000C0B80">
              <w:rPr>
                <w:sz w:val="20"/>
                <w:lang w:val="ky-KG"/>
              </w:rPr>
              <w:t>Тике чет өлкөлүк</w:t>
            </w:r>
          </w:p>
          <w:p w:rsidR="000C0B80" w:rsidRPr="000C0B80" w:rsidRDefault="000C0B80" w:rsidP="000C0B80">
            <w:pPr>
              <w:ind w:left="193"/>
              <w:rPr>
                <w:sz w:val="20"/>
                <w:lang w:val="ky-KG"/>
              </w:rPr>
            </w:pPr>
            <w:r w:rsidRPr="000C0B80">
              <w:rPr>
                <w:sz w:val="20"/>
              </w:rPr>
              <w:t xml:space="preserve">      инвестици</w:t>
            </w:r>
            <w:r w:rsidRPr="000C0B80">
              <w:rPr>
                <w:sz w:val="20"/>
                <w:lang w:val="ky-KG"/>
              </w:rPr>
              <w:t>ялар</w:t>
            </w:r>
          </w:p>
        </w:tc>
        <w:tc>
          <w:tcPr>
            <w:tcW w:w="1347" w:type="dxa"/>
            <w:tcBorders>
              <w:top w:val="nil"/>
              <w:left w:val="nil"/>
              <w:bottom w:val="single" w:sz="8" w:space="0" w:color="auto"/>
              <w:right w:val="nil"/>
            </w:tcBorders>
            <w:noWrap/>
            <w:vAlign w:val="bottom"/>
            <w:hideMark/>
          </w:tcPr>
          <w:p w:rsidR="000C0B80" w:rsidRPr="000C0B80" w:rsidRDefault="000C0B80" w:rsidP="000C0B80">
            <w:pPr>
              <w:ind w:right="317"/>
              <w:jc w:val="right"/>
              <w:rPr>
                <w:sz w:val="20"/>
                <w:lang w:val="ky-KG"/>
              </w:rPr>
            </w:pPr>
            <w:r w:rsidRPr="000C0B80">
              <w:rPr>
                <w:sz w:val="20"/>
                <w:lang w:val="ky-KG"/>
              </w:rPr>
              <w:t>448,3</w:t>
            </w:r>
          </w:p>
        </w:tc>
        <w:tc>
          <w:tcPr>
            <w:tcW w:w="1204" w:type="dxa"/>
            <w:tcBorders>
              <w:top w:val="nil"/>
              <w:left w:val="nil"/>
              <w:bottom w:val="single" w:sz="8" w:space="0" w:color="auto"/>
              <w:right w:val="nil"/>
            </w:tcBorders>
            <w:noWrap/>
            <w:vAlign w:val="bottom"/>
            <w:hideMark/>
          </w:tcPr>
          <w:p w:rsidR="000C0B80" w:rsidRPr="000C0B80" w:rsidRDefault="000C0B80" w:rsidP="000C0B80">
            <w:pPr>
              <w:ind w:right="317"/>
              <w:jc w:val="right"/>
              <w:rPr>
                <w:sz w:val="20"/>
                <w:lang w:val="ky-KG"/>
              </w:rPr>
            </w:pPr>
            <w:r w:rsidRPr="000C0B80">
              <w:rPr>
                <w:sz w:val="20"/>
                <w:lang w:val="ky-KG"/>
              </w:rPr>
              <w:t>1833,8</w:t>
            </w:r>
          </w:p>
        </w:tc>
        <w:tc>
          <w:tcPr>
            <w:tcW w:w="1204" w:type="dxa"/>
            <w:tcBorders>
              <w:top w:val="nil"/>
              <w:left w:val="nil"/>
              <w:bottom w:val="single" w:sz="8" w:space="0" w:color="auto"/>
              <w:right w:val="nil"/>
            </w:tcBorders>
            <w:noWrap/>
            <w:vAlign w:val="bottom"/>
            <w:hideMark/>
          </w:tcPr>
          <w:p w:rsidR="000C0B80" w:rsidRPr="000C0B80" w:rsidRDefault="000C0B80" w:rsidP="000C0B80">
            <w:pPr>
              <w:ind w:left="-675" w:right="34" w:firstLineChars="600" w:firstLine="1200"/>
              <w:jc w:val="right"/>
              <w:rPr>
                <w:sz w:val="20"/>
                <w:lang w:val="ky-KG"/>
              </w:rPr>
            </w:pPr>
            <w:r w:rsidRPr="000C0B80">
              <w:rPr>
                <w:sz w:val="20"/>
                <w:lang w:val="ky-KG"/>
              </w:rPr>
              <w:t>1,0</w:t>
            </w:r>
          </w:p>
        </w:tc>
        <w:tc>
          <w:tcPr>
            <w:tcW w:w="1064" w:type="dxa"/>
            <w:tcBorders>
              <w:top w:val="nil"/>
              <w:left w:val="nil"/>
              <w:bottom w:val="single" w:sz="8" w:space="0" w:color="auto"/>
              <w:right w:val="nil"/>
            </w:tcBorders>
            <w:noWrap/>
            <w:vAlign w:val="bottom"/>
            <w:hideMark/>
          </w:tcPr>
          <w:p w:rsidR="000C0B80" w:rsidRPr="000C0B80" w:rsidRDefault="000C0B80" w:rsidP="000C0B80">
            <w:pPr>
              <w:ind w:left="-675" w:right="34" w:firstLineChars="600" w:firstLine="1200"/>
              <w:jc w:val="right"/>
              <w:rPr>
                <w:sz w:val="20"/>
                <w:lang w:val="ky-KG"/>
              </w:rPr>
            </w:pPr>
            <w:r w:rsidRPr="000C0B80">
              <w:rPr>
                <w:sz w:val="20"/>
                <w:lang w:val="ky-KG"/>
              </w:rPr>
              <w:t>3,5</w:t>
            </w:r>
          </w:p>
        </w:tc>
      </w:tr>
    </w:tbl>
    <w:p w:rsidR="000C0B80" w:rsidRPr="000C0B80" w:rsidRDefault="000C0B80" w:rsidP="000C0B80">
      <w:pPr>
        <w:jc w:val="both"/>
        <w:rPr>
          <w:sz w:val="24"/>
          <w:szCs w:val="24"/>
        </w:rPr>
      </w:pPr>
    </w:p>
    <w:p w:rsidR="000C0B80" w:rsidRPr="000C0B80" w:rsidRDefault="000C0B80" w:rsidP="000C0B80">
      <w:pPr>
        <w:ind w:firstLine="720"/>
        <w:jc w:val="both"/>
        <w:rPr>
          <w:sz w:val="24"/>
          <w:szCs w:val="24"/>
          <w:lang w:val="ky-KG"/>
        </w:rPr>
      </w:pPr>
      <w:r w:rsidRPr="000C0B80">
        <w:rPr>
          <w:sz w:val="24"/>
          <w:szCs w:val="24"/>
          <w:lang w:val="x-none"/>
        </w:rPr>
        <w:t xml:space="preserve">2023-жылдын </w:t>
      </w:r>
      <w:r w:rsidRPr="000C0B80">
        <w:rPr>
          <w:sz w:val="24"/>
          <w:szCs w:val="24"/>
          <w:lang w:val="ky-KG"/>
        </w:rPr>
        <w:t>январь-декарында</w:t>
      </w:r>
      <w:r w:rsidRPr="000C0B80">
        <w:rPr>
          <w:sz w:val="24"/>
          <w:szCs w:val="24"/>
          <w:lang w:val="x-none"/>
        </w:rPr>
        <w:t xml:space="preserve"> ички инвестициялардын үлүшү 2022-жылдын </w:t>
      </w:r>
      <w:r w:rsidRPr="000C0B80">
        <w:rPr>
          <w:sz w:val="24"/>
          <w:szCs w:val="24"/>
        </w:rPr>
        <w:t>январ</w:t>
      </w:r>
      <w:r w:rsidRPr="000C0B80">
        <w:rPr>
          <w:sz w:val="24"/>
          <w:szCs w:val="24"/>
          <w:lang w:val="ky-KG"/>
        </w:rPr>
        <w:t xml:space="preserve">ь-декабрына </w:t>
      </w:r>
      <w:r w:rsidRPr="000C0B80">
        <w:rPr>
          <w:sz w:val="24"/>
          <w:szCs w:val="24"/>
          <w:lang w:val="x-none"/>
        </w:rPr>
        <w:t>салыштыр</w:t>
      </w:r>
      <w:r w:rsidRPr="000C0B80">
        <w:rPr>
          <w:sz w:val="24"/>
          <w:szCs w:val="24"/>
          <w:lang w:val="ky-KG"/>
        </w:rPr>
        <w:t xml:space="preserve">малуу 3,1 </w:t>
      </w:r>
      <w:r w:rsidRPr="000C0B80">
        <w:rPr>
          <w:sz w:val="24"/>
          <w:szCs w:val="24"/>
          <w:lang w:val="x-none"/>
        </w:rPr>
        <w:t xml:space="preserve">пайызга </w:t>
      </w:r>
      <w:r w:rsidRPr="000C0B80">
        <w:rPr>
          <w:sz w:val="24"/>
          <w:szCs w:val="24"/>
          <w:lang w:val="ky-KG"/>
        </w:rPr>
        <w:t>азайды,</w:t>
      </w:r>
      <w:r w:rsidRPr="000C0B80">
        <w:rPr>
          <w:sz w:val="24"/>
          <w:szCs w:val="24"/>
          <w:lang w:val="x-none"/>
        </w:rPr>
        <w:t xml:space="preserve"> ал эми тышкы инвестициялар</w:t>
      </w:r>
      <w:r w:rsidRPr="000C0B80">
        <w:rPr>
          <w:sz w:val="24"/>
          <w:szCs w:val="24"/>
          <w:lang w:val="ky-KG"/>
        </w:rPr>
        <w:t>, тиешелүүлүгүнө жараша</w:t>
      </w:r>
      <w:r w:rsidRPr="000C0B80">
        <w:rPr>
          <w:sz w:val="24"/>
          <w:szCs w:val="24"/>
          <w:lang w:val="x-none"/>
        </w:rPr>
        <w:t xml:space="preserve"> </w:t>
      </w:r>
      <w:r w:rsidRPr="000C0B80">
        <w:rPr>
          <w:sz w:val="24"/>
          <w:szCs w:val="24"/>
        </w:rPr>
        <w:t>3,1</w:t>
      </w:r>
      <w:r w:rsidRPr="000C0B80">
        <w:rPr>
          <w:sz w:val="24"/>
          <w:szCs w:val="24"/>
          <w:lang w:val="ky-KG"/>
        </w:rPr>
        <w:t xml:space="preserve"> </w:t>
      </w:r>
      <w:r w:rsidRPr="000C0B80">
        <w:rPr>
          <w:sz w:val="24"/>
          <w:szCs w:val="24"/>
          <w:lang w:val="x-none"/>
        </w:rPr>
        <w:t>пайызга</w:t>
      </w:r>
      <w:r w:rsidRPr="000C0B80">
        <w:rPr>
          <w:sz w:val="24"/>
          <w:szCs w:val="24"/>
          <w:lang w:val="ky-KG"/>
        </w:rPr>
        <w:t xml:space="preserve"> көбөйдү.</w:t>
      </w:r>
    </w:p>
    <w:p w:rsidR="000C0B80" w:rsidRPr="000C0B80" w:rsidRDefault="000C0B80" w:rsidP="000C0B80">
      <w:pPr>
        <w:ind w:firstLine="720"/>
        <w:jc w:val="both"/>
        <w:rPr>
          <w:sz w:val="24"/>
          <w:szCs w:val="24"/>
          <w:lang w:val="x-none"/>
        </w:rPr>
      </w:pPr>
    </w:p>
    <w:p w:rsidR="000C0B80" w:rsidRPr="000C0B80" w:rsidRDefault="000C0B80" w:rsidP="000C0B80">
      <w:pPr>
        <w:ind w:firstLine="720"/>
        <w:jc w:val="both"/>
        <w:rPr>
          <w:sz w:val="24"/>
          <w:szCs w:val="24"/>
          <w:lang w:val="x-none"/>
        </w:rPr>
      </w:pPr>
    </w:p>
    <w:p w:rsidR="000C0B80" w:rsidRPr="000C0B80" w:rsidRDefault="000C0B80" w:rsidP="000C0B80">
      <w:pPr>
        <w:ind w:left="1418" w:hanging="1418"/>
        <w:rPr>
          <w:b/>
          <w:sz w:val="24"/>
          <w:szCs w:val="24"/>
          <w:lang w:val="ky-KG"/>
        </w:rPr>
      </w:pPr>
      <w:r w:rsidRPr="000C0B80">
        <w:rPr>
          <w:b/>
          <w:sz w:val="24"/>
          <w:szCs w:val="24"/>
          <w:lang w:val="ky-KG"/>
        </w:rPr>
        <w:t>16-таблица: Январь-декабрдагы экономикалык иштин түрлөрү боюнча негизги капиталга жумшалган инвестициялар</w:t>
      </w:r>
    </w:p>
    <w:p w:rsidR="000C0B80" w:rsidRPr="000C0B80" w:rsidRDefault="000C0B80" w:rsidP="000C0B80">
      <w:pPr>
        <w:ind w:left="1418" w:hanging="1418"/>
        <w:rPr>
          <w:b/>
          <w:sz w:val="24"/>
          <w:szCs w:val="24"/>
          <w:lang w:val="ky-KG"/>
        </w:rPr>
      </w:pPr>
    </w:p>
    <w:p w:rsidR="000C0B80" w:rsidRPr="000C0B80" w:rsidRDefault="000C0B80" w:rsidP="000C0B80">
      <w:pPr>
        <w:rPr>
          <w:b/>
          <w:sz w:val="10"/>
          <w:szCs w:val="10"/>
          <w:lang w:val="ky-KG"/>
        </w:rPr>
      </w:pPr>
    </w:p>
    <w:tbl>
      <w:tblPr>
        <w:tblW w:w="9660" w:type="dxa"/>
        <w:tblInd w:w="91" w:type="dxa"/>
        <w:tblLayout w:type="fixed"/>
        <w:tblLook w:val="04A0" w:firstRow="1" w:lastRow="0" w:firstColumn="1" w:lastColumn="0" w:noHBand="0" w:noVBand="1"/>
      </w:tblPr>
      <w:tblGrid>
        <w:gridCol w:w="4681"/>
        <w:gridCol w:w="1288"/>
        <w:gridCol w:w="1423"/>
        <w:gridCol w:w="1134"/>
        <w:gridCol w:w="1134"/>
      </w:tblGrid>
      <w:tr w:rsidR="000C0B80" w:rsidRPr="000C0B80" w:rsidTr="001C5722">
        <w:trPr>
          <w:trHeight w:val="330"/>
          <w:tblHeader/>
        </w:trPr>
        <w:tc>
          <w:tcPr>
            <w:tcW w:w="4681" w:type="dxa"/>
            <w:tcBorders>
              <w:top w:val="single" w:sz="8" w:space="0" w:color="auto"/>
              <w:left w:val="nil"/>
              <w:bottom w:val="nil"/>
              <w:right w:val="nil"/>
            </w:tcBorders>
            <w:noWrap/>
            <w:vAlign w:val="bottom"/>
          </w:tcPr>
          <w:p w:rsidR="000C0B80" w:rsidRPr="000C0B80" w:rsidRDefault="000C0B80" w:rsidP="000C0B80">
            <w:pPr>
              <w:rPr>
                <w:sz w:val="20"/>
                <w:lang w:val="ky-KG"/>
              </w:rPr>
            </w:pPr>
          </w:p>
        </w:tc>
        <w:tc>
          <w:tcPr>
            <w:tcW w:w="2711" w:type="dxa"/>
            <w:gridSpan w:val="2"/>
            <w:tcBorders>
              <w:top w:val="single" w:sz="8" w:space="0" w:color="auto"/>
              <w:left w:val="nil"/>
              <w:bottom w:val="single" w:sz="4" w:space="0" w:color="auto"/>
              <w:right w:val="nil"/>
            </w:tcBorders>
            <w:noWrap/>
            <w:vAlign w:val="center"/>
            <w:hideMark/>
          </w:tcPr>
          <w:p w:rsidR="000C0B80" w:rsidRPr="000C0B80" w:rsidRDefault="000C0B80" w:rsidP="000C0B80">
            <w:pPr>
              <w:jc w:val="center"/>
              <w:rPr>
                <w:b/>
                <w:bCs/>
                <w:sz w:val="20"/>
              </w:rPr>
            </w:pPr>
            <w:r w:rsidRPr="000C0B80">
              <w:rPr>
                <w:b/>
                <w:bCs/>
                <w:sz w:val="20"/>
              </w:rPr>
              <w:t>Млн.сом</w:t>
            </w:r>
          </w:p>
        </w:tc>
        <w:tc>
          <w:tcPr>
            <w:tcW w:w="2268" w:type="dxa"/>
            <w:gridSpan w:val="2"/>
            <w:tcBorders>
              <w:top w:val="single" w:sz="8" w:space="0" w:color="auto"/>
              <w:left w:val="nil"/>
              <w:bottom w:val="single" w:sz="4" w:space="0" w:color="auto"/>
              <w:right w:val="nil"/>
            </w:tcBorders>
            <w:noWrap/>
            <w:vAlign w:val="bottom"/>
            <w:hideMark/>
          </w:tcPr>
          <w:p w:rsidR="000C0B80" w:rsidRPr="000C0B80" w:rsidRDefault="000C0B80" w:rsidP="000C0B80">
            <w:pPr>
              <w:jc w:val="center"/>
              <w:rPr>
                <w:b/>
                <w:bCs/>
                <w:sz w:val="20"/>
              </w:rPr>
            </w:pPr>
            <w:r w:rsidRPr="000C0B80">
              <w:rPr>
                <w:b/>
                <w:sz w:val="20"/>
                <w:lang w:val="ky-KG"/>
              </w:rPr>
              <w:t>Жыйынтыкка карата пайыз менен</w:t>
            </w:r>
          </w:p>
        </w:tc>
      </w:tr>
      <w:tr w:rsidR="000C0B80" w:rsidRPr="000C0B80" w:rsidTr="001C5722">
        <w:trPr>
          <w:trHeight w:val="148"/>
          <w:tblHeader/>
        </w:trPr>
        <w:tc>
          <w:tcPr>
            <w:tcW w:w="4681" w:type="dxa"/>
            <w:tcBorders>
              <w:top w:val="nil"/>
              <w:left w:val="nil"/>
              <w:bottom w:val="single" w:sz="8" w:space="0" w:color="auto"/>
              <w:right w:val="nil"/>
            </w:tcBorders>
            <w:noWrap/>
            <w:vAlign w:val="bottom"/>
          </w:tcPr>
          <w:p w:rsidR="000C0B80" w:rsidRPr="000C0B80" w:rsidRDefault="000C0B80" w:rsidP="000C0B80">
            <w:pPr>
              <w:rPr>
                <w:b/>
                <w:bCs/>
                <w:sz w:val="20"/>
              </w:rPr>
            </w:pPr>
          </w:p>
        </w:tc>
        <w:tc>
          <w:tcPr>
            <w:tcW w:w="1288" w:type="dxa"/>
            <w:tcBorders>
              <w:top w:val="single" w:sz="4" w:space="0" w:color="auto"/>
              <w:left w:val="nil"/>
              <w:bottom w:val="single" w:sz="8" w:space="0" w:color="auto"/>
              <w:right w:val="nil"/>
            </w:tcBorders>
            <w:noWrap/>
            <w:vAlign w:val="center"/>
            <w:hideMark/>
          </w:tcPr>
          <w:p w:rsidR="000C0B80" w:rsidRPr="000C0B80" w:rsidRDefault="000C0B80" w:rsidP="000C0B80">
            <w:pPr>
              <w:jc w:val="center"/>
              <w:rPr>
                <w:b/>
                <w:bCs/>
                <w:sz w:val="20"/>
                <w:lang w:val="ky-KG"/>
              </w:rPr>
            </w:pPr>
            <w:r w:rsidRPr="000C0B80">
              <w:rPr>
                <w:b/>
                <w:bCs/>
                <w:sz w:val="20"/>
              </w:rPr>
              <w:t>2022</w:t>
            </w:r>
          </w:p>
        </w:tc>
        <w:tc>
          <w:tcPr>
            <w:tcW w:w="1423" w:type="dxa"/>
            <w:tcBorders>
              <w:top w:val="single" w:sz="4" w:space="0" w:color="auto"/>
              <w:left w:val="nil"/>
              <w:bottom w:val="single" w:sz="8" w:space="0" w:color="auto"/>
              <w:right w:val="nil"/>
            </w:tcBorders>
            <w:noWrap/>
            <w:vAlign w:val="center"/>
            <w:hideMark/>
          </w:tcPr>
          <w:p w:rsidR="000C0B80" w:rsidRPr="000C0B80" w:rsidRDefault="000C0B80" w:rsidP="000C0B80">
            <w:pPr>
              <w:jc w:val="center"/>
              <w:rPr>
                <w:b/>
                <w:bCs/>
                <w:sz w:val="20"/>
                <w:lang w:val="ky-KG"/>
              </w:rPr>
            </w:pPr>
            <w:r w:rsidRPr="000C0B80">
              <w:rPr>
                <w:b/>
                <w:bCs/>
                <w:sz w:val="20"/>
              </w:rPr>
              <w:t>2023</w:t>
            </w:r>
          </w:p>
        </w:tc>
        <w:tc>
          <w:tcPr>
            <w:tcW w:w="1134" w:type="dxa"/>
            <w:tcBorders>
              <w:top w:val="single" w:sz="4" w:space="0" w:color="auto"/>
              <w:left w:val="nil"/>
              <w:bottom w:val="single" w:sz="8" w:space="0" w:color="auto"/>
              <w:right w:val="nil"/>
            </w:tcBorders>
            <w:noWrap/>
            <w:vAlign w:val="center"/>
            <w:hideMark/>
          </w:tcPr>
          <w:p w:rsidR="000C0B80" w:rsidRPr="000C0B80" w:rsidRDefault="000C0B80" w:rsidP="000C0B80">
            <w:pPr>
              <w:ind w:right="98"/>
              <w:jc w:val="right"/>
              <w:rPr>
                <w:b/>
                <w:bCs/>
                <w:sz w:val="20"/>
                <w:lang w:val="ky-KG"/>
              </w:rPr>
            </w:pPr>
            <w:r w:rsidRPr="000C0B80">
              <w:rPr>
                <w:b/>
                <w:bCs/>
                <w:sz w:val="20"/>
              </w:rPr>
              <w:t>2022</w:t>
            </w:r>
          </w:p>
        </w:tc>
        <w:tc>
          <w:tcPr>
            <w:tcW w:w="1134" w:type="dxa"/>
            <w:tcBorders>
              <w:top w:val="single" w:sz="4" w:space="0" w:color="auto"/>
              <w:left w:val="nil"/>
              <w:bottom w:val="single" w:sz="8" w:space="0" w:color="auto"/>
              <w:right w:val="nil"/>
            </w:tcBorders>
            <w:noWrap/>
            <w:vAlign w:val="center"/>
            <w:hideMark/>
          </w:tcPr>
          <w:p w:rsidR="000C0B80" w:rsidRPr="000C0B80" w:rsidRDefault="000C0B80" w:rsidP="000C0B80">
            <w:pPr>
              <w:jc w:val="center"/>
              <w:rPr>
                <w:b/>
                <w:bCs/>
                <w:sz w:val="20"/>
                <w:lang w:val="ky-KG"/>
              </w:rPr>
            </w:pPr>
            <w:r w:rsidRPr="000C0B80">
              <w:rPr>
                <w:b/>
                <w:bCs/>
                <w:sz w:val="20"/>
              </w:rPr>
              <w:t>2023</w:t>
            </w:r>
          </w:p>
        </w:tc>
      </w:tr>
      <w:tr w:rsidR="000C0B80" w:rsidRPr="000C0B80" w:rsidTr="001C5722">
        <w:trPr>
          <w:trHeight w:val="490"/>
        </w:trPr>
        <w:tc>
          <w:tcPr>
            <w:tcW w:w="4681" w:type="dxa"/>
            <w:tcBorders>
              <w:top w:val="single" w:sz="8" w:space="0" w:color="auto"/>
              <w:left w:val="nil"/>
              <w:bottom w:val="nil"/>
              <w:right w:val="nil"/>
            </w:tcBorders>
            <w:noWrap/>
            <w:vAlign w:val="bottom"/>
            <w:hideMark/>
          </w:tcPr>
          <w:p w:rsidR="000C0B80" w:rsidRPr="000C0B80" w:rsidRDefault="000C0B80" w:rsidP="000C0B80">
            <w:pPr>
              <w:widowControl w:val="0"/>
              <w:autoSpaceDE w:val="0"/>
              <w:autoSpaceDN w:val="0"/>
              <w:adjustRightInd w:val="0"/>
              <w:spacing w:line="276" w:lineRule="auto"/>
              <w:rPr>
                <w:b/>
                <w:sz w:val="20"/>
              </w:rPr>
            </w:pPr>
            <w:r w:rsidRPr="000C0B80">
              <w:rPr>
                <w:b/>
                <w:sz w:val="20"/>
                <w:lang w:val="ky-KG"/>
              </w:rPr>
              <w:t>Бардыгы</w:t>
            </w:r>
          </w:p>
        </w:tc>
        <w:tc>
          <w:tcPr>
            <w:tcW w:w="1288" w:type="dxa"/>
            <w:noWrap/>
            <w:vAlign w:val="bottom"/>
            <w:hideMark/>
          </w:tcPr>
          <w:p w:rsidR="000C0B80" w:rsidRPr="000C0B80" w:rsidRDefault="000C0B80" w:rsidP="001C5722">
            <w:pPr>
              <w:ind w:left="-528" w:right="29" w:firstLineChars="400" w:firstLine="803"/>
              <w:jc w:val="right"/>
              <w:rPr>
                <w:b/>
                <w:bCs/>
                <w:color w:val="000000"/>
                <w:sz w:val="20"/>
                <w:lang w:val="ky-KG"/>
              </w:rPr>
            </w:pPr>
            <w:r w:rsidRPr="000C0B80">
              <w:rPr>
                <w:b/>
                <w:bCs/>
                <w:color w:val="000000"/>
                <w:sz w:val="20"/>
                <w:lang w:val="ky-KG"/>
              </w:rPr>
              <w:t>42801,1</w:t>
            </w:r>
          </w:p>
        </w:tc>
        <w:tc>
          <w:tcPr>
            <w:tcW w:w="1423" w:type="dxa"/>
            <w:noWrap/>
            <w:vAlign w:val="bottom"/>
            <w:hideMark/>
          </w:tcPr>
          <w:p w:rsidR="000C0B80" w:rsidRPr="000C0B80" w:rsidRDefault="000C0B80" w:rsidP="001C5722">
            <w:pPr>
              <w:tabs>
                <w:tab w:val="left" w:pos="1732"/>
              </w:tabs>
              <w:ind w:right="-64"/>
              <w:jc w:val="center"/>
              <w:rPr>
                <w:b/>
                <w:bCs/>
                <w:sz w:val="20"/>
                <w:lang w:val="ky-KG"/>
              </w:rPr>
            </w:pPr>
            <w:r w:rsidRPr="000C0B80">
              <w:rPr>
                <w:b/>
                <w:bCs/>
                <w:sz w:val="20"/>
                <w:lang w:val="ky-KG"/>
              </w:rPr>
              <w:t>52776,7</w:t>
            </w:r>
          </w:p>
        </w:tc>
        <w:tc>
          <w:tcPr>
            <w:tcW w:w="1134" w:type="dxa"/>
            <w:noWrap/>
            <w:vAlign w:val="bottom"/>
            <w:hideMark/>
          </w:tcPr>
          <w:p w:rsidR="000C0B80" w:rsidRPr="000C0B80" w:rsidRDefault="000C0B80" w:rsidP="001C5722">
            <w:pPr>
              <w:tabs>
                <w:tab w:val="left" w:pos="1234"/>
              </w:tabs>
              <w:ind w:right="335"/>
              <w:jc w:val="right"/>
              <w:rPr>
                <w:b/>
                <w:bCs/>
                <w:color w:val="000000"/>
                <w:sz w:val="20"/>
              </w:rPr>
            </w:pPr>
            <w:r w:rsidRPr="000C0B80">
              <w:rPr>
                <w:b/>
                <w:bCs/>
                <w:color w:val="000000"/>
                <w:sz w:val="20"/>
              </w:rPr>
              <w:t>100,0</w:t>
            </w:r>
          </w:p>
        </w:tc>
        <w:tc>
          <w:tcPr>
            <w:tcW w:w="1134" w:type="dxa"/>
            <w:noWrap/>
            <w:vAlign w:val="bottom"/>
            <w:hideMark/>
          </w:tcPr>
          <w:p w:rsidR="000C0B80" w:rsidRPr="000C0B80" w:rsidRDefault="000C0B80" w:rsidP="001C5722">
            <w:pPr>
              <w:tabs>
                <w:tab w:val="left" w:pos="743"/>
                <w:tab w:val="left" w:pos="1234"/>
              </w:tabs>
              <w:ind w:right="335"/>
              <w:jc w:val="right"/>
              <w:rPr>
                <w:b/>
                <w:bCs/>
                <w:sz w:val="20"/>
                <w:lang w:val="ky-KG"/>
              </w:rPr>
            </w:pPr>
            <w:r w:rsidRPr="000C0B80">
              <w:rPr>
                <w:b/>
                <w:bCs/>
                <w:sz w:val="20"/>
                <w:lang w:val="ky-KG"/>
              </w:rPr>
              <w:t>100,0</w:t>
            </w:r>
          </w:p>
        </w:tc>
      </w:tr>
      <w:tr w:rsidR="000C0B80" w:rsidRPr="000C0B80" w:rsidTr="001C5722">
        <w:trPr>
          <w:trHeight w:val="492"/>
        </w:trPr>
        <w:tc>
          <w:tcPr>
            <w:tcW w:w="4681" w:type="dxa"/>
            <w:noWrap/>
            <w:vAlign w:val="bottom"/>
            <w:hideMark/>
          </w:tcPr>
          <w:p w:rsidR="000C0B80" w:rsidRPr="000C0B80" w:rsidRDefault="000C0B80" w:rsidP="000C0B80">
            <w:pPr>
              <w:spacing w:line="276" w:lineRule="auto"/>
              <w:ind w:left="193"/>
              <w:rPr>
                <w:sz w:val="20"/>
                <w:lang w:val="ky-KG"/>
              </w:rPr>
            </w:pPr>
            <w:r w:rsidRPr="000C0B80">
              <w:rPr>
                <w:sz w:val="20"/>
                <w:lang w:val="ky-KG"/>
              </w:rPr>
              <w:t xml:space="preserve">Айыл чарбасы, токой чарбасы жана балык </w:t>
            </w:r>
          </w:p>
          <w:p w:rsidR="000C0B80" w:rsidRPr="000C0B80" w:rsidRDefault="000C0B80" w:rsidP="000C0B80">
            <w:pPr>
              <w:spacing w:line="276" w:lineRule="auto"/>
              <w:ind w:left="193"/>
              <w:rPr>
                <w:sz w:val="20"/>
              </w:rPr>
            </w:pPr>
            <w:r w:rsidRPr="000C0B80">
              <w:rPr>
                <w:sz w:val="20"/>
                <w:lang w:val="ky-KG"/>
              </w:rPr>
              <w:t>уулоочулук</w:t>
            </w:r>
          </w:p>
        </w:tc>
        <w:tc>
          <w:tcPr>
            <w:tcW w:w="1288" w:type="dxa"/>
            <w:vAlign w:val="bottom"/>
            <w:hideMark/>
          </w:tcPr>
          <w:p w:rsidR="000C0B80" w:rsidRPr="000C0B80" w:rsidRDefault="000C0B80" w:rsidP="001C5722">
            <w:pPr>
              <w:ind w:left="-528" w:right="29" w:firstLineChars="300" w:firstLine="600"/>
              <w:jc w:val="right"/>
              <w:rPr>
                <w:color w:val="000000"/>
                <w:sz w:val="20"/>
              </w:rPr>
            </w:pPr>
            <w:r w:rsidRPr="000C0B80">
              <w:rPr>
                <w:color w:val="000000"/>
                <w:sz w:val="20"/>
              </w:rPr>
              <w:t>65,8</w:t>
            </w:r>
          </w:p>
        </w:tc>
        <w:tc>
          <w:tcPr>
            <w:tcW w:w="1423" w:type="dxa"/>
            <w:noWrap/>
            <w:vAlign w:val="bottom"/>
            <w:hideMark/>
          </w:tcPr>
          <w:p w:rsidR="000C0B80" w:rsidRPr="000C0B80" w:rsidRDefault="000C0B80" w:rsidP="001C5722">
            <w:pPr>
              <w:ind w:left="-528" w:right="361" w:firstLineChars="300" w:firstLine="600"/>
              <w:jc w:val="right"/>
              <w:rPr>
                <w:sz w:val="20"/>
                <w:lang w:val="ky-KG"/>
              </w:rPr>
            </w:pPr>
            <w:r w:rsidRPr="000C0B80">
              <w:rPr>
                <w:sz w:val="20"/>
                <w:lang w:val="ky-KG"/>
              </w:rPr>
              <w:t>1,0</w:t>
            </w:r>
          </w:p>
        </w:tc>
        <w:tc>
          <w:tcPr>
            <w:tcW w:w="1134" w:type="dxa"/>
            <w:noWrap/>
            <w:vAlign w:val="bottom"/>
            <w:hideMark/>
          </w:tcPr>
          <w:p w:rsidR="000C0B80" w:rsidRPr="000C0B80" w:rsidRDefault="000C0B80" w:rsidP="001C5722">
            <w:pPr>
              <w:tabs>
                <w:tab w:val="left" w:pos="1234"/>
              </w:tabs>
              <w:ind w:right="335"/>
              <w:jc w:val="right"/>
              <w:rPr>
                <w:color w:val="000000"/>
                <w:sz w:val="20"/>
                <w:lang w:val="ky-KG"/>
              </w:rPr>
            </w:pPr>
            <w:r w:rsidRPr="000C0B80">
              <w:rPr>
                <w:color w:val="000000"/>
                <w:sz w:val="20"/>
                <w:lang w:val="ky-KG"/>
              </w:rPr>
              <w:t>0,2</w:t>
            </w:r>
          </w:p>
        </w:tc>
        <w:tc>
          <w:tcPr>
            <w:tcW w:w="1134" w:type="dxa"/>
            <w:noWrap/>
            <w:vAlign w:val="bottom"/>
            <w:hideMark/>
          </w:tcPr>
          <w:p w:rsidR="000C0B80" w:rsidRPr="000C0B80" w:rsidRDefault="000C0B80" w:rsidP="001C5722">
            <w:pPr>
              <w:tabs>
                <w:tab w:val="left" w:pos="1234"/>
              </w:tabs>
              <w:ind w:right="335"/>
              <w:jc w:val="right"/>
              <w:rPr>
                <w:bCs/>
                <w:sz w:val="20"/>
                <w:lang w:val="ky-KG"/>
              </w:rPr>
            </w:pPr>
            <w:r w:rsidRPr="000C0B80">
              <w:rPr>
                <w:bCs/>
                <w:sz w:val="20"/>
                <w:lang w:val="ky-KG"/>
              </w:rPr>
              <w:t>-</w:t>
            </w:r>
          </w:p>
        </w:tc>
      </w:tr>
      <w:tr w:rsidR="000C0B80" w:rsidRPr="000C0B80" w:rsidTr="001C5722">
        <w:trPr>
          <w:trHeight w:val="153"/>
        </w:trPr>
        <w:tc>
          <w:tcPr>
            <w:tcW w:w="4681" w:type="dxa"/>
            <w:noWrap/>
            <w:vAlign w:val="bottom"/>
            <w:hideMark/>
          </w:tcPr>
          <w:p w:rsidR="000C0B80" w:rsidRPr="000C0B80" w:rsidRDefault="000C0B80" w:rsidP="000C0B80">
            <w:pPr>
              <w:shd w:val="clear" w:color="auto" w:fill="FFFFFF"/>
              <w:spacing w:line="276" w:lineRule="auto"/>
              <w:ind w:left="193"/>
              <w:rPr>
                <w:sz w:val="20"/>
                <w:lang w:val="ky-KG"/>
              </w:rPr>
            </w:pPr>
            <w:r w:rsidRPr="000C0B80">
              <w:rPr>
                <w:sz w:val="20"/>
                <w:lang w:val="ky-KG"/>
              </w:rPr>
              <w:t>Пайдалуу кендерди касуу</w:t>
            </w:r>
          </w:p>
        </w:tc>
        <w:tc>
          <w:tcPr>
            <w:tcW w:w="1288" w:type="dxa"/>
            <w:noWrap/>
            <w:vAlign w:val="bottom"/>
            <w:hideMark/>
          </w:tcPr>
          <w:p w:rsidR="000C0B80" w:rsidRPr="000C0B80" w:rsidRDefault="000C0B80" w:rsidP="001C5722">
            <w:pPr>
              <w:ind w:left="-528" w:right="29" w:firstLineChars="400" w:firstLine="800"/>
              <w:jc w:val="right"/>
              <w:rPr>
                <w:color w:val="000000"/>
                <w:sz w:val="20"/>
                <w:lang w:val="ky-KG"/>
              </w:rPr>
            </w:pPr>
            <w:r w:rsidRPr="000C0B80">
              <w:rPr>
                <w:color w:val="000000"/>
                <w:sz w:val="20"/>
                <w:lang w:val="ky-KG"/>
              </w:rPr>
              <w:t>-</w:t>
            </w:r>
          </w:p>
        </w:tc>
        <w:tc>
          <w:tcPr>
            <w:tcW w:w="1423" w:type="dxa"/>
            <w:noWrap/>
            <w:vAlign w:val="bottom"/>
            <w:hideMark/>
          </w:tcPr>
          <w:p w:rsidR="000C0B80" w:rsidRPr="000C0B80" w:rsidRDefault="000C0B80" w:rsidP="001C5722">
            <w:pPr>
              <w:ind w:left="-528" w:right="361" w:firstLineChars="400" w:firstLine="800"/>
              <w:jc w:val="right"/>
              <w:rPr>
                <w:sz w:val="20"/>
                <w:lang w:val="ky-KG"/>
              </w:rPr>
            </w:pPr>
            <w:r w:rsidRPr="000C0B80">
              <w:rPr>
                <w:sz w:val="20"/>
                <w:lang w:val="ky-KG"/>
              </w:rPr>
              <w:t>34,2</w:t>
            </w:r>
          </w:p>
        </w:tc>
        <w:tc>
          <w:tcPr>
            <w:tcW w:w="1134" w:type="dxa"/>
            <w:noWrap/>
            <w:vAlign w:val="bottom"/>
            <w:hideMark/>
          </w:tcPr>
          <w:p w:rsidR="000C0B80" w:rsidRPr="000C0B80" w:rsidRDefault="000C0B80" w:rsidP="001C5722">
            <w:pPr>
              <w:tabs>
                <w:tab w:val="left" w:pos="1234"/>
              </w:tabs>
              <w:ind w:right="335"/>
              <w:jc w:val="right"/>
              <w:rPr>
                <w:color w:val="000000"/>
                <w:sz w:val="20"/>
                <w:lang w:val="ky-KG"/>
              </w:rPr>
            </w:pPr>
            <w:r w:rsidRPr="000C0B80">
              <w:rPr>
                <w:color w:val="000000"/>
                <w:sz w:val="20"/>
                <w:lang w:val="ky-KG"/>
              </w:rPr>
              <w:t>-</w:t>
            </w:r>
          </w:p>
        </w:tc>
        <w:tc>
          <w:tcPr>
            <w:tcW w:w="1134" w:type="dxa"/>
            <w:noWrap/>
            <w:vAlign w:val="bottom"/>
            <w:hideMark/>
          </w:tcPr>
          <w:p w:rsidR="000C0B80" w:rsidRPr="000C0B80" w:rsidRDefault="000C0B80" w:rsidP="001C5722">
            <w:pPr>
              <w:tabs>
                <w:tab w:val="left" w:pos="1234"/>
              </w:tabs>
              <w:ind w:right="335"/>
              <w:jc w:val="right"/>
              <w:rPr>
                <w:sz w:val="20"/>
                <w:lang w:val="ky-KG"/>
              </w:rPr>
            </w:pPr>
            <w:r w:rsidRPr="000C0B80">
              <w:rPr>
                <w:sz w:val="20"/>
                <w:lang w:val="ky-KG"/>
              </w:rPr>
              <w:t>0,1</w:t>
            </w:r>
          </w:p>
        </w:tc>
      </w:tr>
      <w:tr w:rsidR="000C0B80" w:rsidRPr="000C0B80" w:rsidTr="001C5722">
        <w:trPr>
          <w:trHeight w:val="153"/>
        </w:trPr>
        <w:tc>
          <w:tcPr>
            <w:tcW w:w="4681" w:type="dxa"/>
            <w:noWrap/>
            <w:vAlign w:val="bottom"/>
            <w:hideMark/>
          </w:tcPr>
          <w:p w:rsidR="000C0B80" w:rsidRPr="000C0B80" w:rsidRDefault="000C0B80" w:rsidP="000C0B80">
            <w:pPr>
              <w:shd w:val="clear" w:color="auto" w:fill="FFFFFF"/>
              <w:spacing w:line="276" w:lineRule="auto"/>
              <w:ind w:left="193"/>
              <w:rPr>
                <w:sz w:val="20"/>
                <w:lang w:val="ru-KG"/>
              </w:rPr>
            </w:pPr>
            <w:r w:rsidRPr="000C0B80">
              <w:rPr>
                <w:sz w:val="20"/>
                <w:lang w:val="ky-KG"/>
              </w:rPr>
              <w:t>Иштетүү өндүрүшү (иштетүү өнөр жайы)</w:t>
            </w:r>
          </w:p>
        </w:tc>
        <w:tc>
          <w:tcPr>
            <w:tcW w:w="1288" w:type="dxa"/>
            <w:noWrap/>
            <w:vAlign w:val="bottom"/>
            <w:hideMark/>
          </w:tcPr>
          <w:p w:rsidR="000C0B80" w:rsidRPr="000C0B80" w:rsidRDefault="000C0B80" w:rsidP="001C5722">
            <w:pPr>
              <w:ind w:left="-528" w:right="29" w:firstLineChars="400" w:firstLine="800"/>
              <w:jc w:val="right"/>
              <w:rPr>
                <w:color w:val="000000"/>
                <w:sz w:val="20"/>
                <w:lang w:val="ky-KG"/>
              </w:rPr>
            </w:pPr>
            <w:r w:rsidRPr="000C0B80">
              <w:rPr>
                <w:color w:val="000000"/>
                <w:sz w:val="20"/>
                <w:lang w:val="ky-KG"/>
              </w:rPr>
              <w:t>489,4</w:t>
            </w:r>
          </w:p>
        </w:tc>
        <w:tc>
          <w:tcPr>
            <w:tcW w:w="1423" w:type="dxa"/>
            <w:noWrap/>
            <w:vAlign w:val="bottom"/>
            <w:hideMark/>
          </w:tcPr>
          <w:p w:rsidR="000C0B80" w:rsidRPr="000C0B80" w:rsidRDefault="000C0B80" w:rsidP="001C5722">
            <w:pPr>
              <w:ind w:left="-528" w:right="361" w:firstLineChars="400" w:firstLine="800"/>
              <w:jc w:val="right"/>
              <w:rPr>
                <w:sz w:val="20"/>
                <w:lang w:val="ky-KG"/>
              </w:rPr>
            </w:pPr>
            <w:r w:rsidRPr="000C0B80">
              <w:rPr>
                <w:sz w:val="20"/>
                <w:lang w:val="ky-KG"/>
              </w:rPr>
              <w:t>2751,0</w:t>
            </w:r>
          </w:p>
        </w:tc>
        <w:tc>
          <w:tcPr>
            <w:tcW w:w="1134" w:type="dxa"/>
            <w:noWrap/>
            <w:vAlign w:val="bottom"/>
            <w:hideMark/>
          </w:tcPr>
          <w:p w:rsidR="000C0B80" w:rsidRPr="000C0B80" w:rsidRDefault="000C0B80" w:rsidP="001C5722">
            <w:pPr>
              <w:tabs>
                <w:tab w:val="left" w:pos="1234"/>
              </w:tabs>
              <w:ind w:right="335"/>
              <w:jc w:val="right"/>
              <w:rPr>
                <w:color w:val="000000"/>
                <w:sz w:val="20"/>
                <w:lang w:val="ky-KG"/>
              </w:rPr>
            </w:pPr>
            <w:r w:rsidRPr="000C0B80">
              <w:rPr>
                <w:color w:val="000000"/>
                <w:sz w:val="20"/>
                <w:lang w:val="ky-KG"/>
              </w:rPr>
              <w:t>1,2</w:t>
            </w:r>
          </w:p>
        </w:tc>
        <w:tc>
          <w:tcPr>
            <w:tcW w:w="1134" w:type="dxa"/>
            <w:noWrap/>
            <w:vAlign w:val="bottom"/>
            <w:hideMark/>
          </w:tcPr>
          <w:p w:rsidR="000C0B80" w:rsidRPr="000C0B80" w:rsidRDefault="000C0B80" w:rsidP="001C5722">
            <w:pPr>
              <w:tabs>
                <w:tab w:val="left" w:pos="1234"/>
              </w:tabs>
              <w:ind w:right="335"/>
              <w:jc w:val="right"/>
              <w:rPr>
                <w:sz w:val="20"/>
                <w:lang w:val="ky-KG"/>
              </w:rPr>
            </w:pPr>
            <w:r w:rsidRPr="000C0B80">
              <w:rPr>
                <w:sz w:val="20"/>
                <w:lang w:val="ky-KG"/>
              </w:rPr>
              <w:t>5,2</w:t>
            </w:r>
          </w:p>
        </w:tc>
      </w:tr>
      <w:tr w:rsidR="000C0B80" w:rsidRPr="000C0B80" w:rsidTr="001C5722">
        <w:trPr>
          <w:trHeight w:val="413"/>
        </w:trPr>
        <w:tc>
          <w:tcPr>
            <w:tcW w:w="4681" w:type="dxa"/>
            <w:noWrap/>
            <w:vAlign w:val="bottom"/>
            <w:hideMark/>
          </w:tcPr>
          <w:p w:rsidR="000C0B80" w:rsidRPr="000C0B80" w:rsidRDefault="000C0B80" w:rsidP="000C0B80">
            <w:pPr>
              <w:shd w:val="clear" w:color="auto" w:fill="FFFFFF"/>
              <w:spacing w:line="276" w:lineRule="auto"/>
              <w:ind w:left="193"/>
              <w:rPr>
                <w:sz w:val="20"/>
              </w:rPr>
            </w:pPr>
            <w:r w:rsidRPr="000C0B80">
              <w:rPr>
                <w:sz w:val="20"/>
                <w:lang w:val="ky-KG"/>
              </w:rPr>
              <w:t xml:space="preserve">Электр энергиясы, газ, буу жана кондицияланган аба менен камсыздоо (жабдуу) </w:t>
            </w:r>
          </w:p>
        </w:tc>
        <w:tc>
          <w:tcPr>
            <w:tcW w:w="1288" w:type="dxa"/>
            <w:noWrap/>
            <w:vAlign w:val="bottom"/>
            <w:hideMark/>
          </w:tcPr>
          <w:p w:rsidR="000C0B80" w:rsidRPr="000C0B80" w:rsidRDefault="000C0B80" w:rsidP="001C5722">
            <w:pPr>
              <w:ind w:left="-528" w:right="29" w:firstLineChars="400" w:firstLine="800"/>
              <w:jc w:val="right"/>
              <w:rPr>
                <w:color w:val="000000"/>
                <w:sz w:val="20"/>
                <w:lang w:val="ky-KG"/>
              </w:rPr>
            </w:pPr>
            <w:r w:rsidRPr="000C0B80">
              <w:rPr>
                <w:color w:val="000000"/>
                <w:sz w:val="20"/>
                <w:lang w:val="ky-KG"/>
              </w:rPr>
              <w:t>378,9</w:t>
            </w:r>
          </w:p>
        </w:tc>
        <w:tc>
          <w:tcPr>
            <w:tcW w:w="1423" w:type="dxa"/>
            <w:noWrap/>
            <w:vAlign w:val="bottom"/>
            <w:hideMark/>
          </w:tcPr>
          <w:p w:rsidR="000C0B80" w:rsidRPr="000C0B80" w:rsidRDefault="000C0B80" w:rsidP="001C5722">
            <w:pPr>
              <w:ind w:left="-528" w:right="361" w:firstLineChars="400" w:firstLine="800"/>
              <w:jc w:val="right"/>
              <w:rPr>
                <w:sz w:val="20"/>
                <w:lang w:val="ky-KG"/>
              </w:rPr>
            </w:pPr>
            <w:r w:rsidRPr="000C0B80">
              <w:rPr>
                <w:sz w:val="20"/>
                <w:lang w:val="ky-KG"/>
              </w:rPr>
              <w:t>795,5</w:t>
            </w:r>
          </w:p>
        </w:tc>
        <w:tc>
          <w:tcPr>
            <w:tcW w:w="1134" w:type="dxa"/>
            <w:noWrap/>
            <w:vAlign w:val="bottom"/>
            <w:hideMark/>
          </w:tcPr>
          <w:p w:rsidR="000C0B80" w:rsidRPr="000C0B80" w:rsidRDefault="000C0B80" w:rsidP="001C5722">
            <w:pPr>
              <w:tabs>
                <w:tab w:val="left" w:pos="1234"/>
              </w:tabs>
              <w:ind w:right="335"/>
              <w:jc w:val="right"/>
              <w:rPr>
                <w:color w:val="000000"/>
                <w:sz w:val="20"/>
                <w:lang w:val="ky-KG"/>
              </w:rPr>
            </w:pPr>
            <w:r w:rsidRPr="000C0B80">
              <w:rPr>
                <w:color w:val="000000"/>
                <w:sz w:val="20"/>
                <w:lang w:val="ky-KG"/>
              </w:rPr>
              <w:t>0,8</w:t>
            </w:r>
          </w:p>
        </w:tc>
        <w:tc>
          <w:tcPr>
            <w:tcW w:w="1134" w:type="dxa"/>
            <w:noWrap/>
            <w:vAlign w:val="bottom"/>
            <w:hideMark/>
          </w:tcPr>
          <w:p w:rsidR="000C0B80" w:rsidRPr="000C0B80" w:rsidRDefault="000C0B80" w:rsidP="001C5722">
            <w:pPr>
              <w:tabs>
                <w:tab w:val="left" w:pos="1234"/>
              </w:tabs>
              <w:ind w:left="242" w:right="335"/>
              <w:jc w:val="right"/>
              <w:rPr>
                <w:sz w:val="20"/>
                <w:lang w:val="ky-KG"/>
              </w:rPr>
            </w:pPr>
            <w:r w:rsidRPr="000C0B80">
              <w:rPr>
                <w:sz w:val="20"/>
                <w:lang w:val="ky-KG"/>
              </w:rPr>
              <w:t>1,5</w:t>
            </w:r>
          </w:p>
        </w:tc>
      </w:tr>
      <w:tr w:rsidR="000C0B80" w:rsidRPr="000C0B80" w:rsidTr="001C5722">
        <w:trPr>
          <w:trHeight w:val="408"/>
        </w:trPr>
        <w:tc>
          <w:tcPr>
            <w:tcW w:w="4681" w:type="dxa"/>
            <w:noWrap/>
            <w:vAlign w:val="bottom"/>
            <w:hideMark/>
          </w:tcPr>
          <w:p w:rsidR="000C0B80" w:rsidRPr="000C0B80" w:rsidRDefault="000C0B80" w:rsidP="000C0B80">
            <w:pPr>
              <w:shd w:val="clear" w:color="auto" w:fill="FFFFFF"/>
              <w:spacing w:line="276" w:lineRule="auto"/>
              <w:ind w:left="193"/>
              <w:rPr>
                <w:sz w:val="20"/>
                <w:lang w:val="ru-KG"/>
              </w:rPr>
            </w:pPr>
            <w:r w:rsidRPr="000C0B80">
              <w:rPr>
                <w:sz w:val="20"/>
                <w:lang w:val="ky-KG"/>
              </w:rPr>
              <w:t xml:space="preserve">Суу менен камсыздоо, калдыктарды тазалоо жана кайра пайдаланылуучу чийки затты алуу </w:t>
            </w:r>
          </w:p>
        </w:tc>
        <w:tc>
          <w:tcPr>
            <w:tcW w:w="1288" w:type="dxa"/>
            <w:noWrap/>
            <w:vAlign w:val="bottom"/>
            <w:hideMark/>
          </w:tcPr>
          <w:p w:rsidR="000C0B80" w:rsidRPr="000C0B80" w:rsidRDefault="000C0B80" w:rsidP="001C5722">
            <w:pPr>
              <w:ind w:left="-528" w:right="29" w:firstLineChars="400" w:firstLine="800"/>
              <w:jc w:val="right"/>
              <w:rPr>
                <w:color w:val="000000"/>
                <w:sz w:val="20"/>
                <w:lang w:val="ky-KG"/>
              </w:rPr>
            </w:pPr>
            <w:r w:rsidRPr="000C0B80">
              <w:rPr>
                <w:color w:val="000000"/>
                <w:sz w:val="20"/>
                <w:lang w:val="ky-KG"/>
              </w:rPr>
              <w:t>172,5</w:t>
            </w:r>
          </w:p>
        </w:tc>
        <w:tc>
          <w:tcPr>
            <w:tcW w:w="1423" w:type="dxa"/>
            <w:noWrap/>
            <w:vAlign w:val="bottom"/>
            <w:hideMark/>
          </w:tcPr>
          <w:p w:rsidR="000C0B80" w:rsidRPr="000C0B80" w:rsidRDefault="000C0B80" w:rsidP="001C5722">
            <w:pPr>
              <w:ind w:left="-528" w:right="361" w:firstLineChars="400" w:firstLine="800"/>
              <w:jc w:val="right"/>
              <w:rPr>
                <w:sz w:val="20"/>
                <w:lang w:val="ky-KG"/>
              </w:rPr>
            </w:pPr>
            <w:r w:rsidRPr="000C0B80">
              <w:rPr>
                <w:sz w:val="20"/>
                <w:lang w:val="ky-KG"/>
              </w:rPr>
              <w:t>355,7</w:t>
            </w:r>
          </w:p>
        </w:tc>
        <w:tc>
          <w:tcPr>
            <w:tcW w:w="1134" w:type="dxa"/>
            <w:noWrap/>
            <w:vAlign w:val="bottom"/>
            <w:hideMark/>
          </w:tcPr>
          <w:p w:rsidR="000C0B80" w:rsidRPr="000C0B80" w:rsidRDefault="000C0B80" w:rsidP="001C5722">
            <w:pPr>
              <w:tabs>
                <w:tab w:val="left" w:pos="1234"/>
              </w:tabs>
              <w:ind w:right="335"/>
              <w:jc w:val="right"/>
              <w:rPr>
                <w:color w:val="000000"/>
                <w:sz w:val="20"/>
                <w:lang w:val="ky-KG"/>
              </w:rPr>
            </w:pPr>
            <w:r w:rsidRPr="000C0B80">
              <w:rPr>
                <w:color w:val="000000"/>
                <w:sz w:val="20"/>
                <w:lang w:val="ky-KG"/>
              </w:rPr>
              <w:t>0,4</w:t>
            </w:r>
          </w:p>
        </w:tc>
        <w:tc>
          <w:tcPr>
            <w:tcW w:w="1134" w:type="dxa"/>
            <w:noWrap/>
            <w:vAlign w:val="bottom"/>
            <w:hideMark/>
          </w:tcPr>
          <w:p w:rsidR="000C0B80" w:rsidRPr="000C0B80" w:rsidRDefault="000C0B80" w:rsidP="001C5722">
            <w:pPr>
              <w:tabs>
                <w:tab w:val="left" w:pos="1234"/>
              </w:tabs>
              <w:ind w:right="335"/>
              <w:jc w:val="right"/>
              <w:rPr>
                <w:sz w:val="20"/>
                <w:lang w:val="ky-KG"/>
              </w:rPr>
            </w:pPr>
            <w:r w:rsidRPr="000C0B80">
              <w:rPr>
                <w:sz w:val="20"/>
                <w:lang w:val="ky-KG"/>
              </w:rPr>
              <w:t>0,7</w:t>
            </w:r>
          </w:p>
        </w:tc>
      </w:tr>
      <w:tr w:rsidR="000C0B80" w:rsidRPr="000C0B80" w:rsidTr="001C5722">
        <w:trPr>
          <w:trHeight w:val="408"/>
        </w:trPr>
        <w:tc>
          <w:tcPr>
            <w:tcW w:w="4681" w:type="dxa"/>
            <w:noWrap/>
            <w:vAlign w:val="bottom"/>
            <w:hideMark/>
          </w:tcPr>
          <w:p w:rsidR="000C0B80" w:rsidRPr="000C0B80" w:rsidRDefault="000C0B80" w:rsidP="000C0B80">
            <w:pPr>
              <w:shd w:val="clear" w:color="auto" w:fill="FFFFFF"/>
              <w:spacing w:line="276" w:lineRule="auto"/>
              <w:ind w:left="193"/>
              <w:rPr>
                <w:sz w:val="20"/>
                <w:lang w:val="ky-KG"/>
              </w:rPr>
            </w:pPr>
            <w:r w:rsidRPr="000C0B80">
              <w:rPr>
                <w:sz w:val="20"/>
                <w:lang w:val="ky-KG"/>
              </w:rPr>
              <w:t>Курулуш</w:t>
            </w:r>
          </w:p>
        </w:tc>
        <w:tc>
          <w:tcPr>
            <w:tcW w:w="1288" w:type="dxa"/>
            <w:noWrap/>
            <w:vAlign w:val="bottom"/>
            <w:hideMark/>
          </w:tcPr>
          <w:p w:rsidR="000C0B80" w:rsidRPr="000C0B80" w:rsidRDefault="000C0B80" w:rsidP="001C5722">
            <w:pPr>
              <w:ind w:left="-528" w:right="29" w:firstLineChars="400" w:firstLine="800"/>
              <w:jc w:val="right"/>
              <w:rPr>
                <w:color w:val="000000"/>
                <w:sz w:val="20"/>
                <w:lang w:val="ky-KG"/>
              </w:rPr>
            </w:pPr>
            <w:r w:rsidRPr="000C0B80">
              <w:rPr>
                <w:color w:val="000000"/>
                <w:sz w:val="20"/>
                <w:lang w:val="ky-KG"/>
              </w:rPr>
              <w:t>-</w:t>
            </w:r>
          </w:p>
        </w:tc>
        <w:tc>
          <w:tcPr>
            <w:tcW w:w="1423" w:type="dxa"/>
            <w:noWrap/>
            <w:vAlign w:val="bottom"/>
            <w:hideMark/>
          </w:tcPr>
          <w:p w:rsidR="000C0B80" w:rsidRPr="000C0B80" w:rsidRDefault="000C0B80" w:rsidP="001C5722">
            <w:pPr>
              <w:ind w:left="-528" w:right="361" w:firstLineChars="400" w:firstLine="800"/>
              <w:jc w:val="right"/>
              <w:rPr>
                <w:sz w:val="20"/>
                <w:lang w:val="ky-KG"/>
              </w:rPr>
            </w:pPr>
            <w:r w:rsidRPr="000C0B80">
              <w:rPr>
                <w:sz w:val="20"/>
                <w:lang w:val="ky-KG"/>
              </w:rPr>
              <w:t>-</w:t>
            </w:r>
          </w:p>
        </w:tc>
        <w:tc>
          <w:tcPr>
            <w:tcW w:w="1134" w:type="dxa"/>
            <w:noWrap/>
            <w:vAlign w:val="bottom"/>
            <w:hideMark/>
          </w:tcPr>
          <w:p w:rsidR="000C0B80" w:rsidRPr="000C0B80" w:rsidRDefault="000C0B80" w:rsidP="001C5722">
            <w:pPr>
              <w:tabs>
                <w:tab w:val="left" w:pos="1234"/>
              </w:tabs>
              <w:ind w:right="335"/>
              <w:jc w:val="right"/>
              <w:rPr>
                <w:color w:val="000000"/>
                <w:sz w:val="20"/>
                <w:lang w:val="ky-KG"/>
              </w:rPr>
            </w:pPr>
            <w:r w:rsidRPr="000C0B80">
              <w:rPr>
                <w:color w:val="000000"/>
                <w:sz w:val="20"/>
                <w:lang w:val="ky-KG"/>
              </w:rPr>
              <w:t>-</w:t>
            </w:r>
          </w:p>
        </w:tc>
        <w:tc>
          <w:tcPr>
            <w:tcW w:w="1134" w:type="dxa"/>
            <w:noWrap/>
            <w:vAlign w:val="bottom"/>
            <w:hideMark/>
          </w:tcPr>
          <w:p w:rsidR="000C0B80" w:rsidRPr="000C0B80" w:rsidRDefault="000C0B80" w:rsidP="001C5722">
            <w:pPr>
              <w:tabs>
                <w:tab w:val="left" w:pos="1234"/>
              </w:tabs>
              <w:ind w:right="335"/>
              <w:jc w:val="right"/>
              <w:rPr>
                <w:sz w:val="20"/>
                <w:lang w:val="ky-KG"/>
              </w:rPr>
            </w:pPr>
            <w:r w:rsidRPr="000C0B80">
              <w:rPr>
                <w:sz w:val="20"/>
                <w:lang w:val="ky-KG"/>
              </w:rPr>
              <w:t>-</w:t>
            </w:r>
          </w:p>
        </w:tc>
      </w:tr>
      <w:tr w:rsidR="001C5722" w:rsidRPr="000C0B80" w:rsidTr="001C5722">
        <w:trPr>
          <w:trHeight w:val="408"/>
        </w:trPr>
        <w:tc>
          <w:tcPr>
            <w:tcW w:w="4681" w:type="dxa"/>
            <w:noWrap/>
            <w:vAlign w:val="bottom"/>
          </w:tcPr>
          <w:p w:rsidR="001C5722" w:rsidRPr="000C0B80" w:rsidRDefault="001C5722" w:rsidP="000C0B80">
            <w:pPr>
              <w:shd w:val="clear" w:color="auto" w:fill="FFFFFF"/>
              <w:spacing w:line="276" w:lineRule="auto"/>
              <w:ind w:left="193"/>
              <w:rPr>
                <w:sz w:val="20"/>
                <w:lang w:val="ky-KG"/>
              </w:rPr>
            </w:pPr>
            <w:r w:rsidRPr="000C0B80">
              <w:rPr>
                <w:sz w:val="20"/>
                <w:lang w:val="ky-KG"/>
              </w:rPr>
              <w:t>Дүң жана чекене соода</w:t>
            </w:r>
            <w:r w:rsidRPr="000C0B80">
              <w:rPr>
                <w:sz w:val="20"/>
              </w:rPr>
              <w:t xml:space="preserve">; </w:t>
            </w:r>
            <w:r w:rsidRPr="000C0B80">
              <w:rPr>
                <w:sz w:val="20"/>
                <w:lang w:val="ky-KG"/>
              </w:rPr>
              <w:t>автоунааларды жана   мотоциклдерди оңдоо</w:t>
            </w:r>
          </w:p>
        </w:tc>
        <w:tc>
          <w:tcPr>
            <w:tcW w:w="1288" w:type="dxa"/>
            <w:noWrap/>
            <w:vAlign w:val="bottom"/>
          </w:tcPr>
          <w:p w:rsidR="001C5722" w:rsidRPr="001C5722" w:rsidRDefault="001C5722" w:rsidP="001C5722">
            <w:pPr>
              <w:ind w:left="-528" w:right="29" w:firstLineChars="400" w:firstLine="800"/>
              <w:jc w:val="right"/>
              <w:rPr>
                <w:color w:val="000000"/>
                <w:sz w:val="20"/>
                <w:lang w:val="en-US"/>
              </w:rPr>
            </w:pPr>
            <w:r>
              <w:rPr>
                <w:color w:val="000000"/>
                <w:sz w:val="20"/>
                <w:lang w:val="en-US"/>
              </w:rPr>
              <w:t>2496.6</w:t>
            </w:r>
          </w:p>
        </w:tc>
        <w:tc>
          <w:tcPr>
            <w:tcW w:w="1423" w:type="dxa"/>
            <w:noWrap/>
            <w:vAlign w:val="bottom"/>
          </w:tcPr>
          <w:p w:rsidR="001C5722" w:rsidRPr="001C5722" w:rsidRDefault="001C5722" w:rsidP="001C5722">
            <w:pPr>
              <w:ind w:left="-528" w:right="361" w:firstLineChars="400" w:firstLine="800"/>
              <w:jc w:val="right"/>
              <w:rPr>
                <w:sz w:val="20"/>
                <w:lang w:val="en-US"/>
              </w:rPr>
            </w:pPr>
            <w:r>
              <w:rPr>
                <w:sz w:val="20"/>
                <w:lang w:val="en-US"/>
              </w:rPr>
              <w:t>5812.9</w:t>
            </w:r>
          </w:p>
        </w:tc>
        <w:tc>
          <w:tcPr>
            <w:tcW w:w="1134" w:type="dxa"/>
            <w:noWrap/>
            <w:vAlign w:val="bottom"/>
          </w:tcPr>
          <w:p w:rsidR="001C5722" w:rsidRPr="001C5722" w:rsidRDefault="001C5722" w:rsidP="001C5722">
            <w:pPr>
              <w:tabs>
                <w:tab w:val="left" w:pos="1234"/>
              </w:tabs>
              <w:ind w:right="335"/>
              <w:jc w:val="right"/>
              <w:rPr>
                <w:color w:val="000000"/>
                <w:sz w:val="20"/>
                <w:lang w:val="en-US"/>
              </w:rPr>
            </w:pPr>
            <w:r>
              <w:rPr>
                <w:color w:val="000000"/>
                <w:sz w:val="20"/>
                <w:lang w:val="en-US"/>
              </w:rPr>
              <w:t xml:space="preserve">   5.8</w:t>
            </w:r>
          </w:p>
        </w:tc>
        <w:tc>
          <w:tcPr>
            <w:tcW w:w="1134" w:type="dxa"/>
            <w:noWrap/>
            <w:vAlign w:val="bottom"/>
          </w:tcPr>
          <w:p w:rsidR="001C5722" w:rsidRPr="001C5722" w:rsidRDefault="001C5722" w:rsidP="001C5722">
            <w:pPr>
              <w:tabs>
                <w:tab w:val="left" w:pos="1234"/>
              </w:tabs>
              <w:ind w:right="335"/>
              <w:jc w:val="right"/>
              <w:rPr>
                <w:sz w:val="20"/>
                <w:lang w:val="en-US"/>
              </w:rPr>
            </w:pPr>
            <w:r>
              <w:rPr>
                <w:sz w:val="20"/>
                <w:lang w:val="en-US"/>
              </w:rPr>
              <w:t>11.0</w:t>
            </w:r>
          </w:p>
        </w:tc>
      </w:tr>
      <w:tr w:rsidR="000C0B80" w:rsidRPr="000C0B80" w:rsidTr="001C5722">
        <w:trPr>
          <w:trHeight w:val="165"/>
        </w:trPr>
        <w:tc>
          <w:tcPr>
            <w:tcW w:w="4681" w:type="dxa"/>
            <w:noWrap/>
            <w:vAlign w:val="bottom"/>
            <w:hideMark/>
          </w:tcPr>
          <w:p w:rsidR="000C0B80" w:rsidRPr="000C0B80" w:rsidRDefault="000C0B80" w:rsidP="000C0B80">
            <w:pPr>
              <w:shd w:val="clear" w:color="auto" w:fill="FFFFFF"/>
              <w:spacing w:line="276" w:lineRule="auto"/>
              <w:ind w:left="193"/>
              <w:rPr>
                <w:sz w:val="20"/>
              </w:rPr>
            </w:pPr>
            <w:r w:rsidRPr="000C0B80">
              <w:rPr>
                <w:sz w:val="20"/>
              </w:rPr>
              <w:t>Транспорт</w:t>
            </w:r>
            <w:r w:rsidRPr="000C0B80">
              <w:rPr>
                <w:sz w:val="20"/>
                <w:lang w:val="ky-KG"/>
              </w:rPr>
              <w:t xml:space="preserve"> ишмердиги жана жүктөрдү сактоо</w:t>
            </w:r>
          </w:p>
        </w:tc>
        <w:tc>
          <w:tcPr>
            <w:tcW w:w="1288" w:type="dxa"/>
            <w:noWrap/>
            <w:vAlign w:val="bottom"/>
            <w:hideMark/>
          </w:tcPr>
          <w:p w:rsidR="000C0B80" w:rsidRPr="000C0B80" w:rsidRDefault="000C0B80" w:rsidP="001C5722">
            <w:pPr>
              <w:ind w:left="-528" w:right="29" w:firstLineChars="400" w:firstLine="800"/>
              <w:jc w:val="right"/>
              <w:rPr>
                <w:color w:val="000000"/>
                <w:sz w:val="20"/>
                <w:lang w:val="ky-KG"/>
              </w:rPr>
            </w:pPr>
            <w:r w:rsidRPr="000C0B80">
              <w:rPr>
                <w:color w:val="000000"/>
                <w:sz w:val="20"/>
                <w:lang w:val="ky-KG"/>
              </w:rPr>
              <w:t>258,7</w:t>
            </w:r>
          </w:p>
        </w:tc>
        <w:tc>
          <w:tcPr>
            <w:tcW w:w="1423" w:type="dxa"/>
            <w:noWrap/>
            <w:vAlign w:val="bottom"/>
            <w:hideMark/>
          </w:tcPr>
          <w:p w:rsidR="000C0B80" w:rsidRPr="001C5722" w:rsidRDefault="000C0B80" w:rsidP="001C5722">
            <w:pPr>
              <w:ind w:left="-528" w:right="179" w:firstLineChars="400" w:firstLine="800"/>
              <w:rPr>
                <w:sz w:val="20"/>
                <w:lang w:val="en-US"/>
              </w:rPr>
            </w:pPr>
            <w:r w:rsidRPr="000C0B80">
              <w:rPr>
                <w:sz w:val="20"/>
                <w:lang w:val="ky-KG"/>
              </w:rPr>
              <w:t>1675,8</w:t>
            </w:r>
            <w:r w:rsidR="001C5722">
              <w:rPr>
                <w:sz w:val="20"/>
                <w:lang w:val="en-US"/>
              </w:rPr>
              <w:t xml:space="preserve"> </w:t>
            </w:r>
          </w:p>
        </w:tc>
        <w:tc>
          <w:tcPr>
            <w:tcW w:w="1134" w:type="dxa"/>
            <w:noWrap/>
            <w:vAlign w:val="bottom"/>
            <w:hideMark/>
          </w:tcPr>
          <w:p w:rsidR="000C0B80" w:rsidRPr="000C0B80" w:rsidRDefault="001C5722" w:rsidP="001C5722">
            <w:pPr>
              <w:tabs>
                <w:tab w:val="left" w:pos="35"/>
                <w:tab w:val="left" w:pos="1234"/>
              </w:tabs>
              <w:ind w:right="176"/>
              <w:jc w:val="center"/>
              <w:rPr>
                <w:sz w:val="20"/>
                <w:lang w:val="ky-KG"/>
              </w:rPr>
            </w:pPr>
            <w:r>
              <w:rPr>
                <w:sz w:val="20"/>
                <w:lang w:val="en-US"/>
              </w:rPr>
              <w:t xml:space="preserve">    </w:t>
            </w:r>
            <w:r w:rsidR="000C0B80" w:rsidRPr="000C0B80">
              <w:rPr>
                <w:sz w:val="20"/>
                <w:lang w:val="ky-KG"/>
              </w:rPr>
              <w:t>0,6</w:t>
            </w:r>
          </w:p>
        </w:tc>
        <w:tc>
          <w:tcPr>
            <w:tcW w:w="1134" w:type="dxa"/>
            <w:noWrap/>
            <w:vAlign w:val="bottom"/>
            <w:hideMark/>
          </w:tcPr>
          <w:p w:rsidR="000C0B80" w:rsidRPr="000C0B80" w:rsidRDefault="001C5722" w:rsidP="001C5722">
            <w:pPr>
              <w:tabs>
                <w:tab w:val="left" w:pos="35"/>
                <w:tab w:val="left" w:pos="1234"/>
              </w:tabs>
              <w:ind w:right="176"/>
              <w:jc w:val="center"/>
              <w:rPr>
                <w:sz w:val="20"/>
                <w:lang w:val="ky-KG"/>
              </w:rPr>
            </w:pPr>
            <w:r>
              <w:rPr>
                <w:sz w:val="20"/>
                <w:lang w:val="en-US"/>
              </w:rPr>
              <w:t xml:space="preserve">  </w:t>
            </w:r>
            <w:r w:rsidR="000C0B80" w:rsidRPr="000C0B80">
              <w:rPr>
                <w:sz w:val="20"/>
                <w:lang w:val="ky-KG"/>
              </w:rPr>
              <w:t>3,2</w:t>
            </w:r>
          </w:p>
        </w:tc>
      </w:tr>
      <w:tr w:rsidR="000C0B80" w:rsidRPr="000C0B80" w:rsidTr="001C5722">
        <w:trPr>
          <w:trHeight w:val="212"/>
        </w:trPr>
        <w:tc>
          <w:tcPr>
            <w:tcW w:w="4681" w:type="dxa"/>
            <w:noWrap/>
            <w:vAlign w:val="bottom"/>
            <w:hideMark/>
          </w:tcPr>
          <w:p w:rsidR="000C0B80" w:rsidRPr="000C0B80" w:rsidRDefault="000C0B80" w:rsidP="000C0B80">
            <w:pPr>
              <w:shd w:val="clear" w:color="auto" w:fill="FFFFFF"/>
              <w:spacing w:line="276" w:lineRule="auto"/>
              <w:ind w:left="193"/>
              <w:rPr>
                <w:sz w:val="20"/>
              </w:rPr>
            </w:pPr>
            <w:r w:rsidRPr="000C0B80">
              <w:rPr>
                <w:sz w:val="20"/>
                <w:lang w:val="ky-KG"/>
              </w:rPr>
              <w:t xml:space="preserve">Мейманканалардын жана ресторандардын ишмердиги </w:t>
            </w:r>
          </w:p>
        </w:tc>
        <w:tc>
          <w:tcPr>
            <w:tcW w:w="1288" w:type="dxa"/>
            <w:noWrap/>
            <w:vAlign w:val="bottom"/>
            <w:hideMark/>
          </w:tcPr>
          <w:p w:rsidR="000C0B80" w:rsidRPr="000C0B80" w:rsidRDefault="001C5722" w:rsidP="001C5722">
            <w:pPr>
              <w:ind w:left="-528" w:right="29" w:firstLineChars="400" w:firstLine="800"/>
              <w:jc w:val="center"/>
              <w:rPr>
                <w:color w:val="000000"/>
                <w:sz w:val="20"/>
              </w:rPr>
            </w:pPr>
            <w:r>
              <w:rPr>
                <w:color w:val="000000"/>
                <w:sz w:val="20"/>
                <w:lang w:val="en-US"/>
              </w:rPr>
              <w:t xml:space="preserve">  </w:t>
            </w:r>
            <w:r w:rsidR="000C0B80" w:rsidRPr="000C0B80">
              <w:rPr>
                <w:color w:val="000000"/>
                <w:sz w:val="20"/>
              </w:rPr>
              <w:t>1901,6</w:t>
            </w:r>
          </w:p>
        </w:tc>
        <w:tc>
          <w:tcPr>
            <w:tcW w:w="1423" w:type="dxa"/>
            <w:noWrap/>
            <w:vAlign w:val="bottom"/>
            <w:hideMark/>
          </w:tcPr>
          <w:p w:rsidR="000C0B80" w:rsidRPr="000C0B80" w:rsidRDefault="000C0B80" w:rsidP="00D549A2">
            <w:pPr>
              <w:ind w:left="-528" w:right="179" w:firstLineChars="400" w:firstLine="800"/>
              <w:rPr>
                <w:sz w:val="20"/>
                <w:lang w:val="ky-KG"/>
              </w:rPr>
            </w:pPr>
            <w:r w:rsidRPr="000C0B80">
              <w:rPr>
                <w:sz w:val="20"/>
                <w:lang w:val="ky-KG"/>
              </w:rPr>
              <w:t>1335,7</w:t>
            </w:r>
          </w:p>
        </w:tc>
        <w:tc>
          <w:tcPr>
            <w:tcW w:w="1134" w:type="dxa"/>
            <w:noWrap/>
            <w:vAlign w:val="bottom"/>
            <w:hideMark/>
          </w:tcPr>
          <w:p w:rsidR="000C0B80" w:rsidRPr="000C0B80" w:rsidRDefault="001C5722" w:rsidP="001C5722">
            <w:pPr>
              <w:tabs>
                <w:tab w:val="left" w:pos="35"/>
                <w:tab w:val="left" w:pos="1234"/>
              </w:tabs>
              <w:ind w:right="176"/>
              <w:jc w:val="center"/>
              <w:rPr>
                <w:sz w:val="20"/>
                <w:lang w:val="ky-KG"/>
              </w:rPr>
            </w:pPr>
            <w:r>
              <w:rPr>
                <w:sz w:val="20"/>
                <w:lang w:val="en-US"/>
              </w:rPr>
              <w:t xml:space="preserve">   </w:t>
            </w:r>
            <w:r w:rsidR="000C0B80" w:rsidRPr="000C0B80">
              <w:rPr>
                <w:sz w:val="20"/>
                <w:lang w:val="ky-KG"/>
              </w:rPr>
              <w:t>4,4</w:t>
            </w:r>
          </w:p>
        </w:tc>
        <w:tc>
          <w:tcPr>
            <w:tcW w:w="1134" w:type="dxa"/>
            <w:noWrap/>
            <w:vAlign w:val="bottom"/>
            <w:hideMark/>
          </w:tcPr>
          <w:p w:rsidR="000C0B80" w:rsidRPr="000C0B80" w:rsidRDefault="000C0B80" w:rsidP="001C5722">
            <w:pPr>
              <w:tabs>
                <w:tab w:val="left" w:pos="35"/>
                <w:tab w:val="left" w:pos="1234"/>
              </w:tabs>
              <w:ind w:right="176"/>
              <w:jc w:val="center"/>
              <w:rPr>
                <w:sz w:val="20"/>
                <w:lang w:val="ky-KG"/>
              </w:rPr>
            </w:pPr>
            <w:r w:rsidRPr="000C0B80">
              <w:rPr>
                <w:sz w:val="20"/>
                <w:lang w:val="ky-KG"/>
              </w:rPr>
              <w:t>2,5</w:t>
            </w:r>
          </w:p>
        </w:tc>
      </w:tr>
      <w:tr w:rsidR="000C0B80" w:rsidRPr="000C0B80" w:rsidTr="001C5722">
        <w:trPr>
          <w:trHeight w:val="257"/>
        </w:trPr>
        <w:tc>
          <w:tcPr>
            <w:tcW w:w="4681" w:type="dxa"/>
            <w:noWrap/>
            <w:vAlign w:val="bottom"/>
            <w:hideMark/>
          </w:tcPr>
          <w:p w:rsidR="000C0B80" w:rsidRPr="000C0B80" w:rsidRDefault="000C0B80" w:rsidP="000C0B80">
            <w:pPr>
              <w:shd w:val="clear" w:color="auto" w:fill="FFFFFF"/>
              <w:spacing w:line="276" w:lineRule="auto"/>
              <w:ind w:left="193"/>
              <w:rPr>
                <w:sz w:val="20"/>
                <w:lang w:val="ky-KG"/>
              </w:rPr>
            </w:pPr>
            <w:r w:rsidRPr="000C0B80">
              <w:rPr>
                <w:sz w:val="20"/>
                <w:lang w:val="ky-KG"/>
              </w:rPr>
              <w:t>Маалымат жана байланыш</w:t>
            </w:r>
          </w:p>
        </w:tc>
        <w:tc>
          <w:tcPr>
            <w:tcW w:w="1288" w:type="dxa"/>
            <w:noWrap/>
            <w:vAlign w:val="bottom"/>
            <w:hideMark/>
          </w:tcPr>
          <w:p w:rsidR="000C0B80" w:rsidRPr="000C0B80" w:rsidRDefault="001C5722" w:rsidP="001C5722">
            <w:pPr>
              <w:ind w:left="-528" w:right="29" w:firstLineChars="400" w:firstLine="800"/>
              <w:jc w:val="center"/>
              <w:rPr>
                <w:color w:val="000000"/>
                <w:sz w:val="20"/>
                <w:lang w:val="ky-KG"/>
              </w:rPr>
            </w:pPr>
            <w:r>
              <w:rPr>
                <w:color w:val="000000"/>
                <w:sz w:val="20"/>
                <w:lang w:val="en-US"/>
              </w:rPr>
              <w:t xml:space="preserve">  </w:t>
            </w:r>
            <w:r w:rsidR="000C0B80" w:rsidRPr="000C0B80">
              <w:rPr>
                <w:color w:val="000000"/>
                <w:sz w:val="20"/>
                <w:lang w:val="ky-KG"/>
              </w:rPr>
              <w:t>3476,4</w:t>
            </w:r>
          </w:p>
        </w:tc>
        <w:tc>
          <w:tcPr>
            <w:tcW w:w="1423" w:type="dxa"/>
            <w:noWrap/>
            <w:vAlign w:val="bottom"/>
            <w:hideMark/>
          </w:tcPr>
          <w:p w:rsidR="000C0B80" w:rsidRPr="000C0B80" w:rsidRDefault="000C0B80" w:rsidP="00D549A2">
            <w:pPr>
              <w:ind w:left="-528" w:right="179" w:firstLineChars="400" w:firstLine="800"/>
              <w:rPr>
                <w:sz w:val="20"/>
                <w:lang w:val="ky-KG"/>
              </w:rPr>
            </w:pPr>
            <w:r w:rsidRPr="000C0B80">
              <w:rPr>
                <w:sz w:val="20"/>
                <w:lang w:val="ky-KG"/>
              </w:rPr>
              <w:t>3416,8</w:t>
            </w:r>
          </w:p>
        </w:tc>
        <w:tc>
          <w:tcPr>
            <w:tcW w:w="1134" w:type="dxa"/>
            <w:noWrap/>
            <w:vAlign w:val="bottom"/>
            <w:hideMark/>
          </w:tcPr>
          <w:p w:rsidR="000C0B80" w:rsidRPr="000C0B80" w:rsidRDefault="001C5722" w:rsidP="001C5722">
            <w:pPr>
              <w:tabs>
                <w:tab w:val="left" w:pos="35"/>
                <w:tab w:val="left" w:pos="1234"/>
              </w:tabs>
              <w:ind w:right="176"/>
              <w:jc w:val="center"/>
              <w:rPr>
                <w:sz w:val="20"/>
                <w:lang w:val="ky-KG"/>
              </w:rPr>
            </w:pPr>
            <w:r>
              <w:rPr>
                <w:sz w:val="20"/>
                <w:lang w:val="en-US"/>
              </w:rPr>
              <w:t xml:space="preserve">   </w:t>
            </w:r>
            <w:r w:rsidR="000C0B80" w:rsidRPr="000C0B80">
              <w:rPr>
                <w:sz w:val="20"/>
                <w:lang w:val="ky-KG"/>
              </w:rPr>
              <w:t>8,1</w:t>
            </w:r>
          </w:p>
        </w:tc>
        <w:tc>
          <w:tcPr>
            <w:tcW w:w="1134" w:type="dxa"/>
            <w:noWrap/>
            <w:vAlign w:val="bottom"/>
            <w:hideMark/>
          </w:tcPr>
          <w:p w:rsidR="000C0B80" w:rsidRPr="000C0B80" w:rsidRDefault="000C0B80" w:rsidP="001C5722">
            <w:pPr>
              <w:tabs>
                <w:tab w:val="left" w:pos="35"/>
                <w:tab w:val="left" w:pos="1234"/>
              </w:tabs>
              <w:ind w:right="176"/>
              <w:jc w:val="center"/>
              <w:rPr>
                <w:sz w:val="20"/>
                <w:lang w:val="ky-KG"/>
              </w:rPr>
            </w:pPr>
            <w:r w:rsidRPr="000C0B80">
              <w:rPr>
                <w:sz w:val="20"/>
                <w:lang w:val="ky-KG"/>
              </w:rPr>
              <w:t>6,5</w:t>
            </w:r>
          </w:p>
        </w:tc>
      </w:tr>
      <w:tr w:rsidR="000C0B80" w:rsidRPr="000C0B80" w:rsidTr="001C5722">
        <w:trPr>
          <w:trHeight w:val="134"/>
        </w:trPr>
        <w:tc>
          <w:tcPr>
            <w:tcW w:w="4681" w:type="dxa"/>
            <w:noWrap/>
            <w:vAlign w:val="bottom"/>
            <w:hideMark/>
          </w:tcPr>
          <w:p w:rsidR="000C0B80" w:rsidRPr="000C0B80" w:rsidRDefault="000C0B80" w:rsidP="000C0B80">
            <w:pPr>
              <w:shd w:val="clear" w:color="auto" w:fill="FFFFFF"/>
              <w:spacing w:line="276" w:lineRule="auto"/>
              <w:ind w:left="193"/>
              <w:rPr>
                <w:sz w:val="20"/>
              </w:rPr>
            </w:pPr>
            <w:r w:rsidRPr="000C0B80">
              <w:rPr>
                <w:sz w:val="20"/>
              </w:rPr>
              <w:lastRenderedPageBreak/>
              <w:t>Финанс</w:t>
            </w:r>
            <w:r w:rsidRPr="000C0B80">
              <w:rPr>
                <w:sz w:val="20"/>
                <w:lang w:val="ky-KG"/>
              </w:rPr>
              <w:t xml:space="preserve">ылык ортомчулук жана камсыздандыруу </w:t>
            </w:r>
          </w:p>
        </w:tc>
        <w:tc>
          <w:tcPr>
            <w:tcW w:w="1288" w:type="dxa"/>
            <w:noWrap/>
            <w:vAlign w:val="bottom"/>
            <w:hideMark/>
          </w:tcPr>
          <w:p w:rsidR="000C0B80" w:rsidRPr="000C0B80" w:rsidRDefault="000C0B80" w:rsidP="000C0B80">
            <w:pPr>
              <w:ind w:left="-528" w:right="29" w:firstLineChars="300" w:firstLine="600"/>
              <w:jc w:val="right"/>
              <w:rPr>
                <w:color w:val="000000"/>
                <w:sz w:val="20"/>
                <w:lang w:val="ky-KG"/>
              </w:rPr>
            </w:pPr>
            <w:r w:rsidRPr="000C0B80">
              <w:rPr>
                <w:color w:val="000000"/>
                <w:sz w:val="20"/>
                <w:lang w:val="ky-KG"/>
              </w:rPr>
              <w:t>1,6</w:t>
            </w:r>
          </w:p>
        </w:tc>
        <w:tc>
          <w:tcPr>
            <w:tcW w:w="1423" w:type="dxa"/>
            <w:noWrap/>
            <w:vAlign w:val="bottom"/>
            <w:hideMark/>
          </w:tcPr>
          <w:p w:rsidR="000C0B80" w:rsidRPr="000C0B80" w:rsidRDefault="000C0B80" w:rsidP="000C0B80">
            <w:pPr>
              <w:ind w:left="-528" w:right="179" w:firstLineChars="300" w:firstLine="600"/>
              <w:jc w:val="right"/>
              <w:rPr>
                <w:sz w:val="20"/>
                <w:lang w:val="ky-KG"/>
              </w:rPr>
            </w:pPr>
            <w:r w:rsidRPr="000C0B80">
              <w:rPr>
                <w:sz w:val="20"/>
                <w:lang w:val="ky-KG"/>
              </w:rPr>
              <w:t>121,0</w:t>
            </w:r>
          </w:p>
        </w:tc>
        <w:tc>
          <w:tcPr>
            <w:tcW w:w="1134" w:type="dxa"/>
            <w:noWrap/>
            <w:vAlign w:val="bottom"/>
            <w:hideMark/>
          </w:tcPr>
          <w:p w:rsidR="000C0B80" w:rsidRPr="000C0B80" w:rsidRDefault="000C0B80" w:rsidP="000C0B80">
            <w:pPr>
              <w:tabs>
                <w:tab w:val="left" w:pos="35"/>
                <w:tab w:val="left" w:pos="1234"/>
              </w:tabs>
              <w:ind w:right="176"/>
              <w:jc w:val="right"/>
              <w:rPr>
                <w:sz w:val="20"/>
                <w:lang w:val="ky-KG"/>
              </w:rPr>
            </w:pPr>
            <w:r w:rsidRPr="000C0B80">
              <w:rPr>
                <w:sz w:val="20"/>
                <w:lang w:val="ky-KG"/>
              </w:rPr>
              <w:t>-</w:t>
            </w:r>
          </w:p>
        </w:tc>
        <w:tc>
          <w:tcPr>
            <w:tcW w:w="1134" w:type="dxa"/>
            <w:noWrap/>
            <w:vAlign w:val="bottom"/>
            <w:hideMark/>
          </w:tcPr>
          <w:p w:rsidR="000C0B80" w:rsidRPr="000C0B80" w:rsidRDefault="000C0B80" w:rsidP="000C0B80">
            <w:pPr>
              <w:tabs>
                <w:tab w:val="left" w:pos="35"/>
                <w:tab w:val="left" w:pos="1234"/>
              </w:tabs>
              <w:ind w:right="176"/>
              <w:jc w:val="right"/>
              <w:rPr>
                <w:sz w:val="20"/>
                <w:lang w:val="ky-KG"/>
              </w:rPr>
            </w:pPr>
            <w:r w:rsidRPr="000C0B80">
              <w:rPr>
                <w:sz w:val="20"/>
                <w:lang w:val="ky-KG"/>
              </w:rPr>
              <w:t>0,2</w:t>
            </w:r>
          </w:p>
        </w:tc>
      </w:tr>
      <w:tr w:rsidR="000C0B80" w:rsidRPr="000C0B80" w:rsidTr="001C5722">
        <w:trPr>
          <w:trHeight w:val="291"/>
        </w:trPr>
        <w:tc>
          <w:tcPr>
            <w:tcW w:w="4681" w:type="dxa"/>
            <w:noWrap/>
            <w:vAlign w:val="bottom"/>
            <w:hideMark/>
          </w:tcPr>
          <w:p w:rsidR="000C0B80" w:rsidRPr="000C0B80" w:rsidRDefault="000C0B80" w:rsidP="000C0B80">
            <w:pPr>
              <w:shd w:val="clear" w:color="auto" w:fill="FFFFFF"/>
              <w:spacing w:line="276" w:lineRule="auto"/>
              <w:ind w:left="193"/>
              <w:rPr>
                <w:sz w:val="20"/>
                <w:lang w:val="ky-KG"/>
              </w:rPr>
            </w:pPr>
            <w:r w:rsidRPr="000C0B80">
              <w:rPr>
                <w:sz w:val="20"/>
                <w:lang w:val="ky-KG"/>
              </w:rPr>
              <w:t>Кыймылсыз мүлк  о</w:t>
            </w:r>
            <w:r w:rsidRPr="000C0B80">
              <w:rPr>
                <w:sz w:val="20"/>
              </w:rPr>
              <w:t>пераци</w:t>
            </w:r>
            <w:r w:rsidRPr="000C0B80">
              <w:rPr>
                <w:sz w:val="20"/>
                <w:lang w:val="ky-KG"/>
              </w:rPr>
              <w:t>ялары</w:t>
            </w:r>
          </w:p>
        </w:tc>
        <w:tc>
          <w:tcPr>
            <w:tcW w:w="1288" w:type="dxa"/>
            <w:noWrap/>
            <w:vAlign w:val="bottom"/>
            <w:hideMark/>
          </w:tcPr>
          <w:p w:rsidR="000C0B80" w:rsidRPr="000C0B80" w:rsidRDefault="000C0B80" w:rsidP="000C0B80">
            <w:pPr>
              <w:ind w:left="-528" w:right="29" w:firstLineChars="400" w:firstLine="800"/>
              <w:jc w:val="right"/>
              <w:rPr>
                <w:color w:val="000000"/>
                <w:sz w:val="20"/>
                <w:lang w:val="ky-KG"/>
              </w:rPr>
            </w:pPr>
            <w:r w:rsidRPr="000C0B80">
              <w:rPr>
                <w:color w:val="000000"/>
                <w:sz w:val="20"/>
                <w:lang w:val="ky-KG"/>
              </w:rPr>
              <w:t>1773,5</w:t>
            </w:r>
          </w:p>
        </w:tc>
        <w:tc>
          <w:tcPr>
            <w:tcW w:w="1423" w:type="dxa"/>
            <w:noWrap/>
            <w:vAlign w:val="bottom"/>
            <w:hideMark/>
          </w:tcPr>
          <w:p w:rsidR="000C0B80" w:rsidRPr="000C0B80" w:rsidRDefault="000C0B80" w:rsidP="000C0B80">
            <w:pPr>
              <w:ind w:left="-528" w:right="179" w:firstLineChars="300" w:firstLine="600"/>
              <w:jc w:val="right"/>
              <w:rPr>
                <w:sz w:val="20"/>
                <w:lang w:val="ky-KG"/>
              </w:rPr>
            </w:pPr>
            <w:r w:rsidRPr="000C0B80">
              <w:rPr>
                <w:sz w:val="20"/>
                <w:lang w:val="ky-KG"/>
              </w:rPr>
              <w:t>1390,9</w:t>
            </w:r>
          </w:p>
        </w:tc>
        <w:tc>
          <w:tcPr>
            <w:tcW w:w="1134" w:type="dxa"/>
            <w:noWrap/>
            <w:vAlign w:val="bottom"/>
            <w:hideMark/>
          </w:tcPr>
          <w:p w:rsidR="000C0B80" w:rsidRPr="000C0B80" w:rsidRDefault="000C0B80" w:rsidP="000C0B80">
            <w:pPr>
              <w:tabs>
                <w:tab w:val="left" w:pos="35"/>
                <w:tab w:val="left" w:pos="1234"/>
              </w:tabs>
              <w:ind w:right="176"/>
              <w:jc w:val="right"/>
              <w:rPr>
                <w:sz w:val="20"/>
                <w:lang w:val="ky-KG"/>
              </w:rPr>
            </w:pPr>
            <w:r w:rsidRPr="000C0B80">
              <w:rPr>
                <w:sz w:val="20"/>
                <w:lang w:val="ky-KG"/>
              </w:rPr>
              <w:t>4,1</w:t>
            </w:r>
          </w:p>
        </w:tc>
        <w:tc>
          <w:tcPr>
            <w:tcW w:w="1134" w:type="dxa"/>
            <w:noWrap/>
            <w:vAlign w:val="bottom"/>
            <w:hideMark/>
          </w:tcPr>
          <w:p w:rsidR="000C0B80" w:rsidRPr="000C0B80" w:rsidRDefault="000C0B80" w:rsidP="000C0B80">
            <w:pPr>
              <w:tabs>
                <w:tab w:val="left" w:pos="35"/>
                <w:tab w:val="left" w:pos="1234"/>
              </w:tabs>
              <w:ind w:right="176"/>
              <w:jc w:val="right"/>
              <w:rPr>
                <w:sz w:val="20"/>
                <w:lang w:val="ky-KG"/>
              </w:rPr>
            </w:pPr>
            <w:r w:rsidRPr="000C0B80">
              <w:rPr>
                <w:sz w:val="20"/>
                <w:lang w:val="ky-KG"/>
              </w:rPr>
              <w:t>2,6</w:t>
            </w:r>
          </w:p>
        </w:tc>
      </w:tr>
      <w:tr w:rsidR="000C0B80" w:rsidRPr="000C0B80" w:rsidTr="001C5722">
        <w:trPr>
          <w:trHeight w:val="212"/>
        </w:trPr>
        <w:tc>
          <w:tcPr>
            <w:tcW w:w="4681" w:type="dxa"/>
            <w:noWrap/>
            <w:vAlign w:val="bottom"/>
            <w:hideMark/>
          </w:tcPr>
          <w:p w:rsidR="000C0B80" w:rsidRPr="000C0B80" w:rsidRDefault="000C0B80" w:rsidP="000C0B80">
            <w:pPr>
              <w:shd w:val="clear" w:color="auto" w:fill="FFFFFF"/>
              <w:spacing w:line="276" w:lineRule="auto"/>
              <w:ind w:left="193"/>
              <w:rPr>
                <w:sz w:val="20"/>
                <w:lang w:val="ky-KG"/>
              </w:rPr>
            </w:pPr>
            <w:r w:rsidRPr="000C0B80">
              <w:rPr>
                <w:sz w:val="20"/>
                <w:lang w:val="ky-KG"/>
              </w:rPr>
              <w:t>Кесиптик, илимий жана техникалык иштер</w:t>
            </w:r>
          </w:p>
        </w:tc>
        <w:tc>
          <w:tcPr>
            <w:tcW w:w="1288" w:type="dxa"/>
            <w:noWrap/>
            <w:vAlign w:val="bottom"/>
            <w:hideMark/>
          </w:tcPr>
          <w:p w:rsidR="000C0B80" w:rsidRPr="000C0B80" w:rsidRDefault="000C0B80" w:rsidP="000C0B80">
            <w:pPr>
              <w:ind w:left="-528" w:right="29" w:firstLineChars="300" w:firstLine="600"/>
              <w:jc w:val="right"/>
              <w:rPr>
                <w:color w:val="000000"/>
                <w:sz w:val="20"/>
              </w:rPr>
            </w:pPr>
            <w:r w:rsidRPr="000C0B80">
              <w:rPr>
                <w:color w:val="000000"/>
                <w:sz w:val="20"/>
              </w:rPr>
              <w:t>-</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w:t>
            </w:r>
          </w:p>
        </w:tc>
        <w:tc>
          <w:tcPr>
            <w:tcW w:w="1134" w:type="dxa"/>
            <w:noWrap/>
            <w:vAlign w:val="bottom"/>
            <w:hideMark/>
          </w:tcPr>
          <w:p w:rsidR="000C0B80" w:rsidRPr="000C0B80" w:rsidRDefault="000C0B80" w:rsidP="000C0B80">
            <w:pPr>
              <w:tabs>
                <w:tab w:val="left" w:pos="35"/>
                <w:tab w:val="left" w:pos="1234"/>
              </w:tabs>
              <w:ind w:right="176"/>
              <w:jc w:val="right"/>
              <w:rPr>
                <w:sz w:val="20"/>
                <w:lang w:val="ky-KG"/>
              </w:rPr>
            </w:pPr>
            <w:r w:rsidRPr="000C0B80">
              <w:rPr>
                <w:sz w:val="20"/>
                <w:lang w:val="ky-KG"/>
              </w:rPr>
              <w:t>-</w:t>
            </w:r>
          </w:p>
        </w:tc>
        <w:tc>
          <w:tcPr>
            <w:tcW w:w="1134" w:type="dxa"/>
            <w:noWrap/>
            <w:vAlign w:val="bottom"/>
            <w:hideMark/>
          </w:tcPr>
          <w:p w:rsidR="000C0B80" w:rsidRPr="000C0B80" w:rsidRDefault="000C0B80" w:rsidP="000C0B80">
            <w:pPr>
              <w:tabs>
                <w:tab w:val="left" w:pos="35"/>
                <w:tab w:val="left" w:pos="1234"/>
              </w:tabs>
              <w:ind w:right="176"/>
              <w:jc w:val="right"/>
              <w:rPr>
                <w:sz w:val="20"/>
                <w:lang w:val="ky-KG"/>
              </w:rPr>
            </w:pPr>
            <w:r w:rsidRPr="000C0B80">
              <w:rPr>
                <w:sz w:val="20"/>
                <w:lang w:val="ky-KG"/>
              </w:rPr>
              <w:t>-</w:t>
            </w:r>
          </w:p>
        </w:tc>
      </w:tr>
      <w:tr w:rsidR="000C0B80" w:rsidRPr="000C0B80" w:rsidTr="001C5722">
        <w:trPr>
          <w:trHeight w:val="116"/>
        </w:trPr>
        <w:tc>
          <w:tcPr>
            <w:tcW w:w="4681" w:type="dxa"/>
            <w:noWrap/>
            <w:vAlign w:val="bottom"/>
            <w:hideMark/>
          </w:tcPr>
          <w:p w:rsidR="000C0B80" w:rsidRPr="000C0B80" w:rsidRDefault="000C0B80" w:rsidP="000C0B80">
            <w:pPr>
              <w:spacing w:line="276" w:lineRule="auto"/>
              <w:ind w:left="193"/>
              <w:rPr>
                <w:sz w:val="20"/>
              </w:rPr>
            </w:pPr>
            <w:r w:rsidRPr="000C0B80">
              <w:rPr>
                <w:sz w:val="20"/>
                <w:lang w:val="ky-KG"/>
              </w:rPr>
              <w:t>Билим берүү</w:t>
            </w:r>
          </w:p>
        </w:tc>
        <w:tc>
          <w:tcPr>
            <w:tcW w:w="1288" w:type="dxa"/>
            <w:noWrap/>
            <w:vAlign w:val="bottom"/>
            <w:hideMark/>
          </w:tcPr>
          <w:p w:rsidR="000C0B80" w:rsidRPr="000C0B80" w:rsidRDefault="000C0B80" w:rsidP="000C0B80">
            <w:pPr>
              <w:ind w:left="-528" w:right="29" w:firstLineChars="400" w:firstLine="800"/>
              <w:jc w:val="right"/>
              <w:rPr>
                <w:color w:val="000000"/>
                <w:sz w:val="20"/>
                <w:szCs w:val="24"/>
                <w:lang w:val="ky-KG"/>
              </w:rPr>
            </w:pPr>
            <w:r w:rsidRPr="000C0B80">
              <w:rPr>
                <w:color w:val="000000"/>
                <w:sz w:val="20"/>
                <w:szCs w:val="24"/>
                <w:lang w:val="ky-KG"/>
              </w:rPr>
              <w:t>3123,6</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1492,9</w:t>
            </w:r>
          </w:p>
        </w:tc>
        <w:tc>
          <w:tcPr>
            <w:tcW w:w="1134" w:type="dxa"/>
            <w:noWrap/>
            <w:vAlign w:val="bottom"/>
            <w:hideMark/>
          </w:tcPr>
          <w:p w:rsidR="000C0B80" w:rsidRPr="000C0B80" w:rsidRDefault="000C0B80" w:rsidP="000C0B80">
            <w:pPr>
              <w:tabs>
                <w:tab w:val="left" w:pos="35"/>
                <w:tab w:val="left" w:pos="1168"/>
                <w:tab w:val="left" w:pos="1234"/>
              </w:tabs>
              <w:ind w:left="-675" w:right="176" w:firstLineChars="300" w:firstLine="600"/>
              <w:jc w:val="right"/>
              <w:rPr>
                <w:sz w:val="20"/>
                <w:lang w:val="ky-KG"/>
              </w:rPr>
            </w:pPr>
            <w:r w:rsidRPr="000C0B80">
              <w:rPr>
                <w:sz w:val="20"/>
                <w:lang w:val="ky-KG"/>
              </w:rPr>
              <w:t>7,3</w:t>
            </w:r>
          </w:p>
        </w:tc>
        <w:tc>
          <w:tcPr>
            <w:tcW w:w="1134" w:type="dxa"/>
            <w:noWrap/>
            <w:vAlign w:val="bottom"/>
            <w:hideMark/>
          </w:tcPr>
          <w:p w:rsidR="000C0B80" w:rsidRPr="000C0B80" w:rsidRDefault="000C0B80" w:rsidP="000C0B80">
            <w:pPr>
              <w:tabs>
                <w:tab w:val="left" w:pos="35"/>
                <w:tab w:val="left" w:pos="1168"/>
                <w:tab w:val="left" w:pos="1234"/>
              </w:tabs>
              <w:ind w:left="-675" w:right="176" w:firstLineChars="300" w:firstLine="600"/>
              <w:jc w:val="right"/>
              <w:rPr>
                <w:sz w:val="20"/>
                <w:lang w:val="ky-KG"/>
              </w:rPr>
            </w:pPr>
            <w:r w:rsidRPr="000C0B80">
              <w:rPr>
                <w:sz w:val="20"/>
                <w:lang w:val="ky-KG"/>
              </w:rPr>
              <w:t>2,8</w:t>
            </w:r>
          </w:p>
        </w:tc>
      </w:tr>
      <w:tr w:rsidR="000C0B80" w:rsidRPr="000C0B80" w:rsidTr="001C5722">
        <w:trPr>
          <w:trHeight w:val="303"/>
        </w:trPr>
        <w:tc>
          <w:tcPr>
            <w:tcW w:w="4681" w:type="dxa"/>
            <w:noWrap/>
            <w:vAlign w:val="bottom"/>
            <w:hideMark/>
          </w:tcPr>
          <w:p w:rsidR="000C0B80" w:rsidRPr="000C0B80" w:rsidRDefault="000C0B80" w:rsidP="000C0B80">
            <w:pPr>
              <w:spacing w:line="276" w:lineRule="auto"/>
              <w:ind w:left="193"/>
              <w:rPr>
                <w:sz w:val="20"/>
              </w:rPr>
            </w:pPr>
            <w:r w:rsidRPr="000C0B80">
              <w:rPr>
                <w:sz w:val="20"/>
                <w:lang w:val="ky-KG"/>
              </w:rPr>
              <w:t>Мамлекеттик башкаруу жана коргоо; милдеттүү социалдык камсыздандыруу</w:t>
            </w:r>
          </w:p>
        </w:tc>
        <w:tc>
          <w:tcPr>
            <w:tcW w:w="1288" w:type="dxa"/>
            <w:noWrap/>
            <w:vAlign w:val="bottom"/>
            <w:hideMark/>
          </w:tcPr>
          <w:p w:rsidR="000C0B80" w:rsidRPr="000C0B80" w:rsidRDefault="000C0B80" w:rsidP="000C0B80">
            <w:pPr>
              <w:ind w:left="-528" w:right="29" w:firstLineChars="400" w:firstLine="800"/>
              <w:jc w:val="right"/>
              <w:rPr>
                <w:color w:val="000000"/>
                <w:sz w:val="20"/>
                <w:lang w:val="ky-KG"/>
              </w:rPr>
            </w:pPr>
            <w:r w:rsidRPr="000C0B80">
              <w:rPr>
                <w:color w:val="000000"/>
                <w:sz w:val="20"/>
                <w:lang w:val="ky-KG"/>
              </w:rPr>
              <w:t>568,3</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4944,8</w:t>
            </w:r>
          </w:p>
        </w:tc>
        <w:tc>
          <w:tcPr>
            <w:tcW w:w="1134" w:type="dxa"/>
            <w:noWrap/>
            <w:vAlign w:val="bottom"/>
            <w:hideMark/>
          </w:tcPr>
          <w:p w:rsidR="000C0B80" w:rsidRPr="000C0B80" w:rsidRDefault="000C0B80" w:rsidP="000C0B80">
            <w:pPr>
              <w:tabs>
                <w:tab w:val="left" w:pos="35"/>
                <w:tab w:val="left" w:pos="1234"/>
              </w:tabs>
              <w:ind w:left="-528" w:right="176" w:firstLineChars="300" w:firstLine="600"/>
              <w:jc w:val="right"/>
              <w:rPr>
                <w:sz w:val="20"/>
                <w:lang w:val="ky-KG"/>
              </w:rPr>
            </w:pPr>
            <w:r w:rsidRPr="000C0B80">
              <w:rPr>
                <w:sz w:val="20"/>
                <w:lang w:val="ky-KG"/>
              </w:rPr>
              <w:t>1,3</w:t>
            </w:r>
          </w:p>
        </w:tc>
        <w:tc>
          <w:tcPr>
            <w:tcW w:w="1134" w:type="dxa"/>
            <w:noWrap/>
            <w:vAlign w:val="bottom"/>
            <w:hideMark/>
          </w:tcPr>
          <w:p w:rsidR="000C0B80" w:rsidRPr="000C0B80" w:rsidRDefault="000C0B80" w:rsidP="000C0B80">
            <w:pPr>
              <w:tabs>
                <w:tab w:val="left" w:pos="35"/>
                <w:tab w:val="left" w:pos="1234"/>
              </w:tabs>
              <w:ind w:left="-528" w:right="176" w:firstLineChars="300" w:firstLine="600"/>
              <w:jc w:val="right"/>
              <w:rPr>
                <w:sz w:val="20"/>
                <w:lang w:val="ky-KG"/>
              </w:rPr>
            </w:pPr>
            <w:r w:rsidRPr="000C0B80">
              <w:rPr>
                <w:sz w:val="20"/>
                <w:lang w:val="ky-KG"/>
              </w:rPr>
              <w:t>9,4</w:t>
            </w:r>
          </w:p>
        </w:tc>
      </w:tr>
      <w:tr w:rsidR="000C0B80" w:rsidRPr="000C0B80" w:rsidTr="001C5722">
        <w:trPr>
          <w:trHeight w:val="125"/>
        </w:trPr>
        <w:tc>
          <w:tcPr>
            <w:tcW w:w="4681" w:type="dxa"/>
            <w:noWrap/>
            <w:vAlign w:val="bottom"/>
            <w:hideMark/>
          </w:tcPr>
          <w:p w:rsidR="000C0B80" w:rsidRPr="000C0B80" w:rsidRDefault="000C0B80" w:rsidP="000C0B80">
            <w:pPr>
              <w:spacing w:line="276" w:lineRule="auto"/>
              <w:ind w:left="193"/>
              <w:rPr>
                <w:sz w:val="20"/>
                <w:lang w:val="ky-KG"/>
              </w:rPr>
            </w:pPr>
            <w:r w:rsidRPr="000C0B80">
              <w:rPr>
                <w:sz w:val="20"/>
              </w:rPr>
              <w:t>Административ</w:t>
            </w:r>
            <w:r w:rsidRPr="000C0B80">
              <w:rPr>
                <w:sz w:val="20"/>
                <w:lang w:val="ky-KG"/>
              </w:rPr>
              <w:t>дик жана көмөкчү ишмердик</w:t>
            </w:r>
          </w:p>
        </w:tc>
        <w:tc>
          <w:tcPr>
            <w:tcW w:w="1288" w:type="dxa"/>
            <w:noWrap/>
            <w:vAlign w:val="bottom"/>
            <w:hideMark/>
          </w:tcPr>
          <w:p w:rsidR="000C0B80" w:rsidRPr="000C0B80" w:rsidRDefault="000C0B80" w:rsidP="000C0B80">
            <w:pPr>
              <w:ind w:left="-528" w:right="29" w:firstLineChars="300" w:firstLine="600"/>
              <w:jc w:val="right"/>
              <w:rPr>
                <w:color w:val="000000"/>
                <w:sz w:val="20"/>
              </w:rPr>
            </w:pPr>
            <w:r w:rsidRPr="000C0B80">
              <w:rPr>
                <w:color w:val="000000"/>
                <w:sz w:val="20"/>
              </w:rPr>
              <w:t>18,6</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w:t>
            </w:r>
          </w:p>
        </w:tc>
        <w:tc>
          <w:tcPr>
            <w:tcW w:w="1134" w:type="dxa"/>
            <w:noWrap/>
            <w:vAlign w:val="bottom"/>
            <w:hideMark/>
          </w:tcPr>
          <w:p w:rsidR="000C0B80" w:rsidRPr="000C0B80" w:rsidRDefault="000C0B80" w:rsidP="000C0B80">
            <w:pPr>
              <w:tabs>
                <w:tab w:val="left" w:pos="35"/>
                <w:tab w:val="left" w:pos="1234"/>
              </w:tabs>
              <w:ind w:left="-528" w:right="176" w:firstLineChars="300" w:firstLine="600"/>
              <w:jc w:val="right"/>
              <w:rPr>
                <w:sz w:val="20"/>
                <w:lang w:val="ky-KG"/>
              </w:rPr>
            </w:pPr>
            <w:r w:rsidRPr="000C0B80">
              <w:rPr>
                <w:sz w:val="20"/>
                <w:lang w:val="ky-KG"/>
              </w:rPr>
              <w:t>-</w:t>
            </w:r>
          </w:p>
        </w:tc>
        <w:tc>
          <w:tcPr>
            <w:tcW w:w="1134" w:type="dxa"/>
            <w:noWrap/>
            <w:vAlign w:val="bottom"/>
            <w:hideMark/>
          </w:tcPr>
          <w:p w:rsidR="000C0B80" w:rsidRPr="000C0B80" w:rsidRDefault="000C0B80" w:rsidP="000C0B80">
            <w:pPr>
              <w:tabs>
                <w:tab w:val="left" w:pos="35"/>
                <w:tab w:val="left" w:pos="1234"/>
              </w:tabs>
              <w:ind w:left="-528" w:right="176" w:firstLineChars="300" w:firstLine="600"/>
              <w:jc w:val="right"/>
              <w:rPr>
                <w:sz w:val="20"/>
                <w:lang w:val="ky-KG"/>
              </w:rPr>
            </w:pPr>
            <w:r w:rsidRPr="000C0B80">
              <w:rPr>
                <w:sz w:val="20"/>
                <w:lang w:val="ky-KG"/>
              </w:rPr>
              <w:t>-</w:t>
            </w:r>
          </w:p>
        </w:tc>
      </w:tr>
      <w:tr w:rsidR="000C0B80" w:rsidRPr="000C0B80" w:rsidTr="001C5722">
        <w:trPr>
          <w:trHeight w:val="300"/>
        </w:trPr>
        <w:tc>
          <w:tcPr>
            <w:tcW w:w="4681" w:type="dxa"/>
            <w:noWrap/>
            <w:vAlign w:val="bottom"/>
            <w:hideMark/>
          </w:tcPr>
          <w:p w:rsidR="000C0B80" w:rsidRPr="000C0B80" w:rsidRDefault="000C0B80" w:rsidP="000C0B80">
            <w:pPr>
              <w:shd w:val="clear" w:color="auto" w:fill="FFFFFF"/>
              <w:spacing w:line="276" w:lineRule="auto"/>
              <w:ind w:left="193"/>
              <w:rPr>
                <w:sz w:val="20"/>
                <w:lang w:val="ky-KG"/>
              </w:rPr>
            </w:pPr>
            <w:r w:rsidRPr="000C0B80">
              <w:rPr>
                <w:sz w:val="20"/>
              </w:rPr>
              <w:t xml:space="preserve">Саламаттыкты сактоо жана </w:t>
            </w:r>
            <w:r w:rsidRPr="000C0B80">
              <w:rPr>
                <w:sz w:val="20"/>
                <w:lang w:val="ky-KG"/>
              </w:rPr>
              <w:t xml:space="preserve">калкты </w:t>
            </w:r>
            <w:r w:rsidRPr="000C0B80">
              <w:rPr>
                <w:sz w:val="20"/>
              </w:rPr>
              <w:t>социалдык</w:t>
            </w:r>
            <w:r w:rsidRPr="000C0B80">
              <w:rPr>
                <w:sz w:val="20"/>
                <w:lang w:val="ky-KG"/>
              </w:rPr>
              <w:t xml:space="preserve"> жактан </w:t>
            </w:r>
            <w:r w:rsidRPr="000C0B80">
              <w:rPr>
                <w:sz w:val="20"/>
              </w:rPr>
              <w:t>тейл</w:t>
            </w:r>
            <w:r w:rsidRPr="000C0B80">
              <w:rPr>
                <w:sz w:val="20"/>
                <w:lang w:val="ky-KG"/>
              </w:rPr>
              <w:t>өө</w:t>
            </w:r>
          </w:p>
        </w:tc>
        <w:tc>
          <w:tcPr>
            <w:tcW w:w="1288" w:type="dxa"/>
            <w:noWrap/>
            <w:vAlign w:val="bottom"/>
            <w:hideMark/>
          </w:tcPr>
          <w:p w:rsidR="000C0B80" w:rsidRPr="000C0B80" w:rsidRDefault="000C0B80" w:rsidP="000C0B80">
            <w:pPr>
              <w:ind w:left="-528" w:right="29" w:firstLineChars="400" w:firstLine="800"/>
              <w:jc w:val="right"/>
              <w:rPr>
                <w:color w:val="000000"/>
                <w:sz w:val="20"/>
              </w:rPr>
            </w:pPr>
            <w:r w:rsidRPr="000C0B80">
              <w:rPr>
                <w:color w:val="000000"/>
                <w:sz w:val="20"/>
                <w:lang w:val="ky-KG"/>
              </w:rPr>
              <w:t>488,8</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683,1</w:t>
            </w:r>
          </w:p>
        </w:tc>
        <w:tc>
          <w:tcPr>
            <w:tcW w:w="1134" w:type="dxa"/>
            <w:noWrap/>
            <w:vAlign w:val="bottom"/>
            <w:hideMark/>
          </w:tcPr>
          <w:p w:rsidR="000C0B80" w:rsidRPr="000C0B80" w:rsidRDefault="000C0B80" w:rsidP="000C0B80">
            <w:pPr>
              <w:tabs>
                <w:tab w:val="left" w:pos="35"/>
                <w:tab w:val="left" w:pos="1234"/>
              </w:tabs>
              <w:ind w:left="-528" w:right="176" w:firstLineChars="300" w:firstLine="600"/>
              <w:jc w:val="right"/>
              <w:rPr>
                <w:sz w:val="20"/>
                <w:lang w:val="ky-KG"/>
              </w:rPr>
            </w:pPr>
            <w:r w:rsidRPr="000C0B80">
              <w:rPr>
                <w:sz w:val="20"/>
                <w:lang w:val="ky-KG"/>
              </w:rPr>
              <w:t>1,2</w:t>
            </w:r>
          </w:p>
        </w:tc>
        <w:tc>
          <w:tcPr>
            <w:tcW w:w="1134" w:type="dxa"/>
            <w:noWrap/>
            <w:vAlign w:val="bottom"/>
            <w:hideMark/>
          </w:tcPr>
          <w:p w:rsidR="000C0B80" w:rsidRPr="000C0B80" w:rsidRDefault="000C0B80" w:rsidP="000C0B80">
            <w:pPr>
              <w:tabs>
                <w:tab w:val="left" w:pos="35"/>
                <w:tab w:val="left" w:pos="1234"/>
              </w:tabs>
              <w:ind w:left="-528" w:right="176" w:firstLineChars="300" w:firstLine="600"/>
              <w:jc w:val="right"/>
              <w:rPr>
                <w:sz w:val="20"/>
                <w:lang w:val="ky-KG"/>
              </w:rPr>
            </w:pPr>
            <w:r w:rsidRPr="000C0B80">
              <w:rPr>
                <w:sz w:val="20"/>
                <w:lang w:val="ky-KG"/>
              </w:rPr>
              <w:t>1,3</w:t>
            </w:r>
          </w:p>
        </w:tc>
      </w:tr>
      <w:tr w:rsidR="000C0B80" w:rsidRPr="000C0B80" w:rsidTr="001C5722">
        <w:trPr>
          <w:trHeight w:val="122"/>
        </w:trPr>
        <w:tc>
          <w:tcPr>
            <w:tcW w:w="4681" w:type="dxa"/>
            <w:noWrap/>
            <w:vAlign w:val="bottom"/>
            <w:hideMark/>
          </w:tcPr>
          <w:p w:rsidR="000C0B80" w:rsidRPr="000C0B80" w:rsidRDefault="000C0B80" w:rsidP="000C0B80">
            <w:pPr>
              <w:shd w:val="clear" w:color="auto" w:fill="FFFFFF"/>
              <w:spacing w:line="276" w:lineRule="auto"/>
              <w:ind w:left="193"/>
              <w:rPr>
                <w:sz w:val="20"/>
              </w:rPr>
            </w:pPr>
            <w:r w:rsidRPr="000C0B80">
              <w:rPr>
                <w:sz w:val="20"/>
              </w:rPr>
              <w:t xml:space="preserve">Искусство, </w:t>
            </w:r>
            <w:r w:rsidRPr="000C0B80">
              <w:rPr>
                <w:sz w:val="20"/>
                <w:lang w:val="ky-KG"/>
              </w:rPr>
              <w:t xml:space="preserve">көңүл ачуу жана эс алуу </w:t>
            </w:r>
          </w:p>
        </w:tc>
        <w:tc>
          <w:tcPr>
            <w:tcW w:w="1288" w:type="dxa"/>
            <w:noWrap/>
            <w:vAlign w:val="bottom"/>
            <w:hideMark/>
          </w:tcPr>
          <w:p w:rsidR="000C0B80" w:rsidRPr="000C0B80" w:rsidRDefault="000C0B80" w:rsidP="000C0B80">
            <w:pPr>
              <w:ind w:left="-528" w:right="29" w:firstLineChars="400" w:firstLine="800"/>
              <w:jc w:val="right"/>
              <w:rPr>
                <w:color w:val="000000"/>
                <w:sz w:val="20"/>
                <w:lang w:val="ky-KG"/>
              </w:rPr>
            </w:pPr>
            <w:r w:rsidRPr="000C0B80">
              <w:rPr>
                <w:color w:val="000000"/>
                <w:sz w:val="20"/>
                <w:lang w:val="ky-KG"/>
              </w:rPr>
              <w:t>300,5</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768,8</w:t>
            </w:r>
          </w:p>
        </w:tc>
        <w:tc>
          <w:tcPr>
            <w:tcW w:w="1134" w:type="dxa"/>
            <w:noWrap/>
            <w:vAlign w:val="bottom"/>
            <w:hideMark/>
          </w:tcPr>
          <w:p w:rsidR="000C0B80" w:rsidRPr="000C0B80" w:rsidRDefault="000C0B80" w:rsidP="000C0B80">
            <w:pPr>
              <w:tabs>
                <w:tab w:val="left" w:pos="35"/>
                <w:tab w:val="left" w:pos="1234"/>
              </w:tabs>
              <w:ind w:left="-528" w:right="176" w:firstLineChars="400" w:firstLine="800"/>
              <w:jc w:val="right"/>
              <w:rPr>
                <w:sz w:val="20"/>
                <w:lang w:val="ky-KG"/>
              </w:rPr>
            </w:pPr>
            <w:r w:rsidRPr="000C0B80">
              <w:rPr>
                <w:sz w:val="20"/>
                <w:lang w:val="ky-KG"/>
              </w:rPr>
              <w:t>0,7</w:t>
            </w:r>
          </w:p>
        </w:tc>
        <w:tc>
          <w:tcPr>
            <w:tcW w:w="1134" w:type="dxa"/>
            <w:noWrap/>
            <w:vAlign w:val="bottom"/>
            <w:hideMark/>
          </w:tcPr>
          <w:p w:rsidR="000C0B80" w:rsidRPr="000C0B80" w:rsidRDefault="000C0B80" w:rsidP="000C0B80">
            <w:pPr>
              <w:tabs>
                <w:tab w:val="left" w:pos="35"/>
                <w:tab w:val="left" w:pos="1234"/>
              </w:tabs>
              <w:ind w:left="-528" w:right="176" w:firstLineChars="400" w:firstLine="800"/>
              <w:jc w:val="right"/>
              <w:rPr>
                <w:sz w:val="20"/>
                <w:lang w:val="ky-KG"/>
              </w:rPr>
            </w:pPr>
            <w:r w:rsidRPr="000C0B80">
              <w:rPr>
                <w:sz w:val="20"/>
                <w:lang w:val="ky-KG"/>
              </w:rPr>
              <w:t>1,5</w:t>
            </w:r>
          </w:p>
        </w:tc>
      </w:tr>
      <w:tr w:rsidR="000C0B80" w:rsidRPr="000C0B80" w:rsidTr="001C5722">
        <w:trPr>
          <w:trHeight w:val="168"/>
        </w:trPr>
        <w:tc>
          <w:tcPr>
            <w:tcW w:w="4681" w:type="dxa"/>
            <w:noWrap/>
            <w:vAlign w:val="bottom"/>
            <w:hideMark/>
          </w:tcPr>
          <w:p w:rsidR="000C0B80" w:rsidRPr="000C0B80" w:rsidRDefault="000C0B80" w:rsidP="000C0B80">
            <w:pPr>
              <w:shd w:val="clear" w:color="auto" w:fill="FFFFFF"/>
              <w:spacing w:line="276" w:lineRule="auto"/>
              <w:ind w:left="193"/>
              <w:rPr>
                <w:sz w:val="20"/>
              </w:rPr>
            </w:pPr>
            <w:r w:rsidRPr="000C0B80">
              <w:rPr>
                <w:sz w:val="20"/>
                <w:lang w:val="ky-KG"/>
              </w:rPr>
              <w:t xml:space="preserve">Башка тейлөө ишмердиги </w:t>
            </w:r>
          </w:p>
        </w:tc>
        <w:tc>
          <w:tcPr>
            <w:tcW w:w="1288" w:type="dxa"/>
            <w:noWrap/>
            <w:vAlign w:val="bottom"/>
            <w:hideMark/>
          </w:tcPr>
          <w:p w:rsidR="000C0B80" w:rsidRPr="000C0B80" w:rsidRDefault="000C0B80" w:rsidP="000C0B80">
            <w:pPr>
              <w:ind w:left="-528" w:right="29" w:firstLineChars="400" w:firstLine="800"/>
              <w:jc w:val="right"/>
              <w:rPr>
                <w:color w:val="000000"/>
                <w:sz w:val="20"/>
              </w:rPr>
            </w:pPr>
            <w:r w:rsidRPr="000C0B80">
              <w:rPr>
                <w:color w:val="000000"/>
                <w:sz w:val="20"/>
                <w:lang w:val="ky-KG"/>
              </w:rPr>
              <w:t>300,0</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443,3</w:t>
            </w:r>
          </w:p>
        </w:tc>
        <w:tc>
          <w:tcPr>
            <w:tcW w:w="1134" w:type="dxa"/>
            <w:noWrap/>
            <w:vAlign w:val="bottom"/>
            <w:hideMark/>
          </w:tcPr>
          <w:p w:rsidR="000C0B80" w:rsidRPr="000C0B80" w:rsidRDefault="000C0B80" w:rsidP="000C0B80">
            <w:pPr>
              <w:tabs>
                <w:tab w:val="left" w:pos="35"/>
                <w:tab w:val="left" w:pos="1234"/>
              </w:tabs>
              <w:ind w:left="-528" w:right="176" w:firstLineChars="400" w:firstLine="800"/>
              <w:jc w:val="right"/>
              <w:rPr>
                <w:sz w:val="20"/>
                <w:lang w:val="ky-KG"/>
              </w:rPr>
            </w:pPr>
            <w:r w:rsidRPr="000C0B80">
              <w:rPr>
                <w:sz w:val="20"/>
                <w:lang w:val="ky-KG"/>
              </w:rPr>
              <w:t>0,7</w:t>
            </w:r>
          </w:p>
        </w:tc>
        <w:tc>
          <w:tcPr>
            <w:tcW w:w="1134" w:type="dxa"/>
            <w:noWrap/>
            <w:vAlign w:val="bottom"/>
            <w:hideMark/>
          </w:tcPr>
          <w:p w:rsidR="000C0B80" w:rsidRPr="000C0B80" w:rsidRDefault="000C0B80" w:rsidP="000C0B80">
            <w:pPr>
              <w:tabs>
                <w:tab w:val="left" w:pos="35"/>
                <w:tab w:val="left" w:pos="1234"/>
              </w:tabs>
              <w:ind w:left="-528" w:right="176" w:firstLineChars="400" w:firstLine="800"/>
              <w:jc w:val="right"/>
              <w:rPr>
                <w:sz w:val="20"/>
                <w:lang w:val="ky-KG"/>
              </w:rPr>
            </w:pPr>
            <w:r w:rsidRPr="000C0B80">
              <w:rPr>
                <w:sz w:val="20"/>
                <w:lang w:val="ky-KG"/>
              </w:rPr>
              <w:t>0,8</w:t>
            </w:r>
          </w:p>
        </w:tc>
      </w:tr>
      <w:tr w:rsidR="000C0B80" w:rsidRPr="000C0B80" w:rsidTr="001C5722">
        <w:trPr>
          <w:trHeight w:val="213"/>
        </w:trPr>
        <w:tc>
          <w:tcPr>
            <w:tcW w:w="4681" w:type="dxa"/>
            <w:noWrap/>
            <w:vAlign w:val="bottom"/>
            <w:hideMark/>
          </w:tcPr>
          <w:p w:rsidR="000C0B80" w:rsidRPr="000C0B80" w:rsidRDefault="000C0B80" w:rsidP="000C0B80">
            <w:pPr>
              <w:spacing w:line="276" w:lineRule="auto"/>
              <w:ind w:left="193"/>
              <w:rPr>
                <w:sz w:val="20"/>
              </w:rPr>
            </w:pPr>
            <w:r w:rsidRPr="000C0B80">
              <w:rPr>
                <w:sz w:val="20"/>
                <w:lang w:val="ky-KG"/>
              </w:rPr>
              <w:t>Турак жай курулушу</w:t>
            </w:r>
          </w:p>
        </w:tc>
        <w:tc>
          <w:tcPr>
            <w:tcW w:w="1288" w:type="dxa"/>
            <w:noWrap/>
            <w:vAlign w:val="bottom"/>
            <w:hideMark/>
          </w:tcPr>
          <w:p w:rsidR="000C0B80" w:rsidRPr="000C0B80" w:rsidRDefault="000C0B80" w:rsidP="000C0B80">
            <w:pPr>
              <w:ind w:left="-528" w:right="29" w:firstLineChars="400" w:firstLine="800"/>
              <w:jc w:val="right"/>
              <w:rPr>
                <w:color w:val="000000"/>
                <w:sz w:val="20"/>
              </w:rPr>
            </w:pPr>
            <w:r w:rsidRPr="000C0B80">
              <w:rPr>
                <w:color w:val="000000"/>
                <w:sz w:val="20"/>
                <w:lang w:val="ky-KG"/>
              </w:rPr>
              <w:t>26986,3</w:t>
            </w:r>
          </w:p>
        </w:tc>
        <w:tc>
          <w:tcPr>
            <w:tcW w:w="1423" w:type="dxa"/>
            <w:noWrap/>
            <w:vAlign w:val="bottom"/>
            <w:hideMark/>
          </w:tcPr>
          <w:p w:rsidR="000C0B80" w:rsidRPr="000C0B80" w:rsidRDefault="000C0B80" w:rsidP="000C0B80">
            <w:pPr>
              <w:ind w:left="-528" w:right="179" w:firstLineChars="400" w:firstLine="800"/>
              <w:jc w:val="right"/>
              <w:rPr>
                <w:sz w:val="20"/>
                <w:lang w:val="ky-KG"/>
              </w:rPr>
            </w:pPr>
            <w:r w:rsidRPr="000C0B80">
              <w:rPr>
                <w:sz w:val="20"/>
                <w:lang w:val="ky-KG"/>
              </w:rPr>
              <w:t>26753,3</w:t>
            </w:r>
          </w:p>
        </w:tc>
        <w:tc>
          <w:tcPr>
            <w:tcW w:w="1134" w:type="dxa"/>
            <w:noWrap/>
            <w:vAlign w:val="bottom"/>
            <w:hideMark/>
          </w:tcPr>
          <w:p w:rsidR="000C0B80" w:rsidRPr="000C0B80" w:rsidRDefault="000C0B80" w:rsidP="000C0B80">
            <w:pPr>
              <w:tabs>
                <w:tab w:val="left" w:pos="35"/>
                <w:tab w:val="left" w:pos="1234"/>
              </w:tabs>
              <w:ind w:left="-528" w:right="176" w:firstLineChars="400" w:firstLine="800"/>
              <w:jc w:val="right"/>
              <w:rPr>
                <w:sz w:val="20"/>
                <w:lang w:val="ky-KG"/>
              </w:rPr>
            </w:pPr>
            <w:r w:rsidRPr="000C0B80">
              <w:rPr>
                <w:sz w:val="20"/>
                <w:lang w:val="ky-KG"/>
              </w:rPr>
              <w:t>63,1</w:t>
            </w:r>
          </w:p>
        </w:tc>
        <w:tc>
          <w:tcPr>
            <w:tcW w:w="1134" w:type="dxa"/>
            <w:noWrap/>
            <w:vAlign w:val="bottom"/>
            <w:hideMark/>
          </w:tcPr>
          <w:p w:rsidR="000C0B80" w:rsidRPr="000C0B80" w:rsidRDefault="000C0B80" w:rsidP="000C0B80">
            <w:pPr>
              <w:tabs>
                <w:tab w:val="left" w:pos="35"/>
                <w:tab w:val="left" w:pos="1234"/>
              </w:tabs>
              <w:ind w:left="-528" w:right="176" w:firstLineChars="400" w:firstLine="800"/>
              <w:jc w:val="right"/>
              <w:rPr>
                <w:sz w:val="20"/>
                <w:lang w:val="ky-KG"/>
              </w:rPr>
            </w:pPr>
            <w:r w:rsidRPr="000C0B80">
              <w:rPr>
                <w:sz w:val="20"/>
                <w:lang w:val="ky-KG"/>
              </w:rPr>
              <w:t>50,7</w:t>
            </w:r>
          </w:p>
        </w:tc>
      </w:tr>
      <w:tr w:rsidR="000C0B80" w:rsidRPr="000C0B80" w:rsidTr="001C5722">
        <w:trPr>
          <w:trHeight w:val="213"/>
        </w:trPr>
        <w:tc>
          <w:tcPr>
            <w:tcW w:w="4681" w:type="dxa"/>
            <w:tcBorders>
              <w:top w:val="nil"/>
              <w:left w:val="nil"/>
              <w:bottom w:val="single" w:sz="4" w:space="0" w:color="auto"/>
              <w:right w:val="nil"/>
            </w:tcBorders>
            <w:noWrap/>
            <w:vAlign w:val="bottom"/>
          </w:tcPr>
          <w:p w:rsidR="000C0B80" w:rsidRPr="000C0B80" w:rsidRDefault="000C0B80" w:rsidP="000C0B80">
            <w:pPr>
              <w:spacing w:line="276" w:lineRule="auto"/>
              <w:ind w:left="193"/>
              <w:rPr>
                <w:sz w:val="20"/>
                <w:lang w:val="ky-KG"/>
              </w:rPr>
            </w:pPr>
          </w:p>
        </w:tc>
        <w:tc>
          <w:tcPr>
            <w:tcW w:w="1288" w:type="dxa"/>
            <w:tcBorders>
              <w:top w:val="nil"/>
              <w:left w:val="nil"/>
              <w:bottom w:val="single" w:sz="4" w:space="0" w:color="auto"/>
              <w:right w:val="nil"/>
            </w:tcBorders>
            <w:noWrap/>
            <w:vAlign w:val="bottom"/>
          </w:tcPr>
          <w:p w:rsidR="000C0B80" w:rsidRPr="000C0B80" w:rsidRDefault="000C0B80" w:rsidP="000C0B80">
            <w:pPr>
              <w:ind w:left="-528" w:right="29" w:firstLineChars="400" w:firstLine="800"/>
              <w:jc w:val="right"/>
              <w:rPr>
                <w:color w:val="000000"/>
                <w:sz w:val="20"/>
              </w:rPr>
            </w:pPr>
          </w:p>
        </w:tc>
        <w:tc>
          <w:tcPr>
            <w:tcW w:w="1423" w:type="dxa"/>
            <w:tcBorders>
              <w:top w:val="nil"/>
              <w:left w:val="nil"/>
              <w:bottom w:val="single" w:sz="4" w:space="0" w:color="auto"/>
              <w:right w:val="nil"/>
            </w:tcBorders>
            <w:noWrap/>
            <w:vAlign w:val="bottom"/>
          </w:tcPr>
          <w:p w:rsidR="000C0B80" w:rsidRPr="000C0B80" w:rsidRDefault="000C0B80" w:rsidP="000C0B80">
            <w:pPr>
              <w:ind w:left="-528" w:right="361" w:firstLineChars="400" w:firstLine="800"/>
              <w:jc w:val="right"/>
              <w:rPr>
                <w:color w:val="000000"/>
                <w:sz w:val="20"/>
                <w:lang w:val="ky-KG"/>
              </w:rPr>
            </w:pPr>
          </w:p>
        </w:tc>
        <w:tc>
          <w:tcPr>
            <w:tcW w:w="1134" w:type="dxa"/>
            <w:tcBorders>
              <w:top w:val="nil"/>
              <w:left w:val="nil"/>
              <w:bottom w:val="single" w:sz="4" w:space="0" w:color="auto"/>
              <w:right w:val="nil"/>
            </w:tcBorders>
            <w:noWrap/>
            <w:vAlign w:val="bottom"/>
          </w:tcPr>
          <w:p w:rsidR="000C0B80" w:rsidRPr="000C0B80" w:rsidRDefault="000C0B80" w:rsidP="000C0B80">
            <w:pPr>
              <w:tabs>
                <w:tab w:val="left" w:pos="1234"/>
              </w:tabs>
              <w:ind w:left="-528" w:right="335" w:firstLineChars="400" w:firstLine="800"/>
              <w:jc w:val="right"/>
              <w:rPr>
                <w:color w:val="000000"/>
                <w:sz w:val="20"/>
                <w:lang w:val="ky-KG"/>
              </w:rPr>
            </w:pPr>
          </w:p>
        </w:tc>
        <w:tc>
          <w:tcPr>
            <w:tcW w:w="1134" w:type="dxa"/>
            <w:tcBorders>
              <w:top w:val="nil"/>
              <w:left w:val="nil"/>
              <w:bottom w:val="single" w:sz="4" w:space="0" w:color="auto"/>
              <w:right w:val="nil"/>
            </w:tcBorders>
            <w:noWrap/>
            <w:vAlign w:val="bottom"/>
          </w:tcPr>
          <w:p w:rsidR="000C0B80" w:rsidRPr="000C0B80" w:rsidRDefault="000C0B80" w:rsidP="000C0B80">
            <w:pPr>
              <w:tabs>
                <w:tab w:val="left" w:pos="35"/>
                <w:tab w:val="left" w:pos="1234"/>
              </w:tabs>
              <w:ind w:left="-528" w:right="176" w:firstLineChars="400" w:firstLine="800"/>
              <w:jc w:val="right"/>
              <w:rPr>
                <w:color w:val="000000"/>
                <w:sz w:val="20"/>
                <w:lang w:val="ky-KG"/>
              </w:rPr>
            </w:pPr>
          </w:p>
        </w:tc>
      </w:tr>
    </w:tbl>
    <w:p w:rsidR="000C0B80" w:rsidRPr="000C0B80" w:rsidRDefault="000C0B80" w:rsidP="000C0B80">
      <w:pPr>
        <w:jc w:val="both"/>
        <w:rPr>
          <w:sz w:val="24"/>
          <w:szCs w:val="24"/>
          <w:lang w:val="ky-KG"/>
        </w:rPr>
      </w:pPr>
    </w:p>
    <w:p w:rsidR="000C0B80" w:rsidRPr="000C0B80" w:rsidRDefault="000C0B80" w:rsidP="000C0B80">
      <w:pPr>
        <w:ind w:firstLine="709"/>
        <w:jc w:val="both"/>
        <w:rPr>
          <w:sz w:val="24"/>
          <w:szCs w:val="24"/>
          <w:lang w:val="ky-KG"/>
        </w:rPr>
      </w:pPr>
      <w:r w:rsidRPr="000C0B80">
        <w:rPr>
          <w:sz w:val="24"/>
          <w:szCs w:val="24"/>
          <w:lang w:val="ky-KG"/>
        </w:rPr>
        <w:t>2023-жылдын январь- декабрында мамлекеттик башкаруу жана коргоо; милдеттүү социалдык камсыздандыруу объектилерин курууга жумшалган инвестициялар- дын к</w:t>
      </w:r>
      <w:r w:rsidRPr="000C0B80">
        <w:rPr>
          <w:sz w:val="24"/>
          <w:lang w:val="ky-KG"/>
        </w:rPr>
        <w:t>өлө</w:t>
      </w:r>
      <w:r w:rsidRPr="000C0B80">
        <w:rPr>
          <w:sz w:val="24"/>
          <w:szCs w:val="24"/>
          <w:lang w:val="ky-KG"/>
        </w:rPr>
        <w:t>мү 4944,8 млн.сомду түздү, бул 2022-ж. январь-декабрына караганда 8,6 эсеге к</w:t>
      </w:r>
      <w:r w:rsidRPr="000C0B80">
        <w:rPr>
          <w:sz w:val="24"/>
          <w:lang w:val="ky-KG"/>
        </w:rPr>
        <w:t xml:space="preserve">өбөйдү. Курулуш </w:t>
      </w:r>
      <w:r w:rsidRPr="000C0B80">
        <w:rPr>
          <w:sz w:val="24"/>
          <w:szCs w:val="24"/>
          <w:lang w:val="ky-KG"/>
        </w:rPr>
        <w:t>республикалык бюджеттин эсебинен (өзгөчө кырдаалды алдын алуу жана жоюу үчүн чегерүүлөрдү кошкондо) (69,2 пайызы), жергиликтүү бюджеттин (9,3 пайызы</w:t>
      </w:r>
      <w:bookmarkStart w:id="7" w:name="_Hlk156378469"/>
      <w:r w:rsidRPr="000C0B80">
        <w:rPr>
          <w:sz w:val="24"/>
          <w:szCs w:val="24"/>
          <w:lang w:val="ky-KG"/>
        </w:rPr>
        <w:t>), Кыргыз Республикасынын резиденттеринин кайрымдуулук жардамынын, калктын каражаттарынын (8,</w:t>
      </w:r>
      <w:r w:rsidR="00D549A2" w:rsidRPr="00D549A2">
        <w:rPr>
          <w:sz w:val="24"/>
          <w:szCs w:val="24"/>
          <w:lang w:val="ky-KG"/>
        </w:rPr>
        <w:t>7</w:t>
      </w:r>
      <w:r w:rsidRPr="000C0B80">
        <w:rPr>
          <w:sz w:val="24"/>
          <w:szCs w:val="24"/>
          <w:lang w:val="ky-KG"/>
        </w:rPr>
        <w:t xml:space="preserve"> пайызы)</w:t>
      </w:r>
      <w:bookmarkEnd w:id="7"/>
      <w:r w:rsidRPr="000C0B80">
        <w:rPr>
          <w:sz w:val="24"/>
          <w:szCs w:val="24"/>
          <w:lang w:val="ky-KG"/>
        </w:rPr>
        <w:t xml:space="preserve">, чет өлкөлүк гранттардын жана гуманитардык жардамдардын (6,7 пайызы), </w:t>
      </w:r>
      <w:bookmarkStart w:id="8" w:name="_Hlk156378245"/>
      <w:r w:rsidRPr="000C0B80">
        <w:rPr>
          <w:sz w:val="24"/>
          <w:szCs w:val="24"/>
          <w:lang w:val="ky-KG"/>
        </w:rPr>
        <w:t>ишканалардын жана уюмдардын каражаттарынын эсебинен (6,1 пайызы)</w:t>
      </w:r>
      <w:bookmarkEnd w:id="8"/>
      <w:r w:rsidRPr="000C0B80">
        <w:rPr>
          <w:sz w:val="24"/>
          <w:szCs w:val="24"/>
          <w:lang w:val="ky-KG"/>
        </w:rPr>
        <w:t>, эсебинен каржыланды.</w:t>
      </w:r>
    </w:p>
    <w:p w:rsidR="000C0B80" w:rsidRPr="000C0B80" w:rsidRDefault="000C0B80" w:rsidP="000C0B80">
      <w:pPr>
        <w:ind w:firstLine="709"/>
        <w:jc w:val="both"/>
        <w:rPr>
          <w:sz w:val="24"/>
          <w:szCs w:val="24"/>
          <w:lang w:val="ky-KG"/>
        </w:rPr>
      </w:pPr>
      <w:r w:rsidRPr="000C0B80">
        <w:rPr>
          <w:sz w:val="24"/>
          <w:szCs w:val="24"/>
          <w:lang w:val="ky-KG"/>
        </w:rPr>
        <w:t>2023-жылдын январь- декабрында суу менен камсыздоо, калдыктарды тазалоо жана кайра пайдаланылуучу чийки затты алуу объектилерин курууга жумшалган инвестициялар- дын к</w:t>
      </w:r>
      <w:r w:rsidRPr="000C0B80">
        <w:rPr>
          <w:sz w:val="24"/>
          <w:lang w:val="ky-KG"/>
        </w:rPr>
        <w:t>өлө</w:t>
      </w:r>
      <w:r w:rsidRPr="000C0B80">
        <w:rPr>
          <w:sz w:val="24"/>
          <w:szCs w:val="24"/>
          <w:lang w:val="ky-KG"/>
        </w:rPr>
        <w:t>мү 355,7 млн.сомду түздү, бул 2022-ж. январь-декабрына караганда 2,0 эсеге к</w:t>
      </w:r>
      <w:r w:rsidRPr="000C0B80">
        <w:rPr>
          <w:sz w:val="24"/>
          <w:lang w:val="ky-KG"/>
        </w:rPr>
        <w:t xml:space="preserve">өбөй- дү. Курулуш </w:t>
      </w:r>
      <w:bookmarkStart w:id="9" w:name="_Hlk156378281"/>
      <w:r w:rsidRPr="000C0B80">
        <w:rPr>
          <w:sz w:val="24"/>
          <w:szCs w:val="24"/>
          <w:lang w:val="ky-KG"/>
        </w:rPr>
        <w:t>жергиликтүү бюджеттин (56,9 пайызы)</w:t>
      </w:r>
      <w:bookmarkEnd w:id="9"/>
      <w:r w:rsidRPr="000C0B80">
        <w:rPr>
          <w:sz w:val="24"/>
          <w:szCs w:val="24"/>
          <w:lang w:val="ky-KG"/>
        </w:rPr>
        <w:t>,</w:t>
      </w:r>
      <w:bookmarkStart w:id="10" w:name="_Hlk153378595"/>
      <w:r w:rsidRPr="000C0B80">
        <w:rPr>
          <w:sz w:val="24"/>
          <w:szCs w:val="24"/>
          <w:lang w:val="ky-KG"/>
        </w:rPr>
        <w:t xml:space="preserve"> чет өлкөлүк гранттардын жана гуманитардык жардамдардын (35,3 пайызы), республикалык бюджеттин эсебинен (өзгөчө кырдаалды алдын алуу жана жоюу үчүн чегерүүлөрдү кошкондо) (7,8 пайызы</w:t>
      </w:r>
      <w:bookmarkEnd w:id="10"/>
      <w:r w:rsidRPr="000C0B80">
        <w:rPr>
          <w:sz w:val="24"/>
          <w:szCs w:val="24"/>
          <w:lang w:val="ky-KG"/>
        </w:rPr>
        <w:t>), эсебинен каржыланды.</w:t>
      </w:r>
    </w:p>
    <w:p w:rsidR="000C0B80" w:rsidRPr="000C0B80" w:rsidRDefault="000C0B80" w:rsidP="000C0B80">
      <w:pPr>
        <w:ind w:firstLine="709"/>
        <w:jc w:val="both"/>
        <w:rPr>
          <w:sz w:val="24"/>
          <w:szCs w:val="24"/>
          <w:lang w:val="ky-KG"/>
        </w:rPr>
      </w:pPr>
      <w:r w:rsidRPr="000C0B80">
        <w:rPr>
          <w:sz w:val="24"/>
          <w:szCs w:val="24"/>
          <w:lang w:val="ky-KG"/>
        </w:rPr>
        <w:t xml:space="preserve"> 2023-жылдын январь-декабрында иштетүү өндүрүшүнүн (иштетүү өнөр жайы) объектилеринин курулушуна жумшалган инвестициялардын көлөмү 2751,0</w:t>
      </w:r>
      <w:r w:rsidRPr="000C0B80">
        <w:rPr>
          <w:sz w:val="24"/>
          <w:lang w:val="ky-KG"/>
        </w:rPr>
        <w:t xml:space="preserve"> </w:t>
      </w:r>
      <w:r w:rsidRPr="000C0B80">
        <w:rPr>
          <w:sz w:val="24"/>
          <w:szCs w:val="24"/>
          <w:lang w:val="ky-KG"/>
        </w:rPr>
        <w:t xml:space="preserve">млн. сомду түздү, 2022-жылдын январь-декабрына салыштырганда 5,3 </w:t>
      </w:r>
      <w:r w:rsidRPr="000C0B80">
        <w:rPr>
          <w:sz w:val="24"/>
          <w:szCs w:val="24"/>
          <w:lang w:val="ru-KG"/>
        </w:rPr>
        <w:t xml:space="preserve">эсеге </w:t>
      </w:r>
      <w:r w:rsidRPr="000C0B80">
        <w:rPr>
          <w:sz w:val="24"/>
          <w:szCs w:val="24"/>
          <w:lang w:val="ky-KG"/>
        </w:rPr>
        <w:t>көбөйдү.</w:t>
      </w:r>
      <w:r w:rsidRPr="000C0B80">
        <w:rPr>
          <w:sz w:val="24"/>
          <w:szCs w:val="24"/>
          <w:lang w:val="ru-KG"/>
        </w:rPr>
        <w:t xml:space="preserve"> </w:t>
      </w:r>
      <w:r w:rsidRPr="000C0B80">
        <w:rPr>
          <w:sz w:val="24"/>
          <w:szCs w:val="24"/>
          <w:lang w:val="ky-KG"/>
        </w:rPr>
        <w:t xml:space="preserve">Курулуш негизинен  ишканалардын жана уюмдардын (79,8 пайызы), республикалык бюджеттин эсебинен (өзгөчө кырдаалды алдын алуу жана жоюу үчүн чегерүүлөрдү кошкондо) (10,4 пайызы), </w:t>
      </w:r>
      <w:bookmarkStart w:id="11" w:name="_Hlk153378086"/>
      <w:r w:rsidRPr="000C0B80">
        <w:rPr>
          <w:sz w:val="24"/>
          <w:szCs w:val="24"/>
          <w:lang w:val="ru-KG"/>
        </w:rPr>
        <w:t xml:space="preserve">тике </w:t>
      </w:r>
      <w:r w:rsidRPr="000C0B80">
        <w:rPr>
          <w:sz w:val="24"/>
          <w:szCs w:val="24"/>
          <w:lang w:val="ky-KG"/>
        </w:rPr>
        <w:t>чет өлкөлүк инвестициялардын (9,6 пайызы)</w:t>
      </w:r>
      <w:bookmarkEnd w:id="11"/>
      <w:r w:rsidRPr="000C0B80">
        <w:rPr>
          <w:sz w:val="24"/>
          <w:szCs w:val="24"/>
          <w:lang w:val="ky-KG"/>
        </w:rPr>
        <w:t>, Кыргыз Республикасынын резиденттеринин кайрымдуулук жардамынын, калктын каражаттарынын (0,1 пайызы) эсебинен каржыланды.</w:t>
      </w:r>
    </w:p>
    <w:p w:rsidR="000C0B80" w:rsidRPr="000C0B80" w:rsidRDefault="000C0B80" w:rsidP="000C0B80">
      <w:pPr>
        <w:ind w:firstLine="709"/>
        <w:jc w:val="both"/>
        <w:rPr>
          <w:sz w:val="24"/>
          <w:szCs w:val="24"/>
          <w:lang w:val="ky-KG"/>
        </w:rPr>
      </w:pPr>
      <w:r w:rsidRPr="000C0B80">
        <w:rPr>
          <w:sz w:val="24"/>
          <w:szCs w:val="24"/>
          <w:lang w:val="ky-KG"/>
        </w:rPr>
        <w:t>2023-жылдын январь-декабрында маалымат жана байланыш объектилерин курууга жумшалган инвестициялардын көлөмү 3416,8</w:t>
      </w:r>
      <w:r w:rsidRPr="000C0B80">
        <w:rPr>
          <w:sz w:val="24"/>
          <w:lang w:val="ky-KG"/>
        </w:rPr>
        <w:t xml:space="preserve"> </w:t>
      </w:r>
      <w:r w:rsidRPr="000C0B80">
        <w:rPr>
          <w:sz w:val="24"/>
          <w:szCs w:val="24"/>
          <w:lang w:val="ky-KG"/>
        </w:rPr>
        <w:t>млн. сомду түздү жана 2022-жылдын январь- декабрына</w:t>
      </w:r>
      <w:r w:rsidRPr="000C0B80">
        <w:rPr>
          <w:color w:val="000000"/>
          <w:sz w:val="24"/>
          <w:szCs w:val="24"/>
          <w:lang w:val="ky-KG"/>
        </w:rPr>
        <w:t xml:space="preserve"> </w:t>
      </w:r>
      <w:r w:rsidRPr="000C0B80">
        <w:rPr>
          <w:sz w:val="24"/>
          <w:szCs w:val="24"/>
          <w:lang w:val="ky-KG"/>
        </w:rPr>
        <w:t>салыштырганда 2,9 пайызга азайды. Курулуш негизинен ишканалардын жана уюмдардын каражаттарынын эсебинен каржыланды.</w:t>
      </w:r>
    </w:p>
    <w:p w:rsidR="000C0B80" w:rsidRPr="000C0B80" w:rsidRDefault="000C0B80" w:rsidP="000C0B80">
      <w:pPr>
        <w:ind w:firstLine="709"/>
        <w:jc w:val="both"/>
        <w:rPr>
          <w:sz w:val="24"/>
          <w:szCs w:val="24"/>
          <w:lang w:val="ky-KG"/>
        </w:rPr>
      </w:pPr>
      <w:r w:rsidRPr="000C0B80">
        <w:rPr>
          <w:sz w:val="24"/>
          <w:szCs w:val="24"/>
          <w:lang w:val="ky-KG"/>
        </w:rPr>
        <w:t>2023-жылдын январь-декабрьында мейманканалардын жана ресторандардын объектилерин курууга</w:t>
      </w:r>
      <w:r w:rsidRPr="000C0B80">
        <w:rPr>
          <w:sz w:val="20"/>
          <w:lang w:val="ky-KG"/>
        </w:rPr>
        <w:t xml:space="preserve"> </w:t>
      </w:r>
      <w:r w:rsidRPr="000C0B80">
        <w:rPr>
          <w:sz w:val="24"/>
          <w:szCs w:val="24"/>
          <w:lang w:val="ky-KG"/>
        </w:rPr>
        <w:t xml:space="preserve">багытталган инвестициялардын өздөштүрүү деңгээли 1335,7 </w:t>
      </w:r>
      <w:r w:rsidRPr="000C0B80">
        <w:rPr>
          <w:sz w:val="24"/>
          <w:lang w:val="ky-KG"/>
        </w:rPr>
        <w:t xml:space="preserve"> </w:t>
      </w:r>
      <w:r w:rsidRPr="000C0B80">
        <w:rPr>
          <w:sz w:val="24"/>
          <w:szCs w:val="24"/>
          <w:lang w:val="ky-KG"/>
        </w:rPr>
        <w:t xml:space="preserve">млн. сомду түздү жана 2022-жылдын январь-декабрына караганда 29,2 пайызга азайды. Курулуш Кыргыз Республикасынын резиденттеринин кайрымдуулук жардамынын, калктын </w:t>
      </w:r>
      <w:r w:rsidRPr="000C0B80">
        <w:rPr>
          <w:sz w:val="24"/>
          <w:szCs w:val="24"/>
          <w:lang w:val="ky-KG"/>
        </w:rPr>
        <w:lastRenderedPageBreak/>
        <w:t xml:space="preserve">каражаттарынын (50,5 пайызы), ишканалардын жана уюмдардын каражаттарынын эсебинен (34,5 пайызы), </w:t>
      </w:r>
      <w:r w:rsidRPr="000C0B80">
        <w:rPr>
          <w:sz w:val="24"/>
          <w:szCs w:val="24"/>
          <w:lang w:val="ru-KG"/>
        </w:rPr>
        <w:t xml:space="preserve">тике </w:t>
      </w:r>
      <w:r w:rsidRPr="000C0B80">
        <w:rPr>
          <w:sz w:val="24"/>
          <w:szCs w:val="24"/>
          <w:lang w:val="ky-KG"/>
        </w:rPr>
        <w:t>чет өлкөлүк инвестициялардын (11,2 пайызы), Кыргыз Республикасынын банкынын резиденттик эсебинен (3,7 пайызы), эсебинен каржыланды.</w:t>
      </w:r>
    </w:p>
    <w:p w:rsidR="000C0B80" w:rsidRPr="000C0B80" w:rsidRDefault="000C0B80" w:rsidP="000C0B80">
      <w:pPr>
        <w:ind w:firstLine="709"/>
        <w:jc w:val="both"/>
        <w:rPr>
          <w:sz w:val="24"/>
          <w:szCs w:val="24"/>
          <w:lang w:val="ru-KG"/>
        </w:rPr>
      </w:pPr>
      <w:r w:rsidRPr="000C0B80">
        <w:rPr>
          <w:sz w:val="24"/>
          <w:szCs w:val="24"/>
          <w:lang w:val="ky-KG"/>
        </w:rPr>
        <w:t>2023-жылдын январь-декабрында билим берүү объектилерине</w:t>
      </w:r>
      <w:r w:rsidRPr="000C0B80">
        <w:rPr>
          <w:sz w:val="20"/>
          <w:lang w:val="ky-KG"/>
        </w:rPr>
        <w:t xml:space="preserve"> </w:t>
      </w:r>
      <w:r w:rsidRPr="000C0B80">
        <w:rPr>
          <w:sz w:val="24"/>
          <w:szCs w:val="24"/>
          <w:lang w:val="ky-KG"/>
        </w:rPr>
        <w:t xml:space="preserve">багытталган инвестициялардын өздөштүрүү деңгээли </w:t>
      </w:r>
      <w:r w:rsidRPr="000C0B80">
        <w:rPr>
          <w:sz w:val="24"/>
          <w:lang w:val="ky-KG"/>
        </w:rPr>
        <w:t xml:space="preserve">1492,9 </w:t>
      </w:r>
      <w:r w:rsidRPr="000C0B80">
        <w:rPr>
          <w:sz w:val="24"/>
          <w:szCs w:val="24"/>
          <w:lang w:val="ky-KG"/>
        </w:rPr>
        <w:t xml:space="preserve">млн. сомду түздү жана 2022-жылдын январь-декабрына караганда 52,5 пайызга азайды. Курулуш жергиликтүү бюджеттин </w:t>
      </w:r>
      <w:r w:rsidRPr="000C0B80">
        <w:rPr>
          <w:sz w:val="24"/>
          <w:szCs w:val="24"/>
          <w:lang w:val="ru-KG"/>
        </w:rPr>
        <w:t xml:space="preserve">эсебинен </w:t>
      </w:r>
      <w:r w:rsidRPr="000C0B80">
        <w:rPr>
          <w:sz w:val="24"/>
          <w:szCs w:val="24"/>
          <w:lang w:val="ky-KG"/>
        </w:rPr>
        <w:t>(51,6 пайызы,), Кыргыз Республикасынын резиденттеринин кайрымдуулук жардамынын, калктын каражаттарынын эсебинен (34,3 пайызы), республикалык бюджеттин эсебинен (өзгөчө кырдаалды алдын алуу жана жоюу үчүн чегерүүлөрдү кошкондо) (8,9 пайызы), чет өлкөлүк гранттардын жана гуманитардык жардамдардын (5,2 пайызы)  эсебинен каржыланды.</w:t>
      </w:r>
    </w:p>
    <w:p w:rsidR="000C0B80" w:rsidRPr="000C0B80" w:rsidRDefault="000C0B80" w:rsidP="000C0B80">
      <w:pPr>
        <w:ind w:firstLine="709"/>
        <w:jc w:val="both"/>
        <w:rPr>
          <w:sz w:val="24"/>
          <w:szCs w:val="24"/>
          <w:lang w:val="ky-KG"/>
        </w:rPr>
      </w:pPr>
      <w:r w:rsidRPr="000C0B80">
        <w:rPr>
          <w:sz w:val="24"/>
          <w:szCs w:val="24"/>
          <w:lang w:val="ky-KG"/>
        </w:rPr>
        <w:t>2023-жылдын январь-декабрында турак жай объектилерин курууга жумшалган инвестициялардын көлөмү 26753,3</w:t>
      </w:r>
      <w:r w:rsidRPr="000C0B80">
        <w:rPr>
          <w:sz w:val="24"/>
          <w:lang w:val="ky-KG"/>
        </w:rPr>
        <w:t xml:space="preserve"> </w:t>
      </w:r>
      <w:r w:rsidRPr="000C0B80">
        <w:rPr>
          <w:sz w:val="24"/>
          <w:szCs w:val="24"/>
          <w:lang w:val="ky-KG"/>
        </w:rPr>
        <w:t xml:space="preserve">млн. сомду түздү жана мурунку жылдын </w:t>
      </w:r>
      <w:r w:rsidRPr="000C0B80">
        <w:rPr>
          <w:sz w:val="24"/>
          <w:szCs w:val="24"/>
          <w:lang w:val="ru-KG"/>
        </w:rPr>
        <w:t>тиешел</w:t>
      </w:r>
      <w:r w:rsidRPr="000C0B80">
        <w:rPr>
          <w:sz w:val="24"/>
          <w:szCs w:val="24"/>
          <w:lang w:val="ky-KG"/>
        </w:rPr>
        <w:t xml:space="preserve">үү мезгилине салыштырганда 3,1 пайызга азыйды. Курулуш Кыргыз Республикасынын резиденттеринин кайрымдуулук жардамынын, калктын каражаттарынын (61,9 пайызы), ишканалардын жана уюмдардын каражаттарынын эсебинен  (31,6 пайызы), республикалык бюджеттин эсебинен (өзгөчө кырдаалды алдын алуу жана жоюу үчүн чегерүүлөрдү кошкондо) (4,8 пайызы), Кыргыз Республикасынын банкынын резиденттик эсебинен (1,1 пайызы), жергиликтүү бюджеттин </w:t>
      </w:r>
      <w:r w:rsidRPr="000C0B80">
        <w:rPr>
          <w:sz w:val="24"/>
          <w:szCs w:val="24"/>
          <w:lang w:val="ru-KG"/>
        </w:rPr>
        <w:t xml:space="preserve">эсебинен </w:t>
      </w:r>
      <w:r w:rsidRPr="000C0B80">
        <w:rPr>
          <w:sz w:val="24"/>
          <w:szCs w:val="24"/>
          <w:lang w:val="ky-KG"/>
        </w:rPr>
        <w:t>(0,4 ), тике чет  өлкөлүк</w:t>
      </w:r>
      <w:r w:rsidRPr="000C0B80">
        <w:rPr>
          <w:sz w:val="24"/>
          <w:szCs w:val="24"/>
          <w:lang w:val="ru-KG"/>
        </w:rPr>
        <w:t xml:space="preserve"> </w:t>
      </w:r>
      <w:r w:rsidRPr="000C0B80">
        <w:rPr>
          <w:sz w:val="24"/>
          <w:szCs w:val="24"/>
          <w:lang w:val="ky-KG"/>
        </w:rPr>
        <w:t xml:space="preserve"> инвестициялардын (0,2 пайызы) </w:t>
      </w:r>
      <w:r w:rsidRPr="000C0B80">
        <w:rPr>
          <w:sz w:val="24"/>
          <w:szCs w:val="24"/>
          <w:lang w:val="ru-KG"/>
        </w:rPr>
        <w:t>эсебинен</w:t>
      </w:r>
      <w:r w:rsidRPr="000C0B80">
        <w:rPr>
          <w:sz w:val="24"/>
          <w:szCs w:val="24"/>
          <w:lang w:val="ky-KG"/>
        </w:rPr>
        <w:t xml:space="preserve"> каржыланды.</w:t>
      </w:r>
    </w:p>
    <w:p w:rsidR="000C0B80" w:rsidRPr="000C0B80" w:rsidRDefault="000C0B80" w:rsidP="000C0B80">
      <w:pPr>
        <w:ind w:firstLine="709"/>
        <w:jc w:val="both"/>
        <w:rPr>
          <w:sz w:val="24"/>
          <w:szCs w:val="24"/>
          <w:lang w:val="ky-KG"/>
        </w:rPr>
      </w:pPr>
    </w:p>
    <w:p w:rsidR="000C0B80" w:rsidRPr="000C0B80" w:rsidRDefault="000C0B80" w:rsidP="000C0B80">
      <w:pPr>
        <w:rPr>
          <w:b/>
          <w:sz w:val="24"/>
          <w:szCs w:val="24"/>
          <w:lang w:val="ky-KG"/>
        </w:rPr>
      </w:pPr>
      <w:r w:rsidRPr="000C0B80">
        <w:rPr>
          <w:b/>
          <w:sz w:val="24"/>
          <w:szCs w:val="24"/>
          <w:lang w:val="ky-KG"/>
        </w:rPr>
        <w:t xml:space="preserve">17-таблица: Январь-декабрдагы негизги капиталга жумшалган аймактар боюнча </w:t>
      </w:r>
    </w:p>
    <w:p w:rsidR="000C0B80" w:rsidRPr="000C0B80" w:rsidRDefault="000C0B80" w:rsidP="000C0B80">
      <w:pPr>
        <w:ind w:left="2832" w:firstLine="708"/>
        <w:rPr>
          <w:b/>
          <w:sz w:val="20"/>
          <w:vertAlign w:val="superscript"/>
          <w:lang w:val="ky-KG"/>
        </w:rPr>
      </w:pPr>
      <w:r w:rsidRPr="000C0B80">
        <w:rPr>
          <w:b/>
          <w:sz w:val="24"/>
          <w:szCs w:val="24"/>
          <w:lang w:val="ky-KG"/>
        </w:rPr>
        <w:t>инвестициялар</w:t>
      </w:r>
      <w:r w:rsidRPr="000C0B80">
        <w:rPr>
          <w:b/>
          <w:sz w:val="20"/>
          <w:vertAlign w:val="superscript"/>
          <w:lang w:val="ky-KG"/>
        </w:rPr>
        <w:t>1</w:t>
      </w:r>
    </w:p>
    <w:p w:rsidR="000C0B80" w:rsidRPr="000C0B80" w:rsidRDefault="000C0B80" w:rsidP="000C0B80">
      <w:pPr>
        <w:rPr>
          <w:b/>
          <w:sz w:val="10"/>
          <w:szCs w:val="10"/>
          <w:lang w:val="ky-KG"/>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0C0B80" w:rsidRPr="000C0B80" w:rsidTr="000C0B80">
        <w:trPr>
          <w:cantSplit/>
          <w:tblHeader/>
        </w:trPr>
        <w:tc>
          <w:tcPr>
            <w:tcW w:w="3543" w:type="dxa"/>
            <w:vMerge w:val="restart"/>
            <w:tcBorders>
              <w:top w:val="single" w:sz="8" w:space="0" w:color="auto"/>
              <w:left w:val="nil"/>
              <w:bottom w:val="single" w:sz="8" w:space="0" w:color="auto"/>
              <w:right w:val="nil"/>
            </w:tcBorders>
          </w:tcPr>
          <w:p w:rsidR="000C0B80" w:rsidRPr="000C0B80" w:rsidRDefault="000C0B80" w:rsidP="000C0B80">
            <w:pPr>
              <w:spacing w:line="264" w:lineRule="auto"/>
              <w:jc w:val="center"/>
              <w:rPr>
                <w:b/>
                <w:sz w:val="20"/>
                <w:lang w:val="ky-KG"/>
              </w:rPr>
            </w:pPr>
          </w:p>
        </w:tc>
        <w:tc>
          <w:tcPr>
            <w:tcW w:w="2553" w:type="dxa"/>
            <w:gridSpan w:val="2"/>
            <w:tcBorders>
              <w:top w:val="single" w:sz="8" w:space="0" w:color="auto"/>
              <w:left w:val="nil"/>
              <w:bottom w:val="single" w:sz="4" w:space="0" w:color="auto"/>
              <w:right w:val="nil"/>
            </w:tcBorders>
            <w:hideMark/>
          </w:tcPr>
          <w:p w:rsidR="000C0B80" w:rsidRPr="000C0B80" w:rsidRDefault="000C0B80" w:rsidP="000C0B80">
            <w:pPr>
              <w:spacing w:line="264" w:lineRule="auto"/>
              <w:jc w:val="center"/>
              <w:rPr>
                <w:b/>
                <w:sz w:val="20"/>
              </w:rPr>
            </w:pPr>
            <w:r w:rsidRPr="000C0B80">
              <w:rPr>
                <w:b/>
                <w:sz w:val="20"/>
              </w:rPr>
              <w:t>Млн. сом</w:t>
            </w:r>
          </w:p>
        </w:tc>
        <w:tc>
          <w:tcPr>
            <w:tcW w:w="3543" w:type="dxa"/>
            <w:gridSpan w:val="2"/>
            <w:tcBorders>
              <w:top w:val="single" w:sz="8" w:space="0" w:color="auto"/>
              <w:left w:val="nil"/>
              <w:bottom w:val="single" w:sz="4" w:space="0" w:color="auto"/>
              <w:right w:val="nil"/>
            </w:tcBorders>
            <w:hideMark/>
          </w:tcPr>
          <w:p w:rsidR="000C0B80" w:rsidRPr="000C0B80" w:rsidRDefault="000C0B80" w:rsidP="000C0B80">
            <w:pPr>
              <w:spacing w:line="264" w:lineRule="auto"/>
              <w:jc w:val="center"/>
              <w:rPr>
                <w:b/>
                <w:sz w:val="20"/>
              </w:rPr>
            </w:pPr>
            <w:r w:rsidRPr="000C0B80">
              <w:rPr>
                <w:b/>
                <w:sz w:val="20"/>
                <w:lang w:val="ky-KG"/>
              </w:rPr>
              <w:t>Пайыз менен</w:t>
            </w:r>
          </w:p>
        </w:tc>
      </w:tr>
      <w:tr w:rsidR="000C0B80" w:rsidRPr="000C0B80" w:rsidTr="000C0B80">
        <w:trPr>
          <w:cantSplit/>
          <w:trHeight w:val="886"/>
          <w:tblHeader/>
        </w:trPr>
        <w:tc>
          <w:tcPr>
            <w:tcW w:w="9639" w:type="dxa"/>
            <w:vMerge/>
            <w:tcBorders>
              <w:top w:val="single" w:sz="8" w:space="0" w:color="auto"/>
              <w:left w:val="nil"/>
              <w:bottom w:val="single" w:sz="8" w:space="0" w:color="auto"/>
              <w:right w:val="nil"/>
            </w:tcBorders>
            <w:vAlign w:val="center"/>
            <w:hideMark/>
          </w:tcPr>
          <w:p w:rsidR="000C0B80" w:rsidRPr="000C0B80" w:rsidRDefault="000C0B80" w:rsidP="000C0B80">
            <w:pPr>
              <w:rPr>
                <w:b/>
                <w:sz w:val="20"/>
                <w:lang w:val="ky-KG"/>
              </w:rPr>
            </w:pPr>
          </w:p>
        </w:tc>
        <w:tc>
          <w:tcPr>
            <w:tcW w:w="1276" w:type="dxa"/>
            <w:tcBorders>
              <w:top w:val="single" w:sz="4" w:space="0" w:color="auto"/>
              <w:left w:val="nil"/>
              <w:bottom w:val="single" w:sz="8" w:space="0" w:color="auto"/>
              <w:right w:val="nil"/>
            </w:tcBorders>
            <w:vAlign w:val="center"/>
            <w:hideMark/>
          </w:tcPr>
          <w:p w:rsidR="000C0B80" w:rsidRPr="000C0B80" w:rsidRDefault="000C0B80" w:rsidP="000C0B80">
            <w:pPr>
              <w:spacing w:line="264" w:lineRule="auto"/>
              <w:jc w:val="center"/>
              <w:rPr>
                <w:b/>
                <w:sz w:val="20"/>
                <w:lang w:val="ky-KG"/>
              </w:rPr>
            </w:pPr>
            <w:r w:rsidRPr="000C0B80">
              <w:rPr>
                <w:b/>
                <w:sz w:val="20"/>
              </w:rPr>
              <w:t>2022</w:t>
            </w:r>
          </w:p>
        </w:tc>
        <w:tc>
          <w:tcPr>
            <w:tcW w:w="1277" w:type="dxa"/>
            <w:tcBorders>
              <w:top w:val="single" w:sz="4" w:space="0" w:color="auto"/>
              <w:left w:val="nil"/>
              <w:bottom w:val="single" w:sz="8" w:space="0" w:color="auto"/>
              <w:right w:val="nil"/>
            </w:tcBorders>
            <w:vAlign w:val="center"/>
            <w:hideMark/>
          </w:tcPr>
          <w:p w:rsidR="000C0B80" w:rsidRPr="000C0B80" w:rsidRDefault="000C0B80" w:rsidP="000C0B80">
            <w:pPr>
              <w:spacing w:line="264" w:lineRule="auto"/>
              <w:jc w:val="center"/>
              <w:rPr>
                <w:b/>
                <w:sz w:val="20"/>
                <w:lang w:val="ky-KG"/>
              </w:rPr>
            </w:pPr>
            <w:r w:rsidRPr="000C0B80">
              <w:rPr>
                <w:b/>
                <w:sz w:val="20"/>
              </w:rPr>
              <w:t>2023</w:t>
            </w:r>
          </w:p>
        </w:tc>
        <w:tc>
          <w:tcPr>
            <w:tcW w:w="991" w:type="dxa"/>
            <w:tcBorders>
              <w:top w:val="single" w:sz="4" w:space="0" w:color="auto"/>
              <w:left w:val="nil"/>
              <w:bottom w:val="single" w:sz="8" w:space="0" w:color="auto"/>
              <w:right w:val="nil"/>
            </w:tcBorders>
            <w:vAlign w:val="center"/>
            <w:hideMark/>
          </w:tcPr>
          <w:p w:rsidR="000C0B80" w:rsidRPr="000C0B80" w:rsidRDefault="000C0B80" w:rsidP="000C0B80">
            <w:pPr>
              <w:spacing w:line="264" w:lineRule="auto"/>
              <w:jc w:val="center"/>
              <w:rPr>
                <w:b/>
                <w:sz w:val="20"/>
                <w:lang w:val="ky-KG"/>
              </w:rPr>
            </w:pPr>
            <w:r w:rsidRPr="000C0B80">
              <w:rPr>
                <w:b/>
                <w:sz w:val="20"/>
                <w:lang w:val="ky-KG"/>
              </w:rPr>
              <w:t>жыйын-тыкка</w:t>
            </w:r>
          </w:p>
          <w:p w:rsidR="000C0B80" w:rsidRPr="000C0B80" w:rsidRDefault="000C0B80" w:rsidP="000C0B80">
            <w:pPr>
              <w:spacing w:line="264" w:lineRule="auto"/>
              <w:jc w:val="center"/>
              <w:rPr>
                <w:b/>
                <w:sz w:val="20"/>
              </w:rPr>
            </w:pPr>
            <w:r w:rsidRPr="000C0B80">
              <w:rPr>
                <w:b/>
                <w:sz w:val="20"/>
                <w:lang w:val="ky-KG"/>
              </w:rPr>
              <w:t>карата</w:t>
            </w:r>
          </w:p>
        </w:tc>
        <w:tc>
          <w:tcPr>
            <w:tcW w:w="2552" w:type="dxa"/>
            <w:tcBorders>
              <w:top w:val="single" w:sz="4" w:space="0" w:color="auto"/>
              <w:left w:val="nil"/>
              <w:bottom w:val="single" w:sz="8" w:space="0" w:color="auto"/>
              <w:right w:val="nil"/>
            </w:tcBorders>
            <w:vAlign w:val="center"/>
            <w:hideMark/>
          </w:tcPr>
          <w:p w:rsidR="000C0B80" w:rsidRPr="000C0B80" w:rsidRDefault="000C0B80" w:rsidP="000C0B80">
            <w:pPr>
              <w:spacing w:line="264" w:lineRule="auto"/>
              <w:jc w:val="center"/>
              <w:rPr>
                <w:b/>
                <w:sz w:val="20"/>
              </w:rPr>
            </w:pPr>
            <w:r w:rsidRPr="000C0B80">
              <w:rPr>
                <w:b/>
                <w:sz w:val="20"/>
                <w:lang w:val="ky-KG"/>
              </w:rPr>
              <w:t>мурунку жылдын тиешелүү мезгилине карата</w:t>
            </w:r>
          </w:p>
        </w:tc>
      </w:tr>
      <w:tr w:rsidR="000C0B80" w:rsidRPr="000C0B80" w:rsidTr="000C0B80">
        <w:trPr>
          <w:cantSplit/>
        </w:trPr>
        <w:tc>
          <w:tcPr>
            <w:tcW w:w="3543" w:type="dxa"/>
            <w:tcBorders>
              <w:top w:val="single" w:sz="8" w:space="0" w:color="auto"/>
              <w:left w:val="nil"/>
              <w:bottom w:val="nil"/>
              <w:right w:val="nil"/>
            </w:tcBorders>
            <w:hideMark/>
          </w:tcPr>
          <w:p w:rsidR="000C0B80" w:rsidRPr="000C0B80" w:rsidRDefault="000C0B80" w:rsidP="000C0B80">
            <w:pPr>
              <w:spacing w:line="264" w:lineRule="auto"/>
              <w:jc w:val="both"/>
              <w:rPr>
                <w:b/>
                <w:sz w:val="20"/>
                <w:lang w:val="ky-KG"/>
              </w:rPr>
            </w:pPr>
            <w:r w:rsidRPr="000C0B80">
              <w:rPr>
                <w:b/>
                <w:sz w:val="20"/>
                <w:lang w:val="ky-KG"/>
              </w:rPr>
              <w:t>Бишкек ш.</w:t>
            </w:r>
          </w:p>
        </w:tc>
        <w:tc>
          <w:tcPr>
            <w:tcW w:w="1276" w:type="dxa"/>
            <w:vAlign w:val="bottom"/>
            <w:hideMark/>
          </w:tcPr>
          <w:p w:rsidR="000C0B80" w:rsidRPr="000C0B80" w:rsidRDefault="000C0B80" w:rsidP="000C0B80">
            <w:pPr>
              <w:tabs>
                <w:tab w:val="left" w:pos="633"/>
              </w:tabs>
              <w:spacing w:line="264" w:lineRule="auto"/>
              <w:ind w:left="-392" w:right="176"/>
              <w:jc w:val="right"/>
              <w:rPr>
                <w:b/>
                <w:color w:val="000000"/>
                <w:sz w:val="20"/>
                <w:lang w:val="ky-KG"/>
              </w:rPr>
            </w:pPr>
            <w:r w:rsidRPr="000C0B80">
              <w:rPr>
                <w:b/>
                <w:color w:val="000000"/>
                <w:sz w:val="20"/>
                <w:lang w:val="ky-KG"/>
              </w:rPr>
              <w:t>42801,1</w:t>
            </w:r>
          </w:p>
        </w:tc>
        <w:tc>
          <w:tcPr>
            <w:tcW w:w="1277" w:type="dxa"/>
            <w:vAlign w:val="bottom"/>
            <w:hideMark/>
          </w:tcPr>
          <w:p w:rsidR="000C0B80" w:rsidRPr="000C0B80" w:rsidRDefault="000C0B80" w:rsidP="000C0B80">
            <w:pPr>
              <w:tabs>
                <w:tab w:val="left" w:pos="600"/>
              </w:tabs>
              <w:spacing w:line="264" w:lineRule="auto"/>
              <w:ind w:left="-109" w:right="176"/>
              <w:jc w:val="right"/>
              <w:rPr>
                <w:b/>
                <w:sz w:val="20"/>
                <w:lang w:val="ky-KG"/>
              </w:rPr>
            </w:pPr>
            <w:r w:rsidRPr="000C0B80">
              <w:rPr>
                <w:b/>
                <w:sz w:val="20"/>
                <w:lang w:val="ky-KG"/>
              </w:rPr>
              <w:t>52776,7</w:t>
            </w:r>
          </w:p>
        </w:tc>
        <w:tc>
          <w:tcPr>
            <w:tcW w:w="991" w:type="dxa"/>
            <w:vAlign w:val="bottom"/>
            <w:hideMark/>
          </w:tcPr>
          <w:p w:rsidR="000C0B80" w:rsidRPr="000C0B80" w:rsidRDefault="000C0B80" w:rsidP="000C0B80">
            <w:pPr>
              <w:tabs>
                <w:tab w:val="left" w:pos="600"/>
              </w:tabs>
              <w:spacing w:line="264" w:lineRule="auto"/>
              <w:ind w:left="-109" w:right="176"/>
              <w:jc w:val="right"/>
              <w:rPr>
                <w:b/>
                <w:sz w:val="20"/>
                <w:lang w:val="ky-KG"/>
              </w:rPr>
            </w:pPr>
            <w:r w:rsidRPr="000C0B80">
              <w:rPr>
                <w:b/>
                <w:sz w:val="20"/>
                <w:lang w:val="ky-KG"/>
              </w:rPr>
              <w:t>100,0</w:t>
            </w:r>
          </w:p>
        </w:tc>
        <w:tc>
          <w:tcPr>
            <w:tcW w:w="2552" w:type="dxa"/>
            <w:vAlign w:val="bottom"/>
            <w:hideMark/>
          </w:tcPr>
          <w:p w:rsidR="000C0B80" w:rsidRPr="000C0B80" w:rsidRDefault="000C0B80" w:rsidP="000C0B80">
            <w:pPr>
              <w:spacing w:line="264" w:lineRule="auto"/>
              <w:ind w:right="1183"/>
              <w:jc w:val="right"/>
              <w:rPr>
                <w:b/>
                <w:sz w:val="20"/>
                <w:lang w:val="ky-KG"/>
              </w:rPr>
            </w:pPr>
            <w:r w:rsidRPr="000C0B80">
              <w:rPr>
                <w:b/>
                <w:sz w:val="20"/>
                <w:lang w:val="ky-KG"/>
              </w:rPr>
              <w:t>121,4</w:t>
            </w:r>
          </w:p>
        </w:tc>
      </w:tr>
      <w:tr w:rsidR="000C0B80" w:rsidRPr="000C0B80" w:rsidTr="000C0B80">
        <w:trPr>
          <w:cantSplit/>
          <w:trHeight w:val="295"/>
        </w:trPr>
        <w:tc>
          <w:tcPr>
            <w:tcW w:w="3543" w:type="dxa"/>
            <w:vAlign w:val="bottom"/>
            <w:hideMark/>
          </w:tcPr>
          <w:p w:rsidR="000C0B80" w:rsidRPr="000C0B80" w:rsidRDefault="000C0B80" w:rsidP="000C0B80">
            <w:pPr>
              <w:spacing w:line="264" w:lineRule="auto"/>
              <w:rPr>
                <w:i/>
                <w:sz w:val="20"/>
                <w:lang w:val="ky-KG"/>
              </w:rPr>
            </w:pPr>
            <w:r w:rsidRPr="000C0B80">
              <w:rPr>
                <w:sz w:val="20"/>
              </w:rPr>
              <w:t xml:space="preserve">  Ленин</w:t>
            </w:r>
          </w:p>
        </w:tc>
        <w:tc>
          <w:tcPr>
            <w:tcW w:w="1276" w:type="dxa"/>
            <w:vAlign w:val="bottom"/>
            <w:hideMark/>
          </w:tcPr>
          <w:p w:rsidR="000C0B80" w:rsidRPr="000C0B80" w:rsidRDefault="000C0B80" w:rsidP="000C0B80">
            <w:pPr>
              <w:tabs>
                <w:tab w:val="left" w:pos="633"/>
              </w:tabs>
              <w:spacing w:line="264" w:lineRule="auto"/>
              <w:ind w:left="-392" w:right="176"/>
              <w:jc w:val="right"/>
              <w:rPr>
                <w:color w:val="000000"/>
                <w:sz w:val="20"/>
                <w:lang w:val="ky-KG"/>
              </w:rPr>
            </w:pPr>
            <w:r w:rsidRPr="000C0B80">
              <w:rPr>
                <w:color w:val="000000"/>
                <w:sz w:val="20"/>
                <w:lang w:val="ky-KG"/>
              </w:rPr>
              <w:t>12578,3</w:t>
            </w:r>
          </w:p>
        </w:tc>
        <w:tc>
          <w:tcPr>
            <w:tcW w:w="1277" w:type="dxa"/>
            <w:vAlign w:val="bottom"/>
            <w:hideMark/>
          </w:tcPr>
          <w:p w:rsidR="000C0B80" w:rsidRPr="000C0B80" w:rsidRDefault="000C0B80" w:rsidP="000C0B80">
            <w:pPr>
              <w:tabs>
                <w:tab w:val="left" w:pos="600"/>
              </w:tabs>
              <w:spacing w:line="264" w:lineRule="auto"/>
              <w:ind w:left="-109" w:right="176"/>
              <w:jc w:val="center"/>
              <w:rPr>
                <w:sz w:val="20"/>
                <w:lang w:val="ky-KG"/>
              </w:rPr>
            </w:pPr>
            <w:r w:rsidRPr="000C0B80">
              <w:rPr>
                <w:sz w:val="20"/>
                <w:lang w:val="ky-KG"/>
              </w:rPr>
              <w:t xml:space="preserve">      15845,0</w:t>
            </w:r>
          </w:p>
        </w:tc>
        <w:tc>
          <w:tcPr>
            <w:tcW w:w="991" w:type="dxa"/>
            <w:vAlign w:val="bottom"/>
            <w:hideMark/>
          </w:tcPr>
          <w:p w:rsidR="000C0B80" w:rsidRPr="000C0B80" w:rsidRDefault="000C0B80" w:rsidP="000C0B80">
            <w:pPr>
              <w:tabs>
                <w:tab w:val="left" w:pos="600"/>
              </w:tabs>
              <w:spacing w:line="264" w:lineRule="auto"/>
              <w:ind w:left="-109" w:right="176"/>
              <w:jc w:val="right"/>
              <w:rPr>
                <w:sz w:val="20"/>
                <w:lang w:val="ky-KG"/>
              </w:rPr>
            </w:pPr>
            <w:r w:rsidRPr="000C0B80">
              <w:rPr>
                <w:sz w:val="20"/>
                <w:lang w:val="ky-KG"/>
              </w:rPr>
              <w:t>30,0</w:t>
            </w:r>
          </w:p>
        </w:tc>
        <w:tc>
          <w:tcPr>
            <w:tcW w:w="2552" w:type="dxa"/>
            <w:vAlign w:val="bottom"/>
            <w:hideMark/>
          </w:tcPr>
          <w:p w:rsidR="000C0B80" w:rsidRPr="000C0B80" w:rsidRDefault="000C0B80" w:rsidP="000C0B80">
            <w:pPr>
              <w:spacing w:line="264" w:lineRule="auto"/>
              <w:ind w:right="1183"/>
              <w:jc w:val="right"/>
              <w:rPr>
                <w:sz w:val="20"/>
                <w:lang w:val="ky-KG"/>
              </w:rPr>
            </w:pPr>
            <w:r w:rsidRPr="000C0B80">
              <w:rPr>
                <w:sz w:val="20"/>
                <w:lang w:val="ky-KG"/>
              </w:rPr>
              <w:t>124,1</w:t>
            </w:r>
          </w:p>
        </w:tc>
      </w:tr>
      <w:tr w:rsidR="000C0B80" w:rsidRPr="000C0B80" w:rsidTr="000C0B80">
        <w:trPr>
          <w:cantSplit/>
        </w:trPr>
        <w:tc>
          <w:tcPr>
            <w:tcW w:w="3543" w:type="dxa"/>
            <w:vAlign w:val="bottom"/>
            <w:hideMark/>
          </w:tcPr>
          <w:p w:rsidR="000C0B80" w:rsidRPr="000C0B80" w:rsidRDefault="000C0B80" w:rsidP="000C0B80">
            <w:pPr>
              <w:spacing w:line="264" w:lineRule="auto"/>
              <w:rPr>
                <w:sz w:val="20"/>
                <w:lang w:val="ky-KG"/>
              </w:rPr>
            </w:pPr>
            <w:r w:rsidRPr="000C0B80">
              <w:rPr>
                <w:sz w:val="20"/>
              </w:rPr>
              <w:t xml:space="preserve">  Октябрь</w:t>
            </w:r>
          </w:p>
        </w:tc>
        <w:tc>
          <w:tcPr>
            <w:tcW w:w="1276" w:type="dxa"/>
            <w:vAlign w:val="bottom"/>
            <w:hideMark/>
          </w:tcPr>
          <w:p w:rsidR="000C0B80" w:rsidRPr="000C0B80" w:rsidRDefault="000C0B80" w:rsidP="000C0B80">
            <w:pPr>
              <w:tabs>
                <w:tab w:val="left" w:pos="633"/>
              </w:tabs>
              <w:spacing w:line="264" w:lineRule="auto"/>
              <w:ind w:left="-392" w:right="176"/>
              <w:jc w:val="right"/>
              <w:rPr>
                <w:color w:val="000000"/>
                <w:sz w:val="20"/>
                <w:lang w:val="ky-KG"/>
              </w:rPr>
            </w:pPr>
            <w:r w:rsidRPr="000C0B80">
              <w:rPr>
                <w:color w:val="000000"/>
                <w:sz w:val="20"/>
                <w:lang w:val="ky-KG"/>
              </w:rPr>
              <w:t>13828,3</w:t>
            </w:r>
          </w:p>
        </w:tc>
        <w:tc>
          <w:tcPr>
            <w:tcW w:w="1277" w:type="dxa"/>
            <w:vAlign w:val="bottom"/>
            <w:hideMark/>
          </w:tcPr>
          <w:p w:rsidR="000C0B80" w:rsidRPr="000C0B80" w:rsidRDefault="000C0B80" w:rsidP="000C0B80">
            <w:pPr>
              <w:tabs>
                <w:tab w:val="left" w:pos="600"/>
              </w:tabs>
              <w:spacing w:line="264" w:lineRule="auto"/>
              <w:ind w:left="-109" w:right="176"/>
              <w:jc w:val="right"/>
              <w:rPr>
                <w:sz w:val="20"/>
                <w:lang w:val="ky-KG"/>
              </w:rPr>
            </w:pPr>
            <w:r w:rsidRPr="000C0B80">
              <w:rPr>
                <w:sz w:val="20"/>
                <w:lang w:val="ky-KG"/>
              </w:rPr>
              <w:t>16866,8</w:t>
            </w:r>
          </w:p>
        </w:tc>
        <w:tc>
          <w:tcPr>
            <w:tcW w:w="991" w:type="dxa"/>
            <w:vAlign w:val="bottom"/>
            <w:hideMark/>
          </w:tcPr>
          <w:p w:rsidR="000C0B80" w:rsidRPr="000C0B80" w:rsidRDefault="000C0B80" w:rsidP="000C0B80">
            <w:pPr>
              <w:tabs>
                <w:tab w:val="left" w:pos="600"/>
              </w:tabs>
              <w:spacing w:line="264" w:lineRule="auto"/>
              <w:ind w:left="-109" w:right="176"/>
              <w:jc w:val="right"/>
              <w:rPr>
                <w:sz w:val="20"/>
                <w:lang w:val="ky-KG"/>
              </w:rPr>
            </w:pPr>
            <w:r w:rsidRPr="000C0B80">
              <w:rPr>
                <w:sz w:val="20"/>
                <w:lang w:val="ky-KG"/>
              </w:rPr>
              <w:t>32,0</w:t>
            </w:r>
          </w:p>
        </w:tc>
        <w:tc>
          <w:tcPr>
            <w:tcW w:w="2552" w:type="dxa"/>
            <w:vAlign w:val="bottom"/>
            <w:hideMark/>
          </w:tcPr>
          <w:p w:rsidR="000C0B80" w:rsidRPr="000C0B80" w:rsidRDefault="000C0B80" w:rsidP="000C0B80">
            <w:pPr>
              <w:spacing w:line="264" w:lineRule="auto"/>
              <w:ind w:right="1183"/>
              <w:jc w:val="right"/>
              <w:rPr>
                <w:sz w:val="20"/>
                <w:lang w:val="ky-KG"/>
              </w:rPr>
            </w:pPr>
            <w:r w:rsidRPr="000C0B80">
              <w:rPr>
                <w:sz w:val="20"/>
                <w:lang w:val="ky-KG"/>
              </w:rPr>
              <w:t>120,2</w:t>
            </w:r>
          </w:p>
        </w:tc>
      </w:tr>
      <w:tr w:rsidR="000C0B80" w:rsidRPr="000C0B80" w:rsidTr="000C0B80">
        <w:trPr>
          <w:cantSplit/>
        </w:trPr>
        <w:tc>
          <w:tcPr>
            <w:tcW w:w="3543" w:type="dxa"/>
            <w:vAlign w:val="bottom"/>
            <w:hideMark/>
          </w:tcPr>
          <w:p w:rsidR="000C0B80" w:rsidRPr="000C0B80" w:rsidRDefault="000C0B80" w:rsidP="000C0B80">
            <w:pPr>
              <w:spacing w:line="264" w:lineRule="auto"/>
              <w:rPr>
                <w:sz w:val="20"/>
                <w:lang w:val="ky-KG"/>
              </w:rPr>
            </w:pPr>
            <w:r w:rsidRPr="000C0B80">
              <w:rPr>
                <w:sz w:val="20"/>
                <w:lang w:val="ky-KG"/>
              </w:rPr>
              <w:t xml:space="preserve">  Биринчи М</w:t>
            </w:r>
            <w:r w:rsidRPr="000C0B80">
              <w:rPr>
                <w:sz w:val="20"/>
              </w:rPr>
              <w:t>ай</w:t>
            </w:r>
          </w:p>
        </w:tc>
        <w:tc>
          <w:tcPr>
            <w:tcW w:w="1276" w:type="dxa"/>
            <w:vAlign w:val="bottom"/>
            <w:hideMark/>
          </w:tcPr>
          <w:p w:rsidR="000C0B80" w:rsidRPr="000C0B80" w:rsidRDefault="000C0B80" w:rsidP="000C0B80">
            <w:pPr>
              <w:tabs>
                <w:tab w:val="left" w:pos="633"/>
              </w:tabs>
              <w:spacing w:line="264" w:lineRule="auto"/>
              <w:ind w:left="-392" w:right="176"/>
              <w:jc w:val="right"/>
              <w:rPr>
                <w:color w:val="000000"/>
                <w:sz w:val="20"/>
                <w:lang w:val="ky-KG"/>
              </w:rPr>
            </w:pPr>
            <w:r w:rsidRPr="000C0B80">
              <w:rPr>
                <w:color w:val="000000"/>
                <w:sz w:val="20"/>
                <w:lang w:val="ky-KG"/>
              </w:rPr>
              <w:t>11322,4</w:t>
            </w:r>
          </w:p>
        </w:tc>
        <w:tc>
          <w:tcPr>
            <w:tcW w:w="1277" w:type="dxa"/>
            <w:vAlign w:val="bottom"/>
            <w:hideMark/>
          </w:tcPr>
          <w:p w:rsidR="000C0B80" w:rsidRPr="000C0B80" w:rsidRDefault="000C0B80" w:rsidP="000C0B80">
            <w:pPr>
              <w:tabs>
                <w:tab w:val="left" w:pos="600"/>
              </w:tabs>
              <w:spacing w:line="264" w:lineRule="auto"/>
              <w:ind w:left="-109" w:right="176"/>
              <w:jc w:val="right"/>
              <w:rPr>
                <w:sz w:val="20"/>
                <w:lang w:val="ky-KG"/>
              </w:rPr>
            </w:pPr>
            <w:r w:rsidRPr="000C0B80">
              <w:rPr>
                <w:sz w:val="20"/>
                <w:lang w:val="ky-KG"/>
              </w:rPr>
              <w:t>14050,5</w:t>
            </w:r>
          </w:p>
        </w:tc>
        <w:tc>
          <w:tcPr>
            <w:tcW w:w="991" w:type="dxa"/>
            <w:vAlign w:val="bottom"/>
            <w:hideMark/>
          </w:tcPr>
          <w:p w:rsidR="000C0B80" w:rsidRPr="000C0B80" w:rsidRDefault="000C0B80" w:rsidP="000C0B80">
            <w:pPr>
              <w:tabs>
                <w:tab w:val="left" w:pos="600"/>
              </w:tabs>
              <w:spacing w:line="264" w:lineRule="auto"/>
              <w:ind w:right="176"/>
              <w:jc w:val="right"/>
              <w:rPr>
                <w:sz w:val="20"/>
                <w:lang w:val="ky-KG"/>
              </w:rPr>
            </w:pPr>
            <w:r w:rsidRPr="000C0B80">
              <w:rPr>
                <w:sz w:val="20"/>
                <w:lang w:val="ky-KG"/>
              </w:rPr>
              <w:t>26,6</w:t>
            </w:r>
          </w:p>
        </w:tc>
        <w:tc>
          <w:tcPr>
            <w:tcW w:w="2552" w:type="dxa"/>
            <w:vAlign w:val="bottom"/>
            <w:hideMark/>
          </w:tcPr>
          <w:p w:rsidR="000C0B80" w:rsidRPr="000C0B80" w:rsidRDefault="000C0B80" w:rsidP="000C0B80">
            <w:pPr>
              <w:spacing w:line="264" w:lineRule="auto"/>
              <w:ind w:right="1183"/>
              <w:jc w:val="right"/>
              <w:rPr>
                <w:sz w:val="20"/>
                <w:lang w:val="ky-KG"/>
              </w:rPr>
            </w:pPr>
            <w:r w:rsidRPr="000C0B80">
              <w:rPr>
                <w:sz w:val="20"/>
                <w:lang w:val="ky-KG"/>
              </w:rPr>
              <w:t>121,9</w:t>
            </w:r>
          </w:p>
        </w:tc>
      </w:tr>
      <w:tr w:rsidR="000C0B80" w:rsidRPr="000C0B80" w:rsidTr="000C0B80">
        <w:trPr>
          <w:cantSplit/>
        </w:trPr>
        <w:tc>
          <w:tcPr>
            <w:tcW w:w="3543" w:type="dxa"/>
            <w:tcBorders>
              <w:top w:val="nil"/>
              <w:left w:val="nil"/>
              <w:bottom w:val="single" w:sz="8" w:space="0" w:color="auto"/>
              <w:right w:val="nil"/>
            </w:tcBorders>
            <w:vAlign w:val="bottom"/>
            <w:hideMark/>
          </w:tcPr>
          <w:p w:rsidR="000C0B80" w:rsidRPr="000C0B80" w:rsidRDefault="000C0B80" w:rsidP="000C0B80">
            <w:pPr>
              <w:spacing w:line="264" w:lineRule="auto"/>
              <w:rPr>
                <w:sz w:val="20"/>
                <w:lang w:val="ky-KG"/>
              </w:rPr>
            </w:pPr>
            <w:r w:rsidRPr="000C0B80">
              <w:rPr>
                <w:sz w:val="20"/>
              </w:rPr>
              <w:t xml:space="preserve">  Свердлов</w:t>
            </w:r>
          </w:p>
        </w:tc>
        <w:tc>
          <w:tcPr>
            <w:tcW w:w="1276" w:type="dxa"/>
            <w:tcBorders>
              <w:top w:val="nil"/>
              <w:left w:val="nil"/>
              <w:bottom w:val="single" w:sz="8" w:space="0" w:color="auto"/>
              <w:right w:val="nil"/>
            </w:tcBorders>
            <w:vAlign w:val="bottom"/>
            <w:hideMark/>
          </w:tcPr>
          <w:p w:rsidR="000C0B80" w:rsidRPr="000C0B80" w:rsidRDefault="000C0B80" w:rsidP="000C0B80">
            <w:pPr>
              <w:tabs>
                <w:tab w:val="left" w:pos="633"/>
              </w:tabs>
              <w:spacing w:line="264" w:lineRule="auto"/>
              <w:ind w:left="-392" w:right="176"/>
              <w:jc w:val="right"/>
              <w:rPr>
                <w:color w:val="000000"/>
                <w:sz w:val="20"/>
                <w:lang w:val="ky-KG"/>
              </w:rPr>
            </w:pPr>
            <w:r w:rsidRPr="000C0B80">
              <w:rPr>
                <w:color w:val="000000"/>
                <w:sz w:val="20"/>
                <w:lang w:val="ky-KG"/>
              </w:rPr>
              <w:t>5072,1</w:t>
            </w:r>
          </w:p>
        </w:tc>
        <w:tc>
          <w:tcPr>
            <w:tcW w:w="1277" w:type="dxa"/>
            <w:tcBorders>
              <w:top w:val="nil"/>
              <w:left w:val="nil"/>
              <w:bottom w:val="single" w:sz="8" w:space="0" w:color="auto"/>
              <w:right w:val="nil"/>
            </w:tcBorders>
            <w:vAlign w:val="bottom"/>
            <w:hideMark/>
          </w:tcPr>
          <w:p w:rsidR="000C0B80" w:rsidRPr="000C0B80" w:rsidRDefault="000C0B80" w:rsidP="000C0B80">
            <w:pPr>
              <w:tabs>
                <w:tab w:val="left" w:pos="600"/>
              </w:tabs>
              <w:spacing w:line="264" w:lineRule="auto"/>
              <w:ind w:left="-109" w:right="176"/>
              <w:jc w:val="right"/>
              <w:rPr>
                <w:sz w:val="20"/>
                <w:lang w:val="ky-KG"/>
              </w:rPr>
            </w:pPr>
            <w:r w:rsidRPr="000C0B80">
              <w:rPr>
                <w:sz w:val="20"/>
                <w:lang w:val="ky-KG"/>
              </w:rPr>
              <w:t>6014,4</w:t>
            </w:r>
          </w:p>
        </w:tc>
        <w:tc>
          <w:tcPr>
            <w:tcW w:w="991" w:type="dxa"/>
            <w:tcBorders>
              <w:top w:val="nil"/>
              <w:left w:val="nil"/>
              <w:bottom w:val="single" w:sz="8" w:space="0" w:color="auto"/>
              <w:right w:val="nil"/>
            </w:tcBorders>
            <w:vAlign w:val="bottom"/>
            <w:hideMark/>
          </w:tcPr>
          <w:p w:rsidR="000C0B80" w:rsidRPr="000C0B80" w:rsidRDefault="000C0B80" w:rsidP="000C0B80">
            <w:pPr>
              <w:tabs>
                <w:tab w:val="left" w:pos="600"/>
              </w:tabs>
              <w:spacing w:line="264" w:lineRule="auto"/>
              <w:ind w:left="-109" w:right="176"/>
              <w:jc w:val="right"/>
              <w:rPr>
                <w:sz w:val="20"/>
                <w:lang w:val="ky-KG"/>
              </w:rPr>
            </w:pPr>
            <w:r w:rsidRPr="000C0B80">
              <w:rPr>
                <w:sz w:val="20"/>
                <w:lang w:val="ky-KG"/>
              </w:rPr>
              <w:t>11,4</w:t>
            </w:r>
          </w:p>
        </w:tc>
        <w:tc>
          <w:tcPr>
            <w:tcW w:w="2552" w:type="dxa"/>
            <w:tcBorders>
              <w:top w:val="nil"/>
              <w:left w:val="nil"/>
              <w:bottom w:val="single" w:sz="8" w:space="0" w:color="auto"/>
              <w:right w:val="nil"/>
            </w:tcBorders>
            <w:vAlign w:val="bottom"/>
            <w:hideMark/>
          </w:tcPr>
          <w:p w:rsidR="000C0B80" w:rsidRPr="000C0B80" w:rsidRDefault="000C0B80" w:rsidP="000C0B80">
            <w:pPr>
              <w:spacing w:line="264" w:lineRule="auto"/>
              <w:ind w:right="1183"/>
              <w:jc w:val="right"/>
              <w:rPr>
                <w:sz w:val="20"/>
                <w:lang w:val="ky-KG"/>
              </w:rPr>
            </w:pPr>
            <w:r w:rsidRPr="000C0B80">
              <w:rPr>
                <w:sz w:val="20"/>
                <w:lang w:val="ky-KG"/>
              </w:rPr>
              <w:t>117,1</w:t>
            </w:r>
          </w:p>
        </w:tc>
      </w:tr>
      <w:tr w:rsidR="000C0B80" w:rsidRPr="000C0B80" w:rsidTr="000C0B80">
        <w:trPr>
          <w:cantSplit/>
          <w:trHeight w:hRule="exact" w:val="113"/>
        </w:trPr>
        <w:tc>
          <w:tcPr>
            <w:tcW w:w="3543" w:type="dxa"/>
            <w:tcBorders>
              <w:top w:val="single" w:sz="8" w:space="0" w:color="auto"/>
              <w:left w:val="nil"/>
              <w:bottom w:val="nil"/>
              <w:right w:val="nil"/>
            </w:tcBorders>
            <w:vAlign w:val="bottom"/>
          </w:tcPr>
          <w:p w:rsidR="000C0B80" w:rsidRPr="000C0B80" w:rsidRDefault="000C0B80" w:rsidP="000C0B80">
            <w:pPr>
              <w:spacing w:line="264" w:lineRule="auto"/>
              <w:rPr>
                <w:sz w:val="20"/>
              </w:rPr>
            </w:pPr>
          </w:p>
        </w:tc>
        <w:tc>
          <w:tcPr>
            <w:tcW w:w="1276" w:type="dxa"/>
            <w:tcBorders>
              <w:top w:val="single" w:sz="8" w:space="0" w:color="auto"/>
              <w:left w:val="nil"/>
              <w:bottom w:val="nil"/>
              <w:right w:val="nil"/>
            </w:tcBorders>
            <w:vAlign w:val="bottom"/>
          </w:tcPr>
          <w:p w:rsidR="000C0B80" w:rsidRPr="000C0B80" w:rsidRDefault="000C0B80" w:rsidP="000C0B80">
            <w:pPr>
              <w:spacing w:line="264" w:lineRule="auto"/>
              <w:ind w:right="176"/>
              <w:jc w:val="right"/>
              <w:rPr>
                <w:sz w:val="20"/>
                <w:lang w:val="x-none"/>
              </w:rPr>
            </w:pPr>
          </w:p>
        </w:tc>
        <w:tc>
          <w:tcPr>
            <w:tcW w:w="1277" w:type="dxa"/>
            <w:tcBorders>
              <w:top w:val="single" w:sz="8" w:space="0" w:color="auto"/>
              <w:left w:val="nil"/>
              <w:bottom w:val="nil"/>
              <w:right w:val="nil"/>
            </w:tcBorders>
            <w:vAlign w:val="bottom"/>
          </w:tcPr>
          <w:p w:rsidR="000C0B80" w:rsidRPr="000C0B80" w:rsidRDefault="000C0B80" w:rsidP="000C0B80">
            <w:pPr>
              <w:tabs>
                <w:tab w:val="left" w:pos="633"/>
              </w:tabs>
              <w:spacing w:line="264" w:lineRule="auto"/>
              <w:ind w:right="34"/>
              <w:jc w:val="right"/>
              <w:rPr>
                <w:sz w:val="20"/>
                <w:lang w:val="ky-KG"/>
              </w:rPr>
            </w:pPr>
          </w:p>
        </w:tc>
        <w:tc>
          <w:tcPr>
            <w:tcW w:w="991" w:type="dxa"/>
            <w:tcBorders>
              <w:top w:val="single" w:sz="8" w:space="0" w:color="auto"/>
              <w:left w:val="nil"/>
              <w:bottom w:val="nil"/>
              <w:right w:val="nil"/>
            </w:tcBorders>
            <w:vAlign w:val="bottom"/>
          </w:tcPr>
          <w:p w:rsidR="000C0B80" w:rsidRPr="000C0B80" w:rsidRDefault="000C0B80" w:rsidP="000C0B80">
            <w:pPr>
              <w:tabs>
                <w:tab w:val="left" w:pos="600"/>
              </w:tabs>
              <w:spacing w:line="264" w:lineRule="auto"/>
              <w:ind w:right="176"/>
              <w:jc w:val="right"/>
              <w:rPr>
                <w:sz w:val="20"/>
                <w:lang w:val="ky-KG"/>
              </w:rPr>
            </w:pPr>
          </w:p>
        </w:tc>
        <w:tc>
          <w:tcPr>
            <w:tcW w:w="2552" w:type="dxa"/>
            <w:tcBorders>
              <w:top w:val="single" w:sz="8" w:space="0" w:color="auto"/>
              <w:left w:val="nil"/>
              <w:bottom w:val="nil"/>
              <w:right w:val="nil"/>
            </w:tcBorders>
            <w:vAlign w:val="bottom"/>
          </w:tcPr>
          <w:p w:rsidR="000C0B80" w:rsidRPr="000C0B80" w:rsidRDefault="000C0B80" w:rsidP="000C0B80">
            <w:pPr>
              <w:spacing w:line="264" w:lineRule="auto"/>
              <w:ind w:right="1183"/>
              <w:jc w:val="right"/>
              <w:rPr>
                <w:sz w:val="20"/>
                <w:lang w:val="ky-KG"/>
              </w:rPr>
            </w:pPr>
          </w:p>
        </w:tc>
      </w:tr>
      <w:tr w:rsidR="000C0B80" w:rsidRPr="000C0B80" w:rsidTr="000C0B80">
        <w:trPr>
          <w:cantSplit/>
        </w:trPr>
        <w:tc>
          <w:tcPr>
            <w:tcW w:w="9639" w:type="dxa"/>
            <w:gridSpan w:val="5"/>
          </w:tcPr>
          <w:p w:rsidR="000C0B80" w:rsidRPr="000C0B80" w:rsidRDefault="000C0B80" w:rsidP="000C0B80">
            <w:pPr>
              <w:rPr>
                <w:i/>
                <w:sz w:val="18"/>
                <w:szCs w:val="18"/>
                <w:lang w:val="ky-KG"/>
              </w:rPr>
            </w:pPr>
            <w:r w:rsidRPr="000C0B80">
              <w:rPr>
                <w:i/>
                <w:sz w:val="18"/>
                <w:szCs w:val="18"/>
                <w:vertAlign w:val="superscript"/>
                <w:lang w:val="ky-KG"/>
              </w:rPr>
              <w:t xml:space="preserve">1 </w:t>
            </w:r>
            <w:r w:rsidRPr="000C0B80">
              <w:rPr>
                <w:i/>
                <w:sz w:val="18"/>
                <w:szCs w:val="18"/>
                <w:lang w:val="ky-KG"/>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rsidR="000C0B80" w:rsidRPr="000C0B80" w:rsidRDefault="000C0B80" w:rsidP="000C0B80">
            <w:pPr>
              <w:spacing w:line="264" w:lineRule="auto"/>
              <w:ind w:right="1183"/>
              <w:rPr>
                <w:sz w:val="20"/>
                <w:lang w:val="ky-KG"/>
              </w:rPr>
            </w:pPr>
          </w:p>
        </w:tc>
      </w:tr>
    </w:tbl>
    <w:p w:rsidR="000C0B80" w:rsidRPr="000C0B80" w:rsidRDefault="000C0B80" w:rsidP="000C0B80">
      <w:pPr>
        <w:ind w:firstLine="708"/>
        <w:jc w:val="both"/>
        <w:rPr>
          <w:sz w:val="24"/>
          <w:szCs w:val="24"/>
          <w:lang w:val="ky-KG"/>
        </w:rPr>
      </w:pPr>
      <w:r w:rsidRPr="000C0B80">
        <w:rPr>
          <w:sz w:val="24"/>
          <w:szCs w:val="24"/>
          <w:lang w:val="ky-KG"/>
        </w:rPr>
        <w:t>Өткөн мезгилде н</w:t>
      </w:r>
      <w:r w:rsidRPr="000C0B80">
        <w:rPr>
          <w:sz w:val="24"/>
          <w:szCs w:val="24"/>
          <w:lang w:val="x-none"/>
        </w:rPr>
        <w:t>егизги капиталга</w:t>
      </w:r>
      <w:r w:rsidRPr="000C0B80">
        <w:rPr>
          <w:sz w:val="24"/>
          <w:szCs w:val="24"/>
          <w:lang w:val="ky-KG"/>
        </w:rPr>
        <w:t xml:space="preserve"> өздөштүрүлгөн </w:t>
      </w:r>
      <w:r w:rsidRPr="000C0B80">
        <w:rPr>
          <w:sz w:val="24"/>
          <w:szCs w:val="24"/>
          <w:lang w:val="x-none"/>
        </w:rPr>
        <w:t>инвестициялардын көлөм</w:t>
      </w:r>
      <w:r w:rsidRPr="000C0B80">
        <w:rPr>
          <w:sz w:val="24"/>
          <w:szCs w:val="24"/>
          <w:lang w:val="ky-KG"/>
        </w:rPr>
        <w:t>дөр</w:t>
      </w:r>
      <w:r w:rsidRPr="000C0B80">
        <w:rPr>
          <w:sz w:val="24"/>
          <w:szCs w:val="24"/>
          <w:lang w:val="x-none"/>
        </w:rPr>
        <w:t xml:space="preserve">ү </w:t>
      </w:r>
      <w:r w:rsidRPr="000C0B80">
        <w:rPr>
          <w:sz w:val="24"/>
          <w:szCs w:val="24"/>
          <w:lang w:val="ky-KG"/>
        </w:rPr>
        <w:t xml:space="preserve">шаардын бардык райондорунда </w:t>
      </w:r>
      <w:bookmarkStart w:id="12" w:name="_Hlk119507167"/>
      <w:r w:rsidRPr="000C0B80">
        <w:rPr>
          <w:sz w:val="24"/>
          <w:szCs w:val="24"/>
          <w:lang w:val="ky-KG"/>
        </w:rPr>
        <w:t>көбөйдү</w:t>
      </w:r>
      <w:bookmarkEnd w:id="12"/>
      <w:r w:rsidRPr="000C0B80">
        <w:rPr>
          <w:sz w:val="24"/>
          <w:szCs w:val="24"/>
          <w:lang w:val="ky-KG"/>
        </w:rPr>
        <w:t>.</w:t>
      </w:r>
    </w:p>
    <w:p w:rsidR="000C0B80" w:rsidRPr="000C0B80" w:rsidRDefault="000C0B80" w:rsidP="000C0B80">
      <w:pPr>
        <w:ind w:firstLine="709"/>
        <w:jc w:val="both"/>
        <w:rPr>
          <w:sz w:val="24"/>
          <w:szCs w:val="24"/>
          <w:lang w:val="ky-KG"/>
        </w:rPr>
      </w:pPr>
      <w:r w:rsidRPr="000C0B80">
        <w:rPr>
          <w:sz w:val="24"/>
          <w:szCs w:val="24"/>
          <w:lang w:val="ky-KG"/>
        </w:rPr>
        <w:t>2023-жылдын январь-декабрында  турак жай үйлөрү пайдаланууга берилди, жалпы аянты 322,0 миң чарчы метр, бул мурунку жылдын тийиштүү мезгилине караганда 2,2</w:t>
      </w:r>
      <w:r w:rsidR="00D549A2" w:rsidRPr="00D549A2">
        <w:rPr>
          <w:sz w:val="24"/>
          <w:szCs w:val="24"/>
          <w:lang w:val="ky-KG"/>
        </w:rPr>
        <w:t xml:space="preserve"> </w:t>
      </w:r>
      <w:r w:rsidRPr="000C0B80">
        <w:rPr>
          <w:sz w:val="24"/>
          <w:szCs w:val="24"/>
          <w:lang w:val="ky-KG"/>
        </w:rPr>
        <w:t>эсеге көбөйдү.</w:t>
      </w:r>
    </w:p>
    <w:p w:rsidR="000C0B80" w:rsidRPr="000C0B80" w:rsidRDefault="000C0B80" w:rsidP="000C0B80">
      <w:pPr>
        <w:ind w:firstLine="709"/>
        <w:jc w:val="both"/>
        <w:rPr>
          <w:sz w:val="24"/>
          <w:szCs w:val="24"/>
          <w:lang w:val="ky-KG"/>
        </w:rPr>
      </w:pPr>
      <w:r w:rsidRPr="000C0B80">
        <w:rPr>
          <w:sz w:val="24"/>
          <w:szCs w:val="24"/>
          <w:lang w:val="ky-KG"/>
        </w:rPr>
        <w:t>2023-жылдын декабрында турак жай курулушунун жалпы аянтынын бир чарчы метрин куруунун (баалоо боюнча) орточо анык наркы 35600,0 сомду түздү.</w:t>
      </w:r>
    </w:p>
    <w:p w:rsidR="000C0B80" w:rsidRPr="000C0B80" w:rsidRDefault="000C0B80" w:rsidP="000C0B80">
      <w:pPr>
        <w:ind w:firstLine="709"/>
        <w:jc w:val="both"/>
        <w:rPr>
          <w:sz w:val="24"/>
          <w:szCs w:val="24"/>
          <w:lang w:val="ky-KG"/>
        </w:rPr>
      </w:pPr>
    </w:p>
    <w:p w:rsidR="000C0B80" w:rsidRPr="000C0B80" w:rsidRDefault="000C0B80" w:rsidP="000C0B80">
      <w:pPr>
        <w:ind w:firstLine="709"/>
        <w:jc w:val="both"/>
        <w:rPr>
          <w:sz w:val="24"/>
          <w:szCs w:val="24"/>
          <w:lang w:val="ky-KG"/>
        </w:rPr>
      </w:pPr>
    </w:p>
    <w:p w:rsidR="000C0B80" w:rsidRDefault="000C0B80" w:rsidP="000C0B80">
      <w:pPr>
        <w:ind w:firstLine="709"/>
        <w:jc w:val="both"/>
        <w:rPr>
          <w:sz w:val="24"/>
          <w:szCs w:val="24"/>
          <w:lang w:val="ky-KG"/>
        </w:rPr>
      </w:pPr>
    </w:p>
    <w:p w:rsidR="005A1650" w:rsidRDefault="005A1650" w:rsidP="000C0B80">
      <w:pPr>
        <w:ind w:firstLine="709"/>
        <w:jc w:val="both"/>
        <w:rPr>
          <w:sz w:val="24"/>
          <w:szCs w:val="24"/>
          <w:lang w:val="ky-KG"/>
        </w:rPr>
      </w:pPr>
    </w:p>
    <w:p w:rsidR="005A1650" w:rsidRDefault="005A1650" w:rsidP="000C0B80">
      <w:pPr>
        <w:ind w:firstLine="709"/>
        <w:jc w:val="both"/>
        <w:rPr>
          <w:sz w:val="24"/>
          <w:szCs w:val="24"/>
          <w:lang w:val="ky-KG"/>
        </w:rPr>
      </w:pPr>
    </w:p>
    <w:p w:rsidR="005A1650" w:rsidRPr="000C0B80" w:rsidRDefault="005A1650" w:rsidP="000C0B80">
      <w:pPr>
        <w:ind w:firstLine="709"/>
        <w:jc w:val="both"/>
        <w:rPr>
          <w:sz w:val="24"/>
          <w:szCs w:val="24"/>
          <w:lang w:val="ky-KG"/>
        </w:rPr>
      </w:pPr>
    </w:p>
    <w:p w:rsidR="000C0B80" w:rsidRPr="000C0B80" w:rsidRDefault="000C0B80" w:rsidP="000C0B80">
      <w:pPr>
        <w:jc w:val="both"/>
        <w:rPr>
          <w:b/>
          <w:sz w:val="24"/>
          <w:szCs w:val="24"/>
          <w:lang w:val="ky-KG"/>
        </w:rPr>
      </w:pPr>
    </w:p>
    <w:p w:rsidR="000C0B80" w:rsidRPr="000C0B80" w:rsidRDefault="000C0B80" w:rsidP="000C0B80">
      <w:pPr>
        <w:jc w:val="both"/>
        <w:rPr>
          <w:b/>
          <w:sz w:val="24"/>
          <w:szCs w:val="24"/>
          <w:lang w:val="ky-KG"/>
        </w:rPr>
      </w:pPr>
      <w:r w:rsidRPr="000C0B80">
        <w:rPr>
          <w:b/>
          <w:sz w:val="24"/>
          <w:szCs w:val="24"/>
          <w:lang w:val="ky-KG"/>
        </w:rPr>
        <w:lastRenderedPageBreak/>
        <w:t xml:space="preserve">18-таблица: Январь-декабрдагы жеке турак үйлөрдү аймактар боюнча пайдаланууга </w:t>
      </w:r>
    </w:p>
    <w:p w:rsidR="000C0B80" w:rsidRPr="000C0B80" w:rsidRDefault="000C0B80" w:rsidP="000C0B80">
      <w:pPr>
        <w:ind w:left="3540" w:firstLine="708"/>
        <w:jc w:val="both"/>
        <w:rPr>
          <w:b/>
          <w:sz w:val="24"/>
          <w:szCs w:val="24"/>
          <w:lang w:val="ky-KG"/>
        </w:rPr>
      </w:pPr>
      <w:r w:rsidRPr="000C0B80">
        <w:rPr>
          <w:b/>
          <w:sz w:val="24"/>
          <w:szCs w:val="24"/>
          <w:lang w:val="ky-KG"/>
        </w:rPr>
        <w:t>берүү</w:t>
      </w:r>
    </w:p>
    <w:p w:rsidR="000C0B80" w:rsidRPr="000C0B80" w:rsidRDefault="000C0B80" w:rsidP="000C0B80">
      <w:pPr>
        <w:rPr>
          <w:sz w:val="10"/>
          <w:szCs w:val="10"/>
          <w:lang w:val="ky-KG"/>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0C0B80" w:rsidRPr="000C0B80" w:rsidTr="000C0B80">
        <w:trPr>
          <w:trHeight w:val="331"/>
          <w:tblHeader/>
        </w:trPr>
        <w:tc>
          <w:tcPr>
            <w:tcW w:w="3119" w:type="dxa"/>
            <w:vMerge w:val="restart"/>
            <w:tcBorders>
              <w:top w:val="single" w:sz="8" w:space="0" w:color="auto"/>
              <w:left w:val="nil"/>
              <w:bottom w:val="single" w:sz="8" w:space="0" w:color="auto"/>
              <w:right w:val="nil"/>
            </w:tcBorders>
          </w:tcPr>
          <w:p w:rsidR="000C0B80" w:rsidRPr="000C0B80" w:rsidRDefault="000C0B80" w:rsidP="000C0B80">
            <w:pPr>
              <w:jc w:val="both"/>
              <w:rPr>
                <w:b/>
                <w:sz w:val="20"/>
                <w:lang w:val="ky-KG"/>
              </w:rPr>
            </w:pPr>
          </w:p>
        </w:tc>
        <w:tc>
          <w:tcPr>
            <w:tcW w:w="2834" w:type="dxa"/>
            <w:gridSpan w:val="2"/>
            <w:tcBorders>
              <w:top w:val="single" w:sz="8" w:space="0" w:color="auto"/>
              <w:left w:val="nil"/>
              <w:bottom w:val="single" w:sz="4" w:space="0" w:color="auto"/>
              <w:right w:val="nil"/>
            </w:tcBorders>
            <w:hideMark/>
          </w:tcPr>
          <w:p w:rsidR="000C0B80" w:rsidRPr="000C0B80" w:rsidRDefault="000C0B80" w:rsidP="000C0B80">
            <w:pPr>
              <w:ind w:right="-108"/>
              <w:jc w:val="center"/>
              <w:rPr>
                <w:b/>
                <w:sz w:val="20"/>
                <w:lang w:val="ky-KG"/>
              </w:rPr>
            </w:pPr>
            <w:r w:rsidRPr="000C0B80">
              <w:rPr>
                <w:b/>
                <w:sz w:val="20"/>
                <w:lang w:val="ky-KG"/>
              </w:rPr>
              <w:t>Ишке киргизилгени – жалпы аянттын миң. ч.м.</w:t>
            </w:r>
          </w:p>
        </w:tc>
        <w:tc>
          <w:tcPr>
            <w:tcW w:w="3828" w:type="dxa"/>
            <w:gridSpan w:val="2"/>
            <w:tcBorders>
              <w:top w:val="single" w:sz="8" w:space="0" w:color="auto"/>
              <w:left w:val="nil"/>
              <w:bottom w:val="single" w:sz="4" w:space="0" w:color="auto"/>
              <w:right w:val="nil"/>
            </w:tcBorders>
            <w:vAlign w:val="center"/>
            <w:hideMark/>
          </w:tcPr>
          <w:p w:rsidR="000C0B80" w:rsidRPr="000C0B80" w:rsidRDefault="000C0B80" w:rsidP="000C0B80">
            <w:pPr>
              <w:jc w:val="center"/>
              <w:rPr>
                <w:b/>
                <w:sz w:val="20"/>
                <w:lang w:val="ky-KG"/>
              </w:rPr>
            </w:pPr>
            <w:r w:rsidRPr="000C0B80">
              <w:rPr>
                <w:b/>
                <w:sz w:val="20"/>
                <w:lang w:val="ky-KG"/>
              </w:rPr>
              <w:t>Пайыз менен</w:t>
            </w:r>
          </w:p>
        </w:tc>
      </w:tr>
      <w:tr w:rsidR="000C0B80" w:rsidRPr="000C0B80" w:rsidTr="000C0B80">
        <w:trPr>
          <w:trHeight w:val="144"/>
          <w:tblHeader/>
        </w:trPr>
        <w:tc>
          <w:tcPr>
            <w:tcW w:w="3119" w:type="dxa"/>
            <w:vMerge/>
            <w:tcBorders>
              <w:top w:val="single" w:sz="8" w:space="0" w:color="auto"/>
              <w:left w:val="nil"/>
              <w:bottom w:val="single" w:sz="8" w:space="0" w:color="auto"/>
              <w:right w:val="nil"/>
            </w:tcBorders>
            <w:vAlign w:val="center"/>
            <w:hideMark/>
          </w:tcPr>
          <w:p w:rsidR="000C0B80" w:rsidRPr="000C0B80" w:rsidRDefault="000C0B80" w:rsidP="000C0B80">
            <w:pPr>
              <w:rPr>
                <w:b/>
                <w:sz w:val="20"/>
                <w:lang w:val="ky-KG"/>
              </w:rPr>
            </w:pPr>
          </w:p>
        </w:tc>
        <w:tc>
          <w:tcPr>
            <w:tcW w:w="1418" w:type="dxa"/>
            <w:tcBorders>
              <w:top w:val="single" w:sz="4" w:space="0" w:color="auto"/>
              <w:left w:val="nil"/>
              <w:bottom w:val="single" w:sz="8" w:space="0" w:color="auto"/>
              <w:right w:val="nil"/>
            </w:tcBorders>
            <w:vAlign w:val="center"/>
            <w:hideMark/>
          </w:tcPr>
          <w:p w:rsidR="000C0B80" w:rsidRPr="000C0B80" w:rsidRDefault="000C0B80" w:rsidP="000C0B80">
            <w:pPr>
              <w:ind w:right="445"/>
              <w:jc w:val="right"/>
              <w:rPr>
                <w:b/>
                <w:sz w:val="20"/>
                <w:lang w:val="ky-KG"/>
              </w:rPr>
            </w:pPr>
            <w:r w:rsidRPr="000C0B80">
              <w:rPr>
                <w:b/>
                <w:sz w:val="20"/>
              </w:rPr>
              <w:t>2022</w:t>
            </w:r>
          </w:p>
        </w:tc>
        <w:tc>
          <w:tcPr>
            <w:tcW w:w="1416" w:type="dxa"/>
            <w:tcBorders>
              <w:top w:val="single" w:sz="4" w:space="0" w:color="auto"/>
              <w:left w:val="nil"/>
              <w:bottom w:val="single" w:sz="8" w:space="0" w:color="auto"/>
              <w:right w:val="nil"/>
            </w:tcBorders>
            <w:vAlign w:val="center"/>
            <w:hideMark/>
          </w:tcPr>
          <w:p w:rsidR="000C0B80" w:rsidRPr="000C0B80" w:rsidRDefault="000C0B80" w:rsidP="000C0B80">
            <w:pPr>
              <w:ind w:right="458"/>
              <w:jc w:val="right"/>
              <w:rPr>
                <w:b/>
                <w:sz w:val="20"/>
                <w:lang w:val="ky-KG"/>
              </w:rPr>
            </w:pPr>
            <w:r w:rsidRPr="000C0B80">
              <w:rPr>
                <w:b/>
                <w:sz w:val="20"/>
              </w:rPr>
              <w:t>2023</w:t>
            </w:r>
          </w:p>
        </w:tc>
        <w:tc>
          <w:tcPr>
            <w:tcW w:w="2269" w:type="dxa"/>
            <w:tcBorders>
              <w:top w:val="single" w:sz="4" w:space="0" w:color="auto"/>
              <w:left w:val="nil"/>
              <w:bottom w:val="single" w:sz="8" w:space="0" w:color="auto"/>
              <w:right w:val="nil"/>
            </w:tcBorders>
            <w:hideMark/>
          </w:tcPr>
          <w:p w:rsidR="000C0B80" w:rsidRPr="000C0B80" w:rsidRDefault="000C0B80" w:rsidP="000C0B80">
            <w:pPr>
              <w:jc w:val="center"/>
              <w:rPr>
                <w:b/>
                <w:sz w:val="20"/>
              </w:rPr>
            </w:pPr>
            <w:r w:rsidRPr="000C0B80">
              <w:rPr>
                <w:b/>
                <w:sz w:val="20"/>
                <w:lang w:val="ky-KG"/>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rsidR="000C0B80" w:rsidRPr="000C0B80" w:rsidRDefault="000C0B80" w:rsidP="000C0B80">
            <w:pPr>
              <w:jc w:val="center"/>
              <w:rPr>
                <w:b/>
                <w:sz w:val="20"/>
                <w:lang w:val="ky-KG"/>
              </w:rPr>
            </w:pPr>
            <w:r w:rsidRPr="000C0B80">
              <w:rPr>
                <w:b/>
                <w:sz w:val="20"/>
                <w:lang w:val="ky-KG"/>
              </w:rPr>
              <w:t>жыйынтыкка</w:t>
            </w:r>
          </w:p>
          <w:p w:rsidR="000C0B80" w:rsidRPr="000C0B80" w:rsidRDefault="000C0B80" w:rsidP="000C0B80">
            <w:pPr>
              <w:jc w:val="center"/>
              <w:rPr>
                <w:b/>
                <w:sz w:val="20"/>
                <w:lang w:val="ky-KG"/>
              </w:rPr>
            </w:pPr>
            <w:r w:rsidRPr="000C0B80">
              <w:rPr>
                <w:b/>
                <w:sz w:val="20"/>
                <w:lang w:val="ky-KG"/>
              </w:rPr>
              <w:t>карата</w:t>
            </w:r>
          </w:p>
        </w:tc>
      </w:tr>
      <w:tr w:rsidR="000C0B80" w:rsidRPr="000C0B80" w:rsidTr="000C0B80">
        <w:trPr>
          <w:trHeight w:val="331"/>
        </w:trPr>
        <w:tc>
          <w:tcPr>
            <w:tcW w:w="3119" w:type="dxa"/>
            <w:tcBorders>
              <w:top w:val="single" w:sz="8" w:space="0" w:color="auto"/>
              <w:left w:val="nil"/>
              <w:bottom w:val="nil"/>
              <w:right w:val="nil"/>
            </w:tcBorders>
            <w:vAlign w:val="bottom"/>
            <w:hideMark/>
          </w:tcPr>
          <w:p w:rsidR="000C0B80" w:rsidRPr="000C0B80" w:rsidRDefault="000C0B80" w:rsidP="000C0B80">
            <w:pPr>
              <w:rPr>
                <w:b/>
                <w:sz w:val="20"/>
                <w:lang w:val="ky-KG"/>
              </w:rPr>
            </w:pPr>
            <w:r w:rsidRPr="000C0B80">
              <w:rPr>
                <w:b/>
                <w:sz w:val="20"/>
                <w:lang w:val="ky-KG"/>
              </w:rPr>
              <w:t>Бишкек ш.</w:t>
            </w:r>
          </w:p>
        </w:tc>
        <w:tc>
          <w:tcPr>
            <w:tcW w:w="1418" w:type="dxa"/>
            <w:tcBorders>
              <w:top w:val="single" w:sz="8" w:space="0" w:color="auto"/>
              <w:left w:val="nil"/>
              <w:bottom w:val="nil"/>
              <w:right w:val="nil"/>
            </w:tcBorders>
            <w:vAlign w:val="bottom"/>
            <w:hideMark/>
          </w:tcPr>
          <w:p w:rsidR="000C0B80" w:rsidRPr="000C0B80" w:rsidRDefault="000C0B80" w:rsidP="000C0B80">
            <w:pPr>
              <w:ind w:left="-331" w:right="599"/>
              <w:jc w:val="right"/>
              <w:rPr>
                <w:b/>
                <w:bCs/>
                <w:sz w:val="20"/>
                <w:lang w:val="ky-KG"/>
              </w:rPr>
            </w:pPr>
            <w:r w:rsidRPr="000C0B80">
              <w:rPr>
                <w:b/>
                <w:bCs/>
                <w:sz w:val="20"/>
                <w:lang w:val="ky-KG"/>
              </w:rPr>
              <w:t>144,2</w:t>
            </w:r>
          </w:p>
        </w:tc>
        <w:tc>
          <w:tcPr>
            <w:tcW w:w="1416" w:type="dxa"/>
            <w:tcBorders>
              <w:top w:val="single" w:sz="8" w:space="0" w:color="auto"/>
              <w:left w:val="nil"/>
              <w:bottom w:val="nil"/>
              <w:right w:val="nil"/>
            </w:tcBorders>
            <w:vAlign w:val="bottom"/>
            <w:hideMark/>
          </w:tcPr>
          <w:p w:rsidR="000C0B80" w:rsidRPr="000C0B80" w:rsidRDefault="000C0B80" w:rsidP="000C0B80">
            <w:pPr>
              <w:ind w:left="-331" w:right="599"/>
              <w:jc w:val="right"/>
              <w:rPr>
                <w:b/>
                <w:bCs/>
                <w:sz w:val="20"/>
                <w:lang w:val="ky-KG"/>
              </w:rPr>
            </w:pPr>
            <w:r w:rsidRPr="000C0B80">
              <w:rPr>
                <w:b/>
                <w:bCs/>
                <w:sz w:val="20"/>
                <w:lang w:val="ky-KG"/>
              </w:rPr>
              <w:t>322,0</w:t>
            </w:r>
          </w:p>
        </w:tc>
        <w:tc>
          <w:tcPr>
            <w:tcW w:w="2269" w:type="dxa"/>
            <w:tcBorders>
              <w:top w:val="single" w:sz="8" w:space="0" w:color="auto"/>
              <w:left w:val="nil"/>
              <w:bottom w:val="nil"/>
              <w:right w:val="nil"/>
            </w:tcBorders>
            <w:vAlign w:val="bottom"/>
            <w:hideMark/>
          </w:tcPr>
          <w:p w:rsidR="000C0B80" w:rsidRPr="000C0B80" w:rsidRDefault="000C0B80" w:rsidP="000C0B80">
            <w:pPr>
              <w:spacing w:line="264" w:lineRule="auto"/>
              <w:ind w:right="460"/>
              <w:jc w:val="right"/>
              <w:rPr>
                <w:b/>
                <w:sz w:val="20"/>
                <w:lang w:val="ky-KG"/>
              </w:rPr>
            </w:pPr>
            <w:r w:rsidRPr="000C0B80">
              <w:rPr>
                <w:b/>
                <w:sz w:val="20"/>
                <w:lang w:val="ky-KG"/>
              </w:rPr>
              <w:t>2,2эсе</w:t>
            </w:r>
          </w:p>
        </w:tc>
        <w:tc>
          <w:tcPr>
            <w:tcW w:w="1559" w:type="dxa"/>
            <w:tcBorders>
              <w:top w:val="single" w:sz="8" w:space="0" w:color="auto"/>
              <w:left w:val="nil"/>
              <w:bottom w:val="nil"/>
              <w:right w:val="nil"/>
            </w:tcBorders>
            <w:vAlign w:val="bottom"/>
            <w:hideMark/>
          </w:tcPr>
          <w:p w:rsidR="000C0B80" w:rsidRPr="000C0B80" w:rsidRDefault="000C0B80" w:rsidP="000C0B80">
            <w:pPr>
              <w:spacing w:line="264" w:lineRule="auto"/>
              <w:ind w:right="460"/>
              <w:jc w:val="right"/>
              <w:rPr>
                <w:b/>
                <w:sz w:val="20"/>
                <w:lang w:val="ky-KG"/>
              </w:rPr>
            </w:pPr>
            <w:r w:rsidRPr="000C0B80">
              <w:rPr>
                <w:b/>
                <w:sz w:val="20"/>
                <w:lang w:val="ky-KG"/>
              </w:rPr>
              <w:t>100,0</w:t>
            </w:r>
          </w:p>
        </w:tc>
      </w:tr>
      <w:tr w:rsidR="000C0B80" w:rsidRPr="000C0B80" w:rsidTr="000C0B80">
        <w:trPr>
          <w:trHeight w:val="253"/>
        </w:trPr>
        <w:tc>
          <w:tcPr>
            <w:tcW w:w="3119" w:type="dxa"/>
            <w:vAlign w:val="bottom"/>
            <w:hideMark/>
          </w:tcPr>
          <w:p w:rsidR="000C0B80" w:rsidRPr="000C0B80" w:rsidRDefault="000C0B80" w:rsidP="000C0B80">
            <w:pPr>
              <w:rPr>
                <w:i/>
                <w:sz w:val="20"/>
                <w:lang w:val="ky-KG"/>
              </w:rPr>
            </w:pPr>
            <w:r w:rsidRPr="000C0B80">
              <w:rPr>
                <w:sz w:val="20"/>
                <w:lang w:val="ky-KG"/>
              </w:rPr>
              <w:t xml:space="preserve">   </w:t>
            </w:r>
            <w:r w:rsidRPr="000C0B80">
              <w:rPr>
                <w:sz w:val="20"/>
                <w:lang w:val="x-none"/>
              </w:rPr>
              <w:t>Ленин</w:t>
            </w:r>
          </w:p>
        </w:tc>
        <w:tc>
          <w:tcPr>
            <w:tcW w:w="1418" w:type="dxa"/>
            <w:vAlign w:val="bottom"/>
            <w:hideMark/>
          </w:tcPr>
          <w:p w:rsidR="000C0B80" w:rsidRPr="000C0B80" w:rsidRDefault="000C0B80" w:rsidP="000C0B80">
            <w:pPr>
              <w:ind w:left="-331" w:right="599"/>
              <w:jc w:val="right"/>
              <w:rPr>
                <w:sz w:val="20"/>
                <w:lang w:val="ky-KG"/>
              </w:rPr>
            </w:pPr>
            <w:r w:rsidRPr="000C0B80">
              <w:rPr>
                <w:sz w:val="20"/>
                <w:lang w:val="ky-KG"/>
              </w:rPr>
              <w:t>67,2</w:t>
            </w:r>
          </w:p>
        </w:tc>
        <w:tc>
          <w:tcPr>
            <w:tcW w:w="1416" w:type="dxa"/>
            <w:vAlign w:val="bottom"/>
            <w:hideMark/>
          </w:tcPr>
          <w:p w:rsidR="000C0B80" w:rsidRPr="000C0B80" w:rsidRDefault="000C0B80" w:rsidP="000C0B80">
            <w:pPr>
              <w:ind w:left="-331" w:right="599"/>
              <w:jc w:val="right"/>
              <w:rPr>
                <w:sz w:val="20"/>
                <w:lang w:val="ky-KG"/>
              </w:rPr>
            </w:pPr>
            <w:r w:rsidRPr="000C0B80">
              <w:rPr>
                <w:sz w:val="20"/>
                <w:lang w:val="ky-KG"/>
              </w:rPr>
              <w:t>133,5</w:t>
            </w:r>
          </w:p>
        </w:tc>
        <w:tc>
          <w:tcPr>
            <w:tcW w:w="2269" w:type="dxa"/>
            <w:vAlign w:val="bottom"/>
            <w:hideMark/>
          </w:tcPr>
          <w:p w:rsidR="000C0B80" w:rsidRPr="000C0B80" w:rsidRDefault="000C0B80" w:rsidP="000C0B80">
            <w:pPr>
              <w:spacing w:line="264" w:lineRule="auto"/>
              <w:ind w:right="460"/>
              <w:jc w:val="right"/>
              <w:rPr>
                <w:sz w:val="20"/>
                <w:lang w:val="ky-KG"/>
              </w:rPr>
            </w:pPr>
            <w:r w:rsidRPr="000C0B80">
              <w:rPr>
                <w:sz w:val="20"/>
                <w:lang w:val="ky-KG"/>
              </w:rPr>
              <w:t>2,0эсе</w:t>
            </w:r>
          </w:p>
        </w:tc>
        <w:tc>
          <w:tcPr>
            <w:tcW w:w="1559" w:type="dxa"/>
            <w:vAlign w:val="bottom"/>
            <w:hideMark/>
          </w:tcPr>
          <w:p w:rsidR="000C0B80" w:rsidRPr="000C0B80" w:rsidRDefault="000C0B80" w:rsidP="000C0B80">
            <w:pPr>
              <w:spacing w:line="264" w:lineRule="auto"/>
              <w:ind w:right="460"/>
              <w:jc w:val="right"/>
              <w:rPr>
                <w:sz w:val="20"/>
                <w:lang w:val="ky-KG"/>
              </w:rPr>
            </w:pPr>
            <w:r w:rsidRPr="000C0B80">
              <w:rPr>
                <w:sz w:val="20"/>
                <w:lang w:val="ky-KG"/>
              </w:rPr>
              <w:t>41,5</w:t>
            </w:r>
          </w:p>
        </w:tc>
      </w:tr>
      <w:tr w:rsidR="000C0B80" w:rsidRPr="000C0B80" w:rsidTr="000C0B80">
        <w:trPr>
          <w:trHeight w:val="272"/>
        </w:trPr>
        <w:tc>
          <w:tcPr>
            <w:tcW w:w="3119" w:type="dxa"/>
            <w:vAlign w:val="bottom"/>
            <w:hideMark/>
          </w:tcPr>
          <w:p w:rsidR="000C0B80" w:rsidRPr="000C0B80" w:rsidRDefault="000C0B80" w:rsidP="000C0B80">
            <w:pPr>
              <w:rPr>
                <w:sz w:val="20"/>
                <w:lang w:val="ky-KG"/>
              </w:rPr>
            </w:pPr>
            <w:r w:rsidRPr="000C0B80">
              <w:rPr>
                <w:sz w:val="20"/>
                <w:lang w:val="ky-KG"/>
              </w:rPr>
              <w:t xml:space="preserve">   </w:t>
            </w:r>
            <w:r w:rsidRPr="000C0B80">
              <w:rPr>
                <w:sz w:val="20"/>
              </w:rPr>
              <w:t>Октябрь</w:t>
            </w:r>
          </w:p>
        </w:tc>
        <w:tc>
          <w:tcPr>
            <w:tcW w:w="1418" w:type="dxa"/>
            <w:vAlign w:val="bottom"/>
            <w:hideMark/>
          </w:tcPr>
          <w:p w:rsidR="000C0B80" w:rsidRPr="000C0B80" w:rsidRDefault="000C0B80" w:rsidP="000C0B80">
            <w:pPr>
              <w:ind w:left="-331" w:right="599"/>
              <w:jc w:val="right"/>
              <w:rPr>
                <w:sz w:val="20"/>
                <w:lang w:val="ky-KG"/>
              </w:rPr>
            </w:pPr>
            <w:r w:rsidRPr="000C0B80">
              <w:rPr>
                <w:sz w:val="20"/>
                <w:lang w:val="ky-KG"/>
              </w:rPr>
              <w:t>25,9</w:t>
            </w:r>
          </w:p>
        </w:tc>
        <w:tc>
          <w:tcPr>
            <w:tcW w:w="1416" w:type="dxa"/>
            <w:vAlign w:val="bottom"/>
            <w:hideMark/>
          </w:tcPr>
          <w:p w:rsidR="000C0B80" w:rsidRPr="000C0B80" w:rsidRDefault="000C0B80" w:rsidP="000C0B80">
            <w:pPr>
              <w:ind w:left="-331" w:right="599"/>
              <w:jc w:val="right"/>
              <w:rPr>
                <w:sz w:val="20"/>
                <w:lang w:val="ky-KG"/>
              </w:rPr>
            </w:pPr>
            <w:r w:rsidRPr="000C0B80">
              <w:rPr>
                <w:sz w:val="20"/>
                <w:lang w:val="ky-KG"/>
              </w:rPr>
              <w:t>119,7</w:t>
            </w:r>
          </w:p>
        </w:tc>
        <w:tc>
          <w:tcPr>
            <w:tcW w:w="2269" w:type="dxa"/>
            <w:vAlign w:val="bottom"/>
            <w:hideMark/>
          </w:tcPr>
          <w:p w:rsidR="000C0B80" w:rsidRPr="000C0B80" w:rsidRDefault="000C0B80" w:rsidP="000C0B80">
            <w:pPr>
              <w:spacing w:line="264" w:lineRule="auto"/>
              <w:ind w:right="460"/>
              <w:jc w:val="right"/>
              <w:rPr>
                <w:sz w:val="20"/>
                <w:lang w:val="ky-KG"/>
              </w:rPr>
            </w:pPr>
            <w:r w:rsidRPr="000C0B80">
              <w:rPr>
                <w:sz w:val="20"/>
                <w:lang w:val="ky-KG"/>
              </w:rPr>
              <w:t>4,6эсе</w:t>
            </w:r>
          </w:p>
        </w:tc>
        <w:tc>
          <w:tcPr>
            <w:tcW w:w="1559" w:type="dxa"/>
            <w:vAlign w:val="bottom"/>
            <w:hideMark/>
          </w:tcPr>
          <w:p w:rsidR="000C0B80" w:rsidRPr="000C0B80" w:rsidRDefault="000C0B80" w:rsidP="000C0B80">
            <w:pPr>
              <w:spacing w:line="264" w:lineRule="auto"/>
              <w:ind w:right="460"/>
              <w:jc w:val="right"/>
              <w:rPr>
                <w:sz w:val="20"/>
                <w:lang w:val="ky-KG"/>
              </w:rPr>
            </w:pPr>
            <w:r w:rsidRPr="000C0B80">
              <w:rPr>
                <w:sz w:val="20"/>
                <w:lang w:val="ky-KG"/>
              </w:rPr>
              <w:t>37,2</w:t>
            </w:r>
          </w:p>
        </w:tc>
      </w:tr>
      <w:tr w:rsidR="000C0B80" w:rsidRPr="000C0B80" w:rsidTr="000C0B80">
        <w:trPr>
          <w:trHeight w:val="290"/>
        </w:trPr>
        <w:tc>
          <w:tcPr>
            <w:tcW w:w="3119" w:type="dxa"/>
            <w:vAlign w:val="bottom"/>
            <w:hideMark/>
          </w:tcPr>
          <w:p w:rsidR="000C0B80" w:rsidRPr="000C0B80" w:rsidRDefault="000C0B80" w:rsidP="000C0B80">
            <w:pPr>
              <w:rPr>
                <w:sz w:val="20"/>
                <w:lang w:val="ky-KG"/>
              </w:rPr>
            </w:pPr>
            <w:r w:rsidRPr="000C0B80">
              <w:rPr>
                <w:sz w:val="20"/>
                <w:lang w:val="ky-KG"/>
              </w:rPr>
              <w:t xml:space="preserve">   Биринчи М</w:t>
            </w:r>
            <w:r w:rsidRPr="000C0B80">
              <w:rPr>
                <w:sz w:val="20"/>
              </w:rPr>
              <w:t>ай</w:t>
            </w:r>
          </w:p>
        </w:tc>
        <w:tc>
          <w:tcPr>
            <w:tcW w:w="1418" w:type="dxa"/>
            <w:vAlign w:val="bottom"/>
            <w:hideMark/>
          </w:tcPr>
          <w:p w:rsidR="000C0B80" w:rsidRPr="000C0B80" w:rsidRDefault="000C0B80" w:rsidP="000C0B80">
            <w:pPr>
              <w:ind w:left="-331" w:right="599"/>
              <w:jc w:val="right"/>
              <w:rPr>
                <w:sz w:val="20"/>
                <w:lang w:val="ky-KG"/>
              </w:rPr>
            </w:pPr>
            <w:r w:rsidRPr="000C0B80">
              <w:rPr>
                <w:sz w:val="20"/>
                <w:lang w:val="ky-KG"/>
              </w:rPr>
              <w:t>27,9</w:t>
            </w:r>
          </w:p>
        </w:tc>
        <w:tc>
          <w:tcPr>
            <w:tcW w:w="1416" w:type="dxa"/>
            <w:vAlign w:val="bottom"/>
            <w:hideMark/>
          </w:tcPr>
          <w:p w:rsidR="000C0B80" w:rsidRPr="000C0B80" w:rsidRDefault="000C0B80" w:rsidP="000C0B80">
            <w:pPr>
              <w:ind w:left="-331" w:right="599"/>
              <w:jc w:val="right"/>
              <w:rPr>
                <w:sz w:val="20"/>
                <w:lang w:val="ky-KG"/>
              </w:rPr>
            </w:pPr>
            <w:r w:rsidRPr="000C0B80">
              <w:rPr>
                <w:sz w:val="20"/>
                <w:lang w:val="ky-KG"/>
              </w:rPr>
              <w:t>31,4</w:t>
            </w:r>
          </w:p>
        </w:tc>
        <w:tc>
          <w:tcPr>
            <w:tcW w:w="2269" w:type="dxa"/>
            <w:vAlign w:val="bottom"/>
            <w:hideMark/>
          </w:tcPr>
          <w:p w:rsidR="000C0B80" w:rsidRPr="000C0B80" w:rsidRDefault="000C0B80" w:rsidP="000C0B80">
            <w:pPr>
              <w:spacing w:line="264" w:lineRule="auto"/>
              <w:ind w:right="460"/>
              <w:jc w:val="right"/>
              <w:rPr>
                <w:sz w:val="20"/>
                <w:lang w:val="ky-KG"/>
              </w:rPr>
            </w:pPr>
            <w:r w:rsidRPr="000C0B80">
              <w:rPr>
                <w:sz w:val="20"/>
                <w:lang w:val="ky-KG"/>
              </w:rPr>
              <w:t>112,6</w:t>
            </w:r>
          </w:p>
        </w:tc>
        <w:tc>
          <w:tcPr>
            <w:tcW w:w="1559" w:type="dxa"/>
            <w:vAlign w:val="bottom"/>
            <w:hideMark/>
          </w:tcPr>
          <w:p w:rsidR="000C0B80" w:rsidRPr="000C0B80" w:rsidRDefault="000C0B80" w:rsidP="000C0B80">
            <w:pPr>
              <w:spacing w:line="264" w:lineRule="auto"/>
              <w:ind w:right="460"/>
              <w:jc w:val="right"/>
              <w:rPr>
                <w:sz w:val="20"/>
                <w:lang w:val="ky-KG"/>
              </w:rPr>
            </w:pPr>
            <w:r w:rsidRPr="000C0B80">
              <w:rPr>
                <w:sz w:val="20"/>
                <w:lang w:val="ky-KG"/>
              </w:rPr>
              <w:t>9,7</w:t>
            </w:r>
          </w:p>
        </w:tc>
      </w:tr>
      <w:tr w:rsidR="000C0B80" w:rsidRPr="000C0B80" w:rsidTr="000C0B80">
        <w:trPr>
          <w:trHeight w:val="280"/>
        </w:trPr>
        <w:tc>
          <w:tcPr>
            <w:tcW w:w="3119" w:type="dxa"/>
            <w:tcBorders>
              <w:top w:val="nil"/>
              <w:left w:val="nil"/>
              <w:bottom w:val="single" w:sz="8" w:space="0" w:color="auto"/>
              <w:right w:val="nil"/>
            </w:tcBorders>
            <w:vAlign w:val="bottom"/>
            <w:hideMark/>
          </w:tcPr>
          <w:p w:rsidR="000C0B80" w:rsidRPr="000C0B80" w:rsidRDefault="000C0B80" w:rsidP="000C0B80">
            <w:pPr>
              <w:rPr>
                <w:sz w:val="20"/>
                <w:lang w:val="ky-KG"/>
              </w:rPr>
            </w:pPr>
            <w:r w:rsidRPr="000C0B80">
              <w:rPr>
                <w:sz w:val="20"/>
                <w:lang w:val="ky-KG"/>
              </w:rPr>
              <w:t xml:space="preserve">   </w:t>
            </w:r>
            <w:r w:rsidRPr="000C0B80">
              <w:rPr>
                <w:sz w:val="20"/>
              </w:rPr>
              <w:t>Свердлов</w:t>
            </w:r>
          </w:p>
        </w:tc>
        <w:tc>
          <w:tcPr>
            <w:tcW w:w="1418" w:type="dxa"/>
            <w:tcBorders>
              <w:top w:val="nil"/>
              <w:left w:val="nil"/>
              <w:bottom w:val="single" w:sz="8" w:space="0" w:color="auto"/>
              <w:right w:val="nil"/>
            </w:tcBorders>
            <w:vAlign w:val="bottom"/>
            <w:hideMark/>
          </w:tcPr>
          <w:p w:rsidR="000C0B80" w:rsidRPr="000C0B80" w:rsidRDefault="000C0B80" w:rsidP="000C0B80">
            <w:pPr>
              <w:ind w:left="-331" w:right="599"/>
              <w:jc w:val="right"/>
              <w:rPr>
                <w:sz w:val="20"/>
                <w:lang w:val="ky-KG"/>
              </w:rPr>
            </w:pPr>
            <w:r w:rsidRPr="000C0B80">
              <w:rPr>
                <w:sz w:val="20"/>
                <w:lang w:val="ky-KG"/>
              </w:rPr>
              <w:t>23,2</w:t>
            </w:r>
          </w:p>
        </w:tc>
        <w:tc>
          <w:tcPr>
            <w:tcW w:w="1416" w:type="dxa"/>
            <w:tcBorders>
              <w:top w:val="nil"/>
              <w:left w:val="nil"/>
              <w:bottom w:val="single" w:sz="8" w:space="0" w:color="auto"/>
              <w:right w:val="nil"/>
            </w:tcBorders>
            <w:vAlign w:val="bottom"/>
            <w:hideMark/>
          </w:tcPr>
          <w:p w:rsidR="000C0B80" w:rsidRPr="000C0B80" w:rsidRDefault="000C0B80" w:rsidP="000C0B80">
            <w:pPr>
              <w:ind w:left="-331" w:right="599"/>
              <w:jc w:val="right"/>
              <w:rPr>
                <w:sz w:val="20"/>
                <w:lang w:val="ky-KG"/>
              </w:rPr>
            </w:pPr>
            <w:r w:rsidRPr="000C0B80">
              <w:rPr>
                <w:sz w:val="20"/>
                <w:lang w:val="ky-KG"/>
              </w:rPr>
              <w:t>37,4</w:t>
            </w:r>
          </w:p>
        </w:tc>
        <w:tc>
          <w:tcPr>
            <w:tcW w:w="2269" w:type="dxa"/>
            <w:tcBorders>
              <w:top w:val="nil"/>
              <w:left w:val="nil"/>
              <w:bottom w:val="single" w:sz="8" w:space="0" w:color="auto"/>
              <w:right w:val="nil"/>
            </w:tcBorders>
            <w:vAlign w:val="bottom"/>
            <w:hideMark/>
          </w:tcPr>
          <w:p w:rsidR="000C0B80" w:rsidRPr="000C0B80" w:rsidRDefault="000C0B80" w:rsidP="000C0B80">
            <w:pPr>
              <w:spacing w:line="264" w:lineRule="auto"/>
              <w:ind w:right="460"/>
              <w:jc w:val="right"/>
              <w:rPr>
                <w:sz w:val="20"/>
                <w:lang w:val="ky-KG"/>
              </w:rPr>
            </w:pPr>
            <w:r w:rsidRPr="000C0B80">
              <w:rPr>
                <w:sz w:val="20"/>
                <w:lang w:val="ky-KG"/>
              </w:rPr>
              <w:t>1,6эсе</w:t>
            </w:r>
          </w:p>
        </w:tc>
        <w:tc>
          <w:tcPr>
            <w:tcW w:w="1559" w:type="dxa"/>
            <w:tcBorders>
              <w:top w:val="nil"/>
              <w:left w:val="nil"/>
              <w:bottom w:val="single" w:sz="8" w:space="0" w:color="auto"/>
              <w:right w:val="nil"/>
            </w:tcBorders>
            <w:vAlign w:val="bottom"/>
            <w:hideMark/>
          </w:tcPr>
          <w:p w:rsidR="000C0B80" w:rsidRPr="000C0B80" w:rsidRDefault="000C0B80" w:rsidP="000C0B80">
            <w:pPr>
              <w:spacing w:line="264" w:lineRule="auto"/>
              <w:ind w:right="460"/>
              <w:jc w:val="right"/>
              <w:rPr>
                <w:sz w:val="20"/>
                <w:lang w:val="ky-KG"/>
              </w:rPr>
            </w:pPr>
            <w:r w:rsidRPr="000C0B80">
              <w:rPr>
                <w:sz w:val="20"/>
                <w:lang w:val="ky-KG"/>
              </w:rPr>
              <w:t>11,6</w:t>
            </w:r>
          </w:p>
        </w:tc>
      </w:tr>
    </w:tbl>
    <w:p w:rsidR="000C0B80" w:rsidRPr="000C0B80" w:rsidRDefault="000C0B80" w:rsidP="000C0B80">
      <w:pPr>
        <w:spacing w:line="264" w:lineRule="auto"/>
        <w:jc w:val="both"/>
        <w:rPr>
          <w:noProof/>
          <w:sz w:val="24"/>
          <w:szCs w:val="24"/>
        </w:rPr>
      </w:pPr>
    </w:p>
    <w:p w:rsidR="000C0B80" w:rsidRPr="000C0B80" w:rsidRDefault="000C0B80" w:rsidP="000C0B80">
      <w:pPr>
        <w:spacing w:after="120"/>
        <w:ind w:firstLine="708"/>
        <w:jc w:val="both"/>
        <w:rPr>
          <w:noProof/>
          <w:sz w:val="24"/>
          <w:szCs w:val="24"/>
          <w:lang w:val="x-none"/>
        </w:rPr>
      </w:pPr>
      <w:r w:rsidRPr="000C0B80">
        <w:rPr>
          <w:sz w:val="24"/>
          <w:szCs w:val="24"/>
          <w:lang w:val="x-none"/>
        </w:rPr>
        <w:t xml:space="preserve">2023-жылдын </w:t>
      </w:r>
      <w:r w:rsidRPr="000C0B80">
        <w:rPr>
          <w:sz w:val="24"/>
          <w:szCs w:val="24"/>
          <w:lang w:val="ky-KG"/>
        </w:rPr>
        <w:t xml:space="preserve">январь-декабрында </w:t>
      </w:r>
      <w:r w:rsidRPr="000C0B80">
        <w:rPr>
          <w:noProof/>
          <w:sz w:val="24"/>
          <w:szCs w:val="24"/>
          <w:lang w:val="x-none"/>
        </w:rPr>
        <w:t xml:space="preserve">Бишкек шаары боюнча турак </w:t>
      </w:r>
      <w:r w:rsidRPr="000C0B80">
        <w:rPr>
          <w:sz w:val="24"/>
          <w:szCs w:val="24"/>
          <w:lang w:val="ky-KG"/>
        </w:rPr>
        <w:t xml:space="preserve">үйлөрдүн </w:t>
      </w:r>
      <w:r w:rsidRPr="000C0B80">
        <w:rPr>
          <w:sz w:val="24"/>
          <w:szCs w:val="24"/>
          <w:lang w:val="x-none"/>
        </w:rPr>
        <w:t>ишке киргизилиши республика</w:t>
      </w:r>
      <w:r w:rsidRPr="000C0B80">
        <w:rPr>
          <w:sz w:val="24"/>
          <w:szCs w:val="24"/>
        </w:rPr>
        <w:t>нын</w:t>
      </w:r>
      <w:r w:rsidRPr="000C0B80">
        <w:rPr>
          <w:sz w:val="24"/>
          <w:szCs w:val="24"/>
          <w:lang w:val="x-none"/>
        </w:rPr>
        <w:t xml:space="preserve"> жалпы көлөмүн</w:t>
      </w:r>
      <w:r w:rsidRPr="000C0B80">
        <w:rPr>
          <w:sz w:val="24"/>
          <w:szCs w:val="24"/>
          <w:lang w:val="ky-KG"/>
        </w:rPr>
        <w:t>ө карата</w:t>
      </w:r>
      <w:r w:rsidRPr="000C0B80">
        <w:rPr>
          <w:sz w:val="24"/>
          <w:szCs w:val="24"/>
          <w:lang w:val="x-none"/>
        </w:rPr>
        <w:t xml:space="preserve"> </w:t>
      </w:r>
      <w:r w:rsidRPr="000C0B80">
        <w:rPr>
          <w:noProof/>
          <w:sz w:val="24"/>
          <w:szCs w:val="24"/>
          <w:lang w:val="ky-KG"/>
        </w:rPr>
        <w:t xml:space="preserve">30,9 </w:t>
      </w:r>
      <w:r w:rsidRPr="000C0B80">
        <w:rPr>
          <w:noProof/>
          <w:sz w:val="24"/>
          <w:szCs w:val="24"/>
          <w:lang w:val="x-none"/>
        </w:rPr>
        <w:t>пайыз</w:t>
      </w:r>
      <w:r w:rsidRPr="000C0B80">
        <w:rPr>
          <w:noProof/>
          <w:sz w:val="24"/>
          <w:szCs w:val="24"/>
          <w:lang w:val="ky-KG"/>
        </w:rPr>
        <w:t>д</w:t>
      </w:r>
      <w:r w:rsidRPr="000C0B80">
        <w:rPr>
          <w:noProof/>
          <w:sz w:val="24"/>
          <w:szCs w:val="24"/>
          <w:lang w:val="x-none"/>
        </w:rPr>
        <w:t>ы түздү.</w:t>
      </w:r>
    </w:p>
    <w:p w:rsidR="00406FB2" w:rsidRPr="000C0B80" w:rsidRDefault="00406FB2" w:rsidP="00C43517">
      <w:pPr>
        <w:ind w:firstLine="709"/>
        <w:jc w:val="both"/>
        <w:rPr>
          <w:rFonts w:eastAsia="DengXian"/>
          <w:color w:val="000000"/>
          <w:sz w:val="24"/>
          <w:szCs w:val="24"/>
          <w:lang w:val="x-none" w:eastAsia="zh-CN"/>
        </w:rPr>
      </w:pPr>
    </w:p>
    <w:p w:rsidR="000C0B80" w:rsidRPr="000C0B80" w:rsidRDefault="000C0B80" w:rsidP="000C0B80">
      <w:pPr>
        <w:ind w:firstLine="539"/>
        <w:jc w:val="both"/>
        <w:rPr>
          <w:spacing w:val="-4"/>
          <w:sz w:val="24"/>
          <w:szCs w:val="24"/>
          <w:lang w:val="ky-KG" w:eastAsia="zh-CN"/>
        </w:rPr>
      </w:pPr>
      <w:r w:rsidRPr="000C0B80">
        <w:rPr>
          <w:b/>
          <w:sz w:val="24"/>
          <w:szCs w:val="24"/>
          <w:lang w:val="ky-KG" w:eastAsia="zh-CN"/>
        </w:rPr>
        <w:t xml:space="preserve">Транспорт ишмердиги. </w:t>
      </w:r>
      <w:r w:rsidRPr="000C0B80">
        <w:rPr>
          <w:sz w:val="24"/>
          <w:szCs w:val="24"/>
          <w:lang w:val="ky-KG" w:eastAsia="zh-CN"/>
        </w:rPr>
        <w:t xml:space="preserve">2023-жылдын январь-декабрында </w:t>
      </w:r>
      <w:r w:rsidRPr="000C0B80">
        <w:rPr>
          <w:i/>
          <w:sz w:val="24"/>
          <w:szCs w:val="24"/>
          <w:lang w:val="ky-KG" w:eastAsia="zh-CN"/>
        </w:rPr>
        <w:t>транспорттун бардык түрлөрү</w:t>
      </w:r>
      <w:r w:rsidRPr="000C0B80">
        <w:rPr>
          <w:sz w:val="24"/>
          <w:szCs w:val="24"/>
          <w:lang w:val="ky-KG" w:eastAsia="zh-CN"/>
        </w:rPr>
        <w:t xml:space="preserve"> менен ташылган жүктөрдүн көлөмү 15874,6 миң тоннаны түздү жана мурунку жылдын тийиштүү мезгилине салыштырганда 17,9 пайызга көбөйдү.</w:t>
      </w:r>
    </w:p>
    <w:p w:rsidR="000C0B80" w:rsidRPr="000C0B80" w:rsidRDefault="000C0B80" w:rsidP="000C0B80">
      <w:pPr>
        <w:ind w:firstLine="737"/>
        <w:jc w:val="both"/>
        <w:rPr>
          <w:sz w:val="24"/>
          <w:szCs w:val="24"/>
          <w:lang w:val="ky-KG"/>
        </w:rPr>
      </w:pPr>
      <w:r w:rsidRPr="000C0B80">
        <w:rPr>
          <w:i/>
          <w:sz w:val="24"/>
          <w:szCs w:val="24"/>
          <w:lang w:val="ky-KG"/>
        </w:rPr>
        <w:t>Темир жол транспорту</w:t>
      </w:r>
      <w:r w:rsidRPr="000C0B80">
        <w:rPr>
          <w:sz w:val="24"/>
          <w:szCs w:val="24"/>
          <w:lang w:val="ky-KG"/>
        </w:rPr>
        <w:t xml:space="preserve"> менен ташылган жүктөрдүн көлөмү 9372,8 миң тоннаны түздү жана мурунку жылдын тийиштүү мезгилине салыштырганда 1350,8  миң тоннага же  16,8  пайызга көбөйдү.</w:t>
      </w:r>
    </w:p>
    <w:p w:rsidR="000C0B80" w:rsidRDefault="000C0B80" w:rsidP="000C0B80">
      <w:pPr>
        <w:ind w:firstLine="737"/>
        <w:jc w:val="both"/>
        <w:rPr>
          <w:sz w:val="24"/>
          <w:szCs w:val="24"/>
          <w:lang w:val="ky-KG"/>
        </w:rPr>
      </w:pPr>
      <w:r w:rsidRPr="000C0B80">
        <w:rPr>
          <w:spacing w:val="-4"/>
          <w:sz w:val="24"/>
          <w:szCs w:val="24"/>
          <w:lang w:val="ky-KG"/>
        </w:rPr>
        <w:t xml:space="preserve"> 2023-жылдын январь-декабрында </w:t>
      </w:r>
      <w:r w:rsidRPr="000C0B80">
        <w:rPr>
          <w:i/>
          <w:spacing w:val="-4"/>
          <w:sz w:val="24"/>
          <w:szCs w:val="24"/>
          <w:lang w:val="ky-KG"/>
        </w:rPr>
        <w:t>автоунаа транспорту</w:t>
      </w:r>
      <w:r w:rsidRPr="000C0B80">
        <w:rPr>
          <w:sz w:val="24"/>
          <w:szCs w:val="24"/>
          <w:lang w:val="ky-KG"/>
        </w:rPr>
        <w:t xml:space="preserve"> менен ташылган жүктөрдүн көлөмү  6133,4  миң тоннаны түздү жана 2022- жылдын тийиштүү мезгилине салыштырганда </w:t>
      </w:r>
      <w:r w:rsidRPr="000C0B80">
        <w:rPr>
          <w:color w:val="1D1B11"/>
          <w:sz w:val="24"/>
          <w:szCs w:val="24"/>
          <w:lang w:val="ky-KG"/>
        </w:rPr>
        <w:t xml:space="preserve">1032,7 </w:t>
      </w:r>
      <w:r w:rsidRPr="000C0B80">
        <w:rPr>
          <w:sz w:val="24"/>
          <w:szCs w:val="24"/>
          <w:lang w:val="ky-KG"/>
        </w:rPr>
        <w:t xml:space="preserve">миң тоннага же 20,2 пайызга көбөйдү. </w:t>
      </w:r>
    </w:p>
    <w:p w:rsidR="00FE47D9" w:rsidRDefault="00FE47D9" w:rsidP="000C0B80">
      <w:pPr>
        <w:ind w:firstLine="737"/>
        <w:jc w:val="both"/>
        <w:rPr>
          <w:sz w:val="24"/>
          <w:szCs w:val="24"/>
          <w:lang w:val="ky-KG"/>
        </w:rPr>
      </w:pPr>
    </w:p>
    <w:p w:rsidR="000C0B80" w:rsidRPr="000C0B80" w:rsidRDefault="000C0B80" w:rsidP="000C0B80">
      <w:pPr>
        <w:rPr>
          <w:b/>
          <w:sz w:val="24"/>
          <w:szCs w:val="24"/>
          <w:lang w:val="ky-KG"/>
        </w:rPr>
      </w:pPr>
    </w:p>
    <w:p w:rsidR="000C0B80" w:rsidRPr="000C0B80" w:rsidRDefault="000C0B80" w:rsidP="000C0B80">
      <w:pPr>
        <w:rPr>
          <w:b/>
          <w:sz w:val="24"/>
          <w:szCs w:val="24"/>
          <w:lang w:val="ky-KG"/>
        </w:rPr>
      </w:pPr>
      <w:r w:rsidRPr="000C0B80">
        <w:rPr>
          <w:b/>
          <w:sz w:val="24"/>
          <w:szCs w:val="24"/>
          <w:lang w:val="ky-KG"/>
        </w:rPr>
        <w:t xml:space="preserve">19-таблица: 2023-ж.  январь-декабрында транспорттун бардык түрү менен   </w:t>
      </w:r>
    </w:p>
    <w:p w:rsidR="000C0B80" w:rsidRPr="000C0B80" w:rsidRDefault="000C0B80" w:rsidP="000C0B80">
      <w:pPr>
        <w:rPr>
          <w:b/>
          <w:sz w:val="24"/>
          <w:szCs w:val="24"/>
          <w:lang w:val="ky-KG"/>
        </w:rPr>
      </w:pPr>
      <w:r w:rsidRPr="000C0B80">
        <w:rPr>
          <w:b/>
          <w:sz w:val="24"/>
          <w:szCs w:val="24"/>
          <w:lang w:val="ky-KG"/>
        </w:rPr>
        <w:t xml:space="preserve">                        жүктөрдүн   ташылышы</w:t>
      </w:r>
    </w:p>
    <w:p w:rsidR="000C0B80" w:rsidRPr="000C0B80" w:rsidRDefault="000C0B80" w:rsidP="000C0B80">
      <w:pPr>
        <w:spacing w:after="120"/>
        <w:contextualSpacing/>
        <w:rPr>
          <w:b/>
          <w:sz w:val="24"/>
          <w:szCs w:val="24"/>
          <w:lang w:val="ky-KG"/>
        </w:rPr>
      </w:pPr>
    </w:p>
    <w:tbl>
      <w:tblPr>
        <w:tblW w:w="9639" w:type="dxa"/>
        <w:tblInd w:w="108" w:type="dxa"/>
        <w:tblLook w:val="04A0" w:firstRow="1" w:lastRow="0" w:firstColumn="1" w:lastColumn="0" w:noHBand="0" w:noVBand="1"/>
      </w:tblPr>
      <w:tblGrid>
        <w:gridCol w:w="3119"/>
        <w:gridCol w:w="1559"/>
        <w:gridCol w:w="1418"/>
        <w:gridCol w:w="1842"/>
        <w:gridCol w:w="1701"/>
      </w:tblGrid>
      <w:tr w:rsidR="000C0B80" w:rsidRPr="000C0B80" w:rsidTr="000C0B80">
        <w:trPr>
          <w:tblHeader/>
        </w:trPr>
        <w:tc>
          <w:tcPr>
            <w:tcW w:w="3119" w:type="dxa"/>
            <w:tcBorders>
              <w:top w:val="single" w:sz="8" w:space="0" w:color="auto"/>
              <w:left w:val="nil"/>
              <w:bottom w:val="nil"/>
              <w:right w:val="nil"/>
            </w:tcBorders>
            <w:vAlign w:val="bottom"/>
          </w:tcPr>
          <w:p w:rsidR="000C0B80" w:rsidRPr="000C0B80" w:rsidRDefault="000C0B80" w:rsidP="000C0B80">
            <w:pPr>
              <w:tabs>
                <w:tab w:val="left" w:pos="-414"/>
                <w:tab w:val="left" w:pos="294"/>
                <w:tab w:val="left" w:pos="1002"/>
              </w:tabs>
              <w:spacing w:line="264" w:lineRule="auto"/>
              <w:rPr>
                <w:b/>
                <w:sz w:val="20"/>
                <w:lang w:val="ky-KG"/>
              </w:rPr>
            </w:pPr>
          </w:p>
        </w:tc>
        <w:tc>
          <w:tcPr>
            <w:tcW w:w="2977" w:type="dxa"/>
            <w:gridSpan w:val="2"/>
            <w:tcBorders>
              <w:top w:val="single" w:sz="8" w:space="0" w:color="auto"/>
              <w:left w:val="nil"/>
              <w:bottom w:val="single" w:sz="4" w:space="0" w:color="auto"/>
              <w:right w:val="nil"/>
            </w:tcBorders>
            <w:vAlign w:val="center"/>
            <w:hideMark/>
          </w:tcPr>
          <w:p w:rsidR="000C0B80" w:rsidRPr="000C0B80" w:rsidRDefault="000C0B80" w:rsidP="000C0B80">
            <w:pPr>
              <w:tabs>
                <w:tab w:val="left" w:pos="-414"/>
                <w:tab w:val="left" w:pos="294"/>
                <w:tab w:val="left" w:pos="1002"/>
              </w:tabs>
              <w:spacing w:line="264" w:lineRule="auto"/>
              <w:ind w:left="-392"/>
              <w:jc w:val="center"/>
              <w:rPr>
                <w:b/>
                <w:spacing w:val="-4"/>
                <w:sz w:val="20"/>
                <w:lang w:val="ky-KG"/>
              </w:rPr>
            </w:pPr>
            <w:r w:rsidRPr="000C0B80">
              <w:rPr>
                <w:b/>
                <w:spacing w:val="-4"/>
                <w:sz w:val="20"/>
                <w:lang w:val="ky-KG"/>
              </w:rPr>
              <w:t>Миң тонна</w:t>
            </w:r>
          </w:p>
        </w:tc>
        <w:tc>
          <w:tcPr>
            <w:tcW w:w="3543" w:type="dxa"/>
            <w:gridSpan w:val="2"/>
            <w:tcBorders>
              <w:top w:val="single" w:sz="8" w:space="0" w:color="auto"/>
              <w:left w:val="nil"/>
              <w:bottom w:val="single" w:sz="4" w:space="0" w:color="auto"/>
              <w:right w:val="nil"/>
            </w:tcBorders>
            <w:hideMark/>
          </w:tcPr>
          <w:p w:rsidR="000C0B80" w:rsidRPr="000C0B80" w:rsidRDefault="000C0B80" w:rsidP="000C0B80">
            <w:pPr>
              <w:spacing w:line="276" w:lineRule="auto"/>
              <w:jc w:val="center"/>
              <w:rPr>
                <w:b/>
                <w:sz w:val="20"/>
                <w:lang w:val="ky-KG"/>
              </w:rPr>
            </w:pPr>
            <w:r w:rsidRPr="000C0B80">
              <w:rPr>
                <w:b/>
                <w:sz w:val="20"/>
                <w:lang w:val="ky-KG"/>
              </w:rPr>
              <w:t xml:space="preserve">Мурунку жылдын тиешелүү </w:t>
            </w:r>
          </w:p>
          <w:p w:rsidR="000C0B80" w:rsidRPr="000C0B80" w:rsidRDefault="000C0B80" w:rsidP="000C0B80">
            <w:pPr>
              <w:tabs>
                <w:tab w:val="left" w:pos="-414"/>
                <w:tab w:val="left" w:pos="294"/>
                <w:tab w:val="left" w:pos="1002"/>
              </w:tabs>
              <w:spacing w:line="264" w:lineRule="auto"/>
              <w:jc w:val="center"/>
              <w:rPr>
                <w:b/>
                <w:spacing w:val="-4"/>
                <w:sz w:val="20"/>
                <w:lang w:val="ky-KG"/>
              </w:rPr>
            </w:pPr>
            <w:r w:rsidRPr="000C0B80">
              <w:rPr>
                <w:b/>
                <w:sz w:val="20"/>
                <w:lang w:val="ky-KG"/>
              </w:rPr>
              <w:t>мезгилине карата пайыз менен</w:t>
            </w:r>
          </w:p>
        </w:tc>
      </w:tr>
      <w:tr w:rsidR="000C0B80" w:rsidRPr="000C0B80" w:rsidTr="000C0B80">
        <w:trPr>
          <w:tblHeader/>
        </w:trPr>
        <w:tc>
          <w:tcPr>
            <w:tcW w:w="3119" w:type="dxa"/>
            <w:tcBorders>
              <w:top w:val="nil"/>
              <w:left w:val="nil"/>
              <w:bottom w:val="single" w:sz="8" w:space="0" w:color="auto"/>
              <w:right w:val="nil"/>
            </w:tcBorders>
            <w:hideMark/>
          </w:tcPr>
          <w:p w:rsidR="000C0B80" w:rsidRPr="000C0B80" w:rsidRDefault="000C0B80" w:rsidP="000C0B80">
            <w:pPr>
              <w:tabs>
                <w:tab w:val="left" w:pos="-414"/>
                <w:tab w:val="left" w:pos="294"/>
                <w:tab w:val="left" w:pos="1002"/>
              </w:tabs>
              <w:spacing w:line="264" w:lineRule="auto"/>
              <w:jc w:val="both"/>
              <w:rPr>
                <w:b/>
                <w:spacing w:val="-4"/>
                <w:sz w:val="20"/>
                <w:lang w:val="ky-KG"/>
              </w:rPr>
            </w:pPr>
            <w:r w:rsidRPr="000C0B80">
              <w:rPr>
                <w:b/>
                <w:spacing w:val="-4"/>
                <w:sz w:val="20"/>
                <w:lang w:val="ky-KG"/>
              </w:rPr>
              <w:t xml:space="preserve">                                                      </w:t>
            </w:r>
          </w:p>
        </w:tc>
        <w:tc>
          <w:tcPr>
            <w:tcW w:w="1559"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lang w:val="ky-KG"/>
              </w:rPr>
              <w:t xml:space="preserve">       </w:t>
            </w:r>
            <w:r w:rsidRPr="000C0B80">
              <w:rPr>
                <w:b/>
                <w:bCs/>
                <w:sz w:val="20"/>
              </w:rPr>
              <w:t>20</w:t>
            </w:r>
            <w:r w:rsidRPr="000C0B80">
              <w:rPr>
                <w:b/>
                <w:bCs/>
                <w:sz w:val="20"/>
                <w:lang w:val="ky-KG"/>
              </w:rPr>
              <w:t>22</w:t>
            </w:r>
          </w:p>
        </w:tc>
        <w:tc>
          <w:tcPr>
            <w:tcW w:w="1418"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202</w:t>
            </w:r>
            <w:r w:rsidRPr="000C0B80">
              <w:rPr>
                <w:b/>
                <w:bCs/>
                <w:sz w:val="20"/>
                <w:lang w:val="ky-KG"/>
              </w:rPr>
              <w:t>3</w:t>
            </w:r>
          </w:p>
        </w:tc>
        <w:tc>
          <w:tcPr>
            <w:tcW w:w="1842"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w:t>
            </w:r>
            <w:r w:rsidRPr="000C0B80">
              <w:rPr>
                <w:b/>
                <w:bCs/>
                <w:sz w:val="20"/>
                <w:lang w:val="ky-KG"/>
              </w:rPr>
              <w:t>22</w:t>
            </w:r>
          </w:p>
        </w:tc>
        <w:tc>
          <w:tcPr>
            <w:tcW w:w="1701" w:type="dxa"/>
            <w:tcBorders>
              <w:top w:val="single" w:sz="4" w:space="0" w:color="auto"/>
              <w:left w:val="nil"/>
              <w:bottom w:val="single" w:sz="8" w:space="0" w:color="auto"/>
              <w:right w:val="nil"/>
            </w:tcBorders>
            <w:hideMark/>
          </w:tcPr>
          <w:p w:rsidR="000C0B80" w:rsidRPr="000C0B80" w:rsidRDefault="000C0B80" w:rsidP="000C0B80">
            <w:pPr>
              <w:spacing w:line="276" w:lineRule="auto"/>
              <w:rPr>
                <w:b/>
                <w:bCs/>
                <w:sz w:val="20"/>
                <w:lang w:val="ky-KG"/>
              </w:rPr>
            </w:pPr>
            <w:r w:rsidRPr="000C0B80">
              <w:rPr>
                <w:b/>
                <w:bCs/>
                <w:sz w:val="20"/>
              </w:rPr>
              <w:t xml:space="preserve">        202</w:t>
            </w:r>
            <w:r w:rsidRPr="000C0B80">
              <w:rPr>
                <w:b/>
                <w:bCs/>
                <w:sz w:val="20"/>
                <w:lang w:val="ky-KG"/>
              </w:rPr>
              <w:t>3</w:t>
            </w:r>
          </w:p>
        </w:tc>
      </w:tr>
      <w:tr w:rsidR="000C0B80" w:rsidRPr="000C0B80" w:rsidTr="000C0B80">
        <w:trPr>
          <w:trHeight w:val="119"/>
        </w:trPr>
        <w:tc>
          <w:tcPr>
            <w:tcW w:w="3119" w:type="dxa"/>
            <w:tcBorders>
              <w:top w:val="single" w:sz="8" w:space="0" w:color="auto"/>
              <w:left w:val="nil"/>
              <w:bottom w:val="nil"/>
              <w:right w:val="nil"/>
            </w:tcBorders>
          </w:tcPr>
          <w:p w:rsidR="000C0B80" w:rsidRPr="000C0B80" w:rsidRDefault="000C0B80" w:rsidP="000C0B80">
            <w:pPr>
              <w:tabs>
                <w:tab w:val="left" w:pos="-414"/>
                <w:tab w:val="left" w:pos="294"/>
                <w:tab w:val="left" w:pos="1002"/>
              </w:tabs>
              <w:spacing w:line="264" w:lineRule="auto"/>
              <w:ind w:firstLine="142"/>
              <w:jc w:val="both"/>
              <w:rPr>
                <w:spacing w:val="-4"/>
                <w:sz w:val="20"/>
              </w:rPr>
            </w:pPr>
          </w:p>
        </w:tc>
        <w:tc>
          <w:tcPr>
            <w:tcW w:w="1559" w:type="dxa"/>
            <w:tcBorders>
              <w:top w:val="single" w:sz="8" w:space="0" w:color="auto"/>
              <w:left w:val="nil"/>
              <w:bottom w:val="nil"/>
              <w:right w:val="nil"/>
            </w:tcBorders>
            <w:vAlign w:val="bottom"/>
          </w:tcPr>
          <w:p w:rsidR="000C0B80" w:rsidRPr="000C0B80" w:rsidRDefault="000C0B80" w:rsidP="000C0B80">
            <w:pPr>
              <w:spacing w:line="276" w:lineRule="auto"/>
              <w:jc w:val="right"/>
              <w:rPr>
                <w:b/>
                <w:bCs/>
                <w:sz w:val="20"/>
              </w:rPr>
            </w:pPr>
          </w:p>
        </w:tc>
        <w:tc>
          <w:tcPr>
            <w:tcW w:w="1418" w:type="dxa"/>
            <w:tcBorders>
              <w:top w:val="single" w:sz="8" w:space="0" w:color="auto"/>
              <w:left w:val="nil"/>
              <w:bottom w:val="nil"/>
              <w:right w:val="nil"/>
            </w:tcBorders>
            <w:vAlign w:val="bottom"/>
          </w:tcPr>
          <w:p w:rsidR="000C0B80" w:rsidRPr="000C0B80" w:rsidRDefault="000C0B80" w:rsidP="000C0B80">
            <w:pPr>
              <w:spacing w:line="276" w:lineRule="auto"/>
              <w:jc w:val="right"/>
              <w:rPr>
                <w:b/>
                <w:bCs/>
                <w:sz w:val="20"/>
              </w:rPr>
            </w:pPr>
          </w:p>
        </w:tc>
        <w:tc>
          <w:tcPr>
            <w:tcW w:w="1842" w:type="dxa"/>
            <w:tcBorders>
              <w:top w:val="single" w:sz="8" w:space="0" w:color="auto"/>
              <w:left w:val="nil"/>
              <w:bottom w:val="nil"/>
              <w:right w:val="nil"/>
            </w:tcBorders>
            <w:vAlign w:val="bottom"/>
          </w:tcPr>
          <w:p w:rsidR="000C0B80" w:rsidRPr="000C0B80" w:rsidRDefault="000C0B80" w:rsidP="000C0B80">
            <w:pPr>
              <w:spacing w:line="276" w:lineRule="auto"/>
              <w:ind w:right="317"/>
              <w:jc w:val="right"/>
              <w:rPr>
                <w:b/>
                <w:bCs/>
                <w:sz w:val="20"/>
              </w:rPr>
            </w:pPr>
          </w:p>
        </w:tc>
        <w:tc>
          <w:tcPr>
            <w:tcW w:w="1701" w:type="dxa"/>
            <w:tcBorders>
              <w:top w:val="single" w:sz="8" w:space="0" w:color="auto"/>
              <w:left w:val="nil"/>
              <w:bottom w:val="nil"/>
              <w:right w:val="nil"/>
            </w:tcBorders>
            <w:vAlign w:val="bottom"/>
          </w:tcPr>
          <w:p w:rsidR="000C0B80" w:rsidRPr="000C0B80" w:rsidRDefault="000C0B80" w:rsidP="000C0B80">
            <w:pPr>
              <w:spacing w:line="276" w:lineRule="auto"/>
              <w:ind w:right="317"/>
              <w:jc w:val="right"/>
              <w:rPr>
                <w:b/>
                <w:bCs/>
                <w:sz w:val="20"/>
              </w:rPr>
            </w:pPr>
          </w:p>
        </w:tc>
      </w:tr>
      <w:tr w:rsidR="000C0B80" w:rsidRPr="000C0B80" w:rsidTr="000C0B80">
        <w:tc>
          <w:tcPr>
            <w:tcW w:w="3119" w:type="dxa"/>
            <w:vAlign w:val="center"/>
            <w:hideMark/>
          </w:tcPr>
          <w:p w:rsidR="000C0B80" w:rsidRPr="000C0B80" w:rsidRDefault="000C0B80" w:rsidP="000C0B80">
            <w:pPr>
              <w:widowControl w:val="0"/>
              <w:autoSpaceDE w:val="0"/>
              <w:autoSpaceDN w:val="0"/>
              <w:adjustRightInd w:val="0"/>
              <w:spacing w:line="360" w:lineRule="auto"/>
              <w:rPr>
                <w:b/>
                <w:sz w:val="20"/>
              </w:rPr>
            </w:pPr>
            <w:r w:rsidRPr="000C0B80">
              <w:rPr>
                <w:b/>
                <w:sz w:val="20"/>
                <w:lang w:val="ky-KG"/>
              </w:rPr>
              <w:t xml:space="preserve">Бардыгы                                 </w:t>
            </w:r>
          </w:p>
        </w:tc>
        <w:tc>
          <w:tcPr>
            <w:tcW w:w="1559" w:type="dxa"/>
            <w:vAlign w:val="bottom"/>
            <w:hideMark/>
          </w:tcPr>
          <w:p w:rsidR="000C0B80" w:rsidRPr="000C0B80" w:rsidRDefault="000C0B80" w:rsidP="000C0B80">
            <w:pPr>
              <w:spacing w:line="276" w:lineRule="auto"/>
              <w:ind w:right="317"/>
              <w:jc w:val="right"/>
              <w:rPr>
                <w:b/>
                <w:bCs/>
                <w:color w:val="000000"/>
                <w:sz w:val="20"/>
                <w:lang w:val="ky-KG"/>
              </w:rPr>
            </w:pPr>
            <w:r w:rsidRPr="000C0B80">
              <w:rPr>
                <w:b/>
                <w:bCs/>
                <w:color w:val="000000"/>
                <w:sz w:val="20"/>
                <w:lang w:val="ky-KG"/>
              </w:rPr>
              <w:t>13459,5</w:t>
            </w:r>
          </w:p>
        </w:tc>
        <w:tc>
          <w:tcPr>
            <w:tcW w:w="1418" w:type="dxa"/>
            <w:vAlign w:val="bottom"/>
            <w:hideMark/>
          </w:tcPr>
          <w:p w:rsidR="000C0B80" w:rsidRPr="000C0B80" w:rsidRDefault="000C0B80" w:rsidP="000C0B80">
            <w:pPr>
              <w:spacing w:line="276" w:lineRule="auto"/>
              <w:ind w:right="317"/>
              <w:jc w:val="right"/>
              <w:rPr>
                <w:b/>
                <w:bCs/>
                <w:color w:val="000000"/>
                <w:sz w:val="20"/>
                <w:lang w:val="ky-KG"/>
              </w:rPr>
            </w:pPr>
            <w:r w:rsidRPr="000C0B80">
              <w:rPr>
                <w:b/>
                <w:bCs/>
                <w:color w:val="000000"/>
                <w:sz w:val="20"/>
                <w:lang w:val="ky-KG"/>
              </w:rPr>
              <w:t>15874,6</w:t>
            </w:r>
          </w:p>
        </w:tc>
        <w:tc>
          <w:tcPr>
            <w:tcW w:w="1842" w:type="dxa"/>
            <w:vAlign w:val="bottom"/>
            <w:hideMark/>
          </w:tcPr>
          <w:p w:rsidR="000C0B80" w:rsidRPr="000C0B80" w:rsidRDefault="000C0B80" w:rsidP="000C0B80">
            <w:pPr>
              <w:spacing w:line="276" w:lineRule="auto"/>
              <w:ind w:right="33"/>
              <w:jc w:val="center"/>
              <w:rPr>
                <w:b/>
                <w:bCs/>
                <w:color w:val="000000"/>
                <w:sz w:val="20"/>
                <w:lang w:val="ky-KG"/>
              </w:rPr>
            </w:pPr>
            <w:r w:rsidRPr="000C0B80">
              <w:rPr>
                <w:b/>
                <w:bCs/>
                <w:color w:val="000000"/>
                <w:sz w:val="20"/>
                <w:lang w:val="ky-KG"/>
              </w:rPr>
              <w:t>104,3</w:t>
            </w:r>
          </w:p>
        </w:tc>
        <w:tc>
          <w:tcPr>
            <w:tcW w:w="1701" w:type="dxa"/>
            <w:vAlign w:val="bottom"/>
            <w:hideMark/>
          </w:tcPr>
          <w:p w:rsidR="000C0B80" w:rsidRPr="000C0B80" w:rsidRDefault="000C0B80" w:rsidP="000C0B80">
            <w:pPr>
              <w:spacing w:line="276" w:lineRule="auto"/>
              <w:ind w:right="317"/>
              <w:jc w:val="center"/>
              <w:rPr>
                <w:b/>
                <w:bCs/>
                <w:color w:val="000000"/>
                <w:sz w:val="20"/>
                <w:lang w:val="ky-KG"/>
              </w:rPr>
            </w:pPr>
            <w:r w:rsidRPr="000C0B80">
              <w:rPr>
                <w:b/>
                <w:bCs/>
                <w:color w:val="000000"/>
                <w:sz w:val="20"/>
                <w:lang w:val="ky-KG"/>
              </w:rPr>
              <w:t>117,9</w:t>
            </w:r>
          </w:p>
        </w:tc>
      </w:tr>
      <w:tr w:rsidR="000C0B80" w:rsidRPr="000C0B80" w:rsidTr="000C0B80">
        <w:tc>
          <w:tcPr>
            <w:tcW w:w="3119" w:type="dxa"/>
            <w:hideMark/>
          </w:tcPr>
          <w:p w:rsidR="000C0B80" w:rsidRPr="000C0B80" w:rsidRDefault="000C0B80" w:rsidP="000C0B80">
            <w:pPr>
              <w:tabs>
                <w:tab w:val="left" w:pos="-414"/>
                <w:tab w:val="left" w:pos="294"/>
                <w:tab w:val="left" w:pos="1002"/>
              </w:tabs>
              <w:spacing w:line="360" w:lineRule="auto"/>
              <w:ind w:firstLineChars="50" w:firstLine="98"/>
              <w:jc w:val="both"/>
              <w:rPr>
                <w:spacing w:val="-4"/>
                <w:sz w:val="20"/>
              </w:rPr>
            </w:pPr>
            <w:r w:rsidRPr="000C0B80">
              <w:rPr>
                <w:spacing w:val="-4"/>
                <w:sz w:val="20"/>
              </w:rPr>
              <w:t>Жерде ж</w:t>
            </w:r>
            <w:r w:rsidRPr="000C0B80">
              <w:rPr>
                <w:spacing w:val="-4"/>
                <w:sz w:val="20"/>
                <w:lang w:val="ky-KG"/>
              </w:rPr>
              <w:t>ү</w:t>
            </w:r>
            <w:r w:rsidRPr="000C0B80">
              <w:rPr>
                <w:spacing w:val="-4"/>
                <w:sz w:val="20"/>
              </w:rPr>
              <w:t>р</w:t>
            </w:r>
            <w:r w:rsidRPr="000C0B80">
              <w:rPr>
                <w:spacing w:val="-4"/>
                <w:sz w:val="20"/>
                <w:lang w:val="ky-KG"/>
              </w:rPr>
              <w:t>үү</w:t>
            </w:r>
            <w:r w:rsidRPr="000C0B80">
              <w:rPr>
                <w:spacing w:val="-4"/>
                <w:sz w:val="20"/>
              </w:rPr>
              <w:t>ч</w:t>
            </w:r>
            <w:r w:rsidRPr="000C0B80">
              <w:rPr>
                <w:spacing w:val="-4"/>
                <w:sz w:val="20"/>
                <w:lang w:val="ky-KG"/>
              </w:rPr>
              <w:t>ү</w:t>
            </w:r>
            <w:r w:rsidRPr="000C0B80">
              <w:rPr>
                <w:spacing w:val="-4"/>
                <w:sz w:val="20"/>
              </w:rPr>
              <w:t xml:space="preserve"> транспорт</w:t>
            </w:r>
          </w:p>
        </w:tc>
        <w:tc>
          <w:tcPr>
            <w:tcW w:w="1559" w:type="dxa"/>
            <w:vMerge w:val="restart"/>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8022,0</w:t>
            </w:r>
          </w:p>
        </w:tc>
        <w:tc>
          <w:tcPr>
            <w:tcW w:w="1418" w:type="dxa"/>
            <w:vMerge w:val="restart"/>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9372,8</w:t>
            </w:r>
          </w:p>
        </w:tc>
        <w:tc>
          <w:tcPr>
            <w:tcW w:w="1842" w:type="dxa"/>
            <w:vMerge w:val="restart"/>
            <w:vAlign w:val="bottom"/>
            <w:hideMark/>
          </w:tcPr>
          <w:p w:rsidR="000C0B80" w:rsidRPr="000C0B80" w:rsidRDefault="000C0B80" w:rsidP="000C0B80">
            <w:pPr>
              <w:spacing w:line="276" w:lineRule="auto"/>
              <w:ind w:right="33"/>
              <w:jc w:val="center"/>
              <w:rPr>
                <w:bCs/>
                <w:color w:val="000000"/>
                <w:sz w:val="20"/>
                <w:lang w:val="ky-KG"/>
              </w:rPr>
            </w:pPr>
            <w:r w:rsidRPr="000C0B80">
              <w:rPr>
                <w:bCs/>
                <w:color w:val="000000"/>
                <w:sz w:val="20"/>
                <w:lang w:val="ky-KG"/>
              </w:rPr>
              <w:t>104,8</w:t>
            </w:r>
          </w:p>
        </w:tc>
        <w:tc>
          <w:tcPr>
            <w:tcW w:w="1701" w:type="dxa"/>
            <w:vMerge w:val="restart"/>
            <w:vAlign w:val="bottom"/>
            <w:hideMark/>
          </w:tcPr>
          <w:p w:rsidR="000C0B80" w:rsidRPr="000C0B80" w:rsidRDefault="000C0B80" w:rsidP="000C0B80">
            <w:pPr>
              <w:spacing w:line="276" w:lineRule="auto"/>
              <w:ind w:right="317"/>
              <w:jc w:val="center"/>
              <w:rPr>
                <w:bCs/>
                <w:color w:val="000000"/>
                <w:sz w:val="20"/>
                <w:lang w:val="ky-KG"/>
              </w:rPr>
            </w:pPr>
            <w:r w:rsidRPr="000C0B80">
              <w:rPr>
                <w:bCs/>
                <w:color w:val="000000"/>
                <w:sz w:val="20"/>
                <w:lang w:val="ky-KG"/>
              </w:rPr>
              <w:t>116,8</w:t>
            </w:r>
          </w:p>
        </w:tc>
      </w:tr>
      <w:tr w:rsidR="000C0B80" w:rsidRPr="000C0B80" w:rsidTr="000C0B80">
        <w:tc>
          <w:tcPr>
            <w:tcW w:w="3119" w:type="dxa"/>
            <w:hideMark/>
          </w:tcPr>
          <w:p w:rsidR="000C0B80" w:rsidRPr="000C0B80" w:rsidRDefault="000C0B80" w:rsidP="000C0B80">
            <w:pPr>
              <w:tabs>
                <w:tab w:val="left" w:pos="-414"/>
                <w:tab w:val="left" w:pos="294"/>
                <w:tab w:val="left" w:pos="1002"/>
              </w:tabs>
              <w:spacing w:line="360" w:lineRule="auto"/>
              <w:ind w:firstLineChars="100" w:firstLine="196"/>
              <w:jc w:val="both"/>
              <w:rPr>
                <w:spacing w:val="-4"/>
                <w:sz w:val="20"/>
                <w:lang w:val="ky-KG"/>
              </w:rPr>
            </w:pPr>
            <w:r w:rsidRPr="000C0B80">
              <w:rPr>
                <w:spacing w:val="-4"/>
                <w:sz w:val="20"/>
                <w:lang w:val="en-US"/>
              </w:rPr>
              <w:t>Темир жол тра</w:t>
            </w:r>
            <w:r w:rsidRPr="000C0B80">
              <w:rPr>
                <w:spacing w:val="-4"/>
                <w:sz w:val="20"/>
                <w:lang w:val="ky-KG"/>
              </w:rPr>
              <w:t>н</w:t>
            </w:r>
            <w:r w:rsidRPr="000C0B80">
              <w:rPr>
                <w:spacing w:val="-4"/>
                <w:sz w:val="20"/>
                <w:lang w:val="en-US"/>
              </w:rPr>
              <w:t>спорту</w:t>
            </w:r>
          </w:p>
        </w:tc>
        <w:tc>
          <w:tcPr>
            <w:tcW w:w="0" w:type="auto"/>
            <w:vMerge/>
            <w:vAlign w:val="center"/>
            <w:hideMark/>
          </w:tcPr>
          <w:p w:rsidR="000C0B80" w:rsidRPr="000C0B80" w:rsidRDefault="000C0B80" w:rsidP="000C0B80">
            <w:pPr>
              <w:spacing w:line="276" w:lineRule="auto"/>
              <w:rPr>
                <w:bCs/>
                <w:color w:val="000000"/>
                <w:sz w:val="20"/>
                <w:lang w:val="ky-KG"/>
              </w:rPr>
            </w:pPr>
          </w:p>
        </w:tc>
        <w:tc>
          <w:tcPr>
            <w:tcW w:w="0" w:type="auto"/>
            <w:vMerge/>
            <w:vAlign w:val="center"/>
            <w:hideMark/>
          </w:tcPr>
          <w:p w:rsidR="000C0B80" w:rsidRPr="000C0B80" w:rsidRDefault="000C0B80" w:rsidP="000C0B80">
            <w:pPr>
              <w:spacing w:line="276" w:lineRule="auto"/>
              <w:rPr>
                <w:bCs/>
                <w:color w:val="000000"/>
                <w:sz w:val="20"/>
                <w:lang w:val="ky-KG"/>
              </w:rPr>
            </w:pPr>
          </w:p>
        </w:tc>
        <w:tc>
          <w:tcPr>
            <w:tcW w:w="0" w:type="auto"/>
            <w:vMerge/>
            <w:vAlign w:val="center"/>
            <w:hideMark/>
          </w:tcPr>
          <w:p w:rsidR="000C0B80" w:rsidRPr="000C0B80" w:rsidRDefault="000C0B80" w:rsidP="000C0B80">
            <w:pPr>
              <w:spacing w:line="276" w:lineRule="auto"/>
              <w:rPr>
                <w:bCs/>
                <w:color w:val="000000"/>
                <w:sz w:val="20"/>
                <w:lang w:val="ky-KG"/>
              </w:rPr>
            </w:pPr>
          </w:p>
        </w:tc>
        <w:tc>
          <w:tcPr>
            <w:tcW w:w="0" w:type="auto"/>
            <w:vMerge/>
            <w:vAlign w:val="center"/>
            <w:hideMark/>
          </w:tcPr>
          <w:p w:rsidR="000C0B80" w:rsidRPr="000C0B80" w:rsidRDefault="000C0B80" w:rsidP="000C0B80">
            <w:pPr>
              <w:spacing w:line="276" w:lineRule="auto"/>
              <w:rPr>
                <w:bCs/>
                <w:color w:val="000000"/>
                <w:sz w:val="20"/>
                <w:lang w:val="ky-KG"/>
              </w:rPr>
            </w:pPr>
          </w:p>
        </w:tc>
      </w:tr>
      <w:tr w:rsidR="000C0B80" w:rsidRPr="000C0B80" w:rsidTr="000C0B80">
        <w:tc>
          <w:tcPr>
            <w:tcW w:w="3119" w:type="dxa"/>
            <w:hideMark/>
          </w:tcPr>
          <w:p w:rsidR="000C0B80" w:rsidRPr="000C0B80" w:rsidRDefault="000C0B80" w:rsidP="000C0B80">
            <w:pPr>
              <w:tabs>
                <w:tab w:val="left" w:pos="-414"/>
                <w:tab w:val="left" w:pos="294"/>
                <w:tab w:val="left" w:pos="1002"/>
              </w:tabs>
              <w:spacing w:line="360" w:lineRule="auto"/>
              <w:ind w:firstLineChars="100" w:firstLine="196"/>
              <w:jc w:val="both"/>
              <w:rPr>
                <w:spacing w:val="-4"/>
                <w:sz w:val="20"/>
                <w:lang w:val="ky-KG"/>
              </w:rPr>
            </w:pPr>
            <w:r w:rsidRPr="000C0B80">
              <w:rPr>
                <w:spacing w:val="-4"/>
                <w:sz w:val="20"/>
              </w:rPr>
              <w:t>Автоунаа транспорту</w:t>
            </w:r>
          </w:p>
        </w:tc>
        <w:tc>
          <w:tcPr>
            <w:tcW w:w="155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5100,7</w:t>
            </w:r>
          </w:p>
        </w:tc>
        <w:tc>
          <w:tcPr>
            <w:tcW w:w="1418" w:type="dxa"/>
            <w:vAlign w:val="bottom"/>
            <w:hideMark/>
          </w:tcPr>
          <w:p w:rsidR="000C0B80" w:rsidRPr="000C0B80" w:rsidRDefault="000C0B80" w:rsidP="000C0B80">
            <w:pPr>
              <w:spacing w:line="276" w:lineRule="auto"/>
              <w:ind w:right="317"/>
              <w:jc w:val="center"/>
              <w:rPr>
                <w:bCs/>
                <w:color w:val="000000"/>
                <w:sz w:val="20"/>
                <w:lang w:val="ky-KG"/>
              </w:rPr>
            </w:pPr>
            <w:r w:rsidRPr="000C0B80">
              <w:rPr>
                <w:bCs/>
                <w:color w:val="000000"/>
                <w:sz w:val="20"/>
                <w:lang w:val="ky-KG"/>
              </w:rPr>
              <w:t xml:space="preserve">     6133,4</w:t>
            </w:r>
          </w:p>
        </w:tc>
        <w:tc>
          <w:tcPr>
            <w:tcW w:w="1842" w:type="dxa"/>
            <w:vAlign w:val="bottom"/>
            <w:hideMark/>
          </w:tcPr>
          <w:p w:rsidR="000C0B80" w:rsidRPr="000C0B80" w:rsidRDefault="000C0B80" w:rsidP="000C0B80">
            <w:pPr>
              <w:spacing w:line="276" w:lineRule="auto"/>
              <w:ind w:right="33"/>
              <w:jc w:val="center"/>
              <w:rPr>
                <w:bCs/>
                <w:color w:val="000000"/>
                <w:sz w:val="20"/>
                <w:lang w:val="ky-KG"/>
              </w:rPr>
            </w:pPr>
            <w:r w:rsidRPr="000C0B80">
              <w:rPr>
                <w:bCs/>
                <w:color w:val="000000"/>
                <w:sz w:val="20"/>
                <w:lang w:val="ky-KG"/>
              </w:rPr>
              <w:t>103,1</w:t>
            </w:r>
          </w:p>
        </w:tc>
        <w:tc>
          <w:tcPr>
            <w:tcW w:w="1701" w:type="dxa"/>
            <w:vAlign w:val="bottom"/>
            <w:hideMark/>
          </w:tcPr>
          <w:p w:rsidR="000C0B80" w:rsidRPr="000C0B80" w:rsidRDefault="000C0B80" w:rsidP="000C0B80">
            <w:pPr>
              <w:spacing w:line="276" w:lineRule="auto"/>
              <w:ind w:right="317"/>
              <w:jc w:val="center"/>
              <w:rPr>
                <w:bCs/>
                <w:color w:val="000000"/>
                <w:sz w:val="20"/>
                <w:lang w:val="ky-KG"/>
              </w:rPr>
            </w:pPr>
            <w:r w:rsidRPr="000C0B80">
              <w:rPr>
                <w:bCs/>
                <w:color w:val="000000"/>
                <w:sz w:val="20"/>
                <w:lang w:val="ky-KG"/>
              </w:rPr>
              <w:t>120,2</w:t>
            </w:r>
          </w:p>
        </w:tc>
      </w:tr>
      <w:tr w:rsidR="000C0B80" w:rsidRPr="000C0B80" w:rsidTr="000C0B80">
        <w:tc>
          <w:tcPr>
            <w:tcW w:w="3119" w:type="dxa"/>
            <w:hideMark/>
          </w:tcPr>
          <w:p w:rsidR="000C0B80" w:rsidRPr="000C0B80" w:rsidRDefault="000C0B80" w:rsidP="000C0B80">
            <w:pPr>
              <w:tabs>
                <w:tab w:val="left" w:pos="-414"/>
                <w:tab w:val="left" w:pos="294"/>
                <w:tab w:val="left" w:pos="1002"/>
              </w:tabs>
              <w:spacing w:line="360" w:lineRule="auto"/>
              <w:ind w:firstLineChars="100" w:firstLine="196"/>
              <w:jc w:val="both"/>
              <w:rPr>
                <w:spacing w:val="-4"/>
                <w:sz w:val="20"/>
                <w:lang w:val="ky-KG"/>
              </w:rPr>
            </w:pPr>
            <w:r w:rsidRPr="000C0B80">
              <w:rPr>
                <w:spacing w:val="-4"/>
                <w:sz w:val="20"/>
              </w:rPr>
              <w:t>Т</w:t>
            </w:r>
            <w:r w:rsidRPr="000C0B80">
              <w:rPr>
                <w:spacing w:val="-4"/>
                <w:sz w:val="20"/>
                <w:lang w:val="ky-KG"/>
              </w:rPr>
              <w:t>ү</w:t>
            </w:r>
            <w:r w:rsidRPr="000C0B80">
              <w:rPr>
                <w:spacing w:val="-4"/>
                <w:sz w:val="20"/>
              </w:rPr>
              <w:t>т</w:t>
            </w:r>
            <w:r w:rsidRPr="000C0B80">
              <w:rPr>
                <w:spacing w:val="-4"/>
                <w:sz w:val="20"/>
                <w:lang w:val="ky-KG"/>
              </w:rPr>
              <w:t>ү</w:t>
            </w:r>
            <w:r w:rsidRPr="000C0B80">
              <w:rPr>
                <w:spacing w:val="-4"/>
                <w:sz w:val="20"/>
              </w:rPr>
              <w:t xml:space="preserve">к </w:t>
            </w:r>
            <w:r w:rsidRPr="000C0B80">
              <w:rPr>
                <w:spacing w:val="-4"/>
                <w:sz w:val="20"/>
                <w:lang w:val="ky-KG"/>
              </w:rPr>
              <w:t>ө</w:t>
            </w:r>
            <w:r w:rsidRPr="000C0B80">
              <w:rPr>
                <w:spacing w:val="-4"/>
                <w:sz w:val="20"/>
              </w:rPr>
              <w:t>тк</w:t>
            </w:r>
            <w:r w:rsidRPr="000C0B80">
              <w:rPr>
                <w:spacing w:val="-4"/>
                <w:sz w:val="20"/>
                <w:lang w:val="ky-KG"/>
              </w:rPr>
              <w:t>ө</w:t>
            </w:r>
            <w:r w:rsidRPr="000C0B80">
              <w:rPr>
                <w:spacing w:val="-4"/>
                <w:sz w:val="20"/>
              </w:rPr>
              <w:t>р</w:t>
            </w:r>
            <w:r w:rsidRPr="000C0B80">
              <w:rPr>
                <w:spacing w:val="-4"/>
                <w:sz w:val="20"/>
                <w:lang w:val="ky-KG"/>
              </w:rPr>
              <w:t>үү</w:t>
            </w:r>
            <w:r w:rsidRPr="000C0B80">
              <w:rPr>
                <w:spacing w:val="-4"/>
                <w:sz w:val="20"/>
              </w:rPr>
              <w:t xml:space="preserve"> транспорту</w:t>
            </w:r>
          </w:p>
        </w:tc>
        <w:tc>
          <w:tcPr>
            <w:tcW w:w="155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336,5</w:t>
            </w:r>
          </w:p>
        </w:tc>
        <w:tc>
          <w:tcPr>
            <w:tcW w:w="1418"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355,8</w:t>
            </w:r>
          </w:p>
        </w:tc>
        <w:tc>
          <w:tcPr>
            <w:tcW w:w="1842" w:type="dxa"/>
            <w:vAlign w:val="bottom"/>
            <w:hideMark/>
          </w:tcPr>
          <w:p w:rsidR="000C0B80" w:rsidRPr="000C0B80" w:rsidRDefault="000C0B80" w:rsidP="000C0B80">
            <w:pPr>
              <w:spacing w:line="276" w:lineRule="auto"/>
              <w:ind w:right="33"/>
              <w:jc w:val="center"/>
              <w:rPr>
                <w:bCs/>
                <w:color w:val="000000"/>
                <w:sz w:val="20"/>
                <w:lang w:val="ky-KG"/>
              </w:rPr>
            </w:pPr>
            <w:r w:rsidRPr="000C0B80">
              <w:rPr>
                <w:bCs/>
                <w:color w:val="000000"/>
                <w:sz w:val="20"/>
                <w:lang w:val="ky-KG"/>
              </w:rPr>
              <w:t>110,3</w:t>
            </w:r>
          </w:p>
        </w:tc>
        <w:tc>
          <w:tcPr>
            <w:tcW w:w="1701" w:type="dxa"/>
            <w:vAlign w:val="bottom"/>
            <w:hideMark/>
          </w:tcPr>
          <w:p w:rsidR="000C0B80" w:rsidRPr="000C0B80" w:rsidRDefault="000C0B80" w:rsidP="000C0B80">
            <w:pPr>
              <w:spacing w:line="276" w:lineRule="auto"/>
              <w:ind w:right="317"/>
              <w:jc w:val="center"/>
              <w:rPr>
                <w:bCs/>
                <w:color w:val="000000"/>
                <w:sz w:val="20"/>
                <w:lang w:val="ky-KG"/>
              </w:rPr>
            </w:pPr>
            <w:r w:rsidRPr="000C0B80">
              <w:rPr>
                <w:bCs/>
                <w:color w:val="000000"/>
                <w:sz w:val="20"/>
                <w:lang w:val="ky-KG"/>
              </w:rPr>
              <w:t>105,7</w:t>
            </w:r>
          </w:p>
        </w:tc>
      </w:tr>
      <w:tr w:rsidR="000C0B80" w:rsidRPr="000C0B80" w:rsidTr="000C0B80">
        <w:tc>
          <w:tcPr>
            <w:tcW w:w="3119" w:type="dxa"/>
            <w:tcBorders>
              <w:top w:val="nil"/>
              <w:left w:val="nil"/>
              <w:bottom w:val="single" w:sz="8" w:space="0" w:color="auto"/>
              <w:right w:val="nil"/>
            </w:tcBorders>
            <w:hideMark/>
          </w:tcPr>
          <w:p w:rsidR="000C0B80" w:rsidRPr="000C0B80" w:rsidRDefault="000C0B80" w:rsidP="000C0B80">
            <w:pPr>
              <w:tabs>
                <w:tab w:val="left" w:pos="-414"/>
                <w:tab w:val="left" w:pos="294"/>
                <w:tab w:val="left" w:pos="1002"/>
              </w:tabs>
              <w:spacing w:line="360" w:lineRule="auto"/>
              <w:ind w:firstLineChars="50" w:firstLine="98"/>
              <w:jc w:val="both"/>
              <w:rPr>
                <w:spacing w:val="-4"/>
                <w:sz w:val="20"/>
                <w:lang w:val="ky-KG"/>
              </w:rPr>
            </w:pPr>
            <w:r w:rsidRPr="000C0B80">
              <w:rPr>
                <w:spacing w:val="-4"/>
                <w:sz w:val="20"/>
              </w:rPr>
              <w:t>Аба транспорту</w:t>
            </w:r>
          </w:p>
        </w:tc>
        <w:tc>
          <w:tcPr>
            <w:tcW w:w="1559" w:type="dxa"/>
            <w:tcBorders>
              <w:top w:val="nil"/>
              <w:left w:val="nil"/>
              <w:bottom w:val="single" w:sz="8" w:space="0" w:color="auto"/>
              <w:right w:val="nil"/>
            </w:tcBorders>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0,3</w:t>
            </w:r>
          </w:p>
        </w:tc>
        <w:tc>
          <w:tcPr>
            <w:tcW w:w="1418" w:type="dxa"/>
            <w:tcBorders>
              <w:top w:val="nil"/>
              <w:left w:val="nil"/>
              <w:bottom w:val="single" w:sz="8" w:space="0" w:color="auto"/>
              <w:right w:val="nil"/>
            </w:tcBorders>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12,6</w:t>
            </w:r>
          </w:p>
        </w:tc>
        <w:tc>
          <w:tcPr>
            <w:tcW w:w="1842" w:type="dxa"/>
            <w:tcBorders>
              <w:top w:val="nil"/>
              <w:left w:val="nil"/>
              <w:bottom w:val="single" w:sz="8" w:space="0" w:color="auto"/>
              <w:right w:val="nil"/>
            </w:tcBorders>
            <w:vAlign w:val="bottom"/>
            <w:hideMark/>
          </w:tcPr>
          <w:p w:rsidR="000C0B80" w:rsidRPr="000C0B80" w:rsidRDefault="000C0B80" w:rsidP="000C0B80">
            <w:pPr>
              <w:spacing w:line="276" w:lineRule="auto"/>
              <w:ind w:right="33"/>
              <w:jc w:val="center"/>
              <w:rPr>
                <w:bCs/>
                <w:color w:val="000000"/>
                <w:sz w:val="20"/>
                <w:lang w:val="ky-KG"/>
              </w:rPr>
            </w:pPr>
            <w:r w:rsidRPr="000C0B80">
              <w:rPr>
                <w:bCs/>
                <w:color w:val="000000"/>
                <w:sz w:val="20"/>
                <w:lang w:val="ky-KG"/>
              </w:rPr>
              <w:t>75,0</w:t>
            </w:r>
          </w:p>
        </w:tc>
        <w:tc>
          <w:tcPr>
            <w:tcW w:w="1701" w:type="dxa"/>
            <w:tcBorders>
              <w:top w:val="nil"/>
              <w:left w:val="nil"/>
              <w:bottom w:val="single" w:sz="8" w:space="0" w:color="auto"/>
              <w:right w:val="nil"/>
            </w:tcBorders>
            <w:vAlign w:val="bottom"/>
            <w:hideMark/>
          </w:tcPr>
          <w:p w:rsidR="000C0B80" w:rsidRPr="000C0B80" w:rsidRDefault="000C0B80" w:rsidP="000C0B80">
            <w:pPr>
              <w:spacing w:line="276" w:lineRule="auto"/>
              <w:ind w:right="317"/>
              <w:jc w:val="center"/>
              <w:rPr>
                <w:bCs/>
                <w:color w:val="000000"/>
                <w:sz w:val="20"/>
                <w:lang w:val="ky-KG"/>
              </w:rPr>
            </w:pPr>
            <w:r w:rsidRPr="000C0B80">
              <w:rPr>
                <w:bCs/>
                <w:color w:val="000000"/>
                <w:sz w:val="20"/>
                <w:lang w:val="ky-KG"/>
              </w:rPr>
              <w:t>42,0 эсе</w:t>
            </w:r>
          </w:p>
        </w:tc>
      </w:tr>
    </w:tbl>
    <w:p w:rsidR="000C0B80" w:rsidRPr="000C0B80" w:rsidRDefault="000C0B80" w:rsidP="000C0B80">
      <w:pPr>
        <w:spacing w:after="120"/>
        <w:ind w:firstLine="737"/>
        <w:jc w:val="both"/>
        <w:rPr>
          <w:spacing w:val="-4"/>
          <w:sz w:val="24"/>
          <w:szCs w:val="24"/>
          <w:lang w:val="ky-KG"/>
        </w:rPr>
      </w:pPr>
    </w:p>
    <w:p w:rsidR="000C0B80" w:rsidRDefault="000C0B80" w:rsidP="000C0B80">
      <w:pPr>
        <w:numPr>
          <w:ilvl w:val="0"/>
          <w:numId w:val="1"/>
        </w:numPr>
        <w:spacing w:after="120"/>
        <w:ind w:firstLine="708"/>
        <w:jc w:val="both"/>
        <w:rPr>
          <w:sz w:val="24"/>
          <w:szCs w:val="24"/>
          <w:lang w:val="ky-KG"/>
        </w:rPr>
      </w:pPr>
      <w:r w:rsidRPr="000C0B80">
        <w:rPr>
          <w:spacing w:val="-4"/>
          <w:sz w:val="24"/>
          <w:szCs w:val="24"/>
          <w:lang w:val="ky-KG"/>
        </w:rPr>
        <w:t xml:space="preserve">жылдын январь-декабрында транспорттун бардык түрү менен </w:t>
      </w:r>
      <w:r w:rsidRPr="000C0B80">
        <w:rPr>
          <w:i/>
          <w:spacing w:val="-4"/>
          <w:sz w:val="24"/>
          <w:szCs w:val="24"/>
          <w:lang w:val="ky-KG"/>
        </w:rPr>
        <w:t>жүк ташуунун</w:t>
      </w:r>
      <w:r w:rsidRPr="000C0B80">
        <w:rPr>
          <w:spacing w:val="-4"/>
          <w:sz w:val="24"/>
          <w:szCs w:val="24"/>
          <w:lang w:val="ky-KG"/>
        </w:rPr>
        <w:t xml:space="preserve"> </w:t>
      </w:r>
      <w:r w:rsidRPr="000C0B80">
        <w:rPr>
          <w:iCs/>
          <w:sz w:val="24"/>
          <w:szCs w:val="24"/>
          <w:lang w:val="ky-KG"/>
        </w:rPr>
        <w:t>жүгүртүлүшү</w:t>
      </w:r>
      <w:r w:rsidRPr="000C0B80">
        <w:rPr>
          <w:i/>
          <w:iCs/>
          <w:sz w:val="24"/>
          <w:szCs w:val="24"/>
          <w:lang w:val="ky-KG"/>
        </w:rPr>
        <w:t xml:space="preserve"> </w:t>
      </w:r>
      <w:r w:rsidRPr="000C0B80">
        <w:rPr>
          <w:iCs/>
          <w:sz w:val="24"/>
          <w:szCs w:val="24"/>
          <w:lang w:val="ky-KG"/>
        </w:rPr>
        <w:t>1972,9</w:t>
      </w:r>
      <w:r w:rsidRPr="000C0B80">
        <w:rPr>
          <w:i/>
          <w:iCs/>
          <w:sz w:val="24"/>
          <w:szCs w:val="24"/>
          <w:lang w:val="ky-KG"/>
        </w:rPr>
        <w:t xml:space="preserve"> </w:t>
      </w:r>
      <w:r w:rsidRPr="000C0B80">
        <w:rPr>
          <w:sz w:val="24"/>
          <w:szCs w:val="24"/>
          <w:lang w:val="ky-KG"/>
        </w:rPr>
        <w:t>млн. тонна-километрди түздү, бул мурунку жылдын тийиштүү мезгилине салыштырганда 10,4 пайызга жогорулады.</w:t>
      </w:r>
    </w:p>
    <w:p w:rsidR="005A1650" w:rsidRPr="000C0B80" w:rsidRDefault="005A1650" w:rsidP="005A1650">
      <w:pPr>
        <w:spacing w:after="120"/>
        <w:ind w:left="708"/>
        <w:jc w:val="both"/>
        <w:rPr>
          <w:sz w:val="24"/>
          <w:szCs w:val="24"/>
          <w:lang w:val="ky-KG"/>
        </w:rPr>
      </w:pPr>
    </w:p>
    <w:p w:rsidR="000C0B80" w:rsidRPr="000C0B80" w:rsidRDefault="000C0B80" w:rsidP="000C0B80">
      <w:pPr>
        <w:spacing w:after="120"/>
        <w:contextualSpacing/>
        <w:rPr>
          <w:b/>
          <w:sz w:val="24"/>
          <w:szCs w:val="24"/>
          <w:lang w:val="ky-KG"/>
        </w:rPr>
      </w:pPr>
      <w:r w:rsidRPr="000C0B80">
        <w:rPr>
          <w:b/>
          <w:sz w:val="24"/>
          <w:szCs w:val="24"/>
          <w:lang w:val="ky-KG"/>
        </w:rPr>
        <w:lastRenderedPageBreak/>
        <w:t xml:space="preserve">20-таблица: 2023-ж. январь-декабрында транспорттун бардык түрү менен жүк               </w:t>
      </w:r>
    </w:p>
    <w:p w:rsidR="000C0B80" w:rsidRPr="000C0B80" w:rsidRDefault="000C0B80" w:rsidP="000C0B80">
      <w:pPr>
        <w:spacing w:after="120"/>
        <w:contextualSpacing/>
        <w:rPr>
          <w:b/>
          <w:sz w:val="24"/>
          <w:szCs w:val="24"/>
          <w:lang w:val="ky-KG"/>
        </w:rPr>
      </w:pPr>
      <w:r w:rsidRPr="000C0B80">
        <w:rPr>
          <w:b/>
          <w:sz w:val="24"/>
          <w:szCs w:val="24"/>
          <w:lang w:val="ky-KG"/>
        </w:rPr>
        <w:t xml:space="preserve">                      ташуунун   жүгүртүлүшүнүн көлөмү</w:t>
      </w:r>
    </w:p>
    <w:p w:rsidR="000C0B80" w:rsidRPr="000C0B80" w:rsidRDefault="000C0B80" w:rsidP="000C0B80">
      <w:pPr>
        <w:spacing w:after="120"/>
        <w:contextualSpacing/>
        <w:rPr>
          <w:b/>
          <w:sz w:val="8"/>
          <w:szCs w:val="8"/>
          <w:lang w:val="ky-KG"/>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0C0B80" w:rsidRPr="000C0B80" w:rsidTr="000C0B80">
        <w:trPr>
          <w:tblHeader/>
        </w:trPr>
        <w:tc>
          <w:tcPr>
            <w:tcW w:w="3264" w:type="dxa"/>
            <w:vMerge w:val="restart"/>
            <w:tcBorders>
              <w:top w:val="single" w:sz="8" w:space="0" w:color="auto"/>
              <w:left w:val="nil"/>
              <w:bottom w:val="single" w:sz="8" w:space="0" w:color="auto"/>
              <w:right w:val="nil"/>
            </w:tcBorders>
          </w:tcPr>
          <w:p w:rsidR="000C0B80" w:rsidRPr="000C0B80" w:rsidRDefault="000C0B80" w:rsidP="000C0B80">
            <w:pPr>
              <w:tabs>
                <w:tab w:val="left" w:pos="-414"/>
                <w:tab w:val="left" w:pos="294"/>
                <w:tab w:val="left" w:pos="1002"/>
              </w:tabs>
              <w:spacing w:line="264" w:lineRule="auto"/>
              <w:jc w:val="both"/>
              <w:rPr>
                <w:b/>
                <w:spacing w:val="-4"/>
                <w:sz w:val="20"/>
                <w:lang w:val="ky-KG"/>
              </w:rPr>
            </w:pPr>
          </w:p>
          <w:p w:rsidR="000C0B80" w:rsidRPr="000C0B80" w:rsidRDefault="000C0B80" w:rsidP="000C0B80">
            <w:pPr>
              <w:spacing w:line="276" w:lineRule="auto"/>
              <w:rPr>
                <w:sz w:val="20"/>
                <w:lang w:val="ky-KG"/>
              </w:rPr>
            </w:pPr>
          </w:p>
          <w:p w:rsidR="000C0B80" w:rsidRPr="000C0B80" w:rsidRDefault="000C0B80" w:rsidP="000C0B80">
            <w:pPr>
              <w:spacing w:line="276" w:lineRule="auto"/>
              <w:jc w:val="center"/>
              <w:rPr>
                <w:sz w:val="20"/>
                <w:lang w:val="ky-KG"/>
              </w:rPr>
            </w:pPr>
            <w:r w:rsidRPr="000C0B80">
              <w:rPr>
                <w:sz w:val="20"/>
                <w:lang w:val="ky-KG"/>
              </w:rPr>
              <w:t xml:space="preserve">                                              </w:t>
            </w:r>
          </w:p>
        </w:tc>
        <w:tc>
          <w:tcPr>
            <w:tcW w:w="2979" w:type="dxa"/>
            <w:gridSpan w:val="2"/>
            <w:tcBorders>
              <w:top w:val="single" w:sz="8" w:space="0" w:color="auto"/>
              <w:left w:val="nil"/>
              <w:bottom w:val="single" w:sz="4" w:space="0" w:color="auto"/>
              <w:right w:val="nil"/>
            </w:tcBorders>
            <w:vAlign w:val="center"/>
            <w:hideMark/>
          </w:tcPr>
          <w:p w:rsidR="000C0B80" w:rsidRPr="000C0B80" w:rsidRDefault="000C0B80" w:rsidP="000C0B80">
            <w:pPr>
              <w:tabs>
                <w:tab w:val="left" w:pos="-414"/>
                <w:tab w:val="left" w:pos="294"/>
                <w:tab w:val="left" w:pos="405"/>
                <w:tab w:val="left" w:pos="1002"/>
                <w:tab w:val="center" w:pos="1765"/>
              </w:tabs>
              <w:spacing w:line="264" w:lineRule="auto"/>
              <w:jc w:val="center"/>
              <w:rPr>
                <w:b/>
                <w:spacing w:val="-4"/>
                <w:sz w:val="20"/>
                <w:lang w:val="ky-KG"/>
              </w:rPr>
            </w:pPr>
            <w:r w:rsidRPr="000C0B80">
              <w:rPr>
                <w:b/>
                <w:spacing w:val="-4"/>
                <w:sz w:val="20"/>
                <w:lang w:val="ky-KG"/>
              </w:rPr>
              <w:t>Млн. тонна-километр</w:t>
            </w:r>
          </w:p>
        </w:tc>
        <w:tc>
          <w:tcPr>
            <w:tcW w:w="3538" w:type="dxa"/>
            <w:gridSpan w:val="2"/>
            <w:tcBorders>
              <w:top w:val="single" w:sz="8" w:space="0" w:color="auto"/>
              <w:left w:val="nil"/>
              <w:bottom w:val="single" w:sz="4" w:space="0" w:color="auto"/>
              <w:right w:val="nil"/>
            </w:tcBorders>
            <w:hideMark/>
          </w:tcPr>
          <w:p w:rsidR="000C0B80" w:rsidRPr="000C0B80" w:rsidRDefault="000C0B80" w:rsidP="000C0B80">
            <w:pPr>
              <w:spacing w:line="276" w:lineRule="auto"/>
              <w:jc w:val="center"/>
              <w:rPr>
                <w:b/>
                <w:sz w:val="20"/>
                <w:lang w:val="ky-KG"/>
              </w:rPr>
            </w:pPr>
            <w:r w:rsidRPr="000C0B80">
              <w:rPr>
                <w:b/>
                <w:sz w:val="20"/>
                <w:lang w:val="ky-KG"/>
              </w:rPr>
              <w:t xml:space="preserve">Мурунку жылдын тиешелүү </w:t>
            </w:r>
          </w:p>
          <w:p w:rsidR="000C0B80" w:rsidRPr="000C0B80" w:rsidRDefault="000C0B80" w:rsidP="000C0B80">
            <w:pPr>
              <w:tabs>
                <w:tab w:val="left" w:pos="-414"/>
                <w:tab w:val="left" w:pos="294"/>
                <w:tab w:val="left" w:pos="1002"/>
              </w:tabs>
              <w:spacing w:line="264" w:lineRule="auto"/>
              <w:jc w:val="center"/>
              <w:rPr>
                <w:b/>
                <w:spacing w:val="-4"/>
                <w:sz w:val="20"/>
                <w:lang w:val="ky-KG"/>
              </w:rPr>
            </w:pPr>
            <w:r w:rsidRPr="000C0B80">
              <w:rPr>
                <w:b/>
                <w:sz w:val="20"/>
                <w:lang w:val="ky-KG"/>
              </w:rPr>
              <w:t>мезгилине карата пайыз менен</w:t>
            </w:r>
          </w:p>
        </w:tc>
      </w:tr>
      <w:tr w:rsidR="000C0B80" w:rsidRPr="000C0B80" w:rsidTr="000C0B80">
        <w:trPr>
          <w:trHeight w:val="267"/>
          <w:tblHeader/>
        </w:trPr>
        <w:tc>
          <w:tcPr>
            <w:tcW w:w="3264" w:type="dxa"/>
            <w:vMerge/>
            <w:tcBorders>
              <w:top w:val="single" w:sz="8" w:space="0" w:color="auto"/>
              <w:left w:val="nil"/>
              <w:bottom w:val="single" w:sz="8" w:space="0" w:color="auto"/>
              <w:right w:val="nil"/>
            </w:tcBorders>
            <w:vAlign w:val="center"/>
            <w:hideMark/>
          </w:tcPr>
          <w:p w:rsidR="000C0B80" w:rsidRPr="000C0B80" w:rsidRDefault="000C0B80" w:rsidP="000C0B80">
            <w:pPr>
              <w:spacing w:line="276" w:lineRule="auto"/>
              <w:rPr>
                <w:sz w:val="20"/>
                <w:lang w:val="ky-KG"/>
              </w:rPr>
            </w:pPr>
          </w:p>
        </w:tc>
        <w:tc>
          <w:tcPr>
            <w:tcW w:w="1560"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w:t>
            </w:r>
            <w:r w:rsidRPr="000C0B80">
              <w:rPr>
                <w:b/>
                <w:bCs/>
                <w:sz w:val="20"/>
                <w:lang w:val="ky-KG"/>
              </w:rPr>
              <w:t>22</w:t>
            </w:r>
          </w:p>
        </w:tc>
        <w:tc>
          <w:tcPr>
            <w:tcW w:w="1419"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202</w:t>
            </w:r>
            <w:r w:rsidRPr="000C0B80">
              <w:rPr>
                <w:b/>
                <w:bCs/>
                <w:sz w:val="20"/>
                <w:lang w:val="ky-KG"/>
              </w:rPr>
              <w:t>3</w:t>
            </w:r>
          </w:p>
        </w:tc>
        <w:tc>
          <w:tcPr>
            <w:tcW w:w="1843"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w:t>
            </w:r>
            <w:r w:rsidRPr="000C0B80">
              <w:rPr>
                <w:b/>
                <w:bCs/>
                <w:sz w:val="20"/>
                <w:lang w:val="ky-KG"/>
              </w:rPr>
              <w:t>22</w:t>
            </w:r>
          </w:p>
        </w:tc>
        <w:tc>
          <w:tcPr>
            <w:tcW w:w="1695"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202</w:t>
            </w:r>
            <w:r w:rsidRPr="000C0B80">
              <w:rPr>
                <w:b/>
                <w:bCs/>
                <w:sz w:val="20"/>
                <w:lang w:val="ky-KG"/>
              </w:rPr>
              <w:t>3</w:t>
            </w:r>
          </w:p>
        </w:tc>
      </w:tr>
      <w:tr w:rsidR="000C0B80" w:rsidRPr="000C0B80" w:rsidTr="000C0B80">
        <w:trPr>
          <w:trHeight w:val="105"/>
        </w:trPr>
        <w:tc>
          <w:tcPr>
            <w:tcW w:w="3264" w:type="dxa"/>
            <w:tcBorders>
              <w:top w:val="single" w:sz="8" w:space="0" w:color="auto"/>
              <w:left w:val="nil"/>
              <w:bottom w:val="nil"/>
              <w:right w:val="nil"/>
            </w:tcBorders>
          </w:tcPr>
          <w:p w:rsidR="000C0B80" w:rsidRPr="000C0B80" w:rsidRDefault="000C0B80" w:rsidP="000C0B80">
            <w:pPr>
              <w:tabs>
                <w:tab w:val="left" w:pos="-414"/>
                <w:tab w:val="left" w:pos="294"/>
                <w:tab w:val="left" w:pos="1002"/>
              </w:tabs>
              <w:spacing w:line="264" w:lineRule="auto"/>
              <w:jc w:val="both"/>
              <w:rPr>
                <w:spacing w:val="-4"/>
                <w:sz w:val="20"/>
              </w:rPr>
            </w:pPr>
          </w:p>
        </w:tc>
        <w:tc>
          <w:tcPr>
            <w:tcW w:w="1560" w:type="dxa"/>
            <w:tcBorders>
              <w:top w:val="single" w:sz="8" w:space="0" w:color="auto"/>
              <w:left w:val="nil"/>
              <w:bottom w:val="nil"/>
              <w:right w:val="nil"/>
            </w:tcBorders>
            <w:vAlign w:val="bottom"/>
          </w:tcPr>
          <w:p w:rsidR="000C0B80" w:rsidRPr="000C0B80" w:rsidRDefault="000C0B80" w:rsidP="000C0B80">
            <w:pPr>
              <w:spacing w:line="276" w:lineRule="auto"/>
              <w:jc w:val="right"/>
              <w:rPr>
                <w:b/>
                <w:bCs/>
                <w:sz w:val="20"/>
              </w:rPr>
            </w:pPr>
          </w:p>
        </w:tc>
        <w:tc>
          <w:tcPr>
            <w:tcW w:w="1419" w:type="dxa"/>
            <w:tcBorders>
              <w:top w:val="single" w:sz="8" w:space="0" w:color="auto"/>
              <w:left w:val="nil"/>
              <w:bottom w:val="nil"/>
              <w:right w:val="nil"/>
            </w:tcBorders>
            <w:vAlign w:val="bottom"/>
          </w:tcPr>
          <w:p w:rsidR="000C0B80" w:rsidRPr="000C0B80" w:rsidRDefault="000C0B80" w:rsidP="000C0B80">
            <w:pPr>
              <w:spacing w:line="276" w:lineRule="auto"/>
              <w:jc w:val="right"/>
              <w:rPr>
                <w:b/>
                <w:bCs/>
                <w:sz w:val="20"/>
              </w:rPr>
            </w:pPr>
          </w:p>
        </w:tc>
        <w:tc>
          <w:tcPr>
            <w:tcW w:w="1843" w:type="dxa"/>
            <w:tcBorders>
              <w:top w:val="single" w:sz="8" w:space="0" w:color="auto"/>
              <w:left w:val="nil"/>
              <w:bottom w:val="nil"/>
              <w:right w:val="nil"/>
            </w:tcBorders>
            <w:vAlign w:val="bottom"/>
          </w:tcPr>
          <w:p w:rsidR="000C0B80" w:rsidRPr="000C0B80" w:rsidRDefault="000C0B80" w:rsidP="000C0B80">
            <w:pPr>
              <w:spacing w:line="276" w:lineRule="auto"/>
              <w:jc w:val="right"/>
              <w:rPr>
                <w:b/>
                <w:bCs/>
                <w:sz w:val="20"/>
              </w:rPr>
            </w:pPr>
          </w:p>
        </w:tc>
        <w:tc>
          <w:tcPr>
            <w:tcW w:w="1695" w:type="dxa"/>
            <w:tcBorders>
              <w:top w:val="single" w:sz="8" w:space="0" w:color="auto"/>
              <w:left w:val="nil"/>
              <w:bottom w:val="nil"/>
              <w:right w:val="nil"/>
            </w:tcBorders>
            <w:vAlign w:val="bottom"/>
          </w:tcPr>
          <w:p w:rsidR="000C0B80" w:rsidRPr="000C0B80" w:rsidRDefault="000C0B80" w:rsidP="000C0B80">
            <w:pPr>
              <w:spacing w:line="276" w:lineRule="auto"/>
              <w:jc w:val="right"/>
              <w:rPr>
                <w:b/>
                <w:bCs/>
                <w:sz w:val="20"/>
              </w:rPr>
            </w:pPr>
          </w:p>
        </w:tc>
      </w:tr>
      <w:tr w:rsidR="000C0B80" w:rsidRPr="000C0B80" w:rsidTr="000C0B80">
        <w:tc>
          <w:tcPr>
            <w:tcW w:w="3264" w:type="dxa"/>
            <w:vAlign w:val="center"/>
            <w:hideMark/>
          </w:tcPr>
          <w:p w:rsidR="000C0B80" w:rsidRPr="000C0B80" w:rsidRDefault="000C0B80" w:rsidP="000C0B80">
            <w:pPr>
              <w:widowControl w:val="0"/>
              <w:autoSpaceDE w:val="0"/>
              <w:autoSpaceDN w:val="0"/>
              <w:adjustRightInd w:val="0"/>
              <w:spacing w:line="360" w:lineRule="auto"/>
              <w:rPr>
                <w:b/>
                <w:sz w:val="20"/>
              </w:rPr>
            </w:pPr>
            <w:r w:rsidRPr="000C0B80">
              <w:rPr>
                <w:b/>
                <w:sz w:val="20"/>
                <w:lang w:val="ky-KG"/>
              </w:rPr>
              <w:t xml:space="preserve">Бардыгы                                 </w:t>
            </w:r>
          </w:p>
        </w:tc>
        <w:tc>
          <w:tcPr>
            <w:tcW w:w="1560" w:type="dxa"/>
            <w:vAlign w:val="bottom"/>
            <w:hideMark/>
          </w:tcPr>
          <w:p w:rsidR="000C0B80" w:rsidRPr="000C0B80" w:rsidRDefault="000C0B80" w:rsidP="000C0B80">
            <w:pPr>
              <w:spacing w:line="276" w:lineRule="auto"/>
              <w:ind w:right="459"/>
              <w:jc w:val="right"/>
              <w:rPr>
                <w:b/>
                <w:bCs/>
                <w:color w:val="000000"/>
                <w:sz w:val="20"/>
                <w:lang w:val="ky-KG"/>
              </w:rPr>
            </w:pPr>
            <w:r w:rsidRPr="000C0B80">
              <w:rPr>
                <w:b/>
                <w:bCs/>
                <w:color w:val="000000"/>
                <w:sz w:val="20"/>
                <w:lang w:val="ky-KG"/>
              </w:rPr>
              <w:t>1786,6</w:t>
            </w:r>
          </w:p>
        </w:tc>
        <w:tc>
          <w:tcPr>
            <w:tcW w:w="1419" w:type="dxa"/>
            <w:vAlign w:val="bottom"/>
            <w:hideMark/>
          </w:tcPr>
          <w:p w:rsidR="000C0B80" w:rsidRPr="000C0B80" w:rsidRDefault="000C0B80" w:rsidP="000C0B80">
            <w:pPr>
              <w:spacing w:line="276" w:lineRule="auto"/>
              <w:ind w:right="317"/>
              <w:jc w:val="right"/>
              <w:rPr>
                <w:b/>
                <w:bCs/>
                <w:color w:val="000000"/>
                <w:sz w:val="20"/>
                <w:lang w:val="ky-KG"/>
              </w:rPr>
            </w:pPr>
            <w:r w:rsidRPr="000C0B80">
              <w:rPr>
                <w:b/>
                <w:bCs/>
                <w:color w:val="000000"/>
                <w:sz w:val="20"/>
                <w:lang w:val="ky-KG"/>
              </w:rPr>
              <w:t>1972,9</w:t>
            </w:r>
          </w:p>
        </w:tc>
        <w:tc>
          <w:tcPr>
            <w:tcW w:w="1843" w:type="dxa"/>
            <w:vAlign w:val="bottom"/>
            <w:hideMark/>
          </w:tcPr>
          <w:p w:rsidR="000C0B80" w:rsidRPr="000C0B80" w:rsidRDefault="000C0B80" w:rsidP="000C0B80">
            <w:pPr>
              <w:spacing w:line="276" w:lineRule="auto"/>
              <w:ind w:right="600"/>
              <w:jc w:val="right"/>
              <w:rPr>
                <w:b/>
                <w:bCs/>
                <w:color w:val="000000"/>
                <w:sz w:val="20"/>
                <w:lang w:val="ky-KG"/>
              </w:rPr>
            </w:pPr>
            <w:r w:rsidRPr="000C0B80">
              <w:rPr>
                <w:b/>
                <w:bCs/>
                <w:color w:val="000000"/>
                <w:sz w:val="20"/>
                <w:lang w:val="ky-KG"/>
              </w:rPr>
              <w:t>101,3</w:t>
            </w:r>
          </w:p>
        </w:tc>
        <w:tc>
          <w:tcPr>
            <w:tcW w:w="1695" w:type="dxa"/>
            <w:vAlign w:val="bottom"/>
            <w:hideMark/>
          </w:tcPr>
          <w:p w:rsidR="000C0B80" w:rsidRPr="000C0B80" w:rsidRDefault="000C0B80" w:rsidP="000C0B80">
            <w:pPr>
              <w:spacing w:line="276" w:lineRule="auto"/>
              <w:ind w:right="459"/>
              <w:jc w:val="right"/>
              <w:rPr>
                <w:b/>
                <w:bCs/>
                <w:color w:val="000000"/>
                <w:sz w:val="20"/>
                <w:lang w:val="ky-KG"/>
              </w:rPr>
            </w:pPr>
            <w:r w:rsidRPr="000C0B80">
              <w:rPr>
                <w:b/>
                <w:bCs/>
                <w:color w:val="000000"/>
                <w:sz w:val="20"/>
                <w:lang w:val="ky-KG"/>
              </w:rPr>
              <w:t>110,4</w:t>
            </w:r>
          </w:p>
        </w:tc>
      </w:tr>
      <w:tr w:rsidR="000C0B80" w:rsidRPr="000C0B80" w:rsidTr="000C0B80">
        <w:tc>
          <w:tcPr>
            <w:tcW w:w="3264" w:type="dxa"/>
            <w:vAlign w:val="bottom"/>
            <w:hideMark/>
          </w:tcPr>
          <w:p w:rsidR="000C0B80" w:rsidRPr="000C0B80" w:rsidRDefault="000C0B80" w:rsidP="000C0B80">
            <w:pPr>
              <w:tabs>
                <w:tab w:val="left" w:pos="-414"/>
                <w:tab w:val="left" w:pos="294"/>
                <w:tab w:val="left" w:pos="1002"/>
              </w:tabs>
              <w:spacing w:line="360" w:lineRule="auto"/>
              <w:ind w:firstLine="142"/>
              <w:rPr>
                <w:spacing w:val="-4"/>
                <w:sz w:val="20"/>
              </w:rPr>
            </w:pPr>
            <w:r w:rsidRPr="000C0B80">
              <w:rPr>
                <w:spacing w:val="-4"/>
                <w:sz w:val="20"/>
              </w:rPr>
              <w:t>Жерде ж</w:t>
            </w:r>
            <w:r w:rsidRPr="000C0B80">
              <w:rPr>
                <w:spacing w:val="-4"/>
                <w:sz w:val="20"/>
                <w:lang w:val="ky-KG"/>
              </w:rPr>
              <w:t>ү</w:t>
            </w:r>
            <w:r w:rsidRPr="000C0B80">
              <w:rPr>
                <w:spacing w:val="-4"/>
                <w:sz w:val="20"/>
              </w:rPr>
              <w:t>р</w:t>
            </w:r>
            <w:r w:rsidRPr="000C0B80">
              <w:rPr>
                <w:spacing w:val="-4"/>
                <w:sz w:val="20"/>
                <w:lang w:val="ky-KG"/>
              </w:rPr>
              <w:t>үү</w:t>
            </w:r>
            <w:r w:rsidRPr="000C0B80">
              <w:rPr>
                <w:spacing w:val="-4"/>
                <w:sz w:val="20"/>
              </w:rPr>
              <w:t>ч</w:t>
            </w:r>
            <w:r w:rsidRPr="000C0B80">
              <w:rPr>
                <w:spacing w:val="-4"/>
                <w:sz w:val="20"/>
                <w:lang w:val="ky-KG"/>
              </w:rPr>
              <w:t>ү</w:t>
            </w:r>
            <w:r w:rsidRPr="000C0B80">
              <w:rPr>
                <w:spacing w:val="-4"/>
                <w:sz w:val="20"/>
              </w:rPr>
              <w:t xml:space="preserve"> транспорт</w:t>
            </w:r>
          </w:p>
        </w:tc>
        <w:tc>
          <w:tcPr>
            <w:tcW w:w="1560" w:type="dxa"/>
            <w:vMerge w:val="restart"/>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1013,1</w:t>
            </w:r>
          </w:p>
        </w:tc>
        <w:tc>
          <w:tcPr>
            <w:tcW w:w="1419" w:type="dxa"/>
            <w:vMerge w:val="restart"/>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1086,3</w:t>
            </w:r>
          </w:p>
        </w:tc>
        <w:tc>
          <w:tcPr>
            <w:tcW w:w="1843" w:type="dxa"/>
            <w:vMerge w:val="restart"/>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101,0</w:t>
            </w:r>
          </w:p>
        </w:tc>
        <w:tc>
          <w:tcPr>
            <w:tcW w:w="1695" w:type="dxa"/>
            <w:vMerge w:val="restart"/>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107,2</w:t>
            </w:r>
          </w:p>
        </w:tc>
      </w:tr>
      <w:tr w:rsidR="000C0B80" w:rsidRPr="000C0B80" w:rsidTr="000C0B80">
        <w:tc>
          <w:tcPr>
            <w:tcW w:w="3264" w:type="dxa"/>
            <w:vAlign w:val="bottom"/>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en-US"/>
              </w:rPr>
              <w:t xml:space="preserve">  </w:t>
            </w:r>
            <w:r w:rsidRPr="000C0B80">
              <w:rPr>
                <w:spacing w:val="-4"/>
                <w:sz w:val="20"/>
              </w:rPr>
              <w:t xml:space="preserve">  </w:t>
            </w:r>
            <w:r w:rsidRPr="000C0B80">
              <w:rPr>
                <w:spacing w:val="-4"/>
                <w:sz w:val="20"/>
                <w:lang w:val="en-US"/>
              </w:rPr>
              <w:t xml:space="preserve"> Темир жол тра</w:t>
            </w:r>
            <w:r w:rsidRPr="000C0B80">
              <w:rPr>
                <w:spacing w:val="-4"/>
                <w:sz w:val="20"/>
                <w:lang w:val="ky-KG"/>
              </w:rPr>
              <w:t>н</w:t>
            </w:r>
            <w:r w:rsidRPr="000C0B80">
              <w:rPr>
                <w:spacing w:val="-4"/>
                <w:sz w:val="20"/>
                <w:lang w:val="en-US"/>
              </w:rPr>
              <w:t>спорту</w:t>
            </w:r>
            <w:r w:rsidRPr="000C0B80">
              <w:rPr>
                <w:spacing w:val="-4"/>
                <w:sz w:val="20"/>
                <w:lang w:val="ky-KG"/>
              </w:rPr>
              <w:t xml:space="preserve">       </w:t>
            </w:r>
          </w:p>
        </w:tc>
        <w:tc>
          <w:tcPr>
            <w:tcW w:w="2979" w:type="dxa"/>
            <w:vMerge/>
            <w:vAlign w:val="center"/>
            <w:hideMark/>
          </w:tcPr>
          <w:p w:rsidR="000C0B80" w:rsidRPr="000C0B80" w:rsidRDefault="000C0B80" w:rsidP="000C0B80">
            <w:pPr>
              <w:spacing w:line="276" w:lineRule="auto"/>
              <w:rPr>
                <w:bCs/>
                <w:color w:val="000000"/>
                <w:sz w:val="20"/>
                <w:lang w:val="ky-KG"/>
              </w:rPr>
            </w:pPr>
          </w:p>
        </w:tc>
        <w:tc>
          <w:tcPr>
            <w:tcW w:w="1419" w:type="dxa"/>
            <w:vMerge/>
            <w:vAlign w:val="center"/>
            <w:hideMark/>
          </w:tcPr>
          <w:p w:rsidR="000C0B80" w:rsidRPr="000C0B80" w:rsidRDefault="000C0B80" w:rsidP="000C0B80">
            <w:pPr>
              <w:spacing w:line="276" w:lineRule="auto"/>
              <w:rPr>
                <w:bCs/>
                <w:color w:val="000000"/>
                <w:sz w:val="20"/>
                <w:lang w:val="ky-KG"/>
              </w:rPr>
            </w:pPr>
          </w:p>
        </w:tc>
        <w:tc>
          <w:tcPr>
            <w:tcW w:w="3538" w:type="dxa"/>
            <w:vMerge/>
            <w:vAlign w:val="center"/>
            <w:hideMark/>
          </w:tcPr>
          <w:p w:rsidR="000C0B80" w:rsidRPr="000C0B80" w:rsidRDefault="000C0B80" w:rsidP="000C0B80">
            <w:pPr>
              <w:spacing w:line="276" w:lineRule="auto"/>
              <w:rPr>
                <w:bCs/>
                <w:color w:val="000000"/>
                <w:sz w:val="20"/>
                <w:lang w:val="ky-KG"/>
              </w:rPr>
            </w:pPr>
          </w:p>
        </w:tc>
        <w:tc>
          <w:tcPr>
            <w:tcW w:w="1695" w:type="dxa"/>
            <w:vMerge/>
            <w:vAlign w:val="center"/>
            <w:hideMark/>
          </w:tcPr>
          <w:p w:rsidR="000C0B80" w:rsidRPr="000C0B80" w:rsidRDefault="000C0B80" w:rsidP="000C0B80">
            <w:pPr>
              <w:spacing w:line="276" w:lineRule="auto"/>
              <w:rPr>
                <w:bCs/>
                <w:color w:val="000000"/>
                <w:sz w:val="20"/>
                <w:lang w:val="ky-KG"/>
              </w:rPr>
            </w:pPr>
          </w:p>
        </w:tc>
      </w:tr>
      <w:tr w:rsidR="000C0B80" w:rsidRPr="000C0B80" w:rsidTr="000C0B80">
        <w:tc>
          <w:tcPr>
            <w:tcW w:w="3264" w:type="dxa"/>
            <w:vAlign w:val="bottom"/>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en-US"/>
              </w:rPr>
              <w:t xml:space="preserve">  </w:t>
            </w:r>
            <w:r w:rsidRPr="000C0B80">
              <w:rPr>
                <w:spacing w:val="-4"/>
                <w:sz w:val="20"/>
              </w:rPr>
              <w:t xml:space="preserve">   Автоунаа транспорту</w:t>
            </w:r>
            <w:r w:rsidRPr="000C0B80">
              <w:rPr>
                <w:spacing w:val="-4"/>
                <w:sz w:val="20"/>
                <w:lang w:val="ky-KG"/>
              </w:rPr>
              <w:t xml:space="preserve">   </w:t>
            </w:r>
          </w:p>
        </w:tc>
        <w:tc>
          <w:tcPr>
            <w:tcW w:w="1560" w:type="dxa"/>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482,5</w:t>
            </w:r>
          </w:p>
        </w:tc>
        <w:tc>
          <w:tcPr>
            <w:tcW w:w="141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390,5</w:t>
            </w:r>
          </w:p>
        </w:tc>
        <w:tc>
          <w:tcPr>
            <w:tcW w:w="1843"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96,8</w:t>
            </w:r>
          </w:p>
        </w:tc>
        <w:tc>
          <w:tcPr>
            <w:tcW w:w="1695" w:type="dxa"/>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80,9</w:t>
            </w:r>
          </w:p>
        </w:tc>
      </w:tr>
      <w:tr w:rsidR="000C0B80" w:rsidRPr="000C0B80" w:rsidTr="000C0B80">
        <w:trPr>
          <w:trHeight w:val="160"/>
        </w:trPr>
        <w:tc>
          <w:tcPr>
            <w:tcW w:w="3264" w:type="dxa"/>
            <w:vAlign w:val="bottom"/>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rPr>
              <w:t xml:space="preserve">     Т</w:t>
            </w:r>
            <w:r w:rsidRPr="000C0B80">
              <w:rPr>
                <w:spacing w:val="-4"/>
                <w:sz w:val="20"/>
                <w:lang w:val="ky-KG"/>
              </w:rPr>
              <w:t>ү</w:t>
            </w:r>
            <w:r w:rsidRPr="000C0B80">
              <w:rPr>
                <w:spacing w:val="-4"/>
                <w:sz w:val="20"/>
              </w:rPr>
              <w:t>т</w:t>
            </w:r>
            <w:r w:rsidRPr="000C0B80">
              <w:rPr>
                <w:spacing w:val="-4"/>
                <w:sz w:val="20"/>
                <w:lang w:val="ky-KG"/>
              </w:rPr>
              <w:t>ү</w:t>
            </w:r>
            <w:r w:rsidRPr="000C0B80">
              <w:rPr>
                <w:spacing w:val="-4"/>
                <w:sz w:val="20"/>
              </w:rPr>
              <w:t xml:space="preserve">к </w:t>
            </w:r>
            <w:r w:rsidRPr="000C0B80">
              <w:rPr>
                <w:spacing w:val="-4"/>
                <w:sz w:val="20"/>
                <w:lang w:val="ky-KG"/>
              </w:rPr>
              <w:t>ө</w:t>
            </w:r>
            <w:r w:rsidRPr="000C0B80">
              <w:rPr>
                <w:spacing w:val="-4"/>
                <w:sz w:val="20"/>
              </w:rPr>
              <w:t>тк</w:t>
            </w:r>
            <w:r w:rsidRPr="000C0B80">
              <w:rPr>
                <w:spacing w:val="-4"/>
                <w:sz w:val="20"/>
                <w:lang w:val="ky-KG"/>
              </w:rPr>
              <w:t>ө</w:t>
            </w:r>
            <w:r w:rsidRPr="000C0B80">
              <w:rPr>
                <w:spacing w:val="-4"/>
                <w:sz w:val="20"/>
              </w:rPr>
              <w:t>р</w:t>
            </w:r>
            <w:r w:rsidRPr="000C0B80">
              <w:rPr>
                <w:spacing w:val="-4"/>
                <w:sz w:val="20"/>
                <w:lang w:val="ky-KG"/>
              </w:rPr>
              <w:t>үү</w:t>
            </w:r>
            <w:r w:rsidRPr="000C0B80">
              <w:rPr>
                <w:spacing w:val="-4"/>
                <w:sz w:val="20"/>
              </w:rPr>
              <w:t xml:space="preserve"> транспорту</w:t>
            </w:r>
          </w:p>
        </w:tc>
        <w:tc>
          <w:tcPr>
            <w:tcW w:w="1560" w:type="dxa"/>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273,4</w:t>
            </w:r>
          </w:p>
        </w:tc>
        <w:tc>
          <w:tcPr>
            <w:tcW w:w="141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265,0</w:t>
            </w:r>
          </w:p>
        </w:tc>
        <w:tc>
          <w:tcPr>
            <w:tcW w:w="1843"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113,1</w:t>
            </w:r>
          </w:p>
        </w:tc>
        <w:tc>
          <w:tcPr>
            <w:tcW w:w="1695" w:type="dxa"/>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96,9</w:t>
            </w:r>
          </w:p>
        </w:tc>
      </w:tr>
      <w:tr w:rsidR="000C0B80" w:rsidRPr="000C0B80" w:rsidTr="000C0B80">
        <w:trPr>
          <w:trHeight w:val="250"/>
        </w:trPr>
        <w:tc>
          <w:tcPr>
            <w:tcW w:w="3264" w:type="dxa"/>
            <w:tcBorders>
              <w:top w:val="nil"/>
              <w:left w:val="nil"/>
              <w:bottom w:val="single" w:sz="8" w:space="0" w:color="auto"/>
              <w:right w:val="nil"/>
            </w:tcBorders>
            <w:vAlign w:val="bottom"/>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ky-KG"/>
              </w:rPr>
              <w:t xml:space="preserve">   </w:t>
            </w:r>
            <w:r w:rsidRPr="000C0B80">
              <w:rPr>
                <w:spacing w:val="-4"/>
                <w:sz w:val="20"/>
              </w:rPr>
              <w:t>Аба транспорту</w:t>
            </w:r>
            <w:r w:rsidRPr="000C0B80">
              <w:rPr>
                <w:spacing w:val="-4"/>
                <w:sz w:val="20"/>
                <w:lang w:val="ky-KG"/>
              </w:rPr>
              <w:t xml:space="preserve">                      </w:t>
            </w:r>
          </w:p>
        </w:tc>
        <w:tc>
          <w:tcPr>
            <w:tcW w:w="1560" w:type="dxa"/>
            <w:tcBorders>
              <w:top w:val="nil"/>
              <w:left w:val="nil"/>
              <w:bottom w:val="single" w:sz="8" w:space="0" w:color="auto"/>
              <w:right w:val="nil"/>
            </w:tcBorders>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17,6</w:t>
            </w:r>
          </w:p>
        </w:tc>
        <w:tc>
          <w:tcPr>
            <w:tcW w:w="1419" w:type="dxa"/>
            <w:tcBorders>
              <w:top w:val="nil"/>
              <w:left w:val="nil"/>
              <w:bottom w:val="single" w:sz="8" w:space="0" w:color="auto"/>
              <w:right w:val="nil"/>
            </w:tcBorders>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231,1</w:t>
            </w:r>
          </w:p>
        </w:tc>
        <w:tc>
          <w:tcPr>
            <w:tcW w:w="1843" w:type="dxa"/>
            <w:tcBorders>
              <w:top w:val="nil"/>
              <w:left w:val="nil"/>
              <w:bottom w:val="single" w:sz="8" w:space="0" w:color="auto"/>
              <w:right w:val="nil"/>
            </w:tcBorders>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85,0</w:t>
            </w:r>
          </w:p>
        </w:tc>
        <w:tc>
          <w:tcPr>
            <w:tcW w:w="1695" w:type="dxa"/>
            <w:tcBorders>
              <w:top w:val="nil"/>
              <w:left w:val="nil"/>
              <w:bottom w:val="single" w:sz="8" w:space="0" w:color="auto"/>
              <w:right w:val="nil"/>
            </w:tcBorders>
            <w:vAlign w:val="bottom"/>
            <w:hideMark/>
          </w:tcPr>
          <w:p w:rsidR="000C0B80" w:rsidRPr="000C0B80" w:rsidRDefault="000C0B80" w:rsidP="000C0B80">
            <w:pPr>
              <w:spacing w:line="276" w:lineRule="auto"/>
              <w:ind w:right="459"/>
              <w:rPr>
                <w:bCs/>
                <w:color w:val="000000"/>
                <w:sz w:val="20"/>
                <w:lang w:val="ky-KG"/>
              </w:rPr>
            </w:pPr>
            <w:r w:rsidRPr="000C0B80">
              <w:rPr>
                <w:bCs/>
                <w:color w:val="000000"/>
                <w:sz w:val="20"/>
                <w:lang w:val="ky-KG"/>
              </w:rPr>
              <w:t xml:space="preserve">       13,1 эсе</w:t>
            </w:r>
          </w:p>
        </w:tc>
      </w:tr>
    </w:tbl>
    <w:p w:rsidR="000C0B80" w:rsidRPr="000C0B80" w:rsidRDefault="000C0B80" w:rsidP="000C0B80">
      <w:pPr>
        <w:spacing w:after="120"/>
        <w:ind w:firstLine="737"/>
        <w:jc w:val="both"/>
        <w:rPr>
          <w:spacing w:val="-4"/>
          <w:sz w:val="6"/>
          <w:szCs w:val="6"/>
          <w:lang w:val="ky-KG"/>
        </w:rPr>
      </w:pPr>
    </w:p>
    <w:p w:rsidR="000C0B80" w:rsidRPr="000C0B80" w:rsidRDefault="000C0B80" w:rsidP="000C0B80">
      <w:pPr>
        <w:ind w:firstLine="737"/>
        <w:jc w:val="both"/>
        <w:rPr>
          <w:sz w:val="24"/>
          <w:szCs w:val="24"/>
          <w:lang w:val="ky-KG"/>
        </w:rPr>
      </w:pPr>
      <w:r w:rsidRPr="000C0B80">
        <w:rPr>
          <w:spacing w:val="-4"/>
          <w:sz w:val="24"/>
          <w:szCs w:val="24"/>
          <w:lang w:val="ky-KG"/>
        </w:rPr>
        <w:t>2023-жылдын январь-декабрында т</w:t>
      </w:r>
      <w:r w:rsidRPr="000C0B80">
        <w:rPr>
          <w:iCs/>
          <w:sz w:val="24"/>
          <w:szCs w:val="24"/>
          <w:lang w:val="ky-KG"/>
        </w:rPr>
        <w:t xml:space="preserve">ранспорттун бардык түрү менен </w:t>
      </w:r>
      <w:r w:rsidRPr="000C0B80">
        <w:rPr>
          <w:i/>
          <w:sz w:val="24"/>
          <w:szCs w:val="24"/>
          <w:lang w:val="ky-KG"/>
        </w:rPr>
        <w:t>жүргүнчүлөрдү</w:t>
      </w:r>
      <w:r w:rsidRPr="000C0B80">
        <w:rPr>
          <w:b/>
          <w:i/>
          <w:sz w:val="24"/>
          <w:szCs w:val="24"/>
          <w:lang w:val="ky-KG"/>
        </w:rPr>
        <w:t xml:space="preserve"> </w:t>
      </w:r>
      <w:r w:rsidRPr="000C0B80">
        <w:rPr>
          <w:i/>
          <w:iCs/>
          <w:sz w:val="24"/>
          <w:szCs w:val="24"/>
          <w:lang w:val="ky-KG"/>
        </w:rPr>
        <w:t>ташуу</w:t>
      </w:r>
      <w:r w:rsidRPr="000C0B80">
        <w:rPr>
          <w:sz w:val="24"/>
          <w:szCs w:val="24"/>
          <w:lang w:val="ky-KG"/>
        </w:rPr>
        <w:t xml:space="preserve"> 341903,6 миң адамды түздү жана мурунку жылдын тийиштүү мезгилине салыштырганда 11,4 пайызга  көбөйдү.</w:t>
      </w:r>
    </w:p>
    <w:p w:rsidR="000C0B80" w:rsidRPr="000C0B80" w:rsidRDefault="000C0B80" w:rsidP="000C0B80">
      <w:pPr>
        <w:ind w:firstLine="737"/>
        <w:jc w:val="both"/>
        <w:rPr>
          <w:sz w:val="24"/>
          <w:szCs w:val="24"/>
          <w:lang w:val="ky-KG"/>
        </w:rPr>
      </w:pPr>
      <w:r w:rsidRPr="000C0B80">
        <w:rPr>
          <w:spacing w:val="-4"/>
          <w:sz w:val="24"/>
          <w:szCs w:val="24"/>
          <w:lang w:val="ky-KG"/>
        </w:rPr>
        <w:t xml:space="preserve">Автобус менен жүргүнчүлөрдү ташуунун көлөмү  296860,6 </w:t>
      </w:r>
      <w:r w:rsidRPr="000C0B80">
        <w:rPr>
          <w:sz w:val="24"/>
          <w:szCs w:val="24"/>
          <w:lang w:val="ky-KG"/>
        </w:rPr>
        <w:t xml:space="preserve">миң адамды түздү, бул 2022-жылдын </w:t>
      </w:r>
      <w:r w:rsidRPr="000C0B80">
        <w:rPr>
          <w:spacing w:val="-4"/>
          <w:sz w:val="24"/>
          <w:szCs w:val="24"/>
          <w:lang w:val="ky-KG"/>
        </w:rPr>
        <w:t xml:space="preserve">январь-декабрында караганда </w:t>
      </w:r>
      <w:r w:rsidRPr="000C0B80">
        <w:rPr>
          <w:sz w:val="24"/>
          <w:szCs w:val="24"/>
          <w:lang w:val="ky-KG"/>
        </w:rPr>
        <w:t>13,8 пайызга көбөйдү, троллейбустар менен -26776,0 миң адам ташылды, 2022-жылдын январь-декабрына караганда 6,8  пайызга азайды.</w:t>
      </w:r>
    </w:p>
    <w:p w:rsidR="000C0B80" w:rsidRPr="000C0B80" w:rsidRDefault="000C0B80" w:rsidP="000C0B80">
      <w:pPr>
        <w:jc w:val="both"/>
        <w:rPr>
          <w:sz w:val="24"/>
          <w:szCs w:val="24"/>
          <w:lang w:val="ky-KG"/>
        </w:rPr>
      </w:pPr>
      <w:r w:rsidRPr="000C0B80">
        <w:rPr>
          <w:sz w:val="24"/>
          <w:szCs w:val="24"/>
          <w:lang w:val="ky-KG"/>
        </w:rPr>
        <w:t xml:space="preserve"> </w:t>
      </w:r>
    </w:p>
    <w:p w:rsidR="000C0B80" w:rsidRPr="000C0B80" w:rsidRDefault="000C0B80" w:rsidP="000C0B80">
      <w:pPr>
        <w:rPr>
          <w:b/>
          <w:sz w:val="24"/>
          <w:szCs w:val="24"/>
          <w:lang w:val="ky-KG"/>
        </w:rPr>
      </w:pPr>
    </w:p>
    <w:p w:rsidR="000C0B80" w:rsidRPr="000C0B80" w:rsidRDefault="000C0B80" w:rsidP="000C0B80">
      <w:pPr>
        <w:rPr>
          <w:b/>
          <w:sz w:val="24"/>
          <w:szCs w:val="24"/>
          <w:lang w:val="ky-KG"/>
        </w:rPr>
      </w:pPr>
      <w:r w:rsidRPr="000C0B80">
        <w:rPr>
          <w:b/>
          <w:sz w:val="24"/>
          <w:szCs w:val="24"/>
          <w:lang w:val="ky-KG"/>
        </w:rPr>
        <w:t xml:space="preserve">21-таблица: 2023-ж. январь-декабрында  транспорттун бардык түрү менен  </w:t>
      </w:r>
    </w:p>
    <w:p w:rsidR="000C0B80" w:rsidRDefault="000C0B80" w:rsidP="000C0B80">
      <w:pPr>
        <w:spacing w:after="120"/>
        <w:contextualSpacing/>
        <w:rPr>
          <w:b/>
          <w:sz w:val="24"/>
          <w:szCs w:val="24"/>
          <w:lang w:val="ky-KG"/>
        </w:rPr>
      </w:pPr>
      <w:r w:rsidRPr="000C0B80">
        <w:rPr>
          <w:b/>
          <w:sz w:val="24"/>
          <w:szCs w:val="24"/>
          <w:lang w:val="ky-KG"/>
        </w:rPr>
        <w:t xml:space="preserve">                      жүргүнчүлөрдүн ташылышы</w:t>
      </w:r>
    </w:p>
    <w:p w:rsidR="00F4527A" w:rsidRPr="000C0B80" w:rsidRDefault="00F4527A" w:rsidP="000C0B80">
      <w:pPr>
        <w:spacing w:after="120"/>
        <w:contextualSpacing/>
        <w:rPr>
          <w:b/>
          <w:sz w:val="24"/>
          <w:szCs w:val="24"/>
          <w:lang w:val="ky-KG"/>
        </w:rPr>
      </w:pPr>
    </w:p>
    <w:tbl>
      <w:tblPr>
        <w:tblW w:w="9750" w:type="dxa"/>
        <w:tblLayout w:type="fixed"/>
        <w:tblLook w:val="04A0" w:firstRow="1" w:lastRow="0" w:firstColumn="1" w:lastColumn="0" w:noHBand="0" w:noVBand="1"/>
      </w:tblPr>
      <w:tblGrid>
        <w:gridCol w:w="3248"/>
        <w:gridCol w:w="1567"/>
        <w:gridCol w:w="1426"/>
        <w:gridCol w:w="1853"/>
        <w:gridCol w:w="1656"/>
      </w:tblGrid>
      <w:tr w:rsidR="000C0B80" w:rsidRPr="000C0B80" w:rsidTr="000C0B80">
        <w:trPr>
          <w:trHeight w:val="463"/>
          <w:tblHeader/>
        </w:trPr>
        <w:tc>
          <w:tcPr>
            <w:tcW w:w="3247" w:type="dxa"/>
            <w:vMerge w:val="restart"/>
            <w:tcBorders>
              <w:top w:val="single" w:sz="8" w:space="0" w:color="auto"/>
              <w:left w:val="nil"/>
              <w:bottom w:val="single" w:sz="8" w:space="0" w:color="auto"/>
              <w:right w:val="nil"/>
            </w:tcBorders>
          </w:tcPr>
          <w:p w:rsidR="000C0B80" w:rsidRPr="000C0B80" w:rsidRDefault="000C0B80" w:rsidP="000C0B80">
            <w:pPr>
              <w:tabs>
                <w:tab w:val="left" w:pos="-414"/>
                <w:tab w:val="left" w:pos="294"/>
                <w:tab w:val="left" w:pos="1002"/>
              </w:tabs>
              <w:spacing w:line="276" w:lineRule="auto"/>
              <w:jc w:val="both"/>
              <w:rPr>
                <w:b/>
                <w:spacing w:val="-4"/>
                <w:sz w:val="20"/>
                <w:lang w:val="ky-KG"/>
              </w:rPr>
            </w:pPr>
          </w:p>
          <w:p w:rsidR="000C0B80" w:rsidRPr="000C0B80" w:rsidRDefault="000C0B80" w:rsidP="000C0B80">
            <w:pPr>
              <w:spacing w:line="276" w:lineRule="auto"/>
              <w:rPr>
                <w:sz w:val="20"/>
                <w:lang w:val="ky-KG"/>
              </w:rPr>
            </w:pPr>
          </w:p>
          <w:p w:rsidR="000C0B80" w:rsidRPr="000C0B80" w:rsidRDefault="000C0B80" w:rsidP="000C0B80">
            <w:pPr>
              <w:spacing w:line="276" w:lineRule="auto"/>
              <w:jc w:val="center"/>
              <w:rPr>
                <w:sz w:val="20"/>
                <w:lang w:val="ky-KG"/>
              </w:rPr>
            </w:pPr>
          </w:p>
        </w:tc>
        <w:tc>
          <w:tcPr>
            <w:tcW w:w="2993" w:type="dxa"/>
            <w:gridSpan w:val="2"/>
            <w:tcBorders>
              <w:top w:val="single" w:sz="8" w:space="0" w:color="auto"/>
              <w:left w:val="nil"/>
              <w:bottom w:val="single" w:sz="4" w:space="0" w:color="auto"/>
              <w:right w:val="nil"/>
            </w:tcBorders>
            <w:vAlign w:val="center"/>
            <w:hideMark/>
          </w:tcPr>
          <w:p w:rsidR="000C0B80" w:rsidRPr="000C0B80" w:rsidRDefault="000C0B80" w:rsidP="000C0B80">
            <w:pPr>
              <w:tabs>
                <w:tab w:val="left" w:pos="-414"/>
                <w:tab w:val="left" w:pos="294"/>
                <w:tab w:val="left" w:pos="1002"/>
              </w:tabs>
              <w:spacing w:line="276" w:lineRule="auto"/>
              <w:jc w:val="center"/>
              <w:rPr>
                <w:b/>
                <w:spacing w:val="-4"/>
                <w:sz w:val="20"/>
                <w:lang w:val="ky-KG"/>
              </w:rPr>
            </w:pPr>
            <w:r w:rsidRPr="000C0B80">
              <w:rPr>
                <w:b/>
                <w:spacing w:val="-4"/>
                <w:sz w:val="20"/>
                <w:lang w:val="ky-KG"/>
              </w:rPr>
              <w:t>Миң адам</w:t>
            </w:r>
          </w:p>
        </w:tc>
        <w:tc>
          <w:tcPr>
            <w:tcW w:w="3507" w:type="dxa"/>
            <w:gridSpan w:val="2"/>
            <w:tcBorders>
              <w:top w:val="single" w:sz="8" w:space="0" w:color="auto"/>
              <w:left w:val="nil"/>
              <w:bottom w:val="single" w:sz="4" w:space="0" w:color="auto"/>
              <w:right w:val="nil"/>
            </w:tcBorders>
            <w:hideMark/>
          </w:tcPr>
          <w:p w:rsidR="000C0B80" w:rsidRPr="000C0B80" w:rsidRDefault="000C0B80" w:rsidP="000C0B80">
            <w:pPr>
              <w:spacing w:line="276" w:lineRule="auto"/>
              <w:jc w:val="center"/>
              <w:rPr>
                <w:b/>
                <w:sz w:val="20"/>
                <w:lang w:val="ky-KG"/>
              </w:rPr>
            </w:pPr>
            <w:r w:rsidRPr="000C0B80">
              <w:rPr>
                <w:b/>
                <w:sz w:val="20"/>
                <w:lang w:val="ky-KG"/>
              </w:rPr>
              <w:t xml:space="preserve">Мурунку жылдын тиешелүү </w:t>
            </w:r>
          </w:p>
          <w:p w:rsidR="000C0B80" w:rsidRPr="000C0B80" w:rsidRDefault="000C0B80" w:rsidP="000C0B80">
            <w:pPr>
              <w:tabs>
                <w:tab w:val="left" w:pos="-414"/>
                <w:tab w:val="left" w:pos="294"/>
                <w:tab w:val="left" w:pos="1002"/>
              </w:tabs>
              <w:spacing w:line="276" w:lineRule="auto"/>
              <w:jc w:val="center"/>
              <w:rPr>
                <w:b/>
                <w:spacing w:val="-4"/>
                <w:sz w:val="20"/>
              </w:rPr>
            </w:pPr>
            <w:r w:rsidRPr="000C0B80">
              <w:rPr>
                <w:b/>
                <w:sz w:val="20"/>
                <w:lang w:val="ky-KG"/>
              </w:rPr>
              <w:t>мезгилине карата пайыз менен</w:t>
            </w:r>
          </w:p>
        </w:tc>
      </w:tr>
      <w:tr w:rsidR="000C0B80" w:rsidRPr="000C0B80" w:rsidTr="000C0B80">
        <w:trPr>
          <w:trHeight w:val="143"/>
          <w:tblHeader/>
        </w:trPr>
        <w:tc>
          <w:tcPr>
            <w:tcW w:w="3247" w:type="dxa"/>
            <w:vMerge/>
            <w:tcBorders>
              <w:top w:val="single" w:sz="8" w:space="0" w:color="auto"/>
              <w:left w:val="nil"/>
              <w:bottom w:val="single" w:sz="8" w:space="0" w:color="auto"/>
              <w:right w:val="nil"/>
            </w:tcBorders>
            <w:vAlign w:val="center"/>
            <w:hideMark/>
          </w:tcPr>
          <w:p w:rsidR="000C0B80" w:rsidRPr="000C0B80" w:rsidRDefault="000C0B80" w:rsidP="000C0B80">
            <w:pPr>
              <w:spacing w:line="276" w:lineRule="auto"/>
              <w:rPr>
                <w:sz w:val="20"/>
                <w:lang w:val="ky-KG"/>
              </w:rPr>
            </w:pPr>
          </w:p>
        </w:tc>
        <w:tc>
          <w:tcPr>
            <w:tcW w:w="1567"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w:t>
            </w:r>
            <w:r w:rsidRPr="000C0B80">
              <w:rPr>
                <w:b/>
                <w:bCs/>
                <w:sz w:val="20"/>
                <w:lang w:val="ky-KG"/>
              </w:rPr>
              <w:t>22</w:t>
            </w:r>
          </w:p>
        </w:tc>
        <w:tc>
          <w:tcPr>
            <w:tcW w:w="1426"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202</w:t>
            </w:r>
            <w:r w:rsidRPr="000C0B80">
              <w:rPr>
                <w:b/>
                <w:bCs/>
                <w:sz w:val="20"/>
                <w:lang w:val="ky-KG"/>
              </w:rPr>
              <w:t>3</w:t>
            </w:r>
          </w:p>
        </w:tc>
        <w:tc>
          <w:tcPr>
            <w:tcW w:w="1852"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w:t>
            </w:r>
            <w:r w:rsidRPr="000C0B80">
              <w:rPr>
                <w:b/>
                <w:bCs/>
                <w:sz w:val="20"/>
                <w:lang w:val="ky-KG"/>
              </w:rPr>
              <w:t>22</w:t>
            </w:r>
          </w:p>
        </w:tc>
        <w:tc>
          <w:tcPr>
            <w:tcW w:w="1655"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202</w:t>
            </w:r>
            <w:r w:rsidRPr="000C0B80">
              <w:rPr>
                <w:b/>
                <w:bCs/>
                <w:sz w:val="20"/>
                <w:lang w:val="ky-KG"/>
              </w:rPr>
              <w:t>3</w:t>
            </w:r>
          </w:p>
        </w:tc>
      </w:tr>
      <w:tr w:rsidR="000C0B80" w:rsidRPr="000C0B80" w:rsidTr="000C0B80">
        <w:trPr>
          <w:trHeight w:val="113"/>
        </w:trPr>
        <w:tc>
          <w:tcPr>
            <w:tcW w:w="3247" w:type="dxa"/>
            <w:tcBorders>
              <w:top w:val="single" w:sz="8" w:space="0" w:color="auto"/>
              <w:left w:val="nil"/>
              <w:bottom w:val="nil"/>
              <w:right w:val="nil"/>
            </w:tcBorders>
            <w:vAlign w:val="center"/>
          </w:tcPr>
          <w:p w:rsidR="000C0B80" w:rsidRPr="000C0B80" w:rsidRDefault="000C0B80" w:rsidP="000C0B80">
            <w:pPr>
              <w:widowControl w:val="0"/>
              <w:autoSpaceDE w:val="0"/>
              <w:autoSpaceDN w:val="0"/>
              <w:adjustRightInd w:val="0"/>
              <w:spacing w:line="276" w:lineRule="auto"/>
              <w:rPr>
                <w:b/>
                <w:sz w:val="20"/>
                <w:lang w:val="ky-KG"/>
              </w:rPr>
            </w:pPr>
          </w:p>
        </w:tc>
        <w:tc>
          <w:tcPr>
            <w:tcW w:w="1567" w:type="dxa"/>
            <w:tcBorders>
              <w:top w:val="single" w:sz="8" w:space="0" w:color="auto"/>
              <w:left w:val="nil"/>
              <w:bottom w:val="nil"/>
              <w:right w:val="nil"/>
            </w:tcBorders>
            <w:vAlign w:val="bottom"/>
          </w:tcPr>
          <w:p w:rsidR="000C0B80" w:rsidRPr="000C0B80" w:rsidRDefault="000C0B80" w:rsidP="000C0B80">
            <w:pPr>
              <w:spacing w:line="276" w:lineRule="auto"/>
              <w:ind w:right="317"/>
              <w:jc w:val="right"/>
              <w:rPr>
                <w:b/>
                <w:bCs/>
                <w:sz w:val="20"/>
                <w:lang w:val="ky-KG"/>
              </w:rPr>
            </w:pPr>
          </w:p>
        </w:tc>
        <w:tc>
          <w:tcPr>
            <w:tcW w:w="1426" w:type="dxa"/>
            <w:tcBorders>
              <w:top w:val="single" w:sz="8" w:space="0" w:color="auto"/>
              <w:left w:val="nil"/>
              <w:bottom w:val="nil"/>
              <w:right w:val="nil"/>
            </w:tcBorders>
            <w:vAlign w:val="bottom"/>
          </w:tcPr>
          <w:p w:rsidR="000C0B80" w:rsidRPr="000C0B80" w:rsidRDefault="000C0B80" w:rsidP="000C0B80">
            <w:pPr>
              <w:spacing w:line="276" w:lineRule="auto"/>
              <w:ind w:right="176"/>
              <w:jc w:val="right"/>
              <w:rPr>
                <w:b/>
                <w:bCs/>
                <w:sz w:val="20"/>
                <w:lang w:val="ky-KG"/>
              </w:rPr>
            </w:pPr>
          </w:p>
        </w:tc>
        <w:tc>
          <w:tcPr>
            <w:tcW w:w="1852" w:type="dxa"/>
            <w:tcBorders>
              <w:top w:val="single" w:sz="8" w:space="0" w:color="auto"/>
              <w:left w:val="nil"/>
              <w:bottom w:val="nil"/>
              <w:right w:val="nil"/>
            </w:tcBorders>
            <w:vAlign w:val="bottom"/>
          </w:tcPr>
          <w:p w:rsidR="000C0B80" w:rsidRPr="000C0B80" w:rsidRDefault="000C0B80" w:rsidP="000C0B80">
            <w:pPr>
              <w:spacing w:line="276" w:lineRule="auto"/>
              <w:ind w:right="600"/>
              <w:jc w:val="right"/>
              <w:rPr>
                <w:b/>
                <w:bCs/>
                <w:sz w:val="20"/>
                <w:lang w:val="ky-KG"/>
              </w:rPr>
            </w:pPr>
          </w:p>
        </w:tc>
        <w:tc>
          <w:tcPr>
            <w:tcW w:w="1655" w:type="dxa"/>
            <w:tcBorders>
              <w:top w:val="single" w:sz="8" w:space="0" w:color="auto"/>
              <w:left w:val="nil"/>
              <w:bottom w:val="nil"/>
              <w:right w:val="nil"/>
            </w:tcBorders>
            <w:vAlign w:val="bottom"/>
          </w:tcPr>
          <w:p w:rsidR="000C0B80" w:rsidRPr="000C0B80" w:rsidRDefault="000C0B80" w:rsidP="000C0B80">
            <w:pPr>
              <w:spacing w:line="276" w:lineRule="auto"/>
              <w:ind w:right="601"/>
              <w:jc w:val="right"/>
              <w:rPr>
                <w:b/>
                <w:bCs/>
                <w:sz w:val="20"/>
                <w:lang w:val="ky-KG"/>
              </w:rPr>
            </w:pPr>
          </w:p>
        </w:tc>
      </w:tr>
      <w:tr w:rsidR="000C0B80" w:rsidRPr="000C0B80" w:rsidTr="000C0B80">
        <w:trPr>
          <w:trHeight w:val="453"/>
        </w:trPr>
        <w:tc>
          <w:tcPr>
            <w:tcW w:w="3247" w:type="dxa"/>
            <w:vAlign w:val="center"/>
            <w:hideMark/>
          </w:tcPr>
          <w:p w:rsidR="000C0B80" w:rsidRPr="000C0B80" w:rsidRDefault="000C0B80" w:rsidP="000C0B80">
            <w:pPr>
              <w:widowControl w:val="0"/>
              <w:autoSpaceDE w:val="0"/>
              <w:autoSpaceDN w:val="0"/>
              <w:adjustRightInd w:val="0"/>
              <w:spacing w:line="276" w:lineRule="auto"/>
              <w:rPr>
                <w:b/>
                <w:sz w:val="20"/>
              </w:rPr>
            </w:pPr>
            <w:r w:rsidRPr="000C0B80">
              <w:rPr>
                <w:b/>
                <w:sz w:val="20"/>
                <w:lang w:val="ky-KG"/>
              </w:rPr>
              <w:t xml:space="preserve">Бардыгы                           </w:t>
            </w:r>
          </w:p>
        </w:tc>
        <w:tc>
          <w:tcPr>
            <w:tcW w:w="1567" w:type="dxa"/>
            <w:vAlign w:val="bottom"/>
            <w:hideMark/>
          </w:tcPr>
          <w:p w:rsidR="000C0B80" w:rsidRPr="000C0B80" w:rsidRDefault="000C0B80" w:rsidP="000C0B80">
            <w:pPr>
              <w:spacing w:line="276" w:lineRule="auto"/>
              <w:ind w:right="317"/>
              <w:jc w:val="right"/>
              <w:rPr>
                <w:b/>
                <w:bCs/>
                <w:color w:val="000000"/>
                <w:sz w:val="20"/>
                <w:lang w:val="ky-KG"/>
              </w:rPr>
            </w:pPr>
            <w:r w:rsidRPr="000C0B80">
              <w:rPr>
                <w:b/>
                <w:bCs/>
                <w:color w:val="000000"/>
                <w:sz w:val="20"/>
                <w:lang w:val="ky-KG"/>
              </w:rPr>
              <w:t>307041,6</w:t>
            </w:r>
          </w:p>
        </w:tc>
        <w:tc>
          <w:tcPr>
            <w:tcW w:w="1426" w:type="dxa"/>
            <w:vAlign w:val="bottom"/>
            <w:hideMark/>
          </w:tcPr>
          <w:p w:rsidR="000C0B80" w:rsidRPr="000C0B80" w:rsidRDefault="000C0B80" w:rsidP="000C0B80">
            <w:pPr>
              <w:spacing w:line="276" w:lineRule="auto"/>
              <w:ind w:right="176"/>
              <w:jc w:val="right"/>
              <w:rPr>
                <w:b/>
                <w:bCs/>
                <w:color w:val="000000"/>
                <w:sz w:val="20"/>
                <w:lang w:val="ky-KG"/>
              </w:rPr>
            </w:pPr>
            <w:r w:rsidRPr="000C0B80">
              <w:rPr>
                <w:b/>
                <w:bCs/>
                <w:color w:val="000000"/>
                <w:sz w:val="20"/>
                <w:lang w:val="ky-KG"/>
              </w:rPr>
              <w:t>341903,6</w:t>
            </w:r>
          </w:p>
        </w:tc>
        <w:tc>
          <w:tcPr>
            <w:tcW w:w="1852" w:type="dxa"/>
            <w:vAlign w:val="bottom"/>
            <w:hideMark/>
          </w:tcPr>
          <w:p w:rsidR="000C0B80" w:rsidRPr="000C0B80" w:rsidRDefault="000C0B80" w:rsidP="000C0B80">
            <w:pPr>
              <w:spacing w:line="276" w:lineRule="auto"/>
              <w:ind w:right="600"/>
              <w:jc w:val="right"/>
              <w:rPr>
                <w:b/>
                <w:bCs/>
                <w:color w:val="000000"/>
                <w:sz w:val="20"/>
                <w:lang w:val="ky-KG"/>
              </w:rPr>
            </w:pPr>
            <w:r w:rsidRPr="000C0B80">
              <w:rPr>
                <w:b/>
                <w:bCs/>
                <w:color w:val="000000"/>
                <w:sz w:val="20"/>
                <w:lang w:val="ky-KG"/>
              </w:rPr>
              <w:t>101,8</w:t>
            </w:r>
          </w:p>
        </w:tc>
        <w:tc>
          <w:tcPr>
            <w:tcW w:w="1655" w:type="dxa"/>
            <w:vAlign w:val="bottom"/>
            <w:hideMark/>
          </w:tcPr>
          <w:p w:rsidR="000C0B80" w:rsidRPr="000C0B80" w:rsidRDefault="000C0B80" w:rsidP="000C0B80">
            <w:pPr>
              <w:spacing w:line="276" w:lineRule="auto"/>
              <w:ind w:right="601"/>
              <w:jc w:val="right"/>
              <w:rPr>
                <w:b/>
                <w:bCs/>
                <w:color w:val="000000"/>
                <w:sz w:val="20"/>
                <w:lang w:val="ky-KG"/>
              </w:rPr>
            </w:pPr>
            <w:r w:rsidRPr="000C0B80">
              <w:rPr>
                <w:b/>
                <w:bCs/>
                <w:color w:val="000000"/>
                <w:sz w:val="20"/>
                <w:lang w:val="ky-KG"/>
              </w:rPr>
              <w:t>111,4</w:t>
            </w:r>
          </w:p>
        </w:tc>
      </w:tr>
      <w:tr w:rsidR="000C0B80" w:rsidRPr="000C0B80" w:rsidTr="000C0B80">
        <w:trPr>
          <w:trHeight w:val="344"/>
        </w:trPr>
        <w:tc>
          <w:tcPr>
            <w:tcW w:w="3247" w:type="dxa"/>
            <w:hideMark/>
          </w:tcPr>
          <w:p w:rsidR="000C0B80" w:rsidRPr="000C0B80" w:rsidRDefault="000C0B80" w:rsidP="000C0B80">
            <w:pPr>
              <w:tabs>
                <w:tab w:val="left" w:pos="-414"/>
                <w:tab w:val="left" w:pos="294"/>
                <w:tab w:val="left" w:pos="1002"/>
              </w:tabs>
              <w:spacing w:line="360" w:lineRule="auto"/>
              <w:ind w:firstLine="142"/>
              <w:rPr>
                <w:spacing w:val="-4"/>
                <w:sz w:val="20"/>
              </w:rPr>
            </w:pPr>
            <w:r w:rsidRPr="000C0B80">
              <w:rPr>
                <w:spacing w:val="-4"/>
                <w:sz w:val="20"/>
              </w:rPr>
              <w:t>Жерде ж</w:t>
            </w:r>
            <w:r w:rsidRPr="000C0B80">
              <w:rPr>
                <w:spacing w:val="-4"/>
                <w:sz w:val="20"/>
                <w:lang w:val="ky-KG"/>
              </w:rPr>
              <w:t>ү</w:t>
            </w:r>
            <w:r w:rsidRPr="000C0B80">
              <w:rPr>
                <w:spacing w:val="-4"/>
                <w:sz w:val="20"/>
              </w:rPr>
              <w:t>р</w:t>
            </w:r>
            <w:r w:rsidRPr="000C0B80">
              <w:rPr>
                <w:spacing w:val="-4"/>
                <w:sz w:val="20"/>
                <w:lang w:val="ky-KG"/>
              </w:rPr>
              <w:t>үү</w:t>
            </w:r>
            <w:r w:rsidRPr="000C0B80">
              <w:rPr>
                <w:spacing w:val="-4"/>
                <w:sz w:val="20"/>
              </w:rPr>
              <w:t>ч</w:t>
            </w:r>
            <w:r w:rsidRPr="000C0B80">
              <w:rPr>
                <w:spacing w:val="-4"/>
                <w:sz w:val="20"/>
                <w:lang w:val="ky-KG"/>
              </w:rPr>
              <w:t>ү</w:t>
            </w:r>
            <w:r w:rsidRPr="000C0B80">
              <w:rPr>
                <w:spacing w:val="-4"/>
                <w:sz w:val="20"/>
              </w:rPr>
              <w:t xml:space="preserve"> транспорт</w:t>
            </w:r>
          </w:p>
        </w:tc>
        <w:tc>
          <w:tcPr>
            <w:tcW w:w="1567" w:type="dxa"/>
            <w:vMerge w:val="restart"/>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268,7</w:t>
            </w:r>
          </w:p>
        </w:tc>
        <w:tc>
          <w:tcPr>
            <w:tcW w:w="1426" w:type="dxa"/>
            <w:vMerge w:val="restart"/>
            <w:vAlign w:val="bottom"/>
            <w:hideMark/>
          </w:tcPr>
          <w:p w:rsidR="000C0B80" w:rsidRPr="000C0B80" w:rsidRDefault="000C0B80" w:rsidP="000C0B80">
            <w:pPr>
              <w:spacing w:line="276" w:lineRule="auto"/>
              <w:ind w:right="176"/>
              <w:jc w:val="right"/>
              <w:rPr>
                <w:bCs/>
                <w:color w:val="000000"/>
                <w:sz w:val="20"/>
                <w:lang w:val="ky-KG"/>
              </w:rPr>
            </w:pPr>
            <w:r w:rsidRPr="000C0B80">
              <w:rPr>
                <w:bCs/>
                <w:color w:val="000000"/>
                <w:sz w:val="20"/>
                <w:lang w:val="ky-KG"/>
              </w:rPr>
              <w:t>247,1</w:t>
            </w:r>
          </w:p>
        </w:tc>
        <w:tc>
          <w:tcPr>
            <w:tcW w:w="1852" w:type="dxa"/>
            <w:vMerge w:val="restart"/>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104,7</w:t>
            </w:r>
          </w:p>
        </w:tc>
        <w:tc>
          <w:tcPr>
            <w:tcW w:w="1655" w:type="dxa"/>
            <w:vMerge w:val="restart"/>
            <w:vAlign w:val="bottom"/>
            <w:hideMark/>
          </w:tcPr>
          <w:p w:rsidR="000C0B80" w:rsidRPr="000C0B80" w:rsidRDefault="000C0B80" w:rsidP="000C0B80">
            <w:pPr>
              <w:spacing w:line="276" w:lineRule="auto"/>
              <w:ind w:right="601"/>
              <w:jc w:val="right"/>
              <w:rPr>
                <w:bCs/>
                <w:color w:val="000000"/>
                <w:sz w:val="20"/>
                <w:lang w:val="ky-KG"/>
              </w:rPr>
            </w:pPr>
            <w:r w:rsidRPr="000C0B80">
              <w:rPr>
                <w:bCs/>
                <w:color w:val="000000"/>
                <w:sz w:val="20"/>
                <w:lang w:val="ky-KG"/>
              </w:rPr>
              <w:t>92,0</w:t>
            </w:r>
          </w:p>
        </w:tc>
      </w:tr>
      <w:tr w:rsidR="000C0B80" w:rsidRPr="000C0B80" w:rsidTr="000C0B80">
        <w:trPr>
          <w:trHeight w:val="344"/>
        </w:trPr>
        <w:tc>
          <w:tcPr>
            <w:tcW w:w="3247" w:type="dxa"/>
            <w:hideMark/>
          </w:tcPr>
          <w:p w:rsidR="000C0B80" w:rsidRPr="000C0B80" w:rsidRDefault="000C0B80" w:rsidP="000C0B80">
            <w:pPr>
              <w:tabs>
                <w:tab w:val="left" w:pos="-414"/>
                <w:tab w:val="left" w:pos="294"/>
                <w:tab w:val="left" w:pos="1002"/>
              </w:tabs>
              <w:spacing w:line="360" w:lineRule="auto"/>
              <w:ind w:firstLine="142"/>
              <w:rPr>
                <w:spacing w:val="-4"/>
                <w:sz w:val="20"/>
                <w:lang w:val="ky-KG"/>
              </w:rPr>
            </w:pPr>
            <w:r w:rsidRPr="000C0B80">
              <w:rPr>
                <w:spacing w:val="-4"/>
                <w:sz w:val="20"/>
                <w:lang w:val="ky-KG"/>
              </w:rPr>
              <w:t xml:space="preserve">   </w:t>
            </w:r>
            <w:r w:rsidRPr="000C0B80">
              <w:rPr>
                <w:spacing w:val="-4"/>
                <w:sz w:val="20"/>
                <w:lang w:val="en-US"/>
              </w:rPr>
              <w:t>Темир жол тра</w:t>
            </w:r>
            <w:r w:rsidRPr="000C0B80">
              <w:rPr>
                <w:spacing w:val="-4"/>
                <w:sz w:val="20"/>
                <w:lang w:val="ky-KG"/>
              </w:rPr>
              <w:t>н</w:t>
            </w:r>
            <w:r w:rsidRPr="000C0B80">
              <w:rPr>
                <w:spacing w:val="-4"/>
                <w:sz w:val="20"/>
                <w:lang w:val="en-US"/>
              </w:rPr>
              <w:t>спорту</w:t>
            </w:r>
            <w:r w:rsidRPr="000C0B80">
              <w:rPr>
                <w:spacing w:val="-4"/>
                <w:sz w:val="20"/>
                <w:lang w:val="ky-KG"/>
              </w:rPr>
              <w:t xml:space="preserve">  </w:t>
            </w:r>
          </w:p>
        </w:tc>
        <w:tc>
          <w:tcPr>
            <w:tcW w:w="2993" w:type="dxa"/>
            <w:vMerge/>
            <w:vAlign w:val="center"/>
            <w:hideMark/>
          </w:tcPr>
          <w:p w:rsidR="000C0B80" w:rsidRPr="000C0B80" w:rsidRDefault="000C0B80" w:rsidP="000C0B80">
            <w:pPr>
              <w:spacing w:line="276" w:lineRule="auto"/>
              <w:rPr>
                <w:bCs/>
                <w:color w:val="000000"/>
                <w:sz w:val="20"/>
                <w:lang w:val="ky-KG"/>
              </w:rPr>
            </w:pPr>
          </w:p>
        </w:tc>
        <w:tc>
          <w:tcPr>
            <w:tcW w:w="1426" w:type="dxa"/>
            <w:vMerge/>
            <w:vAlign w:val="center"/>
            <w:hideMark/>
          </w:tcPr>
          <w:p w:rsidR="000C0B80" w:rsidRPr="000C0B80" w:rsidRDefault="000C0B80" w:rsidP="000C0B80">
            <w:pPr>
              <w:spacing w:line="276" w:lineRule="auto"/>
              <w:rPr>
                <w:bCs/>
                <w:color w:val="000000"/>
                <w:sz w:val="20"/>
                <w:lang w:val="ky-KG"/>
              </w:rPr>
            </w:pPr>
          </w:p>
        </w:tc>
        <w:tc>
          <w:tcPr>
            <w:tcW w:w="3507" w:type="dxa"/>
            <w:vMerge/>
            <w:vAlign w:val="center"/>
            <w:hideMark/>
          </w:tcPr>
          <w:p w:rsidR="000C0B80" w:rsidRPr="000C0B80" w:rsidRDefault="000C0B80" w:rsidP="000C0B80">
            <w:pPr>
              <w:spacing w:line="276" w:lineRule="auto"/>
              <w:rPr>
                <w:bCs/>
                <w:color w:val="000000"/>
                <w:sz w:val="20"/>
                <w:lang w:val="ky-KG"/>
              </w:rPr>
            </w:pPr>
          </w:p>
        </w:tc>
        <w:tc>
          <w:tcPr>
            <w:tcW w:w="1655" w:type="dxa"/>
            <w:vMerge/>
            <w:vAlign w:val="center"/>
            <w:hideMark/>
          </w:tcPr>
          <w:p w:rsidR="000C0B80" w:rsidRPr="000C0B80" w:rsidRDefault="000C0B80" w:rsidP="000C0B80">
            <w:pPr>
              <w:spacing w:line="276" w:lineRule="auto"/>
              <w:rPr>
                <w:bCs/>
                <w:color w:val="000000"/>
                <w:sz w:val="20"/>
                <w:lang w:val="ky-KG"/>
              </w:rPr>
            </w:pPr>
          </w:p>
        </w:tc>
      </w:tr>
      <w:tr w:rsidR="000C0B80" w:rsidRPr="000C0B80" w:rsidTr="000C0B80">
        <w:trPr>
          <w:trHeight w:val="344"/>
        </w:trPr>
        <w:tc>
          <w:tcPr>
            <w:tcW w:w="3247"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en-US"/>
              </w:rPr>
              <w:t xml:space="preserve">  </w:t>
            </w:r>
            <w:r w:rsidRPr="000C0B80">
              <w:rPr>
                <w:spacing w:val="-4"/>
                <w:sz w:val="20"/>
                <w:lang w:val="ky-KG"/>
              </w:rPr>
              <w:t xml:space="preserve">   </w:t>
            </w:r>
            <w:r w:rsidRPr="000C0B80">
              <w:rPr>
                <w:spacing w:val="-4"/>
                <w:sz w:val="20"/>
                <w:lang w:val="en-US"/>
              </w:rPr>
              <w:t xml:space="preserve"> </w:t>
            </w:r>
            <w:r w:rsidRPr="000C0B80">
              <w:rPr>
                <w:spacing w:val="-4"/>
                <w:sz w:val="20"/>
              </w:rPr>
              <w:t>Автобус</w:t>
            </w:r>
            <w:r w:rsidRPr="000C0B80">
              <w:rPr>
                <w:spacing w:val="-4"/>
                <w:sz w:val="20"/>
                <w:lang w:val="ky-KG"/>
              </w:rPr>
              <w:t xml:space="preserve">тар                       </w:t>
            </w:r>
          </w:p>
        </w:tc>
        <w:tc>
          <w:tcPr>
            <w:tcW w:w="1567"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260762,3</w:t>
            </w:r>
          </w:p>
        </w:tc>
        <w:tc>
          <w:tcPr>
            <w:tcW w:w="1426" w:type="dxa"/>
            <w:vAlign w:val="bottom"/>
            <w:hideMark/>
          </w:tcPr>
          <w:p w:rsidR="000C0B80" w:rsidRPr="000C0B80" w:rsidRDefault="000C0B80" w:rsidP="000C0B80">
            <w:pPr>
              <w:spacing w:line="276" w:lineRule="auto"/>
              <w:ind w:right="176"/>
              <w:jc w:val="right"/>
              <w:rPr>
                <w:bCs/>
                <w:color w:val="000000"/>
                <w:sz w:val="20"/>
                <w:lang w:val="ky-KG"/>
              </w:rPr>
            </w:pPr>
            <w:r w:rsidRPr="000C0B80">
              <w:rPr>
                <w:bCs/>
                <w:color w:val="000000"/>
                <w:sz w:val="20"/>
                <w:lang w:val="ky-KG"/>
              </w:rPr>
              <w:t>296860,6</w:t>
            </w:r>
          </w:p>
        </w:tc>
        <w:tc>
          <w:tcPr>
            <w:tcW w:w="185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100,2</w:t>
            </w:r>
          </w:p>
        </w:tc>
        <w:tc>
          <w:tcPr>
            <w:tcW w:w="1655" w:type="dxa"/>
            <w:vAlign w:val="bottom"/>
            <w:hideMark/>
          </w:tcPr>
          <w:p w:rsidR="000C0B80" w:rsidRPr="000C0B80" w:rsidRDefault="000C0B80" w:rsidP="000C0B80">
            <w:pPr>
              <w:spacing w:line="276" w:lineRule="auto"/>
              <w:ind w:right="601"/>
              <w:jc w:val="right"/>
              <w:rPr>
                <w:bCs/>
                <w:color w:val="000000"/>
                <w:sz w:val="20"/>
                <w:lang w:val="ky-KG"/>
              </w:rPr>
            </w:pPr>
            <w:r w:rsidRPr="000C0B80">
              <w:rPr>
                <w:bCs/>
                <w:color w:val="000000"/>
                <w:sz w:val="20"/>
                <w:lang w:val="ky-KG"/>
              </w:rPr>
              <w:t>113,8</w:t>
            </w:r>
          </w:p>
        </w:tc>
      </w:tr>
      <w:tr w:rsidR="000C0B80" w:rsidRPr="000C0B80" w:rsidTr="000C0B80">
        <w:trPr>
          <w:trHeight w:val="344"/>
        </w:trPr>
        <w:tc>
          <w:tcPr>
            <w:tcW w:w="3247"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en-US"/>
              </w:rPr>
              <w:t xml:space="preserve">   </w:t>
            </w:r>
            <w:r w:rsidRPr="000C0B80">
              <w:rPr>
                <w:spacing w:val="-4"/>
                <w:sz w:val="20"/>
                <w:lang w:val="ky-KG"/>
              </w:rPr>
              <w:t xml:space="preserve">   </w:t>
            </w:r>
            <w:r w:rsidRPr="000C0B80">
              <w:rPr>
                <w:spacing w:val="-4"/>
                <w:sz w:val="20"/>
              </w:rPr>
              <w:t>Троллейбус</w:t>
            </w:r>
            <w:r w:rsidRPr="000C0B80">
              <w:rPr>
                <w:spacing w:val="-4"/>
                <w:sz w:val="20"/>
                <w:lang w:val="ky-KG"/>
              </w:rPr>
              <w:t xml:space="preserve">тар                 </w:t>
            </w:r>
          </w:p>
        </w:tc>
        <w:tc>
          <w:tcPr>
            <w:tcW w:w="1567"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28739,2</w:t>
            </w:r>
          </w:p>
        </w:tc>
        <w:tc>
          <w:tcPr>
            <w:tcW w:w="1426" w:type="dxa"/>
            <w:vAlign w:val="bottom"/>
            <w:hideMark/>
          </w:tcPr>
          <w:p w:rsidR="000C0B80" w:rsidRPr="000C0B80" w:rsidRDefault="000C0B80" w:rsidP="000C0B80">
            <w:pPr>
              <w:spacing w:line="276" w:lineRule="auto"/>
              <w:ind w:right="176"/>
              <w:jc w:val="right"/>
              <w:rPr>
                <w:bCs/>
                <w:color w:val="000000"/>
                <w:sz w:val="20"/>
                <w:lang w:val="ky-KG"/>
              </w:rPr>
            </w:pPr>
            <w:r w:rsidRPr="000C0B80">
              <w:rPr>
                <w:bCs/>
                <w:color w:val="000000"/>
                <w:sz w:val="20"/>
                <w:lang w:val="ky-KG"/>
              </w:rPr>
              <w:t>26776,0</w:t>
            </w:r>
          </w:p>
        </w:tc>
        <w:tc>
          <w:tcPr>
            <w:tcW w:w="185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112,2</w:t>
            </w:r>
          </w:p>
        </w:tc>
        <w:tc>
          <w:tcPr>
            <w:tcW w:w="1655" w:type="dxa"/>
            <w:vAlign w:val="bottom"/>
            <w:hideMark/>
          </w:tcPr>
          <w:p w:rsidR="000C0B80" w:rsidRPr="000C0B80" w:rsidRDefault="000C0B80" w:rsidP="000C0B80">
            <w:pPr>
              <w:spacing w:line="276" w:lineRule="auto"/>
              <w:ind w:right="601"/>
              <w:jc w:val="right"/>
              <w:rPr>
                <w:bCs/>
                <w:color w:val="000000"/>
                <w:sz w:val="20"/>
                <w:lang w:val="ky-KG"/>
              </w:rPr>
            </w:pPr>
            <w:r w:rsidRPr="000C0B80">
              <w:rPr>
                <w:bCs/>
                <w:color w:val="000000"/>
                <w:sz w:val="20"/>
                <w:lang w:val="ky-KG"/>
              </w:rPr>
              <w:t>93,2</w:t>
            </w:r>
          </w:p>
        </w:tc>
      </w:tr>
      <w:tr w:rsidR="000C0B80" w:rsidRPr="000C0B80" w:rsidTr="000C0B80">
        <w:trPr>
          <w:trHeight w:val="344"/>
        </w:trPr>
        <w:tc>
          <w:tcPr>
            <w:tcW w:w="3247"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en-US"/>
              </w:rPr>
              <w:t xml:space="preserve">   </w:t>
            </w:r>
            <w:r w:rsidRPr="000C0B80">
              <w:rPr>
                <w:spacing w:val="-4"/>
                <w:sz w:val="20"/>
                <w:lang w:val="ky-KG"/>
              </w:rPr>
              <w:t xml:space="preserve">   </w:t>
            </w:r>
            <w:r w:rsidRPr="000C0B80">
              <w:rPr>
                <w:spacing w:val="-4"/>
                <w:sz w:val="20"/>
              </w:rPr>
              <w:t xml:space="preserve">Такси </w:t>
            </w:r>
            <w:r w:rsidRPr="000C0B80">
              <w:rPr>
                <w:spacing w:val="-4"/>
                <w:sz w:val="20"/>
                <w:lang w:val="ky-KG"/>
              </w:rPr>
              <w:t xml:space="preserve">                               </w:t>
            </w:r>
          </w:p>
        </w:tc>
        <w:tc>
          <w:tcPr>
            <w:tcW w:w="1567"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16030,9</w:t>
            </w:r>
          </w:p>
        </w:tc>
        <w:tc>
          <w:tcPr>
            <w:tcW w:w="1426" w:type="dxa"/>
            <w:vAlign w:val="bottom"/>
            <w:hideMark/>
          </w:tcPr>
          <w:p w:rsidR="000C0B80" w:rsidRPr="000C0B80" w:rsidRDefault="000C0B80" w:rsidP="000C0B80">
            <w:pPr>
              <w:spacing w:line="276" w:lineRule="auto"/>
              <w:ind w:right="176"/>
              <w:jc w:val="right"/>
              <w:rPr>
                <w:bCs/>
                <w:color w:val="000000"/>
                <w:sz w:val="20"/>
                <w:lang w:val="ky-KG"/>
              </w:rPr>
            </w:pPr>
            <w:r w:rsidRPr="000C0B80">
              <w:rPr>
                <w:bCs/>
                <w:color w:val="000000"/>
                <w:sz w:val="20"/>
                <w:lang w:val="ky-KG"/>
              </w:rPr>
              <w:t>16727,9</w:t>
            </w:r>
          </w:p>
        </w:tc>
        <w:tc>
          <w:tcPr>
            <w:tcW w:w="185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109,4</w:t>
            </w:r>
          </w:p>
        </w:tc>
        <w:tc>
          <w:tcPr>
            <w:tcW w:w="1655" w:type="dxa"/>
            <w:vAlign w:val="bottom"/>
            <w:hideMark/>
          </w:tcPr>
          <w:p w:rsidR="000C0B80" w:rsidRPr="000C0B80" w:rsidRDefault="000C0B80" w:rsidP="000C0B80">
            <w:pPr>
              <w:spacing w:line="276" w:lineRule="auto"/>
              <w:ind w:right="601"/>
              <w:jc w:val="right"/>
              <w:rPr>
                <w:bCs/>
                <w:color w:val="000000"/>
                <w:sz w:val="20"/>
                <w:lang w:val="ky-KG"/>
              </w:rPr>
            </w:pPr>
            <w:r w:rsidRPr="000C0B80">
              <w:rPr>
                <w:bCs/>
                <w:color w:val="000000"/>
                <w:sz w:val="20"/>
                <w:lang w:val="ky-KG"/>
              </w:rPr>
              <w:t>104,3</w:t>
            </w:r>
          </w:p>
        </w:tc>
      </w:tr>
      <w:tr w:rsidR="000C0B80" w:rsidRPr="000C0B80" w:rsidTr="000C0B80">
        <w:trPr>
          <w:trHeight w:val="283"/>
        </w:trPr>
        <w:tc>
          <w:tcPr>
            <w:tcW w:w="3247" w:type="dxa"/>
            <w:hideMark/>
          </w:tcPr>
          <w:p w:rsidR="000C0B80" w:rsidRPr="000C0B80" w:rsidRDefault="000C0B80" w:rsidP="000C0B80">
            <w:pPr>
              <w:tabs>
                <w:tab w:val="left" w:pos="-414"/>
                <w:tab w:val="left" w:pos="294"/>
                <w:tab w:val="left" w:pos="1002"/>
              </w:tabs>
              <w:spacing w:line="360" w:lineRule="auto"/>
              <w:ind w:firstLine="142"/>
              <w:rPr>
                <w:spacing w:val="-4"/>
                <w:sz w:val="20"/>
                <w:lang w:val="ky-KG"/>
              </w:rPr>
            </w:pPr>
            <w:r w:rsidRPr="000C0B80">
              <w:rPr>
                <w:spacing w:val="-4"/>
                <w:sz w:val="20"/>
              </w:rPr>
              <w:t>Аба транспорту</w:t>
            </w:r>
            <w:r w:rsidRPr="000C0B80">
              <w:rPr>
                <w:spacing w:val="-4"/>
                <w:sz w:val="20"/>
                <w:lang w:val="ky-KG"/>
              </w:rPr>
              <w:t xml:space="preserve">                   </w:t>
            </w:r>
          </w:p>
        </w:tc>
        <w:tc>
          <w:tcPr>
            <w:tcW w:w="1567"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1240,5</w:t>
            </w:r>
          </w:p>
        </w:tc>
        <w:tc>
          <w:tcPr>
            <w:tcW w:w="1426" w:type="dxa"/>
            <w:vAlign w:val="bottom"/>
            <w:hideMark/>
          </w:tcPr>
          <w:p w:rsidR="000C0B80" w:rsidRPr="000C0B80" w:rsidRDefault="000C0B80" w:rsidP="000C0B80">
            <w:pPr>
              <w:spacing w:line="276" w:lineRule="auto"/>
              <w:ind w:right="176"/>
              <w:jc w:val="right"/>
              <w:rPr>
                <w:bCs/>
                <w:color w:val="000000"/>
                <w:sz w:val="20"/>
                <w:lang w:val="ky-KG"/>
              </w:rPr>
            </w:pPr>
            <w:r w:rsidRPr="000C0B80">
              <w:rPr>
                <w:bCs/>
                <w:color w:val="000000"/>
                <w:sz w:val="20"/>
                <w:lang w:val="ky-KG"/>
              </w:rPr>
              <w:t>1292,0</w:t>
            </w:r>
          </w:p>
        </w:tc>
        <w:tc>
          <w:tcPr>
            <w:tcW w:w="185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145,9</w:t>
            </w:r>
          </w:p>
        </w:tc>
        <w:tc>
          <w:tcPr>
            <w:tcW w:w="1655" w:type="dxa"/>
            <w:vAlign w:val="bottom"/>
            <w:hideMark/>
          </w:tcPr>
          <w:p w:rsidR="000C0B80" w:rsidRPr="000C0B80" w:rsidRDefault="000C0B80" w:rsidP="000C0B80">
            <w:pPr>
              <w:spacing w:line="276" w:lineRule="auto"/>
              <w:ind w:right="601"/>
              <w:jc w:val="right"/>
              <w:rPr>
                <w:bCs/>
                <w:color w:val="000000"/>
                <w:sz w:val="20"/>
                <w:lang w:val="ky-KG"/>
              </w:rPr>
            </w:pPr>
            <w:r w:rsidRPr="000C0B80">
              <w:rPr>
                <w:bCs/>
                <w:color w:val="000000"/>
                <w:sz w:val="20"/>
                <w:lang w:val="ky-KG"/>
              </w:rPr>
              <w:t>104,2</w:t>
            </w:r>
          </w:p>
        </w:tc>
      </w:tr>
      <w:tr w:rsidR="000C0B80" w:rsidRPr="000C0B80" w:rsidTr="000C0B80">
        <w:trPr>
          <w:trHeight w:val="113"/>
        </w:trPr>
        <w:tc>
          <w:tcPr>
            <w:tcW w:w="3247" w:type="dxa"/>
            <w:tcBorders>
              <w:top w:val="nil"/>
              <w:left w:val="nil"/>
              <w:bottom w:val="single" w:sz="8" w:space="0" w:color="auto"/>
              <w:right w:val="nil"/>
            </w:tcBorders>
          </w:tcPr>
          <w:p w:rsidR="000C0B80" w:rsidRPr="000C0B80" w:rsidRDefault="000C0B80" w:rsidP="000C0B80">
            <w:pPr>
              <w:tabs>
                <w:tab w:val="left" w:pos="-414"/>
                <w:tab w:val="left" w:pos="294"/>
                <w:tab w:val="left" w:pos="1002"/>
              </w:tabs>
              <w:spacing w:line="360" w:lineRule="auto"/>
              <w:ind w:firstLine="142"/>
              <w:rPr>
                <w:spacing w:val="-4"/>
                <w:sz w:val="20"/>
              </w:rPr>
            </w:pPr>
          </w:p>
        </w:tc>
        <w:tc>
          <w:tcPr>
            <w:tcW w:w="1567" w:type="dxa"/>
            <w:tcBorders>
              <w:top w:val="nil"/>
              <w:left w:val="nil"/>
              <w:bottom w:val="single" w:sz="8" w:space="0" w:color="auto"/>
              <w:right w:val="nil"/>
            </w:tcBorders>
            <w:vAlign w:val="bottom"/>
          </w:tcPr>
          <w:p w:rsidR="000C0B80" w:rsidRPr="000C0B80" w:rsidRDefault="000C0B80" w:rsidP="000C0B80">
            <w:pPr>
              <w:spacing w:line="360" w:lineRule="auto"/>
              <w:ind w:right="317"/>
              <w:jc w:val="right"/>
              <w:rPr>
                <w:bCs/>
                <w:sz w:val="20"/>
                <w:lang w:val="ky-KG"/>
              </w:rPr>
            </w:pPr>
          </w:p>
        </w:tc>
        <w:tc>
          <w:tcPr>
            <w:tcW w:w="1426" w:type="dxa"/>
            <w:tcBorders>
              <w:top w:val="nil"/>
              <w:left w:val="nil"/>
              <w:bottom w:val="single" w:sz="8" w:space="0" w:color="auto"/>
              <w:right w:val="nil"/>
            </w:tcBorders>
            <w:vAlign w:val="bottom"/>
          </w:tcPr>
          <w:p w:rsidR="000C0B80" w:rsidRPr="000C0B80" w:rsidRDefault="000C0B80" w:rsidP="000C0B80">
            <w:pPr>
              <w:spacing w:line="360" w:lineRule="auto"/>
              <w:ind w:right="176"/>
              <w:rPr>
                <w:bCs/>
                <w:sz w:val="20"/>
                <w:lang w:val="ky-KG"/>
              </w:rPr>
            </w:pPr>
          </w:p>
        </w:tc>
        <w:tc>
          <w:tcPr>
            <w:tcW w:w="1852" w:type="dxa"/>
            <w:tcBorders>
              <w:top w:val="nil"/>
              <w:left w:val="nil"/>
              <w:bottom w:val="single" w:sz="8" w:space="0" w:color="auto"/>
              <w:right w:val="nil"/>
            </w:tcBorders>
            <w:vAlign w:val="bottom"/>
          </w:tcPr>
          <w:p w:rsidR="000C0B80" w:rsidRPr="000C0B80" w:rsidRDefault="000C0B80" w:rsidP="000C0B80">
            <w:pPr>
              <w:spacing w:line="360" w:lineRule="auto"/>
              <w:ind w:right="600"/>
              <w:jc w:val="right"/>
              <w:rPr>
                <w:bCs/>
                <w:sz w:val="20"/>
                <w:lang w:val="ky-KG"/>
              </w:rPr>
            </w:pPr>
          </w:p>
        </w:tc>
        <w:tc>
          <w:tcPr>
            <w:tcW w:w="1655" w:type="dxa"/>
            <w:tcBorders>
              <w:top w:val="nil"/>
              <w:left w:val="nil"/>
              <w:bottom w:val="single" w:sz="8" w:space="0" w:color="auto"/>
              <w:right w:val="nil"/>
            </w:tcBorders>
            <w:vAlign w:val="bottom"/>
          </w:tcPr>
          <w:p w:rsidR="000C0B80" w:rsidRPr="000C0B80" w:rsidRDefault="000C0B80" w:rsidP="000C0B80">
            <w:pPr>
              <w:spacing w:line="360" w:lineRule="auto"/>
              <w:ind w:right="601"/>
              <w:jc w:val="right"/>
              <w:rPr>
                <w:bCs/>
                <w:sz w:val="20"/>
                <w:lang w:val="ky-KG"/>
              </w:rPr>
            </w:pPr>
          </w:p>
        </w:tc>
      </w:tr>
    </w:tbl>
    <w:p w:rsidR="000C0B80" w:rsidRPr="000C0B80" w:rsidRDefault="000C0B80" w:rsidP="000C0B80">
      <w:pPr>
        <w:spacing w:line="360" w:lineRule="auto"/>
        <w:ind w:firstLine="709"/>
        <w:jc w:val="both"/>
        <w:rPr>
          <w:spacing w:val="-4"/>
          <w:sz w:val="24"/>
          <w:szCs w:val="24"/>
        </w:rPr>
      </w:pPr>
    </w:p>
    <w:p w:rsidR="000C0B80" w:rsidRDefault="000C0B80" w:rsidP="000C0B80">
      <w:pPr>
        <w:spacing w:after="120"/>
        <w:ind w:firstLine="737"/>
        <w:jc w:val="both"/>
        <w:rPr>
          <w:sz w:val="24"/>
          <w:szCs w:val="24"/>
          <w:lang w:val="ky-KG"/>
        </w:rPr>
      </w:pPr>
      <w:r w:rsidRPr="000C0B80">
        <w:rPr>
          <w:rFonts w:hint="eastAsia"/>
          <w:spacing w:val="-4"/>
          <w:sz w:val="24"/>
          <w:szCs w:val="24"/>
          <w:lang w:val="zh-CN" w:eastAsia="zh-CN"/>
        </w:rPr>
        <w:t>20</w:t>
      </w:r>
      <w:r w:rsidRPr="000C0B80">
        <w:rPr>
          <w:spacing w:val="-4"/>
          <w:sz w:val="24"/>
          <w:szCs w:val="24"/>
        </w:rPr>
        <w:t>2</w:t>
      </w:r>
      <w:r w:rsidRPr="000C0B80">
        <w:rPr>
          <w:spacing w:val="-4"/>
          <w:sz w:val="24"/>
          <w:szCs w:val="24"/>
          <w:lang w:val="ky-KG"/>
        </w:rPr>
        <w:t>3</w:t>
      </w:r>
      <w:r w:rsidRPr="000C0B80">
        <w:rPr>
          <w:rFonts w:hint="eastAsia"/>
          <w:spacing w:val="-4"/>
          <w:sz w:val="24"/>
          <w:szCs w:val="24"/>
          <w:lang w:val="zh-CN" w:eastAsia="zh-CN"/>
        </w:rPr>
        <w:t>-жылдын январ</w:t>
      </w:r>
      <w:r w:rsidRPr="000C0B80">
        <w:rPr>
          <w:spacing w:val="-4"/>
          <w:sz w:val="24"/>
          <w:szCs w:val="24"/>
          <w:lang w:val="ky-KG"/>
        </w:rPr>
        <w:t xml:space="preserve">ь-декабрында </w:t>
      </w:r>
      <w:r w:rsidRPr="000C0B80">
        <w:rPr>
          <w:rFonts w:hint="eastAsia"/>
          <w:spacing w:val="-4"/>
          <w:sz w:val="24"/>
          <w:szCs w:val="24"/>
          <w:lang w:val="zh-CN" w:eastAsia="zh-CN"/>
        </w:rPr>
        <w:t xml:space="preserve"> транспорттун бардык түрү менен </w:t>
      </w:r>
      <w:r w:rsidRPr="000C0B80">
        <w:rPr>
          <w:rFonts w:hint="eastAsia"/>
          <w:i/>
          <w:spacing w:val="-4"/>
          <w:sz w:val="24"/>
          <w:szCs w:val="24"/>
          <w:lang w:val="zh-CN" w:eastAsia="zh-CN"/>
        </w:rPr>
        <w:t>жүргүнчүлөрдү ташуу</w:t>
      </w:r>
      <w:r w:rsidRPr="000C0B80">
        <w:rPr>
          <w:i/>
          <w:spacing w:val="-4"/>
          <w:sz w:val="24"/>
          <w:szCs w:val="24"/>
          <w:lang w:val="ky-KG"/>
        </w:rPr>
        <w:t xml:space="preserve">нун жүгүртүүсү  </w:t>
      </w:r>
      <w:r w:rsidRPr="000C0B80">
        <w:rPr>
          <w:spacing w:val="-4"/>
          <w:sz w:val="24"/>
          <w:szCs w:val="24"/>
          <w:lang w:val="ky-KG"/>
        </w:rPr>
        <w:t>6960,8</w:t>
      </w:r>
      <w:r w:rsidRPr="000C0B80">
        <w:rPr>
          <w:rFonts w:hint="eastAsia"/>
          <w:sz w:val="24"/>
          <w:szCs w:val="24"/>
          <w:lang w:val="zh-CN" w:eastAsia="zh-CN"/>
        </w:rPr>
        <w:t xml:space="preserve"> млн. </w:t>
      </w:r>
      <w:r w:rsidRPr="000C0B80">
        <w:rPr>
          <w:rFonts w:hint="eastAsia"/>
          <w:spacing w:val="-4"/>
          <w:sz w:val="24"/>
          <w:szCs w:val="24"/>
          <w:lang w:val="zh-CN" w:eastAsia="zh-CN"/>
        </w:rPr>
        <w:t>жүргүнчү</w:t>
      </w:r>
      <w:r w:rsidRPr="000C0B80">
        <w:rPr>
          <w:rFonts w:hint="eastAsia"/>
          <w:sz w:val="24"/>
          <w:szCs w:val="24"/>
          <w:lang w:val="zh-CN" w:eastAsia="zh-CN"/>
        </w:rPr>
        <w:t>-километр</w:t>
      </w:r>
      <w:r w:rsidRPr="000C0B80">
        <w:rPr>
          <w:sz w:val="24"/>
          <w:szCs w:val="24"/>
          <w:lang w:val="ky-KG"/>
        </w:rPr>
        <w:t>ди</w:t>
      </w:r>
      <w:r w:rsidRPr="000C0B80">
        <w:rPr>
          <w:sz w:val="24"/>
          <w:szCs w:val="24"/>
          <w:lang w:val="zh-CN"/>
        </w:rPr>
        <w:t xml:space="preserve"> </w:t>
      </w:r>
      <w:r w:rsidRPr="000C0B80">
        <w:rPr>
          <w:sz w:val="24"/>
          <w:szCs w:val="24"/>
          <w:lang w:val="ky-KG"/>
        </w:rPr>
        <w:t>түздү жана мурунку жылдын тийиштүү мезгилине караганда</w:t>
      </w:r>
      <w:r w:rsidRPr="000C0B80">
        <w:rPr>
          <w:sz w:val="24"/>
          <w:szCs w:val="24"/>
          <w:lang w:val="zh-CN"/>
        </w:rPr>
        <w:t xml:space="preserve"> </w:t>
      </w:r>
      <w:r w:rsidRPr="000C0B80">
        <w:rPr>
          <w:sz w:val="24"/>
          <w:szCs w:val="24"/>
          <w:lang w:val="ky-KG"/>
        </w:rPr>
        <w:t xml:space="preserve">5,8 </w:t>
      </w:r>
      <w:r w:rsidRPr="000C0B80">
        <w:rPr>
          <w:rFonts w:hint="eastAsia"/>
          <w:sz w:val="24"/>
          <w:szCs w:val="24"/>
          <w:lang w:val="zh-CN" w:eastAsia="zh-CN"/>
        </w:rPr>
        <w:t xml:space="preserve">пайызга </w:t>
      </w:r>
      <w:r w:rsidRPr="000C0B80">
        <w:rPr>
          <w:sz w:val="24"/>
          <w:szCs w:val="24"/>
          <w:lang w:val="ky-KG"/>
        </w:rPr>
        <w:t>көбөйдү</w:t>
      </w:r>
      <w:r w:rsidRPr="000C0B80">
        <w:rPr>
          <w:sz w:val="24"/>
          <w:szCs w:val="24"/>
        </w:rPr>
        <w:t xml:space="preserve">. </w:t>
      </w:r>
      <w:r w:rsidRPr="000C0B80">
        <w:rPr>
          <w:rFonts w:hint="eastAsia"/>
          <w:sz w:val="24"/>
          <w:szCs w:val="24"/>
          <w:lang w:val="zh-CN" w:eastAsia="zh-CN"/>
        </w:rPr>
        <w:t>Анын ичинен автобус</w:t>
      </w:r>
      <w:r w:rsidRPr="000C0B80">
        <w:rPr>
          <w:sz w:val="24"/>
          <w:szCs w:val="24"/>
          <w:lang w:val="ky-KG"/>
        </w:rPr>
        <w:t>тар</w:t>
      </w:r>
      <w:r w:rsidRPr="000C0B80">
        <w:rPr>
          <w:rFonts w:hint="eastAsia"/>
          <w:sz w:val="24"/>
          <w:szCs w:val="24"/>
          <w:lang w:val="zh-CN" w:eastAsia="zh-CN"/>
        </w:rPr>
        <w:t xml:space="preserve"> менен</w:t>
      </w:r>
      <w:r w:rsidRPr="000C0B80">
        <w:rPr>
          <w:sz w:val="24"/>
          <w:szCs w:val="24"/>
          <w:lang w:val="ky-KG"/>
        </w:rPr>
        <w:t xml:space="preserve">    4412,7 </w:t>
      </w:r>
      <w:r w:rsidRPr="000C0B80">
        <w:rPr>
          <w:rFonts w:hint="eastAsia"/>
          <w:sz w:val="24"/>
          <w:szCs w:val="24"/>
          <w:lang w:val="zh-CN" w:eastAsia="zh-CN"/>
        </w:rPr>
        <w:t xml:space="preserve">млн. </w:t>
      </w:r>
      <w:r w:rsidRPr="000C0B80">
        <w:rPr>
          <w:rFonts w:hint="eastAsia"/>
          <w:spacing w:val="-4"/>
          <w:sz w:val="24"/>
          <w:szCs w:val="24"/>
          <w:lang w:val="zh-CN" w:eastAsia="zh-CN"/>
        </w:rPr>
        <w:t>жүргүнчү</w:t>
      </w:r>
      <w:r w:rsidRPr="000C0B80">
        <w:rPr>
          <w:rFonts w:hint="eastAsia"/>
          <w:sz w:val="24"/>
          <w:szCs w:val="24"/>
          <w:lang w:val="zh-CN" w:eastAsia="zh-CN"/>
        </w:rPr>
        <w:t>-километр</w:t>
      </w:r>
      <w:r w:rsidRPr="000C0B80">
        <w:rPr>
          <w:sz w:val="24"/>
          <w:szCs w:val="24"/>
          <w:lang w:val="ky-KG"/>
        </w:rPr>
        <w:t>ди түздү</w:t>
      </w:r>
      <w:r w:rsidRPr="000C0B80">
        <w:rPr>
          <w:rFonts w:hint="eastAsia"/>
          <w:sz w:val="24"/>
          <w:szCs w:val="24"/>
          <w:lang w:val="zh-CN" w:eastAsia="zh-CN"/>
        </w:rPr>
        <w:t xml:space="preserve"> же</w:t>
      </w:r>
      <w:r w:rsidRPr="000C0B80">
        <w:rPr>
          <w:sz w:val="24"/>
          <w:szCs w:val="24"/>
          <w:lang w:val="ky-KG"/>
        </w:rPr>
        <w:t xml:space="preserve"> мурунку жылдын тийиштүү мезгилине караганда</w:t>
      </w:r>
      <w:r w:rsidRPr="000C0B80">
        <w:rPr>
          <w:sz w:val="24"/>
          <w:szCs w:val="24"/>
          <w:lang w:val="zh-CN"/>
        </w:rPr>
        <w:t xml:space="preserve"> </w:t>
      </w:r>
      <w:r w:rsidRPr="000C0B80">
        <w:rPr>
          <w:sz w:val="24"/>
          <w:szCs w:val="24"/>
          <w:lang w:val="ky-KG"/>
        </w:rPr>
        <w:t xml:space="preserve">8,1  </w:t>
      </w:r>
      <w:r w:rsidRPr="000C0B80">
        <w:rPr>
          <w:rFonts w:hint="eastAsia"/>
          <w:sz w:val="24"/>
          <w:szCs w:val="24"/>
          <w:lang w:val="zh-CN" w:eastAsia="zh-CN"/>
        </w:rPr>
        <w:t>пайыз</w:t>
      </w:r>
      <w:r w:rsidRPr="000C0B80">
        <w:rPr>
          <w:sz w:val="24"/>
          <w:szCs w:val="24"/>
          <w:lang w:val="ky-KG"/>
        </w:rPr>
        <w:t>га көбөйдү.</w:t>
      </w:r>
    </w:p>
    <w:p w:rsidR="005A1650" w:rsidRPr="000C0B80" w:rsidRDefault="005A1650" w:rsidP="000C0B80">
      <w:pPr>
        <w:spacing w:after="120"/>
        <w:ind w:firstLine="737"/>
        <w:jc w:val="both"/>
        <w:rPr>
          <w:sz w:val="24"/>
          <w:szCs w:val="24"/>
          <w:lang w:val="ky-KG"/>
        </w:rPr>
      </w:pPr>
    </w:p>
    <w:p w:rsidR="000C0B80" w:rsidRPr="000C0B80" w:rsidRDefault="000C0B80" w:rsidP="000C0B80">
      <w:pPr>
        <w:spacing w:after="120"/>
        <w:ind w:firstLine="737"/>
        <w:jc w:val="both"/>
        <w:rPr>
          <w:sz w:val="6"/>
          <w:szCs w:val="6"/>
          <w:lang w:val="ky-KG"/>
        </w:rPr>
      </w:pPr>
    </w:p>
    <w:p w:rsidR="000C0B80" w:rsidRPr="000C0B80" w:rsidRDefault="000C0B80" w:rsidP="000C0B80">
      <w:pPr>
        <w:spacing w:after="120"/>
        <w:contextualSpacing/>
        <w:rPr>
          <w:b/>
          <w:sz w:val="24"/>
          <w:szCs w:val="24"/>
          <w:lang w:val="ky-KG"/>
        </w:rPr>
      </w:pPr>
      <w:r w:rsidRPr="000C0B80">
        <w:rPr>
          <w:b/>
          <w:sz w:val="24"/>
          <w:szCs w:val="24"/>
          <w:lang w:val="ky-KG"/>
        </w:rPr>
        <w:lastRenderedPageBreak/>
        <w:t xml:space="preserve">22-таблица: 2023-ж. январь-декабрында транспорттун бардык түрү менен                              </w:t>
      </w:r>
    </w:p>
    <w:p w:rsidR="000C0B80" w:rsidRPr="000C0B80" w:rsidRDefault="000C0B80" w:rsidP="000C0B80">
      <w:pPr>
        <w:spacing w:after="120"/>
        <w:contextualSpacing/>
        <w:rPr>
          <w:b/>
          <w:sz w:val="24"/>
          <w:szCs w:val="24"/>
          <w:lang w:val="ky-KG"/>
        </w:rPr>
      </w:pPr>
      <w:r w:rsidRPr="000C0B80">
        <w:rPr>
          <w:b/>
          <w:sz w:val="24"/>
          <w:szCs w:val="24"/>
          <w:lang w:val="ky-KG"/>
        </w:rPr>
        <w:t xml:space="preserve">                      жүргүнчүлөрдү   ташуунун жүгүртүүсү</w:t>
      </w:r>
    </w:p>
    <w:p w:rsidR="000C0B80" w:rsidRPr="000C0B80" w:rsidRDefault="000C0B80" w:rsidP="000C0B80">
      <w:pPr>
        <w:spacing w:after="120"/>
        <w:contextualSpacing/>
        <w:rPr>
          <w:b/>
          <w:sz w:val="24"/>
          <w:szCs w:val="24"/>
          <w:lang w:val="ky-KG"/>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0C0B80" w:rsidRPr="000C0B80" w:rsidTr="000C0B80">
        <w:trPr>
          <w:tblHeader/>
        </w:trPr>
        <w:tc>
          <w:tcPr>
            <w:tcW w:w="3118" w:type="dxa"/>
            <w:vMerge w:val="restart"/>
            <w:tcBorders>
              <w:top w:val="single" w:sz="8" w:space="0" w:color="auto"/>
              <w:left w:val="nil"/>
              <w:bottom w:val="single" w:sz="8" w:space="0" w:color="auto"/>
              <w:right w:val="nil"/>
            </w:tcBorders>
          </w:tcPr>
          <w:p w:rsidR="000C0B80" w:rsidRPr="000C0B80" w:rsidRDefault="000C0B80" w:rsidP="000C0B80">
            <w:pPr>
              <w:tabs>
                <w:tab w:val="left" w:pos="-414"/>
                <w:tab w:val="left" w:pos="294"/>
                <w:tab w:val="left" w:pos="1002"/>
              </w:tabs>
              <w:spacing w:line="264" w:lineRule="auto"/>
              <w:jc w:val="both"/>
              <w:rPr>
                <w:b/>
                <w:spacing w:val="-4"/>
                <w:sz w:val="20"/>
                <w:lang w:val="ky-KG"/>
              </w:rPr>
            </w:pPr>
          </w:p>
          <w:p w:rsidR="000C0B80" w:rsidRPr="000C0B80" w:rsidRDefault="000C0B80" w:rsidP="000C0B80">
            <w:pPr>
              <w:spacing w:line="276" w:lineRule="auto"/>
              <w:rPr>
                <w:sz w:val="20"/>
                <w:lang w:val="ky-KG"/>
              </w:rPr>
            </w:pPr>
          </w:p>
          <w:p w:rsidR="000C0B80" w:rsidRPr="000C0B80" w:rsidRDefault="000C0B80" w:rsidP="000C0B80">
            <w:pPr>
              <w:spacing w:line="276" w:lineRule="auto"/>
              <w:jc w:val="right"/>
              <w:rPr>
                <w:sz w:val="20"/>
                <w:lang w:val="ky-KG"/>
              </w:rPr>
            </w:pPr>
          </w:p>
        </w:tc>
        <w:tc>
          <w:tcPr>
            <w:tcW w:w="2977" w:type="dxa"/>
            <w:gridSpan w:val="2"/>
            <w:tcBorders>
              <w:top w:val="single" w:sz="8" w:space="0" w:color="auto"/>
              <w:left w:val="nil"/>
              <w:bottom w:val="single" w:sz="4" w:space="0" w:color="auto"/>
              <w:right w:val="nil"/>
            </w:tcBorders>
            <w:vAlign w:val="center"/>
            <w:hideMark/>
          </w:tcPr>
          <w:p w:rsidR="000C0B80" w:rsidRPr="000C0B80" w:rsidRDefault="000C0B80" w:rsidP="000C0B80">
            <w:pPr>
              <w:tabs>
                <w:tab w:val="left" w:pos="-414"/>
                <w:tab w:val="left" w:pos="294"/>
                <w:tab w:val="left" w:pos="1002"/>
              </w:tabs>
              <w:spacing w:line="264" w:lineRule="auto"/>
              <w:jc w:val="center"/>
              <w:rPr>
                <w:b/>
                <w:spacing w:val="-4"/>
                <w:sz w:val="20"/>
                <w:lang w:val="ky-KG"/>
              </w:rPr>
            </w:pPr>
            <w:r w:rsidRPr="000C0B80">
              <w:rPr>
                <w:b/>
                <w:spacing w:val="-4"/>
                <w:sz w:val="20"/>
                <w:lang w:val="ky-KG"/>
              </w:rPr>
              <w:t>Млн. жүргүнчү-километр</w:t>
            </w:r>
          </w:p>
        </w:tc>
        <w:tc>
          <w:tcPr>
            <w:tcW w:w="3544" w:type="dxa"/>
            <w:gridSpan w:val="2"/>
            <w:tcBorders>
              <w:top w:val="single" w:sz="8" w:space="0" w:color="auto"/>
              <w:left w:val="nil"/>
              <w:bottom w:val="single" w:sz="4" w:space="0" w:color="auto"/>
              <w:right w:val="nil"/>
            </w:tcBorders>
            <w:hideMark/>
          </w:tcPr>
          <w:p w:rsidR="000C0B80" w:rsidRPr="000C0B80" w:rsidRDefault="000C0B80" w:rsidP="000C0B80">
            <w:pPr>
              <w:spacing w:line="276" w:lineRule="auto"/>
              <w:jc w:val="center"/>
              <w:rPr>
                <w:b/>
                <w:sz w:val="20"/>
                <w:lang w:val="ky-KG"/>
              </w:rPr>
            </w:pPr>
            <w:r w:rsidRPr="000C0B80">
              <w:rPr>
                <w:b/>
                <w:sz w:val="20"/>
                <w:lang w:val="ky-KG"/>
              </w:rPr>
              <w:t xml:space="preserve">Мурунку жылдын тиешелүү </w:t>
            </w:r>
          </w:p>
          <w:p w:rsidR="000C0B80" w:rsidRPr="000C0B80" w:rsidRDefault="000C0B80" w:rsidP="000C0B80">
            <w:pPr>
              <w:tabs>
                <w:tab w:val="left" w:pos="-414"/>
                <w:tab w:val="left" w:pos="294"/>
                <w:tab w:val="left" w:pos="1002"/>
              </w:tabs>
              <w:spacing w:line="264" w:lineRule="auto"/>
              <w:jc w:val="center"/>
              <w:rPr>
                <w:b/>
                <w:spacing w:val="-4"/>
                <w:sz w:val="20"/>
              </w:rPr>
            </w:pPr>
            <w:r w:rsidRPr="000C0B80">
              <w:rPr>
                <w:b/>
                <w:sz w:val="20"/>
                <w:lang w:val="ky-KG"/>
              </w:rPr>
              <w:t>мезгилине карата пайыз менен</w:t>
            </w:r>
          </w:p>
        </w:tc>
      </w:tr>
      <w:tr w:rsidR="000C0B80" w:rsidRPr="000C0B80" w:rsidTr="000C0B80">
        <w:trPr>
          <w:tblHeader/>
        </w:trPr>
        <w:tc>
          <w:tcPr>
            <w:tcW w:w="3118" w:type="dxa"/>
            <w:vMerge/>
            <w:tcBorders>
              <w:top w:val="single" w:sz="8" w:space="0" w:color="auto"/>
              <w:left w:val="nil"/>
              <w:bottom w:val="single" w:sz="8" w:space="0" w:color="auto"/>
              <w:right w:val="nil"/>
            </w:tcBorders>
            <w:vAlign w:val="center"/>
            <w:hideMark/>
          </w:tcPr>
          <w:p w:rsidR="000C0B80" w:rsidRPr="000C0B80" w:rsidRDefault="000C0B80" w:rsidP="000C0B80">
            <w:pPr>
              <w:spacing w:line="276" w:lineRule="auto"/>
              <w:rPr>
                <w:sz w:val="20"/>
                <w:lang w:val="ky-KG"/>
              </w:rPr>
            </w:pPr>
          </w:p>
        </w:tc>
        <w:tc>
          <w:tcPr>
            <w:tcW w:w="1559"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w:t>
            </w:r>
            <w:r w:rsidRPr="000C0B80">
              <w:rPr>
                <w:b/>
                <w:bCs/>
                <w:sz w:val="20"/>
                <w:lang w:val="ky-KG"/>
              </w:rPr>
              <w:t>22</w:t>
            </w:r>
          </w:p>
        </w:tc>
        <w:tc>
          <w:tcPr>
            <w:tcW w:w="1418"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202</w:t>
            </w:r>
            <w:r w:rsidRPr="000C0B80">
              <w:rPr>
                <w:b/>
                <w:bCs/>
                <w:sz w:val="20"/>
                <w:lang w:val="ky-KG"/>
              </w:rPr>
              <w:t>3</w:t>
            </w:r>
          </w:p>
        </w:tc>
        <w:tc>
          <w:tcPr>
            <w:tcW w:w="1842"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w:t>
            </w:r>
            <w:r w:rsidRPr="000C0B80">
              <w:rPr>
                <w:b/>
                <w:bCs/>
                <w:sz w:val="20"/>
                <w:lang w:val="ky-KG"/>
              </w:rPr>
              <w:t>22</w:t>
            </w:r>
          </w:p>
        </w:tc>
        <w:tc>
          <w:tcPr>
            <w:tcW w:w="1702" w:type="dxa"/>
            <w:tcBorders>
              <w:top w:val="single" w:sz="4" w:space="0" w:color="auto"/>
              <w:left w:val="nil"/>
              <w:bottom w:val="single" w:sz="8" w:space="0" w:color="auto"/>
              <w:right w:val="nil"/>
            </w:tcBorders>
            <w:hideMark/>
          </w:tcPr>
          <w:p w:rsidR="000C0B80" w:rsidRPr="000C0B80" w:rsidRDefault="000C0B80" w:rsidP="000C0B80">
            <w:pPr>
              <w:spacing w:line="276" w:lineRule="auto"/>
              <w:jc w:val="center"/>
              <w:rPr>
                <w:b/>
                <w:bCs/>
                <w:sz w:val="20"/>
                <w:lang w:val="ky-KG"/>
              </w:rPr>
            </w:pPr>
            <w:r w:rsidRPr="000C0B80">
              <w:rPr>
                <w:b/>
                <w:bCs/>
                <w:sz w:val="20"/>
              </w:rPr>
              <w:t>202</w:t>
            </w:r>
            <w:r w:rsidRPr="000C0B80">
              <w:rPr>
                <w:b/>
                <w:bCs/>
                <w:sz w:val="20"/>
                <w:lang w:val="ky-KG"/>
              </w:rPr>
              <w:t>3</w:t>
            </w:r>
          </w:p>
        </w:tc>
      </w:tr>
      <w:tr w:rsidR="000C0B80" w:rsidRPr="000C0B80" w:rsidTr="000C0B80">
        <w:trPr>
          <w:trHeight w:val="113"/>
        </w:trPr>
        <w:tc>
          <w:tcPr>
            <w:tcW w:w="3118" w:type="dxa"/>
            <w:tcBorders>
              <w:top w:val="single" w:sz="8" w:space="0" w:color="auto"/>
              <w:left w:val="nil"/>
              <w:bottom w:val="nil"/>
              <w:right w:val="nil"/>
            </w:tcBorders>
            <w:vAlign w:val="center"/>
          </w:tcPr>
          <w:p w:rsidR="000C0B80" w:rsidRPr="000C0B80" w:rsidRDefault="000C0B80" w:rsidP="000C0B80">
            <w:pPr>
              <w:widowControl w:val="0"/>
              <w:autoSpaceDE w:val="0"/>
              <w:autoSpaceDN w:val="0"/>
              <w:adjustRightInd w:val="0"/>
              <w:spacing w:line="276" w:lineRule="auto"/>
              <w:rPr>
                <w:b/>
                <w:sz w:val="20"/>
                <w:lang w:val="ky-KG"/>
              </w:rPr>
            </w:pPr>
          </w:p>
        </w:tc>
        <w:tc>
          <w:tcPr>
            <w:tcW w:w="1559" w:type="dxa"/>
            <w:tcBorders>
              <w:top w:val="single" w:sz="8" w:space="0" w:color="auto"/>
              <w:left w:val="nil"/>
              <w:bottom w:val="nil"/>
              <w:right w:val="nil"/>
            </w:tcBorders>
            <w:vAlign w:val="bottom"/>
          </w:tcPr>
          <w:p w:rsidR="000C0B80" w:rsidRPr="000C0B80" w:rsidRDefault="000C0B80" w:rsidP="000C0B80">
            <w:pPr>
              <w:spacing w:line="276" w:lineRule="auto"/>
              <w:ind w:right="317"/>
              <w:jc w:val="center"/>
              <w:rPr>
                <w:b/>
                <w:bCs/>
                <w:sz w:val="20"/>
                <w:lang w:val="ky-KG"/>
              </w:rPr>
            </w:pPr>
          </w:p>
        </w:tc>
        <w:tc>
          <w:tcPr>
            <w:tcW w:w="1418" w:type="dxa"/>
            <w:tcBorders>
              <w:top w:val="single" w:sz="8" w:space="0" w:color="auto"/>
              <w:left w:val="nil"/>
              <w:bottom w:val="nil"/>
              <w:right w:val="nil"/>
            </w:tcBorders>
            <w:vAlign w:val="bottom"/>
          </w:tcPr>
          <w:p w:rsidR="000C0B80" w:rsidRPr="000C0B80" w:rsidRDefault="000C0B80" w:rsidP="000C0B80">
            <w:pPr>
              <w:tabs>
                <w:tab w:val="left" w:pos="1202"/>
              </w:tabs>
              <w:spacing w:line="276" w:lineRule="auto"/>
              <w:ind w:right="318"/>
              <w:jc w:val="right"/>
              <w:rPr>
                <w:b/>
                <w:bCs/>
                <w:sz w:val="20"/>
                <w:lang w:val="ky-KG"/>
              </w:rPr>
            </w:pPr>
          </w:p>
        </w:tc>
        <w:tc>
          <w:tcPr>
            <w:tcW w:w="1842" w:type="dxa"/>
            <w:tcBorders>
              <w:top w:val="single" w:sz="8" w:space="0" w:color="auto"/>
              <w:left w:val="nil"/>
              <w:bottom w:val="nil"/>
              <w:right w:val="nil"/>
            </w:tcBorders>
            <w:vAlign w:val="bottom"/>
          </w:tcPr>
          <w:p w:rsidR="000C0B80" w:rsidRPr="000C0B80" w:rsidRDefault="000C0B80" w:rsidP="000C0B80">
            <w:pPr>
              <w:spacing w:line="276" w:lineRule="auto"/>
              <w:ind w:right="600"/>
              <w:jc w:val="right"/>
              <w:rPr>
                <w:b/>
                <w:bCs/>
                <w:sz w:val="20"/>
                <w:lang w:val="ky-KG"/>
              </w:rPr>
            </w:pPr>
          </w:p>
        </w:tc>
        <w:tc>
          <w:tcPr>
            <w:tcW w:w="1702" w:type="dxa"/>
            <w:tcBorders>
              <w:top w:val="single" w:sz="8" w:space="0" w:color="auto"/>
              <w:left w:val="nil"/>
              <w:bottom w:val="nil"/>
              <w:right w:val="nil"/>
            </w:tcBorders>
            <w:vAlign w:val="bottom"/>
          </w:tcPr>
          <w:p w:rsidR="000C0B80" w:rsidRPr="000C0B80" w:rsidRDefault="000C0B80" w:rsidP="000C0B80">
            <w:pPr>
              <w:spacing w:line="276" w:lineRule="auto"/>
              <w:ind w:right="601"/>
              <w:jc w:val="right"/>
              <w:rPr>
                <w:b/>
                <w:bCs/>
                <w:sz w:val="20"/>
                <w:lang w:val="ky-KG"/>
              </w:rPr>
            </w:pPr>
          </w:p>
        </w:tc>
      </w:tr>
      <w:tr w:rsidR="000C0B80" w:rsidRPr="000C0B80" w:rsidTr="000C0B80">
        <w:trPr>
          <w:trHeight w:val="296"/>
        </w:trPr>
        <w:tc>
          <w:tcPr>
            <w:tcW w:w="3118" w:type="dxa"/>
            <w:vAlign w:val="center"/>
            <w:hideMark/>
          </w:tcPr>
          <w:p w:rsidR="000C0B80" w:rsidRPr="000C0B80" w:rsidRDefault="000C0B80" w:rsidP="000C0B80">
            <w:pPr>
              <w:widowControl w:val="0"/>
              <w:autoSpaceDE w:val="0"/>
              <w:autoSpaceDN w:val="0"/>
              <w:adjustRightInd w:val="0"/>
              <w:spacing w:line="276" w:lineRule="auto"/>
              <w:rPr>
                <w:b/>
                <w:sz w:val="20"/>
              </w:rPr>
            </w:pPr>
            <w:r w:rsidRPr="000C0B80">
              <w:rPr>
                <w:b/>
                <w:sz w:val="20"/>
                <w:lang w:val="ky-KG"/>
              </w:rPr>
              <w:t xml:space="preserve">Бардыгы                            </w:t>
            </w:r>
          </w:p>
        </w:tc>
        <w:tc>
          <w:tcPr>
            <w:tcW w:w="1559" w:type="dxa"/>
            <w:vAlign w:val="bottom"/>
            <w:hideMark/>
          </w:tcPr>
          <w:p w:rsidR="000C0B80" w:rsidRPr="000C0B80" w:rsidRDefault="000C0B80" w:rsidP="000C0B80">
            <w:pPr>
              <w:spacing w:line="276" w:lineRule="auto"/>
              <w:ind w:right="317"/>
              <w:jc w:val="right"/>
              <w:rPr>
                <w:b/>
                <w:bCs/>
                <w:color w:val="000000"/>
                <w:sz w:val="20"/>
                <w:lang w:val="ky-KG"/>
              </w:rPr>
            </w:pPr>
            <w:r w:rsidRPr="000C0B80">
              <w:rPr>
                <w:b/>
                <w:bCs/>
                <w:color w:val="000000"/>
                <w:sz w:val="20"/>
                <w:lang w:val="ky-KG"/>
              </w:rPr>
              <w:t>6582,2</w:t>
            </w:r>
          </w:p>
        </w:tc>
        <w:tc>
          <w:tcPr>
            <w:tcW w:w="1418" w:type="dxa"/>
            <w:vAlign w:val="bottom"/>
            <w:hideMark/>
          </w:tcPr>
          <w:p w:rsidR="000C0B80" w:rsidRPr="000C0B80" w:rsidRDefault="000C0B80" w:rsidP="000C0B80">
            <w:pPr>
              <w:tabs>
                <w:tab w:val="left" w:pos="1202"/>
              </w:tabs>
              <w:spacing w:line="276" w:lineRule="auto"/>
              <w:ind w:right="318"/>
              <w:jc w:val="right"/>
              <w:rPr>
                <w:b/>
                <w:bCs/>
                <w:color w:val="000000"/>
                <w:sz w:val="20"/>
                <w:lang w:val="ky-KG"/>
              </w:rPr>
            </w:pPr>
            <w:r w:rsidRPr="000C0B80">
              <w:rPr>
                <w:b/>
                <w:bCs/>
                <w:color w:val="000000"/>
                <w:sz w:val="20"/>
                <w:lang w:val="ky-KG"/>
              </w:rPr>
              <w:t>6960,8</w:t>
            </w:r>
          </w:p>
        </w:tc>
        <w:tc>
          <w:tcPr>
            <w:tcW w:w="1842" w:type="dxa"/>
            <w:vAlign w:val="bottom"/>
            <w:hideMark/>
          </w:tcPr>
          <w:p w:rsidR="000C0B80" w:rsidRPr="000C0B80" w:rsidRDefault="000C0B80" w:rsidP="000C0B80">
            <w:pPr>
              <w:spacing w:line="276" w:lineRule="auto"/>
              <w:ind w:right="600"/>
              <w:jc w:val="right"/>
              <w:rPr>
                <w:b/>
                <w:bCs/>
                <w:color w:val="000000"/>
                <w:sz w:val="20"/>
                <w:lang w:val="ky-KG"/>
              </w:rPr>
            </w:pPr>
            <w:r w:rsidRPr="000C0B80">
              <w:rPr>
                <w:b/>
                <w:bCs/>
                <w:color w:val="000000"/>
                <w:sz w:val="20"/>
                <w:lang w:val="ky-KG"/>
              </w:rPr>
              <w:t>119,8</w:t>
            </w:r>
          </w:p>
        </w:tc>
        <w:tc>
          <w:tcPr>
            <w:tcW w:w="1702" w:type="dxa"/>
            <w:vAlign w:val="bottom"/>
            <w:hideMark/>
          </w:tcPr>
          <w:p w:rsidR="000C0B80" w:rsidRPr="000C0B80" w:rsidRDefault="000C0B80" w:rsidP="000C0B80">
            <w:pPr>
              <w:spacing w:line="276" w:lineRule="auto"/>
              <w:ind w:right="459"/>
              <w:jc w:val="right"/>
              <w:rPr>
                <w:b/>
                <w:bCs/>
                <w:color w:val="000000"/>
                <w:sz w:val="20"/>
                <w:lang w:val="ky-KG"/>
              </w:rPr>
            </w:pPr>
            <w:r w:rsidRPr="000C0B80">
              <w:rPr>
                <w:b/>
                <w:bCs/>
                <w:color w:val="000000"/>
                <w:sz w:val="20"/>
                <w:lang w:val="ky-KG"/>
              </w:rPr>
              <w:t>105,8</w:t>
            </w:r>
          </w:p>
        </w:tc>
      </w:tr>
      <w:tr w:rsidR="000C0B80" w:rsidRPr="000C0B80" w:rsidTr="000C0B80">
        <w:tc>
          <w:tcPr>
            <w:tcW w:w="3118" w:type="dxa"/>
            <w:hideMark/>
          </w:tcPr>
          <w:p w:rsidR="000C0B80" w:rsidRPr="000C0B80" w:rsidRDefault="000C0B80" w:rsidP="000C0B80">
            <w:pPr>
              <w:tabs>
                <w:tab w:val="left" w:pos="-414"/>
                <w:tab w:val="left" w:pos="294"/>
                <w:tab w:val="left" w:pos="1002"/>
              </w:tabs>
              <w:spacing w:line="360" w:lineRule="auto"/>
              <w:rPr>
                <w:spacing w:val="-4"/>
                <w:sz w:val="20"/>
              </w:rPr>
            </w:pPr>
            <w:r w:rsidRPr="000C0B80">
              <w:rPr>
                <w:spacing w:val="-4"/>
                <w:sz w:val="20"/>
              </w:rPr>
              <w:t>Жерде ж</w:t>
            </w:r>
            <w:r w:rsidRPr="000C0B80">
              <w:rPr>
                <w:spacing w:val="-4"/>
                <w:sz w:val="20"/>
                <w:lang w:val="ky-KG"/>
              </w:rPr>
              <w:t>ү</w:t>
            </w:r>
            <w:r w:rsidRPr="000C0B80">
              <w:rPr>
                <w:spacing w:val="-4"/>
                <w:sz w:val="20"/>
              </w:rPr>
              <w:t>р</w:t>
            </w:r>
            <w:r w:rsidRPr="000C0B80">
              <w:rPr>
                <w:spacing w:val="-4"/>
                <w:sz w:val="20"/>
                <w:lang w:val="ky-KG"/>
              </w:rPr>
              <w:t>үү</w:t>
            </w:r>
            <w:r w:rsidRPr="000C0B80">
              <w:rPr>
                <w:spacing w:val="-4"/>
                <w:sz w:val="20"/>
              </w:rPr>
              <w:t>ч</w:t>
            </w:r>
            <w:r w:rsidRPr="000C0B80">
              <w:rPr>
                <w:spacing w:val="-4"/>
                <w:sz w:val="20"/>
                <w:lang w:val="ky-KG"/>
              </w:rPr>
              <w:t>ү</w:t>
            </w:r>
            <w:r w:rsidRPr="000C0B80">
              <w:rPr>
                <w:spacing w:val="-4"/>
                <w:sz w:val="20"/>
              </w:rPr>
              <w:t xml:space="preserve"> транспорт</w:t>
            </w:r>
          </w:p>
        </w:tc>
        <w:tc>
          <w:tcPr>
            <w:tcW w:w="1559" w:type="dxa"/>
            <w:vMerge w:val="restart"/>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21,7</w:t>
            </w:r>
          </w:p>
        </w:tc>
        <w:tc>
          <w:tcPr>
            <w:tcW w:w="1418" w:type="dxa"/>
            <w:vMerge w:val="restart"/>
            <w:vAlign w:val="bottom"/>
            <w:hideMark/>
          </w:tcPr>
          <w:p w:rsidR="000C0B80" w:rsidRPr="000C0B80" w:rsidRDefault="000C0B80" w:rsidP="000C0B80">
            <w:pPr>
              <w:tabs>
                <w:tab w:val="left" w:pos="1202"/>
              </w:tabs>
              <w:spacing w:line="276" w:lineRule="auto"/>
              <w:ind w:right="318"/>
              <w:jc w:val="right"/>
              <w:rPr>
                <w:bCs/>
                <w:color w:val="000000"/>
                <w:sz w:val="20"/>
                <w:lang w:val="ky-KG"/>
              </w:rPr>
            </w:pPr>
            <w:r w:rsidRPr="000C0B80">
              <w:rPr>
                <w:bCs/>
                <w:color w:val="000000"/>
                <w:sz w:val="20"/>
                <w:lang w:val="ky-KG"/>
              </w:rPr>
              <w:t>21,6</w:t>
            </w:r>
          </w:p>
        </w:tc>
        <w:tc>
          <w:tcPr>
            <w:tcW w:w="1842" w:type="dxa"/>
            <w:vMerge w:val="restart"/>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102,9</w:t>
            </w:r>
          </w:p>
        </w:tc>
        <w:tc>
          <w:tcPr>
            <w:tcW w:w="1702" w:type="dxa"/>
            <w:vMerge w:val="restart"/>
            <w:vAlign w:val="bottom"/>
            <w:hideMark/>
          </w:tcPr>
          <w:p w:rsidR="000C0B80" w:rsidRPr="000C0B80" w:rsidRDefault="000C0B80" w:rsidP="000C0B80">
            <w:pPr>
              <w:spacing w:line="276" w:lineRule="auto"/>
              <w:ind w:right="33"/>
              <w:jc w:val="center"/>
              <w:rPr>
                <w:bCs/>
                <w:color w:val="000000"/>
                <w:sz w:val="20"/>
                <w:lang w:val="ky-KG"/>
              </w:rPr>
            </w:pPr>
            <w:r w:rsidRPr="000C0B80">
              <w:rPr>
                <w:bCs/>
                <w:color w:val="000000"/>
                <w:sz w:val="20"/>
                <w:lang w:val="ky-KG"/>
              </w:rPr>
              <w:t xml:space="preserve">   99,5</w:t>
            </w:r>
          </w:p>
        </w:tc>
      </w:tr>
      <w:tr w:rsidR="000C0B80" w:rsidRPr="000C0B80" w:rsidTr="000C0B80">
        <w:tc>
          <w:tcPr>
            <w:tcW w:w="3118"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ky-KG"/>
              </w:rPr>
              <w:t xml:space="preserve">   </w:t>
            </w:r>
            <w:r w:rsidRPr="000C0B80">
              <w:rPr>
                <w:spacing w:val="-4"/>
                <w:sz w:val="20"/>
                <w:lang w:val="en-US"/>
              </w:rPr>
              <w:t>Темир жол тра</w:t>
            </w:r>
            <w:r w:rsidRPr="000C0B80">
              <w:rPr>
                <w:spacing w:val="-4"/>
                <w:sz w:val="20"/>
                <w:lang w:val="ky-KG"/>
              </w:rPr>
              <w:t>н</w:t>
            </w:r>
            <w:r w:rsidRPr="000C0B80">
              <w:rPr>
                <w:spacing w:val="-4"/>
                <w:sz w:val="20"/>
                <w:lang w:val="en-US"/>
              </w:rPr>
              <w:t>спорту</w:t>
            </w:r>
            <w:r w:rsidRPr="000C0B80">
              <w:rPr>
                <w:spacing w:val="-4"/>
                <w:sz w:val="20"/>
                <w:lang w:val="ky-KG"/>
              </w:rPr>
              <w:t xml:space="preserve">     </w:t>
            </w:r>
          </w:p>
        </w:tc>
        <w:tc>
          <w:tcPr>
            <w:tcW w:w="2977" w:type="dxa"/>
            <w:vMerge/>
            <w:vAlign w:val="center"/>
            <w:hideMark/>
          </w:tcPr>
          <w:p w:rsidR="000C0B80" w:rsidRPr="000C0B80" w:rsidRDefault="000C0B80" w:rsidP="000C0B80">
            <w:pPr>
              <w:spacing w:line="276" w:lineRule="auto"/>
              <w:rPr>
                <w:bCs/>
                <w:color w:val="000000"/>
                <w:sz w:val="20"/>
                <w:lang w:val="ky-KG"/>
              </w:rPr>
            </w:pPr>
          </w:p>
        </w:tc>
        <w:tc>
          <w:tcPr>
            <w:tcW w:w="1418" w:type="dxa"/>
            <w:vMerge/>
            <w:vAlign w:val="center"/>
            <w:hideMark/>
          </w:tcPr>
          <w:p w:rsidR="000C0B80" w:rsidRPr="000C0B80" w:rsidRDefault="000C0B80" w:rsidP="000C0B80">
            <w:pPr>
              <w:spacing w:line="276" w:lineRule="auto"/>
              <w:rPr>
                <w:bCs/>
                <w:color w:val="000000"/>
                <w:sz w:val="20"/>
                <w:lang w:val="ky-KG"/>
              </w:rPr>
            </w:pPr>
          </w:p>
        </w:tc>
        <w:tc>
          <w:tcPr>
            <w:tcW w:w="3544" w:type="dxa"/>
            <w:vMerge/>
            <w:vAlign w:val="center"/>
            <w:hideMark/>
          </w:tcPr>
          <w:p w:rsidR="000C0B80" w:rsidRPr="000C0B80" w:rsidRDefault="000C0B80" w:rsidP="000C0B80">
            <w:pPr>
              <w:spacing w:line="276" w:lineRule="auto"/>
              <w:rPr>
                <w:bCs/>
                <w:color w:val="000000"/>
                <w:sz w:val="20"/>
                <w:lang w:val="ky-KG"/>
              </w:rPr>
            </w:pPr>
          </w:p>
        </w:tc>
        <w:tc>
          <w:tcPr>
            <w:tcW w:w="1702" w:type="dxa"/>
            <w:vMerge/>
            <w:vAlign w:val="center"/>
            <w:hideMark/>
          </w:tcPr>
          <w:p w:rsidR="000C0B80" w:rsidRPr="000C0B80" w:rsidRDefault="000C0B80" w:rsidP="000C0B80">
            <w:pPr>
              <w:spacing w:line="276" w:lineRule="auto"/>
              <w:rPr>
                <w:bCs/>
                <w:color w:val="000000"/>
                <w:sz w:val="20"/>
                <w:lang w:val="ky-KG"/>
              </w:rPr>
            </w:pPr>
          </w:p>
        </w:tc>
      </w:tr>
      <w:tr w:rsidR="000C0B80" w:rsidRPr="000C0B80" w:rsidTr="000C0B80">
        <w:trPr>
          <w:trHeight w:val="296"/>
        </w:trPr>
        <w:tc>
          <w:tcPr>
            <w:tcW w:w="3118"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ky-KG"/>
              </w:rPr>
              <w:t xml:space="preserve">   </w:t>
            </w:r>
            <w:r w:rsidRPr="000C0B80">
              <w:rPr>
                <w:spacing w:val="-4"/>
                <w:sz w:val="20"/>
              </w:rPr>
              <w:t>Автобус</w:t>
            </w:r>
            <w:r w:rsidRPr="000C0B80">
              <w:rPr>
                <w:spacing w:val="-4"/>
                <w:sz w:val="20"/>
                <w:lang w:val="ky-KG"/>
              </w:rPr>
              <w:t xml:space="preserve">тар                         </w:t>
            </w:r>
          </w:p>
        </w:tc>
        <w:tc>
          <w:tcPr>
            <w:tcW w:w="155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4083,4</w:t>
            </w:r>
          </w:p>
        </w:tc>
        <w:tc>
          <w:tcPr>
            <w:tcW w:w="1418" w:type="dxa"/>
            <w:vAlign w:val="bottom"/>
            <w:hideMark/>
          </w:tcPr>
          <w:p w:rsidR="000C0B80" w:rsidRPr="000C0B80" w:rsidRDefault="000C0B80" w:rsidP="000C0B80">
            <w:pPr>
              <w:tabs>
                <w:tab w:val="left" w:pos="1202"/>
              </w:tabs>
              <w:spacing w:line="276" w:lineRule="auto"/>
              <w:ind w:right="318"/>
              <w:jc w:val="right"/>
              <w:rPr>
                <w:bCs/>
                <w:color w:val="000000"/>
                <w:sz w:val="20"/>
                <w:lang w:val="ky-KG"/>
              </w:rPr>
            </w:pPr>
            <w:r w:rsidRPr="000C0B80">
              <w:rPr>
                <w:bCs/>
                <w:color w:val="000000"/>
                <w:sz w:val="20"/>
                <w:lang w:val="ky-KG"/>
              </w:rPr>
              <w:t>4412,7</w:t>
            </w:r>
          </w:p>
        </w:tc>
        <w:tc>
          <w:tcPr>
            <w:tcW w:w="184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102,2</w:t>
            </w:r>
          </w:p>
        </w:tc>
        <w:tc>
          <w:tcPr>
            <w:tcW w:w="1702" w:type="dxa"/>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108,1</w:t>
            </w:r>
          </w:p>
        </w:tc>
      </w:tr>
      <w:tr w:rsidR="000C0B80" w:rsidRPr="000C0B80" w:rsidTr="000C0B80">
        <w:trPr>
          <w:trHeight w:val="87"/>
        </w:trPr>
        <w:tc>
          <w:tcPr>
            <w:tcW w:w="3118"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ky-KG"/>
              </w:rPr>
              <w:t xml:space="preserve">   </w:t>
            </w:r>
            <w:r w:rsidRPr="000C0B80">
              <w:rPr>
                <w:spacing w:val="-4"/>
                <w:sz w:val="20"/>
              </w:rPr>
              <w:t>Троллейбус</w:t>
            </w:r>
            <w:r w:rsidRPr="000C0B80">
              <w:rPr>
                <w:spacing w:val="-4"/>
                <w:sz w:val="20"/>
                <w:lang w:val="ky-KG"/>
              </w:rPr>
              <w:t xml:space="preserve">тар                   </w:t>
            </w:r>
          </w:p>
        </w:tc>
        <w:tc>
          <w:tcPr>
            <w:tcW w:w="155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117,8</w:t>
            </w:r>
          </w:p>
        </w:tc>
        <w:tc>
          <w:tcPr>
            <w:tcW w:w="1418" w:type="dxa"/>
            <w:vAlign w:val="bottom"/>
            <w:hideMark/>
          </w:tcPr>
          <w:p w:rsidR="000C0B80" w:rsidRPr="000C0B80" w:rsidRDefault="000C0B80" w:rsidP="000C0B80">
            <w:pPr>
              <w:tabs>
                <w:tab w:val="left" w:pos="1202"/>
              </w:tabs>
              <w:spacing w:line="276" w:lineRule="auto"/>
              <w:ind w:right="318"/>
              <w:jc w:val="right"/>
              <w:rPr>
                <w:bCs/>
                <w:color w:val="000000"/>
                <w:sz w:val="20"/>
                <w:lang w:val="ky-KG"/>
              </w:rPr>
            </w:pPr>
            <w:r w:rsidRPr="000C0B80">
              <w:rPr>
                <w:bCs/>
                <w:color w:val="000000"/>
                <w:sz w:val="20"/>
                <w:lang w:val="ky-KG"/>
              </w:rPr>
              <w:t>189,6</w:t>
            </w:r>
          </w:p>
        </w:tc>
        <w:tc>
          <w:tcPr>
            <w:tcW w:w="184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112,2</w:t>
            </w:r>
          </w:p>
        </w:tc>
        <w:tc>
          <w:tcPr>
            <w:tcW w:w="1702" w:type="dxa"/>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1,6 эсе</w:t>
            </w:r>
          </w:p>
        </w:tc>
      </w:tr>
      <w:tr w:rsidR="000C0B80" w:rsidRPr="000C0B80" w:rsidTr="000C0B80">
        <w:trPr>
          <w:trHeight w:val="164"/>
        </w:trPr>
        <w:tc>
          <w:tcPr>
            <w:tcW w:w="3118"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lang w:val="ky-KG"/>
              </w:rPr>
              <w:t xml:space="preserve">   </w:t>
            </w:r>
            <w:r w:rsidRPr="000C0B80">
              <w:rPr>
                <w:spacing w:val="-4"/>
                <w:sz w:val="20"/>
              </w:rPr>
              <w:t>Такси</w:t>
            </w:r>
            <w:r w:rsidRPr="000C0B80">
              <w:rPr>
                <w:spacing w:val="-4"/>
                <w:sz w:val="20"/>
                <w:lang w:val="ky-KG"/>
              </w:rPr>
              <w:t xml:space="preserve">                                   </w:t>
            </w:r>
          </w:p>
        </w:tc>
        <w:tc>
          <w:tcPr>
            <w:tcW w:w="155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285,8</w:t>
            </w:r>
          </w:p>
        </w:tc>
        <w:tc>
          <w:tcPr>
            <w:tcW w:w="1418" w:type="dxa"/>
            <w:vAlign w:val="bottom"/>
            <w:hideMark/>
          </w:tcPr>
          <w:p w:rsidR="000C0B80" w:rsidRPr="000C0B80" w:rsidRDefault="000C0B80" w:rsidP="000C0B80">
            <w:pPr>
              <w:tabs>
                <w:tab w:val="left" w:pos="1202"/>
              </w:tabs>
              <w:spacing w:line="276" w:lineRule="auto"/>
              <w:ind w:right="318"/>
              <w:jc w:val="right"/>
              <w:rPr>
                <w:bCs/>
                <w:color w:val="000000"/>
                <w:sz w:val="20"/>
                <w:lang w:val="ky-KG"/>
              </w:rPr>
            </w:pPr>
            <w:r w:rsidRPr="000C0B80">
              <w:rPr>
                <w:bCs/>
                <w:color w:val="000000"/>
                <w:sz w:val="20"/>
                <w:lang w:val="ky-KG"/>
              </w:rPr>
              <w:t>275,2</w:t>
            </w:r>
          </w:p>
        </w:tc>
        <w:tc>
          <w:tcPr>
            <w:tcW w:w="184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100,7</w:t>
            </w:r>
          </w:p>
        </w:tc>
        <w:tc>
          <w:tcPr>
            <w:tcW w:w="1702" w:type="dxa"/>
            <w:vAlign w:val="bottom"/>
            <w:hideMark/>
          </w:tcPr>
          <w:p w:rsidR="000C0B80" w:rsidRPr="000C0B80" w:rsidRDefault="000C0B80" w:rsidP="000C0B80">
            <w:pPr>
              <w:spacing w:line="276" w:lineRule="auto"/>
              <w:ind w:right="459"/>
              <w:jc w:val="right"/>
              <w:rPr>
                <w:bCs/>
                <w:color w:val="000000"/>
                <w:sz w:val="20"/>
                <w:lang w:val="ky-KG"/>
              </w:rPr>
            </w:pPr>
            <w:r w:rsidRPr="000C0B80">
              <w:rPr>
                <w:bCs/>
                <w:color w:val="000000"/>
                <w:sz w:val="20"/>
                <w:lang w:val="ky-KG"/>
              </w:rPr>
              <w:t>96,3</w:t>
            </w:r>
          </w:p>
        </w:tc>
      </w:tr>
      <w:tr w:rsidR="000C0B80" w:rsidRPr="000C0B80" w:rsidTr="000C0B80">
        <w:trPr>
          <w:trHeight w:val="255"/>
        </w:trPr>
        <w:tc>
          <w:tcPr>
            <w:tcW w:w="3118" w:type="dxa"/>
            <w:hideMark/>
          </w:tcPr>
          <w:p w:rsidR="000C0B80" w:rsidRPr="000C0B80" w:rsidRDefault="000C0B80" w:rsidP="000C0B80">
            <w:pPr>
              <w:tabs>
                <w:tab w:val="left" w:pos="-414"/>
                <w:tab w:val="left" w:pos="294"/>
                <w:tab w:val="left" w:pos="1002"/>
              </w:tabs>
              <w:spacing w:line="360" w:lineRule="auto"/>
              <w:rPr>
                <w:spacing w:val="-4"/>
                <w:sz w:val="20"/>
                <w:lang w:val="ky-KG"/>
              </w:rPr>
            </w:pPr>
            <w:r w:rsidRPr="000C0B80">
              <w:rPr>
                <w:spacing w:val="-4"/>
                <w:sz w:val="20"/>
              </w:rPr>
              <w:t>Аба транспорту</w:t>
            </w:r>
            <w:r w:rsidRPr="000C0B80">
              <w:rPr>
                <w:spacing w:val="-4"/>
                <w:sz w:val="20"/>
                <w:lang w:val="ky-KG"/>
              </w:rPr>
              <w:t xml:space="preserve">                    </w:t>
            </w:r>
          </w:p>
        </w:tc>
        <w:tc>
          <w:tcPr>
            <w:tcW w:w="1559" w:type="dxa"/>
            <w:vAlign w:val="bottom"/>
            <w:hideMark/>
          </w:tcPr>
          <w:p w:rsidR="000C0B80" w:rsidRPr="000C0B80" w:rsidRDefault="000C0B80" w:rsidP="000C0B80">
            <w:pPr>
              <w:spacing w:line="276" w:lineRule="auto"/>
              <w:ind w:right="317"/>
              <w:jc w:val="right"/>
              <w:rPr>
                <w:bCs/>
                <w:color w:val="000000"/>
                <w:sz w:val="20"/>
                <w:lang w:val="ky-KG"/>
              </w:rPr>
            </w:pPr>
            <w:r w:rsidRPr="000C0B80">
              <w:rPr>
                <w:bCs/>
                <w:color w:val="000000"/>
                <w:sz w:val="20"/>
                <w:lang w:val="ky-KG"/>
              </w:rPr>
              <w:t>2073,5</w:t>
            </w:r>
          </w:p>
        </w:tc>
        <w:tc>
          <w:tcPr>
            <w:tcW w:w="1418" w:type="dxa"/>
            <w:vAlign w:val="bottom"/>
            <w:hideMark/>
          </w:tcPr>
          <w:p w:rsidR="000C0B80" w:rsidRPr="000C0B80" w:rsidRDefault="000C0B80" w:rsidP="000C0B80">
            <w:pPr>
              <w:tabs>
                <w:tab w:val="left" w:pos="1202"/>
              </w:tabs>
              <w:spacing w:line="276" w:lineRule="auto"/>
              <w:ind w:right="318"/>
              <w:jc w:val="right"/>
              <w:rPr>
                <w:bCs/>
                <w:color w:val="000000"/>
                <w:sz w:val="20"/>
                <w:lang w:val="ky-KG"/>
              </w:rPr>
            </w:pPr>
            <w:r w:rsidRPr="000C0B80">
              <w:rPr>
                <w:bCs/>
                <w:color w:val="000000"/>
                <w:sz w:val="20"/>
                <w:lang w:val="ky-KG"/>
              </w:rPr>
              <w:t>2061,7</w:t>
            </w:r>
          </w:p>
        </w:tc>
        <w:tc>
          <w:tcPr>
            <w:tcW w:w="1842" w:type="dxa"/>
            <w:vAlign w:val="bottom"/>
            <w:hideMark/>
          </w:tcPr>
          <w:p w:rsidR="000C0B80" w:rsidRPr="000C0B80" w:rsidRDefault="000C0B80" w:rsidP="000C0B80">
            <w:pPr>
              <w:spacing w:line="276" w:lineRule="auto"/>
              <w:ind w:right="600"/>
              <w:jc w:val="right"/>
              <w:rPr>
                <w:bCs/>
                <w:color w:val="000000"/>
                <w:sz w:val="20"/>
                <w:lang w:val="ky-KG"/>
              </w:rPr>
            </w:pPr>
            <w:r w:rsidRPr="000C0B80">
              <w:rPr>
                <w:bCs/>
                <w:color w:val="000000"/>
                <w:sz w:val="20"/>
                <w:lang w:val="ky-KG"/>
              </w:rPr>
              <w:t>1,9 эсе</w:t>
            </w:r>
          </w:p>
        </w:tc>
        <w:tc>
          <w:tcPr>
            <w:tcW w:w="1702" w:type="dxa"/>
            <w:vAlign w:val="bottom"/>
            <w:hideMark/>
          </w:tcPr>
          <w:p w:rsidR="000C0B80" w:rsidRPr="000C0B80" w:rsidRDefault="000C0B80" w:rsidP="000C0B80">
            <w:pPr>
              <w:spacing w:line="276" w:lineRule="auto"/>
              <w:ind w:right="431"/>
              <w:jc w:val="right"/>
              <w:rPr>
                <w:bCs/>
                <w:color w:val="000000"/>
                <w:sz w:val="20"/>
                <w:lang w:val="ky-KG"/>
              </w:rPr>
            </w:pPr>
            <w:r w:rsidRPr="000C0B80">
              <w:rPr>
                <w:bCs/>
                <w:color w:val="000000"/>
                <w:sz w:val="20"/>
                <w:lang w:val="ky-KG"/>
              </w:rPr>
              <w:t>99,4</w:t>
            </w:r>
          </w:p>
        </w:tc>
      </w:tr>
      <w:tr w:rsidR="000C0B80" w:rsidRPr="000C0B80" w:rsidTr="000C0B80">
        <w:trPr>
          <w:trHeight w:val="123"/>
        </w:trPr>
        <w:tc>
          <w:tcPr>
            <w:tcW w:w="3118" w:type="dxa"/>
            <w:tcBorders>
              <w:top w:val="nil"/>
              <w:left w:val="nil"/>
              <w:bottom w:val="single" w:sz="4" w:space="0" w:color="auto"/>
              <w:right w:val="nil"/>
            </w:tcBorders>
          </w:tcPr>
          <w:p w:rsidR="000C0B80" w:rsidRPr="000C0B80" w:rsidRDefault="000C0B80" w:rsidP="000C0B80">
            <w:pPr>
              <w:tabs>
                <w:tab w:val="left" w:pos="-414"/>
                <w:tab w:val="left" w:pos="294"/>
                <w:tab w:val="left" w:pos="1002"/>
              </w:tabs>
              <w:spacing w:line="360" w:lineRule="auto"/>
              <w:ind w:firstLine="142"/>
              <w:rPr>
                <w:spacing w:val="-4"/>
                <w:sz w:val="20"/>
              </w:rPr>
            </w:pPr>
          </w:p>
        </w:tc>
        <w:tc>
          <w:tcPr>
            <w:tcW w:w="1559" w:type="dxa"/>
            <w:tcBorders>
              <w:top w:val="nil"/>
              <w:left w:val="nil"/>
              <w:bottom w:val="single" w:sz="4" w:space="0" w:color="auto"/>
              <w:right w:val="nil"/>
            </w:tcBorders>
          </w:tcPr>
          <w:p w:rsidR="000C0B80" w:rsidRPr="000C0B80" w:rsidRDefault="000C0B80" w:rsidP="000C0B80">
            <w:pPr>
              <w:spacing w:line="360" w:lineRule="auto"/>
              <w:ind w:right="317"/>
              <w:jc w:val="right"/>
              <w:rPr>
                <w:bCs/>
                <w:color w:val="000000"/>
                <w:sz w:val="10"/>
                <w:szCs w:val="10"/>
              </w:rPr>
            </w:pPr>
          </w:p>
        </w:tc>
        <w:tc>
          <w:tcPr>
            <w:tcW w:w="1418" w:type="dxa"/>
            <w:tcBorders>
              <w:top w:val="nil"/>
              <w:left w:val="nil"/>
              <w:bottom w:val="single" w:sz="4" w:space="0" w:color="auto"/>
              <w:right w:val="nil"/>
            </w:tcBorders>
          </w:tcPr>
          <w:p w:rsidR="000C0B80" w:rsidRPr="000C0B80" w:rsidRDefault="000C0B80" w:rsidP="000C0B80">
            <w:pPr>
              <w:tabs>
                <w:tab w:val="left" w:pos="1202"/>
              </w:tabs>
              <w:spacing w:line="360" w:lineRule="auto"/>
              <w:ind w:right="318"/>
              <w:jc w:val="right"/>
              <w:rPr>
                <w:bCs/>
                <w:color w:val="000000"/>
                <w:sz w:val="10"/>
                <w:szCs w:val="10"/>
                <w:lang w:val="ky-KG"/>
              </w:rPr>
            </w:pPr>
          </w:p>
        </w:tc>
        <w:tc>
          <w:tcPr>
            <w:tcW w:w="1842" w:type="dxa"/>
            <w:tcBorders>
              <w:top w:val="nil"/>
              <w:left w:val="nil"/>
              <w:bottom w:val="single" w:sz="4" w:space="0" w:color="auto"/>
              <w:right w:val="nil"/>
            </w:tcBorders>
          </w:tcPr>
          <w:p w:rsidR="000C0B80" w:rsidRPr="000C0B80" w:rsidRDefault="000C0B80" w:rsidP="000C0B80">
            <w:pPr>
              <w:spacing w:line="360" w:lineRule="auto"/>
              <w:ind w:right="459"/>
              <w:jc w:val="right"/>
              <w:rPr>
                <w:bCs/>
                <w:color w:val="000000"/>
                <w:sz w:val="10"/>
                <w:szCs w:val="10"/>
              </w:rPr>
            </w:pPr>
          </w:p>
        </w:tc>
        <w:tc>
          <w:tcPr>
            <w:tcW w:w="1702" w:type="dxa"/>
            <w:tcBorders>
              <w:top w:val="nil"/>
              <w:left w:val="nil"/>
              <w:bottom w:val="single" w:sz="4" w:space="0" w:color="auto"/>
              <w:right w:val="nil"/>
            </w:tcBorders>
          </w:tcPr>
          <w:p w:rsidR="000C0B80" w:rsidRPr="000C0B80" w:rsidRDefault="000C0B80" w:rsidP="000C0B80">
            <w:pPr>
              <w:spacing w:line="360" w:lineRule="auto"/>
              <w:ind w:right="459"/>
              <w:jc w:val="center"/>
              <w:rPr>
                <w:bCs/>
                <w:color w:val="000000"/>
                <w:sz w:val="10"/>
                <w:szCs w:val="10"/>
                <w:lang w:val="ky-KG"/>
              </w:rPr>
            </w:pPr>
          </w:p>
        </w:tc>
      </w:tr>
    </w:tbl>
    <w:p w:rsidR="000C0B80" w:rsidRPr="000C0B80" w:rsidRDefault="000C0B80" w:rsidP="000C0B80">
      <w:pPr>
        <w:tabs>
          <w:tab w:val="left" w:pos="-414"/>
          <w:tab w:val="left" w:pos="294"/>
          <w:tab w:val="left" w:pos="1002"/>
        </w:tabs>
        <w:spacing w:line="288" w:lineRule="auto"/>
        <w:jc w:val="both"/>
        <w:rPr>
          <w:spacing w:val="-4"/>
          <w:sz w:val="24"/>
          <w:szCs w:val="24"/>
          <w:lang w:val="ky-KG"/>
        </w:rPr>
      </w:pPr>
    </w:p>
    <w:p w:rsidR="000C0B80" w:rsidRDefault="000C0B80" w:rsidP="000C0B80">
      <w:pPr>
        <w:spacing w:after="120"/>
        <w:ind w:firstLine="737"/>
        <w:jc w:val="both"/>
        <w:rPr>
          <w:sz w:val="24"/>
          <w:szCs w:val="24"/>
          <w:lang w:val="ky-KG"/>
        </w:rPr>
      </w:pPr>
      <w:r w:rsidRPr="000C0B80">
        <w:rPr>
          <w:iCs/>
          <w:sz w:val="24"/>
          <w:szCs w:val="24"/>
          <w:lang w:val="ky-KG"/>
        </w:rPr>
        <w:t>О</w:t>
      </w:r>
      <w:r w:rsidRPr="000C0B80">
        <w:rPr>
          <w:sz w:val="24"/>
          <w:szCs w:val="24"/>
          <w:lang w:val="ky-KG"/>
        </w:rPr>
        <w:t>тчеттук мезгилдин ичинде</w:t>
      </w:r>
      <w:r w:rsidRPr="000C0B80">
        <w:rPr>
          <w:i/>
          <w:sz w:val="24"/>
          <w:szCs w:val="24"/>
          <w:lang w:val="ky-KG"/>
        </w:rPr>
        <w:t xml:space="preserve"> </w:t>
      </w:r>
      <w:r w:rsidRPr="000C0B80">
        <w:rPr>
          <w:sz w:val="24"/>
          <w:szCs w:val="24"/>
          <w:lang w:val="ky-KG"/>
        </w:rPr>
        <w:t>республиканын жалпы көлөмүнөн, шаардын</w:t>
      </w:r>
      <w:r w:rsidRPr="000C0B80">
        <w:rPr>
          <w:i/>
          <w:sz w:val="24"/>
          <w:szCs w:val="24"/>
          <w:lang w:val="ky-KG"/>
        </w:rPr>
        <w:t xml:space="preserve"> </w:t>
      </w:r>
      <w:r w:rsidRPr="000C0B80">
        <w:rPr>
          <w:sz w:val="24"/>
          <w:szCs w:val="24"/>
          <w:lang w:val="ky-KG"/>
        </w:rPr>
        <w:t>жүргүнчүлөрдү</w:t>
      </w:r>
      <w:r w:rsidRPr="000C0B80">
        <w:rPr>
          <w:b/>
          <w:i/>
          <w:sz w:val="24"/>
          <w:szCs w:val="24"/>
          <w:lang w:val="ky-KG"/>
        </w:rPr>
        <w:t xml:space="preserve"> </w:t>
      </w:r>
      <w:r w:rsidRPr="000C0B80">
        <w:rPr>
          <w:iCs/>
          <w:sz w:val="24"/>
          <w:szCs w:val="24"/>
          <w:lang w:val="ky-KG"/>
        </w:rPr>
        <w:t>ташуу боюнча</w:t>
      </w:r>
      <w:r w:rsidRPr="000C0B80">
        <w:rPr>
          <w:i/>
          <w:iCs/>
          <w:sz w:val="24"/>
          <w:szCs w:val="24"/>
          <w:lang w:val="ky-KG"/>
        </w:rPr>
        <w:t xml:space="preserve"> </w:t>
      </w:r>
      <w:r w:rsidRPr="000C0B80">
        <w:rPr>
          <w:sz w:val="24"/>
          <w:szCs w:val="24"/>
          <w:lang w:val="ky-KG"/>
        </w:rPr>
        <w:t>салыштырма салмагы 59,5 пайызды, ал эми</w:t>
      </w:r>
      <w:r w:rsidRPr="000C0B80">
        <w:rPr>
          <w:spacing w:val="-4"/>
          <w:sz w:val="24"/>
          <w:szCs w:val="24"/>
          <w:lang w:val="ky-KG"/>
        </w:rPr>
        <w:t xml:space="preserve"> жүргүнчүлөрдү </w:t>
      </w:r>
      <w:r w:rsidRPr="000C0B80">
        <w:rPr>
          <w:sz w:val="24"/>
          <w:szCs w:val="24"/>
          <w:lang w:val="ky-KG"/>
        </w:rPr>
        <w:t>ташуунун</w:t>
      </w:r>
      <w:r w:rsidRPr="000C0B80">
        <w:rPr>
          <w:i/>
          <w:sz w:val="24"/>
          <w:szCs w:val="24"/>
          <w:lang w:val="ky-KG"/>
        </w:rPr>
        <w:t xml:space="preserve"> </w:t>
      </w:r>
      <w:r w:rsidRPr="000C0B80">
        <w:rPr>
          <w:spacing w:val="-4"/>
          <w:sz w:val="24"/>
          <w:szCs w:val="24"/>
          <w:lang w:val="ky-KG"/>
        </w:rPr>
        <w:t xml:space="preserve">жүгүртүүсү  </w:t>
      </w:r>
      <w:r w:rsidRPr="000C0B80">
        <w:rPr>
          <w:sz w:val="24"/>
          <w:szCs w:val="24"/>
          <w:lang w:val="ky-KG"/>
        </w:rPr>
        <w:t>61,3 пайызды түздү.</w:t>
      </w:r>
    </w:p>
    <w:p w:rsidR="001F7417" w:rsidRPr="0087790F" w:rsidRDefault="001F7417" w:rsidP="001F7417">
      <w:pPr>
        <w:spacing w:after="120"/>
        <w:ind w:firstLine="737"/>
        <w:jc w:val="both"/>
        <w:rPr>
          <w:sz w:val="24"/>
          <w:szCs w:val="24"/>
          <w:lang w:val="ky-KG"/>
        </w:rPr>
      </w:pPr>
      <w:r w:rsidRPr="0087790F">
        <w:rPr>
          <w:b/>
          <w:sz w:val="24"/>
          <w:szCs w:val="24"/>
          <w:lang w:val="ky-KG"/>
        </w:rPr>
        <w:t>Жол-транспорт кырсыктары</w:t>
      </w:r>
      <w:r w:rsidRPr="0087790F">
        <w:rPr>
          <w:sz w:val="24"/>
          <w:szCs w:val="24"/>
          <w:lang w:val="ky-KG"/>
        </w:rPr>
        <w:t>. Кыргыз Республикасынын ИИМнин жол кыймылынын коопсуздугун камсыздоо боюнча Башкы башкармалыгынын маалыматы боюнча 2023-ж. январь-декабрында Бишкек шаарынын аймагында 2802  жол-транспорт  кырсыктары катталган.  2022-ж. январь-декабрына салыштырганда, мындай окуялардын саны 1,1 пайызга азайган.</w:t>
      </w:r>
    </w:p>
    <w:p w:rsidR="001F7417" w:rsidRPr="0087790F" w:rsidRDefault="001F7417" w:rsidP="001F7417">
      <w:pPr>
        <w:spacing w:after="120"/>
        <w:ind w:firstLine="737"/>
        <w:jc w:val="both"/>
        <w:rPr>
          <w:sz w:val="24"/>
          <w:szCs w:val="24"/>
          <w:lang w:val="ky-KG"/>
        </w:rPr>
      </w:pPr>
      <w:r w:rsidRPr="0087790F">
        <w:rPr>
          <w:sz w:val="24"/>
          <w:szCs w:val="24"/>
          <w:lang w:val="ky-KG"/>
        </w:rPr>
        <w:t>Жол-транспорт кырсыгыннан 2023-ж. январь-декабрына 3532 адам жаракат алды, бул 2022-ж. салыштырмалуу 4 пайызга аз, ал эми каза болгондордун саны 75 адамды түздү, өткөн жылдын январь-декабрга салыштырмалуу 1,3 эсеге көп болду.</w:t>
      </w:r>
    </w:p>
    <w:p w:rsidR="001F7417" w:rsidRPr="0087790F" w:rsidRDefault="001F7417" w:rsidP="001F7417">
      <w:pPr>
        <w:spacing w:after="120"/>
        <w:ind w:firstLine="737"/>
        <w:jc w:val="both"/>
        <w:rPr>
          <w:sz w:val="24"/>
          <w:szCs w:val="24"/>
          <w:lang w:val="ky-KG"/>
        </w:rPr>
      </w:pPr>
      <w:r w:rsidRPr="0087790F">
        <w:rPr>
          <w:sz w:val="24"/>
          <w:szCs w:val="24"/>
          <w:lang w:val="ky-KG"/>
        </w:rPr>
        <w:t>Балдардын катышуусу менен 755 жол-транспорт кырсыктары катталган, бул 2022-ж. тиешелүү мезгилине салыштырмалуу 12,7  пайызга көп. Натыйжада, 5 бала каза болду жана 867 бала жаракат алды.</w:t>
      </w:r>
    </w:p>
    <w:p w:rsidR="001F7417" w:rsidRPr="000C0B80" w:rsidRDefault="001F7417" w:rsidP="001F7417">
      <w:pPr>
        <w:spacing w:after="120"/>
        <w:ind w:firstLine="737"/>
        <w:jc w:val="both"/>
        <w:rPr>
          <w:sz w:val="24"/>
          <w:szCs w:val="24"/>
          <w:lang w:val="ky-KG"/>
        </w:rPr>
      </w:pPr>
      <w:r w:rsidRPr="0087790F">
        <w:rPr>
          <w:sz w:val="24"/>
          <w:szCs w:val="24"/>
          <w:lang w:val="ky-KG"/>
        </w:rPr>
        <w:t xml:space="preserve">2023-ж. январь-декабрында алкоголь ичигимдигин ичип мас абалындагы айдоочулардын катышуусу менен болгон 62 учур катталды, бул өткөн жылга салыштырмалуу 36,7  пайызга аз. </w:t>
      </w:r>
    </w:p>
    <w:p w:rsidR="000C0B80" w:rsidRPr="000C0B80" w:rsidRDefault="000C0B80" w:rsidP="000C0B80">
      <w:pPr>
        <w:spacing w:after="120"/>
        <w:ind w:firstLine="737"/>
        <w:jc w:val="both"/>
        <w:rPr>
          <w:sz w:val="24"/>
          <w:szCs w:val="24"/>
          <w:lang w:val="ky-KG"/>
        </w:rPr>
      </w:pPr>
      <w:r w:rsidRPr="000C0B80">
        <w:rPr>
          <w:b/>
          <w:sz w:val="24"/>
          <w:szCs w:val="24"/>
          <w:lang w:val="ky-KG"/>
        </w:rPr>
        <w:t>Почта жана чабарман ишмердиги</w:t>
      </w:r>
      <w:r w:rsidRPr="000C0B80">
        <w:rPr>
          <w:sz w:val="24"/>
          <w:szCs w:val="24"/>
          <w:lang w:val="ky-KG"/>
        </w:rPr>
        <w:t xml:space="preserve">. </w:t>
      </w:r>
      <w:r w:rsidRPr="000C0B80">
        <w:rPr>
          <w:spacing w:val="-4"/>
          <w:sz w:val="24"/>
          <w:szCs w:val="24"/>
          <w:lang w:val="ky-KG"/>
        </w:rPr>
        <w:t xml:space="preserve">2023-жылдын январь-декабрында  </w:t>
      </w:r>
      <w:r w:rsidRPr="000C0B80">
        <w:rPr>
          <w:i/>
          <w:spacing w:val="-4"/>
          <w:sz w:val="24"/>
          <w:szCs w:val="24"/>
          <w:lang w:val="ky-KG"/>
        </w:rPr>
        <w:t xml:space="preserve">почта жана чабарман ишмердигинин </w:t>
      </w:r>
      <w:r w:rsidRPr="000C0B80">
        <w:rPr>
          <w:spacing w:val="-4"/>
          <w:sz w:val="24"/>
          <w:szCs w:val="24"/>
          <w:lang w:val="ky-KG"/>
        </w:rPr>
        <w:t>кызмат көрсөтүүлөрүнөн түшкөн киреше 915,3</w:t>
      </w:r>
      <w:r w:rsidRPr="000C0B80">
        <w:rPr>
          <w:b/>
          <w:spacing w:val="-4"/>
          <w:sz w:val="24"/>
          <w:szCs w:val="24"/>
          <w:lang w:val="ky-KG"/>
        </w:rPr>
        <w:t xml:space="preserve"> </w:t>
      </w:r>
      <w:r w:rsidRPr="000C0B80">
        <w:rPr>
          <w:spacing w:val="-4"/>
          <w:sz w:val="24"/>
          <w:szCs w:val="24"/>
          <w:lang w:val="ky-KG"/>
        </w:rPr>
        <w:t xml:space="preserve">млн. </w:t>
      </w:r>
      <w:r w:rsidRPr="000C0B80">
        <w:rPr>
          <w:sz w:val="24"/>
          <w:szCs w:val="24"/>
          <w:lang w:val="ky-KG"/>
        </w:rPr>
        <w:t>сомду түздү.</w:t>
      </w:r>
    </w:p>
    <w:p w:rsidR="000C0B80" w:rsidRDefault="000C0B80" w:rsidP="000C0B80">
      <w:pPr>
        <w:spacing w:after="120"/>
        <w:ind w:firstLine="737"/>
        <w:jc w:val="both"/>
        <w:rPr>
          <w:sz w:val="24"/>
          <w:szCs w:val="24"/>
          <w:lang w:val="ky-KG"/>
        </w:rPr>
      </w:pPr>
      <w:r w:rsidRPr="000C0B80">
        <w:rPr>
          <w:b/>
          <w:sz w:val="24"/>
          <w:szCs w:val="24"/>
          <w:lang w:val="ky-KG"/>
        </w:rPr>
        <w:t>Байланыш.</w:t>
      </w:r>
      <w:r w:rsidRPr="000C0B80">
        <w:rPr>
          <w:sz w:val="24"/>
          <w:szCs w:val="24"/>
          <w:lang w:val="ky-KG"/>
        </w:rPr>
        <w:t xml:space="preserve"> 2023-жылдын январь-декабрында </w:t>
      </w:r>
      <w:r w:rsidRPr="000C0B80">
        <w:rPr>
          <w:i/>
          <w:sz w:val="24"/>
          <w:szCs w:val="24"/>
          <w:lang w:val="ky-KG"/>
        </w:rPr>
        <w:t xml:space="preserve">байланыш кызмат </w:t>
      </w:r>
      <w:r w:rsidRPr="000C0B80">
        <w:rPr>
          <w:sz w:val="24"/>
          <w:szCs w:val="24"/>
          <w:lang w:val="ky-KG"/>
        </w:rPr>
        <w:t>көрсөтүүлөрүнөн түшкөн кирешелер  12787,7 млн. сомду түздү.</w:t>
      </w:r>
    </w:p>
    <w:p w:rsidR="007731F0" w:rsidRDefault="007731F0" w:rsidP="007731F0">
      <w:pPr>
        <w:ind w:firstLine="708"/>
        <w:rPr>
          <w:sz w:val="24"/>
          <w:szCs w:val="24"/>
          <w:lang w:val="ky-KG"/>
        </w:rPr>
      </w:pPr>
    </w:p>
    <w:p w:rsidR="007731F0" w:rsidRDefault="007731F0" w:rsidP="007731F0">
      <w:pPr>
        <w:ind w:firstLine="708"/>
        <w:rPr>
          <w:sz w:val="24"/>
          <w:szCs w:val="24"/>
          <w:lang w:val="ky-KG"/>
        </w:rPr>
      </w:pPr>
    </w:p>
    <w:p w:rsidR="007731F0" w:rsidRDefault="007731F0" w:rsidP="007731F0">
      <w:pPr>
        <w:ind w:firstLine="708"/>
        <w:rPr>
          <w:sz w:val="24"/>
          <w:szCs w:val="24"/>
          <w:lang w:val="ky-KG"/>
        </w:rPr>
      </w:pPr>
    </w:p>
    <w:p w:rsidR="007731F0" w:rsidRPr="00DE1DDF" w:rsidRDefault="007731F0" w:rsidP="007731F0">
      <w:pPr>
        <w:ind w:firstLine="708"/>
        <w:rPr>
          <w:sz w:val="24"/>
          <w:szCs w:val="24"/>
          <w:lang w:val="ky-KG"/>
        </w:rPr>
      </w:pPr>
    </w:p>
    <w:p w:rsidR="007731F0" w:rsidRPr="000C0B80" w:rsidRDefault="007731F0" w:rsidP="007731F0">
      <w:pPr>
        <w:jc w:val="both"/>
        <w:rPr>
          <w:sz w:val="24"/>
          <w:szCs w:val="24"/>
          <w:lang w:val="ky-KG"/>
        </w:rPr>
      </w:pPr>
    </w:p>
    <w:p w:rsidR="007731F0" w:rsidRPr="000C0B80" w:rsidRDefault="007731F0" w:rsidP="000C0B80">
      <w:pPr>
        <w:spacing w:after="120"/>
        <w:ind w:firstLine="737"/>
        <w:jc w:val="both"/>
        <w:rPr>
          <w:sz w:val="24"/>
          <w:szCs w:val="24"/>
          <w:lang w:val="ky-KG"/>
        </w:rPr>
      </w:pPr>
    </w:p>
    <w:p w:rsidR="00DE1DDF" w:rsidRPr="00DE1DDF" w:rsidRDefault="00DE1DDF" w:rsidP="00DE1DDF">
      <w:pPr>
        <w:keepNext/>
        <w:tabs>
          <w:tab w:val="left" w:pos="-414"/>
        </w:tabs>
        <w:spacing w:after="240"/>
        <w:ind w:firstLine="709"/>
        <w:jc w:val="both"/>
        <w:outlineLvl w:val="6"/>
        <w:rPr>
          <w:spacing w:val="-4"/>
          <w:sz w:val="24"/>
          <w:szCs w:val="24"/>
          <w:lang w:val="ky-KG"/>
        </w:rPr>
      </w:pPr>
      <w:r w:rsidRPr="00DE1DDF">
        <w:rPr>
          <w:b/>
          <w:spacing w:val="-4"/>
          <w:sz w:val="24"/>
          <w:szCs w:val="24"/>
          <w:lang w:val="ky-KG"/>
        </w:rPr>
        <w:lastRenderedPageBreak/>
        <w:t xml:space="preserve">Кызмат көрсөтүү  рыногу. </w:t>
      </w:r>
      <w:r w:rsidRPr="00DE1DDF">
        <w:rPr>
          <w:spacing w:val="-4"/>
          <w:sz w:val="24"/>
          <w:szCs w:val="24"/>
          <w:lang w:val="ky-KG"/>
        </w:rPr>
        <w:t>2023-жылдын январь-декабрында чарба жүргүзүүчү субъекттер (юридикалык жана жеке жактар) тарабынан көрсөтүлгөн рыноктук кызмат көрсөтүүлөрүнүн көлөмү, алдын ала эсептөөлөр боюнча  951808,0  млн. сомду түздү жана 2022-жылдын тийиштүү мезгилине салыштырганда 16,6 пайызга көбөйдү.</w:t>
      </w:r>
    </w:p>
    <w:p w:rsidR="00DE1DDF" w:rsidRPr="00DE1DDF" w:rsidRDefault="00DE1DDF" w:rsidP="00DE1DDF">
      <w:pPr>
        <w:spacing w:line="192" w:lineRule="auto"/>
        <w:rPr>
          <w:b/>
          <w:sz w:val="24"/>
          <w:szCs w:val="24"/>
          <w:lang w:val="ky-KG"/>
        </w:rPr>
      </w:pPr>
    </w:p>
    <w:p w:rsidR="00DE1DDF" w:rsidRPr="00DE1DDF" w:rsidRDefault="001B46F2" w:rsidP="00DE1DDF">
      <w:pPr>
        <w:spacing w:line="192" w:lineRule="auto"/>
        <w:rPr>
          <w:b/>
          <w:sz w:val="24"/>
          <w:szCs w:val="24"/>
          <w:lang w:val="ky-KG"/>
        </w:rPr>
      </w:pPr>
      <w:r>
        <w:rPr>
          <w:b/>
          <w:sz w:val="24"/>
          <w:szCs w:val="24"/>
          <w:lang w:val="ky-KG"/>
        </w:rPr>
        <w:t>23</w:t>
      </w:r>
      <w:r w:rsidR="00DE1DDF" w:rsidRPr="00DE1DDF">
        <w:rPr>
          <w:b/>
          <w:sz w:val="24"/>
          <w:szCs w:val="24"/>
          <w:lang w:val="ky-KG"/>
        </w:rPr>
        <w:t>-таблица: 2023-жылдын январь-</w:t>
      </w:r>
      <w:r w:rsidR="00D549A2">
        <w:rPr>
          <w:b/>
          <w:sz w:val="24"/>
          <w:szCs w:val="24"/>
          <w:lang w:val="ky-KG"/>
        </w:rPr>
        <w:t>декаб</w:t>
      </w:r>
      <w:r w:rsidR="00DE1DDF" w:rsidRPr="00DE1DDF">
        <w:rPr>
          <w:b/>
          <w:sz w:val="24"/>
          <w:szCs w:val="24"/>
          <w:lang w:val="ky-KG"/>
        </w:rPr>
        <w:t xml:space="preserve">рында   рыноктук кызмат көрсөтүүлөрдүн  </w:t>
      </w:r>
    </w:p>
    <w:p w:rsidR="00DE1DDF" w:rsidRPr="00DE1DDF" w:rsidRDefault="00DE1DDF" w:rsidP="00DE1DDF">
      <w:pPr>
        <w:spacing w:line="192" w:lineRule="auto"/>
        <w:rPr>
          <w:b/>
          <w:sz w:val="24"/>
          <w:szCs w:val="24"/>
          <w:lang w:val="ky-KG"/>
        </w:rPr>
      </w:pPr>
      <w:r w:rsidRPr="00DE1DDF">
        <w:rPr>
          <w:b/>
          <w:sz w:val="24"/>
          <w:szCs w:val="24"/>
          <w:lang w:val="ky-KG"/>
        </w:rPr>
        <w:t xml:space="preserve">                      экономикалык иштин түрлөрү боюнча көлөмү</w:t>
      </w:r>
    </w:p>
    <w:p w:rsidR="00DE1DDF" w:rsidRPr="00DE1DDF" w:rsidRDefault="00DE1DDF" w:rsidP="00DE1DDF">
      <w:pPr>
        <w:spacing w:line="192" w:lineRule="auto"/>
        <w:rPr>
          <w:b/>
          <w:sz w:val="10"/>
          <w:szCs w:val="10"/>
          <w:lang w:val="ky-KG"/>
        </w:rPr>
      </w:pPr>
    </w:p>
    <w:tbl>
      <w:tblPr>
        <w:tblW w:w="9675" w:type="dxa"/>
        <w:tblInd w:w="108" w:type="dxa"/>
        <w:tblLayout w:type="fixed"/>
        <w:tblLook w:val="01E0" w:firstRow="1" w:lastRow="1" w:firstColumn="1" w:lastColumn="1" w:noHBand="0" w:noVBand="0"/>
      </w:tblPr>
      <w:tblGrid>
        <w:gridCol w:w="3180"/>
        <w:gridCol w:w="1106"/>
        <w:gridCol w:w="1106"/>
        <w:gridCol w:w="1243"/>
        <w:gridCol w:w="968"/>
        <w:gridCol w:w="1105"/>
        <w:gridCol w:w="967"/>
      </w:tblGrid>
      <w:tr w:rsidR="00DE1DDF" w:rsidRPr="00DE1DDF" w:rsidTr="00DE1DDF">
        <w:trPr>
          <w:trHeight w:val="489"/>
          <w:tblHeader/>
        </w:trPr>
        <w:tc>
          <w:tcPr>
            <w:tcW w:w="3182" w:type="dxa"/>
            <w:vMerge w:val="restart"/>
            <w:tcBorders>
              <w:top w:val="single" w:sz="8" w:space="0" w:color="auto"/>
              <w:left w:val="nil"/>
              <w:bottom w:val="single" w:sz="4" w:space="0" w:color="auto"/>
              <w:right w:val="nil"/>
            </w:tcBorders>
          </w:tcPr>
          <w:p w:rsidR="00DE1DDF" w:rsidRPr="00DE1DDF" w:rsidRDefault="00DE1DDF" w:rsidP="00DE1DDF">
            <w:pPr>
              <w:tabs>
                <w:tab w:val="left" w:pos="-414"/>
                <w:tab w:val="left" w:pos="294"/>
                <w:tab w:val="left" w:pos="1002"/>
              </w:tabs>
              <w:spacing w:line="276" w:lineRule="auto"/>
              <w:jc w:val="both"/>
              <w:rPr>
                <w:b/>
                <w:spacing w:val="-4"/>
                <w:sz w:val="20"/>
                <w:lang w:val="ky-KG"/>
              </w:rPr>
            </w:pPr>
          </w:p>
        </w:tc>
        <w:tc>
          <w:tcPr>
            <w:tcW w:w="2213" w:type="dxa"/>
            <w:gridSpan w:val="2"/>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lang w:val="ky-KG"/>
              </w:rPr>
            </w:pPr>
            <w:r w:rsidRPr="00DE1DDF">
              <w:rPr>
                <w:b/>
                <w:spacing w:val="-4"/>
                <w:sz w:val="20"/>
                <w:lang w:val="ky-KG"/>
              </w:rPr>
              <w:t>Млн. сом</w:t>
            </w:r>
          </w:p>
        </w:tc>
        <w:tc>
          <w:tcPr>
            <w:tcW w:w="4287" w:type="dxa"/>
            <w:gridSpan w:val="4"/>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z w:val="20"/>
                <w:lang w:val="ky-KG"/>
              </w:rPr>
              <w:t>Пайыз менен</w:t>
            </w:r>
          </w:p>
        </w:tc>
      </w:tr>
      <w:tr w:rsidR="00DE1DDF" w:rsidRPr="00DE1DDF" w:rsidTr="00DE1DDF">
        <w:trPr>
          <w:trHeight w:val="144"/>
          <w:tblHeader/>
        </w:trPr>
        <w:tc>
          <w:tcPr>
            <w:tcW w:w="3182" w:type="dxa"/>
            <w:vMerge/>
            <w:tcBorders>
              <w:top w:val="single" w:sz="8" w:space="0" w:color="auto"/>
              <w:left w:val="nil"/>
              <w:bottom w:val="single" w:sz="4" w:space="0" w:color="auto"/>
              <w:right w:val="nil"/>
            </w:tcBorders>
            <w:vAlign w:val="center"/>
            <w:hideMark/>
          </w:tcPr>
          <w:p w:rsidR="00DE1DDF" w:rsidRPr="00DE1DDF" w:rsidRDefault="00DE1DDF" w:rsidP="00DE1DDF">
            <w:pPr>
              <w:spacing w:line="276" w:lineRule="auto"/>
              <w:rPr>
                <w:b/>
                <w:spacing w:val="-4"/>
                <w:sz w:val="20"/>
                <w:lang w:val="ky-KG"/>
              </w:rPr>
            </w:pPr>
          </w:p>
        </w:tc>
        <w:tc>
          <w:tcPr>
            <w:tcW w:w="2213" w:type="dxa"/>
            <w:gridSpan w:val="2"/>
            <w:tcBorders>
              <w:top w:val="single" w:sz="4" w:space="0" w:color="auto"/>
              <w:left w:val="nil"/>
              <w:bottom w:val="single" w:sz="4" w:space="0" w:color="auto"/>
              <w:right w:val="nil"/>
            </w:tcBorders>
          </w:tcPr>
          <w:p w:rsidR="00DE1DDF" w:rsidRPr="00DE1DDF" w:rsidRDefault="00DE1DDF" w:rsidP="00DE1DDF">
            <w:pPr>
              <w:tabs>
                <w:tab w:val="left" w:pos="-414"/>
                <w:tab w:val="left" w:pos="294"/>
                <w:tab w:val="left" w:pos="1002"/>
              </w:tabs>
              <w:spacing w:line="276" w:lineRule="auto"/>
              <w:jc w:val="center"/>
              <w:rPr>
                <w:b/>
                <w:spacing w:val="-4"/>
                <w:sz w:val="20"/>
              </w:rPr>
            </w:pPr>
          </w:p>
        </w:tc>
        <w:tc>
          <w:tcPr>
            <w:tcW w:w="2213" w:type="dxa"/>
            <w:gridSpan w:val="2"/>
            <w:tcBorders>
              <w:top w:val="single" w:sz="4"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z w:val="20"/>
                <w:lang w:val="ky-KG"/>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lang w:val="ky-KG"/>
              </w:rPr>
              <w:t>жыйынтыкка</w:t>
            </w:r>
          </w:p>
          <w:p w:rsidR="00DE1DDF" w:rsidRPr="00DE1DDF" w:rsidRDefault="00DE1DDF" w:rsidP="00DE1DDF">
            <w:pPr>
              <w:tabs>
                <w:tab w:val="left" w:pos="-414"/>
                <w:tab w:val="left" w:pos="294"/>
                <w:tab w:val="left" w:pos="1002"/>
              </w:tabs>
              <w:spacing w:line="276" w:lineRule="auto"/>
              <w:ind w:left="-543" w:firstLine="543"/>
              <w:jc w:val="center"/>
              <w:rPr>
                <w:b/>
                <w:spacing w:val="-4"/>
                <w:sz w:val="20"/>
              </w:rPr>
            </w:pPr>
            <w:r w:rsidRPr="00DE1DDF">
              <w:rPr>
                <w:b/>
                <w:sz w:val="20"/>
                <w:lang w:val="ky-KG"/>
              </w:rPr>
              <w:t>карата</w:t>
            </w:r>
          </w:p>
        </w:tc>
      </w:tr>
      <w:tr w:rsidR="00DE1DDF" w:rsidRPr="00DE1DDF" w:rsidTr="00DE1DDF">
        <w:trPr>
          <w:trHeight w:val="144"/>
          <w:tblHeader/>
        </w:trPr>
        <w:tc>
          <w:tcPr>
            <w:tcW w:w="3182" w:type="dxa"/>
            <w:vMerge/>
            <w:tcBorders>
              <w:top w:val="single" w:sz="8" w:space="0" w:color="auto"/>
              <w:left w:val="nil"/>
              <w:bottom w:val="single" w:sz="4" w:space="0" w:color="auto"/>
              <w:right w:val="nil"/>
            </w:tcBorders>
            <w:vAlign w:val="center"/>
            <w:hideMark/>
          </w:tcPr>
          <w:p w:rsidR="00DE1DDF" w:rsidRPr="00DE1DDF" w:rsidRDefault="00DE1DDF" w:rsidP="00DE1DDF">
            <w:pPr>
              <w:spacing w:line="276" w:lineRule="auto"/>
              <w:rPr>
                <w:b/>
                <w:spacing w:val="-4"/>
                <w:sz w:val="20"/>
                <w:lang w:val="ky-KG"/>
              </w:rPr>
            </w:pPr>
          </w:p>
        </w:tc>
        <w:tc>
          <w:tcPr>
            <w:tcW w:w="1106" w:type="dxa"/>
            <w:vAlign w:val="center"/>
            <w:hideMark/>
          </w:tcPr>
          <w:p w:rsidR="00DE1DDF" w:rsidRPr="00DE1DDF" w:rsidRDefault="00DE1DDF" w:rsidP="00DE1DDF">
            <w:pPr>
              <w:tabs>
                <w:tab w:val="left" w:pos="-414"/>
                <w:tab w:val="left" w:pos="294"/>
                <w:tab w:val="left" w:pos="1002"/>
              </w:tabs>
              <w:spacing w:line="276" w:lineRule="auto"/>
              <w:rPr>
                <w:b/>
                <w:spacing w:val="-4"/>
                <w:sz w:val="20"/>
              </w:rPr>
            </w:pPr>
            <w:r w:rsidRPr="00DE1DDF">
              <w:rPr>
                <w:b/>
                <w:spacing w:val="-4"/>
                <w:sz w:val="20"/>
                <w:lang w:val="ky-KG"/>
              </w:rPr>
              <w:t>бардыгы</w:t>
            </w:r>
          </w:p>
        </w:tc>
        <w:tc>
          <w:tcPr>
            <w:tcW w:w="1107" w:type="dxa"/>
            <w:vAlign w:val="center"/>
            <w:hideMark/>
          </w:tcPr>
          <w:p w:rsidR="00DE1DDF" w:rsidRPr="00DE1DDF" w:rsidRDefault="00DE1DDF" w:rsidP="00DE1DDF">
            <w:pPr>
              <w:tabs>
                <w:tab w:val="left" w:pos="-414"/>
              </w:tabs>
              <w:spacing w:line="276" w:lineRule="auto"/>
              <w:ind w:right="-108"/>
              <w:jc w:val="center"/>
              <w:rPr>
                <w:b/>
                <w:spacing w:val="-4"/>
                <w:sz w:val="20"/>
                <w:lang w:val="ky-KG"/>
              </w:rPr>
            </w:pPr>
            <w:r w:rsidRPr="00DE1DDF">
              <w:rPr>
                <w:b/>
                <w:spacing w:val="-4"/>
                <w:sz w:val="20"/>
                <w:lang w:val="ky-KG"/>
              </w:rPr>
              <w:t>анын ичинде калкка</w:t>
            </w:r>
          </w:p>
        </w:tc>
        <w:tc>
          <w:tcPr>
            <w:tcW w:w="1244" w:type="dxa"/>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pacing w:val="-4"/>
                <w:sz w:val="20"/>
                <w:lang w:val="ky-KG"/>
              </w:rPr>
              <w:t>бардыгы</w:t>
            </w:r>
          </w:p>
        </w:tc>
        <w:tc>
          <w:tcPr>
            <w:tcW w:w="969" w:type="dxa"/>
            <w:vAlign w:val="center"/>
            <w:hideMark/>
          </w:tcPr>
          <w:p w:rsidR="00DE1DDF" w:rsidRPr="00DE1DDF" w:rsidRDefault="00DE1DDF" w:rsidP="00DE1DDF">
            <w:pPr>
              <w:tabs>
                <w:tab w:val="left" w:pos="-414"/>
              </w:tabs>
              <w:spacing w:line="276" w:lineRule="auto"/>
              <w:ind w:right="-108"/>
              <w:jc w:val="center"/>
              <w:rPr>
                <w:b/>
                <w:spacing w:val="-4"/>
                <w:sz w:val="20"/>
                <w:lang w:val="ky-KG"/>
              </w:rPr>
            </w:pPr>
            <w:r w:rsidRPr="00DE1DDF">
              <w:rPr>
                <w:b/>
                <w:spacing w:val="-4"/>
                <w:sz w:val="20"/>
                <w:lang w:val="ky-KG"/>
              </w:rPr>
              <w:t>анын ичинде калкка</w:t>
            </w:r>
          </w:p>
        </w:tc>
        <w:tc>
          <w:tcPr>
            <w:tcW w:w="1106" w:type="dxa"/>
            <w:vAlign w:val="center"/>
            <w:hideMark/>
          </w:tcPr>
          <w:p w:rsidR="00DE1DDF" w:rsidRPr="00DE1DDF" w:rsidRDefault="00DE1DDF" w:rsidP="00DE1DDF">
            <w:pPr>
              <w:spacing w:line="276" w:lineRule="auto"/>
              <w:jc w:val="center"/>
              <w:rPr>
                <w:b/>
                <w:spacing w:val="-4"/>
                <w:sz w:val="20"/>
                <w:lang w:val="ky-KG"/>
              </w:rPr>
            </w:pPr>
            <w:r w:rsidRPr="00DE1DDF">
              <w:rPr>
                <w:b/>
                <w:spacing w:val="-4"/>
                <w:sz w:val="20"/>
                <w:lang w:val="ky-KG"/>
              </w:rPr>
              <w:t>бардыгы</w:t>
            </w:r>
          </w:p>
        </w:tc>
        <w:tc>
          <w:tcPr>
            <w:tcW w:w="968" w:type="dxa"/>
            <w:vAlign w:val="center"/>
            <w:hideMark/>
          </w:tcPr>
          <w:p w:rsidR="00DE1DDF" w:rsidRPr="00DE1DDF" w:rsidRDefault="00DE1DDF" w:rsidP="00DE1DDF">
            <w:pPr>
              <w:tabs>
                <w:tab w:val="left" w:pos="-414"/>
              </w:tabs>
              <w:spacing w:line="276" w:lineRule="auto"/>
              <w:ind w:right="-108"/>
              <w:jc w:val="center"/>
              <w:rPr>
                <w:b/>
                <w:spacing w:val="-4"/>
                <w:sz w:val="20"/>
                <w:lang w:val="ky-KG"/>
              </w:rPr>
            </w:pPr>
            <w:r w:rsidRPr="00DE1DDF">
              <w:rPr>
                <w:b/>
                <w:spacing w:val="-4"/>
                <w:sz w:val="20"/>
                <w:lang w:val="ky-KG"/>
              </w:rPr>
              <w:t>анын ичинде калкка</w:t>
            </w:r>
          </w:p>
        </w:tc>
      </w:tr>
      <w:tr w:rsidR="00DE1DDF" w:rsidRPr="00DE1DDF" w:rsidTr="00DE1DDF">
        <w:trPr>
          <w:trHeight w:hRule="exact" w:val="483"/>
          <w:tblHeader/>
        </w:trPr>
        <w:tc>
          <w:tcPr>
            <w:tcW w:w="3182" w:type="dxa"/>
            <w:tcBorders>
              <w:top w:val="single" w:sz="8" w:space="0" w:color="auto"/>
              <w:left w:val="nil"/>
              <w:bottom w:val="nil"/>
              <w:right w:val="nil"/>
            </w:tcBorders>
            <w:vAlign w:val="bottom"/>
            <w:hideMark/>
          </w:tcPr>
          <w:p w:rsidR="00DE1DDF" w:rsidRPr="00DE1DDF" w:rsidRDefault="00DE1DDF" w:rsidP="00DE1DDF">
            <w:pPr>
              <w:tabs>
                <w:tab w:val="left" w:pos="-414"/>
                <w:tab w:val="left" w:pos="294"/>
                <w:tab w:val="left" w:pos="1002"/>
              </w:tabs>
              <w:spacing w:line="276" w:lineRule="auto"/>
              <w:ind w:right="-108"/>
              <w:rPr>
                <w:b/>
                <w:spacing w:val="-4"/>
                <w:sz w:val="20"/>
              </w:rPr>
            </w:pPr>
            <w:r w:rsidRPr="00DE1DDF">
              <w:rPr>
                <w:b/>
                <w:spacing w:val="-4"/>
                <w:sz w:val="20"/>
                <w:lang w:val="ky-KG"/>
              </w:rPr>
              <w:t>Бардыгы</w:t>
            </w:r>
          </w:p>
        </w:tc>
        <w:tc>
          <w:tcPr>
            <w:tcW w:w="1106" w:type="dxa"/>
            <w:tcBorders>
              <w:top w:val="single" w:sz="8" w:space="0" w:color="auto"/>
              <w:left w:val="nil"/>
              <w:bottom w:val="nil"/>
              <w:right w:val="nil"/>
            </w:tcBorders>
            <w:vAlign w:val="bottom"/>
            <w:hideMark/>
          </w:tcPr>
          <w:p w:rsidR="00DE1DDF" w:rsidRPr="00DE1DDF" w:rsidRDefault="00DE1DDF" w:rsidP="00DE1DDF">
            <w:pPr>
              <w:spacing w:line="276" w:lineRule="auto"/>
              <w:ind w:right="93"/>
              <w:jc w:val="right"/>
              <w:rPr>
                <w:b/>
                <w:color w:val="000000"/>
                <w:spacing w:val="-4"/>
                <w:sz w:val="20"/>
              </w:rPr>
            </w:pPr>
            <w:r w:rsidRPr="00DE1DDF">
              <w:rPr>
                <w:b/>
                <w:color w:val="000000"/>
                <w:spacing w:val="-4"/>
                <w:sz w:val="20"/>
              </w:rPr>
              <w:t>951808,0</w:t>
            </w:r>
          </w:p>
        </w:tc>
        <w:tc>
          <w:tcPr>
            <w:tcW w:w="1107" w:type="dxa"/>
            <w:tcBorders>
              <w:top w:val="single" w:sz="8" w:space="0" w:color="auto"/>
              <w:left w:val="nil"/>
              <w:bottom w:val="nil"/>
              <w:right w:val="nil"/>
            </w:tcBorders>
            <w:vAlign w:val="bottom"/>
            <w:hideMark/>
          </w:tcPr>
          <w:p w:rsidR="00DE1DDF" w:rsidRPr="00DE1DDF" w:rsidRDefault="00DE1DDF" w:rsidP="00DE1DDF">
            <w:pPr>
              <w:spacing w:line="276" w:lineRule="auto"/>
              <w:ind w:right="93"/>
              <w:jc w:val="right"/>
              <w:rPr>
                <w:b/>
                <w:color w:val="000000"/>
                <w:spacing w:val="-4"/>
                <w:sz w:val="20"/>
              </w:rPr>
            </w:pPr>
            <w:r w:rsidRPr="00DE1DDF">
              <w:rPr>
                <w:b/>
                <w:color w:val="000000"/>
                <w:spacing w:val="-4"/>
                <w:sz w:val="20"/>
              </w:rPr>
              <w:t>424694,1</w:t>
            </w:r>
          </w:p>
        </w:tc>
        <w:tc>
          <w:tcPr>
            <w:tcW w:w="1244" w:type="dxa"/>
            <w:tcBorders>
              <w:top w:val="single" w:sz="8" w:space="0" w:color="auto"/>
              <w:left w:val="nil"/>
              <w:bottom w:val="nil"/>
              <w:right w:val="nil"/>
            </w:tcBorders>
            <w:vAlign w:val="bottom"/>
            <w:hideMark/>
          </w:tcPr>
          <w:p w:rsidR="00DE1DDF" w:rsidRPr="00DE1DDF" w:rsidRDefault="00DE1DDF" w:rsidP="00DE1DDF">
            <w:pPr>
              <w:spacing w:line="276" w:lineRule="auto"/>
              <w:ind w:left="-168" w:right="93"/>
              <w:jc w:val="right"/>
              <w:rPr>
                <w:b/>
                <w:color w:val="000000"/>
                <w:spacing w:val="-4"/>
                <w:sz w:val="20"/>
              </w:rPr>
            </w:pPr>
            <w:r w:rsidRPr="00DE1DDF">
              <w:rPr>
                <w:b/>
                <w:color w:val="000000"/>
                <w:spacing w:val="-4"/>
                <w:sz w:val="20"/>
              </w:rPr>
              <w:t>116,6</w:t>
            </w:r>
          </w:p>
        </w:tc>
        <w:tc>
          <w:tcPr>
            <w:tcW w:w="969" w:type="dxa"/>
            <w:tcBorders>
              <w:top w:val="single" w:sz="8" w:space="0" w:color="auto"/>
              <w:left w:val="nil"/>
              <w:bottom w:val="nil"/>
              <w:right w:val="nil"/>
            </w:tcBorders>
            <w:vAlign w:val="bottom"/>
            <w:hideMark/>
          </w:tcPr>
          <w:p w:rsidR="00DE1DDF" w:rsidRPr="00DE1DDF" w:rsidRDefault="00DE1DDF" w:rsidP="00DE1DDF">
            <w:pPr>
              <w:spacing w:line="276" w:lineRule="auto"/>
              <w:ind w:right="235"/>
              <w:jc w:val="right"/>
              <w:rPr>
                <w:b/>
                <w:color w:val="000000"/>
                <w:spacing w:val="-4"/>
                <w:sz w:val="20"/>
              </w:rPr>
            </w:pPr>
            <w:r w:rsidRPr="00DE1DDF">
              <w:rPr>
                <w:b/>
                <w:color w:val="000000"/>
                <w:spacing w:val="-4"/>
                <w:sz w:val="20"/>
              </w:rPr>
              <w:t>110,2</w:t>
            </w:r>
          </w:p>
        </w:tc>
        <w:tc>
          <w:tcPr>
            <w:tcW w:w="1106" w:type="dxa"/>
            <w:tcBorders>
              <w:top w:val="single" w:sz="8" w:space="0" w:color="auto"/>
              <w:left w:val="nil"/>
              <w:bottom w:val="nil"/>
              <w:right w:val="nil"/>
            </w:tcBorders>
            <w:vAlign w:val="bottom"/>
            <w:hideMark/>
          </w:tcPr>
          <w:p w:rsidR="00DE1DDF" w:rsidRPr="00DE1DDF" w:rsidRDefault="00DE1DDF" w:rsidP="00DE1DDF">
            <w:pPr>
              <w:spacing w:line="276" w:lineRule="auto"/>
              <w:ind w:left="-310" w:right="58"/>
              <w:jc w:val="right"/>
              <w:rPr>
                <w:b/>
                <w:color w:val="000000"/>
                <w:spacing w:val="-4"/>
                <w:sz w:val="20"/>
                <w:lang w:val="ky-KG"/>
              </w:rPr>
            </w:pPr>
            <w:r w:rsidRPr="00DE1DDF">
              <w:rPr>
                <w:b/>
                <w:color w:val="000000"/>
                <w:spacing w:val="-4"/>
                <w:sz w:val="20"/>
                <w:lang w:val="ky-KG"/>
              </w:rPr>
              <w:t>100,0</w:t>
            </w:r>
          </w:p>
        </w:tc>
        <w:tc>
          <w:tcPr>
            <w:tcW w:w="968" w:type="dxa"/>
            <w:tcBorders>
              <w:top w:val="single" w:sz="8" w:space="0" w:color="auto"/>
              <w:left w:val="nil"/>
              <w:bottom w:val="nil"/>
              <w:right w:val="nil"/>
            </w:tcBorders>
            <w:vAlign w:val="bottom"/>
            <w:hideMark/>
          </w:tcPr>
          <w:p w:rsidR="00DE1DDF" w:rsidRPr="00DE1DDF" w:rsidRDefault="00DE1DDF" w:rsidP="00DE1DDF">
            <w:pPr>
              <w:spacing w:line="276" w:lineRule="auto"/>
              <w:ind w:right="27"/>
              <w:jc w:val="right"/>
              <w:rPr>
                <w:b/>
                <w:color w:val="000000"/>
                <w:spacing w:val="-4"/>
                <w:sz w:val="20"/>
                <w:lang w:val="ky-KG"/>
              </w:rPr>
            </w:pPr>
            <w:r w:rsidRPr="00DE1DDF">
              <w:rPr>
                <w:b/>
                <w:color w:val="000000"/>
                <w:spacing w:val="-4"/>
                <w:sz w:val="20"/>
                <w:lang w:val="ky-KG"/>
              </w:rPr>
              <w:t xml:space="preserve">100,0  </w:t>
            </w:r>
          </w:p>
        </w:tc>
      </w:tr>
      <w:tr w:rsidR="00DE1DDF" w:rsidRPr="00DE1DDF" w:rsidTr="00DE1DDF">
        <w:trPr>
          <w:cantSplit/>
          <w:trHeight w:val="189"/>
        </w:trPr>
        <w:tc>
          <w:tcPr>
            <w:tcW w:w="3182" w:type="dxa"/>
            <w:vAlign w:val="bottom"/>
          </w:tcPr>
          <w:p w:rsidR="00DE1DDF" w:rsidRPr="00DE1DDF" w:rsidRDefault="00DE1DDF" w:rsidP="00DE1DDF">
            <w:pPr>
              <w:tabs>
                <w:tab w:val="left" w:pos="-414"/>
                <w:tab w:val="left" w:pos="294"/>
                <w:tab w:val="left" w:pos="1002"/>
              </w:tabs>
              <w:spacing w:line="276" w:lineRule="auto"/>
              <w:ind w:right="-108"/>
              <w:rPr>
                <w:b/>
                <w:spacing w:val="-4"/>
                <w:sz w:val="20"/>
                <w:lang w:val="ky-KG"/>
              </w:rPr>
            </w:pPr>
          </w:p>
        </w:tc>
        <w:tc>
          <w:tcPr>
            <w:tcW w:w="1106" w:type="dxa"/>
            <w:vAlign w:val="bottom"/>
          </w:tcPr>
          <w:p w:rsidR="00DE1DDF" w:rsidRPr="00DE1DDF" w:rsidRDefault="00DE1DDF" w:rsidP="00DE1DDF">
            <w:pPr>
              <w:spacing w:line="276" w:lineRule="auto"/>
              <w:ind w:left="-108" w:right="93"/>
              <w:jc w:val="right"/>
              <w:rPr>
                <w:color w:val="000000"/>
                <w:spacing w:val="-4"/>
                <w:sz w:val="20"/>
              </w:rPr>
            </w:pPr>
          </w:p>
        </w:tc>
        <w:tc>
          <w:tcPr>
            <w:tcW w:w="1107" w:type="dxa"/>
            <w:vAlign w:val="bottom"/>
          </w:tcPr>
          <w:p w:rsidR="00DE1DDF" w:rsidRPr="00DE1DDF" w:rsidRDefault="00DE1DDF" w:rsidP="00DE1DDF">
            <w:pPr>
              <w:spacing w:line="276" w:lineRule="auto"/>
              <w:ind w:right="93"/>
              <w:jc w:val="right"/>
              <w:rPr>
                <w:color w:val="000000"/>
                <w:spacing w:val="-4"/>
                <w:sz w:val="20"/>
              </w:rPr>
            </w:pPr>
          </w:p>
        </w:tc>
        <w:tc>
          <w:tcPr>
            <w:tcW w:w="1244" w:type="dxa"/>
            <w:vAlign w:val="bottom"/>
          </w:tcPr>
          <w:p w:rsidR="00DE1DDF" w:rsidRPr="00DE1DDF" w:rsidRDefault="00DE1DDF" w:rsidP="00DE1DDF">
            <w:pPr>
              <w:spacing w:line="276" w:lineRule="auto"/>
              <w:ind w:left="-168" w:right="93"/>
              <w:jc w:val="right"/>
              <w:rPr>
                <w:color w:val="000000"/>
                <w:spacing w:val="-4"/>
                <w:sz w:val="20"/>
              </w:rPr>
            </w:pPr>
          </w:p>
        </w:tc>
        <w:tc>
          <w:tcPr>
            <w:tcW w:w="969" w:type="dxa"/>
            <w:vAlign w:val="bottom"/>
          </w:tcPr>
          <w:p w:rsidR="00DE1DDF" w:rsidRPr="00DE1DDF" w:rsidRDefault="00DE1DDF" w:rsidP="00DE1DDF">
            <w:pPr>
              <w:spacing w:line="276" w:lineRule="auto"/>
              <w:ind w:right="235"/>
              <w:jc w:val="right"/>
              <w:rPr>
                <w:color w:val="000000"/>
                <w:spacing w:val="-4"/>
                <w:sz w:val="20"/>
              </w:rPr>
            </w:pPr>
          </w:p>
        </w:tc>
        <w:tc>
          <w:tcPr>
            <w:tcW w:w="1106" w:type="dxa"/>
            <w:vAlign w:val="bottom"/>
          </w:tcPr>
          <w:p w:rsidR="00DE1DDF" w:rsidRPr="00DE1DDF" w:rsidRDefault="00DE1DDF" w:rsidP="00DE1DDF">
            <w:pPr>
              <w:spacing w:line="276" w:lineRule="auto"/>
              <w:ind w:left="-310" w:right="58"/>
              <w:jc w:val="right"/>
              <w:rPr>
                <w:color w:val="000000"/>
                <w:spacing w:val="-4"/>
                <w:sz w:val="20"/>
              </w:rPr>
            </w:pPr>
          </w:p>
        </w:tc>
        <w:tc>
          <w:tcPr>
            <w:tcW w:w="968" w:type="dxa"/>
            <w:vAlign w:val="bottom"/>
          </w:tcPr>
          <w:p w:rsidR="00DE1DDF" w:rsidRPr="00DE1DDF" w:rsidRDefault="00DE1DDF" w:rsidP="00DE1DDF">
            <w:pPr>
              <w:spacing w:line="276" w:lineRule="auto"/>
              <w:ind w:left="-310" w:right="27"/>
              <w:jc w:val="right"/>
              <w:rPr>
                <w:color w:val="000000"/>
                <w:spacing w:val="-4"/>
                <w:sz w:val="20"/>
              </w:rPr>
            </w:pPr>
          </w:p>
        </w:tc>
      </w:tr>
      <w:tr w:rsidR="00DE1DDF" w:rsidRPr="00DE1DDF" w:rsidTr="00DE1DDF">
        <w:trPr>
          <w:cantSplit/>
          <w:trHeight w:val="530"/>
        </w:trPr>
        <w:tc>
          <w:tcPr>
            <w:tcW w:w="3182" w:type="dxa"/>
            <w:vAlign w:val="bottom"/>
            <w:hideMark/>
          </w:tcPr>
          <w:p w:rsidR="00DE1DDF" w:rsidRPr="00DE1DDF" w:rsidRDefault="00DE1DDF" w:rsidP="00DE1DDF">
            <w:pPr>
              <w:tabs>
                <w:tab w:val="left" w:pos="-414"/>
                <w:tab w:val="left" w:pos="294"/>
                <w:tab w:val="left" w:pos="1002"/>
              </w:tabs>
              <w:spacing w:line="276" w:lineRule="auto"/>
              <w:ind w:right="-108"/>
              <w:rPr>
                <w:sz w:val="20"/>
                <w:lang w:val="ky-KG"/>
              </w:rPr>
            </w:pPr>
            <w:r w:rsidRPr="00DE1DDF">
              <w:rPr>
                <w:sz w:val="20"/>
                <w:lang w:val="ky-KG"/>
              </w:rPr>
              <w:t xml:space="preserve">   Дүң жана чекене соода</w:t>
            </w:r>
            <w:r w:rsidRPr="00DE1DDF">
              <w:rPr>
                <w:sz w:val="20"/>
              </w:rPr>
              <w:t xml:space="preserve">; </w:t>
            </w:r>
            <w:r w:rsidRPr="00DE1DDF">
              <w:rPr>
                <w:sz w:val="20"/>
                <w:lang w:val="ky-KG"/>
              </w:rPr>
              <w:t xml:space="preserve">  </w:t>
            </w:r>
          </w:p>
          <w:p w:rsidR="00DE1DDF" w:rsidRPr="00DE1DDF" w:rsidRDefault="00DE1DDF" w:rsidP="00DE1DDF">
            <w:pPr>
              <w:tabs>
                <w:tab w:val="left" w:pos="-414"/>
                <w:tab w:val="left" w:pos="294"/>
                <w:tab w:val="left" w:pos="1002"/>
              </w:tabs>
              <w:spacing w:line="276" w:lineRule="auto"/>
              <w:ind w:right="-108"/>
              <w:rPr>
                <w:sz w:val="20"/>
                <w:lang w:val="ky-KG"/>
              </w:rPr>
            </w:pPr>
            <w:r w:rsidRPr="00DE1DDF">
              <w:rPr>
                <w:sz w:val="20"/>
                <w:lang w:val="ky-KG"/>
              </w:rPr>
              <w:t xml:space="preserve">     автоунааларды жана   </w:t>
            </w:r>
          </w:p>
          <w:p w:rsidR="00DE1DDF" w:rsidRPr="00DE1DDF" w:rsidRDefault="00DE1DDF" w:rsidP="00DE1DDF">
            <w:pPr>
              <w:tabs>
                <w:tab w:val="left" w:pos="-414"/>
                <w:tab w:val="left" w:pos="294"/>
                <w:tab w:val="left" w:pos="1002"/>
              </w:tabs>
              <w:spacing w:line="276" w:lineRule="auto"/>
              <w:ind w:right="-108"/>
              <w:rPr>
                <w:spacing w:val="-4"/>
                <w:sz w:val="20"/>
              </w:rPr>
            </w:pPr>
            <w:r w:rsidRPr="00DE1DDF">
              <w:rPr>
                <w:sz w:val="20"/>
                <w:lang w:val="ky-KG"/>
              </w:rPr>
              <w:t xml:space="preserve">     мотоциклдерди оңдоо</w:t>
            </w:r>
          </w:p>
        </w:tc>
        <w:tc>
          <w:tcPr>
            <w:tcW w:w="1106" w:type="dxa"/>
            <w:vAlign w:val="bottom"/>
            <w:hideMark/>
          </w:tcPr>
          <w:p w:rsidR="00DE1DDF" w:rsidRPr="00DE1DDF" w:rsidRDefault="00DE1DDF" w:rsidP="00DE1DDF">
            <w:pPr>
              <w:spacing w:line="276" w:lineRule="auto"/>
              <w:ind w:left="-108" w:right="93"/>
              <w:jc w:val="right"/>
              <w:rPr>
                <w:color w:val="000000"/>
                <w:spacing w:val="-4"/>
                <w:sz w:val="20"/>
              </w:rPr>
            </w:pPr>
            <w:r w:rsidRPr="00DE1DDF">
              <w:rPr>
                <w:color w:val="000000"/>
                <w:spacing w:val="-4"/>
                <w:sz w:val="20"/>
              </w:rPr>
              <w:t>738258,5</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287980,7</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120,9</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115,3</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77,6</w:t>
            </w:r>
          </w:p>
        </w:tc>
        <w:tc>
          <w:tcPr>
            <w:tcW w:w="968" w:type="dxa"/>
            <w:vAlign w:val="bottom"/>
            <w:hideMark/>
          </w:tcPr>
          <w:p w:rsidR="00DE1DDF" w:rsidRPr="00DE1DDF" w:rsidRDefault="00DE1DDF" w:rsidP="00DE1DDF">
            <w:pPr>
              <w:spacing w:line="276" w:lineRule="auto"/>
              <w:ind w:left="-310" w:right="27"/>
              <w:jc w:val="right"/>
              <w:rPr>
                <w:color w:val="000000"/>
                <w:spacing w:val="-4"/>
                <w:sz w:val="20"/>
              </w:rPr>
            </w:pPr>
            <w:r w:rsidRPr="00DE1DDF">
              <w:rPr>
                <w:color w:val="000000"/>
                <w:spacing w:val="-4"/>
                <w:sz w:val="20"/>
              </w:rPr>
              <w:t>67,8</w:t>
            </w:r>
          </w:p>
        </w:tc>
      </w:tr>
      <w:tr w:rsidR="00DE1DDF" w:rsidRPr="00DE1DDF" w:rsidTr="00DE1DDF">
        <w:trPr>
          <w:cantSplit/>
          <w:trHeight w:val="324"/>
        </w:trPr>
        <w:tc>
          <w:tcPr>
            <w:tcW w:w="3182" w:type="dxa"/>
            <w:vAlign w:val="bottom"/>
            <w:hideMark/>
          </w:tcPr>
          <w:p w:rsidR="00DE1DDF" w:rsidRPr="00DE1DDF" w:rsidRDefault="00DE1DDF" w:rsidP="00DE1DDF">
            <w:pPr>
              <w:tabs>
                <w:tab w:val="left" w:pos="-414"/>
                <w:tab w:val="left" w:pos="294"/>
                <w:tab w:val="left" w:pos="1002"/>
              </w:tabs>
              <w:spacing w:line="276" w:lineRule="auto"/>
              <w:rPr>
                <w:sz w:val="20"/>
                <w:lang w:val="ky-KG"/>
              </w:rPr>
            </w:pPr>
            <w:r w:rsidRPr="00DE1DDF">
              <w:rPr>
                <w:sz w:val="20"/>
                <w:lang w:val="ky-KG"/>
              </w:rPr>
              <w:t xml:space="preserve">   Мейманканалардын жана   </w:t>
            </w:r>
          </w:p>
          <w:p w:rsidR="00DE1DDF" w:rsidRPr="00DE1DDF" w:rsidRDefault="00DE1DDF" w:rsidP="00DE1DDF">
            <w:pPr>
              <w:tabs>
                <w:tab w:val="left" w:pos="-414"/>
                <w:tab w:val="left" w:pos="294"/>
                <w:tab w:val="left" w:pos="1002"/>
              </w:tabs>
              <w:spacing w:line="276" w:lineRule="auto"/>
              <w:rPr>
                <w:spacing w:val="-4"/>
                <w:sz w:val="20"/>
                <w:lang w:val="ky-KG"/>
              </w:rPr>
            </w:pPr>
            <w:r w:rsidRPr="00DE1DDF">
              <w:rPr>
                <w:sz w:val="20"/>
                <w:lang w:val="ky-KG"/>
              </w:rPr>
              <w:t xml:space="preserve">      ресторандардын ишмердиги</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22958,4</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22958,4</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134,7</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134,7</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2,4</w:t>
            </w:r>
          </w:p>
        </w:tc>
        <w:tc>
          <w:tcPr>
            <w:tcW w:w="968" w:type="dxa"/>
            <w:vAlign w:val="bottom"/>
            <w:hideMark/>
          </w:tcPr>
          <w:p w:rsidR="00DE1DDF" w:rsidRPr="00DE1DDF" w:rsidRDefault="00DE1DDF" w:rsidP="00DE1DDF">
            <w:pPr>
              <w:spacing w:line="276" w:lineRule="auto"/>
              <w:ind w:left="-310" w:right="27"/>
              <w:jc w:val="right"/>
              <w:rPr>
                <w:color w:val="000000"/>
                <w:spacing w:val="-4"/>
                <w:sz w:val="20"/>
              </w:rPr>
            </w:pPr>
            <w:r w:rsidRPr="00DE1DDF">
              <w:rPr>
                <w:color w:val="000000"/>
                <w:spacing w:val="-4"/>
                <w:sz w:val="20"/>
              </w:rPr>
              <w:t>5,4</w:t>
            </w:r>
          </w:p>
        </w:tc>
      </w:tr>
      <w:tr w:rsidR="00DE1DDF" w:rsidRPr="00DE1DDF" w:rsidTr="00DE1DDF">
        <w:trPr>
          <w:cantSplit/>
          <w:trHeight w:val="324"/>
        </w:trPr>
        <w:tc>
          <w:tcPr>
            <w:tcW w:w="3182" w:type="dxa"/>
            <w:vAlign w:val="bottom"/>
            <w:hideMark/>
          </w:tcPr>
          <w:p w:rsidR="00DE1DDF" w:rsidRPr="00DE1DDF" w:rsidRDefault="00DE1DDF" w:rsidP="00DE1DDF">
            <w:pPr>
              <w:tabs>
                <w:tab w:val="left" w:pos="-414"/>
                <w:tab w:val="left" w:pos="294"/>
                <w:tab w:val="left" w:pos="1002"/>
              </w:tabs>
              <w:spacing w:line="276" w:lineRule="auto"/>
              <w:ind w:right="-108"/>
              <w:rPr>
                <w:sz w:val="20"/>
                <w:lang w:val="ky-KG"/>
              </w:rPr>
            </w:pPr>
            <w:r w:rsidRPr="00DE1DDF">
              <w:rPr>
                <w:sz w:val="20"/>
                <w:lang w:val="ky-KG"/>
              </w:rPr>
              <w:t xml:space="preserve">   </w:t>
            </w:r>
            <w:r w:rsidRPr="00DE1DDF">
              <w:rPr>
                <w:sz w:val="20"/>
              </w:rPr>
              <w:t>Транспорт</w:t>
            </w:r>
            <w:r w:rsidRPr="00DE1DDF">
              <w:rPr>
                <w:sz w:val="20"/>
                <w:lang w:val="ky-KG"/>
              </w:rPr>
              <w:t xml:space="preserve"> ишмердиги</w:t>
            </w:r>
          </w:p>
          <w:p w:rsidR="00DE1DDF" w:rsidRPr="00DE1DDF" w:rsidRDefault="00DE1DDF" w:rsidP="00DE1DDF">
            <w:pPr>
              <w:tabs>
                <w:tab w:val="left" w:pos="-414"/>
                <w:tab w:val="left" w:pos="294"/>
                <w:tab w:val="left" w:pos="1002"/>
              </w:tabs>
              <w:spacing w:line="276" w:lineRule="auto"/>
              <w:ind w:right="-108"/>
              <w:rPr>
                <w:spacing w:val="-4"/>
                <w:sz w:val="20"/>
              </w:rPr>
            </w:pPr>
            <w:r w:rsidRPr="00DE1DDF">
              <w:rPr>
                <w:sz w:val="20"/>
                <w:lang w:val="ky-KG"/>
              </w:rPr>
              <w:t xml:space="preserve">      жана жүктөрдү сактоо</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 xml:space="preserve">         51386,7</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26604,9</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108,1</w:t>
            </w:r>
          </w:p>
        </w:tc>
        <w:tc>
          <w:tcPr>
            <w:tcW w:w="969" w:type="dxa"/>
            <w:vAlign w:val="bottom"/>
            <w:hideMark/>
          </w:tcPr>
          <w:p w:rsidR="00DE1DDF" w:rsidRPr="00DE1DDF" w:rsidRDefault="00DE1DDF" w:rsidP="00DE1DDF">
            <w:pPr>
              <w:spacing w:line="276" w:lineRule="auto"/>
              <w:ind w:right="235"/>
              <w:jc w:val="right"/>
              <w:rPr>
                <w:color w:val="000000"/>
                <w:spacing w:val="-4"/>
                <w:sz w:val="20"/>
                <w:lang w:val="ky-KG"/>
              </w:rPr>
            </w:pPr>
            <w:r w:rsidRPr="00DE1DDF">
              <w:rPr>
                <w:color w:val="000000"/>
                <w:spacing w:val="-4"/>
                <w:sz w:val="20"/>
                <w:lang w:val="ky-KG"/>
              </w:rPr>
              <w:t>93,2</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5,4</w:t>
            </w:r>
          </w:p>
        </w:tc>
        <w:tc>
          <w:tcPr>
            <w:tcW w:w="968" w:type="dxa"/>
            <w:vAlign w:val="bottom"/>
            <w:hideMark/>
          </w:tcPr>
          <w:p w:rsidR="00DE1DDF" w:rsidRPr="00DE1DDF" w:rsidRDefault="00DE1DDF" w:rsidP="00DE1DDF">
            <w:pPr>
              <w:spacing w:line="276" w:lineRule="auto"/>
              <w:ind w:left="-310" w:right="27"/>
              <w:jc w:val="right"/>
              <w:rPr>
                <w:color w:val="000000"/>
                <w:spacing w:val="-4"/>
                <w:sz w:val="20"/>
              </w:rPr>
            </w:pPr>
            <w:r w:rsidRPr="00DE1DDF">
              <w:rPr>
                <w:color w:val="000000"/>
                <w:spacing w:val="-4"/>
                <w:sz w:val="20"/>
              </w:rPr>
              <w:t>6,3</w:t>
            </w:r>
          </w:p>
        </w:tc>
      </w:tr>
      <w:tr w:rsidR="00DE1DDF" w:rsidRPr="00DE1DDF" w:rsidTr="00DE1DDF">
        <w:trPr>
          <w:cantSplit/>
          <w:trHeight w:val="243"/>
        </w:trPr>
        <w:tc>
          <w:tcPr>
            <w:tcW w:w="3182" w:type="dxa"/>
            <w:vAlign w:val="bottom"/>
            <w:hideMark/>
          </w:tcPr>
          <w:p w:rsidR="00DE1DDF" w:rsidRPr="00DE1DDF" w:rsidRDefault="00DE1DDF" w:rsidP="00DE1DDF">
            <w:pPr>
              <w:tabs>
                <w:tab w:val="left" w:pos="-414"/>
                <w:tab w:val="left" w:pos="294"/>
                <w:tab w:val="left" w:pos="1002"/>
              </w:tabs>
              <w:spacing w:line="276" w:lineRule="auto"/>
              <w:ind w:right="-108"/>
              <w:rPr>
                <w:spacing w:val="-4"/>
                <w:sz w:val="20"/>
              </w:rPr>
            </w:pPr>
            <w:r w:rsidRPr="00DE1DDF">
              <w:rPr>
                <w:sz w:val="20"/>
                <w:lang w:val="ky-KG"/>
              </w:rPr>
              <w:t xml:space="preserve">   Маалымат жана байланыш</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41285,0</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29274,7</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103,4</w:t>
            </w:r>
          </w:p>
        </w:tc>
        <w:tc>
          <w:tcPr>
            <w:tcW w:w="969" w:type="dxa"/>
            <w:vAlign w:val="bottom"/>
            <w:hideMark/>
          </w:tcPr>
          <w:p w:rsidR="00DE1DDF" w:rsidRPr="00DE1DDF" w:rsidRDefault="00DE1DDF" w:rsidP="00DE1DDF">
            <w:pPr>
              <w:spacing w:line="276" w:lineRule="auto"/>
              <w:ind w:right="235"/>
              <w:jc w:val="right"/>
              <w:rPr>
                <w:color w:val="000000"/>
                <w:spacing w:val="-4"/>
                <w:sz w:val="20"/>
                <w:lang w:val="ky-KG"/>
              </w:rPr>
            </w:pPr>
            <w:r w:rsidRPr="00DE1DDF">
              <w:rPr>
                <w:color w:val="000000"/>
                <w:spacing w:val="-4"/>
                <w:sz w:val="20"/>
                <w:lang w:val="ky-KG"/>
              </w:rPr>
              <w:t>103,4</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4,3</w:t>
            </w:r>
          </w:p>
        </w:tc>
        <w:tc>
          <w:tcPr>
            <w:tcW w:w="968" w:type="dxa"/>
            <w:vAlign w:val="bottom"/>
            <w:hideMark/>
          </w:tcPr>
          <w:p w:rsidR="00DE1DDF" w:rsidRPr="00DE1DDF" w:rsidRDefault="00DE1DDF" w:rsidP="00DE1DDF">
            <w:pPr>
              <w:spacing w:line="276" w:lineRule="auto"/>
              <w:ind w:left="-310" w:right="27"/>
              <w:jc w:val="right"/>
              <w:rPr>
                <w:color w:val="000000"/>
                <w:spacing w:val="-4"/>
                <w:sz w:val="20"/>
              </w:rPr>
            </w:pPr>
            <w:r w:rsidRPr="00DE1DDF">
              <w:rPr>
                <w:color w:val="000000"/>
                <w:spacing w:val="-4"/>
                <w:sz w:val="20"/>
              </w:rPr>
              <w:t>6,9</w:t>
            </w:r>
          </w:p>
        </w:tc>
      </w:tr>
      <w:tr w:rsidR="00DE1DDF" w:rsidRPr="00DE1DDF" w:rsidTr="00DE1DDF">
        <w:trPr>
          <w:cantSplit/>
          <w:trHeight w:val="510"/>
        </w:trPr>
        <w:tc>
          <w:tcPr>
            <w:tcW w:w="3182" w:type="dxa"/>
            <w:vAlign w:val="bottom"/>
            <w:hideMark/>
          </w:tcPr>
          <w:p w:rsidR="00DE1DDF" w:rsidRPr="00DE1DDF" w:rsidRDefault="00DE1DDF" w:rsidP="00DE1DDF">
            <w:pPr>
              <w:tabs>
                <w:tab w:val="left" w:pos="-414"/>
                <w:tab w:val="left" w:pos="294"/>
                <w:tab w:val="left" w:pos="1002"/>
              </w:tabs>
              <w:spacing w:line="276" w:lineRule="auto"/>
              <w:ind w:left="142" w:right="-108" w:hanging="142"/>
              <w:rPr>
                <w:sz w:val="20"/>
                <w:lang w:val="ky-KG"/>
              </w:rPr>
            </w:pPr>
            <w:r w:rsidRPr="00DE1DDF">
              <w:rPr>
                <w:sz w:val="20"/>
                <w:lang w:val="ky-KG"/>
              </w:rPr>
              <w:t xml:space="preserve">   </w:t>
            </w:r>
            <w:r w:rsidRPr="00DE1DDF">
              <w:rPr>
                <w:sz w:val="20"/>
              </w:rPr>
              <w:t>Финанс</w:t>
            </w:r>
            <w:r w:rsidRPr="00DE1DDF">
              <w:rPr>
                <w:sz w:val="20"/>
                <w:lang w:val="ky-KG"/>
              </w:rPr>
              <w:t xml:space="preserve">ылык ортомчулук </w:t>
            </w:r>
          </w:p>
          <w:p w:rsidR="00DE1DDF" w:rsidRPr="00DE1DDF" w:rsidRDefault="00DE1DDF" w:rsidP="00DE1DDF">
            <w:pPr>
              <w:tabs>
                <w:tab w:val="left" w:pos="-414"/>
                <w:tab w:val="left" w:pos="294"/>
                <w:tab w:val="left" w:pos="1002"/>
              </w:tabs>
              <w:spacing w:line="276" w:lineRule="auto"/>
              <w:ind w:left="142" w:right="-108" w:hanging="142"/>
              <w:rPr>
                <w:spacing w:val="-4"/>
                <w:sz w:val="20"/>
              </w:rPr>
            </w:pPr>
            <w:r w:rsidRPr="00DE1DDF">
              <w:rPr>
                <w:sz w:val="20"/>
                <w:lang w:val="ky-KG"/>
              </w:rPr>
              <w:t xml:space="preserve">      жана</w:t>
            </w:r>
            <w:r w:rsidRPr="00DE1DDF">
              <w:rPr>
                <w:sz w:val="20"/>
                <w:lang w:val="en-US"/>
              </w:rPr>
              <w:t xml:space="preserve"> </w:t>
            </w:r>
            <w:r w:rsidRPr="00DE1DDF">
              <w:rPr>
                <w:sz w:val="20"/>
                <w:lang w:val="ky-KG"/>
              </w:rPr>
              <w:t>камсыздандыруу</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44838,1</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29776,9</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99,3</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lang w:val="ky-KG"/>
              </w:rPr>
              <w:t xml:space="preserve">      </w:t>
            </w:r>
            <w:r w:rsidRPr="00DE1DDF">
              <w:rPr>
                <w:color w:val="000000"/>
                <w:spacing w:val="-4"/>
                <w:sz w:val="20"/>
              </w:rPr>
              <w:t>99,3</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4,7</w:t>
            </w:r>
          </w:p>
        </w:tc>
        <w:tc>
          <w:tcPr>
            <w:tcW w:w="968" w:type="dxa"/>
            <w:vAlign w:val="bottom"/>
            <w:hideMark/>
          </w:tcPr>
          <w:p w:rsidR="00DE1DDF" w:rsidRPr="00DE1DDF" w:rsidRDefault="00DE1DDF" w:rsidP="00DE1DDF">
            <w:pPr>
              <w:spacing w:line="276" w:lineRule="auto"/>
              <w:ind w:left="-310" w:right="27"/>
              <w:jc w:val="right"/>
              <w:rPr>
                <w:color w:val="000000"/>
                <w:spacing w:val="-4"/>
                <w:sz w:val="20"/>
              </w:rPr>
            </w:pPr>
            <w:r w:rsidRPr="00DE1DDF">
              <w:rPr>
                <w:color w:val="000000"/>
                <w:spacing w:val="-4"/>
                <w:sz w:val="20"/>
              </w:rPr>
              <w:t>7,0</w:t>
            </w:r>
          </w:p>
        </w:tc>
      </w:tr>
      <w:tr w:rsidR="00DE1DDF" w:rsidRPr="00DE1DDF" w:rsidTr="00DE1DDF">
        <w:trPr>
          <w:cantSplit/>
          <w:trHeight w:val="269"/>
        </w:trPr>
        <w:tc>
          <w:tcPr>
            <w:tcW w:w="3182" w:type="dxa"/>
            <w:vAlign w:val="bottom"/>
            <w:hideMark/>
          </w:tcPr>
          <w:p w:rsidR="00DE1DDF" w:rsidRPr="00DE1DDF" w:rsidRDefault="00DE1DDF" w:rsidP="00DE1DDF">
            <w:pPr>
              <w:tabs>
                <w:tab w:val="left" w:pos="-414"/>
                <w:tab w:val="left" w:pos="294"/>
              </w:tabs>
              <w:spacing w:line="276" w:lineRule="auto"/>
              <w:ind w:left="142" w:right="-108" w:hanging="142"/>
              <w:rPr>
                <w:sz w:val="20"/>
                <w:lang w:val="ky-KG"/>
              </w:rPr>
            </w:pPr>
            <w:r w:rsidRPr="00DE1DDF">
              <w:rPr>
                <w:sz w:val="20"/>
                <w:lang w:val="ky-KG"/>
              </w:rPr>
              <w:t xml:space="preserve">   Кыймылсыз мүлк    </w:t>
            </w:r>
          </w:p>
          <w:p w:rsidR="00DE1DDF" w:rsidRPr="00DE1DDF" w:rsidRDefault="00DE1DDF" w:rsidP="00DE1DDF">
            <w:pPr>
              <w:tabs>
                <w:tab w:val="left" w:pos="-414"/>
                <w:tab w:val="left" w:pos="294"/>
              </w:tabs>
              <w:spacing w:line="276" w:lineRule="auto"/>
              <w:ind w:left="142" w:right="-108" w:hanging="142"/>
              <w:rPr>
                <w:spacing w:val="-4"/>
                <w:sz w:val="20"/>
              </w:rPr>
            </w:pPr>
            <w:r w:rsidRPr="00DE1DDF">
              <w:rPr>
                <w:sz w:val="20"/>
                <w:lang w:val="ky-KG"/>
              </w:rPr>
              <w:t xml:space="preserve">      о</w:t>
            </w:r>
            <w:r w:rsidRPr="00DE1DDF">
              <w:rPr>
                <w:sz w:val="20"/>
              </w:rPr>
              <w:t>пераци</w:t>
            </w:r>
            <w:r w:rsidRPr="00DE1DDF">
              <w:rPr>
                <w:sz w:val="20"/>
                <w:lang w:val="ky-KG"/>
              </w:rPr>
              <w:t>ялары</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16697,6</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7993,1</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99,8</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99,8</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1,7</w:t>
            </w:r>
          </w:p>
        </w:tc>
        <w:tc>
          <w:tcPr>
            <w:tcW w:w="968" w:type="dxa"/>
            <w:vAlign w:val="bottom"/>
            <w:hideMark/>
          </w:tcPr>
          <w:p w:rsidR="00DE1DDF" w:rsidRPr="00DE1DDF" w:rsidRDefault="00DE1DDF" w:rsidP="00DE1DDF">
            <w:pPr>
              <w:spacing w:line="276" w:lineRule="auto"/>
              <w:ind w:left="-310" w:right="27"/>
              <w:jc w:val="right"/>
              <w:rPr>
                <w:color w:val="000000"/>
                <w:spacing w:val="-4"/>
                <w:sz w:val="20"/>
              </w:rPr>
            </w:pPr>
            <w:r w:rsidRPr="00DE1DDF">
              <w:rPr>
                <w:color w:val="000000"/>
                <w:spacing w:val="-4"/>
                <w:sz w:val="20"/>
              </w:rPr>
              <w:t>1,9</w:t>
            </w:r>
          </w:p>
        </w:tc>
      </w:tr>
      <w:tr w:rsidR="00DE1DDF" w:rsidRPr="00DE1DDF" w:rsidTr="00DE1DDF">
        <w:trPr>
          <w:cantSplit/>
          <w:trHeight w:val="374"/>
        </w:trPr>
        <w:tc>
          <w:tcPr>
            <w:tcW w:w="3182" w:type="dxa"/>
            <w:vAlign w:val="bottom"/>
            <w:hideMark/>
          </w:tcPr>
          <w:p w:rsidR="00DE1DDF" w:rsidRPr="00DE1DDF" w:rsidRDefault="00DE1DDF" w:rsidP="00DE1DDF">
            <w:pPr>
              <w:tabs>
                <w:tab w:val="left" w:pos="-414"/>
                <w:tab w:val="left" w:pos="294"/>
              </w:tabs>
              <w:spacing w:line="276" w:lineRule="auto"/>
              <w:ind w:left="142" w:right="-108" w:hanging="142"/>
              <w:rPr>
                <w:sz w:val="20"/>
                <w:lang w:val="ky-KG"/>
              </w:rPr>
            </w:pPr>
            <w:r w:rsidRPr="00DE1DDF">
              <w:rPr>
                <w:sz w:val="20"/>
                <w:lang w:val="ky-KG"/>
              </w:rPr>
              <w:t xml:space="preserve">   Кесиптик, илимий </w:t>
            </w:r>
          </w:p>
          <w:p w:rsidR="00DE1DDF" w:rsidRPr="00DE1DDF" w:rsidRDefault="00DE1DDF" w:rsidP="00DE1DDF">
            <w:pPr>
              <w:tabs>
                <w:tab w:val="left" w:pos="-414"/>
                <w:tab w:val="left" w:pos="294"/>
              </w:tabs>
              <w:spacing w:line="276" w:lineRule="auto"/>
              <w:ind w:left="142" w:right="-108" w:hanging="142"/>
              <w:rPr>
                <w:spacing w:val="-4"/>
                <w:sz w:val="20"/>
              </w:rPr>
            </w:pPr>
            <w:r w:rsidRPr="00DE1DDF">
              <w:rPr>
                <w:sz w:val="20"/>
                <w:lang w:val="ky-KG"/>
              </w:rPr>
              <w:t xml:space="preserve">      жана техникалык иштер</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11030,6</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1736,5</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100,3</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100,3</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1,2</w:t>
            </w:r>
          </w:p>
        </w:tc>
        <w:tc>
          <w:tcPr>
            <w:tcW w:w="968"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0,4</w:t>
            </w:r>
          </w:p>
        </w:tc>
      </w:tr>
      <w:tr w:rsidR="00DE1DDF" w:rsidRPr="00DE1DDF" w:rsidTr="00DE1DDF">
        <w:trPr>
          <w:cantSplit/>
          <w:trHeight w:val="374"/>
        </w:trPr>
        <w:tc>
          <w:tcPr>
            <w:tcW w:w="3182" w:type="dxa"/>
            <w:vAlign w:val="bottom"/>
            <w:hideMark/>
          </w:tcPr>
          <w:p w:rsidR="00DE1DDF" w:rsidRPr="00DE1DDF" w:rsidRDefault="00DE1DDF" w:rsidP="00DE1DDF">
            <w:pPr>
              <w:tabs>
                <w:tab w:val="left" w:pos="-414"/>
                <w:tab w:val="left" w:pos="294"/>
              </w:tabs>
              <w:spacing w:line="276" w:lineRule="auto"/>
              <w:ind w:left="142" w:right="-108" w:hanging="142"/>
              <w:rPr>
                <w:sz w:val="20"/>
                <w:lang w:val="ky-KG"/>
              </w:rPr>
            </w:pPr>
            <w:r w:rsidRPr="00DE1DDF">
              <w:rPr>
                <w:sz w:val="20"/>
                <w:lang w:val="ky-KG"/>
              </w:rPr>
              <w:t xml:space="preserve">   Административдик </w:t>
            </w:r>
          </w:p>
          <w:p w:rsidR="00DE1DDF" w:rsidRPr="00DE1DDF" w:rsidRDefault="00DE1DDF" w:rsidP="00DE1DDF">
            <w:pPr>
              <w:tabs>
                <w:tab w:val="left" w:pos="-414"/>
                <w:tab w:val="left" w:pos="294"/>
              </w:tabs>
              <w:spacing w:line="276" w:lineRule="auto"/>
              <w:ind w:left="142" w:right="-108" w:hanging="142"/>
              <w:rPr>
                <w:spacing w:val="-4"/>
                <w:sz w:val="20"/>
              </w:rPr>
            </w:pPr>
            <w:r w:rsidRPr="00DE1DDF">
              <w:rPr>
                <w:sz w:val="20"/>
                <w:lang w:val="ky-KG"/>
              </w:rPr>
              <w:t xml:space="preserve">      жана көмөкчү ишмердик</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8574,6</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2903,0</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97,4</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97,4</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0,9</w:t>
            </w:r>
          </w:p>
        </w:tc>
        <w:tc>
          <w:tcPr>
            <w:tcW w:w="968"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0,7</w:t>
            </w:r>
          </w:p>
        </w:tc>
      </w:tr>
      <w:tr w:rsidR="00DE1DDF" w:rsidRPr="00DE1DDF" w:rsidTr="00DE1DDF">
        <w:trPr>
          <w:cantSplit/>
          <w:trHeight w:val="80"/>
        </w:trPr>
        <w:tc>
          <w:tcPr>
            <w:tcW w:w="3182" w:type="dxa"/>
            <w:vAlign w:val="bottom"/>
            <w:hideMark/>
          </w:tcPr>
          <w:p w:rsidR="00DE1DDF" w:rsidRPr="00DE1DDF" w:rsidRDefault="00DE1DDF" w:rsidP="00DE1DDF">
            <w:pPr>
              <w:shd w:val="clear" w:color="auto" w:fill="FFFFFF"/>
              <w:spacing w:line="276" w:lineRule="auto"/>
              <w:ind w:left="170" w:hanging="113"/>
              <w:rPr>
                <w:sz w:val="20"/>
                <w:lang w:val="ky-KG"/>
              </w:rPr>
            </w:pPr>
            <w:r w:rsidRPr="00DE1DDF">
              <w:rPr>
                <w:sz w:val="20"/>
                <w:lang w:val="ky-KG"/>
              </w:rPr>
              <w:t xml:space="preserve">  Билим берүү</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3772,7</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3347,8</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51,0</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46,9</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0,4</w:t>
            </w:r>
          </w:p>
        </w:tc>
        <w:tc>
          <w:tcPr>
            <w:tcW w:w="968"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0,8</w:t>
            </w:r>
          </w:p>
        </w:tc>
      </w:tr>
      <w:tr w:rsidR="00DE1DDF" w:rsidRPr="00DE1DDF" w:rsidTr="00DE1DDF">
        <w:trPr>
          <w:cantSplit/>
          <w:trHeight w:val="463"/>
        </w:trPr>
        <w:tc>
          <w:tcPr>
            <w:tcW w:w="3182" w:type="dxa"/>
            <w:vAlign w:val="bottom"/>
            <w:hideMark/>
          </w:tcPr>
          <w:p w:rsidR="00DE1DDF" w:rsidRPr="00DE1DDF" w:rsidRDefault="00DE1DDF" w:rsidP="00DE1DDF">
            <w:pPr>
              <w:shd w:val="clear" w:color="auto" w:fill="FFFFFF"/>
              <w:spacing w:line="276" w:lineRule="auto"/>
              <w:ind w:left="170" w:hanging="113"/>
              <w:rPr>
                <w:sz w:val="20"/>
              </w:rPr>
            </w:pPr>
            <w:r w:rsidRPr="00DE1DDF">
              <w:rPr>
                <w:sz w:val="20"/>
                <w:lang w:val="ky-KG"/>
              </w:rPr>
              <w:t xml:space="preserve">  </w:t>
            </w:r>
            <w:r w:rsidRPr="00DE1DDF">
              <w:rPr>
                <w:sz w:val="20"/>
              </w:rPr>
              <w:t xml:space="preserve">Саламаттыкты сактоо жана </w:t>
            </w:r>
          </w:p>
          <w:p w:rsidR="00DE1DDF" w:rsidRPr="00DE1DDF" w:rsidRDefault="00DE1DDF" w:rsidP="00DE1DDF">
            <w:pPr>
              <w:shd w:val="clear" w:color="auto" w:fill="FFFFFF"/>
              <w:spacing w:line="276" w:lineRule="auto"/>
              <w:ind w:left="170" w:hanging="113"/>
              <w:rPr>
                <w:sz w:val="20"/>
                <w:lang w:val="ky-KG"/>
              </w:rPr>
            </w:pPr>
            <w:r w:rsidRPr="00DE1DDF">
              <w:rPr>
                <w:sz w:val="20"/>
                <w:lang w:val="ky-KG"/>
              </w:rPr>
              <w:t xml:space="preserve">     калкты </w:t>
            </w:r>
            <w:r w:rsidRPr="00DE1DDF">
              <w:rPr>
                <w:sz w:val="20"/>
              </w:rPr>
              <w:t>социалдык</w:t>
            </w:r>
            <w:r w:rsidRPr="00DE1DDF">
              <w:rPr>
                <w:sz w:val="20"/>
                <w:lang w:val="ky-KG"/>
              </w:rPr>
              <w:t xml:space="preserve"> жактан   </w:t>
            </w:r>
          </w:p>
          <w:p w:rsidR="00DE1DDF" w:rsidRPr="00DE1DDF" w:rsidRDefault="00DE1DDF" w:rsidP="00DE1DDF">
            <w:pPr>
              <w:shd w:val="clear" w:color="auto" w:fill="FFFFFF"/>
              <w:spacing w:line="276" w:lineRule="auto"/>
              <w:ind w:left="170" w:hanging="113"/>
              <w:rPr>
                <w:sz w:val="20"/>
                <w:lang w:val="ky-KG"/>
              </w:rPr>
            </w:pPr>
            <w:r w:rsidRPr="00DE1DDF">
              <w:rPr>
                <w:sz w:val="20"/>
                <w:lang w:val="ky-KG"/>
              </w:rPr>
              <w:t xml:space="preserve">     </w:t>
            </w:r>
            <w:r w:rsidRPr="00DE1DDF">
              <w:rPr>
                <w:sz w:val="20"/>
              </w:rPr>
              <w:t>тейл</w:t>
            </w:r>
            <w:r w:rsidRPr="00DE1DDF">
              <w:rPr>
                <w:sz w:val="20"/>
                <w:lang w:val="ky-KG"/>
              </w:rPr>
              <w:t>өө</w:t>
            </w:r>
          </w:p>
        </w:tc>
        <w:tc>
          <w:tcPr>
            <w:tcW w:w="1106" w:type="dxa"/>
            <w:vAlign w:val="bottom"/>
            <w:hideMark/>
          </w:tcPr>
          <w:p w:rsidR="00DE1DDF" w:rsidRPr="00DE1DDF" w:rsidRDefault="00DE1DDF" w:rsidP="00DE1DDF">
            <w:pPr>
              <w:spacing w:line="276" w:lineRule="auto"/>
              <w:ind w:right="93"/>
              <w:jc w:val="right"/>
              <w:rPr>
                <w:color w:val="000000"/>
                <w:spacing w:val="-4"/>
                <w:sz w:val="20"/>
                <w:lang w:val="ky-KG"/>
              </w:rPr>
            </w:pPr>
            <w:r w:rsidRPr="00DE1DDF">
              <w:rPr>
                <w:color w:val="000000"/>
                <w:spacing w:val="-4"/>
                <w:sz w:val="20"/>
                <w:lang w:val="ky-KG"/>
              </w:rPr>
              <w:t>6583,5</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6385,0</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97,2</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97,0</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0,7</w:t>
            </w:r>
          </w:p>
        </w:tc>
        <w:tc>
          <w:tcPr>
            <w:tcW w:w="968"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1,5</w:t>
            </w:r>
          </w:p>
        </w:tc>
      </w:tr>
      <w:tr w:rsidR="00DE1DDF" w:rsidRPr="00DE1DDF" w:rsidTr="00DE1DDF">
        <w:trPr>
          <w:cantSplit/>
          <w:trHeight w:val="390"/>
        </w:trPr>
        <w:tc>
          <w:tcPr>
            <w:tcW w:w="3182" w:type="dxa"/>
            <w:vAlign w:val="bottom"/>
            <w:hideMark/>
          </w:tcPr>
          <w:p w:rsidR="00DE1DDF" w:rsidRPr="00DE1DDF" w:rsidRDefault="00DE1DDF" w:rsidP="00DE1DDF">
            <w:pPr>
              <w:shd w:val="clear" w:color="auto" w:fill="FFFFFF"/>
              <w:spacing w:line="276" w:lineRule="auto"/>
              <w:ind w:left="170" w:hanging="113"/>
              <w:rPr>
                <w:sz w:val="20"/>
                <w:lang w:val="ky-KG"/>
              </w:rPr>
            </w:pPr>
            <w:r w:rsidRPr="00DE1DDF">
              <w:rPr>
                <w:sz w:val="20"/>
                <w:lang w:val="ky-KG"/>
              </w:rPr>
              <w:t xml:space="preserve">  </w:t>
            </w:r>
            <w:r w:rsidRPr="00DE1DDF">
              <w:rPr>
                <w:sz w:val="20"/>
              </w:rPr>
              <w:t xml:space="preserve">Искусство, </w:t>
            </w:r>
            <w:r w:rsidRPr="00DE1DDF">
              <w:rPr>
                <w:sz w:val="20"/>
                <w:lang w:val="ky-KG"/>
              </w:rPr>
              <w:t xml:space="preserve">көңүл ачуу жана эс   </w:t>
            </w:r>
          </w:p>
          <w:p w:rsidR="00DE1DDF" w:rsidRPr="00DE1DDF" w:rsidRDefault="00DE1DDF" w:rsidP="00DE1DDF">
            <w:pPr>
              <w:shd w:val="clear" w:color="auto" w:fill="FFFFFF"/>
              <w:spacing w:line="276" w:lineRule="auto"/>
              <w:ind w:left="170" w:hanging="113"/>
              <w:rPr>
                <w:sz w:val="20"/>
              </w:rPr>
            </w:pPr>
            <w:r w:rsidRPr="00DE1DDF">
              <w:rPr>
                <w:sz w:val="20"/>
                <w:lang w:val="ky-KG"/>
              </w:rPr>
              <w:t xml:space="preserve">     алуу</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1905,9</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1435,5</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93,7</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93,7</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0,2</w:t>
            </w:r>
          </w:p>
        </w:tc>
        <w:tc>
          <w:tcPr>
            <w:tcW w:w="968" w:type="dxa"/>
            <w:vAlign w:val="bottom"/>
            <w:hideMark/>
          </w:tcPr>
          <w:p w:rsidR="00DE1DDF" w:rsidRPr="00DE1DDF" w:rsidRDefault="00DE1DDF" w:rsidP="00DE1DDF">
            <w:pPr>
              <w:spacing w:line="276" w:lineRule="auto"/>
              <w:ind w:left="-310" w:right="58"/>
              <w:jc w:val="right"/>
              <w:rPr>
                <w:color w:val="000000"/>
                <w:spacing w:val="-4"/>
                <w:sz w:val="20"/>
                <w:lang w:val="ky-KG"/>
              </w:rPr>
            </w:pPr>
            <w:r w:rsidRPr="00DE1DDF">
              <w:rPr>
                <w:color w:val="000000"/>
                <w:spacing w:val="-4"/>
                <w:sz w:val="20"/>
                <w:lang w:val="ky-KG"/>
              </w:rPr>
              <w:t>0,3</w:t>
            </w:r>
          </w:p>
        </w:tc>
      </w:tr>
      <w:tr w:rsidR="00DE1DDF" w:rsidRPr="00DE1DDF" w:rsidTr="00DE1DDF">
        <w:trPr>
          <w:cantSplit/>
          <w:trHeight w:val="236"/>
        </w:trPr>
        <w:tc>
          <w:tcPr>
            <w:tcW w:w="3182" w:type="dxa"/>
            <w:vAlign w:val="bottom"/>
            <w:hideMark/>
          </w:tcPr>
          <w:p w:rsidR="00DE1DDF" w:rsidRPr="00DE1DDF" w:rsidRDefault="00DE1DDF" w:rsidP="00DE1DDF">
            <w:pPr>
              <w:shd w:val="clear" w:color="auto" w:fill="FFFFFF"/>
              <w:spacing w:line="276" w:lineRule="auto"/>
              <w:ind w:left="170" w:hanging="113"/>
              <w:rPr>
                <w:sz w:val="20"/>
              </w:rPr>
            </w:pPr>
            <w:r w:rsidRPr="00DE1DDF">
              <w:rPr>
                <w:sz w:val="20"/>
                <w:lang w:val="ky-KG"/>
              </w:rPr>
              <w:t xml:space="preserve">   Башка тейлөө ишмердиги</w:t>
            </w:r>
          </w:p>
        </w:tc>
        <w:tc>
          <w:tcPr>
            <w:tcW w:w="1106"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4516,4</w:t>
            </w:r>
          </w:p>
        </w:tc>
        <w:tc>
          <w:tcPr>
            <w:tcW w:w="1107" w:type="dxa"/>
            <w:vAlign w:val="bottom"/>
            <w:hideMark/>
          </w:tcPr>
          <w:p w:rsidR="00DE1DDF" w:rsidRPr="00DE1DDF" w:rsidRDefault="00DE1DDF" w:rsidP="00DE1DDF">
            <w:pPr>
              <w:spacing w:line="276" w:lineRule="auto"/>
              <w:ind w:right="93"/>
              <w:jc w:val="right"/>
              <w:rPr>
                <w:color w:val="000000"/>
                <w:spacing w:val="-4"/>
                <w:sz w:val="20"/>
              </w:rPr>
            </w:pPr>
            <w:r w:rsidRPr="00DE1DDF">
              <w:rPr>
                <w:color w:val="000000"/>
                <w:spacing w:val="-4"/>
                <w:sz w:val="20"/>
              </w:rPr>
              <w:t>4297,6</w:t>
            </w:r>
          </w:p>
        </w:tc>
        <w:tc>
          <w:tcPr>
            <w:tcW w:w="1244" w:type="dxa"/>
            <w:vAlign w:val="bottom"/>
            <w:hideMark/>
          </w:tcPr>
          <w:p w:rsidR="00DE1DDF" w:rsidRPr="00DE1DDF" w:rsidRDefault="00DE1DDF" w:rsidP="00DE1DDF">
            <w:pPr>
              <w:spacing w:line="276" w:lineRule="auto"/>
              <w:ind w:left="-168" w:right="93"/>
              <w:jc w:val="right"/>
              <w:rPr>
                <w:color w:val="000000"/>
                <w:spacing w:val="-4"/>
                <w:sz w:val="20"/>
              </w:rPr>
            </w:pPr>
            <w:r w:rsidRPr="00DE1DDF">
              <w:rPr>
                <w:color w:val="000000"/>
                <w:spacing w:val="-4"/>
                <w:sz w:val="20"/>
              </w:rPr>
              <w:t>101,5</w:t>
            </w:r>
          </w:p>
        </w:tc>
        <w:tc>
          <w:tcPr>
            <w:tcW w:w="969" w:type="dxa"/>
            <w:vAlign w:val="bottom"/>
            <w:hideMark/>
          </w:tcPr>
          <w:p w:rsidR="00DE1DDF" w:rsidRPr="00DE1DDF" w:rsidRDefault="00DE1DDF" w:rsidP="00DE1DDF">
            <w:pPr>
              <w:spacing w:line="276" w:lineRule="auto"/>
              <w:ind w:right="235"/>
              <w:jc w:val="right"/>
              <w:rPr>
                <w:color w:val="000000"/>
                <w:spacing w:val="-4"/>
                <w:sz w:val="20"/>
              </w:rPr>
            </w:pPr>
            <w:r w:rsidRPr="00DE1DDF">
              <w:rPr>
                <w:color w:val="000000"/>
                <w:spacing w:val="-4"/>
                <w:sz w:val="20"/>
              </w:rPr>
              <w:t>101,5</w:t>
            </w:r>
          </w:p>
        </w:tc>
        <w:tc>
          <w:tcPr>
            <w:tcW w:w="1106"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0,5</w:t>
            </w:r>
          </w:p>
        </w:tc>
        <w:tc>
          <w:tcPr>
            <w:tcW w:w="968" w:type="dxa"/>
            <w:vAlign w:val="bottom"/>
            <w:hideMark/>
          </w:tcPr>
          <w:p w:rsidR="00DE1DDF" w:rsidRPr="00DE1DDF" w:rsidRDefault="00DE1DDF" w:rsidP="00DE1DDF">
            <w:pPr>
              <w:spacing w:line="276" w:lineRule="auto"/>
              <w:ind w:left="-310" w:right="58"/>
              <w:jc w:val="right"/>
              <w:rPr>
                <w:color w:val="000000"/>
                <w:spacing w:val="-4"/>
                <w:sz w:val="20"/>
              </w:rPr>
            </w:pPr>
            <w:r w:rsidRPr="00DE1DDF">
              <w:rPr>
                <w:color w:val="000000"/>
                <w:spacing w:val="-4"/>
                <w:sz w:val="20"/>
              </w:rPr>
              <w:t>1,0</w:t>
            </w:r>
          </w:p>
        </w:tc>
      </w:tr>
      <w:tr w:rsidR="00DE1DDF" w:rsidRPr="00DE1DDF" w:rsidTr="00DE1DDF">
        <w:trPr>
          <w:cantSplit/>
          <w:trHeight w:val="236"/>
        </w:trPr>
        <w:tc>
          <w:tcPr>
            <w:tcW w:w="3182" w:type="dxa"/>
            <w:vAlign w:val="bottom"/>
          </w:tcPr>
          <w:p w:rsidR="00DE1DDF" w:rsidRPr="00DE1DDF" w:rsidRDefault="00DE1DDF" w:rsidP="00DE1DDF">
            <w:pPr>
              <w:shd w:val="clear" w:color="auto" w:fill="FFFFFF"/>
              <w:spacing w:line="276" w:lineRule="auto"/>
              <w:ind w:left="170" w:hanging="113"/>
              <w:rPr>
                <w:sz w:val="20"/>
                <w:lang w:val="ky-KG"/>
              </w:rPr>
            </w:pPr>
          </w:p>
        </w:tc>
        <w:tc>
          <w:tcPr>
            <w:tcW w:w="1106" w:type="dxa"/>
            <w:vAlign w:val="bottom"/>
          </w:tcPr>
          <w:p w:rsidR="00DE1DDF" w:rsidRPr="00DE1DDF" w:rsidRDefault="00DE1DDF" w:rsidP="00DE1DDF">
            <w:pPr>
              <w:spacing w:line="276" w:lineRule="auto"/>
              <w:ind w:right="34"/>
              <w:jc w:val="right"/>
              <w:rPr>
                <w:color w:val="000000"/>
                <w:spacing w:val="-4"/>
                <w:sz w:val="20"/>
              </w:rPr>
            </w:pPr>
          </w:p>
        </w:tc>
        <w:tc>
          <w:tcPr>
            <w:tcW w:w="1107" w:type="dxa"/>
            <w:vAlign w:val="bottom"/>
          </w:tcPr>
          <w:p w:rsidR="00DE1DDF" w:rsidRPr="00DE1DDF" w:rsidRDefault="00DE1DDF" w:rsidP="00DE1DDF">
            <w:pPr>
              <w:spacing w:line="276" w:lineRule="auto"/>
              <w:jc w:val="right"/>
              <w:rPr>
                <w:color w:val="000000"/>
                <w:spacing w:val="-4"/>
                <w:sz w:val="20"/>
              </w:rPr>
            </w:pPr>
          </w:p>
        </w:tc>
        <w:tc>
          <w:tcPr>
            <w:tcW w:w="1244" w:type="dxa"/>
            <w:vAlign w:val="bottom"/>
          </w:tcPr>
          <w:p w:rsidR="00DE1DDF" w:rsidRPr="00DE1DDF" w:rsidRDefault="00DE1DDF" w:rsidP="00DE1DDF">
            <w:pPr>
              <w:spacing w:line="276" w:lineRule="auto"/>
              <w:ind w:right="170"/>
              <w:jc w:val="right"/>
              <w:rPr>
                <w:color w:val="000000"/>
                <w:spacing w:val="-4"/>
                <w:sz w:val="20"/>
              </w:rPr>
            </w:pPr>
          </w:p>
        </w:tc>
        <w:tc>
          <w:tcPr>
            <w:tcW w:w="969" w:type="dxa"/>
            <w:vAlign w:val="bottom"/>
          </w:tcPr>
          <w:p w:rsidR="00DE1DDF" w:rsidRPr="00DE1DDF" w:rsidRDefault="00DE1DDF" w:rsidP="00DE1DDF">
            <w:pPr>
              <w:spacing w:line="276" w:lineRule="auto"/>
              <w:ind w:right="280"/>
              <w:jc w:val="right"/>
              <w:rPr>
                <w:color w:val="000000"/>
                <w:spacing w:val="-4"/>
                <w:sz w:val="20"/>
                <w:lang w:val="ky-KG"/>
              </w:rPr>
            </w:pPr>
          </w:p>
        </w:tc>
        <w:tc>
          <w:tcPr>
            <w:tcW w:w="1106" w:type="dxa"/>
            <w:vAlign w:val="bottom"/>
          </w:tcPr>
          <w:p w:rsidR="00DE1DDF" w:rsidRPr="00DE1DDF" w:rsidRDefault="00DE1DDF" w:rsidP="00DE1DDF">
            <w:pPr>
              <w:spacing w:line="276" w:lineRule="auto"/>
              <w:ind w:right="140"/>
              <w:jc w:val="right"/>
              <w:rPr>
                <w:color w:val="000000"/>
                <w:spacing w:val="-4"/>
                <w:sz w:val="20"/>
              </w:rPr>
            </w:pPr>
          </w:p>
        </w:tc>
        <w:tc>
          <w:tcPr>
            <w:tcW w:w="968" w:type="dxa"/>
            <w:vAlign w:val="bottom"/>
          </w:tcPr>
          <w:p w:rsidR="00DE1DDF" w:rsidRPr="00DE1DDF" w:rsidRDefault="00DE1DDF" w:rsidP="00DE1DDF">
            <w:pPr>
              <w:spacing w:line="276" w:lineRule="auto"/>
              <w:ind w:right="280"/>
              <w:jc w:val="right"/>
              <w:rPr>
                <w:color w:val="000000"/>
                <w:spacing w:val="-4"/>
                <w:sz w:val="20"/>
              </w:rPr>
            </w:pPr>
          </w:p>
        </w:tc>
      </w:tr>
    </w:tbl>
    <w:p w:rsidR="00DE1DDF" w:rsidRPr="00DE1DDF" w:rsidRDefault="00DE1DDF" w:rsidP="00DE1DDF">
      <w:pPr>
        <w:ind w:firstLine="737"/>
        <w:jc w:val="both"/>
        <w:rPr>
          <w:spacing w:val="-4"/>
          <w:sz w:val="8"/>
          <w:szCs w:val="8"/>
          <w:lang w:val="ky-KG"/>
        </w:rPr>
      </w:pPr>
    </w:p>
    <w:p w:rsidR="00DE1DDF" w:rsidRPr="00DE1DDF" w:rsidRDefault="00DE1DDF" w:rsidP="00DE1DDF">
      <w:pPr>
        <w:ind w:firstLine="737"/>
        <w:jc w:val="both"/>
        <w:rPr>
          <w:spacing w:val="-4"/>
          <w:sz w:val="24"/>
          <w:szCs w:val="24"/>
          <w:lang w:val="ky-KG"/>
        </w:rPr>
      </w:pPr>
    </w:p>
    <w:p w:rsidR="00DE1DDF" w:rsidRPr="00DE1DDF" w:rsidRDefault="00DE1DDF" w:rsidP="00DE1DDF">
      <w:pPr>
        <w:ind w:firstLine="737"/>
        <w:jc w:val="both"/>
        <w:rPr>
          <w:spacing w:val="-4"/>
          <w:sz w:val="24"/>
          <w:szCs w:val="24"/>
          <w:lang w:val="ky-KG"/>
        </w:rPr>
      </w:pPr>
      <w:r w:rsidRPr="00DE1DDF">
        <w:rPr>
          <w:spacing w:val="-4"/>
          <w:sz w:val="24"/>
          <w:szCs w:val="24"/>
          <w:lang w:val="ky-KG"/>
        </w:rPr>
        <w:t xml:space="preserve">2023-жылдын январь-декабрында  чарба жүргүзүүчү субъекттердин (юридикалык жана жеке жактар) рыноктук </w:t>
      </w:r>
      <w:r w:rsidRPr="00DE1DDF">
        <w:rPr>
          <w:sz w:val="24"/>
          <w:szCs w:val="24"/>
          <w:lang w:val="ky-KG"/>
        </w:rPr>
        <w:t>кызмат көрсөтүүлөрүнүн</w:t>
      </w:r>
      <w:r w:rsidRPr="00DE1DDF">
        <w:rPr>
          <w:spacing w:val="-4"/>
          <w:sz w:val="24"/>
          <w:szCs w:val="24"/>
          <w:lang w:val="ky-KG"/>
        </w:rPr>
        <w:t xml:space="preserve"> көлөмү Бишкек шаарынын баардык аймактарында жогорулады.</w:t>
      </w:r>
    </w:p>
    <w:p w:rsidR="00DE1DDF" w:rsidRPr="00DE1DDF" w:rsidRDefault="00DE1DDF" w:rsidP="00DE1DDF">
      <w:pPr>
        <w:ind w:firstLine="737"/>
        <w:jc w:val="both"/>
        <w:rPr>
          <w:spacing w:val="-4"/>
          <w:sz w:val="24"/>
          <w:szCs w:val="24"/>
          <w:lang w:val="ky-KG"/>
        </w:rPr>
      </w:pPr>
    </w:p>
    <w:p w:rsidR="00DE1DDF" w:rsidRDefault="00DE1DDF" w:rsidP="00DE1DDF">
      <w:pPr>
        <w:ind w:firstLine="737"/>
        <w:jc w:val="both"/>
        <w:rPr>
          <w:spacing w:val="-4"/>
          <w:sz w:val="24"/>
          <w:szCs w:val="24"/>
          <w:lang w:val="ky-KG"/>
        </w:rPr>
      </w:pPr>
    </w:p>
    <w:p w:rsidR="00D549A2" w:rsidRPr="00DE1DDF" w:rsidRDefault="00D549A2" w:rsidP="00DE1DDF">
      <w:pPr>
        <w:ind w:firstLine="737"/>
        <w:jc w:val="both"/>
        <w:rPr>
          <w:spacing w:val="-4"/>
          <w:sz w:val="24"/>
          <w:szCs w:val="24"/>
          <w:lang w:val="ky-KG"/>
        </w:rPr>
      </w:pPr>
    </w:p>
    <w:p w:rsidR="00DE1DDF" w:rsidRPr="00DE1DDF" w:rsidRDefault="00DE1DDF" w:rsidP="00DE1DDF">
      <w:pPr>
        <w:jc w:val="both"/>
        <w:rPr>
          <w:spacing w:val="-4"/>
          <w:sz w:val="8"/>
          <w:szCs w:val="8"/>
          <w:lang w:val="ky-KG"/>
        </w:rPr>
      </w:pPr>
    </w:p>
    <w:p w:rsidR="00DE1DDF" w:rsidRPr="00DE1DDF" w:rsidRDefault="001B46F2" w:rsidP="00DE1DDF">
      <w:pPr>
        <w:rPr>
          <w:b/>
          <w:sz w:val="24"/>
          <w:szCs w:val="24"/>
          <w:lang w:val="ky-KG"/>
        </w:rPr>
      </w:pPr>
      <w:r>
        <w:rPr>
          <w:b/>
          <w:sz w:val="24"/>
          <w:szCs w:val="24"/>
          <w:lang w:val="ky-KG"/>
        </w:rPr>
        <w:lastRenderedPageBreak/>
        <w:t>24</w:t>
      </w:r>
      <w:r w:rsidR="00DE1DDF" w:rsidRPr="00DE1DDF">
        <w:rPr>
          <w:b/>
          <w:sz w:val="24"/>
          <w:szCs w:val="24"/>
          <w:lang w:val="ky-KG"/>
        </w:rPr>
        <w:t xml:space="preserve">-таблица: 2023-жылдын январь-декабрында  аймактар боюнча рыноктук кызмат  </w:t>
      </w:r>
    </w:p>
    <w:p w:rsidR="00DE1DDF" w:rsidRPr="00DE1DDF" w:rsidRDefault="00DE1DDF" w:rsidP="00DE1DDF">
      <w:pPr>
        <w:rPr>
          <w:b/>
          <w:sz w:val="24"/>
          <w:szCs w:val="24"/>
          <w:lang w:val="ky-KG"/>
        </w:rPr>
      </w:pPr>
      <w:r w:rsidRPr="00DE1DDF">
        <w:rPr>
          <w:b/>
          <w:sz w:val="24"/>
          <w:szCs w:val="24"/>
          <w:lang w:val="ky-KG"/>
        </w:rPr>
        <w:t xml:space="preserve">                       көрсөтүүлөрдүн көлөмү</w:t>
      </w:r>
    </w:p>
    <w:p w:rsidR="00DE1DDF" w:rsidRPr="00DE1DDF" w:rsidRDefault="00DE1DDF" w:rsidP="00DE1DDF">
      <w:pPr>
        <w:jc w:val="both"/>
        <w:rPr>
          <w:b/>
          <w:sz w:val="6"/>
          <w:szCs w:val="6"/>
          <w:lang w:val="ky-KG"/>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DE1DDF" w:rsidRPr="00DE1DDF" w:rsidTr="00DE1DDF">
        <w:trPr>
          <w:trHeight w:val="156"/>
          <w:tblHeader/>
        </w:trPr>
        <w:tc>
          <w:tcPr>
            <w:tcW w:w="2127" w:type="dxa"/>
            <w:vMerge w:val="restart"/>
            <w:tcBorders>
              <w:top w:val="single" w:sz="8" w:space="0" w:color="auto"/>
              <w:left w:val="nil"/>
              <w:bottom w:val="single" w:sz="8" w:space="0" w:color="auto"/>
              <w:right w:val="nil"/>
            </w:tcBorders>
          </w:tcPr>
          <w:p w:rsidR="00DE1DDF" w:rsidRPr="00DE1DDF" w:rsidRDefault="00DE1DDF" w:rsidP="00DE1DDF">
            <w:pPr>
              <w:tabs>
                <w:tab w:val="left" w:pos="-414"/>
                <w:tab w:val="left" w:pos="294"/>
                <w:tab w:val="left" w:pos="1002"/>
              </w:tabs>
              <w:spacing w:line="276" w:lineRule="auto"/>
              <w:ind w:firstLine="309"/>
              <w:jc w:val="both"/>
              <w:rPr>
                <w:b/>
                <w:spacing w:val="-4"/>
                <w:sz w:val="20"/>
                <w:lang w:val="ky-KG"/>
              </w:rPr>
            </w:pPr>
          </w:p>
        </w:tc>
        <w:tc>
          <w:tcPr>
            <w:tcW w:w="2676" w:type="dxa"/>
            <w:gridSpan w:val="2"/>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pacing w:val="-4"/>
                <w:sz w:val="20"/>
              </w:rPr>
              <w:t>Млн. сом</w:t>
            </w:r>
          </w:p>
        </w:tc>
        <w:tc>
          <w:tcPr>
            <w:tcW w:w="5120" w:type="dxa"/>
            <w:gridSpan w:val="4"/>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z w:val="20"/>
                <w:lang w:val="ky-KG"/>
              </w:rPr>
              <w:t>Пайыз менен</w:t>
            </w:r>
          </w:p>
        </w:tc>
      </w:tr>
      <w:tr w:rsidR="00DE1DDF" w:rsidRPr="00DE1DDF" w:rsidTr="00DE1DDF">
        <w:trPr>
          <w:trHeight w:val="491"/>
          <w:tblHeader/>
        </w:trPr>
        <w:tc>
          <w:tcPr>
            <w:tcW w:w="2127"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spacing w:val="-4"/>
                <w:sz w:val="20"/>
                <w:lang w:val="ky-KG"/>
              </w:rPr>
            </w:pPr>
          </w:p>
        </w:tc>
        <w:tc>
          <w:tcPr>
            <w:tcW w:w="2676" w:type="dxa"/>
            <w:gridSpan w:val="2"/>
            <w:tcBorders>
              <w:top w:val="single" w:sz="4" w:space="0" w:color="auto"/>
              <w:left w:val="nil"/>
              <w:bottom w:val="single" w:sz="4" w:space="0" w:color="auto"/>
              <w:right w:val="nil"/>
            </w:tcBorders>
            <w:vAlign w:val="center"/>
          </w:tcPr>
          <w:p w:rsidR="00DE1DDF" w:rsidRPr="00DE1DDF" w:rsidRDefault="00DE1DDF" w:rsidP="00DE1DDF">
            <w:pPr>
              <w:tabs>
                <w:tab w:val="left" w:pos="-414"/>
                <w:tab w:val="left" w:pos="294"/>
                <w:tab w:val="left" w:pos="1002"/>
              </w:tabs>
              <w:spacing w:line="276" w:lineRule="auto"/>
              <w:jc w:val="center"/>
              <w:rPr>
                <w:b/>
                <w:spacing w:val="-4"/>
                <w:sz w:val="20"/>
              </w:rPr>
            </w:pPr>
          </w:p>
        </w:tc>
        <w:tc>
          <w:tcPr>
            <w:tcW w:w="2426" w:type="dxa"/>
            <w:gridSpan w:val="2"/>
            <w:tcBorders>
              <w:top w:val="single" w:sz="4"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z w:val="20"/>
                <w:lang w:val="ky-KG"/>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lang w:val="ky-KG"/>
              </w:rPr>
              <w:t>жыйынтыкка</w:t>
            </w:r>
          </w:p>
          <w:p w:rsidR="00DE1DDF" w:rsidRPr="00DE1DDF" w:rsidRDefault="00DE1DDF" w:rsidP="00DE1DDF">
            <w:pPr>
              <w:tabs>
                <w:tab w:val="left" w:pos="-414"/>
                <w:tab w:val="left" w:pos="294"/>
                <w:tab w:val="left" w:pos="1002"/>
              </w:tabs>
              <w:spacing w:line="276" w:lineRule="auto"/>
              <w:jc w:val="center"/>
              <w:rPr>
                <w:b/>
                <w:spacing w:val="-4"/>
                <w:sz w:val="20"/>
              </w:rPr>
            </w:pPr>
            <w:r w:rsidRPr="00DE1DDF">
              <w:rPr>
                <w:b/>
                <w:sz w:val="20"/>
                <w:lang w:val="ky-KG"/>
              </w:rPr>
              <w:t>карата</w:t>
            </w:r>
            <w:r w:rsidRPr="00DE1DDF">
              <w:rPr>
                <w:b/>
                <w:spacing w:val="-4"/>
                <w:sz w:val="20"/>
                <w:lang w:val="ky-KG"/>
              </w:rPr>
              <w:t xml:space="preserve"> </w:t>
            </w:r>
          </w:p>
        </w:tc>
      </w:tr>
      <w:tr w:rsidR="00DE1DDF" w:rsidRPr="00DE1DDF" w:rsidTr="00DE1DDF">
        <w:trPr>
          <w:trHeight w:val="210"/>
          <w:tblHeader/>
        </w:trPr>
        <w:tc>
          <w:tcPr>
            <w:tcW w:w="2127"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spacing w:val="-4"/>
                <w:sz w:val="20"/>
                <w:lang w:val="ky-KG"/>
              </w:rPr>
            </w:pPr>
          </w:p>
        </w:tc>
        <w:tc>
          <w:tcPr>
            <w:tcW w:w="1275" w:type="dxa"/>
            <w:tcBorders>
              <w:top w:val="single" w:sz="4" w:space="0" w:color="auto"/>
              <w:left w:val="nil"/>
              <w:bottom w:val="single" w:sz="8"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pacing w:val="-4"/>
                <w:sz w:val="20"/>
                <w:lang w:val="ky-KG"/>
              </w:rPr>
              <w:t xml:space="preserve">бардыгы </w:t>
            </w:r>
          </w:p>
        </w:tc>
        <w:tc>
          <w:tcPr>
            <w:tcW w:w="1401" w:type="dxa"/>
            <w:tcBorders>
              <w:top w:val="single" w:sz="4" w:space="0" w:color="auto"/>
              <w:left w:val="nil"/>
              <w:bottom w:val="single" w:sz="8" w:space="0" w:color="auto"/>
              <w:right w:val="nil"/>
            </w:tcBorders>
            <w:vAlign w:val="center"/>
            <w:hideMark/>
          </w:tcPr>
          <w:p w:rsidR="00DE1DDF" w:rsidRPr="00DE1DDF" w:rsidRDefault="00DE1DDF" w:rsidP="00DE1DDF">
            <w:pPr>
              <w:tabs>
                <w:tab w:val="left" w:pos="-414"/>
                <w:tab w:val="left" w:pos="294"/>
                <w:tab w:val="left" w:pos="1002"/>
              </w:tabs>
              <w:spacing w:line="276" w:lineRule="auto"/>
              <w:ind w:right="-125"/>
              <w:jc w:val="center"/>
              <w:rPr>
                <w:b/>
                <w:spacing w:val="-4"/>
                <w:sz w:val="20"/>
              </w:rPr>
            </w:pPr>
            <w:r w:rsidRPr="00DE1DDF">
              <w:rPr>
                <w:b/>
                <w:spacing w:val="-4"/>
                <w:sz w:val="20"/>
                <w:lang w:val="ky-KG"/>
              </w:rPr>
              <w:t>анын ичинде калкка</w:t>
            </w:r>
          </w:p>
        </w:tc>
        <w:tc>
          <w:tcPr>
            <w:tcW w:w="1009" w:type="dxa"/>
            <w:tcBorders>
              <w:top w:val="single" w:sz="4" w:space="0" w:color="auto"/>
              <w:left w:val="nil"/>
              <w:bottom w:val="single" w:sz="8"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pacing w:val="-4"/>
                <w:sz w:val="20"/>
                <w:lang w:val="ky-KG"/>
              </w:rPr>
              <w:t xml:space="preserve">бардыгы </w:t>
            </w:r>
          </w:p>
        </w:tc>
        <w:tc>
          <w:tcPr>
            <w:tcW w:w="1417" w:type="dxa"/>
            <w:tcBorders>
              <w:top w:val="single" w:sz="4" w:space="0" w:color="auto"/>
              <w:left w:val="nil"/>
              <w:bottom w:val="single" w:sz="8"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pacing w:val="-4"/>
                <w:sz w:val="20"/>
                <w:lang w:val="ky-KG"/>
              </w:rPr>
              <w:t>анын ичинде калкка</w:t>
            </w:r>
          </w:p>
        </w:tc>
        <w:tc>
          <w:tcPr>
            <w:tcW w:w="1135" w:type="dxa"/>
            <w:tcBorders>
              <w:top w:val="single" w:sz="4" w:space="0" w:color="auto"/>
              <w:left w:val="nil"/>
              <w:bottom w:val="single" w:sz="8" w:space="0" w:color="auto"/>
              <w:right w:val="nil"/>
            </w:tcBorders>
            <w:vAlign w:val="center"/>
            <w:hideMark/>
          </w:tcPr>
          <w:p w:rsidR="00DE1DDF" w:rsidRPr="00DE1DDF" w:rsidRDefault="00DE1DDF" w:rsidP="00DE1DDF">
            <w:pPr>
              <w:tabs>
                <w:tab w:val="left" w:pos="-414"/>
                <w:tab w:val="left" w:pos="294"/>
                <w:tab w:val="left" w:pos="1002"/>
              </w:tabs>
              <w:spacing w:line="276" w:lineRule="auto"/>
              <w:jc w:val="center"/>
              <w:rPr>
                <w:b/>
                <w:spacing w:val="-4"/>
                <w:sz w:val="20"/>
              </w:rPr>
            </w:pPr>
            <w:r w:rsidRPr="00DE1DDF">
              <w:rPr>
                <w:b/>
                <w:spacing w:val="-4"/>
                <w:sz w:val="20"/>
                <w:lang w:val="ky-KG"/>
              </w:rPr>
              <w:t xml:space="preserve">бардыгы </w:t>
            </w:r>
          </w:p>
        </w:tc>
        <w:tc>
          <w:tcPr>
            <w:tcW w:w="1559" w:type="dxa"/>
            <w:tcBorders>
              <w:top w:val="single" w:sz="4" w:space="0" w:color="auto"/>
              <w:left w:val="nil"/>
              <w:bottom w:val="single" w:sz="8" w:space="0" w:color="auto"/>
              <w:right w:val="nil"/>
            </w:tcBorders>
            <w:vAlign w:val="center"/>
            <w:hideMark/>
          </w:tcPr>
          <w:p w:rsidR="00DE1DDF" w:rsidRPr="00DE1DDF" w:rsidRDefault="00DE1DDF" w:rsidP="00DE1DDF">
            <w:pPr>
              <w:tabs>
                <w:tab w:val="left" w:pos="-414"/>
                <w:tab w:val="left" w:pos="1002"/>
              </w:tabs>
              <w:spacing w:line="276" w:lineRule="auto"/>
              <w:ind w:left="175"/>
              <w:jc w:val="center"/>
              <w:rPr>
                <w:b/>
                <w:spacing w:val="-4"/>
                <w:sz w:val="20"/>
              </w:rPr>
            </w:pPr>
            <w:r w:rsidRPr="00DE1DDF">
              <w:rPr>
                <w:b/>
                <w:spacing w:val="-4"/>
                <w:sz w:val="20"/>
                <w:lang w:val="ky-KG"/>
              </w:rPr>
              <w:t>анын ичинде калкка</w:t>
            </w:r>
          </w:p>
        </w:tc>
      </w:tr>
      <w:tr w:rsidR="00DE1DDF" w:rsidRPr="00DE1DDF" w:rsidTr="00DE1DDF">
        <w:trPr>
          <w:trHeight w:hRule="exact" w:val="113"/>
        </w:trPr>
        <w:tc>
          <w:tcPr>
            <w:tcW w:w="2127"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spacing w:line="276" w:lineRule="auto"/>
              <w:ind w:left="115" w:right="-108" w:hanging="115"/>
              <w:rPr>
                <w:b/>
                <w:spacing w:val="-4"/>
                <w:sz w:val="20"/>
              </w:rPr>
            </w:pPr>
          </w:p>
        </w:tc>
        <w:tc>
          <w:tcPr>
            <w:tcW w:w="1275" w:type="dxa"/>
            <w:tcBorders>
              <w:top w:val="single" w:sz="8" w:space="0" w:color="auto"/>
              <w:left w:val="nil"/>
              <w:bottom w:val="nil"/>
              <w:right w:val="nil"/>
            </w:tcBorders>
            <w:vAlign w:val="bottom"/>
          </w:tcPr>
          <w:p w:rsidR="00DE1DDF" w:rsidRPr="00DE1DDF" w:rsidRDefault="00DE1DDF" w:rsidP="00DE1DDF">
            <w:pPr>
              <w:spacing w:line="276" w:lineRule="auto"/>
              <w:jc w:val="right"/>
              <w:rPr>
                <w:b/>
                <w:color w:val="000000"/>
                <w:spacing w:val="-4"/>
                <w:sz w:val="20"/>
              </w:rPr>
            </w:pPr>
          </w:p>
        </w:tc>
        <w:tc>
          <w:tcPr>
            <w:tcW w:w="1401" w:type="dxa"/>
            <w:tcBorders>
              <w:top w:val="single" w:sz="8" w:space="0" w:color="auto"/>
              <w:left w:val="nil"/>
              <w:bottom w:val="nil"/>
              <w:right w:val="nil"/>
            </w:tcBorders>
            <w:vAlign w:val="bottom"/>
          </w:tcPr>
          <w:p w:rsidR="00DE1DDF" w:rsidRPr="00DE1DDF" w:rsidRDefault="00DE1DDF" w:rsidP="00DE1DDF">
            <w:pPr>
              <w:spacing w:line="276" w:lineRule="auto"/>
              <w:ind w:left="115"/>
              <w:jc w:val="right"/>
              <w:rPr>
                <w:b/>
                <w:color w:val="000000"/>
                <w:spacing w:val="-4"/>
                <w:sz w:val="20"/>
              </w:rPr>
            </w:pPr>
          </w:p>
        </w:tc>
        <w:tc>
          <w:tcPr>
            <w:tcW w:w="1009" w:type="dxa"/>
            <w:tcBorders>
              <w:top w:val="single" w:sz="8" w:space="0" w:color="auto"/>
              <w:left w:val="nil"/>
              <w:bottom w:val="nil"/>
              <w:right w:val="nil"/>
            </w:tcBorders>
            <w:vAlign w:val="bottom"/>
          </w:tcPr>
          <w:p w:rsidR="00DE1DDF" w:rsidRPr="00DE1DDF" w:rsidRDefault="00DE1DDF" w:rsidP="00DE1DDF">
            <w:pPr>
              <w:spacing w:line="276" w:lineRule="auto"/>
              <w:ind w:left="115"/>
              <w:jc w:val="right"/>
              <w:rPr>
                <w:b/>
                <w:color w:val="000000"/>
                <w:spacing w:val="-4"/>
                <w:sz w:val="20"/>
              </w:rPr>
            </w:pPr>
          </w:p>
        </w:tc>
        <w:tc>
          <w:tcPr>
            <w:tcW w:w="1417" w:type="dxa"/>
            <w:tcBorders>
              <w:top w:val="single" w:sz="8" w:space="0" w:color="auto"/>
              <w:left w:val="nil"/>
              <w:bottom w:val="nil"/>
              <w:right w:val="nil"/>
            </w:tcBorders>
            <w:vAlign w:val="bottom"/>
          </w:tcPr>
          <w:p w:rsidR="00DE1DDF" w:rsidRPr="00DE1DDF" w:rsidRDefault="00DE1DDF" w:rsidP="00DE1DDF">
            <w:pPr>
              <w:spacing w:line="276" w:lineRule="auto"/>
              <w:ind w:left="115" w:right="280"/>
              <w:jc w:val="right"/>
              <w:rPr>
                <w:b/>
                <w:color w:val="000000"/>
                <w:spacing w:val="-4"/>
                <w:sz w:val="20"/>
                <w:lang w:val="ky-KG"/>
              </w:rPr>
            </w:pPr>
          </w:p>
        </w:tc>
        <w:tc>
          <w:tcPr>
            <w:tcW w:w="1135" w:type="dxa"/>
            <w:tcBorders>
              <w:top w:val="single" w:sz="8" w:space="0" w:color="auto"/>
              <w:left w:val="nil"/>
              <w:bottom w:val="nil"/>
              <w:right w:val="nil"/>
            </w:tcBorders>
            <w:vAlign w:val="bottom"/>
          </w:tcPr>
          <w:p w:rsidR="00DE1DDF" w:rsidRPr="00DE1DDF" w:rsidRDefault="00DE1DDF" w:rsidP="00DE1DDF">
            <w:pPr>
              <w:spacing w:line="276" w:lineRule="auto"/>
              <w:ind w:left="115" w:right="34"/>
              <w:jc w:val="right"/>
              <w:rPr>
                <w:b/>
                <w:color w:val="000000"/>
                <w:spacing w:val="-4"/>
                <w:sz w:val="20"/>
              </w:rPr>
            </w:pPr>
          </w:p>
        </w:tc>
        <w:tc>
          <w:tcPr>
            <w:tcW w:w="1559" w:type="dxa"/>
            <w:tcBorders>
              <w:top w:val="single" w:sz="8" w:space="0" w:color="auto"/>
              <w:left w:val="nil"/>
              <w:bottom w:val="nil"/>
              <w:right w:val="nil"/>
            </w:tcBorders>
            <w:vAlign w:val="bottom"/>
          </w:tcPr>
          <w:p w:rsidR="00DE1DDF" w:rsidRPr="00DE1DDF" w:rsidRDefault="00DE1DDF" w:rsidP="00DE1DDF">
            <w:pPr>
              <w:spacing w:line="276" w:lineRule="auto"/>
              <w:ind w:left="115" w:right="34"/>
              <w:jc w:val="right"/>
              <w:rPr>
                <w:b/>
                <w:color w:val="000000"/>
                <w:spacing w:val="-4"/>
                <w:sz w:val="20"/>
              </w:rPr>
            </w:pPr>
          </w:p>
        </w:tc>
      </w:tr>
      <w:tr w:rsidR="00DE1DDF" w:rsidRPr="00DE1DDF" w:rsidTr="00DE1DDF">
        <w:trPr>
          <w:trHeight w:val="261"/>
        </w:trPr>
        <w:tc>
          <w:tcPr>
            <w:tcW w:w="2127" w:type="dxa"/>
            <w:vAlign w:val="bottom"/>
            <w:hideMark/>
          </w:tcPr>
          <w:p w:rsidR="00DE1DDF" w:rsidRPr="00DE1DDF" w:rsidRDefault="00DE1DDF" w:rsidP="00DE1DDF">
            <w:pPr>
              <w:spacing w:line="276" w:lineRule="auto"/>
              <w:rPr>
                <w:b/>
                <w:sz w:val="20"/>
              </w:rPr>
            </w:pPr>
            <w:r w:rsidRPr="00DE1DDF">
              <w:rPr>
                <w:b/>
                <w:sz w:val="20"/>
              </w:rPr>
              <w:t>Бишкек</w:t>
            </w:r>
            <w:r w:rsidRPr="00DE1DDF">
              <w:rPr>
                <w:b/>
                <w:sz w:val="20"/>
                <w:lang w:val="ky-KG"/>
              </w:rPr>
              <w:t xml:space="preserve"> ш. </w:t>
            </w:r>
          </w:p>
        </w:tc>
        <w:tc>
          <w:tcPr>
            <w:tcW w:w="1275" w:type="dxa"/>
            <w:vAlign w:val="bottom"/>
            <w:hideMark/>
          </w:tcPr>
          <w:p w:rsidR="00DE1DDF" w:rsidRPr="00DE1DDF" w:rsidRDefault="00DE1DDF" w:rsidP="00DE1DDF">
            <w:pPr>
              <w:spacing w:line="276" w:lineRule="auto"/>
              <w:ind w:right="175"/>
              <w:jc w:val="right"/>
              <w:rPr>
                <w:b/>
                <w:color w:val="000000"/>
                <w:spacing w:val="-4"/>
                <w:sz w:val="20"/>
                <w:lang w:val="ky-KG"/>
              </w:rPr>
            </w:pPr>
            <w:r w:rsidRPr="00DE1DDF">
              <w:rPr>
                <w:b/>
                <w:color w:val="000000"/>
                <w:spacing w:val="-4"/>
                <w:sz w:val="20"/>
                <w:lang w:val="ky-KG"/>
              </w:rPr>
              <w:t>951808,0</w:t>
            </w:r>
          </w:p>
        </w:tc>
        <w:tc>
          <w:tcPr>
            <w:tcW w:w="1401" w:type="dxa"/>
            <w:vAlign w:val="bottom"/>
            <w:hideMark/>
          </w:tcPr>
          <w:p w:rsidR="00DE1DDF" w:rsidRPr="00DE1DDF" w:rsidRDefault="00DE1DDF" w:rsidP="00DE1DDF">
            <w:pPr>
              <w:tabs>
                <w:tab w:val="left" w:pos="743"/>
              </w:tabs>
              <w:spacing w:line="276" w:lineRule="auto"/>
              <w:ind w:right="300"/>
              <w:jc w:val="right"/>
              <w:rPr>
                <w:b/>
                <w:color w:val="000000"/>
                <w:spacing w:val="-4"/>
                <w:sz w:val="20"/>
              </w:rPr>
            </w:pPr>
            <w:r w:rsidRPr="00DE1DDF">
              <w:rPr>
                <w:b/>
                <w:color w:val="000000"/>
                <w:spacing w:val="-4"/>
                <w:sz w:val="20"/>
              </w:rPr>
              <w:t>424694,1</w:t>
            </w:r>
          </w:p>
        </w:tc>
        <w:tc>
          <w:tcPr>
            <w:tcW w:w="1009" w:type="dxa"/>
            <w:vAlign w:val="bottom"/>
            <w:hideMark/>
          </w:tcPr>
          <w:p w:rsidR="00DE1DDF" w:rsidRPr="00DE1DDF" w:rsidRDefault="00DE1DDF" w:rsidP="00DE1DDF">
            <w:pPr>
              <w:spacing w:line="276" w:lineRule="auto"/>
              <w:ind w:left="-374" w:right="175"/>
              <w:jc w:val="right"/>
              <w:rPr>
                <w:b/>
                <w:color w:val="000000"/>
                <w:spacing w:val="-4"/>
                <w:sz w:val="20"/>
              </w:rPr>
            </w:pPr>
            <w:r w:rsidRPr="00DE1DDF">
              <w:rPr>
                <w:b/>
                <w:color w:val="000000"/>
                <w:spacing w:val="-4"/>
                <w:sz w:val="20"/>
              </w:rPr>
              <w:t>116,6</w:t>
            </w:r>
          </w:p>
        </w:tc>
        <w:tc>
          <w:tcPr>
            <w:tcW w:w="1417" w:type="dxa"/>
            <w:vAlign w:val="bottom"/>
            <w:hideMark/>
          </w:tcPr>
          <w:p w:rsidR="00DE1DDF" w:rsidRPr="00DE1DDF" w:rsidRDefault="00DE1DDF" w:rsidP="00DE1DDF">
            <w:pPr>
              <w:spacing w:line="276" w:lineRule="auto"/>
              <w:ind w:left="-108" w:right="316"/>
              <w:jc w:val="right"/>
              <w:rPr>
                <w:b/>
                <w:color w:val="000000"/>
                <w:spacing w:val="-4"/>
                <w:sz w:val="20"/>
              </w:rPr>
            </w:pPr>
            <w:r w:rsidRPr="00DE1DDF">
              <w:rPr>
                <w:b/>
                <w:color w:val="000000"/>
                <w:spacing w:val="-4"/>
                <w:sz w:val="20"/>
              </w:rPr>
              <w:t>110,2</w:t>
            </w:r>
          </w:p>
        </w:tc>
        <w:tc>
          <w:tcPr>
            <w:tcW w:w="1135" w:type="dxa"/>
            <w:vAlign w:val="bottom"/>
            <w:hideMark/>
          </w:tcPr>
          <w:p w:rsidR="00DE1DDF" w:rsidRPr="00DE1DDF" w:rsidRDefault="00DE1DDF" w:rsidP="00DE1DDF">
            <w:pPr>
              <w:spacing w:line="276" w:lineRule="auto"/>
              <w:ind w:right="176"/>
              <w:jc w:val="right"/>
              <w:rPr>
                <w:b/>
                <w:color w:val="000000"/>
                <w:spacing w:val="-4"/>
                <w:sz w:val="20"/>
              </w:rPr>
            </w:pPr>
            <w:r w:rsidRPr="00DE1DDF">
              <w:rPr>
                <w:b/>
                <w:color w:val="000000"/>
                <w:spacing w:val="-4"/>
                <w:sz w:val="20"/>
              </w:rPr>
              <w:t>100</w:t>
            </w:r>
          </w:p>
        </w:tc>
        <w:tc>
          <w:tcPr>
            <w:tcW w:w="1559" w:type="dxa"/>
            <w:vAlign w:val="bottom"/>
            <w:hideMark/>
          </w:tcPr>
          <w:p w:rsidR="00DE1DDF" w:rsidRPr="00DE1DDF" w:rsidRDefault="00DE1DDF" w:rsidP="00DE1DDF">
            <w:pPr>
              <w:tabs>
                <w:tab w:val="left" w:pos="884"/>
              </w:tabs>
              <w:spacing w:line="276" w:lineRule="auto"/>
              <w:ind w:right="459"/>
              <w:jc w:val="right"/>
              <w:rPr>
                <w:b/>
                <w:color w:val="000000"/>
                <w:spacing w:val="-4"/>
                <w:sz w:val="20"/>
              </w:rPr>
            </w:pPr>
            <w:r w:rsidRPr="00DE1DDF">
              <w:rPr>
                <w:b/>
                <w:color w:val="000000"/>
                <w:spacing w:val="-4"/>
                <w:sz w:val="20"/>
              </w:rPr>
              <w:t>100</w:t>
            </w:r>
          </w:p>
        </w:tc>
      </w:tr>
      <w:tr w:rsidR="00DE1DDF" w:rsidRPr="00DE1DDF" w:rsidTr="00DE1DDF">
        <w:trPr>
          <w:trHeight w:val="90"/>
        </w:trPr>
        <w:tc>
          <w:tcPr>
            <w:tcW w:w="2127" w:type="dxa"/>
            <w:vAlign w:val="bottom"/>
            <w:hideMark/>
          </w:tcPr>
          <w:p w:rsidR="00DE1DDF" w:rsidRPr="00DE1DDF" w:rsidRDefault="00DE1DDF" w:rsidP="00DE1DDF">
            <w:pPr>
              <w:spacing w:line="276" w:lineRule="auto"/>
              <w:ind w:firstLine="142"/>
              <w:rPr>
                <w:sz w:val="20"/>
                <w:lang w:val="ky-KG"/>
              </w:rPr>
            </w:pPr>
            <w:r w:rsidRPr="00DE1DDF">
              <w:rPr>
                <w:sz w:val="20"/>
              </w:rPr>
              <w:t>Ленин</w:t>
            </w:r>
          </w:p>
        </w:tc>
        <w:tc>
          <w:tcPr>
            <w:tcW w:w="1275" w:type="dxa"/>
            <w:vAlign w:val="bottom"/>
            <w:hideMark/>
          </w:tcPr>
          <w:p w:rsidR="00DE1DDF" w:rsidRPr="00DE1DDF" w:rsidRDefault="00DE1DDF" w:rsidP="00DE1DDF">
            <w:pPr>
              <w:spacing w:line="276" w:lineRule="auto"/>
              <w:ind w:right="175"/>
              <w:jc w:val="right"/>
              <w:rPr>
                <w:color w:val="000000"/>
                <w:spacing w:val="-4"/>
                <w:sz w:val="20"/>
              </w:rPr>
            </w:pPr>
            <w:r w:rsidRPr="00DE1DDF">
              <w:rPr>
                <w:color w:val="000000"/>
                <w:spacing w:val="-4"/>
                <w:sz w:val="20"/>
              </w:rPr>
              <w:t>288902,7</w:t>
            </w:r>
          </w:p>
        </w:tc>
        <w:tc>
          <w:tcPr>
            <w:tcW w:w="1401" w:type="dxa"/>
            <w:vAlign w:val="bottom"/>
            <w:hideMark/>
          </w:tcPr>
          <w:p w:rsidR="00DE1DDF" w:rsidRPr="00DE1DDF" w:rsidRDefault="00DE1DDF" w:rsidP="00DE1DDF">
            <w:pPr>
              <w:tabs>
                <w:tab w:val="left" w:pos="743"/>
              </w:tabs>
              <w:spacing w:line="276" w:lineRule="auto"/>
              <w:ind w:left="115" w:right="300"/>
              <w:jc w:val="right"/>
              <w:rPr>
                <w:color w:val="000000"/>
                <w:spacing w:val="-4"/>
                <w:sz w:val="20"/>
              </w:rPr>
            </w:pPr>
            <w:r w:rsidRPr="00DE1DDF">
              <w:rPr>
                <w:color w:val="000000"/>
                <w:spacing w:val="-4"/>
                <w:sz w:val="20"/>
              </w:rPr>
              <w:t>111167,2</w:t>
            </w:r>
          </w:p>
        </w:tc>
        <w:tc>
          <w:tcPr>
            <w:tcW w:w="1009" w:type="dxa"/>
            <w:vAlign w:val="bottom"/>
            <w:hideMark/>
          </w:tcPr>
          <w:p w:rsidR="00DE1DDF" w:rsidRPr="00DE1DDF" w:rsidRDefault="00DE1DDF" w:rsidP="00DE1DDF">
            <w:pPr>
              <w:spacing w:line="276" w:lineRule="auto"/>
              <w:ind w:left="-374" w:right="175"/>
              <w:jc w:val="right"/>
              <w:rPr>
                <w:color w:val="000000"/>
                <w:spacing w:val="-4"/>
                <w:sz w:val="20"/>
              </w:rPr>
            </w:pPr>
            <w:r w:rsidRPr="00DE1DDF">
              <w:rPr>
                <w:color w:val="000000"/>
                <w:spacing w:val="-4"/>
                <w:sz w:val="20"/>
              </w:rPr>
              <w:t>122,1</w:t>
            </w:r>
          </w:p>
        </w:tc>
        <w:tc>
          <w:tcPr>
            <w:tcW w:w="1417" w:type="dxa"/>
            <w:vAlign w:val="bottom"/>
            <w:hideMark/>
          </w:tcPr>
          <w:p w:rsidR="00DE1DDF" w:rsidRPr="00DE1DDF" w:rsidRDefault="00DE1DDF" w:rsidP="00DE1DDF">
            <w:pPr>
              <w:spacing w:line="276" w:lineRule="auto"/>
              <w:ind w:left="-108" w:right="316"/>
              <w:jc w:val="right"/>
              <w:rPr>
                <w:color w:val="000000"/>
                <w:spacing w:val="-4"/>
                <w:sz w:val="20"/>
              </w:rPr>
            </w:pPr>
            <w:r w:rsidRPr="00DE1DDF">
              <w:rPr>
                <w:color w:val="000000"/>
                <w:spacing w:val="-4"/>
                <w:sz w:val="20"/>
              </w:rPr>
              <w:t>114,2</w:t>
            </w:r>
          </w:p>
        </w:tc>
        <w:tc>
          <w:tcPr>
            <w:tcW w:w="1135" w:type="dxa"/>
            <w:vAlign w:val="bottom"/>
            <w:hideMark/>
          </w:tcPr>
          <w:p w:rsidR="00DE1DDF" w:rsidRPr="00DE1DDF" w:rsidRDefault="00DE1DDF" w:rsidP="00DE1DDF">
            <w:pPr>
              <w:spacing w:line="276" w:lineRule="auto"/>
              <w:ind w:left="-249" w:right="176"/>
              <w:jc w:val="right"/>
              <w:rPr>
                <w:color w:val="000000"/>
                <w:spacing w:val="-4"/>
                <w:sz w:val="20"/>
                <w:lang w:val="ky-KG" w:eastAsia="en-US"/>
              </w:rPr>
            </w:pPr>
            <w:r w:rsidRPr="00DE1DDF">
              <w:rPr>
                <w:color w:val="000000"/>
                <w:spacing w:val="-4"/>
                <w:sz w:val="20"/>
                <w:lang w:val="ky-KG" w:eastAsia="en-US"/>
              </w:rPr>
              <w:t>30,4</w:t>
            </w:r>
          </w:p>
        </w:tc>
        <w:tc>
          <w:tcPr>
            <w:tcW w:w="1559" w:type="dxa"/>
            <w:vAlign w:val="bottom"/>
            <w:hideMark/>
          </w:tcPr>
          <w:p w:rsidR="00DE1DDF" w:rsidRPr="00DE1DDF" w:rsidRDefault="00DE1DDF" w:rsidP="00DE1DDF">
            <w:pPr>
              <w:tabs>
                <w:tab w:val="left" w:pos="884"/>
              </w:tabs>
              <w:spacing w:line="276" w:lineRule="auto"/>
              <w:ind w:right="459"/>
              <w:jc w:val="right"/>
              <w:rPr>
                <w:color w:val="000000"/>
                <w:spacing w:val="-4"/>
                <w:sz w:val="20"/>
                <w:lang w:val="ky-KG" w:eastAsia="en-US"/>
              </w:rPr>
            </w:pPr>
            <w:r w:rsidRPr="00DE1DDF">
              <w:rPr>
                <w:color w:val="000000"/>
                <w:spacing w:val="-4"/>
                <w:sz w:val="20"/>
                <w:lang w:val="ky-KG" w:eastAsia="en-US"/>
              </w:rPr>
              <w:t>26,2</w:t>
            </w:r>
          </w:p>
        </w:tc>
      </w:tr>
      <w:tr w:rsidR="00DE1DDF" w:rsidRPr="00DE1DDF" w:rsidTr="00DE1DDF">
        <w:trPr>
          <w:trHeight w:val="108"/>
        </w:trPr>
        <w:tc>
          <w:tcPr>
            <w:tcW w:w="2127" w:type="dxa"/>
            <w:vAlign w:val="bottom"/>
            <w:hideMark/>
          </w:tcPr>
          <w:p w:rsidR="00DE1DDF" w:rsidRPr="00DE1DDF" w:rsidRDefault="00DE1DDF" w:rsidP="00DE1DDF">
            <w:pPr>
              <w:spacing w:line="276" w:lineRule="auto"/>
              <w:ind w:firstLine="142"/>
              <w:rPr>
                <w:sz w:val="20"/>
                <w:lang w:val="ky-KG"/>
              </w:rPr>
            </w:pPr>
            <w:r w:rsidRPr="00DE1DDF">
              <w:rPr>
                <w:sz w:val="20"/>
              </w:rPr>
              <w:t>Октябрь</w:t>
            </w:r>
          </w:p>
        </w:tc>
        <w:tc>
          <w:tcPr>
            <w:tcW w:w="1275" w:type="dxa"/>
            <w:vAlign w:val="bottom"/>
            <w:hideMark/>
          </w:tcPr>
          <w:p w:rsidR="00DE1DDF" w:rsidRPr="00DE1DDF" w:rsidRDefault="00DE1DDF" w:rsidP="00DE1DDF">
            <w:pPr>
              <w:spacing w:line="276" w:lineRule="auto"/>
              <w:ind w:right="175"/>
              <w:jc w:val="right"/>
              <w:rPr>
                <w:color w:val="000000"/>
                <w:spacing w:val="-4"/>
                <w:sz w:val="20"/>
              </w:rPr>
            </w:pPr>
            <w:r w:rsidRPr="00DE1DDF">
              <w:rPr>
                <w:color w:val="000000"/>
                <w:spacing w:val="-4"/>
                <w:sz w:val="20"/>
              </w:rPr>
              <w:t>193629,1</w:t>
            </w:r>
          </w:p>
        </w:tc>
        <w:tc>
          <w:tcPr>
            <w:tcW w:w="1401" w:type="dxa"/>
            <w:vAlign w:val="bottom"/>
            <w:hideMark/>
          </w:tcPr>
          <w:p w:rsidR="00DE1DDF" w:rsidRPr="00DE1DDF" w:rsidRDefault="00DE1DDF" w:rsidP="00DE1DDF">
            <w:pPr>
              <w:tabs>
                <w:tab w:val="left" w:pos="743"/>
              </w:tabs>
              <w:spacing w:line="276" w:lineRule="auto"/>
              <w:ind w:left="115" w:right="300"/>
              <w:jc w:val="right"/>
              <w:rPr>
                <w:color w:val="000000"/>
                <w:spacing w:val="-4"/>
                <w:sz w:val="20"/>
              </w:rPr>
            </w:pPr>
            <w:r w:rsidRPr="00DE1DDF">
              <w:rPr>
                <w:color w:val="000000"/>
                <w:spacing w:val="-4"/>
                <w:sz w:val="20"/>
              </w:rPr>
              <w:t>74112,9</w:t>
            </w:r>
          </w:p>
        </w:tc>
        <w:tc>
          <w:tcPr>
            <w:tcW w:w="1009" w:type="dxa"/>
            <w:vAlign w:val="bottom"/>
            <w:hideMark/>
          </w:tcPr>
          <w:p w:rsidR="00DE1DDF" w:rsidRPr="00DE1DDF" w:rsidRDefault="00DE1DDF" w:rsidP="00DE1DDF">
            <w:pPr>
              <w:spacing w:line="276" w:lineRule="auto"/>
              <w:ind w:left="-374" w:right="175"/>
              <w:jc w:val="right"/>
              <w:rPr>
                <w:color w:val="000000"/>
                <w:spacing w:val="-4"/>
                <w:sz w:val="20"/>
              </w:rPr>
            </w:pPr>
            <w:r w:rsidRPr="00DE1DDF">
              <w:rPr>
                <w:color w:val="000000"/>
                <w:spacing w:val="-4"/>
                <w:sz w:val="20"/>
              </w:rPr>
              <w:t>121,5</w:t>
            </w:r>
          </w:p>
        </w:tc>
        <w:tc>
          <w:tcPr>
            <w:tcW w:w="1417" w:type="dxa"/>
            <w:vAlign w:val="bottom"/>
            <w:hideMark/>
          </w:tcPr>
          <w:p w:rsidR="00DE1DDF" w:rsidRPr="00DE1DDF" w:rsidRDefault="00DE1DDF" w:rsidP="00DE1DDF">
            <w:pPr>
              <w:spacing w:line="276" w:lineRule="auto"/>
              <w:ind w:left="-108" w:right="316"/>
              <w:jc w:val="right"/>
              <w:rPr>
                <w:color w:val="000000"/>
                <w:spacing w:val="-4"/>
                <w:sz w:val="20"/>
              </w:rPr>
            </w:pPr>
            <w:r w:rsidRPr="00DE1DDF">
              <w:rPr>
                <w:color w:val="000000"/>
                <w:spacing w:val="-4"/>
                <w:sz w:val="20"/>
              </w:rPr>
              <w:t>122,3</w:t>
            </w:r>
          </w:p>
        </w:tc>
        <w:tc>
          <w:tcPr>
            <w:tcW w:w="1135" w:type="dxa"/>
            <w:vAlign w:val="bottom"/>
            <w:hideMark/>
          </w:tcPr>
          <w:p w:rsidR="00DE1DDF" w:rsidRPr="00DE1DDF" w:rsidRDefault="00DE1DDF" w:rsidP="00DE1DDF">
            <w:pPr>
              <w:spacing w:line="276" w:lineRule="auto"/>
              <w:ind w:left="-249" w:right="176"/>
              <w:jc w:val="right"/>
              <w:rPr>
                <w:color w:val="000000"/>
                <w:spacing w:val="-4"/>
                <w:sz w:val="20"/>
                <w:lang w:val="ky-KG" w:eastAsia="en-US"/>
              </w:rPr>
            </w:pPr>
            <w:r w:rsidRPr="00DE1DDF">
              <w:rPr>
                <w:color w:val="000000"/>
                <w:spacing w:val="-4"/>
                <w:sz w:val="20"/>
                <w:lang w:val="ky-KG" w:eastAsia="en-US"/>
              </w:rPr>
              <w:t>20,3</w:t>
            </w:r>
          </w:p>
        </w:tc>
        <w:tc>
          <w:tcPr>
            <w:tcW w:w="1559" w:type="dxa"/>
            <w:vAlign w:val="bottom"/>
            <w:hideMark/>
          </w:tcPr>
          <w:p w:rsidR="00DE1DDF" w:rsidRPr="00DE1DDF" w:rsidRDefault="00DE1DDF" w:rsidP="00DE1DDF">
            <w:pPr>
              <w:tabs>
                <w:tab w:val="left" w:pos="884"/>
              </w:tabs>
              <w:spacing w:line="276" w:lineRule="auto"/>
              <w:ind w:right="459"/>
              <w:jc w:val="right"/>
              <w:rPr>
                <w:color w:val="000000"/>
                <w:spacing w:val="-4"/>
                <w:sz w:val="20"/>
                <w:lang w:val="ky-KG" w:eastAsia="en-US"/>
              </w:rPr>
            </w:pPr>
            <w:r w:rsidRPr="00DE1DDF">
              <w:rPr>
                <w:color w:val="000000"/>
                <w:spacing w:val="-4"/>
                <w:sz w:val="20"/>
                <w:lang w:val="ky-KG" w:eastAsia="en-US"/>
              </w:rPr>
              <w:t>17,4</w:t>
            </w:r>
          </w:p>
        </w:tc>
      </w:tr>
      <w:tr w:rsidR="00DE1DDF" w:rsidRPr="00DE1DDF" w:rsidTr="00DE1DDF">
        <w:trPr>
          <w:trHeight w:val="126"/>
        </w:trPr>
        <w:tc>
          <w:tcPr>
            <w:tcW w:w="2127" w:type="dxa"/>
            <w:vAlign w:val="bottom"/>
            <w:hideMark/>
          </w:tcPr>
          <w:p w:rsidR="00DE1DDF" w:rsidRPr="00DE1DDF" w:rsidRDefault="00DE1DDF" w:rsidP="00DE1DDF">
            <w:pPr>
              <w:spacing w:line="276" w:lineRule="auto"/>
              <w:ind w:firstLine="142"/>
              <w:rPr>
                <w:sz w:val="20"/>
                <w:lang w:val="ky-KG"/>
              </w:rPr>
            </w:pPr>
            <w:r w:rsidRPr="00DE1DDF">
              <w:rPr>
                <w:sz w:val="20"/>
                <w:lang w:val="ky-KG"/>
              </w:rPr>
              <w:t>Биринчи М</w:t>
            </w:r>
            <w:r w:rsidRPr="00DE1DDF">
              <w:rPr>
                <w:sz w:val="20"/>
              </w:rPr>
              <w:t>ай</w:t>
            </w:r>
            <w:r w:rsidRPr="00DE1DDF">
              <w:rPr>
                <w:sz w:val="20"/>
                <w:lang w:val="ky-KG"/>
              </w:rPr>
              <w:t xml:space="preserve"> </w:t>
            </w:r>
          </w:p>
        </w:tc>
        <w:tc>
          <w:tcPr>
            <w:tcW w:w="1275" w:type="dxa"/>
            <w:vAlign w:val="bottom"/>
            <w:hideMark/>
          </w:tcPr>
          <w:p w:rsidR="00DE1DDF" w:rsidRPr="00DE1DDF" w:rsidRDefault="00DE1DDF" w:rsidP="00DE1DDF">
            <w:pPr>
              <w:spacing w:line="276" w:lineRule="auto"/>
              <w:ind w:right="175"/>
              <w:jc w:val="right"/>
              <w:rPr>
                <w:color w:val="000000"/>
                <w:spacing w:val="-4"/>
                <w:sz w:val="20"/>
              </w:rPr>
            </w:pPr>
            <w:r w:rsidRPr="00DE1DDF">
              <w:rPr>
                <w:color w:val="000000"/>
                <w:spacing w:val="-4"/>
                <w:sz w:val="20"/>
              </w:rPr>
              <w:t>248162,5</w:t>
            </w:r>
          </w:p>
        </w:tc>
        <w:tc>
          <w:tcPr>
            <w:tcW w:w="1401" w:type="dxa"/>
            <w:vAlign w:val="bottom"/>
            <w:hideMark/>
          </w:tcPr>
          <w:p w:rsidR="00DE1DDF" w:rsidRPr="00DE1DDF" w:rsidRDefault="00DE1DDF" w:rsidP="00DE1DDF">
            <w:pPr>
              <w:tabs>
                <w:tab w:val="left" w:pos="743"/>
              </w:tabs>
              <w:spacing w:line="276" w:lineRule="auto"/>
              <w:ind w:left="115" w:right="300"/>
              <w:jc w:val="right"/>
              <w:rPr>
                <w:color w:val="000000"/>
                <w:spacing w:val="-4"/>
                <w:sz w:val="20"/>
              </w:rPr>
            </w:pPr>
            <w:r w:rsidRPr="00DE1DDF">
              <w:rPr>
                <w:color w:val="000000"/>
                <w:spacing w:val="-4"/>
                <w:sz w:val="20"/>
              </w:rPr>
              <w:t>119390,0</w:t>
            </w:r>
          </w:p>
        </w:tc>
        <w:tc>
          <w:tcPr>
            <w:tcW w:w="1009" w:type="dxa"/>
            <w:vAlign w:val="bottom"/>
            <w:hideMark/>
          </w:tcPr>
          <w:p w:rsidR="00DE1DDF" w:rsidRPr="00DE1DDF" w:rsidRDefault="00DE1DDF" w:rsidP="00DE1DDF">
            <w:pPr>
              <w:spacing w:line="276" w:lineRule="auto"/>
              <w:ind w:left="-374" w:right="175"/>
              <w:jc w:val="right"/>
              <w:rPr>
                <w:color w:val="000000"/>
                <w:spacing w:val="-4"/>
                <w:sz w:val="20"/>
              </w:rPr>
            </w:pPr>
            <w:r w:rsidRPr="00DE1DDF">
              <w:rPr>
                <w:color w:val="000000"/>
                <w:spacing w:val="-4"/>
                <w:sz w:val="20"/>
              </w:rPr>
              <w:t>109,3</w:t>
            </w:r>
          </w:p>
        </w:tc>
        <w:tc>
          <w:tcPr>
            <w:tcW w:w="1417" w:type="dxa"/>
            <w:vAlign w:val="bottom"/>
            <w:hideMark/>
          </w:tcPr>
          <w:p w:rsidR="00DE1DDF" w:rsidRPr="00DE1DDF" w:rsidRDefault="00DE1DDF" w:rsidP="00DE1DDF">
            <w:pPr>
              <w:spacing w:line="276" w:lineRule="auto"/>
              <w:ind w:left="-108" w:right="316"/>
              <w:jc w:val="right"/>
              <w:rPr>
                <w:color w:val="000000"/>
                <w:spacing w:val="-4"/>
                <w:sz w:val="20"/>
              </w:rPr>
            </w:pPr>
            <w:r w:rsidRPr="00DE1DDF">
              <w:rPr>
                <w:color w:val="000000"/>
                <w:spacing w:val="-4"/>
                <w:sz w:val="20"/>
              </w:rPr>
              <w:t>106,0</w:t>
            </w:r>
          </w:p>
        </w:tc>
        <w:tc>
          <w:tcPr>
            <w:tcW w:w="1135" w:type="dxa"/>
            <w:vAlign w:val="bottom"/>
            <w:hideMark/>
          </w:tcPr>
          <w:p w:rsidR="00DE1DDF" w:rsidRPr="00DE1DDF" w:rsidRDefault="00DE1DDF" w:rsidP="00DE1DDF">
            <w:pPr>
              <w:spacing w:line="276" w:lineRule="auto"/>
              <w:ind w:left="-249" w:right="176"/>
              <w:jc w:val="right"/>
              <w:rPr>
                <w:color w:val="000000"/>
                <w:spacing w:val="-4"/>
                <w:sz w:val="20"/>
                <w:lang w:val="ky-KG" w:eastAsia="en-US"/>
              </w:rPr>
            </w:pPr>
            <w:r w:rsidRPr="00DE1DDF">
              <w:rPr>
                <w:color w:val="000000"/>
                <w:spacing w:val="-4"/>
                <w:sz w:val="20"/>
                <w:lang w:val="ky-KG" w:eastAsia="en-US"/>
              </w:rPr>
              <w:t>26,1</w:t>
            </w:r>
          </w:p>
        </w:tc>
        <w:tc>
          <w:tcPr>
            <w:tcW w:w="1559" w:type="dxa"/>
            <w:vAlign w:val="bottom"/>
            <w:hideMark/>
          </w:tcPr>
          <w:p w:rsidR="00DE1DDF" w:rsidRPr="00DE1DDF" w:rsidRDefault="00DE1DDF" w:rsidP="00DE1DDF">
            <w:pPr>
              <w:tabs>
                <w:tab w:val="left" w:pos="884"/>
              </w:tabs>
              <w:spacing w:line="276" w:lineRule="auto"/>
              <w:ind w:right="459"/>
              <w:jc w:val="right"/>
              <w:rPr>
                <w:color w:val="000000"/>
                <w:spacing w:val="-4"/>
                <w:sz w:val="20"/>
                <w:lang w:val="ky-KG" w:eastAsia="en-US"/>
              </w:rPr>
            </w:pPr>
            <w:r w:rsidRPr="00DE1DDF">
              <w:rPr>
                <w:color w:val="000000"/>
                <w:spacing w:val="-4"/>
                <w:sz w:val="20"/>
                <w:lang w:val="ky-KG" w:eastAsia="en-US"/>
              </w:rPr>
              <w:t>28,1</w:t>
            </w:r>
          </w:p>
        </w:tc>
      </w:tr>
      <w:tr w:rsidR="00DE1DDF" w:rsidRPr="00DE1DDF" w:rsidTr="00DE1DDF">
        <w:trPr>
          <w:trHeight w:val="250"/>
        </w:trPr>
        <w:tc>
          <w:tcPr>
            <w:tcW w:w="2127" w:type="dxa"/>
            <w:vAlign w:val="bottom"/>
            <w:hideMark/>
          </w:tcPr>
          <w:p w:rsidR="00DE1DDF" w:rsidRPr="00DE1DDF" w:rsidRDefault="00DE1DDF" w:rsidP="00DE1DDF">
            <w:pPr>
              <w:spacing w:line="276" w:lineRule="auto"/>
              <w:ind w:firstLine="142"/>
              <w:rPr>
                <w:sz w:val="20"/>
                <w:lang w:val="ky-KG"/>
              </w:rPr>
            </w:pPr>
            <w:r w:rsidRPr="00DE1DDF">
              <w:rPr>
                <w:sz w:val="20"/>
              </w:rPr>
              <w:t>Свердлов</w:t>
            </w:r>
          </w:p>
        </w:tc>
        <w:tc>
          <w:tcPr>
            <w:tcW w:w="1275" w:type="dxa"/>
            <w:vAlign w:val="bottom"/>
            <w:hideMark/>
          </w:tcPr>
          <w:p w:rsidR="00DE1DDF" w:rsidRPr="00DE1DDF" w:rsidRDefault="00DE1DDF" w:rsidP="00DE1DDF">
            <w:pPr>
              <w:spacing w:line="276" w:lineRule="auto"/>
              <w:ind w:right="175"/>
              <w:jc w:val="right"/>
              <w:rPr>
                <w:color w:val="000000"/>
                <w:spacing w:val="-4"/>
                <w:sz w:val="20"/>
              </w:rPr>
            </w:pPr>
            <w:r w:rsidRPr="00DE1DDF">
              <w:rPr>
                <w:color w:val="000000"/>
                <w:spacing w:val="-4"/>
                <w:sz w:val="20"/>
              </w:rPr>
              <w:t>221113,7</w:t>
            </w:r>
          </w:p>
        </w:tc>
        <w:tc>
          <w:tcPr>
            <w:tcW w:w="1401" w:type="dxa"/>
            <w:vAlign w:val="bottom"/>
            <w:hideMark/>
          </w:tcPr>
          <w:p w:rsidR="00DE1DDF" w:rsidRPr="00DE1DDF" w:rsidRDefault="00DE1DDF" w:rsidP="00DE1DDF">
            <w:pPr>
              <w:tabs>
                <w:tab w:val="left" w:pos="743"/>
              </w:tabs>
              <w:spacing w:line="276" w:lineRule="auto"/>
              <w:ind w:right="300"/>
              <w:jc w:val="right"/>
              <w:rPr>
                <w:color w:val="000000"/>
                <w:spacing w:val="-4"/>
                <w:sz w:val="20"/>
              </w:rPr>
            </w:pPr>
            <w:r w:rsidRPr="00DE1DDF">
              <w:rPr>
                <w:color w:val="000000"/>
                <w:spacing w:val="-4"/>
                <w:sz w:val="20"/>
              </w:rPr>
              <w:t>120024,0</w:t>
            </w:r>
          </w:p>
        </w:tc>
        <w:tc>
          <w:tcPr>
            <w:tcW w:w="1009" w:type="dxa"/>
            <w:vAlign w:val="bottom"/>
            <w:hideMark/>
          </w:tcPr>
          <w:p w:rsidR="00DE1DDF" w:rsidRPr="00DE1DDF" w:rsidRDefault="00DE1DDF" w:rsidP="00DE1DDF">
            <w:pPr>
              <w:spacing w:line="276" w:lineRule="auto"/>
              <w:ind w:left="-374" w:right="175"/>
              <w:jc w:val="right"/>
              <w:rPr>
                <w:color w:val="000000"/>
                <w:spacing w:val="-4"/>
                <w:sz w:val="20"/>
              </w:rPr>
            </w:pPr>
            <w:r w:rsidRPr="00DE1DDF">
              <w:rPr>
                <w:color w:val="000000"/>
                <w:spacing w:val="-4"/>
                <w:sz w:val="20"/>
              </w:rPr>
              <w:t>114,7</w:t>
            </w:r>
          </w:p>
        </w:tc>
        <w:tc>
          <w:tcPr>
            <w:tcW w:w="1417" w:type="dxa"/>
            <w:vAlign w:val="bottom"/>
            <w:hideMark/>
          </w:tcPr>
          <w:p w:rsidR="00DE1DDF" w:rsidRPr="00DE1DDF" w:rsidRDefault="00DE1DDF" w:rsidP="00DE1DDF">
            <w:pPr>
              <w:spacing w:line="276" w:lineRule="auto"/>
              <w:ind w:left="-108" w:right="316"/>
              <w:jc w:val="right"/>
              <w:rPr>
                <w:color w:val="000000"/>
                <w:spacing w:val="-4"/>
                <w:sz w:val="20"/>
              </w:rPr>
            </w:pPr>
            <w:r w:rsidRPr="00DE1DDF">
              <w:rPr>
                <w:color w:val="000000"/>
                <w:spacing w:val="-4"/>
                <w:sz w:val="20"/>
              </w:rPr>
              <w:t>104,9</w:t>
            </w:r>
          </w:p>
        </w:tc>
        <w:tc>
          <w:tcPr>
            <w:tcW w:w="1135" w:type="dxa"/>
            <w:vAlign w:val="bottom"/>
            <w:hideMark/>
          </w:tcPr>
          <w:p w:rsidR="00DE1DDF" w:rsidRPr="00DE1DDF" w:rsidRDefault="00DE1DDF" w:rsidP="00DE1DDF">
            <w:pPr>
              <w:spacing w:line="276" w:lineRule="auto"/>
              <w:ind w:left="-249" w:right="176"/>
              <w:jc w:val="right"/>
              <w:rPr>
                <w:color w:val="000000"/>
                <w:spacing w:val="-4"/>
                <w:sz w:val="20"/>
                <w:lang w:val="ky-KG" w:eastAsia="en-US"/>
              </w:rPr>
            </w:pPr>
            <w:r w:rsidRPr="00DE1DDF">
              <w:rPr>
                <w:color w:val="000000"/>
                <w:spacing w:val="-4"/>
                <w:sz w:val="20"/>
                <w:lang w:val="ky-KG" w:eastAsia="en-US"/>
              </w:rPr>
              <w:t>23,2</w:t>
            </w:r>
          </w:p>
        </w:tc>
        <w:tc>
          <w:tcPr>
            <w:tcW w:w="1559" w:type="dxa"/>
            <w:vAlign w:val="bottom"/>
            <w:hideMark/>
          </w:tcPr>
          <w:p w:rsidR="00DE1DDF" w:rsidRPr="00DE1DDF" w:rsidRDefault="00DE1DDF" w:rsidP="00DE1DDF">
            <w:pPr>
              <w:tabs>
                <w:tab w:val="left" w:pos="884"/>
              </w:tabs>
              <w:spacing w:line="276" w:lineRule="auto"/>
              <w:ind w:right="459"/>
              <w:jc w:val="right"/>
              <w:rPr>
                <w:color w:val="000000"/>
                <w:spacing w:val="-4"/>
                <w:sz w:val="20"/>
                <w:lang w:val="ky-KG" w:eastAsia="en-US"/>
              </w:rPr>
            </w:pPr>
            <w:r w:rsidRPr="00DE1DDF">
              <w:rPr>
                <w:color w:val="000000"/>
                <w:spacing w:val="-4"/>
                <w:sz w:val="20"/>
                <w:lang w:val="ky-KG" w:eastAsia="en-US"/>
              </w:rPr>
              <w:t>28,3</w:t>
            </w:r>
          </w:p>
        </w:tc>
      </w:tr>
      <w:tr w:rsidR="00DE1DDF" w:rsidRPr="00DE1DDF" w:rsidTr="00DE1DDF">
        <w:trPr>
          <w:trHeight w:hRule="exact" w:val="113"/>
        </w:trPr>
        <w:tc>
          <w:tcPr>
            <w:tcW w:w="2127" w:type="dxa"/>
            <w:tcBorders>
              <w:top w:val="nil"/>
              <w:left w:val="nil"/>
              <w:bottom w:val="single" w:sz="8" w:space="0" w:color="auto"/>
              <w:right w:val="nil"/>
            </w:tcBorders>
            <w:vAlign w:val="bottom"/>
          </w:tcPr>
          <w:p w:rsidR="00DE1DDF" w:rsidRPr="00DE1DDF" w:rsidRDefault="00DE1DDF" w:rsidP="00DE1DDF">
            <w:pPr>
              <w:spacing w:line="276" w:lineRule="auto"/>
              <w:ind w:firstLine="142"/>
              <w:rPr>
                <w:sz w:val="20"/>
              </w:rPr>
            </w:pPr>
          </w:p>
        </w:tc>
        <w:tc>
          <w:tcPr>
            <w:tcW w:w="1275" w:type="dxa"/>
            <w:tcBorders>
              <w:top w:val="nil"/>
              <w:left w:val="nil"/>
              <w:bottom w:val="single" w:sz="8" w:space="0" w:color="auto"/>
              <w:right w:val="nil"/>
            </w:tcBorders>
            <w:vAlign w:val="bottom"/>
          </w:tcPr>
          <w:p w:rsidR="00DE1DDF" w:rsidRPr="00DE1DDF" w:rsidRDefault="00DE1DDF" w:rsidP="00DE1DDF">
            <w:pPr>
              <w:spacing w:line="276" w:lineRule="auto"/>
              <w:ind w:right="175"/>
              <w:jc w:val="right"/>
              <w:rPr>
                <w:color w:val="000000"/>
                <w:spacing w:val="-4"/>
                <w:sz w:val="20"/>
                <w:lang w:val="ky-KG"/>
              </w:rPr>
            </w:pPr>
          </w:p>
        </w:tc>
        <w:tc>
          <w:tcPr>
            <w:tcW w:w="1401" w:type="dxa"/>
            <w:tcBorders>
              <w:top w:val="nil"/>
              <w:left w:val="nil"/>
              <w:bottom w:val="single" w:sz="8" w:space="0" w:color="auto"/>
              <w:right w:val="nil"/>
            </w:tcBorders>
            <w:vAlign w:val="bottom"/>
          </w:tcPr>
          <w:p w:rsidR="00DE1DDF" w:rsidRPr="00DE1DDF" w:rsidRDefault="00DE1DDF" w:rsidP="00DE1DDF">
            <w:pPr>
              <w:tabs>
                <w:tab w:val="left" w:pos="743"/>
              </w:tabs>
              <w:spacing w:line="276" w:lineRule="auto"/>
              <w:ind w:right="300"/>
              <w:jc w:val="right"/>
              <w:rPr>
                <w:color w:val="000000"/>
                <w:spacing w:val="-4"/>
                <w:sz w:val="20"/>
                <w:lang w:val="ky-KG"/>
              </w:rPr>
            </w:pPr>
          </w:p>
        </w:tc>
        <w:tc>
          <w:tcPr>
            <w:tcW w:w="1009" w:type="dxa"/>
            <w:tcBorders>
              <w:top w:val="nil"/>
              <w:left w:val="nil"/>
              <w:bottom w:val="single" w:sz="8" w:space="0" w:color="auto"/>
              <w:right w:val="nil"/>
            </w:tcBorders>
            <w:vAlign w:val="bottom"/>
          </w:tcPr>
          <w:p w:rsidR="00DE1DDF" w:rsidRPr="00DE1DDF" w:rsidRDefault="00DE1DDF" w:rsidP="00DE1DDF">
            <w:pPr>
              <w:spacing w:line="276" w:lineRule="auto"/>
              <w:ind w:left="-374" w:right="175"/>
              <w:jc w:val="right"/>
              <w:rPr>
                <w:color w:val="000000"/>
                <w:spacing w:val="-4"/>
                <w:sz w:val="20"/>
                <w:lang w:val="ky-KG"/>
              </w:rPr>
            </w:pPr>
          </w:p>
        </w:tc>
        <w:tc>
          <w:tcPr>
            <w:tcW w:w="1417" w:type="dxa"/>
            <w:tcBorders>
              <w:top w:val="nil"/>
              <w:left w:val="nil"/>
              <w:bottom w:val="single" w:sz="8" w:space="0" w:color="auto"/>
              <w:right w:val="nil"/>
            </w:tcBorders>
            <w:vAlign w:val="bottom"/>
          </w:tcPr>
          <w:p w:rsidR="00DE1DDF" w:rsidRPr="00DE1DDF" w:rsidRDefault="00DE1DDF" w:rsidP="00DE1DDF">
            <w:pPr>
              <w:spacing w:line="276" w:lineRule="auto"/>
              <w:ind w:left="-108" w:right="316"/>
              <w:jc w:val="right"/>
              <w:rPr>
                <w:color w:val="000000"/>
                <w:spacing w:val="-4"/>
                <w:sz w:val="20"/>
                <w:lang w:val="ky-KG"/>
              </w:rPr>
            </w:pPr>
          </w:p>
        </w:tc>
        <w:tc>
          <w:tcPr>
            <w:tcW w:w="1135" w:type="dxa"/>
            <w:tcBorders>
              <w:top w:val="nil"/>
              <w:left w:val="nil"/>
              <w:bottom w:val="single" w:sz="8" w:space="0" w:color="auto"/>
              <w:right w:val="nil"/>
            </w:tcBorders>
            <w:vAlign w:val="bottom"/>
          </w:tcPr>
          <w:p w:rsidR="00DE1DDF" w:rsidRPr="00DE1DDF" w:rsidRDefault="00DE1DDF" w:rsidP="00DE1DDF">
            <w:pPr>
              <w:spacing w:line="276" w:lineRule="auto"/>
              <w:ind w:left="-249" w:right="176"/>
              <w:jc w:val="right"/>
              <w:rPr>
                <w:color w:val="000000"/>
                <w:spacing w:val="-4"/>
                <w:sz w:val="20"/>
                <w:lang w:val="ky-KG"/>
              </w:rPr>
            </w:pPr>
          </w:p>
        </w:tc>
        <w:tc>
          <w:tcPr>
            <w:tcW w:w="1559" w:type="dxa"/>
            <w:tcBorders>
              <w:top w:val="nil"/>
              <w:left w:val="nil"/>
              <w:bottom w:val="single" w:sz="8" w:space="0" w:color="auto"/>
              <w:right w:val="nil"/>
            </w:tcBorders>
            <w:vAlign w:val="bottom"/>
          </w:tcPr>
          <w:p w:rsidR="00DE1DDF" w:rsidRPr="00DE1DDF" w:rsidRDefault="00DE1DDF" w:rsidP="00DE1DDF">
            <w:pPr>
              <w:tabs>
                <w:tab w:val="left" w:pos="884"/>
              </w:tabs>
              <w:spacing w:line="276" w:lineRule="auto"/>
              <w:ind w:right="459"/>
              <w:jc w:val="right"/>
              <w:rPr>
                <w:color w:val="000000"/>
                <w:spacing w:val="-4"/>
                <w:sz w:val="20"/>
                <w:lang w:val="ky-KG" w:eastAsia="en-US"/>
              </w:rPr>
            </w:pPr>
          </w:p>
        </w:tc>
      </w:tr>
    </w:tbl>
    <w:p w:rsidR="00DE1DDF" w:rsidRPr="00DE1DDF" w:rsidRDefault="00DE1DDF" w:rsidP="00DE1DDF">
      <w:pPr>
        <w:spacing w:after="120" w:line="276" w:lineRule="auto"/>
        <w:jc w:val="both"/>
        <w:rPr>
          <w:spacing w:val="-4"/>
          <w:sz w:val="10"/>
          <w:szCs w:val="10"/>
          <w:lang w:val="en-US"/>
        </w:rPr>
      </w:pPr>
    </w:p>
    <w:p w:rsidR="00DE1DDF" w:rsidRPr="00DE1DDF" w:rsidRDefault="00DE1DDF" w:rsidP="00DE1DDF">
      <w:pPr>
        <w:ind w:right="-143" w:firstLine="737"/>
        <w:jc w:val="both"/>
        <w:rPr>
          <w:spacing w:val="-4"/>
          <w:sz w:val="24"/>
          <w:szCs w:val="24"/>
          <w:lang w:val="ky-KG"/>
        </w:rPr>
      </w:pPr>
      <w:r w:rsidRPr="00DE1DDF">
        <w:rPr>
          <w:spacing w:val="-4"/>
          <w:sz w:val="24"/>
          <w:szCs w:val="24"/>
          <w:lang w:val="ky-KG"/>
        </w:rPr>
        <w:t xml:space="preserve">2023-жылдын  январь-декабрында  Бишкек  шаарынын  рыноктук  </w:t>
      </w:r>
      <w:r w:rsidRPr="00DE1DDF">
        <w:rPr>
          <w:sz w:val="24"/>
          <w:szCs w:val="24"/>
          <w:lang w:val="ky-KG"/>
        </w:rPr>
        <w:t xml:space="preserve">кызмат көрсөтүүлөрүнүн  </w:t>
      </w:r>
      <w:r w:rsidRPr="00DE1DDF">
        <w:rPr>
          <w:spacing w:val="-4"/>
          <w:sz w:val="24"/>
          <w:szCs w:val="24"/>
          <w:lang w:val="ky-KG"/>
        </w:rPr>
        <w:t xml:space="preserve"> көлөмүнүн  үлүшү,  республиканын  жалпы  көлөмүнүн  </w:t>
      </w:r>
      <w:r w:rsidRPr="00DE1DDF">
        <w:rPr>
          <w:sz w:val="24"/>
          <w:szCs w:val="24"/>
          <w:lang w:val="ky-KG"/>
        </w:rPr>
        <w:t>59,7 пайызын түздү.</w:t>
      </w:r>
    </w:p>
    <w:p w:rsidR="00DE1DDF" w:rsidRPr="00DE1DDF" w:rsidRDefault="00DE1DDF" w:rsidP="00DE1DDF">
      <w:pPr>
        <w:rPr>
          <w:b/>
          <w:sz w:val="24"/>
          <w:szCs w:val="24"/>
          <w:lang w:val="ky-KG"/>
        </w:rPr>
      </w:pPr>
    </w:p>
    <w:p w:rsidR="00DE1DDF" w:rsidRPr="00DE1DDF" w:rsidRDefault="001B46F2" w:rsidP="00DE1DDF">
      <w:pPr>
        <w:rPr>
          <w:b/>
          <w:sz w:val="24"/>
          <w:szCs w:val="24"/>
          <w:lang w:val="ky-KG"/>
        </w:rPr>
      </w:pPr>
      <w:r>
        <w:rPr>
          <w:b/>
          <w:sz w:val="24"/>
          <w:szCs w:val="24"/>
          <w:lang w:val="ky-KG"/>
        </w:rPr>
        <w:t>25</w:t>
      </w:r>
      <w:r w:rsidR="00DE1DDF" w:rsidRPr="00DE1DDF">
        <w:rPr>
          <w:b/>
          <w:sz w:val="24"/>
          <w:szCs w:val="24"/>
          <w:lang w:val="ky-KG"/>
        </w:rPr>
        <w:t xml:space="preserve">-таблица: 2023-жылдын январь-декабрында  Кыргыз Республикасынын    </w:t>
      </w:r>
    </w:p>
    <w:p w:rsidR="00DE1DDF" w:rsidRPr="00DE1DDF" w:rsidRDefault="00DE1DDF" w:rsidP="00DE1DDF">
      <w:pPr>
        <w:rPr>
          <w:b/>
          <w:sz w:val="24"/>
          <w:szCs w:val="24"/>
          <w:lang w:val="ky-KG"/>
        </w:rPr>
      </w:pPr>
      <w:r w:rsidRPr="00DE1DDF">
        <w:rPr>
          <w:b/>
          <w:sz w:val="24"/>
          <w:szCs w:val="24"/>
          <w:lang w:val="ky-KG"/>
        </w:rPr>
        <w:t xml:space="preserve">                      аймактары боюнча рыноктук кызмат көрсөтүүлөрүнүн көлөмү</w:t>
      </w:r>
    </w:p>
    <w:p w:rsidR="00DE1DDF" w:rsidRPr="00DE1DDF" w:rsidRDefault="00DE1DDF" w:rsidP="00DE1DDF">
      <w:pPr>
        <w:ind w:left="283" w:firstLine="210"/>
        <w:rPr>
          <w:b/>
          <w:sz w:val="10"/>
          <w:szCs w:val="10"/>
          <w:lang w:val="ky-KG"/>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DE1DDF" w:rsidRPr="00DE1DDF" w:rsidTr="00DE1DDF">
        <w:trPr>
          <w:cantSplit/>
          <w:trHeight w:val="244"/>
        </w:trPr>
        <w:tc>
          <w:tcPr>
            <w:tcW w:w="2472" w:type="dxa"/>
            <w:vMerge w:val="restart"/>
            <w:tcBorders>
              <w:top w:val="single" w:sz="8" w:space="0" w:color="auto"/>
              <w:left w:val="nil"/>
              <w:bottom w:val="single" w:sz="8" w:space="0" w:color="auto"/>
              <w:right w:val="nil"/>
            </w:tcBorders>
          </w:tcPr>
          <w:p w:rsidR="00DE1DDF" w:rsidRPr="00DE1DDF" w:rsidRDefault="00DE1DDF" w:rsidP="00DE1DDF">
            <w:pPr>
              <w:spacing w:line="276" w:lineRule="auto"/>
              <w:jc w:val="both"/>
              <w:rPr>
                <w:b/>
                <w:bCs/>
                <w:sz w:val="20"/>
                <w:lang w:val="ky-KG"/>
              </w:rPr>
            </w:pPr>
          </w:p>
        </w:tc>
        <w:tc>
          <w:tcPr>
            <w:tcW w:w="3062" w:type="dxa"/>
            <w:gridSpan w:val="2"/>
            <w:tcBorders>
              <w:top w:val="single" w:sz="8" w:space="0" w:color="auto"/>
              <w:left w:val="nil"/>
              <w:bottom w:val="single" w:sz="4" w:space="0" w:color="auto"/>
              <w:right w:val="nil"/>
            </w:tcBorders>
            <w:hideMark/>
          </w:tcPr>
          <w:p w:rsidR="00DE1DDF" w:rsidRPr="00DE1DDF" w:rsidRDefault="00DE1DDF" w:rsidP="00DE1DDF">
            <w:pPr>
              <w:spacing w:line="276" w:lineRule="auto"/>
              <w:jc w:val="center"/>
              <w:rPr>
                <w:b/>
                <w:bCs/>
                <w:sz w:val="20"/>
              </w:rPr>
            </w:pPr>
            <w:r w:rsidRPr="00DE1DDF">
              <w:rPr>
                <w:b/>
                <w:bCs/>
                <w:sz w:val="20"/>
              </w:rPr>
              <w:t>Млн</w:t>
            </w:r>
            <w:r w:rsidRPr="00DE1DDF">
              <w:rPr>
                <w:b/>
                <w:bCs/>
                <w:sz w:val="20"/>
                <w:lang w:val="en-US"/>
              </w:rPr>
              <w:t xml:space="preserve">. </w:t>
            </w:r>
            <w:r w:rsidRPr="00DE1DDF">
              <w:rPr>
                <w:b/>
                <w:bCs/>
                <w:sz w:val="20"/>
                <w:lang w:val="ky-KG"/>
              </w:rPr>
              <w:t>с</w:t>
            </w:r>
            <w:r w:rsidRPr="00DE1DDF">
              <w:rPr>
                <w:b/>
                <w:bCs/>
                <w:sz w:val="20"/>
              </w:rPr>
              <w:t>ом</w:t>
            </w:r>
          </w:p>
        </w:tc>
        <w:tc>
          <w:tcPr>
            <w:tcW w:w="4315" w:type="dxa"/>
            <w:gridSpan w:val="4"/>
            <w:tcBorders>
              <w:top w:val="single" w:sz="8" w:space="0" w:color="auto"/>
              <w:left w:val="nil"/>
              <w:bottom w:val="single" w:sz="4" w:space="0" w:color="auto"/>
              <w:right w:val="nil"/>
            </w:tcBorders>
            <w:hideMark/>
          </w:tcPr>
          <w:p w:rsidR="00DE1DDF" w:rsidRPr="00DE1DDF" w:rsidRDefault="00DE1DDF" w:rsidP="00DE1DDF">
            <w:pPr>
              <w:spacing w:line="276" w:lineRule="auto"/>
              <w:jc w:val="center"/>
              <w:rPr>
                <w:b/>
                <w:bCs/>
                <w:sz w:val="20"/>
              </w:rPr>
            </w:pPr>
            <w:r w:rsidRPr="00DE1DDF">
              <w:rPr>
                <w:b/>
                <w:sz w:val="20"/>
                <w:lang w:val="ky-KG"/>
              </w:rPr>
              <w:t>Пайыз менен</w:t>
            </w:r>
          </w:p>
        </w:tc>
      </w:tr>
      <w:tr w:rsidR="00DE1DDF" w:rsidRPr="00DE1DDF" w:rsidTr="00DE1DDF">
        <w:trPr>
          <w:cantSplit/>
          <w:trHeight w:val="702"/>
        </w:trPr>
        <w:tc>
          <w:tcPr>
            <w:tcW w:w="2472"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bCs/>
                <w:sz w:val="20"/>
                <w:lang w:val="ky-KG"/>
              </w:rPr>
            </w:pPr>
          </w:p>
        </w:tc>
        <w:tc>
          <w:tcPr>
            <w:tcW w:w="1530" w:type="dxa"/>
            <w:vMerge w:val="restart"/>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bCs/>
                <w:sz w:val="20"/>
              </w:rPr>
            </w:pPr>
            <w:r w:rsidRPr="00DE1DDF">
              <w:rPr>
                <w:b/>
                <w:spacing w:val="-4"/>
                <w:sz w:val="20"/>
                <w:lang w:val="ky-KG"/>
              </w:rPr>
              <w:t>бардыгы</w:t>
            </w:r>
          </w:p>
        </w:tc>
        <w:tc>
          <w:tcPr>
            <w:tcW w:w="1532" w:type="dxa"/>
            <w:vMerge w:val="restart"/>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ind w:left="-108" w:right="-108"/>
              <w:jc w:val="center"/>
              <w:rPr>
                <w:b/>
                <w:bCs/>
                <w:sz w:val="20"/>
              </w:rPr>
            </w:pPr>
            <w:r w:rsidRPr="00DE1DDF">
              <w:rPr>
                <w:b/>
                <w:spacing w:val="-4"/>
                <w:sz w:val="20"/>
                <w:lang w:val="ky-KG"/>
              </w:rPr>
              <w:t>анын ичинде калкка</w:t>
            </w:r>
          </w:p>
        </w:tc>
        <w:tc>
          <w:tcPr>
            <w:tcW w:w="2227" w:type="dxa"/>
            <w:gridSpan w:val="2"/>
            <w:tcBorders>
              <w:top w:val="single" w:sz="4" w:space="0" w:color="auto"/>
              <w:left w:val="nil"/>
              <w:bottom w:val="single" w:sz="4" w:space="0" w:color="auto"/>
              <w:right w:val="nil"/>
            </w:tcBorders>
            <w:vAlign w:val="center"/>
            <w:hideMark/>
          </w:tcPr>
          <w:p w:rsidR="00DE1DDF" w:rsidRPr="00DE1DDF" w:rsidRDefault="00DE1DDF" w:rsidP="00DE1DDF">
            <w:pPr>
              <w:spacing w:line="276" w:lineRule="auto"/>
              <w:jc w:val="center"/>
              <w:rPr>
                <w:b/>
                <w:bCs/>
                <w:sz w:val="20"/>
              </w:rPr>
            </w:pPr>
            <w:r w:rsidRPr="00DE1DDF">
              <w:rPr>
                <w:b/>
                <w:sz w:val="20"/>
                <w:lang w:val="ky-KG"/>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lang w:val="ky-KG"/>
              </w:rPr>
              <w:t>жыйынтыкка</w:t>
            </w:r>
          </w:p>
          <w:p w:rsidR="00DE1DDF" w:rsidRPr="00DE1DDF" w:rsidRDefault="00DE1DDF" w:rsidP="00DE1DDF">
            <w:pPr>
              <w:spacing w:line="276" w:lineRule="auto"/>
              <w:jc w:val="center"/>
              <w:rPr>
                <w:b/>
                <w:bCs/>
                <w:sz w:val="20"/>
              </w:rPr>
            </w:pPr>
            <w:r w:rsidRPr="00DE1DDF">
              <w:rPr>
                <w:b/>
                <w:sz w:val="20"/>
                <w:lang w:val="ky-KG"/>
              </w:rPr>
              <w:t>карата</w:t>
            </w:r>
          </w:p>
        </w:tc>
      </w:tr>
      <w:tr w:rsidR="00DE1DDF" w:rsidRPr="00DE1DDF" w:rsidTr="00DE1DDF">
        <w:trPr>
          <w:cantSplit/>
          <w:trHeight w:val="717"/>
        </w:trPr>
        <w:tc>
          <w:tcPr>
            <w:tcW w:w="2472"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bCs/>
                <w:sz w:val="20"/>
                <w:lang w:val="ky-KG"/>
              </w:rPr>
            </w:pPr>
          </w:p>
        </w:tc>
        <w:tc>
          <w:tcPr>
            <w:tcW w:w="3062" w:type="dxa"/>
            <w:vMerge/>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rPr>
                <w:b/>
                <w:bCs/>
                <w:sz w:val="20"/>
              </w:rPr>
            </w:pPr>
          </w:p>
        </w:tc>
        <w:tc>
          <w:tcPr>
            <w:tcW w:w="1532" w:type="dxa"/>
            <w:vMerge/>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rPr>
                <w:b/>
                <w:bCs/>
                <w:sz w:val="20"/>
              </w:rPr>
            </w:pPr>
          </w:p>
        </w:tc>
        <w:tc>
          <w:tcPr>
            <w:tcW w:w="1113"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bCs/>
                <w:sz w:val="20"/>
              </w:rPr>
            </w:pPr>
            <w:r w:rsidRPr="00DE1DDF">
              <w:rPr>
                <w:b/>
                <w:spacing w:val="-4"/>
                <w:sz w:val="20"/>
                <w:lang w:val="ky-KG"/>
              </w:rPr>
              <w:t>бардыгы</w:t>
            </w:r>
          </w:p>
        </w:tc>
        <w:tc>
          <w:tcPr>
            <w:tcW w:w="1114"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bCs/>
                <w:sz w:val="20"/>
              </w:rPr>
            </w:pPr>
            <w:r w:rsidRPr="00DE1DDF">
              <w:rPr>
                <w:b/>
                <w:spacing w:val="-4"/>
                <w:sz w:val="20"/>
                <w:lang w:val="ky-KG"/>
              </w:rPr>
              <w:t>анын ичинде калкка</w:t>
            </w:r>
          </w:p>
        </w:tc>
        <w:tc>
          <w:tcPr>
            <w:tcW w:w="1113"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bCs/>
                <w:sz w:val="20"/>
              </w:rPr>
            </w:pPr>
            <w:r w:rsidRPr="00DE1DDF">
              <w:rPr>
                <w:b/>
                <w:spacing w:val="-4"/>
                <w:sz w:val="20"/>
                <w:lang w:val="ky-KG"/>
              </w:rPr>
              <w:t>бардыгы</w:t>
            </w:r>
          </w:p>
        </w:tc>
        <w:tc>
          <w:tcPr>
            <w:tcW w:w="975"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ind w:left="-108" w:right="-108"/>
              <w:jc w:val="center"/>
              <w:rPr>
                <w:b/>
                <w:bCs/>
                <w:sz w:val="20"/>
              </w:rPr>
            </w:pPr>
            <w:r w:rsidRPr="00DE1DDF">
              <w:rPr>
                <w:b/>
                <w:spacing w:val="-4"/>
                <w:sz w:val="20"/>
                <w:lang w:val="ky-KG"/>
              </w:rPr>
              <w:t>анын ичинде калкка</w:t>
            </w:r>
          </w:p>
        </w:tc>
      </w:tr>
      <w:tr w:rsidR="00DE1DDF" w:rsidRPr="00DE1DDF" w:rsidTr="00DE1DDF">
        <w:trPr>
          <w:trHeight w:hRule="exact" w:val="115"/>
        </w:trPr>
        <w:tc>
          <w:tcPr>
            <w:tcW w:w="2472" w:type="dxa"/>
            <w:tcBorders>
              <w:top w:val="single" w:sz="8" w:space="0" w:color="auto"/>
              <w:left w:val="nil"/>
              <w:bottom w:val="nil"/>
              <w:right w:val="nil"/>
            </w:tcBorders>
          </w:tcPr>
          <w:p w:rsidR="00DE1DDF" w:rsidRPr="00DE1DDF" w:rsidRDefault="00DE1DDF" w:rsidP="00DE1DDF">
            <w:pPr>
              <w:spacing w:before="40" w:after="20" w:line="276" w:lineRule="auto"/>
              <w:jc w:val="center"/>
              <w:rPr>
                <w:b/>
                <w:bCs/>
                <w:sz w:val="20"/>
              </w:rPr>
            </w:pPr>
          </w:p>
        </w:tc>
        <w:tc>
          <w:tcPr>
            <w:tcW w:w="1530" w:type="dxa"/>
            <w:tcBorders>
              <w:top w:val="single" w:sz="8" w:space="0" w:color="auto"/>
              <w:left w:val="nil"/>
              <w:bottom w:val="nil"/>
              <w:right w:val="nil"/>
            </w:tcBorders>
          </w:tcPr>
          <w:p w:rsidR="00DE1DDF" w:rsidRPr="00DE1DDF" w:rsidRDefault="00DE1DDF" w:rsidP="00DE1DDF">
            <w:pPr>
              <w:spacing w:line="276" w:lineRule="auto"/>
              <w:ind w:right="166"/>
              <w:jc w:val="center"/>
              <w:rPr>
                <w:b/>
                <w:sz w:val="20"/>
                <w:lang w:val="ky-KG"/>
              </w:rPr>
            </w:pPr>
          </w:p>
        </w:tc>
        <w:tc>
          <w:tcPr>
            <w:tcW w:w="1532" w:type="dxa"/>
            <w:tcBorders>
              <w:top w:val="single" w:sz="8" w:space="0" w:color="auto"/>
              <w:left w:val="nil"/>
              <w:bottom w:val="nil"/>
              <w:right w:val="nil"/>
            </w:tcBorders>
          </w:tcPr>
          <w:p w:rsidR="00DE1DDF" w:rsidRPr="00DE1DDF" w:rsidRDefault="00DE1DDF" w:rsidP="00DE1DDF">
            <w:pPr>
              <w:spacing w:line="276" w:lineRule="auto"/>
              <w:ind w:right="166"/>
              <w:jc w:val="center"/>
              <w:rPr>
                <w:b/>
                <w:sz w:val="20"/>
                <w:lang w:val="ky-KG"/>
              </w:rPr>
            </w:pPr>
          </w:p>
        </w:tc>
        <w:tc>
          <w:tcPr>
            <w:tcW w:w="1113" w:type="dxa"/>
            <w:tcBorders>
              <w:top w:val="single" w:sz="8" w:space="0" w:color="auto"/>
              <w:left w:val="nil"/>
              <w:bottom w:val="nil"/>
              <w:right w:val="nil"/>
            </w:tcBorders>
          </w:tcPr>
          <w:p w:rsidR="00DE1DDF" w:rsidRPr="00DE1DDF" w:rsidRDefault="00DE1DDF" w:rsidP="00DE1DDF">
            <w:pPr>
              <w:tabs>
                <w:tab w:val="center" w:pos="522"/>
                <w:tab w:val="right" w:pos="664"/>
              </w:tabs>
              <w:spacing w:line="276" w:lineRule="auto"/>
              <w:ind w:right="224"/>
              <w:jc w:val="center"/>
              <w:rPr>
                <w:b/>
                <w:sz w:val="20"/>
                <w:lang w:val="ky-KG"/>
              </w:rPr>
            </w:pPr>
          </w:p>
        </w:tc>
        <w:tc>
          <w:tcPr>
            <w:tcW w:w="1114" w:type="dxa"/>
            <w:tcBorders>
              <w:top w:val="single" w:sz="8" w:space="0" w:color="auto"/>
              <w:left w:val="nil"/>
              <w:bottom w:val="nil"/>
              <w:right w:val="nil"/>
            </w:tcBorders>
          </w:tcPr>
          <w:p w:rsidR="00DE1DDF" w:rsidRPr="00DE1DDF" w:rsidRDefault="00DE1DDF" w:rsidP="00DE1DDF">
            <w:pPr>
              <w:tabs>
                <w:tab w:val="right" w:pos="664"/>
              </w:tabs>
              <w:spacing w:line="276" w:lineRule="auto"/>
              <w:ind w:right="224"/>
              <w:jc w:val="center"/>
              <w:rPr>
                <w:b/>
                <w:sz w:val="20"/>
                <w:lang w:val="ky-KG"/>
              </w:rPr>
            </w:pPr>
          </w:p>
        </w:tc>
        <w:tc>
          <w:tcPr>
            <w:tcW w:w="1113" w:type="dxa"/>
            <w:tcBorders>
              <w:top w:val="single" w:sz="8" w:space="0" w:color="auto"/>
              <w:left w:val="nil"/>
              <w:bottom w:val="nil"/>
              <w:right w:val="nil"/>
            </w:tcBorders>
          </w:tcPr>
          <w:p w:rsidR="00DE1DDF" w:rsidRPr="00DE1DDF" w:rsidRDefault="00DE1DDF" w:rsidP="00DE1DDF">
            <w:pPr>
              <w:tabs>
                <w:tab w:val="right" w:pos="664"/>
              </w:tabs>
              <w:spacing w:line="276" w:lineRule="auto"/>
              <w:ind w:right="224"/>
              <w:jc w:val="center"/>
              <w:rPr>
                <w:b/>
                <w:sz w:val="20"/>
              </w:rPr>
            </w:pPr>
          </w:p>
        </w:tc>
        <w:tc>
          <w:tcPr>
            <w:tcW w:w="975" w:type="dxa"/>
            <w:tcBorders>
              <w:top w:val="single" w:sz="8" w:space="0" w:color="auto"/>
              <w:left w:val="nil"/>
              <w:bottom w:val="nil"/>
              <w:right w:val="nil"/>
            </w:tcBorders>
          </w:tcPr>
          <w:p w:rsidR="00DE1DDF" w:rsidRPr="00DE1DDF" w:rsidRDefault="00DE1DDF" w:rsidP="00DE1DDF">
            <w:pPr>
              <w:tabs>
                <w:tab w:val="right" w:pos="664"/>
              </w:tabs>
              <w:spacing w:line="276" w:lineRule="auto"/>
              <w:ind w:right="224"/>
              <w:jc w:val="center"/>
              <w:rPr>
                <w:b/>
                <w:sz w:val="20"/>
              </w:rPr>
            </w:pP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before="40" w:after="20" w:line="276" w:lineRule="auto"/>
              <w:rPr>
                <w:b/>
                <w:bCs/>
                <w:sz w:val="20"/>
                <w:lang w:val="ky-KG"/>
              </w:rPr>
            </w:pPr>
            <w:r w:rsidRPr="00DE1DDF">
              <w:rPr>
                <w:b/>
                <w:bCs/>
                <w:sz w:val="20"/>
              </w:rPr>
              <w:t>Кыргыз Республика</w:t>
            </w:r>
            <w:r w:rsidRPr="00DE1DDF">
              <w:rPr>
                <w:b/>
                <w:bCs/>
                <w:sz w:val="20"/>
                <w:lang w:val="ky-KG"/>
              </w:rPr>
              <w:t>сы</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b/>
                <w:sz w:val="20"/>
                <w:lang w:eastAsia="en-US"/>
              </w:rPr>
            </w:pPr>
            <w:r w:rsidRPr="00DE1DDF">
              <w:rPr>
                <w:b/>
                <w:sz w:val="20"/>
                <w:lang w:eastAsia="en-US"/>
              </w:rPr>
              <w:t>1594511,8</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b/>
                <w:sz w:val="20"/>
                <w:lang w:eastAsia="en-US"/>
              </w:rPr>
            </w:pPr>
            <w:r w:rsidRPr="00DE1DDF">
              <w:rPr>
                <w:b/>
                <w:sz w:val="20"/>
                <w:lang w:eastAsia="en-US"/>
              </w:rPr>
              <w:t>941611,5</w:t>
            </w:r>
          </w:p>
        </w:tc>
        <w:tc>
          <w:tcPr>
            <w:tcW w:w="1113" w:type="dxa"/>
            <w:tcBorders>
              <w:top w:val="nil"/>
              <w:left w:val="nil"/>
              <w:bottom w:val="nil"/>
              <w:right w:val="nil"/>
            </w:tcBorders>
            <w:vAlign w:val="bottom"/>
            <w:hideMark/>
          </w:tcPr>
          <w:p w:rsidR="00DE1DDF" w:rsidRPr="00DE1DDF" w:rsidRDefault="00DE1DDF" w:rsidP="00DE1DDF">
            <w:pPr>
              <w:tabs>
                <w:tab w:val="center" w:pos="522"/>
                <w:tab w:val="right" w:pos="664"/>
              </w:tabs>
              <w:spacing w:line="276" w:lineRule="auto"/>
              <w:ind w:right="224"/>
              <w:jc w:val="right"/>
              <w:rPr>
                <w:b/>
                <w:sz w:val="20"/>
                <w:lang w:eastAsia="en-US"/>
              </w:rPr>
            </w:pPr>
            <w:r w:rsidRPr="00DE1DDF">
              <w:rPr>
                <w:b/>
                <w:sz w:val="20"/>
                <w:lang w:eastAsia="en-US"/>
              </w:rPr>
              <w:t>114,9</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b/>
                <w:sz w:val="20"/>
                <w:lang w:eastAsia="en-US"/>
              </w:rPr>
            </w:pPr>
            <w:r w:rsidRPr="00DE1DDF">
              <w:rPr>
                <w:b/>
                <w:sz w:val="20"/>
                <w:lang w:eastAsia="en-US"/>
              </w:rPr>
              <w:t>111,2</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b/>
                <w:sz w:val="20"/>
                <w:lang w:val="ky-KG" w:eastAsia="en-US"/>
              </w:rPr>
            </w:pPr>
            <w:r w:rsidRPr="00DE1DDF">
              <w:rPr>
                <w:b/>
                <w:sz w:val="20"/>
                <w:lang w:val="ky-KG" w:eastAsia="en-US"/>
              </w:rPr>
              <w:t>100</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b/>
                <w:sz w:val="20"/>
                <w:lang w:val="ky-KG" w:eastAsia="en-US"/>
              </w:rPr>
            </w:pPr>
            <w:r w:rsidRPr="00DE1DDF">
              <w:rPr>
                <w:b/>
                <w:sz w:val="20"/>
                <w:lang w:val="ky-KG" w:eastAsia="en-US"/>
              </w:rPr>
              <w:t>100</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rPr>
            </w:pPr>
            <w:r w:rsidRPr="00DE1DDF">
              <w:rPr>
                <w:bCs/>
                <w:sz w:val="20"/>
              </w:rPr>
              <w:t>Баткен обл</w:t>
            </w:r>
            <w:r w:rsidRPr="00DE1DDF">
              <w:rPr>
                <w:bCs/>
                <w:sz w:val="20"/>
                <w:lang w:val="ky-KG"/>
              </w:rPr>
              <w:t>усу</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29355,0</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28286,5</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111,1</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113,5</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1,8</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3,0</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rPr>
            </w:pPr>
            <w:r w:rsidRPr="00DE1DDF">
              <w:rPr>
                <w:bCs/>
                <w:sz w:val="20"/>
                <w:lang w:val="ky-KG"/>
              </w:rPr>
              <w:t>Ж</w:t>
            </w:r>
            <w:r w:rsidRPr="00DE1DDF">
              <w:rPr>
                <w:bCs/>
                <w:sz w:val="20"/>
              </w:rPr>
              <w:t>алал-Абад обл</w:t>
            </w:r>
            <w:r w:rsidRPr="00DE1DDF">
              <w:rPr>
                <w:bCs/>
                <w:sz w:val="20"/>
                <w:lang w:val="ky-KG"/>
              </w:rPr>
              <w:t>усу</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136699,9</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127207,4</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113,9</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14,8</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8,6</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13,5</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rPr>
            </w:pPr>
            <w:r w:rsidRPr="00DE1DDF">
              <w:rPr>
                <w:bCs/>
                <w:sz w:val="20"/>
                <w:lang w:val="ky-KG"/>
              </w:rPr>
              <w:t>Ы</w:t>
            </w:r>
            <w:r w:rsidRPr="00DE1DDF">
              <w:rPr>
                <w:bCs/>
                <w:sz w:val="20"/>
              </w:rPr>
              <w:t>сык-К</w:t>
            </w:r>
            <w:r w:rsidRPr="00DE1DDF">
              <w:rPr>
                <w:bCs/>
                <w:sz w:val="20"/>
                <w:lang w:val="ky-KG"/>
              </w:rPr>
              <w:t>ө</w:t>
            </w:r>
            <w:r w:rsidRPr="00DE1DDF">
              <w:rPr>
                <w:bCs/>
                <w:sz w:val="20"/>
              </w:rPr>
              <w:t>л обл</w:t>
            </w:r>
            <w:r w:rsidRPr="00DE1DDF">
              <w:rPr>
                <w:bCs/>
                <w:sz w:val="20"/>
                <w:lang w:val="ky-KG"/>
              </w:rPr>
              <w:t>усу</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46581,1</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39346,3</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106,9</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109,5</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2,9</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4,2</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rPr>
            </w:pPr>
            <w:r w:rsidRPr="00DE1DDF">
              <w:rPr>
                <w:bCs/>
                <w:sz w:val="20"/>
              </w:rPr>
              <w:t>Нарын обл</w:t>
            </w:r>
            <w:r w:rsidRPr="00DE1DDF">
              <w:rPr>
                <w:bCs/>
                <w:sz w:val="20"/>
                <w:lang w:val="ky-KG"/>
              </w:rPr>
              <w:t>усу</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20803,3</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20437,5</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113,2</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112,9</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1,3</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2,2</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rPr>
            </w:pPr>
            <w:r w:rsidRPr="00DE1DDF">
              <w:rPr>
                <w:bCs/>
                <w:sz w:val="20"/>
              </w:rPr>
              <w:t>Ош обл</w:t>
            </w:r>
            <w:r w:rsidRPr="00DE1DDF">
              <w:rPr>
                <w:bCs/>
                <w:sz w:val="20"/>
                <w:lang w:val="ky-KG"/>
              </w:rPr>
              <w:t>усу</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82184,0</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69648,8</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114,2</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114,6</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5,2</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7,3</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rPr>
            </w:pPr>
            <w:r w:rsidRPr="00DE1DDF">
              <w:rPr>
                <w:bCs/>
                <w:sz w:val="20"/>
              </w:rPr>
              <w:t>Талас обл</w:t>
            </w:r>
            <w:r w:rsidRPr="00DE1DDF">
              <w:rPr>
                <w:bCs/>
                <w:sz w:val="20"/>
                <w:lang w:val="ky-KG"/>
              </w:rPr>
              <w:t>усу</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36351,0</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29527,0</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108,5</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115,4</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2,3</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3,1</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rPr>
            </w:pPr>
            <w:r w:rsidRPr="00DE1DDF">
              <w:rPr>
                <w:bCs/>
                <w:sz w:val="20"/>
              </w:rPr>
              <w:t>Ч</w:t>
            </w:r>
            <w:r w:rsidRPr="00DE1DDF">
              <w:rPr>
                <w:bCs/>
                <w:sz w:val="20"/>
                <w:lang w:val="ky-KG"/>
              </w:rPr>
              <w:t>ү</w:t>
            </w:r>
            <w:r w:rsidRPr="00DE1DDF">
              <w:rPr>
                <w:bCs/>
                <w:sz w:val="20"/>
              </w:rPr>
              <w:t>й обл</w:t>
            </w:r>
            <w:r w:rsidRPr="00DE1DDF">
              <w:rPr>
                <w:bCs/>
                <w:sz w:val="20"/>
                <w:lang w:val="ky-KG"/>
              </w:rPr>
              <w:t>усу</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175383,1</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118870,2</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116,0</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110,4</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11,0</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12,6</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lang w:val="ky-KG"/>
              </w:rPr>
            </w:pPr>
            <w:r w:rsidRPr="00DE1DDF">
              <w:rPr>
                <w:b/>
                <w:bCs/>
                <w:sz w:val="20"/>
              </w:rPr>
              <w:t>Бишкек</w:t>
            </w:r>
            <w:r w:rsidRPr="00DE1DDF">
              <w:rPr>
                <w:b/>
                <w:bCs/>
                <w:sz w:val="20"/>
                <w:lang w:val="ky-KG"/>
              </w:rPr>
              <w:t xml:space="preserve"> ш.</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b/>
                <w:sz w:val="20"/>
                <w:lang w:eastAsia="en-US"/>
              </w:rPr>
            </w:pPr>
            <w:r w:rsidRPr="00DE1DDF">
              <w:rPr>
                <w:b/>
                <w:sz w:val="20"/>
                <w:lang w:eastAsia="en-US"/>
              </w:rPr>
              <w:t>951808,0</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b/>
                <w:sz w:val="20"/>
                <w:lang w:val="ky-KG" w:eastAsia="en-US"/>
              </w:rPr>
            </w:pPr>
            <w:r w:rsidRPr="00DE1DDF">
              <w:rPr>
                <w:b/>
                <w:sz w:val="20"/>
                <w:lang w:val="ky-KG" w:eastAsia="en-US"/>
              </w:rPr>
              <w:t>424694,1</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b/>
                <w:sz w:val="20"/>
                <w:lang w:eastAsia="en-US"/>
              </w:rPr>
            </w:pPr>
            <w:r w:rsidRPr="00DE1DDF">
              <w:rPr>
                <w:b/>
                <w:sz w:val="20"/>
                <w:lang w:eastAsia="en-US"/>
              </w:rPr>
              <w:t>116,6</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b/>
                <w:sz w:val="20"/>
                <w:lang w:eastAsia="en-US"/>
              </w:rPr>
            </w:pPr>
            <w:r w:rsidRPr="00DE1DDF">
              <w:rPr>
                <w:b/>
                <w:sz w:val="20"/>
                <w:lang w:eastAsia="en-US"/>
              </w:rPr>
              <w:t>110,2</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b/>
                <w:sz w:val="20"/>
                <w:lang w:eastAsia="en-US"/>
              </w:rPr>
            </w:pPr>
            <w:r w:rsidRPr="00DE1DDF">
              <w:rPr>
                <w:b/>
                <w:sz w:val="20"/>
                <w:lang w:eastAsia="en-US"/>
              </w:rPr>
              <w:t>59,7</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b/>
                <w:sz w:val="20"/>
                <w:lang w:eastAsia="en-US"/>
              </w:rPr>
            </w:pPr>
            <w:r w:rsidRPr="00DE1DDF">
              <w:rPr>
                <w:b/>
                <w:sz w:val="20"/>
                <w:lang w:eastAsia="en-US"/>
              </w:rPr>
              <w:t>45,2</w:t>
            </w:r>
          </w:p>
        </w:tc>
      </w:tr>
      <w:tr w:rsidR="00DE1DDF" w:rsidRPr="00DE1DDF" w:rsidTr="00DE1DDF">
        <w:trPr>
          <w:trHeight w:val="115"/>
        </w:trPr>
        <w:tc>
          <w:tcPr>
            <w:tcW w:w="2472" w:type="dxa"/>
            <w:tcBorders>
              <w:top w:val="nil"/>
              <w:left w:val="nil"/>
              <w:bottom w:val="nil"/>
              <w:right w:val="nil"/>
            </w:tcBorders>
            <w:vAlign w:val="bottom"/>
            <w:hideMark/>
          </w:tcPr>
          <w:p w:rsidR="00DE1DDF" w:rsidRPr="00DE1DDF" w:rsidRDefault="00DE1DDF" w:rsidP="00DE1DDF">
            <w:pPr>
              <w:spacing w:line="276" w:lineRule="auto"/>
              <w:rPr>
                <w:b/>
                <w:bCs/>
                <w:sz w:val="20"/>
                <w:lang w:val="ky-KG"/>
              </w:rPr>
            </w:pPr>
            <w:r w:rsidRPr="00DE1DDF">
              <w:rPr>
                <w:bCs/>
                <w:sz w:val="20"/>
              </w:rPr>
              <w:t>Ош</w:t>
            </w:r>
            <w:r w:rsidRPr="00DE1DDF">
              <w:rPr>
                <w:bCs/>
                <w:sz w:val="20"/>
                <w:lang w:val="ky-KG"/>
              </w:rPr>
              <w:t xml:space="preserve"> ш.</w:t>
            </w:r>
          </w:p>
        </w:tc>
        <w:tc>
          <w:tcPr>
            <w:tcW w:w="1530"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115346,4</w:t>
            </w:r>
          </w:p>
        </w:tc>
        <w:tc>
          <w:tcPr>
            <w:tcW w:w="1532" w:type="dxa"/>
            <w:tcBorders>
              <w:top w:val="nil"/>
              <w:left w:val="nil"/>
              <w:bottom w:val="nil"/>
              <w:right w:val="nil"/>
            </w:tcBorders>
            <w:vAlign w:val="bottom"/>
            <w:hideMark/>
          </w:tcPr>
          <w:p w:rsidR="00DE1DDF" w:rsidRPr="00DE1DDF" w:rsidRDefault="00DE1DDF" w:rsidP="00DE1DDF">
            <w:pPr>
              <w:spacing w:line="276" w:lineRule="auto"/>
              <w:ind w:right="166"/>
              <w:jc w:val="right"/>
              <w:rPr>
                <w:sz w:val="20"/>
                <w:lang w:eastAsia="en-US"/>
              </w:rPr>
            </w:pPr>
            <w:r w:rsidRPr="00DE1DDF">
              <w:rPr>
                <w:sz w:val="20"/>
                <w:lang w:eastAsia="en-US"/>
              </w:rPr>
              <w:t>83593,7</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109,1</w:t>
            </w:r>
          </w:p>
        </w:tc>
        <w:tc>
          <w:tcPr>
            <w:tcW w:w="1114"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107,3</w:t>
            </w:r>
          </w:p>
        </w:tc>
        <w:tc>
          <w:tcPr>
            <w:tcW w:w="1113"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7,2</w:t>
            </w:r>
          </w:p>
        </w:tc>
        <w:tc>
          <w:tcPr>
            <w:tcW w:w="975" w:type="dxa"/>
            <w:tcBorders>
              <w:top w:val="nil"/>
              <w:left w:val="nil"/>
              <w:bottom w:val="nil"/>
              <w:right w:val="nil"/>
            </w:tcBorders>
            <w:vAlign w:val="bottom"/>
            <w:hideMark/>
          </w:tcPr>
          <w:p w:rsidR="00DE1DDF" w:rsidRPr="00DE1DDF" w:rsidRDefault="00DE1DDF" w:rsidP="00DE1DDF">
            <w:pPr>
              <w:tabs>
                <w:tab w:val="right" w:pos="664"/>
              </w:tabs>
              <w:spacing w:line="276" w:lineRule="auto"/>
              <w:ind w:right="224"/>
              <w:jc w:val="right"/>
              <w:rPr>
                <w:sz w:val="20"/>
                <w:lang w:eastAsia="en-US"/>
              </w:rPr>
            </w:pPr>
            <w:r w:rsidRPr="00DE1DDF">
              <w:rPr>
                <w:sz w:val="20"/>
                <w:lang w:eastAsia="en-US"/>
              </w:rPr>
              <w:t>8,9</w:t>
            </w:r>
          </w:p>
        </w:tc>
      </w:tr>
      <w:tr w:rsidR="00DE1DDF" w:rsidRPr="00DE1DDF" w:rsidTr="00DE1DDF">
        <w:trPr>
          <w:trHeight w:val="115"/>
        </w:trPr>
        <w:tc>
          <w:tcPr>
            <w:tcW w:w="2472" w:type="dxa"/>
            <w:tcBorders>
              <w:top w:val="nil"/>
              <w:left w:val="nil"/>
              <w:bottom w:val="single" w:sz="4" w:space="0" w:color="auto"/>
              <w:right w:val="nil"/>
            </w:tcBorders>
            <w:vAlign w:val="bottom"/>
          </w:tcPr>
          <w:p w:rsidR="00DE1DDF" w:rsidRPr="00DE1DDF" w:rsidRDefault="00DE1DDF" w:rsidP="00DE1DDF">
            <w:pPr>
              <w:spacing w:line="276" w:lineRule="auto"/>
              <w:rPr>
                <w:bCs/>
                <w:sz w:val="20"/>
              </w:rPr>
            </w:pPr>
          </w:p>
        </w:tc>
        <w:tc>
          <w:tcPr>
            <w:tcW w:w="1530" w:type="dxa"/>
            <w:tcBorders>
              <w:top w:val="nil"/>
              <w:left w:val="nil"/>
              <w:bottom w:val="single" w:sz="4" w:space="0" w:color="auto"/>
              <w:right w:val="nil"/>
            </w:tcBorders>
            <w:vAlign w:val="bottom"/>
          </w:tcPr>
          <w:p w:rsidR="00DE1DDF" w:rsidRPr="00DE1DDF" w:rsidRDefault="00DE1DDF" w:rsidP="00DE1DDF">
            <w:pPr>
              <w:spacing w:line="276" w:lineRule="auto"/>
              <w:ind w:right="166"/>
              <w:jc w:val="right"/>
              <w:rPr>
                <w:sz w:val="20"/>
                <w:lang w:val="ky-KG"/>
              </w:rPr>
            </w:pPr>
          </w:p>
        </w:tc>
        <w:tc>
          <w:tcPr>
            <w:tcW w:w="1532" w:type="dxa"/>
            <w:tcBorders>
              <w:top w:val="nil"/>
              <w:left w:val="nil"/>
              <w:bottom w:val="single" w:sz="4" w:space="0" w:color="auto"/>
              <w:right w:val="nil"/>
            </w:tcBorders>
            <w:vAlign w:val="bottom"/>
          </w:tcPr>
          <w:p w:rsidR="00DE1DDF" w:rsidRPr="00DE1DDF" w:rsidRDefault="00DE1DDF" w:rsidP="00DE1DDF">
            <w:pPr>
              <w:spacing w:line="276" w:lineRule="auto"/>
              <w:ind w:right="166"/>
              <w:jc w:val="right"/>
              <w:rPr>
                <w:sz w:val="20"/>
                <w:lang w:val="ky-KG"/>
              </w:rPr>
            </w:pPr>
          </w:p>
        </w:tc>
        <w:tc>
          <w:tcPr>
            <w:tcW w:w="1113" w:type="dxa"/>
            <w:tcBorders>
              <w:top w:val="nil"/>
              <w:left w:val="nil"/>
              <w:bottom w:val="single" w:sz="4" w:space="0" w:color="auto"/>
              <w:right w:val="nil"/>
            </w:tcBorders>
            <w:vAlign w:val="bottom"/>
          </w:tcPr>
          <w:p w:rsidR="00DE1DDF" w:rsidRPr="00DE1DDF" w:rsidRDefault="00DE1DDF" w:rsidP="00DE1DDF">
            <w:pPr>
              <w:tabs>
                <w:tab w:val="right" w:pos="664"/>
              </w:tabs>
              <w:spacing w:line="276" w:lineRule="auto"/>
              <w:ind w:right="224"/>
              <w:jc w:val="right"/>
              <w:rPr>
                <w:sz w:val="20"/>
                <w:lang w:val="ky-KG"/>
              </w:rPr>
            </w:pPr>
          </w:p>
        </w:tc>
        <w:tc>
          <w:tcPr>
            <w:tcW w:w="1114" w:type="dxa"/>
            <w:tcBorders>
              <w:top w:val="nil"/>
              <w:left w:val="nil"/>
              <w:bottom w:val="single" w:sz="4" w:space="0" w:color="auto"/>
              <w:right w:val="nil"/>
            </w:tcBorders>
            <w:vAlign w:val="bottom"/>
          </w:tcPr>
          <w:p w:rsidR="00DE1DDF" w:rsidRPr="00DE1DDF" w:rsidRDefault="00DE1DDF" w:rsidP="00DE1DDF">
            <w:pPr>
              <w:tabs>
                <w:tab w:val="right" w:pos="664"/>
              </w:tabs>
              <w:spacing w:line="276" w:lineRule="auto"/>
              <w:ind w:right="224"/>
              <w:jc w:val="right"/>
              <w:rPr>
                <w:sz w:val="20"/>
                <w:lang w:val="ky-KG"/>
              </w:rPr>
            </w:pPr>
          </w:p>
        </w:tc>
        <w:tc>
          <w:tcPr>
            <w:tcW w:w="1113" w:type="dxa"/>
            <w:tcBorders>
              <w:top w:val="nil"/>
              <w:left w:val="nil"/>
              <w:bottom w:val="single" w:sz="4" w:space="0" w:color="auto"/>
              <w:right w:val="nil"/>
            </w:tcBorders>
            <w:vAlign w:val="bottom"/>
          </w:tcPr>
          <w:p w:rsidR="00DE1DDF" w:rsidRPr="00DE1DDF" w:rsidRDefault="00DE1DDF" w:rsidP="00DE1DDF">
            <w:pPr>
              <w:tabs>
                <w:tab w:val="right" w:pos="664"/>
              </w:tabs>
              <w:spacing w:line="276" w:lineRule="auto"/>
              <w:ind w:right="224"/>
              <w:jc w:val="right"/>
              <w:rPr>
                <w:sz w:val="20"/>
                <w:lang w:val="ky-KG"/>
              </w:rPr>
            </w:pPr>
          </w:p>
        </w:tc>
        <w:tc>
          <w:tcPr>
            <w:tcW w:w="975" w:type="dxa"/>
            <w:tcBorders>
              <w:top w:val="nil"/>
              <w:left w:val="nil"/>
              <w:bottom w:val="single" w:sz="4" w:space="0" w:color="auto"/>
              <w:right w:val="nil"/>
            </w:tcBorders>
            <w:vAlign w:val="bottom"/>
          </w:tcPr>
          <w:p w:rsidR="00DE1DDF" w:rsidRPr="00DE1DDF" w:rsidRDefault="00DE1DDF" w:rsidP="00DE1DDF">
            <w:pPr>
              <w:tabs>
                <w:tab w:val="right" w:pos="664"/>
              </w:tabs>
              <w:spacing w:line="276" w:lineRule="auto"/>
              <w:ind w:right="224"/>
              <w:jc w:val="right"/>
              <w:rPr>
                <w:sz w:val="20"/>
                <w:lang w:val="ky-KG"/>
              </w:rPr>
            </w:pPr>
          </w:p>
        </w:tc>
      </w:tr>
    </w:tbl>
    <w:p w:rsidR="00DE1DDF" w:rsidRPr="00DE1DDF" w:rsidRDefault="00DE1DDF" w:rsidP="00DE1DDF"/>
    <w:p w:rsidR="005A1650" w:rsidRPr="00F4527A" w:rsidRDefault="00DE1DDF" w:rsidP="00F4527A">
      <w:pPr>
        <w:ind w:firstLine="708"/>
        <w:jc w:val="both"/>
        <w:rPr>
          <w:sz w:val="24"/>
          <w:szCs w:val="24"/>
          <w:lang w:val="ky-KG"/>
        </w:rPr>
      </w:pPr>
      <w:r w:rsidRPr="00DE1DDF">
        <w:rPr>
          <w:b/>
          <w:sz w:val="24"/>
          <w:szCs w:val="24"/>
          <w:lang w:val="ky-KG"/>
        </w:rPr>
        <w:t xml:space="preserve">Керектөө рыногу. </w:t>
      </w:r>
      <w:r w:rsidRPr="00DE1DDF">
        <w:rPr>
          <w:sz w:val="24"/>
          <w:szCs w:val="24"/>
          <w:lang w:val="ky-KG"/>
        </w:rPr>
        <w:t xml:space="preserve">2023-жылдын  январь-декабрында </w:t>
      </w:r>
      <w:r w:rsidRPr="00DE1DDF">
        <w:rPr>
          <w:spacing w:val="-4"/>
          <w:sz w:val="24"/>
          <w:szCs w:val="24"/>
          <w:lang w:val="ky-KG"/>
        </w:rPr>
        <w:t xml:space="preserve">дүң </w:t>
      </w:r>
      <w:r w:rsidRPr="00DE1DDF">
        <w:rPr>
          <w:sz w:val="24"/>
          <w:szCs w:val="24"/>
          <w:lang w:val="ky-KG"/>
        </w:rPr>
        <w:t xml:space="preserve">жана чекене соода; автоунааларды жана мотоциклдерди оңдоонун жүгүртүүсүнүн жалпы көлөмү </w:t>
      </w:r>
      <w:r w:rsidRPr="00DE1DDF">
        <w:rPr>
          <w:spacing w:val="-4"/>
          <w:sz w:val="24"/>
          <w:szCs w:val="24"/>
          <w:lang w:val="ky-KG"/>
        </w:rPr>
        <w:t xml:space="preserve">Бишкек шаары боюнча  738258,5  </w:t>
      </w:r>
      <w:r w:rsidRPr="00DE1DDF">
        <w:rPr>
          <w:sz w:val="24"/>
          <w:szCs w:val="24"/>
          <w:lang w:val="ky-KG"/>
        </w:rPr>
        <w:t>млн. сомду түздү жана 2022-ж. январь-декабрына  карата 20,9 пайызга көбөйдү.</w:t>
      </w:r>
      <w:r w:rsidRPr="00DE1DDF">
        <w:rPr>
          <w:spacing w:val="-4"/>
          <w:sz w:val="24"/>
          <w:szCs w:val="24"/>
          <w:lang w:val="ky-KG"/>
        </w:rPr>
        <w:t xml:space="preserve"> Өсүү,  дүң  </w:t>
      </w:r>
      <w:r w:rsidRPr="00DE1DDF">
        <w:rPr>
          <w:sz w:val="24"/>
          <w:szCs w:val="24"/>
          <w:lang w:val="ky-KG"/>
        </w:rPr>
        <w:t>сооданын  көлөмүнүн, буга автоунааларды жана мотоциклдерди сатуу кирбейт 24,8  пайызга, мотор майын чекене сатуу 1,6 пайызга, автоунаа жана мотоцикл, автоунаалардын тетиктеринин, түйүндөрүнүн жана шаймандарынын соодасы 1,5 эсеге,   автоунааларды техникалык жактан тейлөө жана оңдоо 1,5 эсеге, чекене сооданын, автоунааларды жана мотоциклдерди сатууну кошпогондо 12,8 пайызга  көбөйүшүнүн эсебинен камсыздалды.</w:t>
      </w:r>
    </w:p>
    <w:p w:rsidR="005A1650" w:rsidRPr="00DE1DDF" w:rsidRDefault="005A1650" w:rsidP="00DE1DDF">
      <w:pPr>
        <w:rPr>
          <w:b/>
          <w:sz w:val="10"/>
          <w:szCs w:val="10"/>
          <w:lang w:val="ky-KG"/>
        </w:rPr>
      </w:pPr>
    </w:p>
    <w:p w:rsidR="00DE1DDF" w:rsidRPr="00DE1DDF" w:rsidRDefault="001B46F2" w:rsidP="00DE1DDF">
      <w:pPr>
        <w:outlineLvl w:val="0"/>
        <w:rPr>
          <w:b/>
          <w:sz w:val="24"/>
          <w:szCs w:val="24"/>
          <w:lang w:val="ky-KG"/>
        </w:rPr>
      </w:pPr>
      <w:r>
        <w:rPr>
          <w:b/>
          <w:sz w:val="24"/>
          <w:szCs w:val="24"/>
          <w:lang w:val="ky-KG"/>
        </w:rPr>
        <w:t>26</w:t>
      </w:r>
      <w:r w:rsidR="00DE1DDF" w:rsidRPr="00DE1DDF">
        <w:rPr>
          <w:b/>
          <w:sz w:val="24"/>
          <w:szCs w:val="24"/>
          <w:lang w:val="ky-KG"/>
        </w:rPr>
        <w:t xml:space="preserve">-таблица: Январь-декабрдагы  аймактар боюнча дүң жана чекене сооданын; </w:t>
      </w:r>
    </w:p>
    <w:p w:rsidR="00DE1DDF" w:rsidRPr="00DE1DDF" w:rsidRDefault="00DE1DDF" w:rsidP="00DE1DDF">
      <w:pPr>
        <w:ind w:left="1699"/>
        <w:outlineLvl w:val="0"/>
        <w:rPr>
          <w:b/>
          <w:sz w:val="24"/>
          <w:szCs w:val="24"/>
          <w:lang w:val="ky-KG"/>
        </w:rPr>
      </w:pPr>
      <w:r w:rsidRPr="00DE1DDF">
        <w:rPr>
          <w:b/>
          <w:sz w:val="24"/>
          <w:szCs w:val="24"/>
          <w:lang w:val="ky-KG"/>
        </w:rPr>
        <w:t>автоунааларды жана мотоциклдерди оңдоонун жүгүртүлүшү</w:t>
      </w:r>
    </w:p>
    <w:p w:rsidR="00DE1DDF" w:rsidRPr="00DE1DDF" w:rsidRDefault="00DE1DDF" w:rsidP="00DE1DDF">
      <w:pPr>
        <w:ind w:left="283" w:firstLine="210"/>
        <w:rPr>
          <w:b/>
          <w:sz w:val="10"/>
          <w:szCs w:val="10"/>
          <w:lang w:val="ky-KG"/>
        </w:rPr>
      </w:pPr>
    </w:p>
    <w:tbl>
      <w:tblPr>
        <w:tblW w:w="9498" w:type="dxa"/>
        <w:tblInd w:w="108" w:type="dxa"/>
        <w:tblLook w:val="01E0" w:firstRow="1" w:lastRow="1" w:firstColumn="1" w:lastColumn="1" w:noHBand="0" w:noVBand="0"/>
      </w:tblPr>
      <w:tblGrid>
        <w:gridCol w:w="3523"/>
        <w:gridCol w:w="1336"/>
        <w:gridCol w:w="1662"/>
        <w:gridCol w:w="1660"/>
        <w:gridCol w:w="1317"/>
      </w:tblGrid>
      <w:tr w:rsidR="00DE1DDF" w:rsidRPr="00DE1DDF" w:rsidTr="00DE1DDF">
        <w:trPr>
          <w:trHeight w:val="505"/>
          <w:tblHeader/>
        </w:trPr>
        <w:tc>
          <w:tcPr>
            <w:tcW w:w="3523" w:type="dxa"/>
            <w:vMerge w:val="restart"/>
            <w:tcBorders>
              <w:top w:val="single" w:sz="8" w:space="0" w:color="auto"/>
              <w:left w:val="nil"/>
              <w:bottom w:val="single" w:sz="8" w:space="0" w:color="auto"/>
              <w:right w:val="nil"/>
            </w:tcBorders>
          </w:tcPr>
          <w:p w:rsidR="00DE1DDF" w:rsidRPr="00DE1DDF" w:rsidRDefault="00DE1DDF" w:rsidP="00DE1DDF">
            <w:pPr>
              <w:tabs>
                <w:tab w:val="left" w:pos="-414"/>
                <w:tab w:val="left" w:pos="294"/>
                <w:tab w:val="left" w:pos="1002"/>
              </w:tabs>
              <w:spacing w:line="264" w:lineRule="auto"/>
              <w:jc w:val="both"/>
              <w:rPr>
                <w:b/>
                <w:spacing w:val="-4"/>
                <w:sz w:val="20"/>
                <w:u w:val="single"/>
                <w:lang w:val="ky-KG"/>
              </w:rPr>
            </w:pPr>
          </w:p>
        </w:tc>
        <w:tc>
          <w:tcPr>
            <w:tcW w:w="2998" w:type="dxa"/>
            <w:gridSpan w:val="2"/>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spacing w:line="264" w:lineRule="auto"/>
              <w:jc w:val="center"/>
              <w:rPr>
                <w:b/>
                <w:spacing w:val="-4"/>
                <w:sz w:val="20"/>
              </w:rPr>
            </w:pPr>
            <w:r w:rsidRPr="00DE1DDF">
              <w:rPr>
                <w:b/>
                <w:spacing w:val="-4"/>
                <w:sz w:val="20"/>
              </w:rPr>
              <w:t>Млн. сом</w:t>
            </w:r>
          </w:p>
        </w:tc>
        <w:tc>
          <w:tcPr>
            <w:tcW w:w="2977" w:type="dxa"/>
            <w:gridSpan w:val="2"/>
            <w:tcBorders>
              <w:top w:val="single" w:sz="8" w:space="0" w:color="auto"/>
              <w:left w:val="nil"/>
              <w:bottom w:val="single" w:sz="4" w:space="0" w:color="auto"/>
              <w:right w:val="nil"/>
            </w:tcBorders>
            <w:hideMark/>
          </w:tcPr>
          <w:p w:rsidR="00DE1DDF" w:rsidRPr="00DE1DDF" w:rsidRDefault="00DE1DDF" w:rsidP="00DE1DDF">
            <w:pPr>
              <w:jc w:val="center"/>
              <w:rPr>
                <w:b/>
                <w:sz w:val="20"/>
                <w:lang w:val="ky-KG"/>
              </w:rPr>
            </w:pPr>
            <w:r w:rsidRPr="00DE1DDF">
              <w:rPr>
                <w:b/>
                <w:sz w:val="20"/>
                <w:lang w:val="ky-KG"/>
              </w:rPr>
              <w:t xml:space="preserve">Мурунку жылдын тиешелүү </w:t>
            </w:r>
          </w:p>
          <w:p w:rsidR="00DE1DDF" w:rsidRPr="00DE1DDF" w:rsidRDefault="00DE1DDF" w:rsidP="00DE1DDF">
            <w:pPr>
              <w:tabs>
                <w:tab w:val="left" w:pos="-414"/>
                <w:tab w:val="left" w:pos="294"/>
                <w:tab w:val="left" w:pos="1002"/>
              </w:tabs>
              <w:spacing w:line="264" w:lineRule="auto"/>
              <w:jc w:val="center"/>
              <w:rPr>
                <w:b/>
                <w:spacing w:val="-4"/>
                <w:sz w:val="20"/>
                <w:u w:val="single"/>
              </w:rPr>
            </w:pPr>
            <w:r w:rsidRPr="00DE1DDF">
              <w:rPr>
                <w:b/>
                <w:sz w:val="20"/>
                <w:lang w:val="ky-KG"/>
              </w:rPr>
              <w:t>мезгилине карата пайыз менен</w:t>
            </w:r>
          </w:p>
        </w:tc>
      </w:tr>
      <w:tr w:rsidR="00DE1DDF" w:rsidRPr="00DE1DDF" w:rsidTr="00DE1DDF">
        <w:trPr>
          <w:trHeight w:val="244"/>
          <w:tblHeader/>
        </w:trPr>
        <w:tc>
          <w:tcPr>
            <w:tcW w:w="0" w:type="auto"/>
            <w:vMerge/>
            <w:tcBorders>
              <w:top w:val="single" w:sz="8" w:space="0" w:color="auto"/>
              <w:left w:val="nil"/>
              <w:bottom w:val="single" w:sz="8" w:space="0" w:color="auto"/>
              <w:right w:val="nil"/>
            </w:tcBorders>
            <w:vAlign w:val="center"/>
            <w:hideMark/>
          </w:tcPr>
          <w:p w:rsidR="00DE1DDF" w:rsidRPr="00DE1DDF" w:rsidRDefault="00DE1DDF" w:rsidP="00DE1DDF">
            <w:pPr>
              <w:rPr>
                <w:b/>
                <w:spacing w:val="-4"/>
                <w:sz w:val="20"/>
                <w:u w:val="single"/>
                <w:lang w:val="ky-KG"/>
              </w:rPr>
            </w:pPr>
          </w:p>
        </w:tc>
        <w:tc>
          <w:tcPr>
            <w:tcW w:w="1336" w:type="dxa"/>
            <w:tcBorders>
              <w:top w:val="single" w:sz="4" w:space="0" w:color="auto"/>
              <w:left w:val="nil"/>
              <w:bottom w:val="single" w:sz="8" w:space="0" w:color="auto"/>
              <w:right w:val="nil"/>
            </w:tcBorders>
            <w:hideMark/>
          </w:tcPr>
          <w:p w:rsidR="00DE1DDF" w:rsidRPr="00DE1DDF" w:rsidRDefault="00DE1DDF" w:rsidP="00DE1DDF">
            <w:pPr>
              <w:ind w:right="-142"/>
              <w:jc w:val="center"/>
              <w:rPr>
                <w:b/>
                <w:bCs/>
                <w:sz w:val="20"/>
                <w:lang w:val="ky-KG"/>
              </w:rPr>
            </w:pPr>
            <w:r w:rsidRPr="00DE1DDF">
              <w:rPr>
                <w:b/>
                <w:bCs/>
                <w:sz w:val="20"/>
              </w:rPr>
              <w:t xml:space="preserve">  2022</w:t>
            </w:r>
          </w:p>
        </w:tc>
        <w:tc>
          <w:tcPr>
            <w:tcW w:w="1662" w:type="dxa"/>
            <w:tcBorders>
              <w:top w:val="single" w:sz="4" w:space="0" w:color="auto"/>
              <w:left w:val="nil"/>
              <w:bottom w:val="single" w:sz="8" w:space="0" w:color="auto"/>
              <w:right w:val="nil"/>
            </w:tcBorders>
            <w:hideMark/>
          </w:tcPr>
          <w:p w:rsidR="00DE1DDF" w:rsidRPr="00DE1DDF" w:rsidRDefault="00DE1DDF" w:rsidP="00DE1DDF">
            <w:pPr>
              <w:ind w:right="-142"/>
              <w:jc w:val="center"/>
              <w:rPr>
                <w:b/>
                <w:bCs/>
                <w:sz w:val="20"/>
                <w:lang w:val="ky-KG"/>
              </w:rPr>
            </w:pPr>
            <w:r w:rsidRPr="00DE1DDF">
              <w:rPr>
                <w:b/>
                <w:bCs/>
                <w:sz w:val="20"/>
                <w:lang w:val="ky-KG"/>
              </w:rPr>
              <w:t xml:space="preserve"> </w:t>
            </w:r>
            <w:r w:rsidRPr="00DE1DDF">
              <w:rPr>
                <w:b/>
                <w:bCs/>
                <w:sz w:val="20"/>
              </w:rPr>
              <w:t>2023</w:t>
            </w:r>
          </w:p>
        </w:tc>
        <w:tc>
          <w:tcPr>
            <w:tcW w:w="1660" w:type="dxa"/>
            <w:tcBorders>
              <w:top w:val="single" w:sz="4" w:space="0" w:color="auto"/>
              <w:left w:val="nil"/>
              <w:bottom w:val="single" w:sz="8" w:space="0" w:color="auto"/>
              <w:right w:val="nil"/>
            </w:tcBorders>
            <w:hideMark/>
          </w:tcPr>
          <w:p w:rsidR="00DE1DDF" w:rsidRPr="00DE1DDF" w:rsidRDefault="00DE1DDF" w:rsidP="00DE1DDF">
            <w:pPr>
              <w:ind w:right="-142"/>
              <w:jc w:val="center"/>
              <w:rPr>
                <w:b/>
                <w:bCs/>
                <w:sz w:val="20"/>
                <w:lang w:val="ky-KG"/>
              </w:rPr>
            </w:pPr>
            <w:r w:rsidRPr="00DE1DDF">
              <w:rPr>
                <w:b/>
                <w:bCs/>
                <w:sz w:val="20"/>
              </w:rPr>
              <w:t>2022</w:t>
            </w:r>
          </w:p>
        </w:tc>
        <w:tc>
          <w:tcPr>
            <w:tcW w:w="1317" w:type="dxa"/>
            <w:tcBorders>
              <w:top w:val="single" w:sz="4" w:space="0" w:color="auto"/>
              <w:left w:val="nil"/>
              <w:bottom w:val="single" w:sz="8" w:space="0" w:color="auto"/>
              <w:right w:val="nil"/>
            </w:tcBorders>
            <w:vAlign w:val="center"/>
            <w:hideMark/>
          </w:tcPr>
          <w:p w:rsidR="00DE1DDF" w:rsidRPr="00DE1DDF" w:rsidRDefault="00DE1DDF" w:rsidP="00DE1DDF">
            <w:pPr>
              <w:tabs>
                <w:tab w:val="left" w:pos="888"/>
              </w:tabs>
              <w:ind w:right="-142"/>
              <w:rPr>
                <w:b/>
                <w:bCs/>
                <w:sz w:val="20"/>
                <w:lang w:val="ky-KG"/>
              </w:rPr>
            </w:pPr>
            <w:r w:rsidRPr="00DE1DDF">
              <w:rPr>
                <w:b/>
                <w:bCs/>
                <w:sz w:val="20"/>
              </w:rPr>
              <w:t xml:space="preserve">      2023</w:t>
            </w:r>
          </w:p>
        </w:tc>
      </w:tr>
      <w:tr w:rsidR="00DE1DDF" w:rsidRPr="00DE1DDF" w:rsidTr="00DE1DDF">
        <w:trPr>
          <w:trHeight w:hRule="exact" w:val="289"/>
        </w:trPr>
        <w:tc>
          <w:tcPr>
            <w:tcW w:w="3523" w:type="dxa"/>
            <w:vAlign w:val="bottom"/>
            <w:hideMark/>
          </w:tcPr>
          <w:p w:rsidR="00DE1DDF" w:rsidRPr="00DE1DDF" w:rsidRDefault="00DE1DDF" w:rsidP="00DE1DDF">
            <w:pPr>
              <w:spacing w:line="264" w:lineRule="auto"/>
              <w:rPr>
                <w:b/>
                <w:sz w:val="20"/>
              </w:rPr>
            </w:pPr>
            <w:r w:rsidRPr="00DE1DDF">
              <w:rPr>
                <w:b/>
                <w:sz w:val="20"/>
              </w:rPr>
              <w:t>Бишкек</w:t>
            </w:r>
            <w:r w:rsidRPr="00DE1DDF">
              <w:rPr>
                <w:b/>
                <w:sz w:val="20"/>
                <w:lang w:val="ky-KG"/>
              </w:rPr>
              <w:t xml:space="preserve"> ш.</w:t>
            </w:r>
            <w:r w:rsidRPr="00DE1DDF">
              <w:rPr>
                <w:b/>
                <w:sz w:val="20"/>
              </w:rPr>
              <w:t xml:space="preserve"> </w:t>
            </w:r>
          </w:p>
        </w:tc>
        <w:tc>
          <w:tcPr>
            <w:tcW w:w="1336" w:type="dxa"/>
            <w:vAlign w:val="bottom"/>
            <w:hideMark/>
          </w:tcPr>
          <w:p w:rsidR="00DE1DDF" w:rsidRPr="00DE1DDF" w:rsidRDefault="00DE1DDF" w:rsidP="00DE1DDF">
            <w:pPr>
              <w:ind w:right="73"/>
              <w:jc w:val="right"/>
              <w:rPr>
                <w:b/>
                <w:bCs/>
                <w:sz w:val="20"/>
                <w:lang w:val="ky-KG"/>
              </w:rPr>
            </w:pPr>
            <w:r w:rsidRPr="00DE1DDF">
              <w:rPr>
                <w:b/>
                <w:bCs/>
                <w:sz w:val="20"/>
                <w:lang w:val="ky-KG"/>
              </w:rPr>
              <w:t>554431,3</w:t>
            </w:r>
          </w:p>
        </w:tc>
        <w:tc>
          <w:tcPr>
            <w:tcW w:w="1662" w:type="dxa"/>
            <w:vAlign w:val="bottom"/>
            <w:hideMark/>
          </w:tcPr>
          <w:p w:rsidR="00DE1DDF" w:rsidRPr="00DE1DDF" w:rsidRDefault="00DE1DDF" w:rsidP="00DE1DDF">
            <w:pPr>
              <w:ind w:right="130"/>
              <w:jc w:val="right"/>
              <w:rPr>
                <w:b/>
                <w:bCs/>
                <w:sz w:val="20"/>
                <w:lang w:val="ky-KG"/>
              </w:rPr>
            </w:pPr>
            <w:r w:rsidRPr="00DE1DDF">
              <w:rPr>
                <w:b/>
                <w:bCs/>
                <w:sz w:val="20"/>
                <w:lang w:val="ky-KG"/>
              </w:rPr>
              <w:t>738258,5</w:t>
            </w:r>
          </w:p>
        </w:tc>
        <w:tc>
          <w:tcPr>
            <w:tcW w:w="1660" w:type="dxa"/>
            <w:vAlign w:val="bottom"/>
            <w:hideMark/>
          </w:tcPr>
          <w:p w:rsidR="00DE1DDF" w:rsidRPr="00DE1DDF" w:rsidRDefault="00DE1DDF" w:rsidP="00DE1DDF">
            <w:pPr>
              <w:ind w:right="397"/>
              <w:jc w:val="right"/>
              <w:rPr>
                <w:b/>
                <w:bCs/>
                <w:sz w:val="20"/>
                <w:lang w:val="ky-KG"/>
              </w:rPr>
            </w:pPr>
            <w:r w:rsidRPr="00DE1DDF">
              <w:rPr>
                <w:b/>
                <w:bCs/>
                <w:sz w:val="20"/>
              </w:rPr>
              <w:t xml:space="preserve">          1</w:t>
            </w:r>
            <w:r w:rsidRPr="00DE1DDF">
              <w:rPr>
                <w:b/>
                <w:bCs/>
                <w:sz w:val="20"/>
                <w:lang w:val="ky-KG"/>
              </w:rPr>
              <w:t>17,6</w:t>
            </w:r>
          </w:p>
        </w:tc>
        <w:tc>
          <w:tcPr>
            <w:tcW w:w="1317" w:type="dxa"/>
            <w:vAlign w:val="center"/>
            <w:hideMark/>
          </w:tcPr>
          <w:p w:rsidR="00DE1DDF" w:rsidRPr="00DE1DDF" w:rsidRDefault="00DE1DDF" w:rsidP="00DE1DDF">
            <w:pPr>
              <w:tabs>
                <w:tab w:val="left" w:pos="888"/>
              </w:tabs>
              <w:ind w:right="34"/>
              <w:jc w:val="center"/>
              <w:rPr>
                <w:b/>
                <w:bCs/>
                <w:sz w:val="20"/>
                <w:lang w:val="ky-KG"/>
              </w:rPr>
            </w:pPr>
            <w:r w:rsidRPr="00DE1DDF">
              <w:rPr>
                <w:b/>
                <w:bCs/>
                <w:sz w:val="20"/>
              </w:rPr>
              <w:t>120,9</w:t>
            </w:r>
          </w:p>
        </w:tc>
      </w:tr>
      <w:tr w:rsidR="00DE1DDF" w:rsidRPr="00DE1DDF" w:rsidTr="00DE1DDF">
        <w:trPr>
          <w:trHeight w:hRule="exact" w:val="289"/>
        </w:trPr>
        <w:tc>
          <w:tcPr>
            <w:tcW w:w="3523" w:type="dxa"/>
            <w:vAlign w:val="bottom"/>
            <w:hideMark/>
          </w:tcPr>
          <w:p w:rsidR="00DE1DDF" w:rsidRPr="00DE1DDF" w:rsidRDefault="00DE1DDF" w:rsidP="00DE1DDF">
            <w:pPr>
              <w:spacing w:line="264" w:lineRule="auto"/>
              <w:ind w:firstLine="142"/>
              <w:rPr>
                <w:sz w:val="20"/>
                <w:lang w:val="ky-KG"/>
              </w:rPr>
            </w:pPr>
            <w:r w:rsidRPr="00DE1DDF">
              <w:rPr>
                <w:sz w:val="20"/>
              </w:rPr>
              <w:t>Ленин</w:t>
            </w:r>
          </w:p>
        </w:tc>
        <w:tc>
          <w:tcPr>
            <w:tcW w:w="1336" w:type="dxa"/>
            <w:vAlign w:val="bottom"/>
            <w:hideMark/>
          </w:tcPr>
          <w:p w:rsidR="00DE1DDF" w:rsidRPr="00DE1DDF" w:rsidRDefault="00DE1DDF" w:rsidP="00DE1DDF">
            <w:pPr>
              <w:ind w:right="73"/>
              <w:jc w:val="right"/>
              <w:rPr>
                <w:bCs/>
                <w:sz w:val="20"/>
                <w:lang w:val="ky-KG"/>
              </w:rPr>
            </w:pPr>
            <w:r w:rsidRPr="00DE1DDF">
              <w:rPr>
                <w:bCs/>
                <w:sz w:val="20"/>
                <w:lang w:val="ky-KG"/>
              </w:rPr>
              <w:t>169602,1</w:t>
            </w:r>
          </w:p>
        </w:tc>
        <w:tc>
          <w:tcPr>
            <w:tcW w:w="1662" w:type="dxa"/>
            <w:vAlign w:val="bottom"/>
            <w:hideMark/>
          </w:tcPr>
          <w:p w:rsidR="00DE1DDF" w:rsidRPr="00DE1DDF" w:rsidRDefault="00DE1DDF" w:rsidP="00DE1DDF">
            <w:pPr>
              <w:ind w:right="130"/>
              <w:jc w:val="right"/>
              <w:rPr>
                <w:bCs/>
                <w:sz w:val="20"/>
                <w:lang w:val="ky-KG"/>
              </w:rPr>
            </w:pPr>
            <w:r w:rsidRPr="00DE1DDF">
              <w:rPr>
                <w:bCs/>
                <w:sz w:val="20"/>
                <w:lang w:val="ky-KG"/>
              </w:rPr>
              <w:t>235536,4</w:t>
            </w:r>
          </w:p>
        </w:tc>
        <w:tc>
          <w:tcPr>
            <w:tcW w:w="1660" w:type="dxa"/>
            <w:vAlign w:val="bottom"/>
            <w:hideMark/>
          </w:tcPr>
          <w:p w:rsidR="00DE1DDF" w:rsidRPr="00DE1DDF" w:rsidRDefault="00DE1DDF" w:rsidP="00DE1DDF">
            <w:pPr>
              <w:ind w:right="397"/>
              <w:jc w:val="right"/>
              <w:rPr>
                <w:bCs/>
                <w:sz w:val="20"/>
                <w:lang w:val="ky-KG"/>
              </w:rPr>
            </w:pPr>
            <w:r w:rsidRPr="00DE1DDF">
              <w:rPr>
                <w:bCs/>
                <w:sz w:val="20"/>
              </w:rPr>
              <w:t xml:space="preserve">         1</w:t>
            </w:r>
            <w:r w:rsidRPr="00DE1DDF">
              <w:rPr>
                <w:bCs/>
                <w:sz w:val="20"/>
                <w:lang w:val="ky-KG"/>
              </w:rPr>
              <w:t>18,0</w:t>
            </w:r>
          </w:p>
        </w:tc>
        <w:tc>
          <w:tcPr>
            <w:tcW w:w="1317" w:type="dxa"/>
            <w:vAlign w:val="center"/>
            <w:hideMark/>
          </w:tcPr>
          <w:p w:rsidR="00DE1DDF" w:rsidRPr="00DE1DDF" w:rsidRDefault="00DE1DDF" w:rsidP="00DE1DDF">
            <w:pPr>
              <w:tabs>
                <w:tab w:val="left" w:pos="888"/>
              </w:tabs>
              <w:ind w:right="34"/>
              <w:jc w:val="center"/>
              <w:rPr>
                <w:bCs/>
                <w:sz w:val="20"/>
                <w:lang w:val="ky-KG"/>
              </w:rPr>
            </w:pPr>
            <w:r w:rsidRPr="00DE1DDF">
              <w:rPr>
                <w:bCs/>
                <w:sz w:val="20"/>
              </w:rPr>
              <w:t>1</w:t>
            </w:r>
            <w:r w:rsidRPr="00DE1DDF">
              <w:rPr>
                <w:bCs/>
                <w:sz w:val="20"/>
                <w:lang w:val="ky-KG"/>
              </w:rPr>
              <w:t>26,3</w:t>
            </w:r>
          </w:p>
        </w:tc>
      </w:tr>
      <w:tr w:rsidR="00DE1DDF" w:rsidRPr="00DE1DDF" w:rsidTr="00DE1DDF">
        <w:trPr>
          <w:trHeight w:hRule="exact" w:val="289"/>
        </w:trPr>
        <w:tc>
          <w:tcPr>
            <w:tcW w:w="3523" w:type="dxa"/>
            <w:vAlign w:val="bottom"/>
            <w:hideMark/>
          </w:tcPr>
          <w:p w:rsidR="00DE1DDF" w:rsidRPr="00DE1DDF" w:rsidRDefault="00DE1DDF" w:rsidP="00DE1DDF">
            <w:pPr>
              <w:spacing w:line="264" w:lineRule="auto"/>
              <w:ind w:firstLine="142"/>
              <w:rPr>
                <w:sz w:val="20"/>
                <w:lang w:val="ky-KG"/>
              </w:rPr>
            </w:pPr>
            <w:r w:rsidRPr="00DE1DDF">
              <w:rPr>
                <w:sz w:val="20"/>
              </w:rPr>
              <w:t>Октябрь</w:t>
            </w:r>
            <w:r w:rsidRPr="00DE1DDF">
              <w:rPr>
                <w:sz w:val="20"/>
                <w:lang w:val="ky-KG"/>
              </w:rPr>
              <w:t xml:space="preserve"> </w:t>
            </w:r>
          </w:p>
        </w:tc>
        <w:tc>
          <w:tcPr>
            <w:tcW w:w="1336" w:type="dxa"/>
            <w:vAlign w:val="bottom"/>
            <w:hideMark/>
          </w:tcPr>
          <w:p w:rsidR="00DE1DDF" w:rsidRPr="00DE1DDF" w:rsidRDefault="00DE1DDF" w:rsidP="00DE1DDF">
            <w:pPr>
              <w:ind w:right="73"/>
              <w:jc w:val="right"/>
              <w:rPr>
                <w:bCs/>
                <w:sz w:val="20"/>
                <w:lang w:val="ky-KG"/>
              </w:rPr>
            </w:pPr>
            <w:r w:rsidRPr="00DE1DDF">
              <w:rPr>
                <w:bCs/>
                <w:sz w:val="20"/>
              </w:rPr>
              <w:t>115920,2</w:t>
            </w:r>
          </w:p>
        </w:tc>
        <w:tc>
          <w:tcPr>
            <w:tcW w:w="1662" w:type="dxa"/>
            <w:vAlign w:val="bottom"/>
            <w:hideMark/>
          </w:tcPr>
          <w:p w:rsidR="00DE1DDF" w:rsidRPr="00DE1DDF" w:rsidRDefault="00DE1DDF" w:rsidP="00DE1DDF">
            <w:pPr>
              <w:ind w:right="130"/>
              <w:jc w:val="right"/>
              <w:rPr>
                <w:bCs/>
                <w:sz w:val="20"/>
                <w:lang w:val="ky-KG"/>
              </w:rPr>
            </w:pPr>
            <w:r w:rsidRPr="00DE1DDF">
              <w:rPr>
                <w:bCs/>
                <w:sz w:val="20"/>
                <w:lang w:val="ky-KG"/>
              </w:rPr>
              <w:t>160440,0</w:t>
            </w:r>
          </w:p>
        </w:tc>
        <w:tc>
          <w:tcPr>
            <w:tcW w:w="1660" w:type="dxa"/>
            <w:vAlign w:val="bottom"/>
            <w:hideMark/>
          </w:tcPr>
          <w:p w:rsidR="00DE1DDF" w:rsidRPr="00DE1DDF" w:rsidRDefault="00DE1DDF" w:rsidP="00DE1DDF">
            <w:pPr>
              <w:ind w:right="397"/>
              <w:jc w:val="right"/>
              <w:rPr>
                <w:bCs/>
                <w:sz w:val="20"/>
                <w:lang w:val="ky-KG"/>
              </w:rPr>
            </w:pPr>
            <w:r w:rsidRPr="00DE1DDF">
              <w:rPr>
                <w:bCs/>
                <w:sz w:val="20"/>
              </w:rPr>
              <w:t>1</w:t>
            </w:r>
            <w:r w:rsidRPr="00DE1DDF">
              <w:rPr>
                <w:bCs/>
                <w:sz w:val="20"/>
                <w:lang w:val="ky-KG"/>
              </w:rPr>
              <w:t>20,2</w:t>
            </w:r>
          </w:p>
        </w:tc>
        <w:tc>
          <w:tcPr>
            <w:tcW w:w="1317" w:type="dxa"/>
            <w:vAlign w:val="center"/>
            <w:hideMark/>
          </w:tcPr>
          <w:p w:rsidR="00DE1DDF" w:rsidRPr="00DE1DDF" w:rsidRDefault="00DE1DDF" w:rsidP="00DE1DDF">
            <w:pPr>
              <w:tabs>
                <w:tab w:val="left" w:pos="888"/>
              </w:tabs>
              <w:ind w:right="34"/>
              <w:jc w:val="center"/>
              <w:rPr>
                <w:bCs/>
                <w:sz w:val="20"/>
                <w:lang w:val="ky-KG"/>
              </w:rPr>
            </w:pPr>
            <w:r w:rsidRPr="00DE1DDF">
              <w:rPr>
                <w:bCs/>
                <w:sz w:val="20"/>
              </w:rPr>
              <w:t>125,4</w:t>
            </w:r>
          </w:p>
        </w:tc>
      </w:tr>
      <w:tr w:rsidR="00DE1DDF" w:rsidRPr="00DE1DDF" w:rsidTr="00DE1DDF">
        <w:trPr>
          <w:trHeight w:hRule="exact" w:val="289"/>
        </w:trPr>
        <w:tc>
          <w:tcPr>
            <w:tcW w:w="3523" w:type="dxa"/>
            <w:vAlign w:val="bottom"/>
            <w:hideMark/>
          </w:tcPr>
          <w:p w:rsidR="00DE1DDF" w:rsidRPr="00DE1DDF" w:rsidRDefault="00DE1DDF" w:rsidP="00DE1DDF">
            <w:pPr>
              <w:spacing w:line="264" w:lineRule="auto"/>
              <w:ind w:firstLine="142"/>
              <w:rPr>
                <w:sz w:val="20"/>
                <w:lang w:val="ky-KG"/>
              </w:rPr>
            </w:pPr>
            <w:r w:rsidRPr="00DE1DDF">
              <w:rPr>
                <w:sz w:val="20"/>
                <w:lang w:val="ky-KG"/>
              </w:rPr>
              <w:t>Биринчи М</w:t>
            </w:r>
            <w:r w:rsidRPr="00DE1DDF">
              <w:rPr>
                <w:sz w:val="20"/>
              </w:rPr>
              <w:t>ай</w:t>
            </w:r>
          </w:p>
        </w:tc>
        <w:tc>
          <w:tcPr>
            <w:tcW w:w="1336" w:type="dxa"/>
            <w:vAlign w:val="bottom"/>
            <w:hideMark/>
          </w:tcPr>
          <w:p w:rsidR="00DE1DDF" w:rsidRPr="00DE1DDF" w:rsidRDefault="00DE1DDF" w:rsidP="00DE1DDF">
            <w:pPr>
              <w:ind w:right="73"/>
              <w:jc w:val="right"/>
              <w:rPr>
                <w:bCs/>
                <w:sz w:val="20"/>
                <w:lang w:val="ky-KG"/>
              </w:rPr>
            </w:pPr>
            <w:r w:rsidRPr="00DE1DDF">
              <w:rPr>
                <w:bCs/>
                <w:sz w:val="20"/>
                <w:lang w:val="ky-KG"/>
              </w:rPr>
              <w:t>128580,0</w:t>
            </w:r>
          </w:p>
        </w:tc>
        <w:tc>
          <w:tcPr>
            <w:tcW w:w="1662" w:type="dxa"/>
            <w:vAlign w:val="bottom"/>
            <w:hideMark/>
          </w:tcPr>
          <w:p w:rsidR="00DE1DDF" w:rsidRPr="00DE1DDF" w:rsidRDefault="00DE1DDF" w:rsidP="00DE1DDF">
            <w:pPr>
              <w:ind w:right="130"/>
              <w:jc w:val="right"/>
              <w:rPr>
                <w:bCs/>
                <w:sz w:val="20"/>
                <w:lang w:val="ky-KG"/>
              </w:rPr>
            </w:pPr>
            <w:r w:rsidRPr="00DE1DDF">
              <w:rPr>
                <w:bCs/>
                <w:sz w:val="20"/>
                <w:lang w:val="ky-KG"/>
              </w:rPr>
              <w:t>160732,8</w:t>
            </w:r>
          </w:p>
        </w:tc>
        <w:tc>
          <w:tcPr>
            <w:tcW w:w="1660" w:type="dxa"/>
            <w:vAlign w:val="bottom"/>
            <w:hideMark/>
          </w:tcPr>
          <w:p w:rsidR="00DE1DDF" w:rsidRPr="00DE1DDF" w:rsidRDefault="00DE1DDF" w:rsidP="00DE1DDF">
            <w:pPr>
              <w:ind w:right="397"/>
              <w:jc w:val="right"/>
              <w:rPr>
                <w:bCs/>
                <w:sz w:val="20"/>
                <w:lang w:val="ky-KG"/>
              </w:rPr>
            </w:pPr>
            <w:r w:rsidRPr="00DE1DDF">
              <w:rPr>
                <w:bCs/>
                <w:sz w:val="20"/>
              </w:rPr>
              <w:t>1</w:t>
            </w:r>
            <w:r w:rsidRPr="00DE1DDF">
              <w:rPr>
                <w:bCs/>
                <w:sz w:val="20"/>
                <w:lang w:val="ky-KG"/>
              </w:rPr>
              <w:t>17,1</w:t>
            </w:r>
          </w:p>
        </w:tc>
        <w:tc>
          <w:tcPr>
            <w:tcW w:w="1317" w:type="dxa"/>
            <w:vAlign w:val="center"/>
            <w:hideMark/>
          </w:tcPr>
          <w:p w:rsidR="00DE1DDF" w:rsidRPr="00DE1DDF" w:rsidRDefault="00DE1DDF" w:rsidP="00DE1DDF">
            <w:pPr>
              <w:tabs>
                <w:tab w:val="left" w:pos="888"/>
              </w:tabs>
              <w:ind w:right="34"/>
              <w:jc w:val="center"/>
              <w:rPr>
                <w:bCs/>
                <w:sz w:val="20"/>
                <w:lang w:val="ky-KG"/>
              </w:rPr>
            </w:pPr>
            <w:r w:rsidRPr="00DE1DDF">
              <w:rPr>
                <w:bCs/>
                <w:sz w:val="20"/>
              </w:rPr>
              <w:t>113,7</w:t>
            </w:r>
          </w:p>
        </w:tc>
      </w:tr>
      <w:tr w:rsidR="00DE1DDF" w:rsidRPr="00DE1DDF" w:rsidTr="00DE1DDF">
        <w:trPr>
          <w:trHeight w:hRule="exact" w:val="289"/>
        </w:trPr>
        <w:tc>
          <w:tcPr>
            <w:tcW w:w="3523" w:type="dxa"/>
            <w:tcBorders>
              <w:top w:val="nil"/>
              <w:left w:val="nil"/>
              <w:bottom w:val="single" w:sz="8" w:space="0" w:color="auto"/>
              <w:right w:val="nil"/>
            </w:tcBorders>
            <w:vAlign w:val="bottom"/>
            <w:hideMark/>
          </w:tcPr>
          <w:p w:rsidR="00DE1DDF" w:rsidRPr="00DE1DDF" w:rsidRDefault="00DE1DDF" w:rsidP="00DE1DDF">
            <w:pPr>
              <w:spacing w:line="264" w:lineRule="auto"/>
              <w:ind w:firstLine="142"/>
              <w:rPr>
                <w:sz w:val="20"/>
                <w:lang w:val="ky-KG"/>
              </w:rPr>
            </w:pPr>
            <w:r w:rsidRPr="00DE1DDF">
              <w:rPr>
                <w:sz w:val="20"/>
              </w:rPr>
              <w:t>Свердлов</w:t>
            </w:r>
          </w:p>
        </w:tc>
        <w:tc>
          <w:tcPr>
            <w:tcW w:w="1336" w:type="dxa"/>
            <w:tcBorders>
              <w:top w:val="nil"/>
              <w:left w:val="nil"/>
              <w:bottom w:val="single" w:sz="8" w:space="0" w:color="auto"/>
              <w:right w:val="nil"/>
            </w:tcBorders>
            <w:vAlign w:val="bottom"/>
            <w:hideMark/>
          </w:tcPr>
          <w:p w:rsidR="00DE1DDF" w:rsidRPr="00DE1DDF" w:rsidRDefault="00DE1DDF" w:rsidP="00DE1DDF">
            <w:pPr>
              <w:ind w:right="73"/>
              <w:jc w:val="right"/>
              <w:rPr>
                <w:bCs/>
                <w:sz w:val="20"/>
                <w:lang w:val="ky-KG"/>
              </w:rPr>
            </w:pPr>
            <w:r w:rsidRPr="00DE1DDF">
              <w:rPr>
                <w:bCs/>
                <w:sz w:val="20"/>
                <w:lang w:val="ky-KG"/>
              </w:rPr>
              <w:t>140329,0</w:t>
            </w:r>
          </w:p>
        </w:tc>
        <w:tc>
          <w:tcPr>
            <w:tcW w:w="1662" w:type="dxa"/>
            <w:tcBorders>
              <w:top w:val="nil"/>
              <w:left w:val="nil"/>
              <w:bottom w:val="single" w:sz="8" w:space="0" w:color="auto"/>
              <w:right w:val="nil"/>
            </w:tcBorders>
            <w:vAlign w:val="bottom"/>
            <w:hideMark/>
          </w:tcPr>
          <w:p w:rsidR="00DE1DDF" w:rsidRPr="00DE1DDF" w:rsidRDefault="00DE1DDF" w:rsidP="00DE1DDF">
            <w:pPr>
              <w:ind w:right="130"/>
              <w:jc w:val="right"/>
              <w:rPr>
                <w:bCs/>
                <w:sz w:val="20"/>
                <w:lang w:val="ky-KG"/>
              </w:rPr>
            </w:pPr>
            <w:r w:rsidRPr="00DE1DDF">
              <w:rPr>
                <w:bCs/>
                <w:sz w:val="20"/>
                <w:lang w:val="ky-KG"/>
              </w:rPr>
              <w:t>181549,3</w:t>
            </w:r>
          </w:p>
        </w:tc>
        <w:tc>
          <w:tcPr>
            <w:tcW w:w="1660" w:type="dxa"/>
            <w:tcBorders>
              <w:top w:val="nil"/>
              <w:left w:val="nil"/>
              <w:bottom w:val="single" w:sz="8" w:space="0" w:color="auto"/>
              <w:right w:val="nil"/>
            </w:tcBorders>
            <w:vAlign w:val="bottom"/>
            <w:hideMark/>
          </w:tcPr>
          <w:p w:rsidR="00DE1DDF" w:rsidRPr="00DE1DDF" w:rsidRDefault="00DE1DDF" w:rsidP="00DE1DDF">
            <w:pPr>
              <w:ind w:right="397"/>
              <w:jc w:val="right"/>
              <w:rPr>
                <w:bCs/>
                <w:sz w:val="20"/>
                <w:lang w:val="ky-KG"/>
              </w:rPr>
            </w:pPr>
            <w:r w:rsidRPr="00DE1DDF">
              <w:rPr>
                <w:bCs/>
                <w:sz w:val="20"/>
              </w:rPr>
              <w:t>1</w:t>
            </w:r>
            <w:r w:rsidRPr="00DE1DDF">
              <w:rPr>
                <w:bCs/>
                <w:sz w:val="20"/>
                <w:lang w:val="ky-KG"/>
              </w:rPr>
              <w:t>15,7</w:t>
            </w:r>
          </w:p>
        </w:tc>
        <w:tc>
          <w:tcPr>
            <w:tcW w:w="1317" w:type="dxa"/>
            <w:tcBorders>
              <w:top w:val="nil"/>
              <w:left w:val="nil"/>
              <w:bottom w:val="single" w:sz="8" w:space="0" w:color="auto"/>
              <w:right w:val="nil"/>
            </w:tcBorders>
            <w:vAlign w:val="center"/>
            <w:hideMark/>
          </w:tcPr>
          <w:p w:rsidR="00DE1DDF" w:rsidRPr="00DE1DDF" w:rsidRDefault="00DE1DDF" w:rsidP="00DE1DDF">
            <w:pPr>
              <w:tabs>
                <w:tab w:val="left" w:pos="888"/>
              </w:tabs>
              <w:ind w:right="34"/>
              <w:jc w:val="center"/>
              <w:rPr>
                <w:bCs/>
                <w:sz w:val="20"/>
                <w:lang w:val="ky-KG"/>
              </w:rPr>
            </w:pPr>
            <w:r w:rsidRPr="00DE1DDF">
              <w:rPr>
                <w:bCs/>
                <w:sz w:val="20"/>
              </w:rPr>
              <w:t>117,2</w:t>
            </w:r>
          </w:p>
        </w:tc>
      </w:tr>
    </w:tbl>
    <w:p w:rsidR="00DE1DDF" w:rsidRPr="00DE1DDF" w:rsidRDefault="00DE1DDF" w:rsidP="00DE1DDF"/>
    <w:p w:rsidR="00DE1DDF" w:rsidRPr="00DE1DDF" w:rsidRDefault="00DE1DDF" w:rsidP="00DE1DDF">
      <w:pPr>
        <w:spacing w:after="120"/>
        <w:ind w:firstLine="737"/>
        <w:jc w:val="both"/>
        <w:rPr>
          <w:sz w:val="24"/>
          <w:szCs w:val="24"/>
          <w:lang w:val="ky-KG"/>
        </w:rPr>
      </w:pPr>
      <w:r w:rsidRPr="00DE1DDF">
        <w:rPr>
          <w:spacing w:val="-4"/>
          <w:sz w:val="24"/>
          <w:szCs w:val="24"/>
          <w:lang w:val="ky-KG"/>
        </w:rPr>
        <w:t>2023-жылдын  январь-декабрында  дүң жана чекене соода; автоунааларды жана мотоциклдерди оңдоонун ж</w:t>
      </w:r>
      <w:r w:rsidRPr="00DE1DDF">
        <w:rPr>
          <w:sz w:val="24"/>
          <w:szCs w:val="24"/>
          <w:lang w:val="ky-KG"/>
        </w:rPr>
        <w:t xml:space="preserve">үгүртүүсүнүн </w:t>
      </w:r>
      <w:r w:rsidRPr="00DE1DDF">
        <w:rPr>
          <w:spacing w:val="-4"/>
          <w:sz w:val="24"/>
          <w:szCs w:val="24"/>
          <w:lang w:val="ky-KG"/>
        </w:rPr>
        <w:t xml:space="preserve">жалпы көлөмү </w:t>
      </w:r>
      <w:r w:rsidRPr="00DE1DDF">
        <w:rPr>
          <w:sz w:val="24"/>
          <w:szCs w:val="24"/>
          <w:lang w:val="ky-KG"/>
        </w:rPr>
        <w:t xml:space="preserve">2022-жылдын тийиштүү мезгилине салыштырмалуу </w:t>
      </w:r>
      <w:r w:rsidRPr="00DE1DDF">
        <w:rPr>
          <w:spacing w:val="-4"/>
          <w:sz w:val="24"/>
          <w:szCs w:val="24"/>
          <w:lang w:val="ky-KG"/>
        </w:rPr>
        <w:t xml:space="preserve">Бишкек шаарынын бардык райондорунда көбөйдү. </w:t>
      </w:r>
    </w:p>
    <w:p w:rsidR="00DE1DDF" w:rsidRPr="00DE1DDF" w:rsidRDefault="00DE1DDF" w:rsidP="00DE1DDF">
      <w:pPr>
        <w:rPr>
          <w:b/>
          <w:sz w:val="24"/>
          <w:szCs w:val="24"/>
          <w:lang w:val="ky-KG"/>
        </w:rPr>
      </w:pPr>
    </w:p>
    <w:p w:rsidR="00DE1DDF" w:rsidRPr="00DE1DDF" w:rsidRDefault="001B46F2" w:rsidP="00DE1DDF">
      <w:pPr>
        <w:rPr>
          <w:b/>
          <w:sz w:val="24"/>
          <w:szCs w:val="24"/>
          <w:lang w:val="ky-KG"/>
        </w:rPr>
      </w:pPr>
      <w:r>
        <w:rPr>
          <w:b/>
          <w:sz w:val="24"/>
          <w:szCs w:val="24"/>
          <w:lang w:val="ky-KG"/>
        </w:rPr>
        <w:t>27</w:t>
      </w:r>
      <w:r w:rsidR="00DE1DDF" w:rsidRPr="00DE1DDF">
        <w:rPr>
          <w:b/>
          <w:sz w:val="24"/>
          <w:szCs w:val="24"/>
          <w:lang w:val="ky-KG"/>
        </w:rPr>
        <w:t>-таблица: Январь-декабрдагы   негизги  иштин түрлөрү боюнча дүң жана чекене</w:t>
      </w:r>
    </w:p>
    <w:p w:rsidR="00DE1DDF" w:rsidRPr="00DE1DDF" w:rsidRDefault="00DE1DDF" w:rsidP="00DE1DDF">
      <w:pPr>
        <w:ind w:left="708" w:firstLine="708"/>
        <w:rPr>
          <w:b/>
          <w:sz w:val="24"/>
          <w:szCs w:val="24"/>
          <w:lang w:val="ky-KG"/>
        </w:rPr>
      </w:pPr>
      <w:r w:rsidRPr="00DE1DDF">
        <w:rPr>
          <w:b/>
          <w:sz w:val="24"/>
          <w:szCs w:val="24"/>
          <w:lang w:val="ky-KG"/>
        </w:rPr>
        <w:t>сооданын; автоунааларды  жана мотоциклдерди оңдоонун жүгүртүлүшү</w:t>
      </w:r>
    </w:p>
    <w:p w:rsidR="00DE1DDF" w:rsidRPr="00DE1DDF" w:rsidRDefault="00DE1DDF" w:rsidP="00DE1DDF">
      <w:pPr>
        <w:ind w:left="283" w:firstLine="210"/>
        <w:rPr>
          <w:b/>
          <w:sz w:val="10"/>
          <w:szCs w:val="10"/>
          <w:lang w:val="ky-KG"/>
        </w:rPr>
      </w:pPr>
    </w:p>
    <w:tbl>
      <w:tblPr>
        <w:tblW w:w="9780" w:type="dxa"/>
        <w:tblInd w:w="-34" w:type="dxa"/>
        <w:tblLayout w:type="fixed"/>
        <w:tblLook w:val="01E0" w:firstRow="1" w:lastRow="1" w:firstColumn="1" w:lastColumn="1" w:noHBand="0" w:noVBand="0"/>
      </w:tblPr>
      <w:tblGrid>
        <w:gridCol w:w="5387"/>
        <w:gridCol w:w="1105"/>
        <w:gridCol w:w="1105"/>
        <w:gridCol w:w="1049"/>
        <w:gridCol w:w="1134"/>
      </w:tblGrid>
      <w:tr w:rsidR="00DE1DDF" w:rsidRPr="00DE1DDF" w:rsidTr="00DE1DDF">
        <w:trPr>
          <w:cantSplit/>
          <w:trHeight w:val="852"/>
          <w:tblHeader/>
        </w:trPr>
        <w:tc>
          <w:tcPr>
            <w:tcW w:w="5388" w:type="dxa"/>
            <w:vMerge w:val="restart"/>
            <w:tcBorders>
              <w:top w:val="single" w:sz="8" w:space="0" w:color="auto"/>
              <w:left w:val="nil"/>
              <w:bottom w:val="single" w:sz="8" w:space="0" w:color="auto"/>
              <w:right w:val="nil"/>
            </w:tcBorders>
          </w:tcPr>
          <w:p w:rsidR="00DE1DDF" w:rsidRPr="00DE1DDF" w:rsidRDefault="00DE1DDF" w:rsidP="00DE1DDF">
            <w:pPr>
              <w:tabs>
                <w:tab w:val="left" w:pos="-414"/>
                <w:tab w:val="left" w:pos="294"/>
                <w:tab w:val="left" w:pos="1002"/>
              </w:tabs>
              <w:jc w:val="both"/>
              <w:rPr>
                <w:b/>
                <w:spacing w:val="-4"/>
                <w:sz w:val="20"/>
                <w:lang w:val="ky-KG"/>
              </w:rPr>
            </w:pPr>
          </w:p>
          <w:p w:rsidR="00DE1DDF" w:rsidRPr="00DE1DDF" w:rsidRDefault="00DE1DDF" w:rsidP="00DE1DDF">
            <w:pPr>
              <w:tabs>
                <w:tab w:val="left" w:pos="-414"/>
                <w:tab w:val="left" w:pos="294"/>
                <w:tab w:val="left" w:pos="1002"/>
              </w:tabs>
              <w:jc w:val="both"/>
              <w:rPr>
                <w:b/>
                <w:spacing w:val="-4"/>
                <w:sz w:val="20"/>
                <w:lang w:val="ky-KG"/>
              </w:rPr>
            </w:pPr>
          </w:p>
        </w:tc>
        <w:tc>
          <w:tcPr>
            <w:tcW w:w="2210" w:type="dxa"/>
            <w:gridSpan w:val="2"/>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jc w:val="center"/>
              <w:rPr>
                <w:b/>
                <w:spacing w:val="-4"/>
                <w:sz w:val="20"/>
              </w:rPr>
            </w:pPr>
            <w:r w:rsidRPr="00DE1DDF">
              <w:rPr>
                <w:b/>
                <w:spacing w:val="-4"/>
                <w:sz w:val="20"/>
              </w:rPr>
              <w:t>Млн. сом</w:t>
            </w:r>
          </w:p>
        </w:tc>
        <w:tc>
          <w:tcPr>
            <w:tcW w:w="2183" w:type="dxa"/>
            <w:gridSpan w:val="2"/>
            <w:tcBorders>
              <w:top w:val="single" w:sz="8" w:space="0" w:color="auto"/>
              <w:left w:val="nil"/>
              <w:bottom w:val="single" w:sz="4" w:space="0" w:color="auto"/>
              <w:right w:val="nil"/>
            </w:tcBorders>
            <w:hideMark/>
          </w:tcPr>
          <w:p w:rsidR="00DE1DDF" w:rsidRPr="00DE1DDF" w:rsidRDefault="00DE1DDF" w:rsidP="00DE1DDF">
            <w:pPr>
              <w:jc w:val="center"/>
              <w:rPr>
                <w:b/>
                <w:sz w:val="20"/>
                <w:lang w:val="ky-KG"/>
              </w:rPr>
            </w:pPr>
            <w:r w:rsidRPr="00DE1DDF">
              <w:rPr>
                <w:b/>
                <w:sz w:val="20"/>
                <w:lang w:val="ky-KG"/>
              </w:rPr>
              <w:t>Мурунку жылдын тиешелүү</w:t>
            </w:r>
          </w:p>
          <w:p w:rsidR="00DE1DDF" w:rsidRPr="00DE1DDF" w:rsidRDefault="00DE1DDF" w:rsidP="00DE1DDF">
            <w:pPr>
              <w:tabs>
                <w:tab w:val="left" w:pos="-414"/>
                <w:tab w:val="left" w:pos="294"/>
                <w:tab w:val="left" w:pos="1002"/>
              </w:tabs>
              <w:jc w:val="center"/>
              <w:rPr>
                <w:b/>
                <w:spacing w:val="-4"/>
                <w:sz w:val="20"/>
              </w:rPr>
            </w:pPr>
            <w:r w:rsidRPr="00DE1DDF">
              <w:rPr>
                <w:b/>
                <w:sz w:val="20"/>
                <w:lang w:val="ky-KG"/>
              </w:rPr>
              <w:t>мезгилине карата пайыз менен</w:t>
            </w:r>
          </w:p>
        </w:tc>
      </w:tr>
      <w:tr w:rsidR="00DE1DDF" w:rsidRPr="00DE1DDF" w:rsidTr="00DE1DDF">
        <w:trPr>
          <w:cantSplit/>
          <w:trHeight w:val="123"/>
          <w:tblHeader/>
        </w:trPr>
        <w:tc>
          <w:tcPr>
            <w:tcW w:w="5388" w:type="dxa"/>
            <w:vMerge/>
            <w:tcBorders>
              <w:top w:val="single" w:sz="8" w:space="0" w:color="auto"/>
              <w:left w:val="nil"/>
              <w:bottom w:val="single" w:sz="8" w:space="0" w:color="auto"/>
              <w:right w:val="nil"/>
            </w:tcBorders>
            <w:vAlign w:val="center"/>
            <w:hideMark/>
          </w:tcPr>
          <w:p w:rsidR="00DE1DDF" w:rsidRPr="00DE1DDF" w:rsidRDefault="00DE1DDF" w:rsidP="00DE1DDF">
            <w:pPr>
              <w:rPr>
                <w:b/>
                <w:spacing w:val="-4"/>
                <w:sz w:val="20"/>
                <w:lang w:val="ky-KG"/>
              </w:rPr>
            </w:pPr>
          </w:p>
        </w:tc>
        <w:tc>
          <w:tcPr>
            <w:tcW w:w="1105" w:type="dxa"/>
            <w:tcBorders>
              <w:top w:val="single" w:sz="4" w:space="0" w:color="auto"/>
              <w:left w:val="nil"/>
              <w:bottom w:val="single" w:sz="8" w:space="0" w:color="auto"/>
              <w:right w:val="nil"/>
            </w:tcBorders>
            <w:hideMark/>
          </w:tcPr>
          <w:p w:rsidR="00DE1DDF" w:rsidRPr="00DE1DDF" w:rsidRDefault="00DE1DDF" w:rsidP="00DE1DDF">
            <w:pPr>
              <w:jc w:val="center"/>
              <w:rPr>
                <w:b/>
                <w:bCs/>
                <w:sz w:val="20"/>
                <w:lang w:val="ky-KG"/>
              </w:rPr>
            </w:pPr>
            <w:r w:rsidRPr="00DE1DDF">
              <w:rPr>
                <w:b/>
                <w:bCs/>
                <w:sz w:val="20"/>
              </w:rPr>
              <w:t>2022</w:t>
            </w:r>
          </w:p>
        </w:tc>
        <w:tc>
          <w:tcPr>
            <w:tcW w:w="1105" w:type="dxa"/>
            <w:tcBorders>
              <w:top w:val="single" w:sz="4" w:space="0" w:color="auto"/>
              <w:left w:val="nil"/>
              <w:bottom w:val="single" w:sz="8" w:space="0" w:color="auto"/>
              <w:right w:val="nil"/>
            </w:tcBorders>
            <w:hideMark/>
          </w:tcPr>
          <w:p w:rsidR="00DE1DDF" w:rsidRPr="00DE1DDF" w:rsidRDefault="00DE1DDF" w:rsidP="00DE1DDF">
            <w:pPr>
              <w:jc w:val="center"/>
              <w:rPr>
                <w:b/>
                <w:bCs/>
                <w:sz w:val="20"/>
                <w:lang w:val="ky-KG"/>
              </w:rPr>
            </w:pPr>
            <w:r w:rsidRPr="00DE1DDF">
              <w:rPr>
                <w:b/>
                <w:bCs/>
                <w:sz w:val="20"/>
              </w:rPr>
              <w:t>2023</w:t>
            </w:r>
          </w:p>
        </w:tc>
        <w:tc>
          <w:tcPr>
            <w:tcW w:w="1049" w:type="dxa"/>
            <w:tcBorders>
              <w:top w:val="single" w:sz="4" w:space="0" w:color="auto"/>
              <w:left w:val="nil"/>
              <w:bottom w:val="single" w:sz="8" w:space="0" w:color="auto"/>
              <w:right w:val="nil"/>
            </w:tcBorders>
            <w:hideMark/>
          </w:tcPr>
          <w:p w:rsidR="00DE1DDF" w:rsidRPr="00DE1DDF" w:rsidRDefault="00DE1DDF" w:rsidP="00DE1DDF">
            <w:pPr>
              <w:rPr>
                <w:b/>
                <w:bCs/>
                <w:sz w:val="20"/>
                <w:lang w:val="ky-KG"/>
              </w:rPr>
            </w:pPr>
            <w:r w:rsidRPr="00DE1DDF">
              <w:rPr>
                <w:b/>
                <w:bCs/>
                <w:sz w:val="20"/>
                <w:lang w:val="ky-KG"/>
              </w:rPr>
              <w:t xml:space="preserve">   </w:t>
            </w:r>
            <w:r w:rsidRPr="00DE1DDF">
              <w:rPr>
                <w:b/>
                <w:bCs/>
                <w:sz w:val="20"/>
              </w:rPr>
              <w:t>2022</w:t>
            </w:r>
          </w:p>
        </w:tc>
        <w:tc>
          <w:tcPr>
            <w:tcW w:w="1134" w:type="dxa"/>
            <w:tcBorders>
              <w:top w:val="single" w:sz="4" w:space="0" w:color="auto"/>
              <w:left w:val="nil"/>
              <w:bottom w:val="single" w:sz="8" w:space="0" w:color="auto"/>
              <w:right w:val="nil"/>
            </w:tcBorders>
            <w:vAlign w:val="center"/>
            <w:hideMark/>
          </w:tcPr>
          <w:p w:rsidR="00DE1DDF" w:rsidRPr="00DE1DDF" w:rsidRDefault="00DE1DDF" w:rsidP="00DE1DDF">
            <w:pPr>
              <w:ind w:right="202"/>
              <w:jc w:val="right"/>
              <w:rPr>
                <w:b/>
                <w:bCs/>
                <w:sz w:val="20"/>
                <w:lang w:val="ky-KG"/>
              </w:rPr>
            </w:pPr>
            <w:r w:rsidRPr="00DE1DDF">
              <w:rPr>
                <w:b/>
                <w:bCs/>
                <w:sz w:val="20"/>
                <w:lang w:val="ky-KG"/>
              </w:rPr>
              <w:t xml:space="preserve">   </w:t>
            </w:r>
            <w:r w:rsidRPr="00DE1DDF">
              <w:rPr>
                <w:b/>
                <w:bCs/>
                <w:sz w:val="20"/>
              </w:rPr>
              <w:t>2023</w:t>
            </w:r>
          </w:p>
        </w:tc>
      </w:tr>
      <w:tr w:rsidR="00DE1DDF" w:rsidRPr="00DE1DDF" w:rsidTr="00DE1DDF">
        <w:trPr>
          <w:cantSplit/>
          <w:trHeight w:hRule="exact" w:val="116"/>
          <w:tblHeader/>
        </w:trPr>
        <w:tc>
          <w:tcPr>
            <w:tcW w:w="5388"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108" w:hanging="142"/>
              <w:rPr>
                <w:spacing w:val="-4"/>
                <w:sz w:val="20"/>
              </w:rPr>
            </w:pPr>
          </w:p>
        </w:tc>
        <w:tc>
          <w:tcPr>
            <w:tcW w:w="1105"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108" w:hanging="142"/>
              <w:rPr>
                <w:spacing w:val="-4"/>
                <w:sz w:val="20"/>
              </w:rPr>
            </w:pPr>
          </w:p>
        </w:tc>
        <w:tc>
          <w:tcPr>
            <w:tcW w:w="1105" w:type="dxa"/>
            <w:tcBorders>
              <w:top w:val="single" w:sz="8" w:space="0" w:color="auto"/>
              <w:left w:val="nil"/>
              <w:bottom w:val="nil"/>
              <w:right w:val="nil"/>
            </w:tcBorders>
            <w:vAlign w:val="center"/>
          </w:tcPr>
          <w:p w:rsidR="00DE1DDF" w:rsidRPr="00DE1DDF" w:rsidRDefault="00DE1DDF" w:rsidP="00DE1DDF">
            <w:pPr>
              <w:tabs>
                <w:tab w:val="left" w:pos="-414"/>
                <w:tab w:val="left" w:pos="294"/>
                <w:tab w:val="left" w:pos="1002"/>
              </w:tabs>
              <w:ind w:left="142" w:right="-108" w:hanging="142"/>
              <w:jc w:val="right"/>
              <w:rPr>
                <w:spacing w:val="-4"/>
                <w:sz w:val="20"/>
              </w:rPr>
            </w:pPr>
          </w:p>
        </w:tc>
        <w:tc>
          <w:tcPr>
            <w:tcW w:w="1049"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177" w:hanging="142"/>
              <w:rPr>
                <w:spacing w:val="-4"/>
                <w:sz w:val="20"/>
              </w:rPr>
            </w:pPr>
          </w:p>
        </w:tc>
        <w:tc>
          <w:tcPr>
            <w:tcW w:w="1134" w:type="dxa"/>
            <w:tcBorders>
              <w:top w:val="single" w:sz="8" w:space="0" w:color="auto"/>
              <w:left w:val="nil"/>
              <w:bottom w:val="nil"/>
              <w:right w:val="nil"/>
            </w:tcBorders>
            <w:vAlign w:val="center"/>
          </w:tcPr>
          <w:p w:rsidR="00DE1DDF" w:rsidRPr="00DE1DDF" w:rsidRDefault="00DE1DDF" w:rsidP="00DE1DDF">
            <w:pPr>
              <w:tabs>
                <w:tab w:val="left" w:pos="-414"/>
                <w:tab w:val="left" w:pos="294"/>
                <w:tab w:val="left" w:pos="1002"/>
              </w:tabs>
              <w:ind w:left="142" w:right="202" w:hanging="142"/>
              <w:jc w:val="right"/>
              <w:rPr>
                <w:spacing w:val="-4"/>
                <w:sz w:val="20"/>
              </w:rPr>
            </w:pPr>
          </w:p>
        </w:tc>
      </w:tr>
      <w:tr w:rsidR="00DE1DDF" w:rsidRPr="00DE1DDF" w:rsidTr="00DE1DDF">
        <w:trPr>
          <w:cantSplit/>
          <w:trHeight w:val="283"/>
        </w:trPr>
        <w:tc>
          <w:tcPr>
            <w:tcW w:w="5388" w:type="dxa"/>
            <w:vAlign w:val="center"/>
            <w:hideMark/>
          </w:tcPr>
          <w:p w:rsidR="00DE1DDF" w:rsidRPr="00DE1DDF" w:rsidRDefault="00DE1DDF" w:rsidP="00DE1DDF">
            <w:pPr>
              <w:widowControl w:val="0"/>
              <w:autoSpaceDE w:val="0"/>
              <w:autoSpaceDN w:val="0"/>
              <w:adjustRightInd w:val="0"/>
              <w:rPr>
                <w:b/>
                <w:sz w:val="20"/>
              </w:rPr>
            </w:pPr>
            <w:r w:rsidRPr="00DE1DDF">
              <w:rPr>
                <w:b/>
                <w:sz w:val="20"/>
                <w:lang w:val="ky-KG"/>
              </w:rPr>
              <w:t>Бардыгы</w:t>
            </w:r>
          </w:p>
        </w:tc>
        <w:tc>
          <w:tcPr>
            <w:tcW w:w="1105" w:type="dxa"/>
            <w:vAlign w:val="bottom"/>
            <w:hideMark/>
          </w:tcPr>
          <w:p w:rsidR="00DE1DDF" w:rsidRPr="00DE1DDF" w:rsidRDefault="00DE1DDF" w:rsidP="00DE1DDF">
            <w:pPr>
              <w:ind w:right="105"/>
              <w:jc w:val="right"/>
              <w:rPr>
                <w:b/>
                <w:bCs/>
                <w:sz w:val="20"/>
                <w:lang w:val="ky-KG"/>
              </w:rPr>
            </w:pPr>
            <w:r w:rsidRPr="00DE1DDF">
              <w:rPr>
                <w:b/>
                <w:bCs/>
                <w:sz w:val="20"/>
                <w:lang w:val="ky-KG"/>
              </w:rPr>
              <w:t>554431,3</w:t>
            </w:r>
          </w:p>
        </w:tc>
        <w:tc>
          <w:tcPr>
            <w:tcW w:w="1105" w:type="dxa"/>
            <w:vAlign w:val="bottom"/>
            <w:hideMark/>
          </w:tcPr>
          <w:p w:rsidR="00DE1DDF" w:rsidRPr="00DE1DDF" w:rsidRDefault="00DE1DDF" w:rsidP="00DE1DDF">
            <w:pPr>
              <w:ind w:right="105"/>
              <w:jc w:val="right"/>
              <w:rPr>
                <w:b/>
                <w:bCs/>
                <w:sz w:val="20"/>
                <w:lang w:val="ky-KG"/>
              </w:rPr>
            </w:pPr>
            <w:r w:rsidRPr="00DE1DDF">
              <w:rPr>
                <w:b/>
                <w:bCs/>
                <w:sz w:val="20"/>
                <w:lang w:val="ky-KG"/>
              </w:rPr>
              <w:t>738258,5</w:t>
            </w:r>
          </w:p>
        </w:tc>
        <w:tc>
          <w:tcPr>
            <w:tcW w:w="1049" w:type="dxa"/>
            <w:vAlign w:val="bottom"/>
            <w:hideMark/>
          </w:tcPr>
          <w:p w:rsidR="00DE1DDF" w:rsidRPr="00DE1DDF" w:rsidRDefault="00DE1DDF" w:rsidP="00DE1DDF">
            <w:pPr>
              <w:ind w:right="13"/>
              <w:jc w:val="right"/>
              <w:rPr>
                <w:b/>
                <w:bCs/>
                <w:sz w:val="20"/>
                <w:lang w:val="ky-KG"/>
              </w:rPr>
            </w:pPr>
            <w:r w:rsidRPr="00DE1DDF">
              <w:rPr>
                <w:b/>
                <w:bCs/>
                <w:sz w:val="20"/>
              </w:rPr>
              <w:t>117,6</w:t>
            </w:r>
          </w:p>
        </w:tc>
        <w:tc>
          <w:tcPr>
            <w:tcW w:w="1134" w:type="dxa"/>
            <w:vAlign w:val="bottom"/>
            <w:hideMark/>
          </w:tcPr>
          <w:p w:rsidR="00DE1DDF" w:rsidRPr="00DE1DDF" w:rsidRDefault="00DE1DDF" w:rsidP="00DE1DDF">
            <w:pPr>
              <w:ind w:right="202"/>
              <w:jc w:val="right"/>
              <w:rPr>
                <w:b/>
                <w:bCs/>
                <w:sz w:val="20"/>
                <w:lang w:val="ky-KG"/>
              </w:rPr>
            </w:pPr>
            <w:r w:rsidRPr="00DE1DDF">
              <w:rPr>
                <w:b/>
                <w:bCs/>
                <w:sz w:val="20"/>
              </w:rPr>
              <w:t>120,9</w:t>
            </w:r>
          </w:p>
        </w:tc>
      </w:tr>
      <w:tr w:rsidR="00DE1DDF" w:rsidRPr="00DE1DDF" w:rsidTr="00DE1DDF">
        <w:trPr>
          <w:cantSplit/>
          <w:trHeight w:hRule="exact" w:val="601"/>
        </w:trPr>
        <w:tc>
          <w:tcPr>
            <w:tcW w:w="5388" w:type="dxa"/>
            <w:vAlign w:val="bottom"/>
            <w:hideMark/>
          </w:tcPr>
          <w:p w:rsidR="00DE1DDF" w:rsidRPr="00DE1DDF" w:rsidRDefault="00DE1DDF" w:rsidP="00DE1DDF">
            <w:pPr>
              <w:tabs>
                <w:tab w:val="left" w:pos="-414"/>
                <w:tab w:val="left" w:pos="294"/>
                <w:tab w:val="left" w:pos="1002"/>
              </w:tabs>
              <w:ind w:left="34" w:hanging="142"/>
              <w:rPr>
                <w:sz w:val="20"/>
              </w:rPr>
            </w:pPr>
            <w:r w:rsidRPr="00DE1DDF">
              <w:rPr>
                <w:sz w:val="20"/>
              </w:rPr>
              <w:t xml:space="preserve">  </w:t>
            </w:r>
            <w:r w:rsidRPr="00DE1DDF">
              <w:rPr>
                <w:sz w:val="20"/>
                <w:lang w:val="ky-KG"/>
              </w:rPr>
              <w:t xml:space="preserve"> </w:t>
            </w:r>
            <w:r w:rsidRPr="00DE1DDF">
              <w:rPr>
                <w:sz w:val="20"/>
              </w:rPr>
              <w:t xml:space="preserve"> </w:t>
            </w:r>
            <w:r w:rsidRPr="00DE1DDF">
              <w:rPr>
                <w:sz w:val="20"/>
                <w:lang w:val="ky-KG"/>
              </w:rPr>
              <w:t>А</w:t>
            </w:r>
            <w:r w:rsidRPr="00DE1DDF">
              <w:rPr>
                <w:sz w:val="20"/>
              </w:rPr>
              <w:t xml:space="preserve">втоунаа жана мотоцикл, автоунаалардын тетиктеринин,  </w:t>
            </w:r>
          </w:p>
          <w:p w:rsidR="00DE1DDF" w:rsidRPr="00DE1DDF" w:rsidRDefault="00DE1DDF" w:rsidP="00DE1DDF">
            <w:pPr>
              <w:tabs>
                <w:tab w:val="left" w:pos="-414"/>
                <w:tab w:val="left" w:pos="294"/>
                <w:tab w:val="left" w:pos="1002"/>
              </w:tabs>
              <w:ind w:left="34" w:hanging="142"/>
              <w:rPr>
                <w:spacing w:val="-4"/>
                <w:sz w:val="20"/>
              </w:rPr>
            </w:pPr>
            <w:r w:rsidRPr="00DE1DDF">
              <w:rPr>
                <w:sz w:val="20"/>
              </w:rPr>
              <w:t xml:space="preserve">      т</w:t>
            </w:r>
            <w:r w:rsidRPr="00DE1DDF">
              <w:rPr>
                <w:sz w:val="20"/>
                <w:lang w:val="ky-KG"/>
              </w:rPr>
              <w:t>ү</w:t>
            </w:r>
            <w:r w:rsidRPr="00DE1DDF">
              <w:rPr>
                <w:sz w:val="20"/>
              </w:rPr>
              <w:t>й</w:t>
            </w:r>
            <w:r w:rsidRPr="00DE1DDF">
              <w:rPr>
                <w:sz w:val="20"/>
                <w:lang w:val="ky-KG"/>
              </w:rPr>
              <w:t>ү</w:t>
            </w:r>
            <w:r w:rsidRPr="00DE1DDF">
              <w:rPr>
                <w:sz w:val="20"/>
              </w:rPr>
              <w:t>нд</w:t>
            </w:r>
            <w:r w:rsidRPr="00DE1DDF">
              <w:rPr>
                <w:sz w:val="20"/>
                <w:lang w:val="ky-KG"/>
              </w:rPr>
              <w:t>ө</w:t>
            </w:r>
            <w:r w:rsidRPr="00DE1DDF">
              <w:rPr>
                <w:sz w:val="20"/>
              </w:rPr>
              <w:t>р</w:t>
            </w:r>
            <w:r w:rsidRPr="00DE1DDF">
              <w:rPr>
                <w:sz w:val="20"/>
                <w:lang w:val="ky-KG"/>
              </w:rPr>
              <w:t>ү</w:t>
            </w:r>
            <w:r w:rsidRPr="00DE1DDF">
              <w:rPr>
                <w:sz w:val="20"/>
              </w:rPr>
              <w:t>н</w:t>
            </w:r>
            <w:r w:rsidRPr="00DE1DDF">
              <w:rPr>
                <w:sz w:val="20"/>
                <w:lang w:val="ky-KG"/>
              </w:rPr>
              <w:t>ү</w:t>
            </w:r>
            <w:r w:rsidRPr="00DE1DDF">
              <w:rPr>
                <w:sz w:val="20"/>
              </w:rPr>
              <w:t>н жана шаймандарынын соодасы</w:t>
            </w:r>
          </w:p>
        </w:tc>
        <w:tc>
          <w:tcPr>
            <w:tcW w:w="1105" w:type="dxa"/>
            <w:vAlign w:val="bottom"/>
            <w:hideMark/>
          </w:tcPr>
          <w:p w:rsidR="00DE1DDF" w:rsidRPr="00DE1DDF" w:rsidRDefault="00DE1DDF" w:rsidP="00DE1DDF">
            <w:pPr>
              <w:ind w:right="105"/>
              <w:jc w:val="right"/>
              <w:rPr>
                <w:bCs/>
                <w:sz w:val="20"/>
                <w:lang w:val="ky-KG"/>
              </w:rPr>
            </w:pPr>
            <w:r w:rsidRPr="00DE1DDF">
              <w:rPr>
                <w:bCs/>
                <w:sz w:val="20"/>
              </w:rPr>
              <w:t>21070,2</w:t>
            </w:r>
          </w:p>
        </w:tc>
        <w:tc>
          <w:tcPr>
            <w:tcW w:w="1105" w:type="dxa"/>
            <w:vAlign w:val="bottom"/>
            <w:hideMark/>
          </w:tcPr>
          <w:p w:rsidR="00DE1DDF" w:rsidRPr="00DE1DDF" w:rsidRDefault="00DE1DDF" w:rsidP="00DE1DDF">
            <w:pPr>
              <w:ind w:right="105"/>
              <w:jc w:val="right"/>
              <w:rPr>
                <w:bCs/>
                <w:sz w:val="20"/>
                <w:lang w:val="ky-KG"/>
              </w:rPr>
            </w:pPr>
            <w:r w:rsidRPr="00DE1DDF">
              <w:rPr>
                <w:bCs/>
                <w:sz w:val="20"/>
                <w:lang w:val="ky-KG"/>
              </w:rPr>
              <w:t>39169,5</w:t>
            </w:r>
          </w:p>
        </w:tc>
        <w:tc>
          <w:tcPr>
            <w:tcW w:w="1049" w:type="dxa"/>
            <w:vAlign w:val="bottom"/>
            <w:hideMark/>
          </w:tcPr>
          <w:p w:rsidR="00DE1DDF" w:rsidRPr="00DE1DDF" w:rsidRDefault="00DE1DDF" w:rsidP="00DE1DDF">
            <w:pPr>
              <w:ind w:right="13"/>
              <w:jc w:val="right"/>
              <w:rPr>
                <w:bCs/>
                <w:sz w:val="20"/>
                <w:lang w:val="ky-KG"/>
              </w:rPr>
            </w:pPr>
            <w:r w:rsidRPr="00DE1DDF">
              <w:rPr>
                <w:bCs/>
                <w:sz w:val="20"/>
              </w:rPr>
              <w:t>156,4</w:t>
            </w:r>
          </w:p>
        </w:tc>
        <w:tc>
          <w:tcPr>
            <w:tcW w:w="1134" w:type="dxa"/>
            <w:vAlign w:val="bottom"/>
            <w:hideMark/>
          </w:tcPr>
          <w:p w:rsidR="00DE1DDF" w:rsidRPr="00DE1DDF" w:rsidRDefault="00DE1DDF" w:rsidP="00DE1DDF">
            <w:pPr>
              <w:ind w:right="202"/>
              <w:jc w:val="right"/>
              <w:rPr>
                <w:bCs/>
                <w:sz w:val="20"/>
                <w:lang w:val="ky-KG"/>
              </w:rPr>
            </w:pPr>
            <w:r w:rsidRPr="00DE1DDF">
              <w:rPr>
                <w:bCs/>
                <w:sz w:val="20"/>
              </w:rPr>
              <w:t>1</w:t>
            </w:r>
            <w:r w:rsidRPr="00DE1DDF">
              <w:rPr>
                <w:bCs/>
                <w:sz w:val="20"/>
                <w:lang w:val="ky-KG"/>
              </w:rPr>
              <w:t>53,8</w:t>
            </w:r>
          </w:p>
        </w:tc>
      </w:tr>
      <w:tr w:rsidR="00DE1DDF" w:rsidRPr="00DE1DDF" w:rsidTr="00DE1DDF">
        <w:trPr>
          <w:cantSplit/>
          <w:trHeight w:hRule="exact" w:val="366"/>
        </w:trPr>
        <w:tc>
          <w:tcPr>
            <w:tcW w:w="5388" w:type="dxa"/>
            <w:vAlign w:val="bottom"/>
          </w:tcPr>
          <w:p w:rsidR="00DE1DDF" w:rsidRPr="00DE1DDF" w:rsidRDefault="00DE1DDF" w:rsidP="00DE1DDF">
            <w:pPr>
              <w:tabs>
                <w:tab w:val="left" w:pos="-414"/>
                <w:tab w:val="left" w:pos="294"/>
                <w:tab w:val="left" w:pos="1002"/>
              </w:tabs>
              <w:ind w:left="142" w:hanging="250"/>
              <w:rPr>
                <w:sz w:val="20"/>
              </w:rPr>
            </w:pPr>
            <w:r w:rsidRPr="00DE1DDF">
              <w:rPr>
                <w:sz w:val="20"/>
              </w:rPr>
              <w:t xml:space="preserve">   </w:t>
            </w:r>
            <w:r w:rsidRPr="00DE1DDF">
              <w:rPr>
                <w:sz w:val="20"/>
                <w:lang w:val="ky-KG"/>
              </w:rPr>
              <w:t xml:space="preserve"> </w:t>
            </w:r>
            <w:r w:rsidRPr="00DE1DDF">
              <w:rPr>
                <w:sz w:val="20"/>
              </w:rPr>
              <w:t>Автоунааларды техникалык жактан тейл</w:t>
            </w:r>
            <w:r w:rsidRPr="00DE1DDF">
              <w:rPr>
                <w:sz w:val="20"/>
                <w:lang w:val="ky-KG"/>
              </w:rPr>
              <w:t>өө</w:t>
            </w:r>
            <w:r w:rsidRPr="00DE1DDF">
              <w:rPr>
                <w:sz w:val="20"/>
              </w:rPr>
              <w:t xml:space="preserve"> жана о</w:t>
            </w:r>
            <w:r w:rsidRPr="00DE1DDF">
              <w:rPr>
                <w:sz w:val="20"/>
                <w:lang w:val="ky-KG"/>
              </w:rPr>
              <w:t>ң</w:t>
            </w:r>
            <w:r w:rsidRPr="00DE1DDF">
              <w:rPr>
                <w:sz w:val="20"/>
              </w:rPr>
              <w:t>доо</w:t>
            </w:r>
          </w:p>
          <w:p w:rsidR="00DE1DDF" w:rsidRPr="00DE1DDF" w:rsidRDefault="00DE1DDF" w:rsidP="00DE1DDF">
            <w:pPr>
              <w:tabs>
                <w:tab w:val="left" w:pos="-414"/>
                <w:tab w:val="left" w:pos="294"/>
                <w:tab w:val="left" w:pos="1002"/>
              </w:tabs>
              <w:ind w:left="142" w:hanging="250"/>
              <w:rPr>
                <w:spacing w:val="-4"/>
                <w:sz w:val="20"/>
              </w:rPr>
            </w:pPr>
          </w:p>
        </w:tc>
        <w:tc>
          <w:tcPr>
            <w:tcW w:w="1105" w:type="dxa"/>
            <w:hideMark/>
          </w:tcPr>
          <w:p w:rsidR="00DE1DDF" w:rsidRPr="00DE1DDF" w:rsidRDefault="00DE1DDF" w:rsidP="00DE1DDF">
            <w:pPr>
              <w:ind w:right="105"/>
              <w:jc w:val="right"/>
              <w:rPr>
                <w:bCs/>
                <w:sz w:val="20"/>
                <w:lang w:val="ky-KG"/>
              </w:rPr>
            </w:pPr>
            <w:r w:rsidRPr="00DE1DDF">
              <w:rPr>
                <w:bCs/>
                <w:sz w:val="20"/>
                <w:lang w:val="ky-KG"/>
              </w:rPr>
              <w:t>1738,6</w:t>
            </w:r>
          </w:p>
        </w:tc>
        <w:tc>
          <w:tcPr>
            <w:tcW w:w="1105" w:type="dxa"/>
            <w:hideMark/>
          </w:tcPr>
          <w:p w:rsidR="00DE1DDF" w:rsidRPr="00DE1DDF" w:rsidRDefault="00DE1DDF" w:rsidP="00DE1DDF">
            <w:pPr>
              <w:ind w:right="105"/>
              <w:jc w:val="right"/>
              <w:rPr>
                <w:bCs/>
                <w:sz w:val="20"/>
                <w:lang w:val="ky-KG"/>
              </w:rPr>
            </w:pPr>
            <w:r w:rsidRPr="00DE1DDF">
              <w:rPr>
                <w:bCs/>
                <w:sz w:val="20"/>
                <w:lang w:val="ky-KG"/>
              </w:rPr>
              <w:t>2625,4</w:t>
            </w:r>
          </w:p>
        </w:tc>
        <w:tc>
          <w:tcPr>
            <w:tcW w:w="1049" w:type="dxa"/>
            <w:hideMark/>
          </w:tcPr>
          <w:p w:rsidR="00DE1DDF" w:rsidRPr="00DE1DDF" w:rsidRDefault="00DE1DDF" w:rsidP="00DE1DDF">
            <w:pPr>
              <w:ind w:right="13"/>
              <w:jc w:val="right"/>
              <w:rPr>
                <w:bCs/>
                <w:sz w:val="20"/>
                <w:lang w:val="ky-KG"/>
              </w:rPr>
            </w:pPr>
            <w:r w:rsidRPr="00DE1DDF">
              <w:rPr>
                <w:bCs/>
                <w:sz w:val="20"/>
              </w:rPr>
              <w:t>194,5</w:t>
            </w:r>
          </w:p>
        </w:tc>
        <w:tc>
          <w:tcPr>
            <w:tcW w:w="1134" w:type="dxa"/>
            <w:hideMark/>
          </w:tcPr>
          <w:p w:rsidR="00DE1DDF" w:rsidRPr="00DE1DDF" w:rsidRDefault="00DE1DDF" w:rsidP="00DE1DDF">
            <w:pPr>
              <w:ind w:right="202"/>
              <w:jc w:val="right"/>
              <w:rPr>
                <w:bCs/>
                <w:sz w:val="20"/>
                <w:lang w:val="ky-KG"/>
              </w:rPr>
            </w:pPr>
            <w:r w:rsidRPr="00DE1DDF">
              <w:rPr>
                <w:bCs/>
                <w:sz w:val="20"/>
                <w:lang w:val="ky-KG"/>
              </w:rPr>
              <w:t>149,9</w:t>
            </w:r>
          </w:p>
        </w:tc>
      </w:tr>
      <w:tr w:rsidR="00DE1DDF" w:rsidRPr="00DE1DDF" w:rsidTr="00DE1DDF">
        <w:trPr>
          <w:cantSplit/>
          <w:trHeight w:val="122"/>
        </w:trPr>
        <w:tc>
          <w:tcPr>
            <w:tcW w:w="5388" w:type="dxa"/>
            <w:vAlign w:val="bottom"/>
            <w:hideMark/>
          </w:tcPr>
          <w:p w:rsidR="00DE1DDF" w:rsidRPr="00DE1DDF" w:rsidRDefault="00DE1DDF" w:rsidP="00DE1DDF">
            <w:pPr>
              <w:rPr>
                <w:sz w:val="20"/>
              </w:rPr>
            </w:pPr>
            <w:r w:rsidRPr="00DE1DDF">
              <w:rPr>
                <w:sz w:val="20"/>
              </w:rPr>
              <w:t xml:space="preserve"> </w:t>
            </w:r>
            <w:r w:rsidRPr="00DE1DDF">
              <w:rPr>
                <w:sz w:val="20"/>
                <w:lang w:val="ky-KG"/>
              </w:rPr>
              <w:t xml:space="preserve"> </w:t>
            </w:r>
            <w:r w:rsidRPr="00DE1DDF">
              <w:rPr>
                <w:sz w:val="20"/>
              </w:rPr>
              <w:t>Д</w:t>
            </w:r>
            <w:r w:rsidRPr="00DE1DDF">
              <w:rPr>
                <w:sz w:val="20"/>
                <w:lang w:val="ky-KG"/>
              </w:rPr>
              <w:t>үң</w:t>
            </w:r>
            <w:r w:rsidRPr="00DE1DDF">
              <w:rPr>
                <w:sz w:val="20"/>
              </w:rPr>
              <w:t xml:space="preserve"> соода, буга автоунааларды жана мотоциклд</w:t>
            </w:r>
            <w:r w:rsidRPr="00DE1DDF">
              <w:rPr>
                <w:sz w:val="20"/>
                <w:lang w:val="ky-KG"/>
              </w:rPr>
              <w:t>ерд</w:t>
            </w:r>
            <w:r w:rsidRPr="00DE1DDF">
              <w:rPr>
                <w:sz w:val="20"/>
              </w:rPr>
              <w:t xml:space="preserve">и сатуу    </w:t>
            </w:r>
          </w:p>
          <w:p w:rsidR="00DE1DDF" w:rsidRPr="00DE1DDF" w:rsidRDefault="00DE1DDF" w:rsidP="00DE1DDF">
            <w:pPr>
              <w:rPr>
                <w:sz w:val="20"/>
              </w:rPr>
            </w:pPr>
            <w:r w:rsidRPr="00DE1DDF">
              <w:rPr>
                <w:sz w:val="20"/>
                <w:lang w:val="ky-KG"/>
              </w:rPr>
              <w:t xml:space="preserve">    </w:t>
            </w:r>
            <w:r w:rsidRPr="00DE1DDF">
              <w:rPr>
                <w:sz w:val="20"/>
              </w:rPr>
              <w:t>кирбейт</w:t>
            </w:r>
          </w:p>
        </w:tc>
        <w:tc>
          <w:tcPr>
            <w:tcW w:w="1105" w:type="dxa"/>
            <w:vAlign w:val="bottom"/>
            <w:hideMark/>
          </w:tcPr>
          <w:p w:rsidR="00DE1DDF" w:rsidRPr="00DE1DDF" w:rsidRDefault="00DE1DDF" w:rsidP="00DE1DDF">
            <w:pPr>
              <w:ind w:right="105"/>
              <w:jc w:val="right"/>
              <w:rPr>
                <w:bCs/>
                <w:sz w:val="20"/>
                <w:lang w:val="ky-KG"/>
              </w:rPr>
            </w:pPr>
            <w:r w:rsidRPr="00DE1DDF">
              <w:rPr>
                <w:bCs/>
                <w:sz w:val="20"/>
                <w:lang w:val="ky-KG"/>
              </w:rPr>
              <w:t>327117,8</w:t>
            </w:r>
          </w:p>
        </w:tc>
        <w:tc>
          <w:tcPr>
            <w:tcW w:w="1105" w:type="dxa"/>
            <w:vAlign w:val="bottom"/>
            <w:hideMark/>
          </w:tcPr>
          <w:p w:rsidR="00DE1DDF" w:rsidRPr="00DE1DDF" w:rsidRDefault="00DE1DDF" w:rsidP="00DE1DDF">
            <w:pPr>
              <w:ind w:right="105"/>
              <w:jc w:val="right"/>
              <w:rPr>
                <w:bCs/>
                <w:sz w:val="20"/>
                <w:lang w:val="ky-KG"/>
              </w:rPr>
            </w:pPr>
            <w:r w:rsidRPr="00DE1DDF">
              <w:rPr>
                <w:bCs/>
                <w:sz w:val="20"/>
              </w:rPr>
              <w:t>450277,8</w:t>
            </w:r>
          </w:p>
        </w:tc>
        <w:tc>
          <w:tcPr>
            <w:tcW w:w="1049" w:type="dxa"/>
            <w:vAlign w:val="bottom"/>
            <w:hideMark/>
          </w:tcPr>
          <w:p w:rsidR="00DE1DDF" w:rsidRPr="00DE1DDF" w:rsidRDefault="00DE1DDF" w:rsidP="00DE1DDF">
            <w:pPr>
              <w:ind w:right="13"/>
              <w:jc w:val="right"/>
              <w:rPr>
                <w:bCs/>
                <w:sz w:val="20"/>
                <w:lang w:val="ky-KG"/>
              </w:rPr>
            </w:pPr>
            <w:r w:rsidRPr="00DE1DDF">
              <w:rPr>
                <w:bCs/>
                <w:sz w:val="20"/>
              </w:rPr>
              <w:t>122,3</w:t>
            </w:r>
          </w:p>
        </w:tc>
        <w:tc>
          <w:tcPr>
            <w:tcW w:w="1134" w:type="dxa"/>
            <w:vAlign w:val="bottom"/>
            <w:hideMark/>
          </w:tcPr>
          <w:p w:rsidR="00DE1DDF" w:rsidRPr="00DE1DDF" w:rsidRDefault="00DE1DDF" w:rsidP="00DE1DDF">
            <w:pPr>
              <w:ind w:right="202"/>
              <w:jc w:val="right"/>
              <w:rPr>
                <w:bCs/>
                <w:sz w:val="20"/>
                <w:lang w:val="ky-KG"/>
              </w:rPr>
            </w:pPr>
            <w:r w:rsidRPr="00DE1DDF">
              <w:rPr>
                <w:bCs/>
                <w:sz w:val="20"/>
              </w:rPr>
              <w:t>124,8</w:t>
            </w:r>
          </w:p>
        </w:tc>
      </w:tr>
      <w:tr w:rsidR="00DE1DDF" w:rsidRPr="00DE1DDF" w:rsidTr="00DE1DDF">
        <w:trPr>
          <w:cantSplit/>
          <w:trHeight w:hRule="exact" w:val="257"/>
        </w:trPr>
        <w:tc>
          <w:tcPr>
            <w:tcW w:w="5388" w:type="dxa"/>
            <w:vAlign w:val="bottom"/>
            <w:hideMark/>
          </w:tcPr>
          <w:p w:rsidR="00DE1DDF" w:rsidRPr="00DE1DDF" w:rsidRDefault="00DE1DDF" w:rsidP="00DE1DDF">
            <w:pPr>
              <w:rPr>
                <w:sz w:val="20"/>
              </w:rPr>
            </w:pPr>
            <w:r w:rsidRPr="00DE1DDF">
              <w:rPr>
                <w:sz w:val="20"/>
                <w:lang w:val="ky-KG"/>
              </w:rPr>
              <w:t xml:space="preserve"> </w:t>
            </w:r>
            <w:r w:rsidRPr="00DE1DDF">
              <w:rPr>
                <w:sz w:val="20"/>
              </w:rPr>
              <w:t>Мотор майын чекене сатуу</w:t>
            </w:r>
          </w:p>
        </w:tc>
        <w:tc>
          <w:tcPr>
            <w:tcW w:w="1105" w:type="dxa"/>
            <w:vAlign w:val="bottom"/>
            <w:hideMark/>
          </w:tcPr>
          <w:p w:rsidR="00DE1DDF" w:rsidRPr="00DE1DDF" w:rsidRDefault="00DE1DDF" w:rsidP="00DE1DDF">
            <w:pPr>
              <w:ind w:right="105"/>
              <w:jc w:val="right"/>
              <w:rPr>
                <w:bCs/>
                <w:sz w:val="20"/>
                <w:lang w:val="ky-KG"/>
              </w:rPr>
            </w:pPr>
            <w:r w:rsidRPr="00DE1DDF">
              <w:rPr>
                <w:bCs/>
                <w:sz w:val="20"/>
              </w:rPr>
              <w:t>32186,6</w:t>
            </w:r>
          </w:p>
        </w:tc>
        <w:tc>
          <w:tcPr>
            <w:tcW w:w="1105" w:type="dxa"/>
            <w:vAlign w:val="bottom"/>
            <w:hideMark/>
          </w:tcPr>
          <w:p w:rsidR="00DE1DDF" w:rsidRPr="00DE1DDF" w:rsidRDefault="00DE1DDF" w:rsidP="00DE1DDF">
            <w:pPr>
              <w:ind w:right="105"/>
              <w:jc w:val="right"/>
              <w:rPr>
                <w:bCs/>
                <w:sz w:val="20"/>
                <w:lang w:val="ky-KG"/>
              </w:rPr>
            </w:pPr>
            <w:r w:rsidRPr="00DE1DDF">
              <w:rPr>
                <w:bCs/>
                <w:sz w:val="20"/>
              </w:rPr>
              <w:t>31689,6</w:t>
            </w:r>
          </w:p>
        </w:tc>
        <w:tc>
          <w:tcPr>
            <w:tcW w:w="1049" w:type="dxa"/>
            <w:vAlign w:val="bottom"/>
            <w:hideMark/>
          </w:tcPr>
          <w:p w:rsidR="00DE1DDF" w:rsidRPr="00DE1DDF" w:rsidRDefault="00DE1DDF" w:rsidP="00DE1DDF">
            <w:pPr>
              <w:ind w:right="13"/>
              <w:jc w:val="right"/>
              <w:rPr>
                <w:bCs/>
                <w:sz w:val="20"/>
                <w:lang w:val="ky-KG"/>
              </w:rPr>
            </w:pPr>
            <w:r w:rsidRPr="00DE1DDF">
              <w:rPr>
                <w:bCs/>
                <w:sz w:val="20"/>
              </w:rPr>
              <w:t>108,0</w:t>
            </w:r>
          </w:p>
        </w:tc>
        <w:tc>
          <w:tcPr>
            <w:tcW w:w="1134" w:type="dxa"/>
            <w:vAlign w:val="bottom"/>
            <w:hideMark/>
          </w:tcPr>
          <w:p w:rsidR="00DE1DDF" w:rsidRPr="00DE1DDF" w:rsidRDefault="00DE1DDF" w:rsidP="00DE1DDF">
            <w:pPr>
              <w:ind w:right="202"/>
              <w:jc w:val="right"/>
              <w:rPr>
                <w:bCs/>
                <w:sz w:val="20"/>
                <w:lang w:val="ky-KG"/>
              </w:rPr>
            </w:pPr>
            <w:r w:rsidRPr="00DE1DDF">
              <w:rPr>
                <w:bCs/>
                <w:sz w:val="20"/>
              </w:rPr>
              <w:t>101,6</w:t>
            </w:r>
          </w:p>
        </w:tc>
      </w:tr>
      <w:tr w:rsidR="00DE1DDF" w:rsidRPr="00DE1DDF" w:rsidTr="00DE1DDF">
        <w:trPr>
          <w:cantSplit/>
          <w:trHeight w:hRule="exact" w:val="468"/>
        </w:trPr>
        <w:tc>
          <w:tcPr>
            <w:tcW w:w="5388" w:type="dxa"/>
            <w:vAlign w:val="bottom"/>
            <w:hideMark/>
          </w:tcPr>
          <w:p w:rsidR="00DE1DDF" w:rsidRPr="00DE1DDF" w:rsidRDefault="00DE1DDF" w:rsidP="00DE1DDF">
            <w:pPr>
              <w:rPr>
                <w:sz w:val="20"/>
                <w:lang w:val="ky-KG"/>
              </w:rPr>
            </w:pPr>
            <w:r w:rsidRPr="00DE1DDF">
              <w:rPr>
                <w:sz w:val="20"/>
                <w:lang w:val="ky-KG"/>
              </w:rPr>
              <w:t xml:space="preserve"> </w:t>
            </w:r>
            <w:r w:rsidRPr="00DE1DDF">
              <w:rPr>
                <w:sz w:val="20"/>
              </w:rPr>
              <w:t>Чекене соода, буга автоунааларды жана мотоциклд</w:t>
            </w:r>
            <w:r w:rsidRPr="00DE1DDF">
              <w:rPr>
                <w:sz w:val="20"/>
                <w:lang w:val="ky-KG"/>
              </w:rPr>
              <w:t>ерд</w:t>
            </w:r>
            <w:r w:rsidRPr="00DE1DDF">
              <w:rPr>
                <w:sz w:val="20"/>
              </w:rPr>
              <w:t xml:space="preserve">и </w:t>
            </w:r>
          </w:p>
          <w:p w:rsidR="00DE1DDF" w:rsidRPr="00DE1DDF" w:rsidRDefault="00DE1DDF" w:rsidP="00DE1DDF">
            <w:pPr>
              <w:rPr>
                <w:sz w:val="20"/>
              </w:rPr>
            </w:pPr>
            <w:r w:rsidRPr="00DE1DDF">
              <w:rPr>
                <w:sz w:val="20"/>
                <w:lang w:val="ky-KG"/>
              </w:rPr>
              <w:t xml:space="preserve">   </w:t>
            </w:r>
            <w:r w:rsidRPr="00DE1DDF">
              <w:rPr>
                <w:sz w:val="20"/>
              </w:rPr>
              <w:t xml:space="preserve">сатуу </w:t>
            </w:r>
          </w:p>
          <w:p w:rsidR="00DE1DDF" w:rsidRPr="00DE1DDF" w:rsidRDefault="00DE1DDF" w:rsidP="00DE1DDF">
            <w:pPr>
              <w:rPr>
                <w:sz w:val="20"/>
              </w:rPr>
            </w:pPr>
            <w:r w:rsidRPr="00DE1DDF">
              <w:rPr>
                <w:sz w:val="20"/>
              </w:rPr>
              <w:t xml:space="preserve">   кирбейт</w:t>
            </w:r>
          </w:p>
        </w:tc>
        <w:tc>
          <w:tcPr>
            <w:tcW w:w="1105" w:type="dxa"/>
            <w:vAlign w:val="bottom"/>
            <w:hideMark/>
          </w:tcPr>
          <w:p w:rsidR="00DE1DDF" w:rsidRPr="00DE1DDF" w:rsidRDefault="00DE1DDF" w:rsidP="00DE1DDF">
            <w:pPr>
              <w:ind w:right="105"/>
              <w:jc w:val="right"/>
              <w:rPr>
                <w:bCs/>
                <w:sz w:val="20"/>
                <w:lang w:val="ky-KG"/>
              </w:rPr>
            </w:pPr>
            <w:r w:rsidRPr="00DE1DDF">
              <w:rPr>
                <w:bCs/>
                <w:sz w:val="20"/>
                <w:lang w:val="ky-KG"/>
              </w:rPr>
              <w:t>172318,1</w:t>
            </w:r>
          </w:p>
        </w:tc>
        <w:tc>
          <w:tcPr>
            <w:tcW w:w="1105" w:type="dxa"/>
            <w:vAlign w:val="bottom"/>
            <w:hideMark/>
          </w:tcPr>
          <w:p w:rsidR="00DE1DDF" w:rsidRPr="00DE1DDF" w:rsidRDefault="00DE1DDF" w:rsidP="00DE1DDF">
            <w:pPr>
              <w:ind w:right="105"/>
              <w:jc w:val="right"/>
              <w:rPr>
                <w:bCs/>
                <w:sz w:val="20"/>
                <w:lang w:val="ky-KG"/>
              </w:rPr>
            </w:pPr>
            <w:r w:rsidRPr="00DE1DDF">
              <w:rPr>
                <w:bCs/>
                <w:sz w:val="20"/>
                <w:lang w:val="ky-KG"/>
              </w:rPr>
              <w:t>214496,2</w:t>
            </w:r>
          </w:p>
        </w:tc>
        <w:tc>
          <w:tcPr>
            <w:tcW w:w="1049" w:type="dxa"/>
            <w:vAlign w:val="bottom"/>
            <w:hideMark/>
          </w:tcPr>
          <w:p w:rsidR="00DE1DDF" w:rsidRPr="00DE1DDF" w:rsidRDefault="00DE1DDF" w:rsidP="00DE1DDF">
            <w:pPr>
              <w:ind w:right="13"/>
              <w:jc w:val="right"/>
              <w:rPr>
                <w:bCs/>
                <w:sz w:val="20"/>
                <w:lang w:val="ky-KG"/>
              </w:rPr>
            </w:pPr>
            <w:r w:rsidRPr="00DE1DDF">
              <w:rPr>
                <w:bCs/>
                <w:sz w:val="20"/>
              </w:rPr>
              <w:t>107,6</w:t>
            </w:r>
          </w:p>
        </w:tc>
        <w:tc>
          <w:tcPr>
            <w:tcW w:w="1134" w:type="dxa"/>
            <w:vAlign w:val="bottom"/>
            <w:hideMark/>
          </w:tcPr>
          <w:p w:rsidR="00DE1DDF" w:rsidRPr="00DE1DDF" w:rsidRDefault="00DE1DDF" w:rsidP="00DE1DDF">
            <w:pPr>
              <w:ind w:right="202"/>
              <w:jc w:val="right"/>
              <w:rPr>
                <w:bCs/>
                <w:sz w:val="20"/>
                <w:lang w:val="ky-KG"/>
              </w:rPr>
            </w:pPr>
            <w:r w:rsidRPr="00DE1DDF">
              <w:rPr>
                <w:bCs/>
                <w:sz w:val="20"/>
              </w:rPr>
              <w:t>112,8</w:t>
            </w:r>
          </w:p>
        </w:tc>
      </w:tr>
      <w:tr w:rsidR="00DE1DDF" w:rsidRPr="00DE1DDF" w:rsidTr="00DE1DDF">
        <w:trPr>
          <w:cantSplit/>
          <w:trHeight w:hRule="exact" w:val="116"/>
        </w:trPr>
        <w:tc>
          <w:tcPr>
            <w:tcW w:w="5388" w:type="dxa"/>
            <w:tcBorders>
              <w:top w:val="nil"/>
              <w:left w:val="nil"/>
              <w:bottom w:val="single" w:sz="8" w:space="0" w:color="auto"/>
              <w:right w:val="nil"/>
            </w:tcBorders>
          </w:tcPr>
          <w:p w:rsidR="00DE1DDF" w:rsidRPr="00DE1DDF" w:rsidRDefault="00DE1DDF" w:rsidP="00DE1DDF">
            <w:pPr>
              <w:tabs>
                <w:tab w:val="left" w:pos="-414"/>
                <w:tab w:val="left" w:pos="294"/>
                <w:tab w:val="left" w:pos="1002"/>
              </w:tabs>
              <w:ind w:left="142" w:right="-108" w:hanging="142"/>
              <w:rPr>
                <w:spacing w:val="-4"/>
                <w:sz w:val="24"/>
                <w:szCs w:val="24"/>
              </w:rPr>
            </w:pPr>
          </w:p>
        </w:tc>
        <w:tc>
          <w:tcPr>
            <w:tcW w:w="1105" w:type="dxa"/>
            <w:tcBorders>
              <w:top w:val="nil"/>
              <w:left w:val="nil"/>
              <w:bottom w:val="single" w:sz="8" w:space="0" w:color="auto"/>
              <w:right w:val="nil"/>
            </w:tcBorders>
            <w:vAlign w:val="bottom"/>
          </w:tcPr>
          <w:p w:rsidR="00DE1DDF" w:rsidRPr="00DE1DDF" w:rsidRDefault="00DE1DDF" w:rsidP="00DE1DDF">
            <w:pPr>
              <w:ind w:right="105"/>
              <w:jc w:val="right"/>
              <w:rPr>
                <w:bCs/>
                <w:sz w:val="24"/>
                <w:szCs w:val="24"/>
              </w:rPr>
            </w:pPr>
          </w:p>
        </w:tc>
        <w:tc>
          <w:tcPr>
            <w:tcW w:w="1105" w:type="dxa"/>
            <w:tcBorders>
              <w:top w:val="nil"/>
              <w:left w:val="nil"/>
              <w:bottom w:val="single" w:sz="8" w:space="0" w:color="auto"/>
              <w:right w:val="nil"/>
            </w:tcBorders>
            <w:vAlign w:val="bottom"/>
          </w:tcPr>
          <w:p w:rsidR="00DE1DDF" w:rsidRPr="00DE1DDF" w:rsidRDefault="00DE1DDF" w:rsidP="00DE1DDF">
            <w:pPr>
              <w:ind w:right="105"/>
              <w:jc w:val="center"/>
              <w:rPr>
                <w:bCs/>
                <w:sz w:val="24"/>
                <w:szCs w:val="24"/>
              </w:rPr>
            </w:pPr>
          </w:p>
        </w:tc>
        <w:tc>
          <w:tcPr>
            <w:tcW w:w="1049" w:type="dxa"/>
            <w:tcBorders>
              <w:top w:val="nil"/>
              <w:left w:val="nil"/>
              <w:bottom w:val="single" w:sz="8" w:space="0" w:color="auto"/>
              <w:right w:val="nil"/>
            </w:tcBorders>
            <w:vAlign w:val="bottom"/>
          </w:tcPr>
          <w:p w:rsidR="00DE1DDF" w:rsidRPr="00DE1DDF" w:rsidRDefault="00DE1DDF" w:rsidP="00DE1DDF">
            <w:pPr>
              <w:jc w:val="center"/>
              <w:rPr>
                <w:bCs/>
                <w:sz w:val="24"/>
                <w:szCs w:val="24"/>
              </w:rPr>
            </w:pPr>
          </w:p>
        </w:tc>
        <w:tc>
          <w:tcPr>
            <w:tcW w:w="1134" w:type="dxa"/>
            <w:tcBorders>
              <w:top w:val="nil"/>
              <w:left w:val="nil"/>
              <w:bottom w:val="single" w:sz="8" w:space="0" w:color="auto"/>
              <w:right w:val="nil"/>
            </w:tcBorders>
            <w:vAlign w:val="bottom"/>
          </w:tcPr>
          <w:p w:rsidR="00DE1DDF" w:rsidRPr="00DE1DDF" w:rsidRDefault="00DE1DDF" w:rsidP="00DE1DDF">
            <w:pPr>
              <w:ind w:right="206"/>
              <w:jc w:val="center"/>
              <w:rPr>
                <w:bCs/>
                <w:sz w:val="24"/>
                <w:szCs w:val="24"/>
              </w:rPr>
            </w:pPr>
          </w:p>
        </w:tc>
      </w:tr>
    </w:tbl>
    <w:p w:rsidR="00DE1DDF" w:rsidRPr="00DE1DDF" w:rsidRDefault="00DE1DDF" w:rsidP="00DE1DDF">
      <w:pPr>
        <w:spacing w:line="168" w:lineRule="auto"/>
        <w:jc w:val="both"/>
        <w:rPr>
          <w:b/>
          <w:spacing w:val="-4"/>
          <w:sz w:val="24"/>
          <w:szCs w:val="24"/>
          <w:lang w:val="ky-KG"/>
        </w:rPr>
      </w:pPr>
    </w:p>
    <w:p w:rsidR="00DE1DDF" w:rsidRPr="00DE1DDF" w:rsidRDefault="001B46F2" w:rsidP="00DE1DDF">
      <w:pPr>
        <w:rPr>
          <w:b/>
          <w:sz w:val="24"/>
          <w:szCs w:val="24"/>
          <w:lang w:val="ky-KG"/>
        </w:rPr>
      </w:pPr>
      <w:r>
        <w:rPr>
          <w:b/>
          <w:spacing w:val="-4"/>
          <w:sz w:val="24"/>
          <w:szCs w:val="24"/>
          <w:lang w:val="ky-KG"/>
        </w:rPr>
        <w:t>28</w:t>
      </w:r>
      <w:r w:rsidR="00DE1DDF" w:rsidRPr="00DE1DDF">
        <w:rPr>
          <w:b/>
          <w:spacing w:val="-4"/>
          <w:sz w:val="24"/>
          <w:szCs w:val="24"/>
          <w:lang w:val="ky-KG"/>
        </w:rPr>
        <w:t xml:space="preserve">-таблица: 2023-жылдын   январь-декабрындагы  </w:t>
      </w:r>
      <w:r w:rsidR="00DE1DDF" w:rsidRPr="00DE1DDF">
        <w:rPr>
          <w:b/>
          <w:sz w:val="24"/>
          <w:szCs w:val="24"/>
          <w:lang w:val="ky-KG"/>
        </w:rPr>
        <w:t xml:space="preserve">аймактар боюнча жана негизги </w:t>
      </w:r>
    </w:p>
    <w:p w:rsidR="00F4527A" w:rsidRPr="00DE1DDF" w:rsidRDefault="00DE1DDF" w:rsidP="00F4527A">
      <w:pPr>
        <w:spacing w:line="168" w:lineRule="auto"/>
        <w:ind w:left="708" w:firstLine="708"/>
        <w:rPr>
          <w:b/>
          <w:sz w:val="24"/>
          <w:szCs w:val="24"/>
          <w:lang w:val="ky-KG"/>
        </w:rPr>
      </w:pPr>
      <w:r w:rsidRPr="00DE1DDF">
        <w:rPr>
          <w:b/>
          <w:sz w:val="24"/>
          <w:szCs w:val="24"/>
          <w:lang w:val="ky-KG"/>
        </w:rPr>
        <w:t>иштин түрлөрү боюнча физикалык көлөмүнүн индекстери</w:t>
      </w:r>
    </w:p>
    <w:p w:rsidR="00DE1DDF" w:rsidRPr="00DE1DDF" w:rsidRDefault="00DE1DDF" w:rsidP="00DE1DDF">
      <w:pPr>
        <w:ind w:left="1416" w:firstLine="708"/>
        <w:rPr>
          <w:i/>
          <w:sz w:val="20"/>
          <w:lang w:val="ky-KG"/>
        </w:rPr>
      </w:pPr>
      <w:r w:rsidRPr="00DE1DDF">
        <w:rPr>
          <w:i/>
          <w:sz w:val="20"/>
          <w:lang w:val="ky-KG"/>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DE1DDF" w:rsidRPr="00DE1DDF" w:rsidTr="00DE1DDF">
        <w:trPr>
          <w:trHeight w:hRule="exact" w:val="117"/>
          <w:tblHeader/>
        </w:trPr>
        <w:tc>
          <w:tcPr>
            <w:tcW w:w="3832" w:type="dxa"/>
            <w:tcBorders>
              <w:top w:val="nil"/>
              <w:left w:val="nil"/>
              <w:bottom w:val="single" w:sz="8" w:space="0" w:color="auto"/>
              <w:right w:val="nil"/>
            </w:tcBorders>
          </w:tcPr>
          <w:p w:rsidR="00DE1DDF" w:rsidRPr="00DE1DDF" w:rsidRDefault="00DE1DDF" w:rsidP="00DE1DDF">
            <w:pPr>
              <w:tabs>
                <w:tab w:val="left" w:pos="-414"/>
                <w:tab w:val="left" w:pos="294"/>
                <w:tab w:val="left" w:pos="1002"/>
              </w:tabs>
              <w:spacing w:line="264" w:lineRule="auto"/>
              <w:jc w:val="both"/>
              <w:rPr>
                <w:b/>
                <w:spacing w:val="-4"/>
                <w:sz w:val="20"/>
                <w:lang w:val="ky-KG"/>
              </w:rPr>
            </w:pPr>
          </w:p>
        </w:tc>
        <w:tc>
          <w:tcPr>
            <w:tcW w:w="1321" w:type="dxa"/>
            <w:tcBorders>
              <w:top w:val="nil"/>
              <w:left w:val="nil"/>
              <w:bottom w:val="single" w:sz="8" w:space="0" w:color="auto"/>
              <w:right w:val="nil"/>
            </w:tcBorders>
          </w:tcPr>
          <w:p w:rsidR="00DE1DDF" w:rsidRPr="00DE1DDF" w:rsidRDefault="00DE1DDF" w:rsidP="00DE1DDF">
            <w:pPr>
              <w:ind w:left="-108" w:right="-108"/>
              <w:jc w:val="center"/>
              <w:rPr>
                <w:b/>
                <w:sz w:val="20"/>
              </w:rPr>
            </w:pPr>
          </w:p>
        </w:tc>
        <w:tc>
          <w:tcPr>
            <w:tcW w:w="1321" w:type="dxa"/>
            <w:tcBorders>
              <w:top w:val="nil"/>
              <w:left w:val="nil"/>
              <w:bottom w:val="single" w:sz="8" w:space="0" w:color="auto"/>
              <w:right w:val="nil"/>
            </w:tcBorders>
          </w:tcPr>
          <w:p w:rsidR="00DE1DDF" w:rsidRPr="00DE1DDF" w:rsidRDefault="00DE1DDF" w:rsidP="00DE1DDF">
            <w:pPr>
              <w:ind w:left="-108" w:right="-108"/>
              <w:jc w:val="center"/>
              <w:rPr>
                <w:b/>
                <w:sz w:val="20"/>
              </w:rPr>
            </w:pPr>
          </w:p>
        </w:tc>
        <w:tc>
          <w:tcPr>
            <w:tcW w:w="1453" w:type="dxa"/>
            <w:tcBorders>
              <w:top w:val="nil"/>
              <w:left w:val="nil"/>
              <w:bottom w:val="single" w:sz="8" w:space="0" w:color="auto"/>
              <w:right w:val="nil"/>
            </w:tcBorders>
          </w:tcPr>
          <w:p w:rsidR="00DE1DDF" w:rsidRPr="00DE1DDF" w:rsidRDefault="00DE1DDF" w:rsidP="00DE1DDF">
            <w:pPr>
              <w:ind w:left="-108" w:right="-108"/>
              <w:jc w:val="center"/>
              <w:rPr>
                <w:b/>
                <w:sz w:val="20"/>
                <w:lang w:val="ky-KG"/>
              </w:rPr>
            </w:pPr>
          </w:p>
        </w:tc>
        <w:tc>
          <w:tcPr>
            <w:tcW w:w="1717" w:type="dxa"/>
            <w:tcBorders>
              <w:top w:val="nil"/>
              <w:left w:val="nil"/>
              <w:bottom w:val="single" w:sz="8" w:space="0" w:color="auto"/>
              <w:right w:val="nil"/>
            </w:tcBorders>
          </w:tcPr>
          <w:p w:rsidR="00DE1DDF" w:rsidRPr="00DE1DDF" w:rsidRDefault="00DE1DDF" w:rsidP="00DE1DDF">
            <w:pPr>
              <w:ind w:left="-108" w:right="-108"/>
              <w:jc w:val="center"/>
              <w:rPr>
                <w:b/>
                <w:sz w:val="20"/>
              </w:rPr>
            </w:pPr>
          </w:p>
        </w:tc>
      </w:tr>
      <w:tr w:rsidR="00DE1DDF" w:rsidRPr="00DE1DDF" w:rsidTr="00DE1DDF">
        <w:trPr>
          <w:trHeight w:val="464"/>
          <w:tblHeader/>
        </w:trPr>
        <w:tc>
          <w:tcPr>
            <w:tcW w:w="3832" w:type="dxa"/>
            <w:tcBorders>
              <w:top w:val="single" w:sz="8" w:space="0" w:color="auto"/>
              <w:left w:val="nil"/>
              <w:bottom w:val="single" w:sz="8" w:space="0" w:color="auto"/>
              <w:right w:val="nil"/>
            </w:tcBorders>
          </w:tcPr>
          <w:p w:rsidR="00DE1DDF" w:rsidRPr="00DE1DDF" w:rsidRDefault="00DE1DDF" w:rsidP="00DE1DDF">
            <w:pPr>
              <w:tabs>
                <w:tab w:val="left" w:pos="-414"/>
                <w:tab w:val="left" w:pos="294"/>
                <w:tab w:val="left" w:pos="1002"/>
              </w:tabs>
              <w:spacing w:line="264" w:lineRule="auto"/>
              <w:jc w:val="both"/>
              <w:rPr>
                <w:b/>
                <w:spacing w:val="-4"/>
                <w:sz w:val="20"/>
                <w:lang w:val="ky-KG"/>
              </w:rPr>
            </w:pPr>
          </w:p>
        </w:tc>
        <w:tc>
          <w:tcPr>
            <w:tcW w:w="1321" w:type="dxa"/>
            <w:tcBorders>
              <w:top w:val="single" w:sz="8" w:space="0" w:color="auto"/>
              <w:left w:val="nil"/>
              <w:bottom w:val="single" w:sz="8" w:space="0" w:color="auto"/>
              <w:right w:val="nil"/>
            </w:tcBorders>
            <w:hideMark/>
          </w:tcPr>
          <w:p w:rsidR="00DE1DDF" w:rsidRPr="00DE1DDF" w:rsidRDefault="00DE1DDF" w:rsidP="00DE1DDF">
            <w:pPr>
              <w:ind w:left="-108" w:right="-108"/>
              <w:jc w:val="center"/>
              <w:rPr>
                <w:b/>
                <w:sz w:val="20"/>
                <w:lang w:val="ky-KG"/>
              </w:rPr>
            </w:pPr>
            <w:r w:rsidRPr="00DE1DDF">
              <w:rPr>
                <w:b/>
                <w:sz w:val="20"/>
              </w:rPr>
              <w:t>Ленин</w:t>
            </w:r>
          </w:p>
          <w:p w:rsidR="00DE1DDF" w:rsidRPr="00DE1DDF" w:rsidRDefault="00DE1DDF" w:rsidP="00DE1DDF">
            <w:pPr>
              <w:ind w:left="-108" w:right="-108"/>
              <w:jc w:val="center"/>
              <w:rPr>
                <w:b/>
                <w:bCs/>
                <w:sz w:val="20"/>
                <w:lang w:val="ky-KG"/>
              </w:rPr>
            </w:pPr>
            <w:r w:rsidRPr="00DE1DDF">
              <w:rPr>
                <w:b/>
                <w:sz w:val="20"/>
              </w:rPr>
              <w:t>район</w:t>
            </w:r>
            <w:r w:rsidRPr="00DE1DDF">
              <w:rPr>
                <w:b/>
                <w:sz w:val="20"/>
                <w:lang w:val="ky-KG"/>
              </w:rPr>
              <w:t>у</w:t>
            </w:r>
          </w:p>
        </w:tc>
        <w:tc>
          <w:tcPr>
            <w:tcW w:w="1321" w:type="dxa"/>
            <w:tcBorders>
              <w:top w:val="single" w:sz="8" w:space="0" w:color="auto"/>
              <w:left w:val="nil"/>
              <w:bottom w:val="single" w:sz="8" w:space="0" w:color="auto"/>
              <w:right w:val="nil"/>
            </w:tcBorders>
            <w:hideMark/>
          </w:tcPr>
          <w:p w:rsidR="00DE1DDF" w:rsidRPr="00DE1DDF" w:rsidRDefault="00DE1DDF" w:rsidP="00DE1DDF">
            <w:pPr>
              <w:ind w:left="-108" w:right="-108"/>
              <w:jc w:val="center"/>
              <w:rPr>
                <w:b/>
                <w:sz w:val="20"/>
                <w:lang w:val="ky-KG"/>
              </w:rPr>
            </w:pPr>
            <w:r w:rsidRPr="00DE1DDF">
              <w:rPr>
                <w:b/>
                <w:sz w:val="20"/>
              </w:rPr>
              <w:t>Октябрь</w:t>
            </w:r>
          </w:p>
          <w:p w:rsidR="00DE1DDF" w:rsidRPr="00DE1DDF" w:rsidRDefault="00DE1DDF" w:rsidP="00DE1DDF">
            <w:pPr>
              <w:ind w:left="-108" w:right="-108"/>
              <w:jc w:val="center"/>
              <w:rPr>
                <w:sz w:val="20"/>
                <w:lang w:val="ky-KG"/>
              </w:rPr>
            </w:pPr>
            <w:r w:rsidRPr="00DE1DDF">
              <w:rPr>
                <w:b/>
                <w:sz w:val="20"/>
              </w:rPr>
              <w:t>район</w:t>
            </w:r>
            <w:r w:rsidRPr="00DE1DDF">
              <w:rPr>
                <w:b/>
                <w:sz w:val="20"/>
                <w:lang w:val="ky-KG"/>
              </w:rPr>
              <w:t>у</w:t>
            </w:r>
          </w:p>
        </w:tc>
        <w:tc>
          <w:tcPr>
            <w:tcW w:w="1453" w:type="dxa"/>
            <w:tcBorders>
              <w:top w:val="single" w:sz="8" w:space="0" w:color="auto"/>
              <w:left w:val="nil"/>
              <w:bottom w:val="single" w:sz="8" w:space="0" w:color="auto"/>
              <w:right w:val="nil"/>
            </w:tcBorders>
            <w:hideMark/>
          </w:tcPr>
          <w:p w:rsidR="00DE1DDF" w:rsidRPr="00DE1DDF" w:rsidRDefault="00DE1DDF" w:rsidP="00DE1DDF">
            <w:pPr>
              <w:ind w:left="-108" w:right="-108"/>
              <w:jc w:val="center"/>
              <w:rPr>
                <w:sz w:val="20"/>
              </w:rPr>
            </w:pPr>
            <w:r w:rsidRPr="00DE1DDF">
              <w:rPr>
                <w:b/>
                <w:sz w:val="20"/>
                <w:lang w:val="ky-KG"/>
              </w:rPr>
              <w:t>Биринчи М</w:t>
            </w:r>
            <w:r w:rsidRPr="00DE1DDF">
              <w:rPr>
                <w:b/>
                <w:sz w:val="20"/>
              </w:rPr>
              <w:t>ай</w:t>
            </w:r>
          </w:p>
          <w:p w:rsidR="00DE1DDF" w:rsidRPr="00DE1DDF" w:rsidRDefault="00DE1DDF" w:rsidP="00DE1DDF">
            <w:pPr>
              <w:ind w:left="-108" w:right="-108"/>
              <w:jc w:val="center"/>
              <w:rPr>
                <w:b/>
                <w:bCs/>
                <w:sz w:val="20"/>
                <w:lang w:val="ky-KG"/>
              </w:rPr>
            </w:pPr>
            <w:r w:rsidRPr="00DE1DDF">
              <w:rPr>
                <w:b/>
                <w:sz w:val="20"/>
              </w:rPr>
              <w:t>район</w:t>
            </w:r>
            <w:r w:rsidRPr="00DE1DDF">
              <w:rPr>
                <w:b/>
                <w:sz w:val="20"/>
                <w:lang w:val="ky-KG"/>
              </w:rPr>
              <w:t>у</w:t>
            </w:r>
          </w:p>
        </w:tc>
        <w:tc>
          <w:tcPr>
            <w:tcW w:w="1717" w:type="dxa"/>
            <w:tcBorders>
              <w:top w:val="single" w:sz="8" w:space="0" w:color="auto"/>
              <w:left w:val="nil"/>
              <w:bottom w:val="single" w:sz="8" w:space="0" w:color="auto"/>
              <w:right w:val="nil"/>
            </w:tcBorders>
            <w:hideMark/>
          </w:tcPr>
          <w:p w:rsidR="00DE1DDF" w:rsidRPr="00DE1DDF" w:rsidRDefault="00DE1DDF" w:rsidP="00DE1DDF">
            <w:pPr>
              <w:ind w:left="-108" w:right="-108"/>
              <w:jc w:val="center"/>
              <w:rPr>
                <w:sz w:val="20"/>
              </w:rPr>
            </w:pPr>
            <w:r w:rsidRPr="00DE1DDF">
              <w:rPr>
                <w:b/>
                <w:sz w:val="20"/>
              </w:rPr>
              <w:t>Свердлов</w:t>
            </w:r>
          </w:p>
          <w:p w:rsidR="00DE1DDF" w:rsidRPr="00DE1DDF" w:rsidRDefault="00DE1DDF" w:rsidP="00DE1DDF">
            <w:pPr>
              <w:ind w:left="-108" w:right="-108"/>
              <w:jc w:val="center"/>
              <w:rPr>
                <w:sz w:val="20"/>
                <w:lang w:val="ky-KG"/>
              </w:rPr>
            </w:pPr>
            <w:r w:rsidRPr="00DE1DDF">
              <w:rPr>
                <w:b/>
                <w:sz w:val="20"/>
                <w:lang w:val="ky-KG"/>
              </w:rPr>
              <w:t>р</w:t>
            </w:r>
            <w:r w:rsidRPr="00DE1DDF">
              <w:rPr>
                <w:b/>
                <w:sz w:val="20"/>
              </w:rPr>
              <w:t>айон</w:t>
            </w:r>
            <w:r w:rsidRPr="00DE1DDF">
              <w:rPr>
                <w:b/>
                <w:sz w:val="20"/>
                <w:lang w:val="ky-KG"/>
              </w:rPr>
              <w:t>у</w:t>
            </w:r>
          </w:p>
        </w:tc>
      </w:tr>
      <w:tr w:rsidR="00DE1DDF" w:rsidRPr="00DE1DDF" w:rsidTr="00DE1DDF">
        <w:trPr>
          <w:trHeight w:hRule="exact" w:val="117"/>
        </w:trPr>
        <w:tc>
          <w:tcPr>
            <w:tcW w:w="3832"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spacing w:line="264" w:lineRule="auto"/>
              <w:jc w:val="both"/>
              <w:rPr>
                <w:spacing w:val="-4"/>
                <w:sz w:val="20"/>
              </w:rPr>
            </w:pPr>
          </w:p>
        </w:tc>
        <w:tc>
          <w:tcPr>
            <w:tcW w:w="1321" w:type="dxa"/>
            <w:tcBorders>
              <w:top w:val="single" w:sz="8" w:space="0" w:color="auto"/>
              <w:left w:val="nil"/>
              <w:bottom w:val="nil"/>
              <w:right w:val="nil"/>
            </w:tcBorders>
            <w:vAlign w:val="bottom"/>
          </w:tcPr>
          <w:p w:rsidR="00DE1DDF" w:rsidRPr="00DE1DDF" w:rsidRDefault="00DE1DDF" w:rsidP="00DE1DDF">
            <w:pPr>
              <w:jc w:val="right"/>
              <w:rPr>
                <w:b/>
                <w:bCs/>
                <w:sz w:val="20"/>
              </w:rPr>
            </w:pPr>
          </w:p>
        </w:tc>
        <w:tc>
          <w:tcPr>
            <w:tcW w:w="1321" w:type="dxa"/>
            <w:tcBorders>
              <w:top w:val="single" w:sz="8" w:space="0" w:color="auto"/>
              <w:left w:val="nil"/>
              <w:bottom w:val="nil"/>
              <w:right w:val="nil"/>
            </w:tcBorders>
            <w:vAlign w:val="bottom"/>
          </w:tcPr>
          <w:p w:rsidR="00DE1DDF" w:rsidRPr="00DE1DDF" w:rsidRDefault="00DE1DDF" w:rsidP="00DE1DDF">
            <w:pPr>
              <w:jc w:val="right"/>
              <w:rPr>
                <w:b/>
                <w:bCs/>
                <w:sz w:val="20"/>
              </w:rPr>
            </w:pPr>
          </w:p>
        </w:tc>
        <w:tc>
          <w:tcPr>
            <w:tcW w:w="1453" w:type="dxa"/>
            <w:tcBorders>
              <w:top w:val="single" w:sz="8" w:space="0" w:color="auto"/>
              <w:left w:val="nil"/>
              <w:bottom w:val="nil"/>
              <w:right w:val="nil"/>
            </w:tcBorders>
            <w:vAlign w:val="bottom"/>
          </w:tcPr>
          <w:p w:rsidR="00DE1DDF" w:rsidRPr="00DE1DDF" w:rsidRDefault="00DE1DDF" w:rsidP="00DE1DDF">
            <w:pPr>
              <w:ind w:right="397"/>
              <w:jc w:val="right"/>
              <w:rPr>
                <w:b/>
                <w:bCs/>
                <w:sz w:val="20"/>
              </w:rPr>
            </w:pPr>
          </w:p>
        </w:tc>
        <w:tc>
          <w:tcPr>
            <w:tcW w:w="1717" w:type="dxa"/>
            <w:tcBorders>
              <w:top w:val="single" w:sz="8" w:space="0" w:color="auto"/>
              <w:left w:val="nil"/>
              <w:bottom w:val="nil"/>
              <w:right w:val="nil"/>
            </w:tcBorders>
            <w:vAlign w:val="bottom"/>
          </w:tcPr>
          <w:p w:rsidR="00DE1DDF" w:rsidRPr="00DE1DDF" w:rsidRDefault="00DE1DDF" w:rsidP="00DE1DDF">
            <w:pPr>
              <w:ind w:right="206"/>
              <w:jc w:val="right"/>
              <w:rPr>
                <w:b/>
                <w:bCs/>
                <w:sz w:val="20"/>
              </w:rPr>
            </w:pPr>
          </w:p>
        </w:tc>
      </w:tr>
      <w:tr w:rsidR="00DE1DDF" w:rsidRPr="00DE1DDF" w:rsidTr="00DE1DDF">
        <w:trPr>
          <w:trHeight w:val="60"/>
        </w:trPr>
        <w:tc>
          <w:tcPr>
            <w:tcW w:w="3832" w:type="dxa"/>
            <w:vAlign w:val="center"/>
            <w:hideMark/>
          </w:tcPr>
          <w:p w:rsidR="00DE1DDF" w:rsidRPr="00DE1DDF" w:rsidRDefault="00DE1DDF" w:rsidP="00DE1DDF">
            <w:pPr>
              <w:widowControl w:val="0"/>
              <w:autoSpaceDE w:val="0"/>
              <w:autoSpaceDN w:val="0"/>
              <w:adjustRightInd w:val="0"/>
              <w:rPr>
                <w:b/>
                <w:sz w:val="20"/>
                <w:lang w:val="en-US"/>
              </w:rPr>
            </w:pPr>
            <w:r w:rsidRPr="00DE1DDF">
              <w:rPr>
                <w:b/>
                <w:sz w:val="20"/>
                <w:lang w:val="ky-KG"/>
              </w:rPr>
              <w:t>Бардыгы</w:t>
            </w:r>
          </w:p>
        </w:tc>
        <w:tc>
          <w:tcPr>
            <w:tcW w:w="1321" w:type="dxa"/>
            <w:vAlign w:val="bottom"/>
            <w:hideMark/>
          </w:tcPr>
          <w:p w:rsidR="00DE1DDF" w:rsidRPr="00DE1DDF" w:rsidRDefault="00DE1DDF" w:rsidP="00DE1DDF">
            <w:pPr>
              <w:tabs>
                <w:tab w:val="left" w:pos="743"/>
              </w:tabs>
              <w:ind w:right="459"/>
              <w:jc w:val="right"/>
              <w:rPr>
                <w:b/>
                <w:bCs/>
                <w:sz w:val="20"/>
                <w:lang w:val="ky-KG"/>
              </w:rPr>
            </w:pPr>
            <w:r w:rsidRPr="00DE1DDF">
              <w:rPr>
                <w:b/>
                <w:bCs/>
                <w:sz w:val="20"/>
              </w:rPr>
              <w:t>1</w:t>
            </w:r>
            <w:r w:rsidRPr="00DE1DDF">
              <w:rPr>
                <w:b/>
                <w:bCs/>
                <w:sz w:val="20"/>
                <w:lang w:val="ky-KG"/>
              </w:rPr>
              <w:t>26,3</w:t>
            </w:r>
          </w:p>
        </w:tc>
        <w:tc>
          <w:tcPr>
            <w:tcW w:w="1321" w:type="dxa"/>
            <w:vAlign w:val="bottom"/>
            <w:hideMark/>
          </w:tcPr>
          <w:p w:rsidR="00DE1DDF" w:rsidRPr="00DE1DDF" w:rsidRDefault="00DE1DDF" w:rsidP="00DE1DDF">
            <w:pPr>
              <w:ind w:right="453"/>
              <w:jc w:val="right"/>
              <w:rPr>
                <w:b/>
                <w:bCs/>
                <w:sz w:val="20"/>
                <w:lang w:val="ky-KG"/>
              </w:rPr>
            </w:pPr>
            <w:r w:rsidRPr="00DE1DDF">
              <w:rPr>
                <w:b/>
                <w:bCs/>
                <w:sz w:val="20"/>
              </w:rPr>
              <w:t>125,4</w:t>
            </w:r>
          </w:p>
        </w:tc>
        <w:tc>
          <w:tcPr>
            <w:tcW w:w="1453" w:type="dxa"/>
            <w:vAlign w:val="bottom"/>
            <w:hideMark/>
          </w:tcPr>
          <w:p w:rsidR="00DE1DDF" w:rsidRPr="00DE1DDF" w:rsidRDefault="00DE1DDF" w:rsidP="00DE1DDF">
            <w:pPr>
              <w:ind w:right="401"/>
              <w:jc w:val="right"/>
              <w:rPr>
                <w:b/>
                <w:bCs/>
                <w:sz w:val="20"/>
                <w:lang w:val="ky-KG"/>
              </w:rPr>
            </w:pPr>
            <w:r w:rsidRPr="00DE1DDF">
              <w:rPr>
                <w:b/>
                <w:bCs/>
                <w:sz w:val="20"/>
              </w:rPr>
              <w:t>113,7</w:t>
            </w:r>
          </w:p>
        </w:tc>
        <w:tc>
          <w:tcPr>
            <w:tcW w:w="1717" w:type="dxa"/>
            <w:vAlign w:val="bottom"/>
            <w:hideMark/>
          </w:tcPr>
          <w:p w:rsidR="00DE1DDF" w:rsidRPr="00DE1DDF" w:rsidRDefault="00DE1DDF" w:rsidP="00DE1DDF">
            <w:pPr>
              <w:ind w:right="459"/>
              <w:jc w:val="right"/>
              <w:rPr>
                <w:b/>
                <w:bCs/>
                <w:sz w:val="20"/>
                <w:lang w:val="ky-KG"/>
              </w:rPr>
            </w:pPr>
            <w:r w:rsidRPr="00DE1DDF">
              <w:rPr>
                <w:b/>
                <w:bCs/>
                <w:sz w:val="20"/>
              </w:rPr>
              <w:t>117,2</w:t>
            </w:r>
          </w:p>
        </w:tc>
      </w:tr>
      <w:tr w:rsidR="00DE1DDF" w:rsidRPr="00DE1DDF" w:rsidTr="00DE1DDF">
        <w:trPr>
          <w:trHeight w:val="710"/>
        </w:trPr>
        <w:tc>
          <w:tcPr>
            <w:tcW w:w="3832" w:type="dxa"/>
            <w:vAlign w:val="bottom"/>
            <w:hideMark/>
          </w:tcPr>
          <w:p w:rsidR="00DE1DDF" w:rsidRPr="00DE1DDF" w:rsidRDefault="00DE1DDF" w:rsidP="00DE1DDF">
            <w:pPr>
              <w:tabs>
                <w:tab w:val="left" w:pos="-414"/>
                <w:tab w:val="left" w:pos="294"/>
                <w:tab w:val="left" w:pos="1002"/>
              </w:tabs>
              <w:ind w:left="34" w:hanging="142"/>
              <w:rPr>
                <w:sz w:val="20"/>
                <w:lang w:val="ky-KG"/>
              </w:rPr>
            </w:pPr>
            <w:r w:rsidRPr="00DE1DDF">
              <w:rPr>
                <w:sz w:val="20"/>
                <w:lang w:val="ru-KG"/>
              </w:rPr>
              <w:t xml:space="preserve">   </w:t>
            </w:r>
            <w:r w:rsidRPr="00DE1DDF">
              <w:rPr>
                <w:sz w:val="20"/>
                <w:lang w:val="ky-KG"/>
              </w:rPr>
              <w:t>А</w:t>
            </w:r>
            <w:r w:rsidRPr="00DE1DDF">
              <w:rPr>
                <w:sz w:val="20"/>
                <w:lang w:val="ru-KG"/>
              </w:rPr>
              <w:t>вто</w:t>
            </w:r>
            <w:r w:rsidRPr="00DE1DDF">
              <w:rPr>
                <w:sz w:val="20"/>
                <w:lang w:val="ky-KG"/>
              </w:rPr>
              <w:t>унаа</w:t>
            </w:r>
            <w:r w:rsidRPr="00DE1DDF">
              <w:rPr>
                <w:sz w:val="20"/>
                <w:lang w:val="ru-KG"/>
              </w:rPr>
              <w:t xml:space="preserve"> жана мотоцикл, авто</w:t>
            </w:r>
            <w:r w:rsidRPr="00DE1DDF">
              <w:rPr>
                <w:sz w:val="20"/>
                <w:lang w:val="ky-KG"/>
              </w:rPr>
              <w:t xml:space="preserve">унаалардын </w:t>
            </w:r>
          </w:p>
          <w:p w:rsidR="00DE1DDF" w:rsidRPr="00DE1DDF" w:rsidRDefault="00DE1DDF" w:rsidP="00DE1DDF">
            <w:pPr>
              <w:tabs>
                <w:tab w:val="left" w:pos="-414"/>
                <w:tab w:val="left" w:pos="294"/>
                <w:tab w:val="left" w:pos="1002"/>
              </w:tabs>
              <w:ind w:left="34" w:hanging="142"/>
              <w:rPr>
                <w:sz w:val="20"/>
                <w:lang w:val="ru-KG"/>
              </w:rPr>
            </w:pPr>
            <w:r w:rsidRPr="00DE1DDF">
              <w:rPr>
                <w:sz w:val="20"/>
                <w:lang w:val="ky-KG"/>
              </w:rPr>
              <w:t xml:space="preserve">     </w:t>
            </w:r>
            <w:r w:rsidRPr="00DE1DDF">
              <w:rPr>
                <w:sz w:val="20"/>
                <w:lang w:val="ru-KG"/>
              </w:rPr>
              <w:t>тетиктеринин, т</w:t>
            </w:r>
            <w:r w:rsidRPr="00DE1DDF">
              <w:rPr>
                <w:sz w:val="20"/>
                <w:lang w:val="ky-KG"/>
              </w:rPr>
              <w:t>ү</w:t>
            </w:r>
            <w:r w:rsidRPr="00DE1DDF">
              <w:rPr>
                <w:sz w:val="20"/>
                <w:lang w:val="ru-KG"/>
              </w:rPr>
              <w:t>й</w:t>
            </w:r>
            <w:r w:rsidRPr="00DE1DDF">
              <w:rPr>
                <w:sz w:val="20"/>
                <w:lang w:val="ky-KG"/>
              </w:rPr>
              <w:t>ү</w:t>
            </w:r>
            <w:r w:rsidRPr="00DE1DDF">
              <w:rPr>
                <w:sz w:val="20"/>
                <w:lang w:val="ru-KG"/>
              </w:rPr>
              <w:t>нд</w:t>
            </w:r>
            <w:r w:rsidRPr="00DE1DDF">
              <w:rPr>
                <w:sz w:val="20"/>
                <w:lang w:val="ky-KG"/>
              </w:rPr>
              <w:t>ө</w:t>
            </w:r>
            <w:r w:rsidRPr="00DE1DDF">
              <w:rPr>
                <w:sz w:val="20"/>
                <w:lang w:val="ru-KG"/>
              </w:rPr>
              <w:t>р</w:t>
            </w:r>
            <w:r w:rsidRPr="00DE1DDF">
              <w:rPr>
                <w:sz w:val="20"/>
                <w:lang w:val="ky-KG"/>
              </w:rPr>
              <w:t>ү</w:t>
            </w:r>
            <w:r w:rsidRPr="00DE1DDF">
              <w:rPr>
                <w:sz w:val="20"/>
                <w:lang w:val="ru-KG"/>
              </w:rPr>
              <w:t>н</w:t>
            </w:r>
            <w:r w:rsidRPr="00DE1DDF">
              <w:rPr>
                <w:sz w:val="20"/>
                <w:lang w:val="ky-KG"/>
              </w:rPr>
              <w:t>ү</w:t>
            </w:r>
            <w:r w:rsidRPr="00DE1DDF">
              <w:rPr>
                <w:sz w:val="20"/>
                <w:lang w:val="ru-KG"/>
              </w:rPr>
              <w:t xml:space="preserve">н жана  </w:t>
            </w:r>
          </w:p>
          <w:p w:rsidR="00DE1DDF" w:rsidRPr="00DE1DDF" w:rsidRDefault="00DE1DDF" w:rsidP="00DE1DDF">
            <w:pPr>
              <w:tabs>
                <w:tab w:val="left" w:pos="-414"/>
                <w:tab w:val="left" w:pos="294"/>
                <w:tab w:val="left" w:pos="1002"/>
              </w:tabs>
              <w:ind w:left="34" w:hanging="142"/>
              <w:rPr>
                <w:spacing w:val="-4"/>
                <w:sz w:val="20"/>
              </w:rPr>
            </w:pPr>
            <w:r w:rsidRPr="00DE1DDF">
              <w:rPr>
                <w:sz w:val="20"/>
                <w:lang w:val="ru-KG"/>
              </w:rPr>
              <w:t xml:space="preserve">     </w:t>
            </w:r>
            <w:r w:rsidRPr="00DE1DDF">
              <w:rPr>
                <w:sz w:val="20"/>
              </w:rPr>
              <w:t>шаймандарынын соодасы</w:t>
            </w:r>
          </w:p>
        </w:tc>
        <w:tc>
          <w:tcPr>
            <w:tcW w:w="1321" w:type="dxa"/>
            <w:vAlign w:val="bottom"/>
            <w:hideMark/>
          </w:tcPr>
          <w:p w:rsidR="00DE1DDF" w:rsidRPr="00DE1DDF" w:rsidRDefault="00DE1DDF" w:rsidP="00DE1DDF">
            <w:pPr>
              <w:tabs>
                <w:tab w:val="left" w:pos="743"/>
              </w:tabs>
              <w:ind w:right="459"/>
              <w:jc w:val="right"/>
              <w:rPr>
                <w:bCs/>
                <w:sz w:val="20"/>
                <w:lang w:val="ky-KG"/>
              </w:rPr>
            </w:pPr>
            <w:r w:rsidRPr="00DE1DDF">
              <w:rPr>
                <w:bCs/>
                <w:sz w:val="20"/>
              </w:rPr>
              <w:t>133,3</w:t>
            </w:r>
          </w:p>
        </w:tc>
        <w:tc>
          <w:tcPr>
            <w:tcW w:w="1321" w:type="dxa"/>
            <w:vAlign w:val="bottom"/>
            <w:hideMark/>
          </w:tcPr>
          <w:p w:rsidR="00DE1DDF" w:rsidRPr="00DE1DDF" w:rsidRDefault="00DE1DDF" w:rsidP="00DE1DDF">
            <w:pPr>
              <w:ind w:right="453"/>
              <w:jc w:val="right"/>
              <w:rPr>
                <w:bCs/>
                <w:sz w:val="20"/>
                <w:lang w:val="ky-KG"/>
              </w:rPr>
            </w:pPr>
            <w:r w:rsidRPr="00DE1DDF">
              <w:rPr>
                <w:bCs/>
                <w:sz w:val="20"/>
              </w:rPr>
              <w:t>244,4</w:t>
            </w:r>
          </w:p>
        </w:tc>
        <w:tc>
          <w:tcPr>
            <w:tcW w:w="1453" w:type="dxa"/>
            <w:vAlign w:val="bottom"/>
            <w:hideMark/>
          </w:tcPr>
          <w:p w:rsidR="00DE1DDF" w:rsidRPr="00DE1DDF" w:rsidRDefault="00DE1DDF" w:rsidP="00DE1DDF">
            <w:pPr>
              <w:ind w:right="401"/>
              <w:jc w:val="right"/>
              <w:rPr>
                <w:bCs/>
                <w:sz w:val="20"/>
                <w:lang w:val="ky-KG"/>
              </w:rPr>
            </w:pPr>
            <w:r w:rsidRPr="00DE1DDF">
              <w:rPr>
                <w:bCs/>
                <w:sz w:val="20"/>
              </w:rPr>
              <w:t>139,2</w:t>
            </w:r>
          </w:p>
        </w:tc>
        <w:tc>
          <w:tcPr>
            <w:tcW w:w="1717" w:type="dxa"/>
            <w:vAlign w:val="bottom"/>
            <w:hideMark/>
          </w:tcPr>
          <w:p w:rsidR="00DE1DDF" w:rsidRPr="00DE1DDF" w:rsidRDefault="00DE1DDF" w:rsidP="00DE1DDF">
            <w:pPr>
              <w:ind w:right="459"/>
              <w:jc w:val="right"/>
              <w:rPr>
                <w:bCs/>
                <w:sz w:val="20"/>
                <w:lang w:val="ky-KG"/>
              </w:rPr>
            </w:pPr>
            <w:r w:rsidRPr="00DE1DDF">
              <w:rPr>
                <w:bCs/>
                <w:sz w:val="20"/>
              </w:rPr>
              <w:t>129,9</w:t>
            </w:r>
          </w:p>
        </w:tc>
      </w:tr>
      <w:tr w:rsidR="00DE1DDF" w:rsidRPr="00DE1DDF" w:rsidTr="00DE1DDF">
        <w:trPr>
          <w:trHeight w:val="464"/>
        </w:trPr>
        <w:tc>
          <w:tcPr>
            <w:tcW w:w="3832" w:type="dxa"/>
            <w:vAlign w:val="bottom"/>
            <w:hideMark/>
          </w:tcPr>
          <w:p w:rsidR="00DE1DDF" w:rsidRPr="00DE1DDF" w:rsidRDefault="00DE1DDF" w:rsidP="00DE1DDF">
            <w:pPr>
              <w:tabs>
                <w:tab w:val="left" w:pos="-414"/>
                <w:tab w:val="left" w:pos="294"/>
                <w:tab w:val="left" w:pos="1002"/>
              </w:tabs>
              <w:ind w:left="142" w:hanging="250"/>
              <w:rPr>
                <w:spacing w:val="-4"/>
                <w:sz w:val="20"/>
              </w:rPr>
            </w:pPr>
            <w:r w:rsidRPr="00DE1DDF">
              <w:rPr>
                <w:sz w:val="20"/>
              </w:rPr>
              <w:t xml:space="preserve">   Авто</w:t>
            </w:r>
            <w:r w:rsidRPr="00DE1DDF">
              <w:rPr>
                <w:sz w:val="20"/>
                <w:lang w:val="ky-KG"/>
              </w:rPr>
              <w:t>унааларды</w:t>
            </w:r>
            <w:r w:rsidRPr="00DE1DDF">
              <w:rPr>
                <w:sz w:val="20"/>
              </w:rPr>
              <w:t xml:space="preserve"> техникалык жактан тейл</w:t>
            </w:r>
            <w:r w:rsidRPr="00DE1DDF">
              <w:rPr>
                <w:sz w:val="20"/>
                <w:lang w:val="ky-KG"/>
              </w:rPr>
              <w:t>өө</w:t>
            </w:r>
            <w:r w:rsidRPr="00DE1DDF">
              <w:rPr>
                <w:sz w:val="20"/>
              </w:rPr>
              <w:t xml:space="preserve"> жана о</w:t>
            </w:r>
            <w:r w:rsidRPr="00DE1DDF">
              <w:rPr>
                <w:sz w:val="20"/>
                <w:lang w:val="ky-KG"/>
              </w:rPr>
              <w:t>ң</w:t>
            </w:r>
            <w:r w:rsidRPr="00DE1DDF">
              <w:rPr>
                <w:sz w:val="20"/>
              </w:rPr>
              <w:t>доо</w:t>
            </w:r>
          </w:p>
        </w:tc>
        <w:tc>
          <w:tcPr>
            <w:tcW w:w="1321" w:type="dxa"/>
            <w:vAlign w:val="bottom"/>
            <w:hideMark/>
          </w:tcPr>
          <w:p w:rsidR="00DE1DDF" w:rsidRPr="00DE1DDF" w:rsidRDefault="00DE1DDF" w:rsidP="00DE1DDF">
            <w:pPr>
              <w:tabs>
                <w:tab w:val="left" w:pos="743"/>
              </w:tabs>
              <w:ind w:right="459"/>
              <w:jc w:val="right"/>
              <w:rPr>
                <w:bCs/>
                <w:sz w:val="20"/>
                <w:lang w:val="ky-KG"/>
              </w:rPr>
            </w:pPr>
            <w:r w:rsidRPr="00DE1DDF">
              <w:rPr>
                <w:bCs/>
                <w:sz w:val="20"/>
              </w:rPr>
              <w:t>95,6</w:t>
            </w:r>
          </w:p>
        </w:tc>
        <w:tc>
          <w:tcPr>
            <w:tcW w:w="1321" w:type="dxa"/>
            <w:vAlign w:val="bottom"/>
            <w:hideMark/>
          </w:tcPr>
          <w:p w:rsidR="00DE1DDF" w:rsidRPr="00DE1DDF" w:rsidRDefault="00DE1DDF" w:rsidP="00DE1DDF">
            <w:pPr>
              <w:ind w:right="453"/>
              <w:jc w:val="right"/>
              <w:rPr>
                <w:bCs/>
                <w:sz w:val="20"/>
                <w:lang w:val="ky-KG"/>
              </w:rPr>
            </w:pPr>
            <w:r w:rsidRPr="00DE1DDF">
              <w:rPr>
                <w:bCs/>
                <w:sz w:val="20"/>
              </w:rPr>
              <w:t>365,0</w:t>
            </w:r>
          </w:p>
        </w:tc>
        <w:tc>
          <w:tcPr>
            <w:tcW w:w="1453" w:type="dxa"/>
            <w:vAlign w:val="bottom"/>
            <w:hideMark/>
          </w:tcPr>
          <w:p w:rsidR="00DE1DDF" w:rsidRPr="00DE1DDF" w:rsidRDefault="00DE1DDF" w:rsidP="00DE1DDF">
            <w:pPr>
              <w:ind w:right="401"/>
              <w:jc w:val="right"/>
              <w:rPr>
                <w:bCs/>
                <w:sz w:val="20"/>
                <w:lang w:val="ky-KG"/>
              </w:rPr>
            </w:pPr>
            <w:r w:rsidRPr="00DE1DDF">
              <w:rPr>
                <w:bCs/>
                <w:sz w:val="20"/>
                <w:lang w:val="ky-KG"/>
              </w:rPr>
              <w:t>95,9</w:t>
            </w:r>
          </w:p>
        </w:tc>
        <w:tc>
          <w:tcPr>
            <w:tcW w:w="1717" w:type="dxa"/>
            <w:vAlign w:val="bottom"/>
            <w:hideMark/>
          </w:tcPr>
          <w:p w:rsidR="00DE1DDF" w:rsidRPr="00DE1DDF" w:rsidRDefault="00DE1DDF" w:rsidP="00DE1DDF">
            <w:pPr>
              <w:ind w:right="459"/>
              <w:jc w:val="right"/>
              <w:rPr>
                <w:bCs/>
                <w:sz w:val="20"/>
                <w:lang w:val="ky-KG"/>
              </w:rPr>
            </w:pPr>
            <w:r w:rsidRPr="00DE1DDF">
              <w:rPr>
                <w:bCs/>
                <w:sz w:val="20"/>
                <w:lang w:val="ky-KG"/>
              </w:rPr>
              <w:t>97,4</w:t>
            </w:r>
          </w:p>
        </w:tc>
      </w:tr>
      <w:tr w:rsidR="00DE1DDF" w:rsidRPr="00DE1DDF" w:rsidTr="00DE1DDF">
        <w:trPr>
          <w:trHeight w:val="476"/>
        </w:trPr>
        <w:tc>
          <w:tcPr>
            <w:tcW w:w="3832" w:type="dxa"/>
            <w:vAlign w:val="bottom"/>
            <w:hideMark/>
          </w:tcPr>
          <w:p w:rsidR="00DE1DDF" w:rsidRPr="00DE1DDF" w:rsidRDefault="00DE1DDF" w:rsidP="00DE1DDF">
            <w:pPr>
              <w:rPr>
                <w:sz w:val="20"/>
              </w:rPr>
            </w:pPr>
            <w:r w:rsidRPr="00DE1DDF">
              <w:rPr>
                <w:sz w:val="20"/>
              </w:rPr>
              <w:t>Д</w:t>
            </w:r>
            <w:r w:rsidRPr="00DE1DDF">
              <w:rPr>
                <w:sz w:val="20"/>
                <w:lang w:val="ky-KG"/>
              </w:rPr>
              <w:t>үң</w:t>
            </w:r>
            <w:r w:rsidRPr="00DE1DDF">
              <w:rPr>
                <w:sz w:val="20"/>
              </w:rPr>
              <w:t xml:space="preserve"> соода, буга </w:t>
            </w:r>
            <w:r w:rsidRPr="00DE1DDF">
              <w:rPr>
                <w:sz w:val="20"/>
                <w:lang w:val="ky-KG"/>
              </w:rPr>
              <w:t>а</w:t>
            </w:r>
            <w:r w:rsidRPr="00DE1DDF">
              <w:rPr>
                <w:sz w:val="20"/>
              </w:rPr>
              <w:t>вто</w:t>
            </w:r>
            <w:r w:rsidRPr="00DE1DDF">
              <w:rPr>
                <w:sz w:val="20"/>
                <w:lang w:val="ky-KG"/>
              </w:rPr>
              <w:t>унааларды</w:t>
            </w:r>
            <w:r w:rsidRPr="00DE1DDF">
              <w:rPr>
                <w:sz w:val="20"/>
              </w:rPr>
              <w:t xml:space="preserve"> жана </w:t>
            </w:r>
          </w:p>
          <w:p w:rsidR="00DE1DDF" w:rsidRPr="00DE1DDF" w:rsidRDefault="00DE1DDF" w:rsidP="00DE1DDF">
            <w:pPr>
              <w:rPr>
                <w:sz w:val="20"/>
              </w:rPr>
            </w:pPr>
            <w:r w:rsidRPr="00DE1DDF">
              <w:rPr>
                <w:sz w:val="20"/>
              </w:rPr>
              <w:t xml:space="preserve">   мотоциклд</w:t>
            </w:r>
            <w:r w:rsidRPr="00DE1DDF">
              <w:rPr>
                <w:sz w:val="20"/>
                <w:lang w:val="ky-KG"/>
              </w:rPr>
              <w:t>ерд</w:t>
            </w:r>
            <w:r w:rsidRPr="00DE1DDF">
              <w:rPr>
                <w:sz w:val="20"/>
              </w:rPr>
              <w:t>и сатуу кирбейт</w:t>
            </w:r>
          </w:p>
        </w:tc>
        <w:tc>
          <w:tcPr>
            <w:tcW w:w="1321" w:type="dxa"/>
            <w:vAlign w:val="bottom"/>
            <w:hideMark/>
          </w:tcPr>
          <w:p w:rsidR="00DE1DDF" w:rsidRPr="00DE1DDF" w:rsidRDefault="00DE1DDF" w:rsidP="00DE1DDF">
            <w:pPr>
              <w:tabs>
                <w:tab w:val="left" w:pos="743"/>
              </w:tabs>
              <w:ind w:right="459"/>
              <w:jc w:val="right"/>
              <w:rPr>
                <w:bCs/>
                <w:sz w:val="20"/>
                <w:lang w:val="ky-KG"/>
              </w:rPr>
            </w:pPr>
            <w:r w:rsidRPr="00DE1DDF">
              <w:rPr>
                <w:bCs/>
                <w:sz w:val="20"/>
              </w:rPr>
              <w:t>130,4</w:t>
            </w:r>
          </w:p>
        </w:tc>
        <w:tc>
          <w:tcPr>
            <w:tcW w:w="1321" w:type="dxa"/>
            <w:vAlign w:val="bottom"/>
            <w:hideMark/>
          </w:tcPr>
          <w:p w:rsidR="00DE1DDF" w:rsidRPr="00DE1DDF" w:rsidRDefault="00DE1DDF" w:rsidP="00DE1DDF">
            <w:pPr>
              <w:ind w:right="453"/>
              <w:jc w:val="right"/>
              <w:rPr>
                <w:bCs/>
                <w:sz w:val="20"/>
                <w:lang w:val="ky-KG"/>
              </w:rPr>
            </w:pPr>
            <w:r w:rsidRPr="00DE1DDF">
              <w:rPr>
                <w:bCs/>
                <w:sz w:val="20"/>
              </w:rPr>
              <w:t>123,6</w:t>
            </w:r>
          </w:p>
        </w:tc>
        <w:tc>
          <w:tcPr>
            <w:tcW w:w="1453" w:type="dxa"/>
            <w:vAlign w:val="bottom"/>
            <w:hideMark/>
          </w:tcPr>
          <w:p w:rsidR="00DE1DDF" w:rsidRPr="00DE1DDF" w:rsidRDefault="00DE1DDF" w:rsidP="00DE1DDF">
            <w:pPr>
              <w:ind w:right="401"/>
              <w:jc w:val="right"/>
              <w:rPr>
                <w:bCs/>
                <w:sz w:val="20"/>
                <w:lang w:val="ky-KG"/>
              </w:rPr>
            </w:pPr>
            <w:r w:rsidRPr="00DE1DDF">
              <w:rPr>
                <w:bCs/>
                <w:sz w:val="20"/>
              </w:rPr>
              <w:t>1</w:t>
            </w:r>
            <w:r w:rsidRPr="00DE1DDF">
              <w:rPr>
                <w:bCs/>
                <w:sz w:val="20"/>
                <w:lang w:val="ky-KG"/>
              </w:rPr>
              <w:t>12,3</w:t>
            </w:r>
          </w:p>
        </w:tc>
        <w:tc>
          <w:tcPr>
            <w:tcW w:w="1717" w:type="dxa"/>
            <w:vAlign w:val="bottom"/>
            <w:hideMark/>
          </w:tcPr>
          <w:p w:rsidR="00DE1DDF" w:rsidRPr="00DE1DDF" w:rsidRDefault="00DE1DDF" w:rsidP="00DE1DDF">
            <w:pPr>
              <w:ind w:right="459"/>
              <w:jc w:val="right"/>
              <w:rPr>
                <w:bCs/>
                <w:sz w:val="20"/>
                <w:lang w:val="ky-KG"/>
              </w:rPr>
            </w:pPr>
            <w:r w:rsidRPr="00DE1DDF">
              <w:rPr>
                <w:bCs/>
                <w:sz w:val="20"/>
                <w:lang w:val="ky-KG"/>
              </w:rPr>
              <w:t>133,5</w:t>
            </w:r>
          </w:p>
        </w:tc>
      </w:tr>
      <w:tr w:rsidR="00DE1DDF" w:rsidRPr="00DE1DDF" w:rsidTr="00DE1DDF">
        <w:trPr>
          <w:trHeight w:val="245"/>
        </w:trPr>
        <w:tc>
          <w:tcPr>
            <w:tcW w:w="3832" w:type="dxa"/>
            <w:vAlign w:val="bottom"/>
            <w:hideMark/>
          </w:tcPr>
          <w:p w:rsidR="00DE1DDF" w:rsidRPr="00DE1DDF" w:rsidRDefault="00DE1DDF" w:rsidP="00DE1DDF">
            <w:pPr>
              <w:rPr>
                <w:sz w:val="20"/>
              </w:rPr>
            </w:pPr>
            <w:r w:rsidRPr="00DE1DDF">
              <w:rPr>
                <w:sz w:val="20"/>
              </w:rPr>
              <w:t>Мотор майын чекене сатуу</w:t>
            </w:r>
          </w:p>
        </w:tc>
        <w:tc>
          <w:tcPr>
            <w:tcW w:w="1321" w:type="dxa"/>
            <w:vAlign w:val="bottom"/>
            <w:hideMark/>
          </w:tcPr>
          <w:p w:rsidR="00DE1DDF" w:rsidRPr="00DE1DDF" w:rsidRDefault="00DE1DDF" w:rsidP="00DE1DDF">
            <w:pPr>
              <w:tabs>
                <w:tab w:val="left" w:pos="743"/>
              </w:tabs>
              <w:ind w:right="459"/>
              <w:jc w:val="right"/>
              <w:rPr>
                <w:bCs/>
                <w:sz w:val="20"/>
                <w:lang w:val="ky-KG"/>
              </w:rPr>
            </w:pPr>
            <w:r w:rsidRPr="00DE1DDF">
              <w:rPr>
                <w:bCs/>
                <w:sz w:val="20"/>
              </w:rPr>
              <w:t>114,3</w:t>
            </w:r>
          </w:p>
        </w:tc>
        <w:tc>
          <w:tcPr>
            <w:tcW w:w="1321" w:type="dxa"/>
            <w:vAlign w:val="bottom"/>
            <w:hideMark/>
          </w:tcPr>
          <w:p w:rsidR="00DE1DDF" w:rsidRPr="00DE1DDF" w:rsidRDefault="00DE1DDF" w:rsidP="00DE1DDF">
            <w:pPr>
              <w:ind w:right="453"/>
              <w:jc w:val="right"/>
              <w:rPr>
                <w:bCs/>
                <w:sz w:val="20"/>
                <w:lang w:val="ky-KG"/>
              </w:rPr>
            </w:pPr>
            <w:r w:rsidRPr="00DE1DDF">
              <w:rPr>
                <w:bCs/>
                <w:sz w:val="20"/>
                <w:lang w:val="ky-KG"/>
              </w:rPr>
              <w:t>86,9</w:t>
            </w:r>
          </w:p>
        </w:tc>
        <w:tc>
          <w:tcPr>
            <w:tcW w:w="1453" w:type="dxa"/>
            <w:vAlign w:val="bottom"/>
            <w:hideMark/>
          </w:tcPr>
          <w:p w:rsidR="00DE1DDF" w:rsidRPr="00DE1DDF" w:rsidRDefault="00DE1DDF" w:rsidP="00DE1DDF">
            <w:pPr>
              <w:ind w:right="401"/>
              <w:jc w:val="right"/>
              <w:rPr>
                <w:bCs/>
                <w:sz w:val="20"/>
                <w:lang w:val="ky-KG"/>
              </w:rPr>
            </w:pPr>
            <w:r w:rsidRPr="00DE1DDF">
              <w:rPr>
                <w:bCs/>
                <w:sz w:val="20"/>
              </w:rPr>
              <w:t>104,1</w:t>
            </w:r>
          </w:p>
        </w:tc>
        <w:tc>
          <w:tcPr>
            <w:tcW w:w="1717" w:type="dxa"/>
            <w:vAlign w:val="bottom"/>
            <w:hideMark/>
          </w:tcPr>
          <w:p w:rsidR="00DE1DDF" w:rsidRPr="00DE1DDF" w:rsidRDefault="00DE1DDF" w:rsidP="00DE1DDF">
            <w:pPr>
              <w:ind w:right="459"/>
              <w:jc w:val="right"/>
              <w:rPr>
                <w:bCs/>
                <w:sz w:val="20"/>
                <w:lang w:val="ky-KG"/>
              </w:rPr>
            </w:pPr>
            <w:r w:rsidRPr="00DE1DDF">
              <w:rPr>
                <w:bCs/>
                <w:sz w:val="20"/>
              </w:rPr>
              <w:t>91,0</w:t>
            </w:r>
          </w:p>
        </w:tc>
      </w:tr>
      <w:tr w:rsidR="00DE1DDF" w:rsidRPr="00DE1DDF" w:rsidTr="00DE1DDF">
        <w:trPr>
          <w:trHeight w:val="464"/>
        </w:trPr>
        <w:tc>
          <w:tcPr>
            <w:tcW w:w="3832" w:type="dxa"/>
            <w:tcBorders>
              <w:top w:val="nil"/>
              <w:left w:val="nil"/>
              <w:bottom w:val="single" w:sz="8" w:space="0" w:color="auto"/>
              <w:right w:val="nil"/>
            </w:tcBorders>
            <w:vAlign w:val="bottom"/>
            <w:hideMark/>
          </w:tcPr>
          <w:p w:rsidR="00DE1DDF" w:rsidRPr="00DE1DDF" w:rsidRDefault="00DE1DDF" w:rsidP="00DE1DDF">
            <w:pPr>
              <w:rPr>
                <w:sz w:val="20"/>
              </w:rPr>
            </w:pPr>
            <w:r w:rsidRPr="00DE1DDF">
              <w:rPr>
                <w:sz w:val="20"/>
              </w:rPr>
              <w:lastRenderedPageBreak/>
              <w:t xml:space="preserve">Чекене соода, буга </w:t>
            </w:r>
            <w:r w:rsidRPr="00DE1DDF">
              <w:rPr>
                <w:sz w:val="20"/>
                <w:lang w:val="ky-KG"/>
              </w:rPr>
              <w:t>а</w:t>
            </w:r>
            <w:r w:rsidRPr="00DE1DDF">
              <w:rPr>
                <w:sz w:val="20"/>
              </w:rPr>
              <w:t>вто</w:t>
            </w:r>
            <w:r w:rsidRPr="00DE1DDF">
              <w:rPr>
                <w:sz w:val="20"/>
                <w:lang w:val="ky-KG"/>
              </w:rPr>
              <w:t>унааларды</w:t>
            </w:r>
            <w:r w:rsidRPr="00DE1DDF">
              <w:rPr>
                <w:sz w:val="20"/>
              </w:rPr>
              <w:t xml:space="preserve"> жана </w:t>
            </w:r>
          </w:p>
          <w:p w:rsidR="00DE1DDF" w:rsidRPr="00DE1DDF" w:rsidRDefault="00DE1DDF" w:rsidP="00DE1DDF">
            <w:pPr>
              <w:rPr>
                <w:sz w:val="20"/>
              </w:rPr>
            </w:pPr>
            <w:r w:rsidRPr="00DE1DDF">
              <w:rPr>
                <w:sz w:val="20"/>
              </w:rPr>
              <w:t xml:space="preserve">   мотоциклд</w:t>
            </w:r>
            <w:r w:rsidRPr="00DE1DDF">
              <w:rPr>
                <w:sz w:val="20"/>
                <w:lang w:val="ky-KG"/>
              </w:rPr>
              <w:t>ерд</w:t>
            </w:r>
            <w:r w:rsidRPr="00DE1DDF">
              <w:rPr>
                <w:sz w:val="20"/>
              </w:rPr>
              <w:t>и сатуу кирбейт</w:t>
            </w:r>
          </w:p>
        </w:tc>
        <w:tc>
          <w:tcPr>
            <w:tcW w:w="1321" w:type="dxa"/>
            <w:tcBorders>
              <w:top w:val="nil"/>
              <w:left w:val="nil"/>
              <w:bottom w:val="single" w:sz="8" w:space="0" w:color="auto"/>
              <w:right w:val="nil"/>
            </w:tcBorders>
            <w:vAlign w:val="bottom"/>
            <w:hideMark/>
          </w:tcPr>
          <w:p w:rsidR="00DE1DDF" w:rsidRPr="00DE1DDF" w:rsidRDefault="00DE1DDF" w:rsidP="00DE1DDF">
            <w:pPr>
              <w:tabs>
                <w:tab w:val="left" w:pos="743"/>
              </w:tabs>
              <w:ind w:right="459"/>
              <w:jc w:val="right"/>
              <w:rPr>
                <w:bCs/>
                <w:sz w:val="20"/>
                <w:lang w:val="ky-KG"/>
              </w:rPr>
            </w:pPr>
            <w:r w:rsidRPr="00DE1DDF">
              <w:rPr>
                <w:bCs/>
                <w:sz w:val="20"/>
              </w:rPr>
              <w:t>118,2</w:t>
            </w:r>
          </w:p>
        </w:tc>
        <w:tc>
          <w:tcPr>
            <w:tcW w:w="1321" w:type="dxa"/>
            <w:tcBorders>
              <w:top w:val="nil"/>
              <w:left w:val="nil"/>
              <w:bottom w:val="single" w:sz="8" w:space="0" w:color="auto"/>
              <w:right w:val="nil"/>
            </w:tcBorders>
            <w:vAlign w:val="bottom"/>
            <w:hideMark/>
          </w:tcPr>
          <w:p w:rsidR="00DE1DDF" w:rsidRPr="00DE1DDF" w:rsidRDefault="00DE1DDF" w:rsidP="00DE1DDF">
            <w:pPr>
              <w:ind w:right="453"/>
              <w:jc w:val="right"/>
              <w:rPr>
                <w:bCs/>
                <w:sz w:val="20"/>
                <w:lang w:val="ky-KG"/>
              </w:rPr>
            </w:pPr>
            <w:r w:rsidRPr="00DE1DDF">
              <w:rPr>
                <w:bCs/>
                <w:sz w:val="20"/>
                <w:lang w:val="ky-KG"/>
              </w:rPr>
              <w:t>120,3</w:t>
            </w:r>
          </w:p>
        </w:tc>
        <w:tc>
          <w:tcPr>
            <w:tcW w:w="1453" w:type="dxa"/>
            <w:tcBorders>
              <w:top w:val="nil"/>
              <w:left w:val="nil"/>
              <w:bottom w:val="single" w:sz="8" w:space="0" w:color="auto"/>
              <w:right w:val="nil"/>
            </w:tcBorders>
            <w:vAlign w:val="bottom"/>
            <w:hideMark/>
          </w:tcPr>
          <w:p w:rsidR="00DE1DDF" w:rsidRPr="00DE1DDF" w:rsidRDefault="00DE1DDF" w:rsidP="00DE1DDF">
            <w:pPr>
              <w:ind w:right="401"/>
              <w:jc w:val="right"/>
              <w:rPr>
                <w:bCs/>
                <w:sz w:val="20"/>
                <w:lang w:val="ky-KG"/>
              </w:rPr>
            </w:pPr>
            <w:r w:rsidRPr="00DE1DDF">
              <w:rPr>
                <w:bCs/>
                <w:sz w:val="20"/>
                <w:lang w:val="ky-KG"/>
              </w:rPr>
              <w:t>116,6</w:t>
            </w:r>
          </w:p>
        </w:tc>
        <w:tc>
          <w:tcPr>
            <w:tcW w:w="1717" w:type="dxa"/>
            <w:tcBorders>
              <w:top w:val="nil"/>
              <w:left w:val="nil"/>
              <w:bottom w:val="single" w:sz="8" w:space="0" w:color="auto"/>
              <w:right w:val="nil"/>
            </w:tcBorders>
            <w:vAlign w:val="bottom"/>
            <w:hideMark/>
          </w:tcPr>
          <w:p w:rsidR="00DE1DDF" w:rsidRPr="00DE1DDF" w:rsidRDefault="00DE1DDF" w:rsidP="00DE1DDF">
            <w:pPr>
              <w:ind w:right="459"/>
              <w:jc w:val="right"/>
              <w:rPr>
                <w:bCs/>
                <w:sz w:val="20"/>
                <w:lang w:val="ky-KG"/>
              </w:rPr>
            </w:pPr>
            <w:r w:rsidRPr="00DE1DDF">
              <w:rPr>
                <w:bCs/>
                <w:sz w:val="20"/>
              </w:rPr>
              <w:t>104,8</w:t>
            </w:r>
          </w:p>
        </w:tc>
      </w:tr>
    </w:tbl>
    <w:p w:rsidR="00DE1DDF" w:rsidRPr="00DE1DDF" w:rsidRDefault="00DE1DDF" w:rsidP="00DE1DDF">
      <w:pPr>
        <w:spacing w:line="264" w:lineRule="auto"/>
        <w:jc w:val="both"/>
        <w:rPr>
          <w:sz w:val="24"/>
          <w:szCs w:val="24"/>
        </w:rPr>
      </w:pPr>
    </w:p>
    <w:p w:rsidR="00DE1DDF" w:rsidRPr="00DE1DDF" w:rsidRDefault="00DE1DDF" w:rsidP="00DE1DDF">
      <w:pPr>
        <w:spacing w:after="120"/>
        <w:ind w:firstLine="737"/>
        <w:jc w:val="both"/>
        <w:rPr>
          <w:spacing w:val="-4"/>
          <w:sz w:val="24"/>
          <w:szCs w:val="24"/>
          <w:lang w:val="ky-KG"/>
        </w:rPr>
      </w:pPr>
      <w:r w:rsidRPr="00DE1DDF">
        <w:rPr>
          <w:spacing w:val="-4"/>
          <w:sz w:val="24"/>
          <w:szCs w:val="24"/>
          <w:lang w:val="ky-KG"/>
        </w:rPr>
        <w:t xml:space="preserve">2023-жылдын   январь-декабрында  мейманканалардын  жана ресторандардын көрсөткөн </w:t>
      </w:r>
      <w:r w:rsidRPr="00DE1DDF">
        <w:rPr>
          <w:sz w:val="24"/>
          <w:szCs w:val="24"/>
          <w:lang w:val="ky-KG"/>
        </w:rPr>
        <w:t>кызмат көрсөтүүлөрүнүн</w:t>
      </w:r>
      <w:r w:rsidRPr="00DE1DDF">
        <w:rPr>
          <w:spacing w:val="-4"/>
          <w:sz w:val="24"/>
          <w:szCs w:val="24"/>
          <w:lang w:val="ky-KG"/>
        </w:rPr>
        <w:t xml:space="preserve"> жалпы көлөмү 22958,4 </w:t>
      </w:r>
      <w:r w:rsidRPr="00DE1DDF">
        <w:rPr>
          <w:sz w:val="24"/>
          <w:szCs w:val="24"/>
          <w:lang w:val="ky-KG"/>
        </w:rPr>
        <w:t xml:space="preserve">млн. сомду түздү жана мурунку жылдын тийиштүү мезгилине салыштырмалуу  34,7  пайызга көбөйдү. Анын ичинен 18589,8 млн.сому же 81,0 пайызы ресторандарга жана 4368,6 млн.сому же 19,0 пайызы мейманканалар </w:t>
      </w:r>
      <w:r w:rsidRPr="00DE1DDF">
        <w:rPr>
          <w:spacing w:val="-4"/>
          <w:sz w:val="24"/>
          <w:szCs w:val="24"/>
          <w:lang w:val="ky-KG"/>
        </w:rPr>
        <w:t xml:space="preserve">көрсөткөн </w:t>
      </w:r>
      <w:r w:rsidRPr="00DE1DDF">
        <w:rPr>
          <w:sz w:val="24"/>
          <w:szCs w:val="24"/>
          <w:lang w:val="ky-KG"/>
        </w:rPr>
        <w:t>кызмат көрсөтүүлөргө</w:t>
      </w:r>
      <w:r w:rsidRPr="00DE1DDF">
        <w:rPr>
          <w:spacing w:val="-4"/>
          <w:sz w:val="24"/>
          <w:szCs w:val="24"/>
          <w:lang w:val="ky-KG"/>
        </w:rPr>
        <w:t xml:space="preserve"> </w:t>
      </w:r>
      <w:r w:rsidRPr="00DE1DDF">
        <w:rPr>
          <w:sz w:val="24"/>
          <w:szCs w:val="24"/>
          <w:lang w:val="ky-KG"/>
        </w:rPr>
        <w:t xml:space="preserve">туура келди. </w:t>
      </w:r>
      <w:r w:rsidRPr="00DE1DDF">
        <w:rPr>
          <w:spacing w:val="-4"/>
          <w:sz w:val="24"/>
          <w:szCs w:val="24"/>
          <w:lang w:val="ky-KG"/>
        </w:rPr>
        <w:t xml:space="preserve">Мейманканалардын жана ресторандардын көрсөткөн </w:t>
      </w:r>
      <w:r w:rsidRPr="00DE1DDF">
        <w:rPr>
          <w:sz w:val="24"/>
          <w:szCs w:val="24"/>
          <w:lang w:val="ky-KG"/>
        </w:rPr>
        <w:t xml:space="preserve">кызмат көрсөтүүлөрүнүн  </w:t>
      </w:r>
      <w:r w:rsidRPr="00DE1DDF">
        <w:rPr>
          <w:spacing w:val="-4"/>
          <w:sz w:val="24"/>
          <w:szCs w:val="24"/>
          <w:lang w:val="ky-KG"/>
        </w:rPr>
        <w:t>көлөмүнүн  өсүүсү,  шаардын   бардык   райондорунда   камсыздалды.</w:t>
      </w:r>
    </w:p>
    <w:p w:rsidR="00DE1DDF" w:rsidRPr="00DE1DDF" w:rsidRDefault="001B46F2" w:rsidP="00DE1DDF">
      <w:pPr>
        <w:spacing w:after="120"/>
        <w:contextualSpacing/>
        <w:jc w:val="both"/>
        <w:rPr>
          <w:spacing w:val="-4"/>
          <w:sz w:val="24"/>
          <w:szCs w:val="24"/>
          <w:lang w:val="ky-KG"/>
        </w:rPr>
      </w:pPr>
      <w:r>
        <w:rPr>
          <w:b/>
          <w:sz w:val="24"/>
          <w:szCs w:val="24"/>
          <w:lang w:val="ky-KG"/>
        </w:rPr>
        <w:t>29</w:t>
      </w:r>
      <w:r w:rsidR="00DE1DDF" w:rsidRPr="00DE1DDF">
        <w:rPr>
          <w:b/>
          <w:sz w:val="24"/>
          <w:szCs w:val="24"/>
          <w:lang w:val="ky-KG"/>
        </w:rPr>
        <w:t xml:space="preserve">-таблица: Январь-декабрдагы  мейманканалардын жана ресторандардын кызмат  </w:t>
      </w:r>
    </w:p>
    <w:p w:rsidR="00DE1DDF" w:rsidRPr="00DE1DDF" w:rsidRDefault="00DE1DDF" w:rsidP="00DE1DDF">
      <w:pPr>
        <w:rPr>
          <w:b/>
          <w:sz w:val="24"/>
          <w:szCs w:val="24"/>
          <w:lang w:val="ky-KG"/>
        </w:rPr>
      </w:pPr>
      <w:r w:rsidRPr="00DE1DDF">
        <w:rPr>
          <w:b/>
          <w:sz w:val="24"/>
          <w:szCs w:val="24"/>
          <w:lang w:val="ky-KG"/>
        </w:rPr>
        <w:t xml:space="preserve">                      көрсөтүүлөрүнүн аймактар боюнча көлөмү</w:t>
      </w:r>
    </w:p>
    <w:p w:rsidR="00DE1DDF" w:rsidRPr="00DE1DDF" w:rsidRDefault="00DE1DDF" w:rsidP="00DE1DDF">
      <w:pPr>
        <w:ind w:left="283" w:firstLine="210"/>
        <w:rPr>
          <w:b/>
          <w:sz w:val="10"/>
          <w:szCs w:val="10"/>
          <w:lang w:val="ky-KG"/>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DE1DDF" w:rsidRPr="00DE1DDF" w:rsidTr="00DE1DDF">
        <w:trPr>
          <w:trHeight w:val="484"/>
          <w:tblHeader/>
        </w:trPr>
        <w:tc>
          <w:tcPr>
            <w:tcW w:w="2527" w:type="dxa"/>
            <w:vMerge w:val="restart"/>
            <w:tcBorders>
              <w:top w:val="single" w:sz="8" w:space="0" w:color="auto"/>
              <w:left w:val="nil"/>
              <w:bottom w:val="single" w:sz="8" w:space="0" w:color="auto"/>
              <w:right w:val="nil"/>
            </w:tcBorders>
          </w:tcPr>
          <w:p w:rsidR="00DE1DDF" w:rsidRPr="00DE1DDF" w:rsidRDefault="00DE1DDF" w:rsidP="00DE1DDF">
            <w:pPr>
              <w:tabs>
                <w:tab w:val="left" w:pos="-414"/>
                <w:tab w:val="left" w:pos="294"/>
                <w:tab w:val="left" w:pos="1002"/>
              </w:tabs>
              <w:jc w:val="both"/>
              <w:rPr>
                <w:b/>
                <w:spacing w:val="-4"/>
                <w:sz w:val="20"/>
                <w:lang w:val="ky-KG"/>
              </w:rPr>
            </w:pPr>
          </w:p>
        </w:tc>
        <w:tc>
          <w:tcPr>
            <w:tcW w:w="3370" w:type="dxa"/>
            <w:gridSpan w:val="2"/>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jc w:val="center"/>
              <w:rPr>
                <w:b/>
                <w:spacing w:val="-4"/>
                <w:sz w:val="20"/>
              </w:rPr>
            </w:pPr>
            <w:r w:rsidRPr="00DE1DDF">
              <w:rPr>
                <w:b/>
                <w:spacing w:val="-4"/>
                <w:sz w:val="20"/>
              </w:rPr>
              <w:t>Млн. сом</w:t>
            </w:r>
          </w:p>
        </w:tc>
        <w:tc>
          <w:tcPr>
            <w:tcW w:w="3791" w:type="dxa"/>
            <w:gridSpan w:val="2"/>
            <w:tcBorders>
              <w:top w:val="single" w:sz="8" w:space="0" w:color="auto"/>
              <w:left w:val="nil"/>
              <w:bottom w:val="single" w:sz="4" w:space="0" w:color="auto"/>
              <w:right w:val="nil"/>
            </w:tcBorders>
            <w:vAlign w:val="center"/>
            <w:hideMark/>
          </w:tcPr>
          <w:p w:rsidR="00DE1DDF" w:rsidRPr="00DE1DDF" w:rsidRDefault="00DE1DDF" w:rsidP="00DE1DDF">
            <w:pPr>
              <w:jc w:val="center"/>
              <w:rPr>
                <w:b/>
                <w:sz w:val="20"/>
                <w:lang w:val="ky-KG"/>
              </w:rPr>
            </w:pPr>
            <w:r w:rsidRPr="00DE1DDF">
              <w:rPr>
                <w:b/>
                <w:sz w:val="20"/>
                <w:lang w:val="ky-KG"/>
              </w:rPr>
              <w:t xml:space="preserve">Мурунку жылдын тиешелүү </w:t>
            </w:r>
          </w:p>
          <w:p w:rsidR="00DE1DDF" w:rsidRPr="00DE1DDF" w:rsidRDefault="00DE1DDF" w:rsidP="00DE1DDF">
            <w:pPr>
              <w:tabs>
                <w:tab w:val="left" w:pos="-414"/>
                <w:tab w:val="left" w:pos="294"/>
                <w:tab w:val="left" w:pos="1002"/>
              </w:tabs>
              <w:jc w:val="center"/>
              <w:rPr>
                <w:b/>
                <w:spacing w:val="-4"/>
                <w:sz w:val="20"/>
              </w:rPr>
            </w:pPr>
            <w:r w:rsidRPr="00DE1DDF">
              <w:rPr>
                <w:b/>
                <w:sz w:val="20"/>
                <w:lang w:val="ky-KG"/>
              </w:rPr>
              <w:t>мезгилине карата пайыз менен</w:t>
            </w:r>
          </w:p>
        </w:tc>
      </w:tr>
      <w:tr w:rsidR="00DE1DDF" w:rsidRPr="00DE1DDF" w:rsidTr="00DE1DDF">
        <w:trPr>
          <w:trHeight w:val="265"/>
          <w:tblHeader/>
        </w:trPr>
        <w:tc>
          <w:tcPr>
            <w:tcW w:w="2527" w:type="dxa"/>
            <w:vMerge/>
            <w:tcBorders>
              <w:top w:val="single" w:sz="8" w:space="0" w:color="auto"/>
              <w:left w:val="nil"/>
              <w:bottom w:val="single" w:sz="8" w:space="0" w:color="auto"/>
              <w:right w:val="nil"/>
            </w:tcBorders>
            <w:vAlign w:val="center"/>
            <w:hideMark/>
          </w:tcPr>
          <w:p w:rsidR="00DE1DDF" w:rsidRPr="00DE1DDF" w:rsidRDefault="00DE1DDF" w:rsidP="00DE1DDF">
            <w:pPr>
              <w:rPr>
                <w:b/>
                <w:spacing w:val="-4"/>
                <w:sz w:val="20"/>
                <w:lang w:val="ky-KG"/>
              </w:rPr>
            </w:pPr>
          </w:p>
        </w:tc>
        <w:tc>
          <w:tcPr>
            <w:tcW w:w="1684" w:type="dxa"/>
            <w:tcBorders>
              <w:top w:val="single" w:sz="4" w:space="0" w:color="auto"/>
              <w:left w:val="nil"/>
              <w:bottom w:val="single" w:sz="8" w:space="0" w:color="auto"/>
              <w:right w:val="nil"/>
            </w:tcBorders>
            <w:hideMark/>
          </w:tcPr>
          <w:p w:rsidR="00DE1DDF" w:rsidRPr="00DE1DDF" w:rsidRDefault="00DE1DDF" w:rsidP="00DE1DDF">
            <w:pPr>
              <w:ind w:right="-108"/>
              <w:jc w:val="center"/>
              <w:rPr>
                <w:b/>
                <w:bCs/>
                <w:sz w:val="20"/>
                <w:lang w:val="ky-KG"/>
              </w:rPr>
            </w:pPr>
            <w:r w:rsidRPr="00DE1DDF">
              <w:rPr>
                <w:b/>
                <w:bCs/>
                <w:sz w:val="20"/>
              </w:rPr>
              <w:t>2022</w:t>
            </w:r>
          </w:p>
        </w:tc>
        <w:tc>
          <w:tcPr>
            <w:tcW w:w="1685" w:type="dxa"/>
            <w:tcBorders>
              <w:top w:val="single" w:sz="4" w:space="0" w:color="auto"/>
              <w:left w:val="nil"/>
              <w:bottom w:val="single" w:sz="8" w:space="0" w:color="auto"/>
              <w:right w:val="nil"/>
            </w:tcBorders>
            <w:hideMark/>
          </w:tcPr>
          <w:p w:rsidR="00DE1DDF" w:rsidRPr="00DE1DDF" w:rsidRDefault="00DE1DDF" w:rsidP="00DE1DDF">
            <w:pPr>
              <w:ind w:right="-108"/>
              <w:jc w:val="right"/>
              <w:rPr>
                <w:b/>
                <w:bCs/>
                <w:sz w:val="20"/>
                <w:lang w:val="ky-KG"/>
              </w:rPr>
            </w:pPr>
            <w:r w:rsidRPr="00DE1DDF">
              <w:rPr>
                <w:b/>
                <w:bCs/>
                <w:sz w:val="20"/>
              </w:rPr>
              <w:t>2023</w:t>
            </w:r>
          </w:p>
        </w:tc>
        <w:tc>
          <w:tcPr>
            <w:tcW w:w="1964" w:type="dxa"/>
            <w:tcBorders>
              <w:top w:val="single" w:sz="4" w:space="0" w:color="auto"/>
              <w:left w:val="nil"/>
              <w:bottom w:val="single" w:sz="8" w:space="0" w:color="auto"/>
              <w:right w:val="nil"/>
            </w:tcBorders>
            <w:hideMark/>
          </w:tcPr>
          <w:p w:rsidR="00DE1DDF" w:rsidRPr="00DE1DDF" w:rsidRDefault="00DE1DDF" w:rsidP="00DE1DDF">
            <w:pPr>
              <w:ind w:right="-108"/>
              <w:jc w:val="center"/>
              <w:rPr>
                <w:b/>
                <w:bCs/>
                <w:sz w:val="20"/>
                <w:lang w:val="ky-KG"/>
              </w:rPr>
            </w:pPr>
            <w:r w:rsidRPr="00DE1DDF">
              <w:rPr>
                <w:b/>
                <w:bCs/>
                <w:sz w:val="20"/>
              </w:rPr>
              <w:t>2022</w:t>
            </w:r>
          </w:p>
        </w:tc>
        <w:tc>
          <w:tcPr>
            <w:tcW w:w="1826" w:type="dxa"/>
            <w:tcBorders>
              <w:top w:val="single" w:sz="4" w:space="0" w:color="auto"/>
              <w:left w:val="nil"/>
              <w:bottom w:val="single" w:sz="8" w:space="0" w:color="auto"/>
              <w:right w:val="nil"/>
            </w:tcBorders>
            <w:hideMark/>
          </w:tcPr>
          <w:p w:rsidR="00DE1DDF" w:rsidRPr="00DE1DDF" w:rsidRDefault="00DE1DDF" w:rsidP="00DE1DDF">
            <w:pPr>
              <w:jc w:val="center"/>
              <w:rPr>
                <w:b/>
                <w:bCs/>
                <w:sz w:val="20"/>
                <w:lang w:val="ky-KG"/>
              </w:rPr>
            </w:pPr>
            <w:r w:rsidRPr="00DE1DDF">
              <w:rPr>
                <w:b/>
                <w:bCs/>
                <w:sz w:val="20"/>
              </w:rPr>
              <w:t>2023</w:t>
            </w:r>
          </w:p>
        </w:tc>
      </w:tr>
      <w:tr w:rsidR="00DE1DDF" w:rsidRPr="00DE1DDF" w:rsidTr="00DE1DDF">
        <w:trPr>
          <w:trHeight w:hRule="exact" w:val="117"/>
        </w:trPr>
        <w:tc>
          <w:tcPr>
            <w:tcW w:w="2527"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jc w:val="both"/>
              <w:rPr>
                <w:b/>
                <w:spacing w:val="-4"/>
                <w:sz w:val="10"/>
                <w:szCs w:val="10"/>
              </w:rPr>
            </w:pPr>
          </w:p>
        </w:tc>
        <w:tc>
          <w:tcPr>
            <w:tcW w:w="1684" w:type="dxa"/>
            <w:tcBorders>
              <w:top w:val="single" w:sz="8" w:space="0" w:color="auto"/>
              <w:left w:val="nil"/>
              <w:bottom w:val="nil"/>
              <w:right w:val="nil"/>
            </w:tcBorders>
            <w:vAlign w:val="bottom"/>
          </w:tcPr>
          <w:p w:rsidR="00DE1DDF" w:rsidRPr="00DE1DDF" w:rsidRDefault="00DE1DDF" w:rsidP="00DE1DDF">
            <w:pPr>
              <w:ind w:right="175"/>
              <w:jc w:val="right"/>
              <w:rPr>
                <w:b/>
                <w:bCs/>
                <w:sz w:val="10"/>
                <w:szCs w:val="10"/>
              </w:rPr>
            </w:pPr>
          </w:p>
        </w:tc>
        <w:tc>
          <w:tcPr>
            <w:tcW w:w="1685" w:type="dxa"/>
            <w:tcBorders>
              <w:top w:val="single" w:sz="8" w:space="0" w:color="auto"/>
              <w:left w:val="nil"/>
              <w:bottom w:val="nil"/>
              <w:right w:val="nil"/>
            </w:tcBorders>
            <w:vAlign w:val="bottom"/>
          </w:tcPr>
          <w:p w:rsidR="00DE1DDF" w:rsidRPr="00DE1DDF" w:rsidRDefault="00DE1DDF" w:rsidP="00DE1DDF">
            <w:pPr>
              <w:ind w:right="175"/>
              <w:jc w:val="right"/>
              <w:rPr>
                <w:b/>
                <w:bCs/>
                <w:sz w:val="10"/>
                <w:szCs w:val="10"/>
              </w:rPr>
            </w:pPr>
          </w:p>
        </w:tc>
        <w:tc>
          <w:tcPr>
            <w:tcW w:w="1964" w:type="dxa"/>
            <w:tcBorders>
              <w:top w:val="single" w:sz="8" w:space="0" w:color="auto"/>
              <w:left w:val="nil"/>
              <w:bottom w:val="nil"/>
              <w:right w:val="nil"/>
            </w:tcBorders>
            <w:vAlign w:val="bottom"/>
          </w:tcPr>
          <w:p w:rsidR="00DE1DDF" w:rsidRPr="00DE1DDF" w:rsidRDefault="00DE1DDF" w:rsidP="00DE1DDF">
            <w:pPr>
              <w:ind w:right="742"/>
              <w:jc w:val="right"/>
              <w:rPr>
                <w:b/>
                <w:bCs/>
                <w:sz w:val="10"/>
                <w:szCs w:val="10"/>
              </w:rPr>
            </w:pPr>
          </w:p>
        </w:tc>
        <w:tc>
          <w:tcPr>
            <w:tcW w:w="1826" w:type="dxa"/>
            <w:tcBorders>
              <w:top w:val="single" w:sz="8" w:space="0" w:color="auto"/>
              <w:left w:val="nil"/>
              <w:bottom w:val="nil"/>
              <w:right w:val="nil"/>
            </w:tcBorders>
            <w:vAlign w:val="bottom"/>
          </w:tcPr>
          <w:p w:rsidR="00DE1DDF" w:rsidRPr="00DE1DDF" w:rsidRDefault="00DE1DDF" w:rsidP="00DE1DDF">
            <w:pPr>
              <w:ind w:right="602"/>
              <w:jc w:val="right"/>
              <w:rPr>
                <w:b/>
                <w:bCs/>
                <w:sz w:val="10"/>
                <w:szCs w:val="10"/>
              </w:rPr>
            </w:pPr>
          </w:p>
        </w:tc>
      </w:tr>
      <w:tr w:rsidR="00DE1DDF" w:rsidRPr="00DE1DDF" w:rsidTr="00DE1DDF">
        <w:trPr>
          <w:trHeight w:hRule="exact" w:val="296"/>
        </w:trPr>
        <w:tc>
          <w:tcPr>
            <w:tcW w:w="2527" w:type="dxa"/>
            <w:vAlign w:val="bottom"/>
            <w:hideMark/>
          </w:tcPr>
          <w:p w:rsidR="00DE1DDF" w:rsidRPr="00DE1DDF" w:rsidRDefault="00DE1DDF" w:rsidP="00DE1DDF">
            <w:pPr>
              <w:rPr>
                <w:b/>
                <w:sz w:val="20"/>
              </w:rPr>
            </w:pPr>
            <w:r w:rsidRPr="00DE1DDF">
              <w:rPr>
                <w:b/>
                <w:sz w:val="20"/>
              </w:rPr>
              <w:t>Бишкек</w:t>
            </w:r>
            <w:r w:rsidRPr="00DE1DDF">
              <w:rPr>
                <w:b/>
                <w:sz w:val="20"/>
                <w:lang w:val="ky-KG"/>
              </w:rPr>
              <w:t xml:space="preserve"> ш.</w:t>
            </w:r>
            <w:r w:rsidRPr="00DE1DDF">
              <w:rPr>
                <w:b/>
                <w:sz w:val="20"/>
              </w:rPr>
              <w:t xml:space="preserve"> </w:t>
            </w:r>
          </w:p>
        </w:tc>
        <w:tc>
          <w:tcPr>
            <w:tcW w:w="1684" w:type="dxa"/>
            <w:vAlign w:val="bottom"/>
            <w:hideMark/>
          </w:tcPr>
          <w:p w:rsidR="00DE1DDF" w:rsidRPr="00DE1DDF" w:rsidRDefault="00DE1DDF" w:rsidP="00DE1DDF">
            <w:pPr>
              <w:ind w:right="458"/>
              <w:jc w:val="right"/>
              <w:rPr>
                <w:b/>
                <w:bCs/>
                <w:sz w:val="20"/>
                <w:lang w:val="ky-KG"/>
              </w:rPr>
            </w:pPr>
            <w:r w:rsidRPr="00DE1DDF">
              <w:rPr>
                <w:b/>
                <w:bCs/>
                <w:sz w:val="20"/>
                <w:lang w:val="ky-KG"/>
              </w:rPr>
              <w:t>15119,5</w:t>
            </w:r>
          </w:p>
        </w:tc>
        <w:tc>
          <w:tcPr>
            <w:tcW w:w="1685" w:type="dxa"/>
            <w:vAlign w:val="bottom"/>
            <w:hideMark/>
          </w:tcPr>
          <w:p w:rsidR="00DE1DDF" w:rsidRPr="00DE1DDF" w:rsidRDefault="00DE1DDF" w:rsidP="00DE1DDF">
            <w:pPr>
              <w:ind w:right="458"/>
              <w:jc w:val="right"/>
              <w:rPr>
                <w:b/>
                <w:bCs/>
                <w:sz w:val="20"/>
                <w:lang w:val="ky-KG"/>
              </w:rPr>
            </w:pPr>
            <w:r w:rsidRPr="00DE1DDF">
              <w:rPr>
                <w:b/>
                <w:bCs/>
                <w:sz w:val="20"/>
                <w:lang w:val="ky-KG"/>
              </w:rPr>
              <w:t>22958,4</w:t>
            </w:r>
          </w:p>
        </w:tc>
        <w:tc>
          <w:tcPr>
            <w:tcW w:w="1964" w:type="dxa"/>
            <w:vAlign w:val="bottom"/>
            <w:hideMark/>
          </w:tcPr>
          <w:p w:rsidR="00DE1DDF" w:rsidRPr="00DE1DDF" w:rsidRDefault="00DE1DDF" w:rsidP="00DE1DDF">
            <w:pPr>
              <w:ind w:right="599"/>
              <w:jc w:val="right"/>
              <w:rPr>
                <w:b/>
                <w:bCs/>
                <w:sz w:val="20"/>
                <w:lang w:val="ky-KG"/>
              </w:rPr>
            </w:pPr>
            <w:r w:rsidRPr="00DE1DDF">
              <w:rPr>
                <w:b/>
                <w:bCs/>
                <w:sz w:val="20"/>
                <w:lang w:val="ky-KG"/>
              </w:rPr>
              <w:t>123,7</w:t>
            </w:r>
          </w:p>
        </w:tc>
        <w:tc>
          <w:tcPr>
            <w:tcW w:w="1826" w:type="dxa"/>
            <w:vAlign w:val="bottom"/>
          </w:tcPr>
          <w:p w:rsidR="00DE1DDF" w:rsidRPr="00DE1DDF" w:rsidRDefault="00DE1DDF" w:rsidP="00DE1DDF">
            <w:pPr>
              <w:tabs>
                <w:tab w:val="left" w:pos="885"/>
              </w:tabs>
              <w:ind w:right="599"/>
              <w:jc w:val="right"/>
              <w:rPr>
                <w:b/>
                <w:bCs/>
                <w:sz w:val="20"/>
                <w:lang w:val="ky-KG"/>
              </w:rPr>
            </w:pPr>
            <w:r w:rsidRPr="00DE1DDF">
              <w:rPr>
                <w:b/>
                <w:bCs/>
                <w:sz w:val="20"/>
              </w:rPr>
              <w:t>134,7</w:t>
            </w:r>
          </w:p>
          <w:p w:rsidR="00DE1DDF" w:rsidRPr="00DE1DDF" w:rsidRDefault="00DE1DDF" w:rsidP="00DE1DDF">
            <w:pPr>
              <w:tabs>
                <w:tab w:val="left" w:pos="885"/>
              </w:tabs>
              <w:ind w:right="599"/>
              <w:rPr>
                <w:b/>
                <w:bCs/>
                <w:sz w:val="20"/>
                <w:lang w:val="ky-KG"/>
              </w:rPr>
            </w:pPr>
          </w:p>
        </w:tc>
      </w:tr>
      <w:tr w:rsidR="00DE1DDF" w:rsidRPr="00DE1DDF" w:rsidTr="00DE1DDF">
        <w:trPr>
          <w:trHeight w:hRule="exact" w:val="296"/>
        </w:trPr>
        <w:tc>
          <w:tcPr>
            <w:tcW w:w="2527" w:type="dxa"/>
            <w:vAlign w:val="bottom"/>
            <w:hideMark/>
          </w:tcPr>
          <w:p w:rsidR="00DE1DDF" w:rsidRPr="00DE1DDF" w:rsidRDefault="00DE1DDF" w:rsidP="00DE1DDF">
            <w:pPr>
              <w:ind w:firstLine="142"/>
              <w:rPr>
                <w:sz w:val="20"/>
                <w:lang w:val="ky-KG"/>
              </w:rPr>
            </w:pPr>
            <w:r w:rsidRPr="00DE1DDF">
              <w:rPr>
                <w:sz w:val="20"/>
              </w:rPr>
              <w:t xml:space="preserve">Ленин </w:t>
            </w:r>
          </w:p>
        </w:tc>
        <w:tc>
          <w:tcPr>
            <w:tcW w:w="1684" w:type="dxa"/>
            <w:vAlign w:val="bottom"/>
            <w:hideMark/>
          </w:tcPr>
          <w:p w:rsidR="00DE1DDF" w:rsidRPr="00DE1DDF" w:rsidRDefault="00DE1DDF" w:rsidP="00DE1DDF">
            <w:pPr>
              <w:ind w:right="458"/>
              <w:jc w:val="right"/>
              <w:rPr>
                <w:bCs/>
                <w:sz w:val="20"/>
                <w:lang w:val="ky-KG"/>
              </w:rPr>
            </w:pPr>
            <w:r w:rsidRPr="00DE1DDF">
              <w:rPr>
                <w:bCs/>
                <w:sz w:val="20"/>
                <w:lang w:val="ky-KG"/>
              </w:rPr>
              <w:t>3477,8</w:t>
            </w:r>
          </w:p>
        </w:tc>
        <w:tc>
          <w:tcPr>
            <w:tcW w:w="1685" w:type="dxa"/>
            <w:vAlign w:val="bottom"/>
            <w:hideMark/>
          </w:tcPr>
          <w:p w:rsidR="00DE1DDF" w:rsidRPr="00DE1DDF" w:rsidRDefault="00DE1DDF" w:rsidP="00DE1DDF">
            <w:pPr>
              <w:ind w:right="458"/>
              <w:jc w:val="right"/>
              <w:rPr>
                <w:bCs/>
                <w:sz w:val="20"/>
                <w:lang w:val="ky-KG"/>
              </w:rPr>
            </w:pPr>
            <w:r w:rsidRPr="00DE1DDF">
              <w:rPr>
                <w:bCs/>
                <w:sz w:val="20"/>
              </w:rPr>
              <w:t>5145,5</w:t>
            </w:r>
          </w:p>
        </w:tc>
        <w:tc>
          <w:tcPr>
            <w:tcW w:w="1964" w:type="dxa"/>
            <w:vAlign w:val="bottom"/>
            <w:hideMark/>
          </w:tcPr>
          <w:p w:rsidR="00DE1DDF" w:rsidRPr="00DE1DDF" w:rsidRDefault="00DE1DDF" w:rsidP="00DE1DDF">
            <w:pPr>
              <w:ind w:right="599"/>
              <w:jc w:val="right"/>
              <w:rPr>
                <w:bCs/>
                <w:sz w:val="20"/>
                <w:lang w:val="ky-KG"/>
              </w:rPr>
            </w:pPr>
            <w:r w:rsidRPr="00DE1DDF">
              <w:rPr>
                <w:bCs/>
                <w:sz w:val="20"/>
                <w:lang w:val="ky-KG"/>
              </w:rPr>
              <w:t>132,0</w:t>
            </w:r>
          </w:p>
        </w:tc>
        <w:tc>
          <w:tcPr>
            <w:tcW w:w="1826" w:type="dxa"/>
            <w:vAlign w:val="bottom"/>
            <w:hideMark/>
          </w:tcPr>
          <w:p w:rsidR="00DE1DDF" w:rsidRPr="00DE1DDF" w:rsidRDefault="00DE1DDF" w:rsidP="00DE1DDF">
            <w:pPr>
              <w:tabs>
                <w:tab w:val="left" w:pos="885"/>
              </w:tabs>
              <w:ind w:right="599"/>
              <w:jc w:val="right"/>
              <w:rPr>
                <w:bCs/>
                <w:sz w:val="20"/>
                <w:lang w:val="ky-KG"/>
              </w:rPr>
            </w:pPr>
            <w:r w:rsidRPr="00DE1DDF">
              <w:rPr>
                <w:bCs/>
                <w:sz w:val="20"/>
              </w:rPr>
              <w:t>131,3</w:t>
            </w:r>
          </w:p>
        </w:tc>
      </w:tr>
      <w:tr w:rsidR="00DE1DDF" w:rsidRPr="00DE1DDF" w:rsidTr="00DE1DDF">
        <w:trPr>
          <w:trHeight w:hRule="exact" w:val="296"/>
        </w:trPr>
        <w:tc>
          <w:tcPr>
            <w:tcW w:w="2527" w:type="dxa"/>
            <w:vAlign w:val="bottom"/>
            <w:hideMark/>
          </w:tcPr>
          <w:p w:rsidR="00DE1DDF" w:rsidRPr="00DE1DDF" w:rsidRDefault="00DE1DDF" w:rsidP="00DE1DDF">
            <w:pPr>
              <w:ind w:firstLine="142"/>
              <w:rPr>
                <w:sz w:val="20"/>
                <w:lang w:val="ky-KG"/>
              </w:rPr>
            </w:pPr>
            <w:r w:rsidRPr="00DE1DDF">
              <w:rPr>
                <w:sz w:val="20"/>
              </w:rPr>
              <w:t>Октябрь</w:t>
            </w:r>
          </w:p>
        </w:tc>
        <w:tc>
          <w:tcPr>
            <w:tcW w:w="1684" w:type="dxa"/>
            <w:vAlign w:val="bottom"/>
            <w:hideMark/>
          </w:tcPr>
          <w:p w:rsidR="00DE1DDF" w:rsidRPr="00DE1DDF" w:rsidRDefault="00DE1DDF" w:rsidP="00DE1DDF">
            <w:pPr>
              <w:ind w:right="458"/>
              <w:jc w:val="right"/>
              <w:rPr>
                <w:bCs/>
                <w:sz w:val="20"/>
                <w:lang w:val="ky-KG"/>
              </w:rPr>
            </w:pPr>
            <w:r w:rsidRPr="00DE1DDF">
              <w:rPr>
                <w:bCs/>
                <w:sz w:val="20"/>
                <w:lang w:val="ky-KG"/>
              </w:rPr>
              <w:t>3414,9</w:t>
            </w:r>
          </w:p>
        </w:tc>
        <w:tc>
          <w:tcPr>
            <w:tcW w:w="1685" w:type="dxa"/>
            <w:vAlign w:val="bottom"/>
            <w:hideMark/>
          </w:tcPr>
          <w:p w:rsidR="00DE1DDF" w:rsidRPr="00DE1DDF" w:rsidRDefault="00DE1DDF" w:rsidP="00DE1DDF">
            <w:pPr>
              <w:ind w:right="458"/>
              <w:jc w:val="right"/>
              <w:rPr>
                <w:bCs/>
                <w:sz w:val="20"/>
                <w:lang w:val="ky-KG"/>
              </w:rPr>
            </w:pPr>
            <w:r w:rsidRPr="00DE1DDF">
              <w:rPr>
                <w:bCs/>
                <w:sz w:val="20"/>
                <w:lang w:val="ky-KG"/>
              </w:rPr>
              <w:t>5536,0</w:t>
            </w:r>
          </w:p>
        </w:tc>
        <w:tc>
          <w:tcPr>
            <w:tcW w:w="1964" w:type="dxa"/>
            <w:vAlign w:val="bottom"/>
            <w:hideMark/>
          </w:tcPr>
          <w:p w:rsidR="00DE1DDF" w:rsidRPr="00DE1DDF" w:rsidRDefault="00DE1DDF" w:rsidP="00DE1DDF">
            <w:pPr>
              <w:ind w:right="599"/>
              <w:jc w:val="right"/>
              <w:rPr>
                <w:bCs/>
                <w:sz w:val="20"/>
                <w:lang w:val="ky-KG"/>
              </w:rPr>
            </w:pPr>
            <w:r w:rsidRPr="00DE1DDF">
              <w:rPr>
                <w:bCs/>
                <w:sz w:val="20"/>
              </w:rPr>
              <w:t>124,2</w:t>
            </w:r>
          </w:p>
        </w:tc>
        <w:tc>
          <w:tcPr>
            <w:tcW w:w="1826" w:type="dxa"/>
            <w:vAlign w:val="bottom"/>
            <w:hideMark/>
          </w:tcPr>
          <w:p w:rsidR="00DE1DDF" w:rsidRPr="00DE1DDF" w:rsidRDefault="00DE1DDF" w:rsidP="00DE1DDF">
            <w:pPr>
              <w:tabs>
                <w:tab w:val="left" w:pos="885"/>
              </w:tabs>
              <w:ind w:right="599"/>
              <w:jc w:val="right"/>
              <w:rPr>
                <w:bCs/>
                <w:sz w:val="20"/>
                <w:lang w:val="ky-KG"/>
              </w:rPr>
            </w:pPr>
            <w:r w:rsidRPr="00DE1DDF">
              <w:rPr>
                <w:bCs/>
                <w:sz w:val="20"/>
              </w:rPr>
              <w:t>144,5</w:t>
            </w:r>
          </w:p>
        </w:tc>
      </w:tr>
      <w:tr w:rsidR="00DE1DDF" w:rsidRPr="00DE1DDF" w:rsidTr="00DE1DDF">
        <w:trPr>
          <w:trHeight w:hRule="exact" w:val="296"/>
        </w:trPr>
        <w:tc>
          <w:tcPr>
            <w:tcW w:w="2527" w:type="dxa"/>
            <w:vAlign w:val="bottom"/>
            <w:hideMark/>
          </w:tcPr>
          <w:p w:rsidR="00DE1DDF" w:rsidRPr="00DE1DDF" w:rsidRDefault="00DE1DDF" w:rsidP="00DE1DDF">
            <w:pPr>
              <w:ind w:firstLine="142"/>
              <w:rPr>
                <w:sz w:val="20"/>
                <w:lang w:val="ky-KG"/>
              </w:rPr>
            </w:pPr>
            <w:r w:rsidRPr="00DE1DDF">
              <w:rPr>
                <w:sz w:val="20"/>
                <w:lang w:val="ky-KG"/>
              </w:rPr>
              <w:t>Биринчи М</w:t>
            </w:r>
            <w:r w:rsidRPr="00DE1DDF">
              <w:rPr>
                <w:sz w:val="20"/>
              </w:rPr>
              <w:t>ай</w:t>
            </w:r>
            <w:r w:rsidRPr="00DE1DDF">
              <w:rPr>
                <w:sz w:val="20"/>
                <w:lang w:val="ky-KG"/>
              </w:rPr>
              <w:t xml:space="preserve"> </w:t>
            </w:r>
          </w:p>
        </w:tc>
        <w:tc>
          <w:tcPr>
            <w:tcW w:w="1684" w:type="dxa"/>
            <w:vAlign w:val="bottom"/>
            <w:hideMark/>
          </w:tcPr>
          <w:p w:rsidR="00DE1DDF" w:rsidRPr="00DE1DDF" w:rsidRDefault="00DE1DDF" w:rsidP="00DE1DDF">
            <w:pPr>
              <w:ind w:right="458"/>
              <w:jc w:val="right"/>
              <w:rPr>
                <w:bCs/>
                <w:sz w:val="20"/>
                <w:lang w:val="ky-KG"/>
              </w:rPr>
            </w:pPr>
            <w:r w:rsidRPr="00DE1DDF">
              <w:rPr>
                <w:bCs/>
                <w:sz w:val="20"/>
                <w:lang w:val="ky-KG"/>
              </w:rPr>
              <w:t>3999,0</w:t>
            </w:r>
          </w:p>
        </w:tc>
        <w:tc>
          <w:tcPr>
            <w:tcW w:w="1685" w:type="dxa"/>
            <w:vAlign w:val="bottom"/>
            <w:hideMark/>
          </w:tcPr>
          <w:p w:rsidR="00DE1DDF" w:rsidRPr="00DE1DDF" w:rsidRDefault="00DE1DDF" w:rsidP="00DE1DDF">
            <w:pPr>
              <w:ind w:right="458"/>
              <w:jc w:val="right"/>
              <w:rPr>
                <w:bCs/>
                <w:sz w:val="20"/>
                <w:lang w:val="ky-KG"/>
              </w:rPr>
            </w:pPr>
            <w:r w:rsidRPr="00DE1DDF">
              <w:rPr>
                <w:bCs/>
                <w:sz w:val="20"/>
              </w:rPr>
              <w:t>6255,0</w:t>
            </w:r>
          </w:p>
        </w:tc>
        <w:tc>
          <w:tcPr>
            <w:tcW w:w="1964" w:type="dxa"/>
            <w:vAlign w:val="bottom"/>
            <w:hideMark/>
          </w:tcPr>
          <w:p w:rsidR="00DE1DDF" w:rsidRPr="00DE1DDF" w:rsidRDefault="00DE1DDF" w:rsidP="00DE1DDF">
            <w:pPr>
              <w:ind w:right="599"/>
              <w:jc w:val="right"/>
              <w:rPr>
                <w:bCs/>
                <w:sz w:val="20"/>
                <w:lang w:val="ky-KG"/>
              </w:rPr>
            </w:pPr>
            <w:r w:rsidRPr="00DE1DDF">
              <w:rPr>
                <w:bCs/>
                <w:sz w:val="20"/>
              </w:rPr>
              <w:t>141,6</w:t>
            </w:r>
          </w:p>
        </w:tc>
        <w:tc>
          <w:tcPr>
            <w:tcW w:w="1826" w:type="dxa"/>
            <w:vAlign w:val="bottom"/>
            <w:hideMark/>
          </w:tcPr>
          <w:p w:rsidR="00DE1DDF" w:rsidRPr="00DE1DDF" w:rsidRDefault="00DE1DDF" w:rsidP="00DE1DDF">
            <w:pPr>
              <w:tabs>
                <w:tab w:val="left" w:pos="885"/>
              </w:tabs>
              <w:ind w:right="599"/>
              <w:jc w:val="right"/>
              <w:rPr>
                <w:bCs/>
                <w:sz w:val="20"/>
                <w:lang w:val="ky-KG"/>
              </w:rPr>
            </w:pPr>
            <w:r w:rsidRPr="00DE1DDF">
              <w:rPr>
                <w:bCs/>
                <w:sz w:val="20"/>
              </w:rPr>
              <w:t>138,1</w:t>
            </w:r>
          </w:p>
        </w:tc>
      </w:tr>
      <w:tr w:rsidR="00DE1DDF" w:rsidRPr="00DE1DDF" w:rsidTr="00DE1DDF">
        <w:trPr>
          <w:trHeight w:hRule="exact" w:val="296"/>
        </w:trPr>
        <w:tc>
          <w:tcPr>
            <w:tcW w:w="2527" w:type="dxa"/>
            <w:vAlign w:val="bottom"/>
            <w:hideMark/>
          </w:tcPr>
          <w:p w:rsidR="00DE1DDF" w:rsidRPr="00DE1DDF" w:rsidRDefault="00DE1DDF" w:rsidP="00DE1DDF">
            <w:pPr>
              <w:ind w:firstLine="142"/>
              <w:rPr>
                <w:sz w:val="20"/>
                <w:lang w:val="ky-KG"/>
              </w:rPr>
            </w:pPr>
            <w:r w:rsidRPr="00DE1DDF">
              <w:rPr>
                <w:sz w:val="20"/>
              </w:rPr>
              <w:t>Свердлов</w:t>
            </w:r>
            <w:r w:rsidRPr="00DE1DDF">
              <w:rPr>
                <w:sz w:val="20"/>
                <w:lang w:val="ky-KG"/>
              </w:rPr>
              <w:t xml:space="preserve"> </w:t>
            </w:r>
          </w:p>
        </w:tc>
        <w:tc>
          <w:tcPr>
            <w:tcW w:w="1684" w:type="dxa"/>
            <w:vAlign w:val="bottom"/>
            <w:hideMark/>
          </w:tcPr>
          <w:p w:rsidR="00DE1DDF" w:rsidRPr="00DE1DDF" w:rsidRDefault="00DE1DDF" w:rsidP="00DE1DDF">
            <w:pPr>
              <w:ind w:right="458"/>
              <w:jc w:val="right"/>
              <w:rPr>
                <w:bCs/>
                <w:sz w:val="20"/>
                <w:lang w:val="ky-KG"/>
              </w:rPr>
            </w:pPr>
            <w:r w:rsidRPr="00DE1DDF">
              <w:rPr>
                <w:bCs/>
                <w:sz w:val="20"/>
                <w:lang w:val="ky-KG"/>
              </w:rPr>
              <w:t>4227,8</w:t>
            </w:r>
          </w:p>
        </w:tc>
        <w:tc>
          <w:tcPr>
            <w:tcW w:w="1685" w:type="dxa"/>
            <w:vAlign w:val="bottom"/>
            <w:hideMark/>
          </w:tcPr>
          <w:p w:rsidR="00DE1DDF" w:rsidRPr="00DE1DDF" w:rsidRDefault="00DE1DDF" w:rsidP="00DE1DDF">
            <w:pPr>
              <w:ind w:right="458"/>
              <w:jc w:val="right"/>
              <w:rPr>
                <w:bCs/>
                <w:sz w:val="20"/>
                <w:lang w:val="ky-KG"/>
              </w:rPr>
            </w:pPr>
            <w:r w:rsidRPr="00DE1DDF">
              <w:rPr>
                <w:bCs/>
                <w:sz w:val="20"/>
              </w:rPr>
              <w:t>6021,9</w:t>
            </w:r>
          </w:p>
        </w:tc>
        <w:tc>
          <w:tcPr>
            <w:tcW w:w="1964" w:type="dxa"/>
            <w:vAlign w:val="bottom"/>
            <w:hideMark/>
          </w:tcPr>
          <w:p w:rsidR="00DE1DDF" w:rsidRPr="00DE1DDF" w:rsidRDefault="00DE1DDF" w:rsidP="00DE1DDF">
            <w:pPr>
              <w:ind w:right="599"/>
              <w:jc w:val="right"/>
              <w:rPr>
                <w:bCs/>
                <w:sz w:val="20"/>
                <w:lang w:val="ky-KG"/>
              </w:rPr>
            </w:pPr>
            <w:r w:rsidRPr="00DE1DDF">
              <w:rPr>
                <w:bCs/>
                <w:sz w:val="20"/>
                <w:lang w:val="ky-KG"/>
              </w:rPr>
              <w:t>105,3</w:t>
            </w:r>
          </w:p>
        </w:tc>
        <w:tc>
          <w:tcPr>
            <w:tcW w:w="1826" w:type="dxa"/>
            <w:vAlign w:val="bottom"/>
            <w:hideMark/>
          </w:tcPr>
          <w:p w:rsidR="00DE1DDF" w:rsidRPr="00DE1DDF" w:rsidRDefault="00DE1DDF" w:rsidP="00DE1DDF">
            <w:pPr>
              <w:tabs>
                <w:tab w:val="left" w:pos="885"/>
              </w:tabs>
              <w:ind w:right="599"/>
              <w:jc w:val="right"/>
              <w:rPr>
                <w:bCs/>
                <w:sz w:val="20"/>
                <w:lang w:val="ky-KG"/>
              </w:rPr>
            </w:pPr>
            <w:r w:rsidRPr="00DE1DDF">
              <w:rPr>
                <w:bCs/>
                <w:sz w:val="20"/>
              </w:rPr>
              <w:t>126,3</w:t>
            </w:r>
          </w:p>
        </w:tc>
      </w:tr>
      <w:tr w:rsidR="00DE1DDF" w:rsidRPr="00DE1DDF" w:rsidTr="00DE1DDF">
        <w:trPr>
          <w:trHeight w:hRule="exact" w:val="117"/>
        </w:trPr>
        <w:tc>
          <w:tcPr>
            <w:tcW w:w="2527" w:type="dxa"/>
            <w:tcBorders>
              <w:top w:val="nil"/>
              <w:left w:val="nil"/>
              <w:bottom w:val="single" w:sz="8" w:space="0" w:color="auto"/>
              <w:right w:val="nil"/>
            </w:tcBorders>
          </w:tcPr>
          <w:p w:rsidR="00DE1DDF" w:rsidRPr="00DE1DDF" w:rsidRDefault="00DE1DDF" w:rsidP="00DE1DDF">
            <w:pPr>
              <w:tabs>
                <w:tab w:val="left" w:pos="-414"/>
                <w:tab w:val="left" w:pos="294"/>
                <w:tab w:val="left" w:pos="1002"/>
              </w:tabs>
              <w:spacing w:line="264" w:lineRule="auto"/>
              <w:ind w:firstLine="142"/>
              <w:jc w:val="both"/>
              <w:rPr>
                <w:spacing w:val="-4"/>
                <w:sz w:val="10"/>
                <w:szCs w:val="10"/>
              </w:rPr>
            </w:pPr>
          </w:p>
        </w:tc>
        <w:tc>
          <w:tcPr>
            <w:tcW w:w="1684" w:type="dxa"/>
            <w:tcBorders>
              <w:top w:val="nil"/>
              <w:left w:val="nil"/>
              <w:bottom w:val="single" w:sz="8" w:space="0" w:color="auto"/>
              <w:right w:val="nil"/>
            </w:tcBorders>
            <w:vAlign w:val="bottom"/>
          </w:tcPr>
          <w:p w:rsidR="00DE1DDF" w:rsidRPr="00DE1DDF" w:rsidRDefault="00DE1DDF" w:rsidP="00DE1DDF">
            <w:pPr>
              <w:ind w:right="317"/>
              <w:jc w:val="right"/>
              <w:rPr>
                <w:bCs/>
                <w:sz w:val="10"/>
                <w:szCs w:val="10"/>
              </w:rPr>
            </w:pPr>
          </w:p>
        </w:tc>
        <w:tc>
          <w:tcPr>
            <w:tcW w:w="1685" w:type="dxa"/>
            <w:tcBorders>
              <w:top w:val="nil"/>
              <w:left w:val="nil"/>
              <w:bottom w:val="single" w:sz="8" w:space="0" w:color="auto"/>
              <w:right w:val="nil"/>
            </w:tcBorders>
            <w:vAlign w:val="bottom"/>
          </w:tcPr>
          <w:p w:rsidR="00DE1DDF" w:rsidRPr="00DE1DDF" w:rsidRDefault="00DE1DDF" w:rsidP="00DE1DDF">
            <w:pPr>
              <w:ind w:right="317"/>
              <w:jc w:val="right"/>
              <w:rPr>
                <w:bCs/>
                <w:sz w:val="10"/>
                <w:szCs w:val="10"/>
              </w:rPr>
            </w:pPr>
          </w:p>
        </w:tc>
        <w:tc>
          <w:tcPr>
            <w:tcW w:w="1964" w:type="dxa"/>
            <w:tcBorders>
              <w:top w:val="nil"/>
              <w:left w:val="nil"/>
              <w:bottom w:val="single" w:sz="8" w:space="0" w:color="auto"/>
              <w:right w:val="nil"/>
            </w:tcBorders>
            <w:vAlign w:val="bottom"/>
          </w:tcPr>
          <w:p w:rsidR="00DE1DDF" w:rsidRPr="00DE1DDF" w:rsidRDefault="00DE1DDF" w:rsidP="00DE1DDF">
            <w:pPr>
              <w:ind w:right="459"/>
              <w:jc w:val="right"/>
              <w:rPr>
                <w:bCs/>
                <w:sz w:val="10"/>
                <w:szCs w:val="10"/>
              </w:rPr>
            </w:pPr>
          </w:p>
        </w:tc>
        <w:tc>
          <w:tcPr>
            <w:tcW w:w="1826" w:type="dxa"/>
            <w:tcBorders>
              <w:top w:val="nil"/>
              <w:left w:val="nil"/>
              <w:bottom w:val="single" w:sz="8" w:space="0" w:color="auto"/>
              <w:right w:val="nil"/>
            </w:tcBorders>
            <w:vAlign w:val="bottom"/>
          </w:tcPr>
          <w:p w:rsidR="00DE1DDF" w:rsidRPr="00DE1DDF" w:rsidRDefault="00DE1DDF" w:rsidP="00DE1DDF">
            <w:pPr>
              <w:tabs>
                <w:tab w:val="left" w:pos="885"/>
              </w:tabs>
              <w:ind w:right="459"/>
              <w:jc w:val="right"/>
              <w:rPr>
                <w:bCs/>
                <w:sz w:val="10"/>
                <w:szCs w:val="10"/>
                <w:lang w:val="en-US"/>
              </w:rPr>
            </w:pPr>
          </w:p>
        </w:tc>
      </w:tr>
    </w:tbl>
    <w:p w:rsidR="00DE1DDF" w:rsidRPr="00DE1DDF" w:rsidRDefault="00DE1DDF" w:rsidP="00DE1DDF">
      <w:pPr>
        <w:rPr>
          <w:b/>
          <w:sz w:val="24"/>
          <w:szCs w:val="24"/>
          <w:lang w:val="ky-KG"/>
        </w:rPr>
      </w:pPr>
    </w:p>
    <w:p w:rsidR="00DE1DDF" w:rsidRPr="00DE1DDF" w:rsidRDefault="00DE1DDF" w:rsidP="00DE1DDF">
      <w:pPr>
        <w:rPr>
          <w:b/>
          <w:sz w:val="24"/>
          <w:szCs w:val="24"/>
          <w:lang w:val="ky-KG"/>
        </w:rPr>
      </w:pPr>
    </w:p>
    <w:p w:rsidR="00DE1DDF" w:rsidRPr="00DE1DDF" w:rsidRDefault="001B46F2" w:rsidP="00DE1DDF">
      <w:pPr>
        <w:rPr>
          <w:b/>
          <w:sz w:val="24"/>
          <w:szCs w:val="24"/>
          <w:lang w:val="ky-KG"/>
        </w:rPr>
      </w:pPr>
      <w:r>
        <w:rPr>
          <w:b/>
          <w:sz w:val="24"/>
          <w:szCs w:val="24"/>
          <w:lang w:val="ky-KG"/>
        </w:rPr>
        <w:t>30</w:t>
      </w:r>
      <w:r w:rsidR="00DE1DDF" w:rsidRPr="00DE1DDF">
        <w:rPr>
          <w:b/>
          <w:sz w:val="24"/>
          <w:szCs w:val="24"/>
          <w:lang w:val="ky-KG"/>
        </w:rPr>
        <w:t>-т</w:t>
      </w:r>
      <w:r w:rsidR="00DE1DDF" w:rsidRPr="00DE1DDF">
        <w:rPr>
          <w:b/>
          <w:sz w:val="24"/>
          <w:szCs w:val="24"/>
        </w:rPr>
        <w:t>аблица:</w:t>
      </w:r>
      <w:r w:rsidR="00DE1DDF" w:rsidRPr="00DE1DDF">
        <w:rPr>
          <w:b/>
          <w:sz w:val="24"/>
          <w:szCs w:val="24"/>
          <w:lang w:val="ky-KG"/>
        </w:rPr>
        <w:t xml:space="preserve"> </w:t>
      </w:r>
      <w:r w:rsidR="00DE1DDF" w:rsidRPr="00DE1DDF">
        <w:rPr>
          <w:b/>
          <w:sz w:val="24"/>
          <w:szCs w:val="24"/>
        </w:rPr>
        <w:t xml:space="preserve">Январь-декабрдагы </w:t>
      </w:r>
      <w:r w:rsidR="00DE1DDF" w:rsidRPr="00DE1DDF">
        <w:rPr>
          <w:b/>
          <w:sz w:val="24"/>
          <w:szCs w:val="24"/>
          <w:lang w:val="ky-KG"/>
        </w:rPr>
        <w:t xml:space="preserve"> мейманканалардын  жана  ресторандардын  кызмат </w:t>
      </w:r>
    </w:p>
    <w:p w:rsidR="00DE1DDF" w:rsidRPr="00DE1DDF" w:rsidRDefault="00DE1DDF" w:rsidP="00DE1DDF">
      <w:pPr>
        <w:rPr>
          <w:b/>
          <w:sz w:val="24"/>
          <w:szCs w:val="24"/>
        </w:rPr>
      </w:pPr>
      <w:r w:rsidRPr="00DE1DDF">
        <w:rPr>
          <w:b/>
          <w:sz w:val="24"/>
          <w:szCs w:val="24"/>
          <w:lang w:val="ky-KG"/>
        </w:rPr>
        <w:t xml:space="preserve">                       көрсөтүүлөрүнүн көлөмү</w:t>
      </w:r>
    </w:p>
    <w:p w:rsidR="00DE1DDF" w:rsidRPr="00DE1DDF" w:rsidRDefault="00DE1DDF" w:rsidP="00DE1DDF">
      <w:pPr>
        <w:ind w:left="1418" w:hanging="1418"/>
        <w:rPr>
          <w:b/>
          <w:spacing w:val="-4"/>
          <w:sz w:val="16"/>
          <w:szCs w:val="16"/>
          <w:lang w:val="ky-KG"/>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DE1DDF" w:rsidRPr="00DE1DDF" w:rsidTr="00DE1DDF">
        <w:trPr>
          <w:cantSplit/>
          <w:trHeight w:val="837"/>
          <w:tblHeader/>
        </w:trPr>
        <w:tc>
          <w:tcPr>
            <w:tcW w:w="4341" w:type="dxa"/>
            <w:vMerge w:val="restart"/>
            <w:tcBorders>
              <w:top w:val="single" w:sz="8" w:space="0" w:color="auto"/>
              <w:left w:val="nil"/>
              <w:bottom w:val="single" w:sz="8" w:space="0" w:color="auto"/>
              <w:right w:val="nil"/>
            </w:tcBorders>
          </w:tcPr>
          <w:p w:rsidR="00DE1DDF" w:rsidRPr="00DE1DDF" w:rsidRDefault="00DE1DDF" w:rsidP="00DE1DDF">
            <w:pPr>
              <w:tabs>
                <w:tab w:val="left" w:pos="-414"/>
                <w:tab w:val="left" w:pos="294"/>
                <w:tab w:val="left" w:pos="1002"/>
              </w:tabs>
              <w:jc w:val="both"/>
              <w:rPr>
                <w:b/>
                <w:spacing w:val="-4"/>
                <w:sz w:val="20"/>
                <w:lang w:val="ky-KG"/>
              </w:rPr>
            </w:pPr>
          </w:p>
          <w:p w:rsidR="00DE1DDF" w:rsidRPr="00DE1DDF" w:rsidRDefault="00DE1DDF" w:rsidP="00DE1DDF">
            <w:pPr>
              <w:tabs>
                <w:tab w:val="left" w:pos="-414"/>
                <w:tab w:val="left" w:pos="294"/>
                <w:tab w:val="left" w:pos="1002"/>
              </w:tabs>
              <w:jc w:val="both"/>
              <w:rPr>
                <w:b/>
                <w:spacing w:val="-4"/>
                <w:sz w:val="20"/>
                <w:lang w:val="ky-KG"/>
              </w:rPr>
            </w:pPr>
          </w:p>
        </w:tc>
        <w:tc>
          <w:tcPr>
            <w:tcW w:w="2380" w:type="dxa"/>
            <w:gridSpan w:val="2"/>
            <w:tcBorders>
              <w:top w:val="single" w:sz="8" w:space="0" w:color="auto"/>
              <w:left w:val="nil"/>
              <w:bottom w:val="single" w:sz="4" w:space="0" w:color="auto"/>
              <w:right w:val="nil"/>
            </w:tcBorders>
            <w:vAlign w:val="center"/>
            <w:hideMark/>
          </w:tcPr>
          <w:p w:rsidR="00DE1DDF" w:rsidRPr="00DE1DDF" w:rsidRDefault="00DE1DDF" w:rsidP="00DE1DDF">
            <w:pPr>
              <w:tabs>
                <w:tab w:val="left" w:pos="-414"/>
                <w:tab w:val="left" w:pos="294"/>
                <w:tab w:val="left" w:pos="1002"/>
              </w:tabs>
              <w:jc w:val="center"/>
              <w:rPr>
                <w:b/>
                <w:spacing w:val="-4"/>
                <w:sz w:val="20"/>
              </w:rPr>
            </w:pPr>
            <w:r w:rsidRPr="00DE1DDF">
              <w:rPr>
                <w:b/>
                <w:spacing w:val="-4"/>
                <w:sz w:val="20"/>
              </w:rPr>
              <w:t>Млн. сом</w:t>
            </w:r>
          </w:p>
        </w:tc>
        <w:tc>
          <w:tcPr>
            <w:tcW w:w="2970" w:type="dxa"/>
            <w:gridSpan w:val="2"/>
            <w:tcBorders>
              <w:top w:val="single" w:sz="8" w:space="0" w:color="auto"/>
              <w:left w:val="nil"/>
              <w:bottom w:val="single" w:sz="4" w:space="0" w:color="auto"/>
              <w:right w:val="nil"/>
            </w:tcBorders>
            <w:vAlign w:val="center"/>
            <w:hideMark/>
          </w:tcPr>
          <w:p w:rsidR="00DE1DDF" w:rsidRPr="00DE1DDF" w:rsidRDefault="00DE1DDF" w:rsidP="00DE1DDF">
            <w:pPr>
              <w:jc w:val="center"/>
              <w:rPr>
                <w:b/>
                <w:sz w:val="20"/>
                <w:lang w:val="ky-KG"/>
              </w:rPr>
            </w:pPr>
            <w:r w:rsidRPr="00DE1DDF">
              <w:rPr>
                <w:b/>
                <w:sz w:val="20"/>
                <w:lang w:val="ky-KG"/>
              </w:rPr>
              <w:t xml:space="preserve">Мурунку жылдын тиешелүү </w:t>
            </w:r>
          </w:p>
          <w:p w:rsidR="00DE1DDF" w:rsidRPr="00DE1DDF" w:rsidRDefault="00DE1DDF" w:rsidP="00DE1DDF">
            <w:pPr>
              <w:tabs>
                <w:tab w:val="left" w:pos="-414"/>
                <w:tab w:val="left" w:pos="294"/>
                <w:tab w:val="left" w:pos="1002"/>
              </w:tabs>
              <w:jc w:val="center"/>
              <w:rPr>
                <w:b/>
                <w:spacing w:val="-4"/>
                <w:sz w:val="20"/>
              </w:rPr>
            </w:pPr>
            <w:r w:rsidRPr="00DE1DDF">
              <w:rPr>
                <w:b/>
                <w:sz w:val="20"/>
                <w:lang w:val="ky-KG"/>
              </w:rPr>
              <w:t>мезгилине карата пайыз менен</w:t>
            </w:r>
          </w:p>
        </w:tc>
      </w:tr>
      <w:tr w:rsidR="00DE1DDF" w:rsidRPr="00DE1DDF" w:rsidTr="00DE1DDF">
        <w:trPr>
          <w:cantSplit/>
          <w:trHeight w:val="121"/>
          <w:tblHeader/>
        </w:trPr>
        <w:tc>
          <w:tcPr>
            <w:tcW w:w="4341" w:type="dxa"/>
            <w:vMerge/>
            <w:tcBorders>
              <w:top w:val="single" w:sz="8" w:space="0" w:color="auto"/>
              <w:left w:val="nil"/>
              <w:bottom w:val="single" w:sz="8" w:space="0" w:color="auto"/>
              <w:right w:val="nil"/>
            </w:tcBorders>
            <w:vAlign w:val="center"/>
            <w:hideMark/>
          </w:tcPr>
          <w:p w:rsidR="00DE1DDF" w:rsidRPr="00DE1DDF" w:rsidRDefault="00DE1DDF" w:rsidP="00DE1DDF">
            <w:pPr>
              <w:rPr>
                <w:b/>
                <w:spacing w:val="-4"/>
                <w:sz w:val="20"/>
                <w:lang w:val="ky-KG"/>
              </w:rPr>
            </w:pPr>
          </w:p>
        </w:tc>
        <w:tc>
          <w:tcPr>
            <w:tcW w:w="1190" w:type="dxa"/>
            <w:tcBorders>
              <w:top w:val="single" w:sz="4" w:space="0" w:color="auto"/>
              <w:left w:val="nil"/>
              <w:bottom w:val="single" w:sz="8" w:space="0" w:color="auto"/>
              <w:right w:val="nil"/>
            </w:tcBorders>
            <w:hideMark/>
          </w:tcPr>
          <w:p w:rsidR="00DE1DDF" w:rsidRPr="00DE1DDF" w:rsidRDefault="00DE1DDF" w:rsidP="00DE1DDF">
            <w:pPr>
              <w:ind w:left="-108" w:right="-37"/>
              <w:jc w:val="center"/>
              <w:rPr>
                <w:b/>
                <w:bCs/>
                <w:sz w:val="20"/>
                <w:lang w:val="ky-KG"/>
              </w:rPr>
            </w:pPr>
            <w:r w:rsidRPr="00DE1DDF">
              <w:rPr>
                <w:b/>
                <w:bCs/>
                <w:sz w:val="20"/>
              </w:rPr>
              <w:t>2022</w:t>
            </w:r>
          </w:p>
        </w:tc>
        <w:tc>
          <w:tcPr>
            <w:tcW w:w="1190" w:type="dxa"/>
            <w:tcBorders>
              <w:top w:val="single" w:sz="4" w:space="0" w:color="auto"/>
              <w:left w:val="nil"/>
              <w:bottom w:val="single" w:sz="8" w:space="0" w:color="auto"/>
              <w:right w:val="nil"/>
            </w:tcBorders>
            <w:hideMark/>
          </w:tcPr>
          <w:p w:rsidR="00DE1DDF" w:rsidRPr="00DE1DDF" w:rsidRDefault="00DE1DDF" w:rsidP="00DE1DDF">
            <w:pPr>
              <w:ind w:left="-108" w:right="-37"/>
              <w:jc w:val="center"/>
              <w:rPr>
                <w:b/>
                <w:bCs/>
                <w:sz w:val="20"/>
                <w:lang w:val="ky-KG"/>
              </w:rPr>
            </w:pPr>
            <w:r w:rsidRPr="00DE1DDF">
              <w:rPr>
                <w:b/>
                <w:bCs/>
                <w:sz w:val="20"/>
              </w:rPr>
              <w:t>2023</w:t>
            </w:r>
          </w:p>
        </w:tc>
        <w:tc>
          <w:tcPr>
            <w:tcW w:w="1400" w:type="dxa"/>
            <w:tcBorders>
              <w:top w:val="single" w:sz="4" w:space="0" w:color="auto"/>
              <w:left w:val="nil"/>
              <w:bottom w:val="single" w:sz="8" w:space="0" w:color="auto"/>
              <w:right w:val="nil"/>
            </w:tcBorders>
            <w:hideMark/>
          </w:tcPr>
          <w:p w:rsidR="00DE1DDF" w:rsidRPr="00DE1DDF" w:rsidRDefault="00DE1DDF" w:rsidP="00DE1DDF">
            <w:pPr>
              <w:ind w:left="-108" w:right="-37"/>
              <w:jc w:val="center"/>
              <w:rPr>
                <w:b/>
                <w:bCs/>
                <w:sz w:val="20"/>
                <w:lang w:val="ky-KG"/>
              </w:rPr>
            </w:pPr>
            <w:r w:rsidRPr="00DE1DDF">
              <w:rPr>
                <w:b/>
                <w:bCs/>
                <w:sz w:val="20"/>
              </w:rPr>
              <w:t>2022</w:t>
            </w:r>
          </w:p>
        </w:tc>
        <w:tc>
          <w:tcPr>
            <w:tcW w:w="1569" w:type="dxa"/>
            <w:tcBorders>
              <w:top w:val="single" w:sz="4" w:space="0" w:color="auto"/>
              <w:left w:val="nil"/>
              <w:bottom w:val="single" w:sz="8" w:space="0" w:color="auto"/>
              <w:right w:val="nil"/>
            </w:tcBorders>
            <w:hideMark/>
          </w:tcPr>
          <w:p w:rsidR="00DE1DDF" w:rsidRPr="00DE1DDF" w:rsidRDefault="00DE1DDF" w:rsidP="00DE1DDF">
            <w:pPr>
              <w:ind w:left="-108" w:right="-37"/>
              <w:jc w:val="center"/>
              <w:rPr>
                <w:b/>
                <w:bCs/>
                <w:sz w:val="20"/>
                <w:lang w:val="ky-KG"/>
              </w:rPr>
            </w:pPr>
            <w:r w:rsidRPr="00DE1DDF">
              <w:rPr>
                <w:b/>
                <w:bCs/>
                <w:sz w:val="20"/>
              </w:rPr>
              <w:t>2023</w:t>
            </w:r>
          </w:p>
        </w:tc>
      </w:tr>
      <w:tr w:rsidR="00DE1DDF" w:rsidRPr="00DE1DDF" w:rsidTr="00DE1DDF">
        <w:trPr>
          <w:cantSplit/>
          <w:trHeight w:hRule="exact" w:val="114"/>
          <w:tblHeader/>
        </w:trPr>
        <w:tc>
          <w:tcPr>
            <w:tcW w:w="4341"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108" w:hanging="142"/>
              <w:rPr>
                <w:spacing w:val="-4"/>
                <w:sz w:val="20"/>
              </w:rPr>
            </w:pPr>
          </w:p>
        </w:tc>
        <w:tc>
          <w:tcPr>
            <w:tcW w:w="1190"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108" w:hanging="142"/>
              <w:rPr>
                <w:spacing w:val="-4"/>
                <w:sz w:val="20"/>
              </w:rPr>
            </w:pPr>
          </w:p>
        </w:tc>
        <w:tc>
          <w:tcPr>
            <w:tcW w:w="1190"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108" w:hanging="142"/>
              <w:rPr>
                <w:spacing w:val="-4"/>
                <w:sz w:val="20"/>
              </w:rPr>
            </w:pPr>
          </w:p>
        </w:tc>
        <w:tc>
          <w:tcPr>
            <w:tcW w:w="1400"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177" w:hanging="142"/>
              <w:rPr>
                <w:spacing w:val="-4"/>
                <w:sz w:val="20"/>
              </w:rPr>
            </w:pPr>
          </w:p>
        </w:tc>
        <w:tc>
          <w:tcPr>
            <w:tcW w:w="1569" w:type="dxa"/>
            <w:tcBorders>
              <w:top w:val="single" w:sz="8" w:space="0" w:color="auto"/>
              <w:left w:val="nil"/>
              <w:bottom w:val="nil"/>
              <w:right w:val="nil"/>
            </w:tcBorders>
          </w:tcPr>
          <w:p w:rsidR="00DE1DDF" w:rsidRPr="00DE1DDF" w:rsidRDefault="00DE1DDF" w:rsidP="00DE1DDF">
            <w:pPr>
              <w:tabs>
                <w:tab w:val="left" w:pos="-414"/>
                <w:tab w:val="left" w:pos="294"/>
                <w:tab w:val="left" w:pos="1002"/>
              </w:tabs>
              <w:ind w:left="142" w:right="348" w:hanging="142"/>
              <w:rPr>
                <w:spacing w:val="-4"/>
                <w:sz w:val="20"/>
              </w:rPr>
            </w:pPr>
          </w:p>
        </w:tc>
      </w:tr>
      <w:tr w:rsidR="00DE1DDF" w:rsidRPr="00DE1DDF" w:rsidTr="00DE1DDF">
        <w:trPr>
          <w:cantSplit/>
          <w:trHeight w:val="278"/>
        </w:trPr>
        <w:tc>
          <w:tcPr>
            <w:tcW w:w="4341" w:type="dxa"/>
            <w:vAlign w:val="center"/>
            <w:hideMark/>
          </w:tcPr>
          <w:p w:rsidR="00DE1DDF" w:rsidRPr="00DE1DDF" w:rsidRDefault="00DE1DDF" w:rsidP="00DE1DDF">
            <w:pPr>
              <w:widowControl w:val="0"/>
              <w:autoSpaceDE w:val="0"/>
              <w:autoSpaceDN w:val="0"/>
              <w:adjustRightInd w:val="0"/>
              <w:rPr>
                <w:b/>
                <w:sz w:val="20"/>
              </w:rPr>
            </w:pPr>
            <w:r w:rsidRPr="00DE1DDF">
              <w:rPr>
                <w:b/>
                <w:sz w:val="20"/>
                <w:lang w:val="ky-KG"/>
              </w:rPr>
              <w:t>Бардыгы</w:t>
            </w:r>
          </w:p>
        </w:tc>
        <w:tc>
          <w:tcPr>
            <w:tcW w:w="1190" w:type="dxa"/>
            <w:vAlign w:val="bottom"/>
            <w:hideMark/>
          </w:tcPr>
          <w:p w:rsidR="00DE1DDF" w:rsidRPr="00DE1DDF" w:rsidRDefault="00DE1DDF" w:rsidP="00DE1DDF">
            <w:pPr>
              <w:ind w:left="-108" w:right="247"/>
              <w:jc w:val="right"/>
              <w:rPr>
                <w:b/>
                <w:bCs/>
                <w:sz w:val="20"/>
                <w:lang w:val="ky-KG"/>
              </w:rPr>
            </w:pPr>
            <w:r w:rsidRPr="00DE1DDF">
              <w:rPr>
                <w:b/>
                <w:bCs/>
                <w:sz w:val="20"/>
                <w:lang w:val="ky-KG"/>
              </w:rPr>
              <w:t>15119,5</w:t>
            </w:r>
          </w:p>
        </w:tc>
        <w:tc>
          <w:tcPr>
            <w:tcW w:w="1190" w:type="dxa"/>
            <w:vAlign w:val="bottom"/>
            <w:hideMark/>
          </w:tcPr>
          <w:p w:rsidR="00DE1DDF" w:rsidRPr="00DE1DDF" w:rsidRDefault="00DE1DDF" w:rsidP="00DE1DDF">
            <w:pPr>
              <w:ind w:left="-108" w:right="247"/>
              <w:jc w:val="right"/>
              <w:rPr>
                <w:b/>
                <w:bCs/>
                <w:sz w:val="20"/>
                <w:lang w:val="ky-KG"/>
              </w:rPr>
            </w:pPr>
            <w:r w:rsidRPr="00DE1DDF">
              <w:rPr>
                <w:b/>
                <w:bCs/>
                <w:sz w:val="20"/>
                <w:lang w:val="ky-KG"/>
              </w:rPr>
              <w:t>22958,4</w:t>
            </w:r>
          </w:p>
        </w:tc>
        <w:tc>
          <w:tcPr>
            <w:tcW w:w="1400" w:type="dxa"/>
            <w:vAlign w:val="bottom"/>
            <w:hideMark/>
          </w:tcPr>
          <w:p w:rsidR="00DE1DDF" w:rsidRPr="00DE1DDF" w:rsidRDefault="00DE1DDF" w:rsidP="00DE1DDF">
            <w:pPr>
              <w:ind w:right="318"/>
              <w:jc w:val="right"/>
              <w:rPr>
                <w:b/>
                <w:bCs/>
                <w:sz w:val="20"/>
                <w:lang w:val="ky-KG"/>
              </w:rPr>
            </w:pPr>
            <w:r w:rsidRPr="00DE1DDF">
              <w:rPr>
                <w:b/>
                <w:bCs/>
                <w:sz w:val="20"/>
                <w:lang w:val="ky-KG"/>
              </w:rPr>
              <w:t xml:space="preserve">    123,7</w:t>
            </w:r>
          </w:p>
        </w:tc>
        <w:tc>
          <w:tcPr>
            <w:tcW w:w="1569" w:type="dxa"/>
            <w:vAlign w:val="bottom"/>
            <w:hideMark/>
          </w:tcPr>
          <w:p w:rsidR="00DE1DDF" w:rsidRPr="00DE1DDF" w:rsidRDefault="00DE1DDF" w:rsidP="00DE1DDF">
            <w:pPr>
              <w:ind w:right="490"/>
              <w:jc w:val="right"/>
              <w:rPr>
                <w:b/>
                <w:bCs/>
                <w:sz w:val="20"/>
                <w:lang w:val="ky-KG"/>
              </w:rPr>
            </w:pPr>
            <w:r w:rsidRPr="00DE1DDF">
              <w:rPr>
                <w:b/>
                <w:bCs/>
                <w:sz w:val="20"/>
              </w:rPr>
              <w:t>134,7</w:t>
            </w:r>
          </w:p>
        </w:tc>
      </w:tr>
      <w:tr w:rsidR="00DE1DDF" w:rsidRPr="00DE1DDF" w:rsidTr="00DE1DDF">
        <w:trPr>
          <w:cantSplit/>
          <w:trHeight w:val="528"/>
        </w:trPr>
        <w:tc>
          <w:tcPr>
            <w:tcW w:w="4341" w:type="dxa"/>
            <w:vAlign w:val="bottom"/>
            <w:hideMark/>
          </w:tcPr>
          <w:p w:rsidR="00DE1DDF" w:rsidRPr="00DE1DDF" w:rsidRDefault="00DE1DDF" w:rsidP="00DE1DDF">
            <w:pPr>
              <w:tabs>
                <w:tab w:val="left" w:pos="-414"/>
                <w:tab w:val="left" w:pos="294"/>
                <w:tab w:val="left" w:pos="1002"/>
              </w:tabs>
              <w:ind w:left="34" w:hanging="142"/>
              <w:rPr>
                <w:sz w:val="20"/>
                <w:lang w:val="ky-KG"/>
              </w:rPr>
            </w:pPr>
            <w:r w:rsidRPr="00DE1DDF">
              <w:rPr>
                <w:sz w:val="20"/>
                <w:lang w:val="ky-KG"/>
              </w:rPr>
              <w:t xml:space="preserve">     </w:t>
            </w:r>
            <w:r w:rsidRPr="00DE1DDF">
              <w:rPr>
                <w:sz w:val="20"/>
                <w:lang w:val="ru-KG"/>
              </w:rPr>
              <w:t>Мейманканалардын кызмат к</w:t>
            </w:r>
            <w:r w:rsidRPr="00DE1DDF">
              <w:rPr>
                <w:sz w:val="20"/>
                <w:lang w:val="ky-KG"/>
              </w:rPr>
              <w:t>ө</w:t>
            </w:r>
            <w:r w:rsidRPr="00DE1DDF">
              <w:rPr>
                <w:sz w:val="20"/>
                <w:lang w:val="ru-KG"/>
              </w:rPr>
              <w:t>рс</w:t>
            </w:r>
            <w:r w:rsidRPr="00DE1DDF">
              <w:rPr>
                <w:sz w:val="20"/>
                <w:lang w:val="ky-KG"/>
              </w:rPr>
              <w:t>ө</w:t>
            </w:r>
            <w:r w:rsidRPr="00DE1DDF">
              <w:rPr>
                <w:sz w:val="20"/>
                <w:lang w:val="ru-KG"/>
              </w:rPr>
              <w:t>т</w:t>
            </w:r>
            <w:r w:rsidRPr="00DE1DDF">
              <w:rPr>
                <w:sz w:val="20"/>
                <w:lang w:val="ky-KG"/>
              </w:rPr>
              <w:t>үү</w:t>
            </w:r>
            <w:r w:rsidRPr="00DE1DDF">
              <w:rPr>
                <w:sz w:val="20"/>
                <w:lang w:val="ru-KG"/>
              </w:rPr>
              <w:t>л</w:t>
            </w:r>
            <w:r w:rsidRPr="00DE1DDF">
              <w:rPr>
                <w:sz w:val="20"/>
                <w:lang w:val="ky-KG"/>
              </w:rPr>
              <w:t>ө</w:t>
            </w:r>
            <w:r w:rsidRPr="00DE1DDF">
              <w:rPr>
                <w:sz w:val="20"/>
                <w:lang w:val="ru-KG"/>
              </w:rPr>
              <w:t>р</w:t>
            </w:r>
            <w:r w:rsidRPr="00DE1DDF">
              <w:rPr>
                <w:sz w:val="20"/>
                <w:lang w:val="ky-KG"/>
              </w:rPr>
              <w:t xml:space="preserve">ү    </w:t>
            </w:r>
          </w:p>
          <w:p w:rsidR="00DE1DDF" w:rsidRPr="00DE1DDF" w:rsidRDefault="00DE1DDF" w:rsidP="00DE1DDF">
            <w:pPr>
              <w:tabs>
                <w:tab w:val="left" w:pos="-414"/>
                <w:tab w:val="left" w:pos="294"/>
                <w:tab w:val="left" w:pos="1002"/>
              </w:tabs>
              <w:ind w:left="34" w:hanging="142"/>
              <w:rPr>
                <w:sz w:val="20"/>
                <w:lang w:val="ky-KG"/>
              </w:rPr>
            </w:pPr>
            <w:r w:rsidRPr="00DE1DDF">
              <w:rPr>
                <w:sz w:val="20"/>
                <w:lang w:val="ky-KG"/>
              </w:rPr>
              <w:t xml:space="preserve">        жана кыска мөөнөткө жашоо үчүн     </w:t>
            </w:r>
          </w:p>
          <w:p w:rsidR="00DE1DDF" w:rsidRPr="00DE1DDF" w:rsidRDefault="00DE1DDF" w:rsidP="00DE1DDF">
            <w:pPr>
              <w:tabs>
                <w:tab w:val="left" w:pos="-414"/>
                <w:tab w:val="left" w:pos="294"/>
                <w:tab w:val="left" w:pos="1002"/>
              </w:tabs>
              <w:ind w:left="34" w:hanging="142"/>
              <w:rPr>
                <w:sz w:val="20"/>
                <w:lang w:val="ky-KG"/>
              </w:rPr>
            </w:pPr>
            <w:r w:rsidRPr="00DE1DDF">
              <w:rPr>
                <w:sz w:val="20"/>
                <w:lang w:val="ky-KG"/>
              </w:rPr>
              <w:t xml:space="preserve">        ылайыкталган башка жайлардын кызмат  </w:t>
            </w:r>
          </w:p>
          <w:p w:rsidR="00DE1DDF" w:rsidRPr="00DE1DDF" w:rsidRDefault="00DE1DDF" w:rsidP="00DE1DDF">
            <w:pPr>
              <w:tabs>
                <w:tab w:val="left" w:pos="-414"/>
                <w:tab w:val="left" w:pos="294"/>
                <w:tab w:val="left" w:pos="1002"/>
              </w:tabs>
              <w:ind w:left="34" w:hanging="142"/>
              <w:rPr>
                <w:spacing w:val="-4"/>
                <w:sz w:val="20"/>
                <w:lang w:val="ky-KG"/>
              </w:rPr>
            </w:pPr>
            <w:r w:rsidRPr="00DE1DDF">
              <w:rPr>
                <w:sz w:val="20"/>
                <w:lang w:val="ky-KG"/>
              </w:rPr>
              <w:t xml:space="preserve">        көрсөтүүлөрү</w:t>
            </w:r>
          </w:p>
        </w:tc>
        <w:tc>
          <w:tcPr>
            <w:tcW w:w="1190" w:type="dxa"/>
            <w:vAlign w:val="bottom"/>
            <w:hideMark/>
          </w:tcPr>
          <w:p w:rsidR="00DE1DDF" w:rsidRPr="00DE1DDF" w:rsidRDefault="00DE1DDF" w:rsidP="00DE1DDF">
            <w:pPr>
              <w:ind w:left="-108" w:right="247"/>
              <w:jc w:val="right"/>
              <w:rPr>
                <w:bCs/>
                <w:sz w:val="20"/>
                <w:lang w:val="ky-KG"/>
              </w:rPr>
            </w:pPr>
            <w:r w:rsidRPr="00DE1DDF">
              <w:rPr>
                <w:bCs/>
                <w:sz w:val="20"/>
                <w:lang w:val="ky-KG"/>
              </w:rPr>
              <w:t>2872,1</w:t>
            </w:r>
          </w:p>
        </w:tc>
        <w:tc>
          <w:tcPr>
            <w:tcW w:w="1190" w:type="dxa"/>
            <w:vAlign w:val="bottom"/>
            <w:hideMark/>
          </w:tcPr>
          <w:p w:rsidR="00DE1DDF" w:rsidRPr="00DE1DDF" w:rsidRDefault="00DE1DDF" w:rsidP="00DE1DDF">
            <w:pPr>
              <w:ind w:left="-108" w:right="247"/>
              <w:jc w:val="right"/>
              <w:rPr>
                <w:bCs/>
                <w:sz w:val="20"/>
                <w:lang w:val="ky-KG"/>
              </w:rPr>
            </w:pPr>
            <w:r w:rsidRPr="00DE1DDF">
              <w:rPr>
                <w:bCs/>
                <w:sz w:val="20"/>
                <w:lang w:val="ky-KG"/>
              </w:rPr>
              <w:t>4368,6</w:t>
            </w:r>
          </w:p>
        </w:tc>
        <w:tc>
          <w:tcPr>
            <w:tcW w:w="1400" w:type="dxa"/>
            <w:vAlign w:val="bottom"/>
            <w:hideMark/>
          </w:tcPr>
          <w:p w:rsidR="00DE1DDF" w:rsidRPr="00DE1DDF" w:rsidRDefault="00DE1DDF" w:rsidP="00DE1DDF">
            <w:pPr>
              <w:ind w:right="318"/>
              <w:jc w:val="right"/>
              <w:rPr>
                <w:bCs/>
                <w:sz w:val="20"/>
                <w:lang w:val="ky-KG"/>
              </w:rPr>
            </w:pPr>
            <w:r w:rsidRPr="00DE1DDF">
              <w:rPr>
                <w:bCs/>
                <w:sz w:val="20"/>
                <w:lang w:val="ky-KG"/>
              </w:rPr>
              <w:t xml:space="preserve">    209,7</w:t>
            </w:r>
          </w:p>
        </w:tc>
        <w:tc>
          <w:tcPr>
            <w:tcW w:w="1569" w:type="dxa"/>
            <w:vAlign w:val="bottom"/>
            <w:hideMark/>
          </w:tcPr>
          <w:p w:rsidR="00DE1DDF" w:rsidRPr="00DE1DDF" w:rsidRDefault="00DE1DDF" w:rsidP="00DE1DDF">
            <w:pPr>
              <w:ind w:right="490"/>
              <w:jc w:val="right"/>
              <w:rPr>
                <w:bCs/>
                <w:sz w:val="20"/>
                <w:lang w:val="ky-KG"/>
              </w:rPr>
            </w:pPr>
            <w:r w:rsidRPr="00DE1DDF">
              <w:rPr>
                <w:bCs/>
                <w:sz w:val="20"/>
              </w:rPr>
              <w:t>117,0</w:t>
            </w:r>
          </w:p>
        </w:tc>
      </w:tr>
      <w:tr w:rsidR="00DE1DDF" w:rsidRPr="00DE1DDF" w:rsidTr="00DE1DDF">
        <w:trPr>
          <w:cantSplit/>
          <w:trHeight w:val="708"/>
        </w:trPr>
        <w:tc>
          <w:tcPr>
            <w:tcW w:w="4341" w:type="dxa"/>
            <w:tcBorders>
              <w:top w:val="nil"/>
              <w:left w:val="nil"/>
              <w:bottom w:val="single" w:sz="8" w:space="0" w:color="auto"/>
              <w:right w:val="nil"/>
            </w:tcBorders>
            <w:vAlign w:val="bottom"/>
            <w:hideMark/>
          </w:tcPr>
          <w:p w:rsidR="00DE1DDF" w:rsidRPr="00DE1DDF" w:rsidRDefault="00DE1DDF" w:rsidP="00DE1DDF">
            <w:pPr>
              <w:tabs>
                <w:tab w:val="left" w:pos="-414"/>
                <w:tab w:val="left" w:pos="294"/>
                <w:tab w:val="left" w:pos="1002"/>
              </w:tabs>
              <w:ind w:left="142" w:hanging="250"/>
              <w:rPr>
                <w:sz w:val="20"/>
                <w:lang w:val="ky-KG"/>
              </w:rPr>
            </w:pPr>
            <w:r w:rsidRPr="00DE1DDF">
              <w:rPr>
                <w:sz w:val="20"/>
                <w:lang w:val="ky-KG"/>
              </w:rPr>
              <w:t xml:space="preserve">     </w:t>
            </w:r>
            <w:r w:rsidRPr="00DE1DDF">
              <w:rPr>
                <w:sz w:val="20"/>
                <w:lang w:val="ru-KG"/>
              </w:rPr>
              <w:t>Ресторан</w:t>
            </w:r>
            <w:r w:rsidRPr="00DE1DDF">
              <w:rPr>
                <w:sz w:val="20"/>
                <w:lang w:val="ky-KG"/>
              </w:rPr>
              <w:t>, барл</w:t>
            </w:r>
            <w:r w:rsidRPr="00DE1DDF">
              <w:rPr>
                <w:sz w:val="20"/>
                <w:lang w:val="ru-KG"/>
              </w:rPr>
              <w:t>ардын</w:t>
            </w:r>
            <w:r w:rsidRPr="00DE1DDF">
              <w:rPr>
                <w:sz w:val="20"/>
                <w:lang w:val="ky-KG"/>
              </w:rPr>
              <w:t>, ашканалардын</w:t>
            </w:r>
            <w:r w:rsidRPr="00DE1DDF">
              <w:rPr>
                <w:sz w:val="20"/>
                <w:lang w:val="ru-KG"/>
              </w:rPr>
              <w:t xml:space="preserve"> кызмат </w:t>
            </w:r>
            <w:r w:rsidRPr="00DE1DDF">
              <w:rPr>
                <w:sz w:val="20"/>
                <w:lang w:val="ky-KG"/>
              </w:rPr>
              <w:t xml:space="preserve">   </w:t>
            </w:r>
          </w:p>
          <w:p w:rsidR="00DE1DDF" w:rsidRPr="00DE1DDF" w:rsidRDefault="00DE1DDF" w:rsidP="00DE1DDF">
            <w:pPr>
              <w:tabs>
                <w:tab w:val="left" w:pos="-414"/>
                <w:tab w:val="left" w:pos="294"/>
                <w:tab w:val="left" w:pos="1002"/>
              </w:tabs>
              <w:ind w:left="142" w:hanging="250"/>
              <w:rPr>
                <w:sz w:val="20"/>
                <w:lang w:val="ky-KG"/>
              </w:rPr>
            </w:pPr>
            <w:r w:rsidRPr="00DE1DDF">
              <w:rPr>
                <w:sz w:val="20"/>
                <w:lang w:val="ky-KG"/>
              </w:rPr>
              <w:t xml:space="preserve">        көрсөтүүлөрү жана даяр тамак-аш менен </w:t>
            </w:r>
          </w:p>
          <w:p w:rsidR="00DE1DDF" w:rsidRPr="00DE1DDF" w:rsidRDefault="00DE1DDF" w:rsidP="00DE1DDF">
            <w:pPr>
              <w:tabs>
                <w:tab w:val="left" w:pos="-414"/>
                <w:tab w:val="left" w:pos="294"/>
                <w:tab w:val="left" w:pos="1002"/>
              </w:tabs>
              <w:ind w:left="142" w:hanging="250"/>
              <w:rPr>
                <w:sz w:val="20"/>
                <w:lang w:val="ky-KG"/>
              </w:rPr>
            </w:pPr>
            <w:r w:rsidRPr="00DE1DDF">
              <w:rPr>
                <w:sz w:val="20"/>
                <w:lang w:val="ky-KG"/>
              </w:rPr>
              <w:t xml:space="preserve">        камсыздоо боюнча мобилдүү башка кызмат  </w:t>
            </w:r>
          </w:p>
          <w:p w:rsidR="00DE1DDF" w:rsidRPr="00DE1DDF" w:rsidRDefault="00DE1DDF" w:rsidP="00DE1DDF">
            <w:pPr>
              <w:tabs>
                <w:tab w:val="left" w:pos="-414"/>
                <w:tab w:val="left" w:pos="294"/>
                <w:tab w:val="left" w:pos="1002"/>
              </w:tabs>
              <w:ind w:left="142" w:hanging="250"/>
              <w:rPr>
                <w:spacing w:val="-4"/>
                <w:sz w:val="20"/>
                <w:lang w:val="ky-KG"/>
              </w:rPr>
            </w:pPr>
            <w:r w:rsidRPr="00DE1DDF">
              <w:rPr>
                <w:sz w:val="20"/>
                <w:lang w:val="ky-KG"/>
              </w:rPr>
              <w:t xml:space="preserve">        көрсөтүүлөрү</w:t>
            </w:r>
          </w:p>
        </w:tc>
        <w:tc>
          <w:tcPr>
            <w:tcW w:w="1190" w:type="dxa"/>
            <w:tcBorders>
              <w:top w:val="nil"/>
              <w:left w:val="nil"/>
              <w:bottom w:val="single" w:sz="8" w:space="0" w:color="auto"/>
              <w:right w:val="nil"/>
            </w:tcBorders>
            <w:vAlign w:val="bottom"/>
            <w:hideMark/>
          </w:tcPr>
          <w:p w:rsidR="00DE1DDF" w:rsidRPr="00DE1DDF" w:rsidRDefault="00DE1DDF" w:rsidP="00DE1DDF">
            <w:pPr>
              <w:ind w:left="-108" w:right="247"/>
              <w:jc w:val="right"/>
              <w:rPr>
                <w:bCs/>
                <w:sz w:val="20"/>
                <w:lang w:val="ky-KG"/>
              </w:rPr>
            </w:pPr>
            <w:r w:rsidRPr="00DE1DDF">
              <w:rPr>
                <w:bCs/>
                <w:sz w:val="20"/>
                <w:lang w:val="ky-KG"/>
              </w:rPr>
              <w:t>12247,4</w:t>
            </w:r>
          </w:p>
        </w:tc>
        <w:tc>
          <w:tcPr>
            <w:tcW w:w="1190" w:type="dxa"/>
            <w:tcBorders>
              <w:top w:val="nil"/>
              <w:left w:val="nil"/>
              <w:bottom w:val="single" w:sz="8" w:space="0" w:color="auto"/>
              <w:right w:val="nil"/>
            </w:tcBorders>
            <w:vAlign w:val="bottom"/>
            <w:hideMark/>
          </w:tcPr>
          <w:p w:rsidR="00DE1DDF" w:rsidRPr="00DE1DDF" w:rsidRDefault="00DE1DDF" w:rsidP="00DE1DDF">
            <w:pPr>
              <w:ind w:left="-108" w:right="247"/>
              <w:jc w:val="right"/>
              <w:rPr>
                <w:bCs/>
                <w:sz w:val="20"/>
                <w:lang w:val="ky-KG"/>
              </w:rPr>
            </w:pPr>
            <w:r w:rsidRPr="00DE1DDF">
              <w:rPr>
                <w:bCs/>
                <w:sz w:val="20"/>
                <w:lang w:val="ky-KG"/>
              </w:rPr>
              <w:t>18589,8</w:t>
            </w:r>
          </w:p>
        </w:tc>
        <w:tc>
          <w:tcPr>
            <w:tcW w:w="1400" w:type="dxa"/>
            <w:tcBorders>
              <w:top w:val="nil"/>
              <w:left w:val="nil"/>
              <w:bottom w:val="single" w:sz="8" w:space="0" w:color="auto"/>
              <w:right w:val="nil"/>
            </w:tcBorders>
            <w:vAlign w:val="bottom"/>
            <w:hideMark/>
          </w:tcPr>
          <w:p w:rsidR="00DE1DDF" w:rsidRPr="00DE1DDF" w:rsidRDefault="00DE1DDF" w:rsidP="00DE1DDF">
            <w:pPr>
              <w:ind w:right="318"/>
              <w:jc w:val="right"/>
              <w:rPr>
                <w:bCs/>
                <w:sz w:val="20"/>
                <w:lang w:val="ky-KG"/>
              </w:rPr>
            </w:pPr>
            <w:r w:rsidRPr="00DE1DDF">
              <w:rPr>
                <w:bCs/>
                <w:sz w:val="20"/>
                <w:lang w:val="ky-KG"/>
              </w:rPr>
              <w:t xml:space="preserve">   113,7</w:t>
            </w:r>
          </w:p>
        </w:tc>
        <w:tc>
          <w:tcPr>
            <w:tcW w:w="1569" w:type="dxa"/>
            <w:tcBorders>
              <w:top w:val="nil"/>
              <w:left w:val="nil"/>
              <w:bottom w:val="single" w:sz="8" w:space="0" w:color="auto"/>
              <w:right w:val="nil"/>
            </w:tcBorders>
            <w:vAlign w:val="bottom"/>
            <w:hideMark/>
          </w:tcPr>
          <w:p w:rsidR="00DE1DDF" w:rsidRPr="00DE1DDF" w:rsidRDefault="00DE1DDF" w:rsidP="00DE1DDF">
            <w:pPr>
              <w:ind w:right="490"/>
              <w:jc w:val="right"/>
              <w:rPr>
                <w:bCs/>
                <w:sz w:val="20"/>
                <w:lang w:val="ky-KG"/>
              </w:rPr>
            </w:pPr>
            <w:r w:rsidRPr="00DE1DDF">
              <w:rPr>
                <w:bCs/>
                <w:sz w:val="20"/>
              </w:rPr>
              <w:t>1</w:t>
            </w:r>
            <w:r w:rsidRPr="00DE1DDF">
              <w:rPr>
                <w:bCs/>
                <w:sz w:val="20"/>
                <w:lang w:val="ky-KG"/>
              </w:rPr>
              <w:t>38,8</w:t>
            </w:r>
          </w:p>
        </w:tc>
      </w:tr>
      <w:bookmarkEnd w:id="0"/>
    </w:tbl>
    <w:p w:rsidR="00F4527A" w:rsidRDefault="00F4527A" w:rsidP="00DE1DDF">
      <w:pPr>
        <w:rPr>
          <w:lang w:val="ky-KG"/>
        </w:rPr>
      </w:pPr>
    </w:p>
    <w:p w:rsidR="00875A91" w:rsidRDefault="00867CF0" w:rsidP="00867CF0">
      <w:pPr>
        <w:ind w:firstLine="708"/>
        <w:jc w:val="both"/>
        <w:rPr>
          <w:sz w:val="24"/>
          <w:szCs w:val="24"/>
          <w:lang w:val="ky-KG"/>
        </w:rPr>
      </w:pPr>
      <w:r w:rsidRPr="000C0B80">
        <w:rPr>
          <w:b/>
          <w:sz w:val="24"/>
          <w:szCs w:val="24"/>
          <w:lang w:val="ky-KG"/>
        </w:rPr>
        <w:t>Эмгек акы жана эмгек рыногу</w:t>
      </w:r>
      <w:r w:rsidRPr="000C0B80">
        <w:rPr>
          <w:sz w:val="24"/>
          <w:szCs w:val="24"/>
          <w:lang w:val="ky-KG"/>
        </w:rPr>
        <w:t xml:space="preserve">. </w:t>
      </w:r>
      <w:r w:rsidRPr="000C0B80">
        <w:rPr>
          <w:spacing w:val="-4"/>
          <w:sz w:val="24"/>
          <w:szCs w:val="24"/>
          <w:lang w:val="ky-KG"/>
        </w:rPr>
        <w:t xml:space="preserve">2023-жылдын январь-ноябрында  бир кызматкердин орточо номиналдык эмгек акысы (чакан ишканаларды эсептебегенде) </w:t>
      </w:r>
      <w:r w:rsidRPr="000C0B80">
        <w:rPr>
          <w:sz w:val="24"/>
          <w:szCs w:val="24"/>
          <w:lang w:val="ky-KG"/>
        </w:rPr>
        <w:t xml:space="preserve">38346 сомду түздү жана мурунку жылдын тийиштүү мезгилине салыштырмалуу 23,9 пайызга өстү. 2023-жылдын ноябрында ал 37735 сомду түздү, бул 2022-жылдын ноябрына караганда 11,0 пайызга жогору. Январь-ноябрда бюджеттик уюмдарда эмгек акы 34744 сомду түздү. Керектөө </w:t>
      </w:r>
    </w:p>
    <w:p w:rsidR="00867CF0" w:rsidRPr="000C0B80" w:rsidRDefault="00867CF0" w:rsidP="00867CF0">
      <w:pPr>
        <w:ind w:firstLine="708"/>
        <w:jc w:val="both"/>
        <w:rPr>
          <w:sz w:val="24"/>
          <w:szCs w:val="24"/>
          <w:lang w:val="ky-KG"/>
        </w:rPr>
      </w:pPr>
      <w:r w:rsidRPr="000C0B80">
        <w:rPr>
          <w:sz w:val="24"/>
          <w:szCs w:val="24"/>
          <w:lang w:val="ky-KG"/>
        </w:rPr>
        <w:lastRenderedPageBreak/>
        <w:t xml:space="preserve">бааларынын индексин эске алуу менен эсептелген реалдуу эмгек акынын өлчөмү </w:t>
      </w:r>
      <w:r w:rsidRPr="000C0B80">
        <w:rPr>
          <w:color w:val="000000"/>
          <w:sz w:val="24"/>
          <w:szCs w:val="24"/>
          <w:lang w:val="ky-KG"/>
        </w:rPr>
        <w:t>12,1</w:t>
      </w:r>
      <w:r w:rsidRPr="000C0B80">
        <w:rPr>
          <w:color w:val="FF0000"/>
          <w:sz w:val="24"/>
          <w:szCs w:val="24"/>
          <w:lang w:val="ky-KG"/>
        </w:rPr>
        <w:t xml:space="preserve"> </w:t>
      </w:r>
      <w:r w:rsidRPr="000C0B80">
        <w:rPr>
          <w:sz w:val="24"/>
          <w:szCs w:val="24"/>
          <w:lang w:val="ky-KG"/>
        </w:rPr>
        <w:t>пайызга өстү.</w:t>
      </w:r>
    </w:p>
    <w:p w:rsidR="00867CF0" w:rsidRPr="000C0B80" w:rsidRDefault="00867CF0" w:rsidP="00867CF0">
      <w:pPr>
        <w:ind w:firstLine="737"/>
        <w:jc w:val="both"/>
        <w:rPr>
          <w:sz w:val="24"/>
          <w:szCs w:val="24"/>
          <w:lang w:val="ky-KG"/>
        </w:rPr>
      </w:pPr>
      <w:r w:rsidRPr="000C0B80">
        <w:rPr>
          <w:sz w:val="24"/>
          <w:szCs w:val="24"/>
          <w:lang w:val="ky-KG"/>
        </w:rPr>
        <w:t>Кыргыз Республикасынын Улуттук банкы аныктаган валюталардын расмий курсунун негизинде, 2023-ж. январь-ноябрда  Бишкек шаары боюнча бир кызматкердин орточо айлык эмгек акысы 366,3 АКШ долларын түздү, бул республикалык деңгээлден 19,3  пайызга жогору.</w:t>
      </w:r>
    </w:p>
    <w:p w:rsidR="00867CF0" w:rsidRPr="000C0B80" w:rsidRDefault="00867CF0" w:rsidP="00867CF0">
      <w:pPr>
        <w:ind w:firstLine="737"/>
        <w:jc w:val="both"/>
        <w:rPr>
          <w:sz w:val="24"/>
          <w:szCs w:val="24"/>
          <w:lang w:val="ky-KG"/>
        </w:rPr>
      </w:pPr>
    </w:p>
    <w:p w:rsidR="00867CF0" w:rsidRPr="000C0B80" w:rsidRDefault="00867CF0" w:rsidP="00867CF0">
      <w:pPr>
        <w:spacing w:line="264" w:lineRule="auto"/>
        <w:ind w:left="1560" w:hanging="1560"/>
        <w:rPr>
          <w:b/>
          <w:sz w:val="24"/>
          <w:szCs w:val="24"/>
          <w:lang w:val="ky-KG"/>
        </w:rPr>
      </w:pPr>
      <w:r>
        <w:rPr>
          <w:b/>
          <w:sz w:val="24"/>
          <w:szCs w:val="24"/>
          <w:lang w:val="ky-KG"/>
        </w:rPr>
        <w:t>31</w:t>
      </w:r>
      <w:r w:rsidRPr="000C0B80">
        <w:rPr>
          <w:b/>
          <w:sz w:val="24"/>
          <w:szCs w:val="24"/>
          <w:lang w:val="ky-KG"/>
        </w:rPr>
        <w:t xml:space="preserve">-таблица: Январь-ноябрдагы  аймактар боюнча орточо айлык номиналдык </w:t>
      </w:r>
    </w:p>
    <w:p w:rsidR="00867CF0" w:rsidRPr="000C0B80" w:rsidRDefault="00867CF0" w:rsidP="00867CF0">
      <w:pPr>
        <w:spacing w:line="264" w:lineRule="auto"/>
        <w:ind w:left="2268" w:firstLine="564"/>
        <w:rPr>
          <w:b/>
          <w:sz w:val="24"/>
          <w:szCs w:val="24"/>
          <w:lang w:val="en-US"/>
        </w:rPr>
      </w:pPr>
      <w:r w:rsidRPr="000C0B80">
        <w:rPr>
          <w:b/>
          <w:sz w:val="24"/>
          <w:szCs w:val="24"/>
          <w:lang w:val="ky-KG"/>
        </w:rPr>
        <w:t>жана реалдуу эмгек акы</w:t>
      </w:r>
    </w:p>
    <w:p w:rsidR="00867CF0" w:rsidRPr="000C0B80" w:rsidRDefault="00867CF0" w:rsidP="00867CF0">
      <w:pPr>
        <w:spacing w:line="264" w:lineRule="auto"/>
        <w:ind w:left="1560" w:right="-144" w:hanging="1560"/>
        <w:rPr>
          <w:sz w:val="24"/>
          <w:szCs w:val="24"/>
          <w:lang w:val="en-US"/>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867CF0" w:rsidRPr="00D549A2" w:rsidTr="00867CF0">
        <w:trPr>
          <w:trHeight w:val="593"/>
          <w:tblHeader/>
        </w:trPr>
        <w:tc>
          <w:tcPr>
            <w:tcW w:w="1756" w:type="dxa"/>
            <w:vMerge w:val="restart"/>
            <w:tcBorders>
              <w:top w:val="single" w:sz="8" w:space="0" w:color="auto"/>
              <w:left w:val="nil"/>
              <w:bottom w:val="single" w:sz="8" w:space="0" w:color="auto"/>
              <w:right w:val="nil"/>
            </w:tcBorders>
          </w:tcPr>
          <w:p w:rsidR="00867CF0" w:rsidRPr="00D549A2" w:rsidRDefault="00867CF0" w:rsidP="00867CF0">
            <w:pPr>
              <w:spacing w:line="276" w:lineRule="auto"/>
              <w:jc w:val="both"/>
              <w:rPr>
                <w:b/>
                <w:sz w:val="20"/>
                <w:lang w:val="ky-KG"/>
              </w:rPr>
            </w:pPr>
          </w:p>
        </w:tc>
        <w:tc>
          <w:tcPr>
            <w:tcW w:w="1623" w:type="dxa"/>
            <w:tcBorders>
              <w:top w:val="single" w:sz="8" w:space="0" w:color="auto"/>
              <w:left w:val="nil"/>
              <w:bottom w:val="nil"/>
              <w:right w:val="nil"/>
            </w:tcBorders>
          </w:tcPr>
          <w:p w:rsidR="00867CF0" w:rsidRPr="00D549A2" w:rsidRDefault="00867CF0" w:rsidP="00867CF0">
            <w:pPr>
              <w:spacing w:line="276" w:lineRule="auto"/>
              <w:jc w:val="center"/>
              <w:rPr>
                <w:b/>
                <w:sz w:val="20"/>
                <w:lang w:val="ky-KG"/>
              </w:rPr>
            </w:pPr>
          </w:p>
          <w:p w:rsidR="00867CF0" w:rsidRPr="00D549A2" w:rsidRDefault="00867CF0" w:rsidP="00867CF0">
            <w:pPr>
              <w:spacing w:line="276" w:lineRule="auto"/>
              <w:jc w:val="center"/>
              <w:rPr>
                <w:b/>
                <w:sz w:val="20"/>
              </w:rPr>
            </w:pPr>
            <w:r w:rsidRPr="00D549A2">
              <w:rPr>
                <w:b/>
                <w:sz w:val="20"/>
              </w:rPr>
              <w:t>Сом</w:t>
            </w:r>
          </w:p>
        </w:tc>
        <w:tc>
          <w:tcPr>
            <w:tcW w:w="3142" w:type="dxa"/>
            <w:gridSpan w:val="2"/>
            <w:tcBorders>
              <w:top w:val="single" w:sz="8" w:space="0" w:color="auto"/>
              <w:left w:val="nil"/>
              <w:bottom w:val="single" w:sz="4" w:space="0" w:color="auto"/>
              <w:right w:val="nil"/>
            </w:tcBorders>
            <w:vAlign w:val="center"/>
            <w:hideMark/>
          </w:tcPr>
          <w:p w:rsidR="00867CF0" w:rsidRPr="00D549A2" w:rsidRDefault="00867CF0" w:rsidP="00867CF0">
            <w:pPr>
              <w:spacing w:line="276" w:lineRule="auto"/>
              <w:jc w:val="center"/>
              <w:rPr>
                <w:b/>
                <w:sz w:val="20"/>
                <w:lang w:val="ky-KG"/>
              </w:rPr>
            </w:pPr>
            <w:r w:rsidRPr="00D549A2">
              <w:rPr>
                <w:b/>
                <w:sz w:val="20"/>
                <w:lang w:val="ky-KG"/>
              </w:rPr>
              <w:t>Мурунку жылдын тиешелүү</w:t>
            </w:r>
          </w:p>
          <w:p w:rsidR="00867CF0" w:rsidRPr="00D549A2" w:rsidRDefault="00867CF0" w:rsidP="00867CF0">
            <w:pPr>
              <w:spacing w:line="276" w:lineRule="auto"/>
              <w:ind w:left="42"/>
              <w:jc w:val="center"/>
              <w:rPr>
                <w:b/>
                <w:sz w:val="20"/>
              </w:rPr>
            </w:pPr>
            <w:r w:rsidRPr="00D549A2">
              <w:rPr>
                <w:b/>
                <w:sz w:val="20"/>
                <w:lang w:val="ky-KG"/>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jc w:val="center"/>
              <w:rPr>
                <w:b/>
                <w:sz w:val="20"/>
                <w:lang w:val="ky-KG"/>
              </w:rPr>
            </w:pPr>
            <w:r w:rsidRPr="00D549A2">
              <w:rPr>
                <w:b/>
                <w:sz w:val="20"/>
                <w:lang w:val="ky-KG"/>
              </w:rPr>
              <w:t>Мурунку жылдын тиешелүү</w:t>
            </w:r>
          </w:p>
          <w:p w:rsidR="00867CF0" w:rsidRPr="00D549A2" w:rsidRDefault="00867CF0" w:rsidP="00867CF0">
            <w:pPr>
              <w:spacing w:line="276" w:lineRule="auto"/>
              <w:jc w:val="center"/>
              <w:rPr>
                <w:b/>
                <w:sz w:val="20"/>
              </w:rPr>
            </w:pPr>
            <w:r w:rsidRPr="00D549A2">
              <w:rPr>
                <w:b/>
                <w:sz w:val="20"/>
                <w:lang w:val="ky-KG"/>
              </w:rPr>
              <w:t>мезгилине карата реалдуу эмгек акы пайыз менен</w:t>
            </w:r>
          </w:p>
        </w:tc>
      </w:tr>
      <w:tr w:rsidR="00867CF0" w:rsidRPr="00D549A2" w:rsidTr="00867CF0">
        <w:trPr>
          <w:trHeight w:val="303"/>
          <w:tblHeader/>
        </w:trPr>
        <w:tc>
          <w:tcPr>
            <w:tcW w:w="1756" w:type="dxa"/>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sz w:val="20"/>
                <w:lang w:val="ky-KG"/>
              </w:rPr>
            </w:pPr>
          </w:p>
        </w:tc>
        <w:tc>
          <w:tcPr>
            <w:tcW w:w="1623" w:type="dxa"/>
            <w:tcBorders>
              <w:top w:val="nil"/>
              <w:left w:val="nil"/>
              <w:bottom w:val="single" w:sz="8" w:space="0" w:color="auto"/>
              <w:right w:val="nil"/>
            </w:tcBorders>
          </w:tcPr>
          <w:p w:rsidR="00867CF0" w:rsidRPr="00D549A2" w:rsidRDefault="00867CF0" w:rsidP="00867CF0">
            <w:pPr>
              <w:spacing w:line="276" w:lineRule="auto"/>
              <w:jc w:val="center"/>
              <w:rPr>
                <w:b/>
                <w:sz w:val="20"/>
              </w:rPr>
            </w:pPr>
          </w:p>
        </w:tc>
        <w:tc>
          <w:tcPr>
            <w:tcW w:w="1352"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sz w:val="20"/>
              </w:rPr>
            </w:pPr>
            <w:r w:rsidRPr="00D549A2">
              <w:rPr>
                <w:b/>
                <w:sz w:val="20"/>
                <w:lang w:val="en-US"/>
              </w:rPr>
              <w:t>20</w:t>
            </w:r>
            <w:r w:rsidRPr="00D549A2">
              <w:rPr>
                <w:b/>
                <w:sz w:val="20"/>
              </w:rPr>
              <w:t>22</w:t>
            </w:r>
          </w:p>
        </w:tc>
        <w:tc>
          <w:tcPr>
            <w:tcW w:w="1790"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sz w:val="20"/>
                <w:lang w:val="ky-KG"/>
              </w:rPr>
            </w:pPr>
            <w:r w:rsidRPr="00D549A2">
              <w:rPr>
                <w:b/>
                <w:sz w:val="20"/>
                <w:lang w:val="en-US"/>
              </w:rPr>
              <w:t>20</w:t>
            </w:r>
            <w:r w:rsidRPr="00D549A2">
              <w:rPr>
                <w:b/>
                <w:sz w:val="20"/>
                <w:lang w:val="ky-KG"/>
              </w:rPr>
              <w:t>23</w:t>
            </w:r>
          </w:p>
        </w:tc>
        <w:tc>
          <w:tcPr>
            <w:tcW w:w="2977" w:type="dxa"/>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sz w:val="20"/>
              </w:rPr>
            </w:pPr>
          </w:p>
        </w:tc>
      </w:tr>
      <w:tr w:rsidR="00867CF0" w:rsidRPr="00D549A2" w:rsidTr="00867CF0">
        <w:trPr>
          <w:trHeight w:hRule="exact" w:val="275"/>
          <w:tblHeader/>
        </w:trPr>
        <w:tc>
          <w:tcPr>
            <w:tcW w:w="1756" w:type="dxa"/>
            <w:vAlign w:val="bottom"/>
            <w:hideMark/>
          </w:tcPr>
          <w:p w:rsidR="00867CF0" w:rsidRPr="00D549A2" w:rsidRDefault="00867CF0" w:rsidP="00867CF0">
            <w:pPr>
              <w:spacing w:line="276" w:lineRule="auto"/>
              <w:rPr>
                <w:b/>
                <w:sz w:val="20"/>
              </w:rPr>
            </w:pPr>
            <w:r w:rsidRPr="00D549A2">
              <w:rPr>
                <w:b/>
                <w:sz w:val="20"/>
              </w:rPr>
              <w:t>Бишкек</w:t>
            </w:r>
            <w:r w:rsidRPr="00D549A2">
              <w:rPr>
                <w:b/>
                <w:sz w:val="20"/>
                <w:lang w:val="ky-KG"/>
              </w:rPr>
              <w:t xml:space="preserve"> ш. </w:t>
            </w:r>
          </w:p>
        </w:tc>
        <w:tc>
          <w:tcPr>
            <w:tcW w:w="1623" w:type="dxa"/>
            <w:vAlign w:val="bottom"/>
            <w:hideMark/>
          </w:tcPr>
          <w:p w:rsidR="00867CF0" w:rsidRPr="00D549A2" w:rsidRDefault="00867CF0" w:rsidP="00867CF0">
            <w:pPr>
              <w:spacing w:line="276" w:lineRule="auto"/>
              <w:jc w:val="center"/>
              <w:rPr>
                <w:b/>
                <w:bCs/>
                <w:sz w:val="20"/>
              </w:rPr>
            </w:pPr>
            <w:r w:rsidRPr="00D549A2">
              <w:rPr>
                <w:b/>
                <w:bCs/>
                <w:sz w:val="20"/>
              </w:rPr>
              <w:t>38346</w:t>
            </w:r>
          </w:p>
        </w:tc>
        <w:tc>
          <w:tcPr>
            <w:tcW w:w="1352" w:type="dxa"/>
            <w:vAlign w:val="bottom"/>
            <w:hideMark/>
          </w:tcPr>
          <w:p w:rsidR="00867CF0" w:rsidRPr="00D549A2" w:rsidRDefault="00867CF0" w:rsidP="00867CF0">
            <w:pPr>
              <w:spacing w:line="276" w:lineRule="auto"/>
              <w:jc w:val="center"/>
              <w:rPr>
                <w:b/>
                <w:bCs/>
                <w:sz w:val="20"/>
              </w:rPr>
            </w:pPr>
            <w:r w:rsidRPr="00D549A2">
              <w:rPr>
                <w:b/>
                <w:bCs/>
                <w:sz w:val="20"/>
              </w:rPr>
              <w:t>124,1</w:t>
            </w:r>
          </w:p>
        </w:tc>
        <w:tc>
          <w:tcPr>
            <w:tcW w:w="1790" w:type="dxa"/>
            <w:vAlign w:val="bottom"/>
            <w:hideMark/>
          </w:tcPr>
          <w:p w:rsidR="00867CF0" w:rsidRPr="00D549A2" w:rsidRDefault="00867CF0" w:rsidP="00867CF0">
            <w:pPr>
              <w:spacing w:line="276" w:lineRule="auto"/>
              <w:jc w:val="center"/>
              <w:rPr>
                <w:b/>
                <w:bCs/>
                <w:sz w:val="20"/>
              </w:rPr>
            </w:pPr>
            <w:r w:rsidRPr="00D549A2">
              <w:rPr>
                <w:b/>
                <w:bCs/>
                <w:sz w:val="20"/>
              </w:rPr>
              <w:t>123,9</w:t>
            </w:r>
          </w:p>
        </w:tc>
        <w:tc>
          <w:tcPr>
            <w:tcW w:w="2977" w:type="dxa"/>
            <w:vAlign w:val="bottom"/>
            <w:hideMark/>
          </w:tcPr>
          <w:p w:rsidR="00867CF0" w:rsidRPr="00D549A2" w:rsidRDefault="00867CF0" w:rsidP="00867CF0">
            <w:pPr>
              <w:spacing w:line="276" w:lineRule="auto"/>
              <w:ind w:left="741" w:right="1056" w:hanging="544"/>
              <w:jc w:val="center"/>
              <w:rPr>
                <w:b/>
                <w:sz w:val="20"/>
                <w:lang w:val="ky-KG"/>
              </w:rPr>
            </w:pPr>
            <w:r w:rsidRPr="00D549A2">
              <w:rPr>
                <w:b/>
                <w:sz w:val="20"/>
                <w:lang w:val="ky-KG"/>
              </w:rPr>
              <w:t>112,1</w:t>
            </w:r>
          </w:p>
        </w:tc>
      </w:tr>
      <w:tr w:rsidR="00867CF0" w:rsidRPr="00D549A2" w:rsidTr="00867CF0">
        <w:trPr>
          <w:trHeight w:hRule="exact" w:val="275"/>
          <w:tblHeader/>
        </w:trPr>
        <w:tc>
          <w:tcPr>
            <w:tcW w:w="1756" w:type="dxa"/>
            <w:vAlign w:val="bottom"/>
            <w:hideMark/>
          </w:tcPr>
          <w:p w:rsidR="00867CF0" w:rsidRPr="00D549A2" w:rsidRDefault="00867CF0" w:rsidP="00867CF0">
            <w:pPr>
              <w:spacing w:line="276" w:lineRule="auto"/>
              <w:ind w:firstLine="142"/>
              <w:rPr>
                <w:sz w:val="20"/>
                <w:lang w:val="ky-KG"/>
              </w:rPr>
            </w:pPr>
            <w:r w:rsidRPr="00D549A2">
              <w:rPr>
                <w:sz w:val="20"/>
              </w:rPr>
              <w:t>Ленин</w:t>
            </w:r>
          </w:p>
        </w:tc>
        <w:tc>
          <w:tcPr>
            <w:tcW w:w="1623" w:type="dxa"/>
            <w:vAlign w:val="bottom"/>
            <w:hideMark/>
          </w:tcPr>
          <w:p w:rsidR="00867CF0" w:rsidRPr="00D549A2" w:rsidRDefault="00867CF0" w:rsidP="00867CF0">
            <w:pPr>
              <w:spacing w:line="276" w:lineRule="auto"/>
              <w:jc w:val="center"/>
              <w:rPr>
                <w:sz w:val="20"/>
              </w:rPr>
            </w:pPr>
            <w:r w:rsidRPr="00D549A2">
              <w:rPr>
                <w:sz w:val="20"/>
              </w:rPr>
              <w:t>38381</w:t>
            </w:r>
          </w:p>
        </w:tc>
        <w:tc>
          <w:tcPr>
            <w:tcW w:w="1352" w:type="dxa"/>
            <w:vAlign w:val="bottom"/>
            <w:hideMark/>
          </w:tcPr>
          <w:p w:rsidR="00867CF0" w:rsidRPr="00D549A2" w:rsidRDefault="00867CF0" w:rsidP="00867CF0">
            <w:pPr>
              <w:spacing w:line="276" w:lineRule="auto"/>
              <w:jc w:val="center"/>
              <w:rPr>
                <w:sz w:val="20"/>
              </w:rPr>
            </w:pPr>
            <w:r w:rsidRPr="00D549A2">
              <w:rPr>
                <w:sz w:val="20"/>
              </w:rPr>
              <w:t>121,8</w:t>
            </w:r>
          </w:p>
        </w:tc>
        <w:tc>
          <w:tcPr>
            <w:tcW w:w="1790" w:type="dxa"/>
            <w:vAlign w:val="bottom"/>
            <w:hideMark/>
          </w:tcPr>
          <w:p w:rsidR="00867CF0" w:rsidRPr="00D549A2" w:rsidRDefault="00867CF0" w:rsidP="00867CF0">
            <w:pPr>
              <w:spacing w:line="276" w:lineRule="auto"/>
              <w:jc w:val="center"/>
              <w:rPr>
                <w:sz w:val="20"/>
              </w:rPr>
            </w:pPr>
            <w:r w:rsidRPr="00D549A2">
              <w:rPr>
                <w:sz w:val="20"/>
              </w:rPr>
              <w:t>122,6</w:t>
            </w:r>
          </w:p>
        </w:tc>
        <w:tc>
          <w:tcPr>
            <w:tcW w:w="2977" w:type="dxa"/>
            <w:vAlign w:val="bottom"/>
            <w:hideMark/>
          </w:tcPr>
          <w:p w:rsidR="00867CF0" w:rsidRPr="00D549A2" w:rsidRDefault="00867CF0" w:rsidP="00867CF0">
            <w:pPr>
              <w:spacing w:line="276" w:lineRule="auto"/>
              <w:ind w:left="741" w:right="1056" w:hanging="544"/>
              <w:jc w:val="center"/>
              <w:rPr>
                <w:sz w:val="20"/>
              </w:rPr>
            </w:pPr>
            <w:r w:rsidRPr="00D549A2">
              <w:rPr>
                <w:sz w:val="20"/>
              </w:rPr>
              <w:t>111,0</w:t>
            </w:r>
          </w:p>
        </w:tc>
      </w:tr>
      <w:tr w:rsidR="00867CF0" w:rsidRPr="00D549A2" w:rsidTr="00867CF0">
        <w:trPr>
          <w:trHeight w:hRule="exact" w:val="275"/>
          <w:tblHeader/>
        </w:trPr>
        <w:tc>
          <w:tcPr>
            <w:tcW w:w="1756" w:type="dxa"/>
            <w:vAlign w:val="bottom"/>
            <w:hideMark/>
          </w:tcPr>
          <w:p w:rsidR="00867CF0" w:rsidRPr="00D549A2" w:rsidRDefault="00867CF0" w:rsidP="00867CF0">
            <w:pPr>
              <w:spacing w:line="276" w:lineRule="auto"/>
              <w:ind w:firstLine="142"/>
              <w:rPr>
                <w:sz w:val="20"/>
                <w:lang w:val="ky-KG"/>
              </w:rPr>
            </w:pPr>
            <w:r w:rsidRPr="00D549A2">
              <w:rPr>
                <w:sz w:val="20"/>
              </w:rPr>
              <w:t>Октябрь</w:t>
            </w:r>
            <w:r w:rsidRPr="00D549A2">
              <w:rPr>
                <w:sz w:val="20"/>
                <w:lang w:val="ky-KG"/>
              </w:rPr>
              <w:t xml:space="preserve"> </w:t>
            </w:r>
          </w:p>
        </w:tc>
        <w:tc>
          <w:tcPr>
            <w:tcW w:w="1623" w:type="dxa"/>
            <w:vAlign w:val="bottom"/>
            <w:hideMark/>
          </w:tcPr>
          <w:p w:rsidR="00867CF0" w:rsidRPr="00D549A2" w:rsidRDefault="00867CF0" w:rsidP="00867CF0">
            <w:pPr>
              <w:spacing w:line="276" w:lineRule="auto"/>
              <w:jc w:val="center"/>
              <w:rPr>
                <w:sz w:val="20"/>
              </w:rPr>
            </w:pPr>
            <w:r w:rsidRPr="00D549A2">
              <w:rPr>
                <w:sz w:val="20"/>
              </w:rPr>
              <w:t>34609</w:t>
            </w:r>
          </w:p>
        </w:tc>
        <w:tc>
          <w:tcPr>
            <w:tcW w:w="1352" w:type="dxa"/>
            <w:vAlign w:val="bottom"/>
            <w:hideMark/>
          </w:tcPr>
          <w:p w:rsidR="00867CF0" w:rsidRPr="00D549A2" w:rsidRDefault="00867CF0" w:rsidP="00867CF0">
            <w:pPr>
              <w:spacing w:line="276" w:lineRule="auto"/>
              <w:jc w:val="center"/>
              <w:rPr>
                <w:sz w:val="20"/>
              </w:rPr>
            </w:pPr>
            <w:r w:rsidRPr="00D549A2">
              <w:rPr>
                <w:sz w:val="20"/>
              </w:rPr>
              <w:t>120,6</w:t>
            </w:r>
          </w:p>
        </w:tc>
        <w:tc>
          <w:tcPr>
            <w:tcW w:w="1790" w:type="dxa"/>
            <w:vAlign w:val="bottom"/>
            <w:hideMark/>
          </w:tcPr>
          <w:p w:rsidR="00867CF0" w:rsidRPr="00D549A2" w:rsidRDefault="00867CF0" w:rsidP="00867CF0">
            <w:pPr>
              <w:spacing w:line="276" w:lineRule="auto"/>
              <w:jc w:val="center"/>
              <w:rPr>
                <w:sz w:val="20"/>
              </w:rPr>
            </w:pPr>
            <w:r w:rsidRPr="00D549A2">
              <w:rPr>
                <w:sz w:val="20"/>
              </w:rPr>
              <w:t>124,4</w:t>
            </w:r>
          </w:p>
        </w:tc>
        <w:tc>
          <w:tcPr>
            <w:tcW w:w="2977" w:type="dxa"/>
            <w:vAlign w:val="bottom"/>
            <w:hideMark/>
          </w:tcPr>
          <w:p w:rsidR="00867CF0" w:rsidRPr="00D549A2" w:rsidRDefault="00867CF0" w:rsidP="00867CF0">
            <w:pPr>
              <w:spacing w:line="276" w:lineRule="auto"/>
              <w:ind w:left="741" w:right="1056" w:hanging="544"/>
              <w:jc w:val="center"/>
              <w:rPr>
                <w:sz w:val="20"/>
                <w:lang w:val="ky-KG"/>
              </w:rPr>
            </w:pPr>
            <w:r w:rsidRPr="00D549A2">
              <w:rPr>
                <w:sz w:val="20"/>
                <w:lang w:val="ky-KG"/>
              </w:rPr>
              <w:t>112,6</w:t>
            </w:r>
          </w:p>
        </w:tc>
      </w:tr>
      <w:tr w:rsidR="00867CF0" w:rsidRPr="00D549A2" w:rsidTr="00867CF0">
        <w:trPr>
          <w:trHeight w:hRule="exact" w:val="275"/>
          <w:tblHeader/>
        </w:trPr>
        <w:tc>
          <w:tcPr>
            <w:tcW w:w="1756" w:type="dxa"/>
            <w:vAlign w:val="bottom"/>
            <w:hideMark/>
          </w:tcPr>
          <w:p w:rsidR="00867CF0" w:rsidRPr="00D549A2" w:rsidRDefault="00867CF0" w:rsidP="00867CF0">
            <w:pPr>
              <w:spacing w:line="276" w:lineRule="auto"/>
              <w:ind w:firstLine="142"/>
              <w:rPr>
                <w:sz w:val="20"/>
                <w:lang w:val="ky-KG"/>
              </w:rPr>
            </w:pPr>
            <w:r w:rsidRPr="00D549A2">
              <w:rPr>
                <w:sz w:val="20"/>
                <w:lang w:val="ky-KG"/>
              </w:rPr>
              <w:t>Биринчи М</w:t>
            </w:r>
            <w:r w:rsidRPr="00D549A2">
              <w:rPr>
                <w:sz w:val="20"/>
              </w:rPr>
              <w:t>ай</w:t>
            </w:r>
            <w:r w:rsidRPr="00D549A2">
              <w:rPr>
                <w:sz w:val="20"/>
                <w:lang w:val="ky-KG"/>
              </w:rPr>
              <w:t xml:space="preserve"> </w:t>
            </w:r>
          </w:p>
        </w:tc>
        <w:tc>
          <w:tcPr>
            <w:tcW w:w="1623" w:type="dxa"/>
            <w:vAlign w:val="bottom"/>
            <w:hideMark/>
          </w:tcPr>
          <w:p w:rsidR="00867CF0" w:rsidRPr="00D549A2" w:rsidRDefault="00867CF0" w:rsidP="00867CF0">
            <w:pPr>
              <w:spacing w:line="276" w:lineRule="auto"/>
              <w:jc w:val="center"/>
              <w:rPr>
                <w:sz w:val="20"/>
              </w:rPr>
            </w:pPr>
            <w:r w:rsidRPr="00D549A2">
              <w:rPr>
                <w:sz w:val="20"/>
              </w:rPr>
              <w:t>40880</w:t>
            </w:r>
          </w:p>
        </w:tc>
        <w:tc>
          <w:tcPr>
            <w:tcW w:w="1352" w:type="dxa"/>
            <w:vAlign w:val="bottom"/>
            <w:hideMark/>
          </w:tcPr>
          <w:p w:rsidR="00867CF0" w:rsidRPr="00D549A2" w:rsidRDefault="00867CF0" w:rsidP="00867CF0">
            <w:pPr>
              <w:spacing w:line="276" w:lineRule="auto"/>
              <w:jc w:val="center"/>
              <w:rPr>
                <w:sz w:val="20"/>
              </w:rPr>
            </w:pPr>
            <w:r w:rsidRPr="00D549A2">
              <w:rPr>
                <w:sz w:val="20"/>
              </w:rPr>
              <w:t>127,0</w:t>
            </w:r>
          </w:p>
        </w:tc>
        <w:tc>
          <w:tcPr>
            <w:tcW w:w="1790" w:type="dxa"/>
            <w:vAlign w:val="bottom"/>
            <w:hideMark/>
          </w:tcPr>
          <w:p w:rsidR="00867CF0" w:rsidRPr="00D549A2" w:rsidRDefault="00867CF0" w:rsidP="00867CF0">
            <w:pPr>
              <w:spacing w:line="276" w:lineRule="auto"/>
              <w:jc w:val="center"/>
              <w:rPr>
                <w:sz w:val="20"/>
              </w:rPr>
            </w:pPr>
            <w:r w:rsidRPr="00D549A2">
              <w:rPr>
                <w:sz w:val="20"/>
              </w:rPr>
              <w:t>122,7</w:t>
            </w:r>
          </w:p>
        </w:tc>
        <w:tc>
          <w:tcPr>
            <w:tcW w:w="2977" w:type="dxa"/>
            <w:vAlign w:val="bottom"/>
            <w:hideMark/>
          </w:tcPr>
          <w:p w:rsidR="00867CF0" w:rsidRPr="00D549A2" w:rsidRDefault="00867CF0" w:rsidP="00867CF0">
            <w:pPr>
              <w:spacing w:line="276" w:lineRule="auto"/>
              <w:ind w:left="741" w:right="1056" w:hanging="544"/>
              <w:jc w:val="center"/>
              <w:rPr>
                <w:sz w:val="20"/>
                <w:lang w:val="ky-KG"/>
              </w:rPr>
            </w:pPr>
            <w:r w:rsidRPr="00D549A2">
              <w:rPr>
                <w:sz w:val="20"/>
                <w:lang w:val="ky-KG"/>
              </w:rPr>
              <w:t>111,1</w:t>
            </w:r>
          </w:p>
        </w:tc>
      </w:tr>
      <w:tr w:rsidR="00867CF0" w:rsidRPr="00D549A2" w:rsidTr="00867CF0">
        <w:trPr>
          <w:trHeight w:hRule="exact" w:val="275"/>
          <w:tblHeader/>
        </w:trPr>
        <w:tc>
          <w:tcPr>
            <w:tcW w:w="1756" w:type="dxa"/>
            <w:vAlign w:val="bottom"/>
            <w:hideMark/>
          </w:tcPr>
          <w:p w:rsidR="00867CF0" w:rsidRPr="00D549A2" w:rsidRDefault="00867CF0" w:rsidP="00867CF0">
            <w:pPr>
              <w:spacing w:line="276" w:lineRule="auto"/>
              <w:ind w:firstLine="142"/>
              <w:rPr>
                <w:sz w:val="20"/>
                <w:lang w:val="ky-KG"/>
              </w:rPr>
            </w:pPr>
            <w:r w:rsidRPr="00D549A2">
              <w:rPr>
                <w:sz w:val="20"/>
              </w:rPr>
              <w:t>Свердлов</w:t>
            </w:r>
            <w:r w:rsidRPr="00D549A2">
              <w:rPr>
                <w:sz w:val="20"/>
                <w:lang w:val="ky-KG"/>
              </w:rPr>
              <w:t xml:space="preserve"> </w:t>
            </w:r>
          </w:p>
        </w:tc>
        <w:tc>
          <w:tcPr>
            <w:tcW w:w="1623" w:type="dxa"/>
            <w:vAlign w:val="bottom"/>
            <w:hideMark/>
          </w:tcPr>
          <w:p w:rsidR="00867CF0" w:rsidRPr="00D549A2" w:rsidRDefault="00867CF0" w:rsidP="00867CF0">
            <w:pPr>
              <w:spacing w:line="276" w:lineRule="auto"/>
              <w:jc w:val="center"/>
              <w:rPr>
                <w:sz w:val="20"/>
              </w:rPr>
            </w:pPr>
            <w:r w:rsidRPr="00D549A2">
              <w:rPr>
                <w:sz w:val="20"/>
              </w:rPr>
              <w:t>38172</w:t>
            </w:r>
          </w:p>
        </w:tc>
        <w:tc>
          <w:tcPr>
            <w:tcW w:w="1352" w:type="dxa"/>
            <w:vAlign w:val="bottom"/>
            <w:hideMark/>
          </w:tcPr>
          <w:p w:rsidR="00867CF0" w:rsidRPr="00D549A2" w:rsidRDefault="00867CF0" w:rsidP="00867CF0">
            <w:pPr>
              <w:spacing w:line="276" w:lineRule="auto"/>
              <w:jc w:val="center"/>
              <w:rPr>
                <w:sz w:val="20"/>
              </w:rPr>
            </w:pPr>
            <w:r w:rsidRPr="00D549A2">
              <w:rPr>
                <w:sz w:val="20"/>
              </w:rPr>
              <w:t>126,9</w:t>
            </w:r>
          </w:p>
        </w:tc>
        <w:tc>
          <w:tcPr>
            <w:tcW w:w="1790" w:type="dxa"/>
            <w:vAlign w:val="bottom"/>
            <w:hideMark/>
          </w:tcPr>
          <w:p w:rsidR="00867CF0" w:rsidRPr="00D549A2" w:rsidRDefault="00867CF0" w:rsidP="00867CF0">
            <w:pPr>
              <w:spacing w:line="276" w:lineRule="auto"/>
              <w:jc w:val="center"/>
              <w:rPr>
                <w:sz w:val="20"/>
              </w:rPr>
            </w:pPr>
            <w:r w:rsidRPr="00D549A2">
              <w:rPr>
                <w:sz w:val="20"/>
              </w:rPr>
              <w:t>127,5</w:t>
            </w:r>
          </w:p>
        </w:tc>
        <w:tc>
          <w:tcPr>
            <w:tcW w:w="2977" w:type="dxa"/>
            <w:vAlign w:val="bottom"/>
            <w:hideMark/>
          </w:tcPr>
          <w:p w:rsidR="00867CF0" w:rsidRPr="00D549A2" w:rsidRDefault="00867CF0" w:rsidP="00867CF0">
            <w:pPr>
              <w:spacing w:line="276" w:lineRule="auto"/>
              <w:ind w:left="741" w:right="1056" w:hanging="544"/>
              <w:jc w:val="center"/>
              <w:rPr>
                <w:sz w:val="20"/>
                <w:lang w:val="ky-KG"/>
              </w:rPr>
            </w:pPr>
            <w:r w:rsidRPr="00D549A2">
              <w:rPr>
                <w:sz w:val="20"/>
                <w:lang w:val="ky-KG"/>
              </w:rPr>
              <w:t>115,4</w:t>
            </w:r>
          </w:p>
        </w:tc>
      </w:tr>
      <w:tr w:rsidR="00867CF0" w:rsidRPr="00D549A2" w:rsidTr="00867CF0">
        <w:trPr>
          <w:trHeight w:hRule="exact" w:val="109"/>
          <w:tblHeader/>
        </w:trPr>
        <w:tc>
          <w:tcPr>
            <w:tcW w:w="1756" w:type="dxa"/>
            <w:tcBorders>
              <w:top w:val="nil"/>
              <w:left w:val="nil"/>
              <w:bottom w:val="single" w:sz="8" w:space="0" w:color="auto"/>
              <w:right w:val="nil"/>
            </w:tcBorders>
          </w:tcPr>
          <w:p w:rsidR="00867CF0" w:rsidRPr="00D549A2" w:rsidRDefault="00867CF0" w:rsidP="00867CF0">
            <w:pPr>
              <w:spacing w:line="264" w:lineRule="auto"/>
              <w:ind w:firstLine="142"/>
              <w:jc w:val="both"/>
              <w:rPr>
                <w:sz w:val="20"/>
              </w:rPr>
            </w:pPr>
          </w:p>
        </w:tc>
        <w:tc>
          <w:tcPr>
            <w:tcW w:w="1623" w:type="dxa"/>
            <w:tcBorders>
              <w:top w:val="nil"/>
              <w:left w:val="nil"/>
              <w:bottom w:val="single" w:sz="8" w:space="0" w:color="auto"/>
              <w:right w:val="nil"/>
            </w:tcBorders>
            <w:vAlign w:val="bottom"/>
          </w:tcPr>
          <w:p w:rsidR="00867CF0" w:rsidRPr="00D549A2" w:rsidRDefault="00867CF0" w:rsidP="00867CF0">
            <w:pPr>
              <w:spacing w:line="264" w:lineRule="auto"/>
              <w:ind w:right="317"/>
              <w:jc w:val="right"/>
              <w:rPr>
                <w:sz w:val="20"/>
                <w:highlight w:val="yellow"/>
              </w:rPr>
            </w:pPr>
          </w:p>
        </w:tc>
        <w:tc>
          <w:tcPr>
            <w:tcW w:w="1352" w:type="dxa"/>
            <w:tcBorders>
              <w:top w:val="nil"/>
              <w:left w:val="nil"/>
              <w:bottom w:val="single" w:sz="8" w:space="0" w:color="auto"/>
              <w:right w:val="nil"/>
            </w:tcBorders>
            <w:vAlign w:val="bottom"/>
          </w:tcPr>
          <w:p w:rsidR="00867CF0" w:rsidRPr="00D549A2" w:rsidRDefault="00867CF0" w:rsidP="00867CF0">
            <w:pPr>
              <w:spacing w:line="264" w:lineRule="auto"/>
              <w:jc w:val="center"/>
              <w:rPr>
                <w:sz w:val="20"/>
              </w:rPr>
            </w:pPr>
          </w:p>
        </w:tc>
        <w:tc>
          <w:tcPr>
            <w:tcW w:w="1790" w:type="dxa"/>
            <w:tcBorders>
              <w:top w:val="nil"/>
              <w:left w:val="nil"/>
              <w:bottom w:val="single" w:sz="8" w:space="0" w:color="auto"/>
              <w:right w:val="nil"/>
            </w:tcBorders>
            <w:vAlign w:val="bottom"/>
          </w:tcPr>
          <w:p w:rsidR="00867CF0" w:rsidRPr="00D549A2" w:rsidRDefault="00867CF0" w:rsidP="00867CF0">
            <w:pPr>
              <w:spacing w:line="264" w:lineRule="auto"/>
              <w:jc w:val="center"/>
              <w:rPr>
                <w:sz w:val="20"/>
              </w:rPr>
            </w:pPr>
          </w:p>
        </w:tc>
        <w:tc>
          <w:tcPr>
            <w:tcW w:w="2977" w:type="dxa"/>
            <w:tcBorders>
              <w:top w:val="nil"/>
              <w:left w:val="nil"/>
              <w:bottom w:val="single" w:sz="8" w:space="0" w:color="auto"/>
              <w:right w:val="nil"/>
            </w:tcBorders>
            <w:vAlign w:val="bottom"/>
          </w:tcPr>
          <w:p w:rsidR="00867CF0" w:rsidRPr="00D549A2" w:rsidRDefault="00867CF0" w:rsidP="00867CF0">
            <w:pPr>
              <w:spacing w:line="264" w:lineRule="auto"/>
              <w:ind w:right="1026"/>
              <w:jc w:val="right"/>
              <w:rPr>
                <w:sz w:val="20"/>
              </w:rPr>
            </w:pPr>
          </w:p>
        </w:tc>
      </w:tr>
    </w:tbl>
    <w:p w:rsidR="00867CF0" w:rsidRPr="00D549A2" w:rsidRDefault="00867CF0" w:rsidP="00867CF0">
      <w:pPr>
        <w:spacing w:line="264" w:lineRule="auto"/>
        <w:ind w:firstLine="709"/>
        <w:jc w:val="both"/>
        <w:rPr>
          <w:sz w:val="20"/>
        </w:rPr>
      </w:pPr>
    </w:p>
    <w:p w:rsidR="00867CF0" w:rsidRPr="000C0B80" w:rsidRDefault="00867CF0" w:rsidP="00867CF0">
      <w:pPr>
        <w:spacing w:after="120"/>
        <w:ind w:firstLine="737"/>
        <w:jc w:val="both"/>
        <w:rPr>
          <w:spacing w:val="-4"/>
          <w:sz w:val="24"/>
          <w:szCs w:val="24"/>
          <w:lang w:val="ky-KG"/>
        </w:rPr>
      </w:pPr>
      <w:r w:rsidRPr="000C0B80">
        <w:rPr>
          <w:spacing w:val="-4"/>
          <w:sz w:val="24"/>
          <w:szCs w:val="24"/>
          <w:lang w:val="ky-KG"/>
        </w:rPr>
        <w:t>2023-жылдын январь-ноябрында бюджеттик уюмдардагы кызматкерлердин эмгек акысынын бюджеттик эмес чөйрөд</w:t>
      </w:r>
      <w:r w:rsidRPr="000C0B80">
        <w:rPr>
          <w:spacing w:val="-4"/>
          <w:sz w:val="24"/>
          <w:szCs w:val="24"/>
        </w:rPr>
        <w:t>ө</w:t>
      </w:r>
      <w:r w:rsidRPr="000C0B80">
        <w:rPr>
          <w:spacing w:val="-4"/>
          <w:sz w:val="24"/>
          <w:szCs w:val="24"/>
          <w:lang w:val="ky-KG"/>
        </w:rPr>
        <w:t>гү кызматкерлердин эмгек акысына карата катышы  84,7</w:t>
      </w:r>
      <w:r w:rsidRPr="000C0B80">
        <w:rPr>
          <w:sz w:val="24"/>
          <w:szCs w:val="24"/>
          <w:lang w:val="ky-KG"/>
        </w:rPr>
        <w:t xml:space="preserve"> </w:t>
      </w:r>
      <w:r w:rsidRPr="000C0B80">
        <w:rPr>
          <w:spacing w:val="-4"/>
          <w:sz w:val="24"/>
          <w:szCs w:val="24"/>
          <w:lang w:val="ky-KG"/>
        </w:rPr>
        <w:t xml:space="preserve">пайызды түздү. </w:t>
      </w:r>
    </w:p>
    <w:p w:rsidR="00867CF0" w:rsidRPr="000C0B80" w:rsidRDefault="00867CF0" w:rsidP="00867CF0">
      <w:pPr>
        <w:rPr>
          <w:b/>
          <w:sz w:val="24"/>
          <w:szCs w:val="24"/>
          <w:lang w:val="ky-KG"/>
        </w:rPr>
      </w:pPr>
    </w:p>
    <w:p w:rsidR="00867CF0" w:rsidRPr="000C0B80" w:rsidRDefault="00867CF0" w:rsidP="00867CF0">
      <w:pPr>
        <w:rPr>
          <w:b/>
          <w:sz w:val="24"/>
          <w:szCs w:val="24"/>
          <w:lang w:val="ky-KG"/>
        </w:rPr>
      </w:pPr>
      <w:r>
        <w:rPr>
          <w:b/>
          <w:sz w:val="24"/>
          <w:szCs w:val="24"/>
          <w:lang w:val="ky-KG"/>
        </w:rPr>
        <w:t>32</w:t>
      </w:r>
      <w:r w:rsidRPr="000C0B80">
        <w:rPr>
          <w:b/>
          <w:sz w:val="24"/>
          <w:szCs w:val="24"/>
          <w:lang w:val="ky-KG"/>
        </w:rPr>
        <w:t xml:space="preserve">-таблица: Январь-ноябрдагы  бюджеттик жана бюджеттик эмес </w:t>
      </w:r>
      <w:r w:rsidRPr="000C0B80">
        <w:rPr>
          <w:b/>
          <w:bCs/>
          <w:sz w:val="24"/>
          <w:szCs w:val="24"/>
          <w:lang w:val="ky-KG"/>
        </w:rPr>
        <w:t>чөйрө</w:t>
      </w:r>
      <w:r w:rsidRPr="000C0B80">
        <w:rPr>
          <w:b/>
          <w:sz w:val="24"/>
          <w:szCs w:val="24"/>
          <w:lang w:val="ky-KG"/>
        </w:rPr>
        <w:t>л</w:t>
      </w:r>
      <w:r w:rsidRPr="000C0B80">
        <w:rPr>
          <w:b/>
          <w:bCs/>
          <w:sz w:val="24"/>
          <w:szCs w:val="24"/>
          <w:lang w:val="ky-KG"/>
        </w:rPr>
        <w:t>ө</w:t>
      </w:r>
      <w:r w:rsidRPr="000C0B80">
        <w:rPr>
          <w:b/>
          <w:sz w:val="24"/>
          <w:szCs w:val="24"/>
          <w:lang w:val="ky-KG"/>
        </w:rPr>
        <w:t>рд</w:t>
      </w:r>
      <w:r w:rsidRPr="000C0B80">
        <w:rPr>
          <w:b/>
          <w:bCs/>
          <w:sz w:val="24"/>
          <w:szCs w:val="24"/>
          <w:lang w:val="ky-KG"/>
        </w:rPr>
        <w:t>ө</w:t>
      </w:r>
      <w:r w:rsidRPr="000C0B80">
        <w:rPr>
          <w:b/>
          <w:sz w:val="24"/>
          <w:szCs w:val="24"/>
          <w:lang w:val="ky-KG"/>
        </w:rPr>
        <w:t>гү</w:t>
      </w:r>
    </w:p>
    <w:p w:rsidR="00867CF0" w:rsidRPr="000C0B80" w:rsidRDefault="00867CF0" w:rsidP="00867CF0">
      <w:pPr>
        <w:ind w:left="708" w:firstLine="708"/>
        <w:rPr>
          <w:b/>
          <w:sz w:val="24"/>
          <w:szCs w:val="24"/>
          <w:lang w:val="ky-KG"/>
        </w:rPr>
      </w:pPr>
      <w:r w:rsidRPr="000C0B80">
        <w:rPr>
          <w:b/>
          <w:sz w:val="24"/>
          <w:szCs w:val="24"/>
          <w:lang w:val="ky-KG"/>
        </w:rPr>
        <w:t xml:space="preserve">орточо айлык номиналдык эмгек акы </w:t>
      </w:r>
    </w:p>
    <w:p w:rsidR="00867CF0" w:rsidRPr="000C0B80" w:rsidRDefault="00867CF0" w:rsidP="00867CF0">
      <w:pPr>
        <w:rPr>
          <w:b/>
          <w:sz w:val="24"/>
          <w:szCs w:val="24"/>
          <w:lang w:val="ky-KG"/>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867CF0" w:rsidRPr="000C0B80" w:rsidTr="00867CF0">
        <w:trPr>
          <w:trHeight w:val="445"/>
        </w:trPr>
        <w:tc>
          <w:tcPr>
            <w:tcW w:w="2140" w:type="dxa"/>
            <w:vMerge w:val="restart"/>
            <w:tcBorders>
              <w:top w:val="single" w:sz="8" w:space="0" w:color="auto"/>
              <w:left w:val="nil"/>
              <w:bottom w:val="single" w:sz="8" w:space="0" w:color="auto"/>
              <w:right w:val="nil"/>
            </w:tcBorders>
            <w:noWrap/>
            <w:vAlign w:val="bottom"/>
            <w:hideMark/>
          </w:tcPr>
          <w:p w:rsidR="00867CF0" w:rsidRPr="00D549A2" w:rsidRDefault="00867CF0" w:rsidP="00867CF0">
            <w:pPr>
              <w:spacing w:line="276" w:lineRule="auto"/>
              <w:rPr>
                <w:b/>
                <w:bCs/>
                <w:sz w:val="20"/>
                <w:lang w:val="ky-KG"/>
              </w:rPr>
            </w:pPr>
            <w:r w:rsidRPr="00D549A2">
              <w:rPr>
                <w:b/>
                <w:bCs/>
                <w:sz w:val="20"/>
                <w:lang w:val="ky-KG"/>
              </w:rPr>
              <w:t> </w:t>
            </w:r>
          </w:p>
        </w:tc>
        <w:tc>
          <w:tcPr>
            <w:tcW w:w="4110" w:type="dxa"/>
            <w:gridSpan w:val="4"/>
            <w:tcBorders>
              <w:top w:val="single" w:sz="8" w:space="0" w:color="auto"/>
              <w:left w:val="nil"/>
              <w:bottom w:val="single" w:sz="4" w:space="0" w:color="auto"/>
              <w:right w:val="nil"/>
            </w:tcBorders>
            <w:noWrap/>
            <w:vAlign w:val="center"/>
            <w:hideMark/>
          </w:tcPr>
          <w:p w:rsidR="00867CF0" w:rsidRPr="00D549A2" w:rsidRDefault="00867CF0" w:rsidP="00867CF0">
            <w:pPr>
              <w:spacing w:line="276" w:lineRule="auto"/>
              <w:jc w:val="center"/>
              <w:rPr>
                <w:b/>
                <w:bCs/>
                <w:sz w:val="20"/>
              </w:rPr>
            </w:pPr>
            <w:r w:rsidRPr="00D549A2">
              <w:rPr>
                <w:b/>
                <w:bCs/>
                <w:sz w:val="20"/>
              </w:rPr>
              <w:t>Сом</w:t>
            </w:r>
          </w:p>
        </w:tc>
        <w:tc>
          <w:tcPr>
            <w:tcW w:w="2977" w:type="dxa"/>
            <w:gridSpan w:val="2"/>
            <w:tcBorders>
              <w:top w:val="single" w:sz="8" w:space="0" w:color="auto"/>
              <w:left w:val="nil"/>
              <w:bottom w:val="single" w:sz="4" w:space="0" w:color="000000"/>
              <w:right w:val="nil"/>
            </w:tcBorders>
            <w:vAlign w:val="center"/>
            <w:hideMark/>
          </w:tcPr>
          <w:p w:rsidR="00867CF0" w:rsidRPr="00D549A2" w:rsidRDefault="00867CF0" w:rsidP="00867CF0">
            <w:pPr>
              <w:spacing w:line="276" w:lineRule="auto"/>
              <w:jc w:val="center"/>
              <w:rPr>
                <w:b/>
                <w:sz w:val="20"/>
                <w:lang w:val="ky-KG"/>
              </w:rPr>
            </w:pPr>
            <w:r w:rsidRPr="00D549A2">
              <w:rPr>
                <w:b/>
                <w:sz w:val="20"/>
                <w:lang w:val="ky-KG"/>
              </w:rPr>
              <w:t xml:space="preserve">Мурунку жылдын тиешелүү </w:t>
            </w:r>
          </w:p>
          <w:p w:rsidR="00867CF0" w:rsidRPr="00D549A2" w:rsidRDefault="00867CF0" w:rsidP="00867CF0">
            <w:pPr>
              <w:spacing w:line="276" w:lineRule="auto"/>
              <w:jc w:val="center"/>
              <w:rPr>
                <w:b/>
                <w:bCs/>
                <w:sz w:val="20"/>
              </w:rPr>
            </w:pPr>
            <w:r w:rsidRPr="00D549A2">
              <w:rPr>
                <w:b/>
                <w:sz w:val="20"/>
                <w:lang w:val="ky-KG"/>
              </w:rPr>
              <w:t>мезгилине карата пайыз менен</w:t>
            </w:r>
          </w:p>
        </w:tc>
      </w:tr>
      <w:tr w:rsidR="00867CF0" w:rsidRPr="000C0B80" w:rsidTr="00867CF0">
        <w:trPr>
          <w:trHeight w:val="414"/>
        </w:trPr>
        <w:tc>
          <w:tcPr>
            <w:tcW w:w="2140" w:type="dxa"/>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bCs/>
                <w:sz w:val="20"/>
                <w:lang w:val="ky-KG"/>
              </w:rPr>
            </w:pPr>
          </w:p>
        </w:tc>
        <w:tc>
          <w:tcPr>
            <w:tcW w:w="2126" w:type="dxa"/>
            <w:gridSpan w:val="2"/>
            <w:tcBorders>
              <w:top w:val="single" w:sz="4" w:space="0" w:color="auto"/>
              <w:left w:val="nil"/>
              <w:bottom w:val="single" w:sz="4" w:space="0" w:color="auto"/>
              <w:right w:val="nil"/>
            </w:tcBorders>
            <w:vAlign w:val="center"/>
            <w:hideMark/>
          </w:tcPr>
          <w:p w:rsidR="00867CF0" w:rsidRPr="00D549A2" w:rsidRDefault="00867CF0" w:rsidP="00867CF0">
            <w:pPr>
              <w:spacing w:line="276" w:lineRule="auto"/>
              <w:jc w:val="center"/>
              <w:rPr>
                <w:b/>
                <w:bCs/>
                <w:sz w:val="20"/>
              </w:rPr>
            </w:pPr>
            <w:r w:rsidRPr="00D549A2">
              <w:rPr>
                <w:b/>
                <w:bCs/>
                <w:sz w:val="20"/>
                <w:lang w:val="ky-KG"/>
              </w:rPr>
              <w:t>б</w:t>
            </w:r>
            <w:r w:rsidRPr="00D549A2">
              <w:rPr>
                <w:b/>
                <w:bCs/>
                <w:sz w:val="20"/>
              </w:rPr>
              <w:t>юджет</w:t>
            </w:r>
            <w:r w:rsidRPr="00D549A2">
              <w:rPr>
                <w:b/>
                <w:bCs/>
                <w:sz w:val="20"/>
                <w:lang w:val="ky-KG"/>
              </w:rPr>
              <w:t>тик чөйрө</w:t>
            </w:r>
          </w:p>
        </w:tc>
        <w:tc>
          <w:tcPr>
            <w:tcW w:w="1984" w:type="dxa"/>
            <w:gridSpan w:val="2"/>
            <w:tcBorders>
              <w:top w:val="single" w:sz="4" w:space="0" w:color="auto"/>
              <w:left w:val="nil"/>
              <w:bottom w:val="single" w:sz="4" w:space="0" w:color="auto"/>
              <w:right w:val="nil"/>
            </w:tcBorders>
            <w:vAlign w:val="center"/>
            <w:hideMark/>
          </w:tcPr>
          <w:p w:rsidR="00867CF0" w:rsidRPr="00D549A2" w:rsidRDefault="00867CF0" w:rsidP="00867CF0">
            <w:pPr>
              <w:spacing w:line="276" w:lineRule="auto"/>
              <w:jc w:val="center"/>
              <w:rPr>
                <w:b/>
                <w:bCs/>
                <w:sz w:val="20"/>
                <w:lang w:val="ky-KG"/>
              </w:rPr>
            </w:pPr>
            <w:r w:rsidRPr="00D549A2">
              <w:rPr>
                <w:b/>
                <w:bCs/>
                <w:sz w:val="20"/>
                <w:lang w:val="ky-KG"/>
              </w:rPr>
              <w:t>б</w:t>
            </w:r>
            <w:r w:rsidRPr="00D549A2">
              <w:rPr>
                <w:b/>
                <w:bCs/>
                <w:sz w:val="20"/>
              </w:rPr>
              <w:t>юджет</w:t>
            </w:r>
            <w:r w:rsidRPr="00D549A2">
              <w:rPr>
                <w:b/>
                <w:bCs/>
                <w:sz w:val="20"/>
                <w:lang w:val="ky-KG"/>
              </w:rPr>
              <w:t>тик эмес  чөйрө</w:t>
            </w:r>
          </w:p>
        </w:tc>
        <w:tc>
          <w:tcPr>
            <w:tcW w:w="2977" w:type="dxa"/>
            <w:gridSpan w:val="2"/>
            <w:tcBorders>
              <w:top w:val="single" w:sz="4" w:space="0" w:color="auto"/>
              <w:left w:val="nil"/>
              <w:bottom w:val="single" w:sz="4" w:space="0" w:color="auto"/>
              <w:right w:val="nil"/>
            </w:tcBorders>
            <w:vAlign w:val="center"/>
            <w:hideMark/>
          </w:tcPr>
          <w:p w:rsidR="00867CF0" w:rsidRPr="00D549A2" w:rsidRDefault="00867CF0" w:rsidP="00867CF0">
            <w:pPr>
              <w:rPr>
                <w:b/>
                <w:bCs/>
                <w:sz w:val="20"/>
                <w:lang w:val="ky-KG"/>
              </w:rPr>
            </w:pPr>
          </w:p>
        </w:tc>
      </w:tr>
      <w:tr w:rsidR="00867CF0" w:rsidRPr="000C0B80" w:rsidTr="00867CF0">
        <w:trPr>
          <w:trHeight w:val="377"/>
        </w:trPr>
        <w:tc>
          <w:tcPr>
            <w:tcW w:w="2140" w:type="dxa"/>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bCs/>
                <w:sz w:val="20"/>
                <w:lang w:val="ky-KG"/>
              </w:rPr>
            </w:pPr>
          </w:p>
        </w:tc>
        <w:tc>
          <w:tcPr>
            <w:tcW w:w="1134"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bCs/>
                <w:sz w:val="20"/>
                <w:lang w:val="ky-KG"/>
              </w:rPr>
            </w:pPr>
            <w:r w:rsidRPr="00D549A2">
              <w:rPr>
                <w:b/>
                <w:bCs/>
                <w:sz w:val="20"/>
              </w:rPr>
              <w:t>2022</w:t>
            </w:r>
          </w:p>
        </w:tc>
        <w:tc>
          <w:tcPr>
            <w:tcW w:w="992"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bCs/>
                <w:sz w:val="20"/>
                <w:lang w:val="ky-KG"/>
              </w:rPr>
            </w:pPr>
            <w:r w:rsidRPr="00D549A2">
              <w:rPr>
                <w:b/>
                <w:bCs/>
                <w:sz w:val="20"/>
              </w:rPr>
              <w:t>2023</w:t>
            </w:r>
          </w:p>
        </w:tc>
        <w:tc>
          <w:tcPr>
            <w:tcW w:w="992"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bCs/>
                <w:sz w:val="20"/>
                <w:lang w:val="ky-KG"/>
              </w:rPr>
            </w:pPr>
            <w:r w:rsidRPr="00D549A2">
              <w:rPr>
                <w:b/>
                <w:bCs/>
                <w:sz w:val="20"/>
              </w:rPr>
              <w:t>2022</w:t>
            </w:r>
          </w:p>
        </w:tc>
        <w:tc>
          <w:tcPr>
            <w:tcW w:w="992"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bCs/>
                <w:sz w:val="20"/>
                <w:lang w:val="ky-KG"/>
              </w:rPr>
            </w:pPr>
            <w:r w:rsidRPr="00D549A2">
              <w:rPr>
                <w:b/>
                <w:bCs/>
                <w:sz w:val="20"/>
              </w:rPr>
              <w:t>2023</w:t>
            </w:r>
          </w:p>
        </w:tc>
        <w:tc>
          <w:tcPr>
            <w:tcW w:w="1276"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bCs/>
                <w:sz w:val="20"/>
              </w:rPr>
            </w:pPr>
            <w:r w:rsidRPr="00D549A2">
              <w:rPr>
                <w:b/>
                <w:bCs/>
                <w:sz w:val="20"/>
                <w:lang w:val="ky-KG"/>
              </w:rPr>
              <w:t>б</w:t>
            </w:r>
            <w:r w:rsidRPr="00D549A2">
              <w:rPr>
                <w:b/>
                <w:bCs/>
                <w:sz w:val="20"/>
              </w:rPr>
              <w:t>юджет</w:t>
            </w:r>
            <w:r w:rsidRPr="00D549A2">
              <w:rPr>
                <w:b/>
                <w:bCs/>
                <w:sz w:val="20"/>
                <w:lang w:val="ky-KG"/>
              </w:rPr>
              <w:t>тик чөйрө</w:t>
            </w:r>
          </w:p>
        </w:tc>
        <w:tc>
          <w:tcPr>
            <w:tcW w:w="1701"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bCs/>
                <w:sz w:val="20"/>
              </w:rPr>
            </w:pPr>
            <w:r w:rsidRPr="00D549A2">
              <w:rPr>
                <w:b/>
                <w:bCs/>
                <w:sz w:val="20"/>
                <w:lang w:val="ky-KG"/>
              </w:rPr>
              <w:t>б</w:t>
            </w:r>
            <w:r w:rsidRPr="00D549A2">
              <w:rPr>
                <w:b/>
                <w:bCs/>
                <w:sz w:val="20"/>
              </w:rPr>
              <w:t>юджет</w:t>
            </w:r>
            <w:r w:rsidRPr="00D549A2">
              <w:rPr>
                <w:b/>
                <w:bCs/>
                <w:sz w:val="20"/>
                <w:lang w:val="ky-KG"/>
              </w:rPr>
              <w:t>тик эмес чөйрө</w:t>
            </w:r>
          </w:p>
        </w:tc>
      </w:tr>
      <w:tr w:rsidR="00867CF0" w:rsidRPr="000C0B80" w:rsidTr="00867CF0">
        <w:trPr>
          <w:trHeight w:hRule="exact" w:val="210"/>
        </w:trPr>
        <w:tc>
          <w:tcPr>
            <w:tcW w:w="2140" w:type="dxa"/>
            <w:tcBorders>
              <w:top w:val="single" w:sz="8" w:space="0" w:color="auto"/>
              <w:left w:val="nil"/>
              <w:bottom w:val="nil"/>
              <w:right w:val="nil"/>
            </w:tcBorders>
            <w:noWrap/>
            <w:vAlign w:val="bottom"/>
            <w:hideMark/>
          </w:tcPr>
          <w:p w:rsidR="00867CF0" w:rsidRPr="00D549A2" w:rsidRDefault="00867CF0" w:rsidP="00867CF0">
            <w:pPr>
              <w:rPr>
                <w:b/>
                <w:bCs/>
                <w:sz w:val="20"/>
              </w:rPr>
            </w:pPr>
          </w:p>
        </w:tc>
        <w:tc>
          <w:tcPr>
            <w:tcW w:w="1134" w:type="dxa"/>
            <w:tcBorders>
              <w:top w:val="single" w:sz="8" w:space="0" w:color="auto"/>
              <w:left w:val="nil"/>
              <w:bottom w:val="nil"/>
              <w:right w:val="nil"/>
            </w:tcBorders>
            <w:noWrap/>
            <w:vAlign w:val="bottom"/>
            <w:hideMark/>
          </w:tcPr>
          <w:p w:rsidR="00867CF0" w:rsidRPr="00D549A2" w:rsidRDefault="00867CF0" w:rsidP="00867CF0">
            <w:pPr>
              <w:spacing w:line="276" w:lineRule="auto"/>
              <w:rPr>
                <w:rFonts w:ascii="Calibri" w:eastAsia="Calibri" w:hAnsi="Calibri"/>
                <w:sz w:val="20"/>
                <w:lang w:val="ru-KG" w:eastAsia="ru-KG"/>
              </w:rPr>
            </w:pPr>
          </w:p>
        </w:tc>
        <w:tc>
          <w:tcPr>
            <w:tcW w:w="992" w:type="dxa"/>
            <w:tcBorders>
              <w:top w:val="single" w:sz="8" w:space="0" w:color="auto"/>
              <w:left w:val="nil"/>
              <w:bottom w:val="nil"/>
              <w:right w:val="nil"/>
            </w:tcBorders>
            <w:noWrap/>
            <w:vAlign w:val="bottom"/>
            <w:hideMark/>
          </w:tcPr>
          <w:p w:rsidR="00867CF0" w:rsidRPr="00D549A2" w:rsidRDefault="00867CF0" w:rsidP="00867CF0">
            <w:pPr>
              <w:spacing w:line="276" w:lineRule="auto"/>
              <w:rPr>
                <w:rFonts w:ascii="Calibri" w:eastAsia="Calibri" w:hAnsi="Calibri"/>
                <w:sz w:val="20"/>
                <w:lang w:val="ru-KG" w:eastAsia="ru-KG"/>
              </w:rPr>
            </w:pPr>
          </w:p>
        </w:tc>
        <w:tc>
          <w:tcPr>
            <w:tcW w:w="992" w:type="dxa"/>
            <w:tcBorders>
              <w:top w:val="single" w:sz="8" w:space="0" w:color="auto"/>
              <w:left w:val="nil"/>
              <w:bottom w:val="nil"/>
              <w:right w:val="nil"/>
            </w:tcBorders>
            <w:noWrap/>
            <w:vAlign w:val="bottom"/>
            <w:hideMark/>
          </w:tcPr>
          <w:p w:rsidR="00867CF0" w:rsidRPr="00D549A2" w:rsidRDefault="00867CF0" w:rsidP="00867CF0">
            <w:pPr>
              <w:spacing w:line="276" w:lineRule="auto"/>
              <w:rPr>
                <w:rFonts w:ascii="Calibri" w:eastAsia="Calibri" w:hAnsi="Calibri"/>
                <w:sz w:val="20"/>
                <w:lang w:val="ru-KG" w:eastAsia="ru-KG"/>
              </w:rPr>
            </w:pPr>
          </w:p>
        </w:tc>
        <w:tc>
          <w:tcPr>
            <w:tcW w:w="992" w:type="dxa"/>
            <w:tcBorders>
              <w:top w:val="single" w:sz="8" w:space="0" w:color="auto"/>
              <w:left w:val="nil"/>
              <w:bottom w:val="nil"/>
              <w:right w:val="nil"/>
            </w:tcBorders>
            <w:noWrap/>
            <w:vAlign w:val="bottom"/>
            <w:hideMark/>
          </w:tcPr>
          <w:p w:rsidR="00867CF0" w:rsidRPr="00D549A2" w:rsidRDefault="00867CF0" w:rsidP="00867CF0">
            <w:pPr>
              <w:spacing w:line="276" w:lineRule="auto"/>
              <w:rPr>
                <w:rFonts w:ascii="Calibri" w:eastAsia="Calibri" w:hAnsi="Calibri"/>
                <w:sz w:val="20"/>
                <w:lang w:val="ru-KG" w:eastAsia="ru-KG"/>
              </w:rPr>
            </w:pPr>
          </w:p>
        </w:tc>
        <w:tc>
          <w:tcPr>
            <w:tcW w:w="1276" w:type="dxa"/>
            <w:tcBorders>
              <w:top w:val="single" w:sz="8" w:space="0" w:color="auto"/>
              <w:left w:val="nil"/>
              <w:bottom w:val="nil"/>
              <w:right w:val="nil"/>
            </w:tcBorders>
            <w:noWrap/>
            <w:vAlign w:val="bottom"/>
            <w:hideMark/>
          </w:tcPr>
          <w:p w:rsidR="00867CF0" w:rsidRPr="00D549A2" w:rsidRDefault="00867CF0" w:rsidP="00867CF0">
            <w:pPr>
              <w:spacing w:line="276" w:lineRule="auto"/>
              <w:rPr>
                <w:rFonts w:ascii="Calibri" w:eastAsia="Calibri" w:hAnsi="Calibri"/>
                <w:sz w:val="20"/>
                <w:lang w:val="ru-KG" w:eastAsia="ru-KG"/>
              </w:rPr>
            </w:pPr>
          </w:p>
        </w:tc>
        <w:tc>
          <w:tcPr>
            <w:tcW w:w="1701" w:type="dxa"/>
            <w:tcBorders>
              <w:top w:val="single" w:sz="8" w:space="0" w:color="auto"/>
              <w:left w:val="nil"/>
              <w:bottom w:val="nil"/>
              <w:right w:val="nil"/>
            </w:tcBorders>
            <w:noWrap/>
            <w:vAlign w:val="bottom"/>
            <w:hideMark/>
          </w:tcPr>
          <w:p w:rsidR="00867CF0" w:rsidRPr="00D549A2" w:rsidRDefault="00867CF0" w:rsidP="00867CF0">
            <w:pPr>
              <w:spacing w:line="276" w:lineRule="auto"/>
              <w:rPr>
                <w:rFonts w:ascii="Calibri" w:eastAsia="Calibri" w:hAnsi="Calibri"/>
                <w:sz w:val="20"/>
                <w:lang w:val="ru-KG" w:eastAsia="ru-KG"/>
              </w:rPr>
            </w:pPr>
          </w:p>
        </w:tc>
      </w:tr>
      <w:tr w:rsidR="00867CF0" w:rsidRPr="000C0B80" w:rsidTr="00867CF0">
        <w:trPr>
          <w:trHeight w:val="269"/>
        </w:trPr>
        <w:tc>
          <w:tcPr>
            <w:tcW w:w="2140" w:type="dxa"/>
            <w:noWrap/>
            <w:vAlign w:val="bottom"/>
            <w:hideMark/>
          </w:tcPr>
          <w:p w:rsidR="00867CF0" w:rsidRPr="00D549A2" w:rsidRDefault="00867CF0" w:rsidP="00867CF0">
            <w:pPr>
              <w:spacing w:line="276" w:lineRule="auto"/>
              <w:rPr>
                <w:b/>
                <w:sz w:val="20"/>
              </w:rPr>
            </w:pPr>
            <w:r w:rsidRPr="00D549A2">
              <w:rPr>
                <w:b/>
                <w:sz w:val="20"/>
              </w:rPr>
              <w:t>Бишкек</w:t>
            </w:r>
            <w:r w:rsidRPr="00D549A2">
              <w:rPr>
                <w:b/>
                <w:sz w:val="20"/>
                <w:lang w:val="ky-KG"/>
              </w:rPr>
              <w:t xml:space="preserve"> ш. </w:t>
            </w:r>
          </w:p>
        </w:tc>
        <w:tc>
          <w:tcPr>
            <w:tcW w:w="1134" w:type="dxa"/>
            <w:noWrap/>
            <w:vAlign w:val="bottom"/>
            <w:hideMark/>
          </w:tcPr>
          <w:p w:rsidR="00867CF0" w:rsidRPr="00D549A2" w:rsidRDefault="00867CF0" w:rsidP="00867CF0">
            <w:pPr>
              <w:spacing w:line="276" w:lineRule="auto"/>
              <w:jc w:val="center"/>
              <w:rPr>
                <w:b/>
                <w:bCs/>
                <w:sz w:val="20"/>
              </w:rPr>
            </w:pPr>
            <w:r w:rsidRPr="00D549A2">
              <w:rPr>
                <w:b/>
                <w:bCs/>
                <w:sz w:val="20"/>
              </w:rPr>
              <w:t>28249</w:t>
            </w:r>
          </w:p>
        </w:tc>
        <w:tc>
          <w:tcPr>
            <w:tcW w:w="992" w:type="dxa"/>
            <w:noWrap/>
            <w:vAlign w:val="bottom"/>
            <w:hideMark/>
          </w:tcPr>
          <w:p w:rsidR="00867CF0" w:rsidRPr="00D549A2" w:rsidRDefault="00867CF0" w:rsidP="00867CF0">
            <w:pPr>
              <w:spacing w:line="276" w:lineRule="auto"/>
              <w:jc w:val="center"/>
              <w:rPr>
                <w:b/>
                <w:bCs/>
                <w:sz w:val="20"/>
              </w:rPr>
            </w:pPr>
            <w:r w:rsidRPr="00D549A2">
              <w:rPr>
                <w:b/>
                <w:bCs/>
                <w:sz w:val="20"/>
              </w:rPr>
              <w:t>34744</w:t>
            </w:r>
          </w:p>
        </w:tc>
        <w:tc>
          <w:tcPr>
            <w:tcW w:w="992" w:type="dxa"/>
            <w:noWrap/>
            <w:vAlign w:val="bottom"/>
            <w:hideMark/>
          </w:tcPr>
          <w:p w:rsidR="00867CF0" w:rsidRPr="00D549A2" w:rsidRDefault="00867CF0" w:rsidP="00867CF0">
            <w:pPr>
              <w:spacing w:line="276" w:lineRule="auto"/>
              <w:jc w:val="center"/>
              <w:rPr>
                <w:b/>
                <w:bCs/>
                <w:sz w:val="20"/>
              </w:rPr>
            </w:pPr>
            <w:r w:rsidRPr="00D549A2">
              <w:rPr>
                <w:b/>
                <w:bCs/>
                <w:sz w:val="20"/>
              </w:rPr>
              <w:t>33004</w:t>
            </w:r>
          </w:p>
        </w:tc>
        <w:tc>
          <w:tcPr>
            <w:tcW w:w="992" w:type="dxa"/>
            <w:noWrap/>
            <w:vAlign w:val="bottom"/>
            <w:hideMark/>
          </w:tcPr>
          <w:p w:rsidR="00867CF0" w:rsidRPr="00D549A2" w:rsidRDefault="00867CF0" w:rsidP="00867CF0">
            <w:pPr>
              <w:spacing w:line="276" w:lineRule="auto"/>
              <w:jc w:val="center"/>
              <w:rPr>
                <w:b/>
                <w:bCs/>
                <w:sz w:val="20"/>
              </w:rPr>
            </w:pPr>
            <w:r w:rsidRPr="00D549A2">
              <w:rPr>
                <w:b/>
                <w:bCs/>
                <w:sz w:val="20"/>
              </w:rPr>
              <w:t>41032</w:t>
            </w:r>
          </w:p>
        </w:tc>
        <w:tc>
          <w:tcPr>
            <w:tcW w:w="1276" w:type="dxa"/>
            <w:noWrap/>
            <w:vAlign w:val="bottom"/>
            <w:hideMark/>
          </w:tcPr>
          <w:p w:rsidR="00867CF0" w:rsidRPr="00D549A2" w:rsidRDefault="00867CF0" w:rsidP="00867CF0">
            <w:pPr>
              <w:spacing w:line="276" w:lineRule="auto"/>
              <w:ind w:left="221"/>
              <w:jc w:val="center"/>
              <w:rPr>
                <w:b/>
                <w:bCs/>
                <w:sz w:val="20"/>
              </w:rPr>
            </w:pPr>
            <w:r w:rsidRPr="00D549A2">
              <w:rPr>
                <w:b/>
                <w:bCs/>
                <w:sz w:val="20"/>
              </w:rPr>
              <w:t>123,0</w:t>
            </w:r>
          </w:p>
        </w:tc>
        <w:tc>
          <w:tcPr>
            <w:tcW w:w="1701" w:type="dxa"/>
            <w:noWrap/>
            <w:vAlign w:val="bottom"/>
            <w:hideMark/>
          </w:tcPr>
          <w:p w:rsidR="00867CF0" w:rsidRPr="00D549A2" w:rsidRDefault="00867CF0" w:rsidP="00867CF0">
            <w:pPr>
              <w:spacing w:line="276" w:lineRule="auto"/>
              <w:ind w:left="364"/>
              <w:jc w:val="center"/>
              <w:rPr>
                <w:b/>
                <w:bCs/>
                <w:sz w:val="20"/>
              </w:rPr>
            </w:pPr>
            <w:r w:rsidRPr="00D549A2">
              <w:rPr>
                <w:b/>
                <w:bCs/>
                <w:sz w:val="20"/>
              </w:rPr>
              <w:t>124,3</w:t>
            </w:r>
          </w:p>
        </w:tc>
      </w:tr>
      <w:tr w:rsidR="00867CF0" w:rsidRPr="000C0B80" w:rsidTr="00867CF0">
        <w:trPr>
          <w:trHeight w:val="146"/>
        </w:trPr>
        <w:tc>
          <w:tcPr>
            <w:tcW w:w="2140" w:type="dxa"/>
            <w:noWrap/>
            <w:vAlign w:val="bottom"/>
            <w:hideMark/>
          </w:tcPr>
          <w:p w:rsidR="00867CF0" w:rsidRPr="00D549A2" w:rsidRDefault="00867CF0" w:rsidP="00867CF0">
            <w:pPr>
              <w:spacing w:line="276" w:lineRule="auto"/>
              <w:ind w:firstLine="142"/>
              <w:rPr>
                <w:sz w:val="20"/>
                <w:lang w:val="ky-KG"/>
              </w:rPr>
            </w:pPr>
            <w:r w:rsidRPr="00D549A2">
              <w:rPr>
                <w:sz w:val="20"/>
              </w:rPr>
              <w:t xml:space="preserve">Ленин </w:t>
            </w:r>
          </w:p>
        </w:tc>
        <w:tc>
          <w:tcPr>
            <w:tcW w:w="1134" w:type="dxa"/>
            <w:noWrap/>
            <w:vAlign w:val="bottom"/>
            <w:hideMark/>
          </w:tcPr>
          <w:p w:rsidR="00867CF0" w:rsidRPr="00D549A2" w:rsidRDefault="00867CF0" w:rsidP="00867CF0">
            <w:pPr>
              <w:spacing w:line="276" w:lineRule="auto"/>
              <w:jc w:val="center"/>
              <w:rPr>
                <w:sz w:val="20"/>
              </w:rPr>
            </w:pPr>
            <w:r w:rsidRPr="00D549A2">
              <w:rPr>
                <w:sz w:val="20"/>
              </w:rPr>
              <w:t>24285</w:t>
            </w:r>
          </w:p>
        </w:tc>
        <w:tc>
          <w:tcPr>
            <w:tcW w:w="992" w:type="dxa"/>
            <w:noWrap/>
            <w:vAlign w:val="bottom"/>
            <w:hideMark/>
          </w:tcPr>
          <w:p w:rsidR="00867CF0" w:rsidRPr="00D549A2" w:rsidRDefault="00867CF0" w:rsidP="00867CF0">
            <w:pPr>
              <w:spacing w:line="276" w:lineRule="auto"/>
              <w:jc w:val="center"/>
              <w:rPr>
                <w:sz w:val="20"/>
              </w:rPr>
            </w:pPr>
            <w:r w:rsidRPr="00D549A2">
              <w:rPr>
                <w:sz w:val="20"/>
              </w:rPr>
              <w:t>28941</w:t>
            </w:r>
          </w:p>
        </w:tc>
        <w:tc>
          <w:tcPr>
            <w:tcW w:w="992" w:type="dxa"/>
            <w:noWrap/>
            <w:vAlign w:val="bottom"/>
            <w:hideMark/>
          </w:tcPr>
          <w:p w:rsidR="00867CF0" w:rsidRPr="00D549A2" w:rsidRDefault="00867CF0" w:rsidP="00867CF0">
            <w:pPr>
              <w:spacing w:line="276" w:lineRule="auto"/>
              <w:ind w:left="-105" w:firstLine="105"/>
              <w:jc w:val="center"/>
              <w:rPr>
                <w:sz w:val="20"/>
              </w:rPr>
            </w:pPr>
            <w:r w:rsidRPr="00D549A2">
              <w:rPr>
                <w:sz w:val="20"/>
              </w:rPr>
              <w:t>36290</w:t>
            </w:r>
          </w:p>
        </w:tc>
        <w:tc>
          <w:tcPr>
            <w:tcW w:w="992" w:type="dxa"/>
            <w:noWrap/>
            <w:vAlign w:val="bottom"/>
            <w:hideMark/>
          </w:tcPr>
          <w:p w:rsidR="00867CF0" w:rsidRPr="00D549A2" w:rsidRDefault="00867CF0" w:rsidP="00867CF0">
            <w:pPr>
              <w:spacing w:line="276" w:lineRule="auto"/>
              <w:jc w:val="center"/>
              <w:rPr>
                <w:sz w:val="20"/>
              </w:rPr>
            </w:pPr>
            <w:r w:rsidRPr="00D549A2">
              <w:rPr>
                <w:sz w:val="20"/>
              </w:rPr>
              <w:t>45298</w:t>
            </w:r>
          </w:p>
        </w:tc>
        <w:tc>
          <w:tcPr>
            <w:tcW w:w="1276" w:type="dxa"/>
            <w:noWrap/>
            <w:vAlign w:val="bottom"/>
            <w:hideMark/>
          </w:tcPr>
          <w:p w:rsidR="00867CF0" w:rsidRPr="00D549A2" w:rsidRDefault="00867CF0" w:rsidP="00867CF0">
            <w:pPr>
              <w:spacing w:line="276" w:lineRule="auto"/>
              <w:ind w:left="221"/>
              <w:jc w:val="center"/>
              <w:rPr>
                <w:sz w:val="20"/>
              </w:rPr>
            </w:pPr>
            <w:r w:rsidRPr="00D549A2">
              <w:rPr>
                <w:sz w:val="20"/>
              </w:rPr>
              <w:t>119,2</w:t>
            </w:r>
          </w:p>
        </w:tc>
        <w:tc>
          <w:tcPr>
            <w:tcW w:w="1701" w:type="dxa"/>
            <w:noWrap/>
            <w:vAlign w:val="bottom"/>
            <w:hideMark/>
          </w:tcPr>
          <w:p w:rsidR="00867CF0" w:rsidRPr="00D549A2" w:rsidRDefault="00867CF0" w:rsidP="00867CF0">
            <w:pPr>
              <w:spacing w:line="276" w:lineRule="auto"/>
              <w:ind w:left="364"/>
              <w:jc w:val="center"/>
              <w:rPr>
                <w:sz w:val="20"/>
              </w:rPr>
            </w:pPr>
            <w:r w:rsidRPr="00D549A2">
              <w:rPr>
                <w:sz w:val="20"/>
              </w:rPr>
              <w:t>124,8</w:t>
            </w:r>
          </w:p>
        </w:tc>
      </w:tr>
      <w:tr w:rsidR="00867CF0" w:rsidRPr="000C0B80" w:rsidTr="00867CF0">
        <w:trPr>
          <w:trHeight w:val="191"/>
        </w:trPr>
        <w:tc>
          <w:tcPr>
            <w:tcW w:w="2140" w:type="dxa"/>
            <w:noWrap/>
            <w:vAlign w:val="bottom"/>
            <w:hideMark/>
          </w:tcPr>
          <w:p w:rsidR="00867CF0" w:rsidRPr="00D549A2" w:rsidRDefault="00867CF0" w:rsidP="00867CF0">
            <w:pPr>
              <w:spacing w:line="276" w:lineRule="auto"/>
              <w:ind w:firstLine="142"/>
              <w:rPr>
                <w:sz w:val="20"/>
                <w:lang w:val="ky-KG"/>
              </w:rPr>
            </w:pPr>
            <w:r w:rsidRPr="00D549A2">
              <w:rPr>
                <w:sz w:val="20"/>
              </w:rPr>
              <w:t>Октябрь</w:t>
            </w:r>
            <w:r w:rsidRPr="00D549A2">
              <w:rPr>
                <w:sz w:val="20"/>
                <w:lang w:val="ky-KG"/>
              </w:rPr>
              <w:t xml:space="preserve"> </w:t>
            </w:r>
          </w:p>
        </w:tc>
        <w:tc>
          <w:tcPr>
            <w:tcW w:w="1134" w:type="dxa"/>
            <w:noWrap/>
            <w:vAlign w:val="bottom"/>
            <w:hideMark/>
          </w:tcPr>
          <w:p w:rsidR="00867CF0" w:rsidRPr="00D549A2" w:rsidRDefault="00867CF0" w:rsidP="00867CF0">
            <w:pPr>
              <w:spacing w:line="276" w:lineRule="auto"/>
              <w:jc w:val="center"/>
              <w:rPr>
                <w:sz w:val="20"/>
              </w:rPr>
            </w:pPr>
            <w:r w:rsidRPr="00D549A2">
              <w:rPr>
                <w:sz w:val="20"/>
              </w:rPr>
              <w:t>27140</w:t>
            </w:r>
          </w:p>
        </w:tc>
        <w:tc>
          <w:tcPr>
            <w:tcW w:w="992" w:type="dxa"/>
            <w:noWrap/>
            <w:vAlign w:val="bottom"/>
            <w:hideMark/>
          </w:tcPr>
          <w:p w:rsidR="00867CF0" w:rsidRPr="00D549A2" w:rsidRDefault="00867CF0" w:rsidP="00867CF0">
            <w:pPr>
              <w:spacing w:line="276" w:lineRule="auto"/>
              <w:jc w:val="center"/>
              <w:rPr>
                <w:sz w:val="20"/>
              </w:rPr>
            </w:pPr>
            <w:r w:rsidRPr="00D549A2">
              <w:rPr>
                <w:sz w:val="20"/>
              </w:rPr>
              <w:t>34479</w:t>
            </w:r>
          </w:p>
        </w:tc>
        <w:tc>
          <w:tcPr>
            <w:tcW w:w="992" w:type="dxa"/>
            <w:noWrap/>
            <w:vAlign w:val="bottom"/>
            <w:hideMark/>
          </w:tcPr>
          <w:p w:rsidR="00867CF0" w:rsidRPr="00D549A2" w:rsidRDefault="00867CF0" w:rsidP="00867CF0">
            <w:pPr>
              <w:spacing w:line="276" w:lineRule="auto"/>
              <w:jc w:val="center"/>
              <w:rPr>
                <w:sz w:val="20"/>
              </w:rPr>
            </w:pPr>
            <w:r w:rsidRPr="00D549A2">
              <w:rPr>
                <w:sz w:val="20"/>
              </w:rPr>
              <w:t>28163</w:t>
            </w:r>
          </w:p>
        </w:tc>
        <w:tc>
          <w:tcPr>
            <w:tcW w:w="992" w:type="dxa"/>
            <w:noWrap/>
            <w:vAlign w:val="bottom"/>
            <w:hideMark/>
          </w:tcPr>
          <w:p w:rsidR="00867CF0" w:rsidRPr="00D549A2" w:rsidRDefault="00867CF0" w:rsidP="00867CF0">
            <w:pPr>
              <w:spacing w:line="276" w:lineRule="auto"/>
              <w:jc w:val="center"/>
              <w:rPr>
                <w:sz w:val="20"/>
              </w:rPr>
            </w:pPr>
            <w:r w:rsidRPr="00D549A2">
              <w:rPr>
                <w:sz w:val="20"/>
              </w:rPr>
              <w:t>34672</w:t>
            </w:r>
          </w:p>
        </w:tc>
        <w:tc>
          <w:tcPr>
            <w:tcW w:w="1276" w:type="dxa"/>
            <w:noWrap/>
            <w:vAlign w:val="bottom"/>
            <w:hideMark/>
          </w:tcPr>
          <w:p w:rsidR="00867CF0" w:rsidRPr="00D549A2" w:rsidRDefault="00867CF0" w:rsidP="00867CF0">
            <w:pPr>
              <w:spacing w:line="276" w:lineRule="auto"/>
              <w:ind w:left="221"/>
              <w:jc w:val="center"/>
              <w:rPr>
                <w:sz w:val="20"/>
              </w:rPr>
            </w:pPr>
            <w:r w:rsidRPr="00D549A2">
              <w:rPr>
                <w:sz w:val="20"/>
              </w:rPr>
              <w:t>127,0</w:t>
            </w:r>
          </w:p>
        </w:tc>
        <w:tc>
          <w:tcPr>
            <w:tcW w:w="1701" w:type="dxa"/>
            <w:noWrap/>
            <w:vAlign w:val="bottom"/>
            <w:hideMark/>
          </w:tcPr>
          <w:p w:rsidR="00867CF0" w:rsidRPr="00D549A2" w:rsidRDefault="00867CF0" w:rsidP="00867CF0">
            <w:pPr>
              <w:spacing w:line="276" w:lineRule="auto"/>
              <w:ind w:left="364"/>
              <w:jc w:val="center"/>
              <w:rPr>
                <w:sz w:val="20"/>
              </w:rPr>
            </w:pPr>
            <w:r w:rsidRPr="00D549A2">
              <w:rPr>
                <w:sz w:val="20"/>
              </w:rPr>
              <w:t>123,1</w:t>
            </w:r>
          </w:p>
        </w:tc>
      </w:tr>
      <w:tr w:rsidR="00867CF0" w:rsidRPr="000C0B80" w:rsidTr="00867CF0">
        <w:trPr>
          <w:trHeight w:val="110"/>
        </w:trPr>
        <w:tc>
          <w:tcPr>
            <w:tcW w:w="2140" w:type="dxa"/>
            <w:noWrap/>
            <w:vAlign w:val="bottom"/>
            <w:hideMark/>
          </w:tcPr>
          <w:p w:rsidR="00867CF0" w:rsidRPr="00D549A2" w:rsidRDefault="00867CF0" w:rsidP="00867CF0">
            <w:pPr>
              <w:spacing w:line="276" w:lineRule="auto"/>
              <w:ind w:firstLine="142"/>
              <w:rPr>
                <w:sz w:val="20"/>
                <w:lang w:val="ky-KG"/>
              </w:rPr>
            </w:pPr>
            <w:r w:rsidRPr="00D549A2">
              <w:rPr>
                <w:sz w:val="20"/>
                <w:lang w:val="ky-KG"/>
              </w:rPr>
              <w:t>Биринчи М</w:t>
            </w:r>
            <w:r w:rsidRPr="00D549A2">
              <w:rPr>
                <w:sz w:val="20"/>
              </w:rPr>
              <w:t>ай</w:t>
            </w:r>
            <w:r w:rsidRPr="00D549A2">
              <w:rPr>
                <w:sz w:val="20"/>
                <w:lang w:val="ky-KG"/>
              </w:rPr>
              <w:t xml:space="preserve"> </w:t>
            </w:r>
          </w:p>
        </w:tc>
        <w:tc>
          <w:tcPr>
            <w:tcW w:w="1134" w:type="dxa"/>
            <w:noWrap/>
            <w:vAlign w:val="bottom"/>
            <w:hideMark/>
          </w:tcPr>
          <w:p w:rsidR="00867CF0" w:rsidRPr="00D549A2" w:rsidRDefault="00867CF0" w:rsidP="00867CF0">
            <w:pPr>
              <w:spacing w:line="276" w:lineRule="auto"/>
              <w:jc w:val="center"/>
              <w:rPr>
                <w:sz w:val="20"/>
              </w:rPr>
            </w:pPr>
            <w:r w:rsidRPr="00D549A2">
              <w:rPr>
                <w:sz w:val="20"/>
              </w:rPr>
              <w:t>32755</w:t>
            </w:r>
          </w:p>
        </w:tc>
        <w:tc>
          <w:tcPr>
            <w:tcW w:w="992" w:type="dxa"/>
            <w:noWrap/>
            <w:vAlign w:val="bottom"/>
            <w:hideMark/>
          </w:tcPr>
          <w:p w:rsidR="00867CF0" w:rsidRPr="00D549A2" w:rsidRDefault="00867CF0" w:rsidP="00867CF0">
            <w:pPr>
              <w:spacing w:line="276" w:lineRule="auto"/>
              <w:jc w:val="center"/>
              <w:rPr>
                <w:sz w:val="20"/>
              </w:rPr>
            </w:pPr>
            <w:r w:rsidRPr="00D549A2">
              <w:rPr>
                <w:sz w:val="20"/>
              </w:rPr>
              <w:t>38207</w:t>
            </w:r>
          </w:p>
        </w:tc>
        <w:tc>
          <w:tcPr>
            <w:tcW w:w="992" w:type="dxa"/>
            <w:noWrap/>
            <w:vAlign w:val="bottom"/>
            <w:hideMark/>
          </w:tcPr>
          <w:p w:rsidR="00867CF0" w:rsidRPr="00D549A2" w:rsidRDefault="00867CF0" w:rsidP="00867CF0">
            <w:pPr>
              <w:spacing w:line="276" w:lineRule="auto"/>
              <w:jc w:val="center"/>
              <w:rPr>
                <w:sz w:val="20"/>
              </w:rPr>
            </w:pPr>
            <w:r w:rsidRPr="00D549A2">
              <w:rPr>
                <w:sz w:val="20"/>
              </w:rPr>
              <w:t>33799</w:t>
            </w:r>
          </w:p>
        </w:tc>
        <w:tc>
          <w:tcPr>
            <w:tcW w:w="992" w:type="dxa"/>
            <w:noWrap/>
            <w:vAlign w:val="bottom"/>
            <w:hideMark/>
          </w:tcPr>
          <w:p w:rsidR="00867CF0" w:rsidRPr="00D549A2" w:rsidRDefault="00867CF0" w:rsidP="00867CF0">
            <w:pPr>
              <w:spacing w:line="276" w:lineRule="auto"/>
              <w:jc w:val="center"/>
              <w:rPr>
                <w:sz w:val="20"/>
              </w:rPr>
            </w:pPr>
            <w:r w:rsidRPr="00D549A2">
              <w:rPr>
                <w:sz w:val="20"/>
              </w:rPr>
              <w:t>43257</w:t>
            </w:r>
          </w:p>
        </w:tc>
        <w:tc>
          <w:tcPr>
            <w:tcW w:w="1276" w:type="dxa"/>
            <w:noWrap/>
            <w:vAlign w:val="bottom"/>
            <w:hideMark/>
          </w:tcPr>
          <w:p w:rsidR="00867CF0" w:rsidRPr="00D549A2" w:rsidRDefault="00867CF0" w:rsidP="00867CF0">
            <w:pPr>
              <w:spacing w:line="276" w:lineRule="auto"/>
              <w:ind w:left="221"/>
              <w:jc w:val="center"/>
              <w:rPr>
                <w:sz w:val="20"/>
              </w:rPr>
            </w:pPr>
            <w:r w:rsidRPr="00D549A2">
              <w:rPr>
                <w:sz w:val="20"/>
              </w:rPr>
              <w:t>116,6</w:t>
            </w:r>
          </w:p>
        </w:tc>
        <w:tc>
          <w:tcPr>
            <w:tcW w:w="1701" w:type="dxa"/>
            <w:noWrap/>
            <w:vAlign w:val="bottom"/>
            <w:hideMark/>
          </w:tcPr>
          <w:p w:rsidR="00867CF0" w:rsidRPr="00D549A2" w:rsidRDefault="00867CF0" w:rsidP="00867CF0">
            <w:pPr>
              <w:spacing w:line="276" w:lineRule="auto"/>
              <w:ind w:left="364"/>
              <w:jc w:val="center"/>
              <w:rPr>
                <w:sz w:val="20"/>
              </w:rPr>
            </w:pPr>
            <w:r w:rsidRPr="00D549A2">
              <w:rPr>
                <w:sz w:val="20"/>
              </w:rPr>
              <w:t>128,0</w:t>
            </w:r>
          </w:p>
        </w:tc>
      </w:tr>
      <w:tr w:rsidR="00867CF0" w:rsidRPr="000C0B80" w:rsidTr="00867CF0">
        <w:trPr>
          <w:trHeight w:val="170"/>
        </w:trPr>
        <w:tc>
          <w:tcPr>
            <w:tcW w:w="2140" w:type="dxa"/>
            <w:noWrap/>
            <w:vAlign w:val="bottom"/>
            <w:hideMark/>
          </w:tcPr>
          <w:p w:rsidR="00867CF0" w:rsidRPr="00D549A2" w:rsidRDefault="00867CF0" w:rsidP="00867CF0">
            <w:pPr>
              <w:spacing w:line="276" w:lineRule="auto"/>
              <w:ind w:firstLine="142"/>
              <w:rPr>
                <w:sz w:val="20"/>
                <w:lang w:val="ky-KG"/>
              </w:rPr>
            </w:pPr>
            <w:r w:rsidRPr="00D549A2">
              <w:rPr>
                <w:sz w:val="20"/>
              </w:rPr>
              <w:t>Свердлов</w:t>
            </w:r>
            <w:r w:rsidRPr="00D549A2">
              <w:rPr>
                <w:sz w:val="20"/>
                <w:lang w:val="ky-KG"/>
              </w:rPr>
              <w:t xml:space="preserve"> </w:t>
            </w:r>
          </w:p>
        </w:tc>
        <w:tc>
          <w:tcPr>
            <w:tcW w:w="1134" w:type="dxa"/>
            <w:noWrap/>
            <w:vAlign w:val="bottom"/>
            <w:hideMark/>
          </w:tcPr>
          <w:p w:rsidR="00867CF0" w:rsidRPr="00D549A2" w:rsidRDefault="00867CF0" w:rsidP="00867CF0">
            <w:pPr>
              <w:spacing w:line="276" w:lineRule="auto"/>
              <w:jc w:val="center"/>
              <w:rPr>
                <w:sz w:val="20"/>
              </w:rPr>
            </w:pPr>
            <w:r w:rsidRPr="00D549A2">
              <w:rPr>
                <w:sz w:val="20"/>
              </w:rPr>
              <w:t>25166</w:t>
            </w:r>
          </w:p>
        </w:tc>
        <w:tc>
          <w:tcPr>
            <w:tcW w:w="992" w:type="dxa"/>
            <w:noWrap/>
            <w:vAlign w:val="bottom"/>
            <w:hideMark/>
          </w:tcPr>
          <w:p w:rsidR="00867CF0" w:rsidRPr="00D549A2" w:rsidRDefault="00867CF0" w:rsidP="00867CF0">
            <w:pPr>
              <w:spacing w:line="276" w:lineRule="auto"/>
              <w:jc w:val="center"/>
              <w:rPr>
                <w:sz w:val="20"/>
              </w:rPr>
            </w:pPr>
            <w:r w:rsidRPr="00D549A2">
              <w:rPr>
                <w:sz w:val="20"/>
              </w:rPr>
              <w:t>34857</w:t>
            </w:r>
          </w:p>
        </w:tc>
        <w:tc>
          <w:tcPr>
            <w:tcW w:w="992" w:type="dxa"/>
            <w:noWrap/>
            <w:vAlign w:val="bottom"/>
            <w:hideMark/>
          </w:tcPr>
          <w:p w:rsidR="00867CF0" w:rsidRPr="00D549A2" w:rsidRDefault="00867CF0" w:rsidP="00867CF0">
            <w:pPr>
              <w:spacing w:line="276" w:lineRule="auto"/>
              <w:jc w:val="center"/>
              <w:rPr>
                <w:sz w:val="20"/>
              </w:rPr>
            </w:pPr>
            <w:r w:rsidRPr="00D549A2">
              <w:rPr>
                <w:sz w:val="20"/>
              </w:rPr>
              <w:t>34697</w:t>
            </w:r>
          </w:p>
        </w:tc>
        <w:tc>
          <w:tcPr>
            <w:tcW w:w="992" w:type="dxa"/>
            <w:noWrap/>
            <w:vAlign w:val="bottom"/>
            <w:hideMark/>
          </w:tcPr>
          <w:p w:rsidR="00867CF0" w:rsidRPr="00D549A2" w:rsidRDefault="00867CF0" w:rsidP="00867CF0">
            <w:pPr>
              <w:spacing w:line="276" w:lineRule="auto"/>
              <w:jc w:val="center"/>
              <w:rPr>
                <w:sz w:val="20"/>
              </w:rPr>
            </w:pPr>
            <w:r w:rsidRPr="00D549A2">
              <w:rPr>
                <w:sz w:val="20"/>
              </w:rPr>
              <w:t>41309</w:t>
            </w:r>
          </w:p>
        </w:tc>
        <w:tc>
          <w:tcPr>
            <w:tcW w:w="1276" w:type="dxa"/>
            <w:noWrap/>
            <w:vAlign w:val="bottom"/>
            <w:hideMark/>
          </w:tcPr>
          <w:p w:rsidR="00867CF0" w:rsidRPr="00D549A2" w:rsidRDefault="00867CF0" w:rsidP="00867CF0">
            <w:pPr>
              <w:spacing w:line="276" w:lineRule="auto"/>
              <w:ind w:left="221"/>
              <w:jc w:val="center"/>
              <w:rPr>
                <w:sz w:val="20"/>
              </w:rPr>
            </w:pPr>
            <w:r w:rsidRPr="00D549A2">
              <w:rPr>
                <w:sz w:val="20"/>
              </w:rPr>
              <w:t>138,5</w:t>
            </w:r>
          </w:p>
        </w:tc>
        <w:tc>
          <w:tcPr>
            <w:tcW w:w="1701" w:type="dxa"/>
            <w:noWrap/>
            <w:vAlign w:val="bottom"/>
            <w:hideMark/>
          </w:tcPr>
          <w:p w:rsidR="00867CF0" w:rsidRPr="00D549A2" w:rsidRDefault="00867CF0" w:rsidP="00867CF0">
            <w:pPr>
              <w:spacing w:line="276" w:lineRule="auto"/>
              <w:ind w:left="364"/>
              <w:jc w:val="center"/>
              <w:rPr>
                <w:sz w:val="20"/>
              </w:rPr>
            </w:pPr>
            <w:r w:rsidRPr="00D549A2">
              <w:rPr>
                <w:sz w:val="20"/>
              </w:rPr>
              <w:t>119,1</w:t>
            </w:r>
          </w:p>
        </w:tc>
      </w:tr>
      <w:tr w:rsidR="00867CF0" w:rsidRPr="000C0B80" w:rsidTr="00867CF0">
        <w:trPr>
          <w:trHeight w:hRule="exact" w:val="210"/>
        </w:trPr>
        <w:tc>
          <w:tcPr>
            <w:tcW w:w="2140" w:type="dxa"/>
            <w:tcBorders>
              <w:top w:val="nil"/>
              <w:left w:val="nil"/>
              <w:bottom w:val="single" w:sz="8" w:space="0" w:color="auto"/>
              <w:right w:val="nil"/>
            </w:tcBorders>
            <w:noWrap/>
            <w:vAlign w:val="bottom"/>
          </w:tcPr>
          <w:p w:rsidR="00867CF0" w:rsidRPr="00D549A2" w:rsidRDefault="00867CF0" w:rsidP="00867CF0">
            <w:pPr>
              <w:spacing w:line="276" w:lineRule="auto"/>
              <w:rPr>
                <w:sz w:val="20"/>
              </w:rPr>
            </w:pPr>
          </w:p>
        </w:tc>
        <w:tc>
          <w:tcPr>
            <w:tcW w:w="1134" w:type="dxa"/>
            <w:tcBorders>
              <w:top w:val="nil"/>
              <w:left w:val="nil"/>
              <w:bottom w:val="single" w:sz="8" w:space="0" w:color="auto"/>
              <w:right w:val="nil"/>
            </w:tcBorders>
            <w:noWrap/>
            <w:vAlign w:val="bottom"/>
          </w:tcPr>
          <w:p w:rsidR="00867CF0" w:rsidRPr="00D549A2" w:rsidRDefault="00867CF0" w:rsidP="00867CF0">
            <w:pPr>
              <w:spacing w:line="276" w:lineRule="auto"/>
              <w:ind w:left="33" w:hanging="141"/>
              <w:contextualSpacing/>
              <w:jc w:val="center"/>
              <w:rPr>
                <w:sz w:val="20"/>
              </w:rPr>
            </w:pPr>
          </w:p>
        </w:tc>
        <w:tc>
          <w:tcPr>
            <w:tcW w:w="992" w:type="dxa"/>
            <w:tcBorders>
              <w:top w:val="nil"/>
              <w:left w:val="nil"/>
              <w:bottom w:val="single" w:sz="8" w:space="0" w:color="auto"/>
              <w:right w:val="nil"/>
            </w:tcBorders>
            <w:noWrap/>
            <w:vAlign w:val="bottom"/>
          </w:tcPr>
          <w:p w:rsidR="00867CF0" w:rsidRPr="00D549A2" w:rsidRDefault="00867CF0" w:rsidP="00867CF0">
            <w:pPr>
              <w:spacing w:line="276" w:lineRule="auto"/>
              <w:ind w:left="33" w:hanging="141"/>
              <w:contextualSpacing/>
              <w:jc w:val="center"/>
              <w:rPr>
                <w:sz w:val="20"/>
              </w:rPr>
            </w:pPr>
          </w:p>
        </w:tc>
        <w:tc>
          <w:tcPr>
            <w:tcW w:w="992" w:type="dxa"/>
            <w:tcBorders>
              <w:top w:val="nil"/>
              <w:left w:val="nil"/>
              <w:bottom w:val="single" w:sz="8" w:space="0" w:color="auto"/>
              <w:right w:val="nil"/>
            </w:tcBorders>
            <w:noWrap/>
            <w:vAlign w:val="bottom"/>
          </w:tcPr>
          <w:p w:rsidR="00867CF0" w:rsidRPr="00D549A2" w:rsidRDefault="00867CF0" w:rsidP="00867CF0">
            <w:pPr>
              <w:spacing w:line="276" w:lineRule="auto"/>
              <w:ind w:left="33" w:hanging="141"/>
              <w:contextualSpacing/>
              <w:jc w:val="center"/>
              <w:rPr>
                <w:sz w:val="20"/>
              </w:rPr>
            </w:pPr>
          </w:p>
        </w:tc>
        <w:tc>
          <w:tcPr>
            <w:tcW w:w="992" w:type="dxa"/>
            <w:tcBorders>
              <w:top w:val="nil"/>
              <w:left w:val="nil"/>
              <w:bottom w:val="single" w:sz="8" w:space="0" w:color="auto"/>
              <w:right w:val="nil"/>
            </w:tcBorders>
            <w:noWrap/>
            <w:vAlign w:val="bottom"/>
          </w:tcPr>
          <w:p w:rsidR="00867CF0" w:rsidRPr="00D549A2" w:rsidRDefault="00867CF0" w:rsidP="00867CF0">
            <w:pPr>
              <w:spacing w:line="276" w:lineRule="auto"/>
              <w:ind w:left="33" w:hanging="141"/>
              <w:contextualSpacing/>
              <w:jc w:val="center"/>
              <w:rPr>
                <w:sz w:val="20"/>
              </w:rPr>
            </w:pPr>
          </w:p>
        </w:tc>
        <w:tc>
          <w:tcPr>
            <w:tcW w:w="1276" w:type="dxa"/>
            <w:tcBorders>
              <w:top w:val="nil"/>
              <w:left w:val="nil"/>
              <w:bottom w:val="single" w:sz="8" w:space="0" w:color="auto"/>
              <w:right w:val="nil"/>
            </w:tcBorders>
            <w:noWrap/>
            <w:vAlign w:val="bottom"/>
          </w:tcPr>
          <w:p w:rsidR="00867CF0" w:rsidRPr="00D549A2" w:rsidRDefault="00867CF0" w:rsidP="00867CF0">
            <w:pPr>
              <w:spacing w:line="276" w:lineRule="auto"/>
              <w:jc w:val="center"/>
              <w:rPr>
                <w:sz w:val="20"/>
              </w:rPr>
            </w:pPr>
          </w:p>
        </w:tc>
        <w:tc>
          <w:tcPr>
            <w:tcW w:w="1701" w:type="dxa"/>
            <w:tcBorders>
              <w:top w:val="nil"/>
              <w:left w:val="nil"/>
              <w:bottom w:val="single" w:sz="8" w:space="0" w:color="auto"/>
              <w:right w:val="nil"/>
            </w:tcBorders>
            <w:noWrap/>
            <w:vAlign w:val="bottom"/>
          </w:tcPr>
          <w:p w:rsidR="00867CF0" w:rsidRPr="00D549A2" w:rsidRDefault="00867CF0" w:rsidP="00867CF0">
            <w:pPr>
              <w:spacing w:line="276" w:lineRule="auto"/>
              <w:jc w:val="center"/>
              <w:rPr>
                <w:sz w:val="20"/>
              </w:rPr>
            </w:pPr>
          </w:p>
        </w:tc>
      </w:tr>
    </w:tbl>
    <w:p w:rsidR="00867CF0" w:rsidRPr="000C0B80" w:rsidRDefault="00867CF0" w:rsidP="00867CF0">
      <w:pPr>
        <w:shd w:val="clear" w:color="auto" w:fill="FFFFFF"/>
        <w:ind w:left="57" w:right="-285" w:firstLine="651"/>
        <w:jc w:val="both"/>
        <w:rPr>
          <w:spacing w:val="-4"/>
          <w:sz w:val="24"/>
          <w:szCs w:val="24"/>
          <w:lang w:val="ky-KG"/>
        </w:rPr>
      </w:pPr>
    </w:p>
    <w:p w:rsidR="00867CF0" w:rsidRPr="000C0B80" w:rsidRDefault="00867CF0" w:rsidP="00867CF0">
      <w:pPr>
        <w:shd w:val="clear" w:color="auto" w:fill="FFFFFF"/>
        <w:ind w:firstLine="708"/>
        <w:jc w:val="both"/>
        <w:rPr>
          <w:sz w:val="24"/>
          <w:szCs w:val="24"/>
          <w:lang w:val="ky-KG"/>
        </w:rPr>
      </w:pPr>
      <w:r w:rsidRPr="000C0B80">
        <w:rPr>
          <w:spacing w:val="-4"/>
          <w:sz w:val="24"/>
          <w:szCs w:val="24"/>
          <w:lang w:val="ky-KG"/>
        </w:rPr>
        <w:t xml:space="preserve">2023-жылдын январь-ноябрында  </w:t>
      </w:r>
      <w:r w:rsidRPr="000C0B80">
        <w:rPr>
          <w:sz w:val="24"/>
          <w:szCs w:val="24"/>
          <w:lang w:val="ky-KG"/>
        </w:rPr>
        <w:t>2022-жылдын  январ</w:t>
      </w:r>
      <w:r w:rsidRPr="000C0B80">
        <w:rPr>
          <w:spacing w:val="-4"/>
          <w:sz w:val="24"/>
          <w:szCs w:val="24"/>
          <w:lang w:val="ky-KG"/>
        </w:rPr>
        <w:t>ь-ноябрына салыштырмалуу</w:t>
      </w:r>
      <w:r w:rsidRPr="000C0B80">
        <w:rPr>
          <w:sz w:val="24"/>
          <w:szCs w:val="24"/>
          <w:lang w:val="ky-KG"/>
        </w:rPr>
        <w:t xml:space="preserve"> эмгек акынын өсүү темпинин жогорулашы экономикалык ишмердиктердин бардык түрүндөгү ишканаларда жана уюмдарда байкалды.</w:t>
      </w:r>
    </w:p>
    <w:p w:rsidR="00867CF0" w:rsidRPr="000C0B80" w:rsidRDefault="00867CF0" w:rsidP="00867CF0">
      <w:pPr>
        <w:ind w:firstLine="708"/>
        <w:jc w:val="both"/>
        <w:rPr>
          <w:sz w:val="24"/>
          <w:szCs w:val="24"/>
          <w:lang w:val="ky-KG"/>
        </w:rPr>
      </w:pPr>
      <w:r w:rsidRPr="000C0B80">
        <w:rPr>
          <w:sz w:val="24"/>
          <w:szCs w:val="24"/>
          <w:lang w:val="ky-KG"/>
        </w:rPr>
        <w:t xml:space="preserve">Орточо айлык эмгек акынын жогорулашы – пайдалуу кендерди казууда 1,5 эсеге,  </w:t>
      </w:r>
      <w:r w:rsidRPr="000C0B80">
        <w:rPr>
          <w:color w:val="000000"/>
          <w:sz w:val="24"/>
          <w:szCs w:val="24"/>
          <w:lang w:val="ky-KG"/>
        </w:rPr>
        <w:t>суу менен  камсыздоо, калдыктарды тазалоо</w:t>
      </w:r>
      <w:r w:rsidRPr="000C0B80">
        <w:rPr>
          <w:sz w:val="24"/>
          <w:szCs w:val="24"/>
          <w:lang w:val="ky-KG"/>
        </w:rPr>
        <w:t xml:space="preserve"> жана кайра пайдалануучу чийки затты алууда 39,2 пайызга, мамлекеттик башкарууда жана коргоодо; милдеттүү социалдык камсыздандырууда 36,7 пайызга,  </w:t>
      </w:r>
      <w:r w:rsidRPr="000C0B80">
        <w:rPr>
          <w:color w:val="000000"/>
          <w:sz w:val="24"/>
          <w:szCs w:val="24"/>
          <w:lang w:val="ky-KG"/>
        </w:rPr>
        <w:t>административдик жана көмөкчү иштерде 34,8 пайызга,</w:t>
      </w:r>
      <w:r w:rsidRPr="000C0B80">
        <w:rPr>
          <w:sz w:val="24"/>
          <w:szCs w:val="24"/>
          <w:lang w:val="ky-KG"/>
        </w:rPr>
        <w:t xml:space="preserve"> </w:t>
      </w:r>
      <w:r w:rsidRPr="000C0B80">
        <w:rPr>
          <w:color w:val="000000"/>
          <w:sz w:val="24"/>
          <w:szCs w:val="24"/>
          <w:lang w:val="ky-KG"/>
        </w:rPr>
        <w:t xml:space="preserve">айыл чарбасы, токой </w:t>
      </w:r>
      <w:r w:rsidRPr="000C0B80">
        <w:rPr>
          <w:color w:val="000000"/>
          <w:sz w:val="24"/>
          <w:szCs w:val="24"/>
          <w:lang w:val="ky-KG"/>
        </w:rPr>
        <w:lastRenderedPageBreak/>
        <w:t xml:space="preserve">чарбасы жана балык уулоочулукта 33,6 пайызга, </w:t>
      </w:r>
      <w:r w:rsidRPr="000C0B80">
        <w:rPr>
          <w:sz w:val="24"/>
          <w:szCs w:val="24"/>
          <w:lang w:val="ky-KG"/>
        </w:rPr>
        <w:t>электр энергиясы, газ, буу жана кондицияланган аба менен камсыздоодо (жабдууда) 29,8 пайызга, дүң жана чекене соода; автоунааларды жана мотоциклдерди оңдоодо жана кыймылсыз мүлк менен операцияларда 27,2 пайызга, курулушта 25,5 пайызга, башка тейлөө иштеринде 23,8 пайызга, иштетүү өндүрүшүндө (иштетүү өнөр жайында), транспорт иштеринде жана жүктөрдү сактоодо 23,2 пайызга,  мейманканалардын жана ресторандардын ишмердигинде 22,1 пайызга, маалымат жана байланышта  21,9 пайызга, финансылык ортомчулукта  жана камсыздандырууда 21,4 пайызга,   искусство жаатында, көңүл ачуу жана эс алууда 15,9 пайызга, кесиптик, илимий жана техникалык иштерде 14,8  пайызга,  саламаттыкты сактоодо жана калкты социалдык жактан тейлөөдө 12,6 пайызга, билим берүүдө 11,5  пайызга  байкалды.</w:t>
      </w:r>
    </w:p>
    <w:p w:rsidR="00867CF0" w:rsidRDefault="00867CF0" w:rsidP="00867CF0">
      <w:pPr>
        <w:shd w:val="clear" w:color="auto" w:fill="FFFFFF"/>
        <w:ind w:firstLine="708"/>
        <w:jc w:val="both"/>
        <w:rPr>
          <w:sz w:val="24"/>
          <w:szCs w:val="24"/>
          <w:lang w:val="ky-KG"/>
        </w:rPr>
      </w:pPr>
      <w:r w:rsidRPr="000C0B80">
        <w:rPr>
          <w:sz w:val="24"/>
          <w:szCs w:val="24"/>
          <w:lang w:val="ky-KG"/>
        </w:rPr>
        <w:t xml:space="preserve">  </w:t>
      </w:r>
    </w:p>
    <w:p w:rsidR="00867CF0" w:rsidRPr="000C0B80" w:rsidRDefault="00867CF0" w:rsidP="00867CF0">
      <w:pPr>
        <w:jc w:val="both"/>
        <w:rPr>
          <w:b/>
          <w:sz w:val="24"/>
          <w:szCs w:val="24"/>
          <w:lang w:val="ky-KG"/>
        </w:rPr>
      </w:pPr>
    </w:p>
    <w:p w:rsidR="00867CF0" w:rsidRPr="000C0B80" w:rsidRDefault="00867CF0" w:rsidP="00867CF0">
      <w:pPr>
        <w:rPr>
          <w:b/>
          <w:sz w:val="24"/>
          <w:szCs w:val="24"/>
          <w:lang w:val="ky-KG"/>
        </w:rPr>
      </w:pPr>
      <w:r>
        <w:rPr>
          <w:b/>
          <w:sz w:val="24"/>
          <w:szCs w:val="24"/>
          <w:lang w:val="ky-KG"/>
        </w:rPr>
        <w:t>33</w:t>
      </w:r>
      <w:r w:rsidRPr="000C0B80">
        <w:rPr>
          <w:b/>
          <w:sz w:val="24"/>
          <w:szCs w:val="24"/>
          <w:lang w:val="ky-KG"/>
        </w:rPr>
        <w:t xml:space="preserve">-таблица: Январь-ноябрдагы  ишканалардын жана уюмдардын </w:t>
      </w:r>
    </w:p>
    <w:p w:rsidR="00867CF0" w:rsidRPr="000C0B80" w:rsidRDefault="00867CF0" w:rsidP="00867CF0">
      <w:pPr>
        <w:ind w:left="708"/>
        <w:rPr>
          <w:b/>
          <w:sz w:val="24"/>
          <w:szCs w:val="24"/>
          <w:lang w:val="ky-KG"/>
        </w:rPr>
      </w:pPr>
      <w:r w:rsidRPr="000C0B80">
        <w:rPr>
          <w:b/>
          <w:sz w:val="24"/>
          <w:szCs w:val="24"/>
          <w:lang w:val="ky-KG"/>
        </w:rPr>
        <w:t xml:space="preserve">           кызматкерлеринин экономикалык иштин түрлөрү боюнча орточо     </w:t>
      </w:r>
    </w:p>
    <w:p w:rsidR="00867CF0" w:rsidRPr="000C0B80" w:rsidRDefault="00867CF0" w:rsidP="00867CF0">
      <w:pPr>
        <w:ind w:left="708"/>
        <w:rPr>
          <w:b/>
          <w:sz w:val="24"/>
          <w:szCs w:val="24"/>
          <w:lang w:val="ky-KG"/>
        </w:rPr>
      </w:pPr>
      <w:r w:rsidRPr="000C0B80">
        <w:rPr>
          <w:b/>
          <w:sz w:val="24"/>
          <w:szCs w:val="24"/>
          <w:lang w:val="ky-KG"/>
        </w:rPr>
        <w:t xml:space="preserve">           айлык номиналдык эмгек акысы </w:t>
      </w:r>
    </w:p>
    <w:p w:rsidR="00867CF0" w:rsidRPr="000C0B80" w:rsidRDefault="00867CF0" w:rsidP="00867CF0">
      <w:pPr>
        <w:jc w:val="both"/>
        <w:rPr>
          <w:b/>
          <w:sz w:val="24"/>
          <w:szCs w:val="24"/>
          <w:lang w:val="ky-KG"/>
        </w:rPr>
      </w:pPr>
    </w:p>
    <w:tbl>
      <w:tblPr>
        <w:tblW w:w="9645" w:type="dxa"/>
        <w:tblInd w:w="-176" w:type="dxa"/>
        <w:tblLayout w:type="fixed"/>
        <w:tblLook w:val="01E0" w:firstRow="1" w:lastRow="1" w:firstColumn="1" w:lastColumn="1" w:noHBand="0" w:noVBand="0"/>
      </w:tblPr>
      <w:tblGrid>
        <w:gridCol w:w="5085"/>
        <w:gridCol w:w="1009"/>
        <w:gridCol w:w="1011"/>
        <w:gridCol w:w="1010"/>
        <w:gridCol w:w="1530"/>
      </w:tblGrid>
      <w:tr w:rsidR="00867CF0" w:rsidRPr="000C0B80" w:rsidTr="00867CF0">
        <w:trPr>
          <w:trHeight w:val="515"/>
          <w:tblHeader/>
        </w:trPr>
        <w:tc>
          <w:tcPr>
            <w:tcW w:w="5083" w:type="dxa"/>
            <w:vMerge w:val="restart"/>
            <w:tcBorders>
              <w:top w:val="single" w:sz="8" w:space="0" w:color="auto"/>
              <w:left w:val="nil"/>
              <w:bottom w:val="single" w:sz="8" w:space="0" w:color="auto"/>
              <w:right w:val="nil"/>
            </w:tcBorders>
          </w:tcPr>
          <w:p w:rsidR="00867CF0" w:rsidRPr="00D549A2" w:rsidRDefault="00867CF0" w:rsidP="00867CF0">
            <w:pPr>
              <w:spacing w:line="276" w:lineRule="auto"/>
              <w:rPr>
                <w:b/>
                <w:sz w:val="20"/>
                <w:lang w:val="ky-KG"/>
              </w:rPr>
            </w:pPr>
          </w:p>
        </w:tc>
        <w:tc>
          <w:tcPr>
            <w:tcW w:w="2019" w:type="dxa"/>
            <w:gridSpan w:val="2"/>
            <w:tcBorders>
              <w:top w:val="single" w:sz="8" w:space="0" w:color="auto"/>
              <w:left w:val="nil"/>
              <w:bottom w:val="single" w:sz="4" w:space="0" w:color="auto"/>
              <w:right w:val="nil"/>
            </w:tcBorders>
            <w:vAlign w:val="center"/>
            <w:hideMark/>
          </w:tcPr>
          <w:p w:rsidR="00867CF0" w:rsidRPr="00D549A2" w:rsidRDefault="00867CF0" w:rsidP="00867CF0">
            <w:pPr>
              <w:spacing w:line="276" w:lineRule="auto"/>
              <w:jc w:val="center"/>
              <w:rPr>
                <w:b/>
                <w:sz w:val="20"/>
                <w:lang w:val="en-US"/>
              </w:rPr>
            </w:pPr>
            <w:r w:rsidRPr="00D549A2">
              <w:rPr>
                <w:b/>
                <w:sz w:val="20"/>
              </w:rPr>
              <w:t>Сом</w:t>
            </w:r>
          </w:p>
        </w:tc>
        <w:tc>
          <w:tcPr>
            <w:tcW w:w="2538" w:type="dxa"/>
            <w:gridSpan w:val="2"/>
            <w:tcBorders>
              <w:top w:val="single" w:sz="8" w:space="0" w:color="auto"/>
              <w:left w:val="nil"/>
              <w:bottom w:val="single" w:sz="4" w:space="0" w:color="auto"/>
              <w:right w:val="nil"/>
            </w:tcBorders>
            <w:hideMark/>
          </w:tcPr>
          <w:p w:rsidR="00867CF0" w:rsidRPr="00D549A2" w:rsidRDefault="00867CF0" w:rsidP="00867CF0">
            <w:pPr>
              <w:spacing w:line="276" w:lineRule="auto"/>
              <w:jc w:val="center"/>
              <w:rPr>
                <w:b/>
                <w:sz w:val="20"/>
                <w:lang w:val="ky-KG"/>
              </w:rPr>
            </w:pPr>
            <w:r w:rsidRPr="00D549A2">
              <w:rPr>
                <w:b/>
                <w:sz w:val="20"/>
                <w:lang w:val="ky-KG"/>
              </w:rPr>
              <w:t xml:space="preserve">Мурунку жылдын тиешелүү </w:t>
            </w:r>
          </w:p>
          <w:p w:rsidR="00867CF0" w:rsidRPr="00D549A2" w:rsidRDefault="00867CF0" w:rsidP="00867CF0">
            <w:pPr>
              <w:spacing w:line="276" w:lineRule="auto"/>
              <w:ind w:left="-108" w:right="-108"/>
              <w:jc w:val="center"/>
              <w:rPr>
                <w:b/>
                <w:sz w:val="20"/>
              </w:rPr>
            </w:pPr>
            <w:r w:rsidRPr="00D549A2">
              <w:rPr>
                <w:b/>
                <w:sz w:val="20"/>
                <w:lang w:val="ky-KG"/>
              </w:rPr>
              <w:t>мезгилине карата пайыз менен</w:t>
            </w:r>
          </w:p>
        </w:tc>
      </w:tr>
      <w:tr w:rsidR="00867CF0" w:rsidRPr="000C0B80" w:rsidTr="00867CF0">
        <w:trPr>
          <w:trHeight w:val="215"/>
          <w:tblHeader/>
        </w:trPr>
        <w:tc>
          <w:tcPr>
            <w:tcW w:w="5083" w:type="dxa"/>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sz w:val="20"/>
                <w:lang w:val="ky-KG"/>
              </w:rPr>
            </w:pPr>
          </w:p>
        </w:tc>
        <w:tc>
          <w:tcPr>
            <w:tcW w:w="1009"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sz w:val="20"/>
              </w:rPr>
            </w:pPr>
            <w:r w:rsidRPr="00D549A2">
              <w:rPr>
                <w:b/>
                <w:sz w:val="20"/>
                <w:lang w:val="en-US"/>
              </w:rPr>
              <w:t>20</w:t>
            </w:r>
            <w:r w:rsidRPr="00D549A2">
              <w:rPr>
                <w:b/>
                <w:sz w:val="20"/>
              </w:rPr>
              <w:t>22</w:t>
            </w:r>
          </w:p>
        </w:tc>
        <w:tc>
          <w:tcPr>
            <w:tcW w:w="1010"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sz w:val="20"/>
                <w:lang w:val="ky-KG"/>
              </w:rPr>
            </w:pPr>
            <w:r w:rsidRPr="00D549A2">
              <w:rPr>
                <w:b/>
                <w:sz w:val="20"/>
                <w:lang w:val="en-US"/>
              </w:rPr>
              <w:t>20</w:t>
            </w:r>
            <w:r w:rsidRPr="00D549A2">
              <w:rPr>
                <w:b/>
                <w:sz w:val="20"/>
                <w:lang w:val="ky-KG"/>
              </w:rPr>
              <w:t>23</w:t>
            </w:r>
          </w:p>
        </w:tc>
        <w:tc>
          <w:tcPr>
            <w:tcW w:w="1009"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jc w:val="center"/>
              <w:rPr>
                <w:b/>
                <w:sz w:val="20"/>
              </w:rPr>
            </w:pPr>
            <w:r w:rsidRPr="00D549A2">
              <w:rPr>
                <w:b/>
                <w:sz w:val="20"/>
                <w:lang w:val="en-US"/>
              </w:rPr>
              <w:t>20</w:t>
            </w:r>
            <w:r w:rsidRPr="00D549A2">
              <w:rPr>
                <w:b/>
                <w:sz w:val="20"/>
              </w:rPr>
              <w:t>22</w:t>
            </w:r>
          </w:p>
        </w:tc>
        <w:tc>
          <w:tcPr>
            <w:tcW w:w="1529" w:type="dxa"/>
            <w:tcBorders>
              <w:top w:val="single" w:sz="4" w:space="0" w:color="auto"/>
              <w:left w:val="nil"/>
              <w:bottom w:val="single" w:sz="8" w:space="0" w:color="auto"/>
              <w:right w:val="nil"/>
            </w:tcBorders>
            <w:vAlign w:val="center"/>
            <w:hideMark/>
          </w:tcPr>
          <w:p w:rsidR="00867CF0" w:rsidRPr="00D549A2" w:rsidRDefault="00867CF0" w:rsidP="00867CF0">
            <w:pPr>
              <w:spacing w:line="276" w:lineRule="auto"/>
              <w:ind w:left="-108" w:right="34"/>
              <w:jc w:val="center"/>
              <w:rPr>
                <w:b/>
                <w:sz w:val="20"/>
                <w:lang w:val="ky-KG"/>
              </w:rPr>
            </w:pPr>
            <w:r w:rsidRPr="00D549A2">
              <w:rPr>
                <w:b/>
                <w:sz w:val="20"/>
              </w:rPr>
              <w:t xml:space="preserve">  </w:t>
            </w:r>
            <w:r w:rsidRPr="00D549A2">
              <w:rPr>
                <w:b/>
                <w:sz w:val="20"/>
                <w:lang w:val="en-US"/>
              </w:rPr>
              <w:t>20</w:t>
            </w:r>
            <w:r w:rsidRPr="00D549A2">
              <w:rPr>
                <w:b/>
                <w:sz w:val="20"/>
                <w:lang w:val="ky-KG"/>
              </w:rPr>
              <w:t>23</w:t>
            </w:r>
          </w:p>
        </w:tc>
      </w:tr>
      <w:tr w:rsidR="00867CF0" w:rsidRPr="000C0B80" w:rsidTr="00867CF0">
        <w:trPr>
          <w:trHeight w:hRule="exact" w:val="113"/>
          <w:tblHeader/>
        </w:trPr>
        <w:tc>
          <w:tcPr>
            <w:tcW w:w="5083" w:type="dxa"/>
            <w:tcBorders>
              <w:top w:val="single" w:sz="8" w:space="0" w:color="auto"/>
              <w:left w:val="nil"/>
              <w:bottom w:val="nil"/>
              <w:right w:val="nil"/>
            </w:tcBorders>
            <w:vAlign w:val="bottom"/>
          </w:tcPr>
          <w:p w:rsidR="00867CF0" w:rsidRPr="00D549A2" w:rsidRDefault="00867CF0" w:rsidP="00867CF0">
            <w:pPr>
              <w:spacing w:line="276" w:lineRule="auto"/>
              <w:rPr>
                <w:b/>
                <w:bCs/>
                <w:sz w:val="20"/>
              </w:rPr>
            </w:pPr>
          </w:p>
        </w:tc>
        <w:tc>
          <w:tcPr>
            <w:tcW w:w="1009" w:type="dxa"/>
            <w:tcBorders>
              <w:top w:val="single" w:sz="8" w:space="0" w:color="auto"/>
              <w:left w:val="nil"/>
              <w:bottom w:val="nil"/>
              <w:right w:val="nil"/>
            </w:tcBorders>
            <w:vAlign w:val="bottom"/>
          </w:tcPr>
          <w:p w:rsidR="00867CF0" w:rsidRPr="00D549A2" w:rsidRDefault="00867CF0" w:rsidP="00867CF0">
            <w:pPr>
              <w:spacing w:line="276" w:lineRule="auto"/>
              <w:jc w:val="center"/>
              <w:rPr>
                <w:sz w:val="20"/>
              </w:rPr>
            </w:pPr>
          </w:p>
        </w:tc>
        <w:tc>
          <w:tcPr>
            <w:tcW w:w="1010" w:type="dxa"/>
            <w:tcBorders>
              <w:top w:val="single" w:sz="8" w:space="0" w:color="auto"/>
              <w:left w:val="nil"/>
              <w:bottom w:val="nil"/>
              <w:right w:val="nil"/>
            </w:tcBorders>
            <w:vAlign w:val="bottom"/>
          </w:tcPr>
          <w:p w:rsidR="00867CF0" w:rsidRPr="00D549A2" w:rsidRDefault="00867CF0" w:rsidP="00867CF0">
            <w:pPr>
              <w:spacing w:line="276" w:lineRule="auto"/>
              <w:jc w:val="center"/>
              <w:rPr>
                <w:sz w:val="20"/>
              </w:rPr>
            </w:pPr>
          </w:p>
        </w:tc>
        <w:tc>
          <w:tcPr>
            <w:tcW w:w="1009" w:type="dxa"/>
            <w:tcBorders>
              <w:top w:val="single" w:sz="8" w:space="0" w:color="auto"/>
              <w:left w:val="nil"/>
              <w:bottom w:val="nil"/>
              <w:right w:val="nil"/>
            </w:tcBorders>
            <w:vAlign w:val="bottom"/>
          </w:tcPr>
          <w:p w:rsidR="00867CF0" w:rsidRPr="00D549A2" w:rsidRDefault="00867CF0" w:rsidP="00867CF0">
            <w:pPr>
              <w:spacing w:line="276" w:lineRule="auto"/>
              <w:jc w:val="center"/>
              <w:rPr>
                <w:sz w:val="20"/>
              </w:rPr>
            </w:pPr>
          </w:p>
        </w:tc>
        <w:tc>
          <w:tcPr>
            <w:tcW w:w="1529" w:type="dxa"/>
            <w:tcBorders>
              <w:top w:val="single" w:sz="8" w:space="0" w:color="auto"/>
              <w:left w:val="nil"/>
              <w:bottom w:val="nil"/>
              <w:right w:val="nil"/>
            </w:tcBorders>
            <w:vAlign w:val="bottom"/>
          </w:tcPr>
          <w:p w:rsidR="00867CF0" w:rsidRPr="00D549A2" w:rsidRDefault="00867CF0" w:rsidP="00867CF0">
            <w:pPr>
              <w:spacing w:line="276" w:lineRule="auto"/>
              <w:ind w:left="-108" w:right="34"/>
              <w:jc w:val="center"/>
              <w:rPr>
                <w:sz w:val="20"/>
              </w:rPr>
            </w:pPr>
          </w:p>
        </w:tc>
      </w:tr>
      <w:tr w:rsidR="00867CF0" w:rsidRPr="000C0B80" w:rsidTr="00867CF0">
        <w:trPr>
          <w:trHeight w:val="227"/>
        </w:trPr>
        <w:tc>
          <w:tcPr>
            <w:tcW w:w="5083" w:type="dxa"/>
            <w:hideMark/>
          </w:tcPr>
          <w:p w:rsidR="00867CF0" w:rsidRPr="00D549A2" w:rsidRDefault="00867CF0" w:rsidP="00867CF0">
            <w:pPr>
              <w:spacing w:line="276" w:lineRule="auto"/>
              <w:ind w:left="176" w:hanging="176"/>
              <w:jc w:val="both"/>
              <w:rPr>
                <w:b/>
                <w:sz w:val="20"/>
                <w:lang w:val="ky-KG"/>
              </w:rPr>
            </w:pPr>
            <w:r w:rsidRPr="00D549A2">
              <w:rPr>
                <w:b/>
                <w:sz w:val="20"/>
              </w:rPr>
              <w:t>Бишкек</w:t>
            </w:r>
            <w:r w:rsidRPr="00D549A2">
              <w:rPr>
                <w:b/>
                <w:sz w:val="20"/>
                <w:lang w:val="ky-KG"/>
              </w:rPr>
              <w:t xml:space="preserve"> ш.</w:t>
            </w:r>
          </w:p>
        </w:tc>
        <w:tc>
          <w:tcPr>
            <w:tcW w:w="1009" w:type="dxa"/>
            <w:vAlign w:val="bottom"/>
            <w:hideMark/>
          </w:tcPr>
          <w:p w:rsidR="00867CF0" w:rsidRPr="00D549A2" w:rsidRDefault="00867CF0" w:rsidP="00867CF0">
            <w:pPr>
              <w:spacing w:line="276" w:lineRule="auto"/>
              <w:jc w:val="center"/>
              <w:rPr>
                <w:b/>
                <w:bCs/>
                <w:sz w:val="20"/>
              </w:rPr>
            </w:pPr>
            <w:r w:rsidRPr="00D549A2">
              <w:rPr>
                <w:b/>
                <w:bCs/>
                <w:sz w:val="20"/>
              </w:rPr>
              <w:t>30946</w:t>
            </w:r>
          </w:p>
        </w:tc>
        <w:tc>
          <w:tcPr>
            <w:tcW w:w="1010" w:type="dxa"/>
            <w:vAlign w:val="bottom"/>
            <w:hideMark/>
          </w:tcPr>
          <w:p w:rsidR="00867CF0" w:rsidRPr="00D549A2" w:rsidRDefault="00867CF0" w:rsidP="00867CF0">
            <w:pPr>
              <w:spacing w:line="276" w:lineRule="auto"/>
              <w:jc w:val="center"/>
              <w:rPr>
                <w:b/>
                <w:bCs/>
                <w:sz w:val="20"/>
              </w:rPr>
            </w:pPr>
            <w:r w:rsidRPr="00D549A2">
              <w:rPr>
                <w:b/>
                <w:bCs/>
                <w:sz w:val="20"/>
              </w:rPr>
              <w:t>38346</w:t>
            </w:r>
          </w:p>
        </w:tc>
        <w:tc>
          <w:tcPr>
            <w:tcW w:w="1009" w:type="dxa"/>
            <w:vAlign w:val="bottom"/>
            <w:hideMark/>
          </w:tcPr>
          <w:p w:rsidR="00867CF0" w:rsidRPr="00D549A2" w:rsidRDefault="00867CF0" w:rsidP="00867CF0">
            <w:pPr>
              <w:spacing w:line="276" w:lineRule="auto"/>
              <w:jc w:val="center"/>
              <w:rPr>
                <w:b/>
                <w:bCs/>
                <w:sz w:val="20"/>
              </w:rPr>
            </w:pPr>
            <w:r w:rsidRPr="00D549A2">
              <w:rPr>
                <w:b/>
                <w:bCs/>
                <w:sz w:val="20"/>
              </w:rPr>
              <w:t>124,1</w:t>
            </w:r>
          </w:p>
        </w:tc>
        <w:tc>
          <w:tcPr>
            <w:tcW w:w="1529" w:type="dxa"/>
            <w:vAlign w:val="bottom"/>
            <w:hideMark/>
          </w:tcPr>
          <w:p w:rsidR="00867CF0" w:rsidRPr="00D549A2" w:rsidRDefault="00867CF0" w:rsidP="00867CF0">
            <w:pPr>
              <w:spacing w:line="276" w:lineRule="auto"/>
              <w:jc w:val="center"/>
              <w:rPr>
                <w:b/>
                <w:bCs/>
                <w:sz w:val="20"/>
              </w:rPr>
            </w:pPr>
            <w:r w:rsidRPr="00D549A2">
              <w:rPr>
                <w:b/>
                <w:bCs/>
                <w:sz w:val="20"/>
              </w:rPr>
              <w:t>123,9</w:t>
            </w:r>
          </w:p>
        </w:tc>
      </w:tr>
      <w:tr w:rsidR="00867CF0" w:rsidRPr="000C0B80" w:rsidTr="00867CF0">
        <w:trPr>
          <w:trHeight w:val="254"/>
        </w:trPr>
        <w:tc>
          <w:tcPr>
            <w:tcW w:w="5083" w:type="dxa"/>
            <w:hideMark/>
          </w:tcPr>
          <w:p w:rsidR="00867CF0" w:rsidRPr="00D549A2" w:rsidRDefault="00867CF0" w:rsidP="00867CF0">
            <w:pPr>
              <w:shd w:val="clear" w:color="auto" w:fill="FFFFFF"/>
              <w:spacing w:line="276" w:lineRule="auto"/>
              <w:ind w:left="176" w:hanging="176"/>
              <w:rPr>
                <w:b/>
                <w:bCs/>
                <w:sz w:val="20"/>
                <w:lang w:val="ky-KG"/>
              </w:rPr>
            </w:pPr>
            <w:r w:rsidRPr="00D549A2">
              <w:rPr>
                <w:sz w:val="20"/>
                <w:lang w:val="ky-KG"/>
              </w:rPr>
              <w:t xml:space="preserve">  Айыл чарбасы, токой чарбасы жана балык уулоочулук</w:t>
            </w:r>
          </w:p>
        </w:tc>
        <w:tc>
          <w:tcPr>
            <w:tcW w:w="1009" w:type="dxa"/>
            <w:vAlign w:val="bottom"/>
            <w:hideMark/>
          </w:tcPr>
          <w:p w:rsidR="00867CF0" w:rsidRPr="00D549A2" w:rsidRDefault="00867CF0" w:rsidP="00867CF0">
            <w:pPr>
              <w:spacing w:line="276" w:lineRule="auto"/>
              <w:jc w:val="center"/>
              <w:rPr>
                <w:sz w:val="20"/>
              </w:rPr>
            </w:pPr>
            <w:r w:rsidRPr="00D549A2">
              <w:rPr>
                <w:sz w:val="20"/>
              </w:rPr>
              <w:t>31411</w:t>
            </w:r>
          </w:p>
        </w:tc>
        <w:tc>
          <w:tcPr>
            <w:tcW w:w="1010" w:type="dxa"/>
            <w:vAlign w:val="bottom"/>
            <w:hideMark/>
          </w:tcPr>
          <w:p w:rsidR="00867CF0" w:rsidRPr="00D549A2" w:rsidRDefault="00867CF0" w:rsidP="00867CF0">
            <w:pPr>
              <w:spacing w:line="276" w:lineRule="auto"/>
              <w:jc w:val="center"/>
              <w:rPr>
                <w:sz w:val="20"/>
              </w:rPr>
            </w:pPr>
            <w:r w:rsidRPr="00D549A2">
              <w:rPr>
                <w:sz w:val="20"/>
              </w:rPr>
              <w:t>41953</w:t>
            </w:r>
          </w:p>
        </w:tc>
        <w:tc>
          <w:tcPr>
            <w:tcW w:w="1009" w:type="dxa"/>
            <w:vAlign w:val="bottom"/>
            <w:hideMark/>
          </w:tcPr>
          <w:p w:rsidR="00867CF0" w:rsidRPr="00D549A2" w:rsidRDefault="00867CF0" w:rsidP="00867CF0">
            <w:pPr>
              <w:spacing w:line="276" w:lineRule="auto"/>
              <w:jc w:val="center"/>
              <w:rPr>
                <w:sz w:val="20"/>
              </w:rPr>
            </w:pPr>
            <w:r w:rsidRPr="00D549A2">
              <w:rPr>
                <w:sz w:val="20"/>
              </w:rPr>
              <w:t>112,1</w:t>
            </w:r>
          </w:p>
        </w:tc>
        <w:tc>
          <w:tcPr>
            <w:tcW w:w="1529" w:type="dxa"/>
            <w:vAlign w:val="bottom"/>
            <w:hideMark/>
          </w:tcPr>
          <w:p w:rsidR="00867CF0" w:rsidRPr="00D549A2" w:rsidRDefault="00867CF0" w:rsidP="00867CF0">
            <w:pPr>
              <w:spacing w:line="276" w:lineRule="auto"/>
              <w:jc w:val="center"/>
              <w:rPr>
                <w:sz w:val="20"/>
              </w:rPr>
            </w:pPr>
            <w:r w:rsidRPr="00D549A2">
              <w:rPr>
                <w:sz w:val="20"/>
              </w:rPr>
              <w:t>133,6</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rPr>
                <w:sz w:val="20"/>
              </w:rPr>
            </w:pPr>
            <w:r w:rsidRPr="00D549A2">
              <w:rPr>
                <w:sz w:val="20"/>
                <w:lang w:val="ky-KG"/>
              </w:rPr>
              <w:t xml:space="preserve">  Пайдалуу кендерди казуу </w:t>
            </w:r>
          </w:p>
        </w:tc>
        <w:tc>
          <w:tcPr>
            <w:tcW w:w="1009" w:type="dxa"/>
            <w:vAlign w:val="bottom"/>
            <w:hideMark/>
          </w:tcPr>
          <w:p w:rsidR="00867CF0" w:rsidRPr="00D549A2" w:rsidRDefault="00867CF0" w:rsidP="00867CF0">
            <w:pPr>
              <w:spacing w:line="276" w:lineRule="auto"/>
              <w:jc w:val="center"/>
              <w:rPr>
                <w:sz w:val="20"/>
              </w:rPr>
            </w:pPr>
            <w:r w:rsidRPr="00D549A2">
              <w:rPr>
                <w:sz w:val="20"/>
              </w:rPr>
              <w:t>52412</w:t>
            </w:r>
          </w:p>
        </w:tc>
        <w:tc>
          <w:tcPr>
            <w:tcW w:w="1010" w:type="dxa"/>
            <w:vAlign w:val="bottom"/>
            <w:hideMark/>
          </w:tcPr>
          <w:p w:rsidR="00867CF0" w:rsidRPr="00D549A2" w:rsidRDefault="00867CF0" w:rsidP="00867CF0">
            <w:pPr>
              <w:spacing w:line="276" w:lineRule="auto"/>
              <w:jc w:val="center"/>
              <w:rPr>
                <w:sz w:val="20"/>
              </w:rPr>
            </w:pPr>
            <w:r w:rsidRPr="00D549A2">
              <w:rPr>
                <w:sz w:val="20"/>
              </w:rPr>
              <w:t>77612</w:t>
            </w:r>
          </w:p>
        </w:tc>
        <w:tc>
          <w:tcPr>
            <w:tcW w:w="1009" w:type="dxa"/>
            <w:vAlign w:val="bottom"/>
            <w:hideMark/>
          </w:tcPr>
          <w:p w:rsidR="00867CF0" w:rsidRPr="00D549A2" w:rsidRDefault="00867CF0" w:rsidP="00867CF0">
            <w:pPr>
              <w:spacing w:line="276" w:lineRule="auto"/>
              <w:jc w:val="center"/>
              <w:rPr>
                <w:sz w:val="20"/>
              </w:rPr>
            </w:pPr>
            <w:r w:rsidRPr="00D549A2">
              <w:rPr>
                <w:sz w:val="20"/>
              </w:rPr>
              <w:t>118,8</w:t>
            </w:r>
          </w:p>
        </w:tc>
        <w:tc>
          <w:tcPr>
            <w:tcW w:w="1529" w:type="dxa"/>
            <w:vAlign w:val="bottom"/>
            <w:hideMark/>
          </w:tcPr>
          <w:p w:rsidR="00867CF0" w:rsidRPr="00D549A2" w:rsidRDefault="00867CF0" w:rsidP="00867CF0">
            <w:pPr>
              <w:spacing w:line="276" w:lineRule="auto"/>
              <w:jc w:val="center"/>
              <w:rPr>
                <w:sz w:val="20"/>
              </w:rPr>
            </w:pPr>
            <w:r w:rsidRPr="00D549A2">
              <w:rPr>
                <w:sz w:val="20"/>
              </w:rPr>
              <w:t>1,5 эсе</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rPr>
                <w:sz w:val="20"/>
                <w:lang w:val="ky-KG"/>
              </w:rPr>
            </w:pPr>
            <w:r w:rsidRPr="00D549A2">
              <w:rPr>
                <w:sz w:val="20"/>
                <w:lang w:val="ky-KG"/>
              </w:rPr>
              <w:t xml:space="preserve">  Иштетүү өндүрүшү (иштетүү өнөр жайы)</w:t>
            </w:r>
          </w:p>
        </w:tc>
        <w:tc>
          <w:tcPr>
            <w:tcW w:w="1009" w:type="dxa"/>
            <w:vAlign w:val="bottom"/>
            <w:hideMark/>
          </w:tcPr>
          <w:p w:rsidR="00867CF0" w:rsidRPr="00D549A2" w:rsidRDefault="00867CF0" w:rsidP="00867CF0">
            <w:pPr>
              <w:spacing w:line="276" w:lineRule="auto"/>
              <w:jc w:val="center"/>
              <w:rPr>
                <w:sz w:val="20"/>
              </w:rPr>
            </w:pPr>
            <w:r w:rsidRPr="00D549A2">
              <w:rPr>
                <w:sz w:val="20"/>
              </w:rPr>
              <w:t>25602</w:t>
            </w:r>
          </w:p>
        </w:tc>
        <w:tc>
          <w:tcPr>
            <w:tcW w:w="1010" w:type="dxa"/>
            <w:vAlign w:val="bottom"/>
            <w:hideMark/>
          </w:tcPr>
          <w:p w:rsidR="00867CF0" w:rsidRPr="00D549A2" w:rsidRDefault="00867CF0" w:rsidP="00867CF0">
            <w:pPr>
              <w:spacing w:line="276" w:lineRule="auto"/>
              <w:jc w:val="center"/>
              <w:rPr>
                <w:sz w:val="20"/>
              </w:rPr>
            </w:pPr>
            <w:r w:rsidRPr="00D549A2">
              <w:rPr>
                <w:sz w:val="20"/>
              </w:rPr>
              <w:t>31542</w:t>
            </w:r>
          </w:p>
        </w:tc>
        <w:tc>
          <w:tcPr>
            <w:tcW w:w="1009" w:type="dxa"/>
            <w:vAlign w:val="bottom"/>
            <w:hideMark/>
          </w:tcPr>
          <w:p w:rsidR="00867CF0" w:rsidRPr="00D549A2" w:rsidRDefault="00867CF0" w:rsidP="00867CF0">
            <w:pPr>
              <w:spacing w:line="276" w:lineRule="auto"/>
              <w:jc w:val="center"/>
              <w:rPr>
                <w:sz w:val="20"/>
              </w:rPr>
            </w:pPr>
            <w:r w:rsidRPr="00D549A2">
              <w:rPr>
                <w:sz w:val="20"/>
              </w:rPr>
              <w:t>115,7</w:t>
            </w:r>
          </w:p>
        </w:tc>
        <w:tc>
          <w:tcPr>
            <w:tcW w:w="1529" w:type="dxa"/>
            <w:vAlign w:val="bottom"/>
            <w:hideMark/>
          </w:tcPr>
          <w:p w:rsidR="00867CF0" w:rsidRPr="00D549A2" w:rsidRDefault="00867CF0" w:rsidP="00867CF0">
            <w:pPr>
              <w:spacing w:line="276" w:lineRule="auto"/>
              <w:jc w:val="center"/>
              <w:rPr>
                <w:sz w:val="20"/>
              </w:rPr>
            </w:pPr>
            <w:r w:rsidRPr="00D549A2">
              <w:rPr>
                <w:sz w:val="20"/>
              </w:rPr>
              <w:t>123,2</w:t>
            </w:r>
          </w:p>
        </w:tc>
      </w:tr>
      <w:tr w:rsidR="00867CF0" w:rsidRPr="000C0B80" w:rsidTr="00867CF0">
        <w:trPr>
          <w:cantSplit/>
          <w:trHeight w:val="471"/>
        </w:trPr>
        <w:tc>
          <w:tcPr>
            <w:tcW w:w="5083" w:type="dxa"/>
            <w:vAlign w:val="bottom"/>
            <w:hideMark/>
          </w:tcPr>
          <w:p w:rsidR="00867CF0" w:rsidRPr="00D549A2" w:rsidRDefault="00867CF0" w:rsidP="00867CF0">
            <w:pPr>
              <w:shd w:val="clear" w:color="auto" w:fill="FFFFFF"/>
              <w:spacing w:line="276" w:lineRule="auto"/>
              <w:ind w:left="176" w:hanging="113"/>
              <w:rPr>
                <w:sz w:val="20"/>
                <w:lang w:val="ky-KG"/>
              </w:rPr>
            </w:pPr>
            <w:r w:rsidRPr="00D549A2">
              <w:rPr>
                <w:sz w:val="20"/>
              </w:rPr>
              <w:t xml:space="preserve"> </w:t>
            </w:r>
            <w:r w:rsidRPr="00D549A2">
              <w:rPr>
                <w:sz w:val="20"/>
                <w:lang w:val="ky-KG"/>
              </w:rPr>
              <w:t xml:space="preserve">Электр энергия, газ, буу жана кондицияланган </w:t>
            </w:r>
          </w:p>
          <w:p w:rsidR="00867CF0" w:rsidRPr="00D549A2" w:rsidRDefault="00867CF0" w:rsidP="00867CF0">
            <w:pPr>
              <w:shd w:val="clear" w:color="auto" w:fill="FFFFFF"/>
              <w:spacing w:line="276" w:lineRule="auto"/>
              <w:ind w:left="176" w:hanging="113"/>
              <w:rPr>
                <w:sz w:val="20"/>
              </w:rPr>
            </w:pPr>
            <w:r w:rsidRPr="00D549A2">
              <w:rPr>
                <w:sz w:val="20"/>
                <w:lang w:val="ky-KG"/>
              </w:rPr>
              <w:t xml:space="preserve">  аба менен камсыздоо (жабдуу)</w:t>
            </w:r>
          </w:p>
        </w:tc>
        <w:tc>
          <w:tcPr>
            <w:tcW w:w="1009" w:type="dxa"/>
            <w:vAlign w:val="bottom"/>
            <w:hideMark/>
          </w:tcPr>
          <w:p w:rsidR="00867CF0" w:rsidRPr="00D549A2" w:rsidRDefault="00867CF0" w:rsidP="00867CF0">
            <w:pPr>
              <w:spacing w:line="276" w:lineRule="auto"/>
              <w:jc w:val="center"/>
              <w:rPr>
                <w:sz w:val="20"/>
              </w:rPr>
            </w:pPr>
            <w:r w:rsidRPr="00D549A2">
              <w:rPr>
                <w:sz w:val="20"/>
              </w:rPr>
              <w:t>37965</w:t>
            </w:r>
          </w:p>
        </w:tc>
        <w:tc>
          <w:tcPr>
            <w:tcW w:w="1010" w:type="dxa"/>
            <w:vAlign w:val="bottom"/>
            <w:hideMark/>
          </w:tcPr>
          <w:p w:rsidR="00867CF0" w:rsidRPr="00D549A2" w:rsidRDefault="00867CF0" w:rsidP="00867CF0">
            <w:pPr>
              <w:spacing w:line="276" w:lineRule="auto"/>
              <w:jc w:val="center"/>
              <w:rPr>
                <w:sz w:val="20"/>
              </w:rPr>
            </w:pPr>
            <w:r w:rsidRPr="00D549A2">
              <w:rPr>
                <w:sz w:val="20"/>
              </w:rPr>
              <w:t>49271</w:t>
            </w:r>
          </w:p>
        </w:tc>
        <w:tc>
          <w:tcPr>
            <w:tcW w:w="1009" w:type="dxa"/>
            <w:vAlign w:val="bottom"/>
            <w:hideMark/>
          </w:tcPr>
          <w:p w:rsidR="00867CF0" w:rsidRPr="00D549A2" w:rsidRDefault="00867CF0" w:rsidP="00867CF0">
            <w:pPr>
              <w:spacing w:line="276" w:lineRule="auto"/>
              <w:jc w:val="center"/>
              <w:rPr>
                <w:sz w:val="20"/>
              </w:rPr>
            </w:pPr>
            <w:r w:rsidRPr="00D549A2">
              <w:rPr>
                <w:sz w:val="20"/>
              </w:rPr>
              <w:t>107,9</w:t>
            </w:r>
          </w:p>
        </w:tc>
        <w:tc>
          <w:tcPr>
            <w:tcW w:w="1529" w:type="dxa"/>
            <w:vAlign w:val="bottom"/>
            <w:hideMark/>
          </w:tcPr>
          <w:p w:rsidR="00867CF0" w:rsidRPr="00D549A2" w:rsidRDefault="00867CF0" w:rsidP="00867CF0">
            <w:pPr>
              <w:spacing w:line="276" w:lineRule="auto"/>
              <w:jc w:val="center"/>
              <w:rPr>
                <w:sz w:val="20"/>
              </w:rPr>
            </w:pPr>
            <w:r w:rsidRPr="00D549A2">
              <w:rPr>
                <w:sz w:val="20"/>
              </w:rPr>
              <w:t>129,8</w:t>
            </w:r>
          </w:p>
        </w:tc>
      </w:tr>
      <w:tr w:rsidR="00867CF0" w:rsidRPr="000C0B80" w:rsidTr="00867CF0">
        <w:trPr>
          <w:trHeight w:val="471"/>
        </w:trPr>
        <w:tc>
          <w:tcPr>
            <w:tcW w:w="5083" w:type="dxa"/>
            <w:hideMark/>
          </w:tcPr>
          <w:p w:rsidR="00867CF0" w:rsidRPr="00D549A2" w:rsidRDefault="00867CF0" w:rsidP="00867CF0">
            <w:pPr>
              <w:spacing w:line="276" w:lineRule="auto"/>
              <w:rPr>
                <w:sz w:val="20"/>
                <w:lang w:val="ky-KG"/>
              </w:rPr>
            </w:pPr>
            <w:r w:rsidRPr="00D549A2">
              <w:rPr>
                <w:sz w:val="20"/>
                <w:lang w:val="ky-KG"/>
              </w:rPr>
              <w:t xml:space="preserve">  Суу менен камсыздоо, калдыктарды тазалоо </w:t>
            </w:r>
          </w:p>
          <w:p w:rsidR="00867CF0" w:rsidRPr="00D549A2" w:rsidRDefault="00867CF0" w:rsidP="00867CF0">
            <w:pPr>
              <w:spacing w:line="276" w:lineRule="auto"/>
              <w:rPr>
                <w:sz w:val="20"/>
                <w:lang w:val="ky-KG"/>
              </w:rPr>
            </w:pPr>
            <w:r w:rsidRPr="00D549A2">
              <w:rPr>
                <w:sz w:val="20"/>
                <w:lang w:val="ky-KG"/>
              </w:rPr>
              <w:t xml:space="preserve">  жана  кайра пайдалануучу чийки затты алуу</w:t>
            </w:r>
          </w:p>
        </w:tc>
        <w:tc>
          <w:tcPr>
            <w:tcW w:w="1009" w:type="dxa"/>
            <w:vAlign w:val="bottom"/>
            <w:hideMark/>
          </w:tcPr>
          <w:p w:rsidR="00867CF0" w:rsidRPr="00D549A2" w:rsidRDefault="00867CF0" w:rsidP="00867CF0">
            <w:pPr>
              <w:spacing w:line="276" w:lineRule="auto"/>
              <w:jc w:val="center"/>
              <w:rPr>
                <w:sz w:val="20"/>
              </w:rPr>
            </w:pPr>
            <w:r w:rsidRPr="00D549A2">
              <w:rPr>
                <w:sz w:val="20"/>
              </w:rPr>
              <w:t>27472</w:t>
            </w:r>
          </w:p>
        </w:tc>
        <w:tc>
          <w:tcPr>
            <w:tcW w:w="1010" w:type="dxa"/>
            <w:vAlign w:val="bottom"/>
            <w:hideMark/>
          </w:tcPr>
          <w:p w:rsidR="00867CF0" w:rsidRPr="00D549A2" w:rsidRDefault="00867CF0" w:rsidP="00867CF0">
            <w:pPr>
              <w:spacing w:line="276" w:lineRule="auto"/>
              <w:jc w:val="center"/>
              <w:rPr>
                <w:sz w:val="20"/>
              </w:rPr>
            </w:pPr>
            <w:r w:rsidRPr="00D549A2">
              <w:rPr>
                <w:sz w:val="20"/>
              </w:rPr>
              <w:t>38237</w:t>
            </w:r>
          </w:p>
        </w:tc>
        <w:tc>
          <w:tcPr>
            <w:tcW w:w="1009" w:type="dxa"/>
            <w:vAlign w:val="bottom"/>
            <w:hideMark/>
          </w:tcPr>
          <w:p w:rsidR="00867CF0" w:rsidRPr="00D549A2" w:rsidRDefault="00867CF0" w:rsidP="00867CF0">
            <w:pPr>
              <w:spacing w:line="276" w:lineRule="auto"/>
              <w:jc w:val="center"/>
              <w:rPr>
                <w:sz w:val="20"/>
              </w:rPr>
            </w:pPr>
            <w:r w:rsidRPr="00D549A2">
              <w:rPr>
                <w:sz w:val="20"/>
              </w:rPr>
              <w:t>103,0</w:t>
            </w:r>
          </w:p>
        </w:tc>
        <w:tc>
          <w:tcPr>
            <w:tcW w:w="1529" w:type="dxa"/>
            <w:vAlign w:val="bottom"/>
            <w:hideMark/>
          </w:tcPr>
          <w:p w:rsidR="00867CF0" w:rsidRPr="00D549A2" w:rsidRDefault="00867CF0" w:rsidP="00867CF0">
            <w:pPr>
              <w:spacing w:line="276" w:lineRule="auto"/>
              <w:jc w:val="center"/>
              <w:rPr>
                <w:sz w:val="20"/>
              </w:rPr>
            </w:pPr>
            <w:r w:rsidRPr="00D549A2">
              <w:rPr>
                <w:sz w:val="20"/>
              </w:rPr>
              <w:t>139,2</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rPr>
                <w:sz w:val="20"/>
                <w:lang w:val="ky-KG"/>
              </w:rPr>
            </w:pPr>
            <w:r w:rsidRPr="00D549A2">
              <w:rPr>
                <w:sz w:val="20"/>
                <w:lang w:val="ky-KG"/>
              </w:rPr>
              <w:t xml:space="preserve">  Курулуш</w:t>
            </w:r>
          </w:p>
        </w:tc>
        <w:tc>
          <w:tcPr>
            <w:tcW w:w="1009" w:type="dxa"/>
            <w:vAlign w:val="bottom"/>
            <w:hideMark/>
          </w:tcPr>
          <w:p w:rsidR="00867CF0" w:rsidRPr="00D549A2" w:rsidRDefault="00867CF0" w:rsidP="00867CF0">
            <w:pPr>
              <w:spacing w:line="276" w:lineRule="auto"/>
              <w:jc w:val="center"/>
              <w:rPr>
                <w:sz w:val="20"/>
              </w:rPr>
            </w:pPr>
            <w:r w:rsidRPr="00D549A2">
              <w:rPr>
                <w:sz w:val="20"/>
              </w:rPr>
              <w:t>25201</w:t>
            </w:r>
          </w:p>
        </w:tc>
        <w:tc>
          <w:tcPr>
            <w:tcW w:w="1010" w:type="dxa"/>
            <w:vAlign w:val="bottom"/>
            <w:hideMark/>
          </w:tcPr>
          <w:p w:rsidR="00867CF0" w:rsidRPr="00D549A2" w:rsidRDefault="00867CF0" w:rsidP="00867CF0">
            <w:pPr>
              <w:spacing w:line="276" w:lineRule="auto"/>
              <w:jc w:val="center"/>
              <w:rPr>
                <w:sz w:val="20"/>
              </w:rPr>
            </w:pPr>
            <w:r w:rsidRPr="00D549A2">
              <w:rPr>
                <w:sz w:val="20"/>
              </w:rPr>
              <w:t>31628</w:t>
            </w:r>
          </w:p>
        </w:tc>
        <w:tc>
          <w:tcPr>
            <w:tcW w:w="1009" w:type="dxa"/>
            <w:vAlign w:val="bottom"/>
            <w:hideMark/>
          </w:tcPr>
          <w:p w:rsidR="00867CF0" w:rsidRPr="00D549A2" w:rsidRDefault="00867CF0" w:rsidP="00867CF0">
            <w:pPr>
              <w:spacing w:line="276" w:lineRule="auto"/>
              <w:jc w:val="center"/>
              <w:rPr>
                <w:sz w:val="20"/>
              </w:rPr>
            </w:pPr>
            <w:r w:rsidRPr="00D549A2">
              <w:rPr>
                <w:sz w:val="20"/>
              </w:rPr>
              <w:t>113,1</w:t>
            </w:r>
          </w:p>
        </w:tc>
        <w:tc>
          <w:tcPr>
            <w:tcW w:w="1529" w:type="dxa"/>
            <w:vAlign w:val="bottom"/>
            <w:hideMark/>
          </w:tcPr>
          <w:p w:rsidR="00867CF0" w:rsidRPr="00D549A2" w:rsidRDefault="00867CF0" w:rsidP="00867CF0">
            <w:pPr>
              <w:spacing w:line="276" w:lineRule="auto"/>
              <w:jc w:val="center"/>
              <w:rPr>
                <w:sz w:val="20"/>
              </w:rPr>
            </w:pPr>
            <w:r w:rsidRPr="00D549A2">
              <w:rPr>
                <w:sz w:val="20"/>
              </w:rPr>
              <w:t>125,5</w:t>
            </w:r>
          </w:p>
        </w:tc>
      </w:tr>
      <w:tr w:rsidR="00867CF0" w:rsidRPr="000C0B80" w:rsidTr="00867CF0">
        <w:trPr>
          <w:trHeight w:val="471"/>
        </w:trPr>
        <w:tc>
          <w:tcPr>
            <w:tcW w:w="5083" w:type="dxa"/>
            <w:vAlign w:val="bottom"/>
            <w:hideMark/>
          </w:tcPr>
          <w:p w:rsidR="00867CF0" w:rsidRPr="00D549A2" w:rsidRDefault="00867CF0" w:rsidP="00867CF0">
            <w:pPr>
              <w:shd w:val="clear" w:color="auto" w:fill="FFFFFF"/>
              <w:spacing w:line="276" w:lineRule="auto"/>
              <w:ind w:left="57"/>
              <w:rPr>
                <w:sz w:val="20"/>
                <w:lang w:val="ky-KG"/>
              </w:rPr>
            </w:pPr>
            <w:bookmarkStart w:id="13" w:name="_Hlk63774544"/>
            <w:r w:rsidRPr="00D549A2">
              <w:rPr>
                <w:sz w:val="20"/>
                <w:lang w:val="ky-KG"/>
              </w:rPr>
              <w:t>Дүң жана чекене соода</w:t>
            </w:r>
            <w:r w:rsidRPr="00D549A2">
              <w:rPr>
                <w:sz w:val="20"/>
              </w:rPr>
              <w:t xml:space="preserve">; </w:t>
            </w:r>
            <w:r w:rsidRPr="00D549A2">
              <w:rPr>
                <w:sz w:val="20"/>
                <w:lang w:val="ky-KG"/>
              </w:rPr>
              <w:t>автоунааларды</w:t>
            </w:r>
          </w:p>
          <w:p w:rsidR="00867CF0" w:rsidRPr="00D549A2" w:rsidRDefault="00867CF0" w:rsidP="00867CF0">
            <w:pPr>
              <w:shd w:val="clear" w:color="auto" w:fill="FFFFFF"/>
              <w:spacing w:line="276" w:lineRule="auto"/>
              <w:ind w:left="57"/>
              <w:rPr>
                <w:sz w:val="20"/>
              </w:rPr>
            </w:pPr>
            <w:r w:rsidRPr="00D549A2">
              <w:rPr>
                <w:sz w:val="20"/>
                <w:lang w:val="ky-KG"/>
              </w:rPr>
              <w:t xml:space="preserve"> жана мотоциклдерди оңдоо </w:t>
            </w:r>
            <w:bookmarkEnd w:id="13"/>
          </w:p>
        </w:tc>
        <w:tc>
          <w:tcPr>
            <w:tcW w:w="1009" w:type="dxa"/>
            <w:vAlign w:val="bottom"/>
            <w:hideMark/>
          </w:tcPr>
          <w:p w:rsidR="00867CF0" w:rsidRPr="00D549A2" w:rsidRDefault="00867CF0" w:rsidP="00867CF0">
            <w:pPr>
              <w:spacing w:line="276" w:lineRule="auto"/>
              <w:jc w:val="center"/>
              <w:rPr>
                <w:sz w:val="20"/>
              </w:rPr>
            </w:pPr>
            <w:r w:rsidRPr="00D549A2">
              <w:rPr>
                <w:sz w:val="20"/>
              </w:rPr>
              <w:t>25147</w:t>
            </w:r>
          </w:p>
        </w:tc>
        <w:tc>
          <w:tcPr>
            <w:tcW w:w="1010" w:type="dxa"/>
            <w:vAlign w:val="bottom"/>
            <w:hideMark/>
          </w:tcPr>
          <w:p w:rsidR="00867CF0" w:rsidRPr="00D549A2" w:rsidRDefault="00867CF0" w:rsidP="00867CF0">
            <w:pPr>
              <w:spacing w:line="276" w:lineRule="auto"/>
              <w:jc w:val="center"/>
              <w:rPr>
                <w:sz w:val="20"/>
              </w:rPr>
            </w:pPr>
            <w:r w:rsidRPr="00D549A2">
              <w:rPr>
                <w:sz w:val="20"/>
              </w:rPr>
              <w:t>31992</w:t>
            </w:r>
          </w:p>
        </w:tc>
        <w:tc>
          <w:tcPr>
            <w:tcW w:w="1009" w:type="dxa"/>
            <w:vAlign w:val="bottom"/>
            <w:hideMark/>
          </w:tcPr>
          <w:p w:rsidR="00867CF0" w:rsidRPr="00D549A2" w:rsidRDefault="00867CF0" w:rsidP="00867CF0">
            <w:pPr>
              <w:spacing w:line="276" w:lineRule="auto"/>
              <w:jc w:val="center"/>
              <w:rPr>
                <w:sz w:val="20"/>
              </w:rPr>
            </w:pPr>
            <w:r w:rsidRPr="00D549A2">
              <w:rPr>
                <w:sz w:val="20"/>
              </w:rPr>
              <w:t>123,7</w:t>
            </w:r>
          </w:p>
        </w:tc>
        <w:tc>
          <w:tcPr>
            <w:tcW w:w="1529" w:type="dxa"/>
            <w:vAlign w:val="bottom"/>
            <w:hideMark/>
          </w:tcPr>
          <w:p w:rsidR="00867CF0" w:rsidRPr="00D549A2" w:rsidRDefault="00867CF0" w:rsidP="00867CF0">
            <w:pPr>
              <w:spacing w:line="276" w:lineRule="auto"/>
              <w:jc w:val="center"/>
              <w:rPr>
                <w:sz w:val="20"/>
              </w:rPr>
            </w:pPr>
            <w:r w:rsidRPr="00D549A2">
              <w:rPr>
                <w:sz w:val="20"/>
              </w:rPr>
              <w:t>127,2</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rPr>
                <w:sz w:val="20"/>
              </w:rPr>
            </w:pPr>
            <w:r w:rsidRPr="00D549A2">
              <w:rPr>
                <w:sz w:val="20"/>
              </w:rPr>
              <w:t xml:space="preserve"> Транспорт иште</w:t>
            </w:r>
            <w:r w:rsidRPr="00D549A2">
              <w:rPr>
                <w:sz w:val="20"/>
                <w:lang w:val="ky-KG"/>
              </w:rPr>
              <w:t>р</w:t>
            </w:r>
            <w:r w:rsidRPr="00D549A2">
              <w:rPr>
                <w:sz w:val="20"/>
              </w:rPr>
              <w:t>и жана ж</w:t>
            </w:r>
            <w:r w:rsidRPr="00D549A2">
              <w:rPr>
                <w:sz w:val="20"/>
                <w:lang w:val="ky-KG"/>
              </w:rPr>
              <w:t>ү</w:t>
            </w:r>
            <w:r w:rsidRPr="00D549A2">
              <w:rPr>
                <w:sz w:val="20"/>
              </w:rPr>
              <w:t>кт</w:t>
            </w:r>
            <w:r w:rsidRPr="00D549A2">
              <w:rPr>
                <w:sz w:val="20"/>
                <w:lang w:val="ky-KG"/>
              </w:rPr>
              <w:t>ө</w:t>
            </w:r>
            <w:r w:rsidRPr="00D549A2">
              <w:rPr>
                <w:sz w:val="20"/>
              </w:rPr>
              <w:t>рд</w:t>
            </w:r>
            <w:r w:rsidRPr="00D549A2">
              <w:rPr>
                <w:sz w:val="20"/>
                <w:lang w:val="ky-KG"/>
              </w:rPr>
              <w:t>ү</w:t>
            </w:r>
            <w:r w:rsidRPr="00D549A2">
              <w:rPr>
                <w:sz w:val="20"/>
              </w:rPr>
              <w:t xml:space="preserve"> сактоо</w:t>
            </w:r>
          </w:p>
        </w:tc>
        <w:tc>
          <w:tcPr>
            <w:tcW w:w="1009" w:type="dxa"/>
            <w:vAlign w:val="bottom"/>
            <w:hideMark/>
          </w:tcPr>
          <w:p w:rsidR="00867CF0" w:rsidRPr="00D549A2" w:rsidRDefault="00867CF0" w:rsidP="00867CF0">
            <w:pPr>
              <w:spacing w:line="276" w:lineRule="auto"/>
              <w:jc w:val="center"/>
              <w:rPr>
                <w:sz w:val="20"/>
              </w:rPr>
            </w:pPr>
            <w:r w:rsidRPr="00D549A2">
              <w:rPr>
                <w:sz w:val="20"/>
              </w:rPr>
              <w:t>38133</w:t>
            </w:r>
          </w:p>
        </w:tc>
        <w:tc>
          <w:tcPr>
            <w:tcW w:w="1010" w:type="dxa"/>
            <w:vAlign w:val="bottom"/>
            <w:hideMark/>
          </w:tcPr>
          <w:p w:rsidR="00867CF0" w:rsidRPr="00D549A2" w:rsidRDefault="00867CF0" w:rsidP="00867CF0">
            <w:pPr>
              <w:spacing w:line="276" w:lineRule="auto"/>
              <w:jc w:val="center"/>
              <w:rPr>
                <w:sz w:val="20"/>
              </w:rPr>
            </w:pPr>
            <w:r w:rsidRPr="00D549A2">
              <w:rPr>
                <w:sz w:val="20"/>
              </w:rPr>
              <w:t>46959</w:t>
            </w:r>
          </w:p>
        </w:tc>
        <w:tc>
          <w:tcPr>
            <w:tcW w:w="1009" w:type="dxa"/>
            <w:vAlign w:val="bottom"/>
            <w:hideMark/>
          </w:tcPr>
          <w:p w:rsidR="00867CF0" w:rsidRPr="00D549A2" w:rsidRDefault="00867CF0" w:rsidP="00867CF0">
            <w:pPr>
              <w:spacing w:line="276" w:lineRule="auto"/>
              <w:jc w:val="center"/>
              <w:rPr>
                <w:sz w:val="20"/>
              </w:rPr>
            </w:pPr>
            <w:r w:rsidRPr="00D549A2">
              <w:rPr>
                <w:sz w:val="20"/>
              </w:rPr>
              <w:t>118,7</w:t>
            </w:r>
          </w:p>
        </w:tc>
        <w:tc>
          <w:tcPr>
            <w:tcW w:w="1529" w:type="dxa"/>
            <w:vAlign w:val="bottom"/>
            <w:hideMark/>
          </w:tcPr>
          <w:p w:rsidR="00867CF0" w:rsidRPr="00D549A2" w:rsidRDefault="00867CF0" w:rsidP="00867CF0">
            <w:pPr>
              <w:spacing w:line="276" w:lineRule="auto"/>
              <w:jc w:val="center"/>
              <w:rPr>
                <w:sz w:val="20"/>
              </w:rPr>
            </w:pPr>
            <w:r w:rsidRPr="00D549A2">
              <w:rPr>
                <w:sz w:val="20"/>
              </w:rPr>
              <w:t>123,2</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rPr>
                <w:sz w:val="20"/>
              </w:rPr>
            </w:pPr>
            <w:r w:rsidRPr="00D549A2">
              <w:rPr>
                <w:sz w:val="20"/>
                <w:lang w:val="ky-KG"/>
              </w:rPr>
              <w:t xml:space="preserve"> Мейманканалардын жана ресторандардын иштери </w:t>
            </w:r>
          </w:p>
        </w:tc>
        <w:tc>
          <w:tcPr>
            <w:tcW w:w="1009" w:type="dxa"/>
            <w:vAlign w:val="bottom"/>
            <w:hideMark/>
          </w:tcPr>
          <w:p w:rsidR="00867CF0" w:rsidRPr="00D549A2" w:rsidRDefault="00867CF0" w:rsidP="00867CF0">
            <w:pPr>
              <w:spacing w:line="276" w:lineRule="auto"/>
              <w:jc w:val="center"/>
              <w:rPr>
                <w:sz w:val="20"/>
              </w:rPr>
            </w:pPr>
            <w:r w:rsidRPr="00D549A2">
              <w:rPr>
                <w:sz w:val="20"/>
              </w:rPr>
              <w:t>22900</w:t>
            </w:r>
          </w:p>
        </w:tc>
        <w:tc>
          <w:tcPr>
            <w:tcW w:w="1010" w:type="dxa"/>
            <w:vAlign w:val="bottom"/>
            <w:hideMark/>
          </w:tcPr>
          <w:p w:rsidR="00867CF0" w:rsidRPr="00D549A2" w:rsidRDefault="00867CF0" w:rsidP="00867CF0">
            <w:pPr>
              <w:spacing w:line="276" w:lineRule="auto"/>
              <w:jc w:val="center"/>
              <w:rPr>
                <w:sz w:val="20"/>
              </w:rPr>
            </w:pPr>
            <w:r w:rsidRPr="00D549A2">
              <w:rPr>
                <w:sz w:val="20"/>
              </w:rPr>
              <w:t>27961</w:t>
            </w:r>
          </w:p>
        </w:tc>
        <w:tc>
          <w:tcPr>
            <w:tcW w:w="1009" w:type="dxa"/>
            <w:vAlign w:val="bottom"/>
            <w:hideMark/>
          </w:tcPr>
          <w:p w:rsidR="00867CF0" w:rsidRPr="00D549A2" w:rsidRDefault="00867CF0" w:rsidP="00867CF0">
            <w:pPr>
              <w:spacing w:line="276" w:lineRule="auto"/>
              <w:jc w:val="center"/>
              <w:rPr>
                <w:sz w:val="20"/>
              </w:rPr>
            </w:pPr>
            <w:r w:rsidRPr="00D549A2">
              <w:rPr>
                <w:sz w:val="20"/>
              </w:rPr>
              <w:t>122,8</w:t>
            </w:r>
          </w:p>
        </w:tc>
        <w:tc>
          <w:tcPr>
            <w:tcW w:w="1529" w:type="dxa"/>
            <w:vAlign w:val="bottom"/>
            <w:hideMark/>
          </w:tcPr>
          <w:p w:rsidR="00867CF0" w:rsidRPr="00D549A2" w:rsidRDefault="00867CF0" w:rsidP="00867CF0">
            <w:pPr>
              <w:spacing w:line="276" w:lineRule="auto"/>
              <w:jc w:val="center"/>
              <w:rPr>
                <w:sz w:val="20"/>
              </w:rPr>
            </w:pPr>
            <w:r w:rsidRPr="00D549A2">
              <w:rPr>
                <w:sz w:val="20"/>
              </w:rPr>
              <w:t>122,1</w:t>
            </w:r>
          </w:p>
        </w:tc>
      </w:tr>
      <w:tr w:rsidR="00867CF0" w:rsidRPr="000C0B80" w:rsidTr="00867CF0">
        <w:trPr>
          <w:trHeight w:val="242"/>
        </w:trPr>
        <w:tc>
          <w:tcPr>
            <w:tcW w:w="5083" w:type="dxa"/>
            <w:vAlign w:val="bottom"/>
            <w:hideMark/>
          </w:tcPr>
          <w:p w:rsidR="00867CF0" w:rsidRPr="00D549A2" w:rsidRDefault="00867CF0" w:rsidP="00867CF0">
            <w:pPr>
              <w:shd w:val="clear" w:color="auto" w:fill="FFFFFF"/>
              <w:spacing w:line="276" w:lineRule="auto"/>
              <w:rPr>
                <w:sz w:val="20"/>
                <w:lang w:val="ky-KG"/>
              </w:rPr>
            </w:pPr>
            <w:r w:rsidRPr="00D549A2">
              <w:rPr>
                <w:sz w:val="20"/>
                <w:lang w:val="ky-KG"/>
              </w:rPr>
              <w:t xml:space="preserve"> Маалымат жана байланыш</w:t>
            </w:r>
          </w:p>
        </w:tc>
        <w:tc>
          <w:tcPr>
            <w:tcW w:w="1009" w:type="dxa"/>
            <w:vAlign w:val="bottom"/>
            <w:hideMark/>
          </w:tcPr>
          <w:p w:rsidR="00867CF0" w:rsidRPr="00D549A2" w:rsidRDefault="00867CF0" w:rsidP="00867CF0">
            <w:pPr>
              <w:spacing w:line="276" w:lineRule="auto"/>
              <w:jc w:val="center"/>
              <w:rPr>
                <w:sz w:val="20"/>
              </w:rPr>
            </w:pPr>
            <w:r w:rsidRPr="00D549A2">
              <w:rPr>
                <w:sz w:val="20"/>
              </w:rPr>
              <w:t>53837</w:t>
            </w:r>
          </w:p>
        </w:tc>
        <w:tc>
          <w:tcPr>
            <w:tcW w:w="1010" w:type="dxa"/>
            <w:vAlign w:val="bottom"/>
            <w:hideMark/>
          </w:tcPr>
          <w:p w:rsidR="00867CF0" w:rsidRPr="00D549A2" w:rsidRDefault="00867CF0" w:rsidP="00867CF0">
            <w:pPr>
              <w:spacing w:line="276" w:lineRule="auto"/>
              <w:jc w:val="center"/>
              <w:rPr>
                <w:sz w:val="20"/>
              </w:rPr>
            </w:pPr>
            <w:r w:rsidRPr="00D549A2">
              <w:rPr>
                <w:sz w:val="20"/>
              </w:rPr>
              <w:t>65600</w:t>
            </w:r>
          </w:p>
        </w:tc>
        <w:tc>
          <w:tcPr>
            <w:tcW w:w="1009" w:type="dxa"/>
            <w:vAlign w:val="bottom"/>
            <w:hideMark/>
          </w:tcPr>
          <w:p w:rsidR="00867CF0" w:rsidRPr="00D549A2" w:rsidRDefault="00867CF0" w:rsidP="00867CF0">
            <w:pPr>
              <w:spacing w:line="276" w:lineRule="auto"/>
              <w:jc w:val="center"/>
              <w:rPr>
                <w:sz w:val="20"/>
              </w:rPr>
            </w:pPr>
            <w:r w:rsidRPr="00D549A2">
              <w:rPr>
                <w:sz w:val="20"/>
              </w:rPr>
              <w:t>109,9</w:t>
            </w:r>
          </w:p>
        </w:tc>
        <w:tc>
          <w:tcPr>
            <w:tcW w:w="1529" w:type="dxa"/>
            <w:vAlign w:val="bottom"/>
            <w:hideMark/>
          </w:tcPr>
          <w:p w:rsidR="00867CF0" w:rsidRPr="00D549A2" w:rsidRDefault="00867CF0" w:rsidP="00867CF0">
            <w:pPr>
              <w:spacing w:line="276" w:lineRule="auto"/>
              <w:jc w:val="center"/>
              <w:rPr>
                <w:sz w:val="20"/>
              </w:rPr>
            </w:pPr>
            <w:r w:rsidRPr="00D549A2">
              <w:rPr>
                <w:sz w:val="20"/>
              </w:rPr>
              <w:t>121,9</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ind w:left="34" w:hanging="113"/>
              <w:rPr>
                <w:sz w:val="20"/>
              </w:rPr>
            </w:pPr>
            <w:r w:rsidRPr="00D549A2">
              <w:rPr>
                <w:sz w:val="20"/>
              </w:rPr>
              <w:t xml:space="preserve">  Финанс</w:t>
            </w:r>
            <w:r w:rsidRPr="00D549A2">
              <w:rPr>
                <w:sz w:val="20"/>
                <w:lang w:val="ky-KG"/>
              </w:rPr>
              <w:t xml:space="preserve">ылык ортомчулук жана камсыздандыруу </w:t>
            </w:r>
          </w:p>
        </w:tc>
        <w:tc>
          <w:tcPr>
            <w:tcW w:w="1009" w:type="dxa"/>
            <w:vAlign w:val="bottom"/>
            <w:hideMark/>
          </w:tcPr>
          <w:p w:rsidR="00867CF0" w:rsidRPr="00D549A2" w:rsidRDefault="00867CF0" w:rsidP="00867CF0">
            <w:pPr>
              <w:spacing w:line="276" w:lineRule="auto"/>
              <w:jc w:val="center"/>
              <w:rPr>
                <w:sz w:val="20"/>
              </w:rPr>
            </w:pPr>
            <w:r w:rsidRPr="00D549A2">
              <w:rPr>
                <w:sz w:val="20"/>
              </w:rPr>
              <w:t>55210</w:t>
            </w:r>
          </w:p>
        </w:tc>
        <w:tc>
          <w:tcPr>
            <w:tcW w:w="1010" w:type="dxa"/>
            <w:vAlign w:val="bottom"/>
            <w:hideMark/>
          </w:tcPr>
          <w:p w:rsidR="00867CF0" w:rsidRPr="00D549A2" w:rsidRDefault="00867CF0" w:rsidP="00867CF0">
            <w:pPr>
              <w:spacing w:line="276" w:lineRule="auto"/>
              <w:jc w:val="center"/>
              <w:rPr>
                <w:sz w:val="20"/>
              </w:rPr>
            </w:pPr>
            <w:r w:rsidRPr="00D549A2">
              <w:rPr>
                <w:sz w:val="20"/>
              </w:rPr>
              <w:t>67024</w:t>
            </w:r>
          </w:p>
        </w:tc>
        <w:tc>
          <w:tcPr>
            <w:tcW w:w="1009" w:type="dxa"/>
            <w:vAlign w:val="bottom"/>
            <w:hideMark/>
          </w:tcPr>
          <w:p w:rsidR="00867CF0" w:rsidRPr="00D549A2" w:rsidRDefault="00867CF0" w:rsidP="00867CF0">
            <w:pPr>
              <w:spacing w:line="276" w:lineRule="auto"/>
              <w:jc w:val="center"/>
              <w:rPr>
                <w:sz w:val="20"/>
              </w:rPr>
            </w:pPr>
            <w:r w:rsidRPr="00D549A2">
              <w:rPr>
                <w:sz w:val="20"/>
              </w:rPr>
              <w:t>114,9</w:t>
            </w:r>
          </w:p>
        </w:tc>
        <w:tc>
          <w:tcPr>
            <w:tcW w:w="1529" w:type="dxa"/>
            <w:vAlign w:val="bottom"/>
            <w:hideMark/>
          </w:tcPr>
          <w:p w:rsidR="00867CF0" w:rsidRPr="00D549A2" w:rsidRDefault="00867CF0" w:rsidP="00867CF0">
            <w:pPr>
              <w:spacing w:line="276" w:lineRule="auto"/>
              <w:jc w:val="center"/>
              <w:rPr>
                <w:sz w:val="20"/>
              </w:rPr>
            </w:pPr>
            <w:r w:rsidRPr="00D549A2">
              <w:rPr>
                <w:sz w:val="20"/>
              </w:rPr>
              <w:t>121,4</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ind w:left="170" w:hanging="113"/>
              <w:rPr>
                <w:sz w:val="20"/>
              </w:rPr>
            </w:pPr>
            <w:r w:rsidRPr="00D549A2">
              <w:rPr>
                <w:sz w:val="20"/>
                <w:lang w:val="ky-KG"/>
              </w:rPr>
              <w:t>Кыймылсыз мүлк менен о</w:t>
            </w:r>
            <w:r w:rsidRPr="00D549A2">
              <w:rPr>
                <w:sz w:val="20"/>
              </w:rPr>
              <w:t>пераци</w:t>
            </w:r>
            <w:r w:rsidRPr="00D549A2">
              <w:rPr>
                <w:sz w:val="20"/>
                <w:lang w:val="ky-KG"/>
              </w:rPr>
              <w:t>ялар</w:t>
            </w:r>
          </w:p>
        </w:tc>
        <w:tc>
          <w:tcPr>
            <w:tcW w:w="1009" w:type="dxa"/>
            <w:vAlign w:val="bottom"/>
            <w:hideMark/>
          </w:tcPr>
          <w:p w:rsidR="00867CF0" w:rsidRPr="00D549A2" w:rsidRDefault="00867CF0" w:rsidP="00867CF0">
            <w:pPr>
              <w:spacing w:line="276" w:lineRule="auto"/>
              <w:jc w:val="center"/>
              <w:rPr>
                <w:sz w:val="20"/>
              </w:rPr>
            </w:pPr>
            <w:r w:rsidRPr="00D549A2">
              <w:rPr>
                <w:sz w:val="20"/>
              </w:rPr>
              <w:t>21773</w:t>
            </w:r>
          </w:p>
        </w:tc>
        <w:tc>
          <w:tcPr>
            <w:tcW w:w="1010" w:type="dxa"/>
            <w:vAlign w:val="bottom"/>
            <w:hideMark/>
          </w:tcPr>
          <w:p w:rsidR="00867CF0" w:rsidRPr="00D549A2" w:rsidRDefault="00867CF0" w:rsidP="00867CF0">
            <w:pPr>
              <w:spacing w:line="276" w:lineRule="auto"/>
              <w:jc w:val="center"/>
              <w:rPr>
                <w:sz w:val="20"/>
              </w:rPr>
            </w:pPr>
            <w:r w:rsidRPr="00D549A2">
              <w:rPr>
                <w:sz w:val="20"/>
              </w:rPr>
              <w:t>27700</w:t>
            </w:r>
          </w:p>
        </w:tc>
        <w:tc>
          <w:tcPr>
            <w:tcW w:w="1009" w:type="dxa"/>
            <w:vAlign w:val="bottom"/>
            <w:hideMark/>
          </w:tcPr>
          <w:p w:rsidR="00867CF0" w:rsidRPr="00D549A2" w:rsidRDefault="00867CF0" w:rsidP="00867CF0">
            <w:pPr>
              <w:spacing w:line="276" w:lineRule="auto"/>
              <w:jc w:val="center"/>
              <w:rPr>
                <w:sz w:val="20"/>
              </w:rPr>
            </w:pPr>
            <w:r w:rsidRPr="00D549A2">
              <w:rPr>
                <w:sz w:val="20"/>
              </w:rPr>
              <w:t>116,9</w:t>
            </w:r>
          </w:p>
        </w:tc>
        <w:tc>
          <w:tcPr>
            <w:tcW w:w="1529" w:type="dxa"/>
            <w:vAlign w:val="bottom"/>
            <w:hideMark/>
          </w:tcPr>
          <w:p w:rsidR="00867CF0" w:rsidRPr="00D549A2" w:rsidRDefault="00867CF0" w:rsidP="00867CF0">
            <w:pPr>
              <w:spacing w:line="276" w:lineRule="auto"/>
              <w:jc w:val="center"/>
              <w:rPr>
                <w:sz w:val="20"/>
              </w:rPr>
            </w:pPr>
            <w:r w:rsidRPr="00D549A2">
              <w:rPr>
                <w:sz w:val="20"/>
              </w:rPr>
              <w:t>127,2</w:t>
            </w:r>
          </w:p>
        </w:tc>
      </w:tr>
      <w:tr w:rsidR="00867CF0" w:rsidRPr="000C0B80" w:rsidTr="00867CF0">
        <w:trPr>
          <w:trHeight w:val="242"/>
        </w:trPr>
        <w:tc>
          <w:tcPr>
            <w:tcW w:w="5083" w:type="dxa"/>
            <w:vAlign w:val="bottom"/>
            <w:hideMark/>
          </w:tcPr>
          <w:p w:rsidR="00867CF0" w:rsidRPr="00D549A2" w:rsidRDefault="00867CF0" w:rsidP="00867CF0">
            <w:pPr>
              <w:shd w:val="clear" w:color="auto" w:fill="FFFFFF"/>
              <w:spacing w:line="276" w:lineRule="auto"/>
              <w:ind w:left="170" w:hanging="113"/>
              <w:rPr>
                <w:sz w:val="20"/>
                <w:lang w:val="ky-KG"/>
              </w:rPr>
            </w:pPr>
            <w:r w:rsidRPr="00D549A2">
              <w:rPr>
                <w:sz w:val="20"/>
                <w:lang w:val="ky-KG"/>
              </w:rPr>
              <w:t>Кесиптик, илимий жана техникалык иштери</w:t>
            </w:r>
          </w:p>
        </w:tc>
        <w:tc>
          <w:tcPr>
            <w:tcW w:w="1009" w:type="dxa"/>
            <w:vAlign w:val="bottom"/>
            <w:hideMark/>
          </w:tcPr>
          <w:p w:rsidR="00867CF0" w:rsidRPr="00D549A2" w:rsidRDefault="00867CF0" w:rsidP="00867CF0">
            <w:pPr>
              <w:spacing w:line="276" w:lineRule="auto"/>
              <w:jc w:val="center"/>
              <w:rPr>
                <w:sz w:val="20"/>
              </w:rPr>
            </w:pPr>
            <w:r w:rsidRPr="00D549A2">
              <w:rPr>
                <w:sz w:val="20"/>
              </w:rPr>
              <w:t>32699</w:t>
            </w:r>
          </w:p>
        </w:tc>
        <w:tc>
          <w:tcPr>
            <w:tcW w:w="1010" w:type="dxa"/>
            <w:vAlign w:val="bottom"/>
            <w:hideMark/>
          </w:tcPr>
          <w:p w:rsidR="00867CF0" w:rsidRPr="00D549A2" w:rsidRDefault="00867CF0" w:rsidP="00867CF0">
            <w:pPr>
              <w:spacing w:line="276" w:lineRule="auto"/>
              <w:jc w:val="center"/>
              <w:rPr>
                <w:sz w:val="20"/>
              </w:rPr>
            </w:pPr>
            <w:r w:rsidRPr="00D549A2">
              <w:rPr>
                <w:sz w:val="20"/>
              </w:rPr>
              <w:t>37530</w:t>
            </w:r>
          </w:p>
        </w:tc>
        <w:tc>
          <w:tcPr>
            <w:tcW w:w="1009" w:type="dxa"/>
            <w:vAlign w:val="bottom"/>
            <w:hideMark/>
          </w:tcPr>
          <w:p w:rsidR="00867CF0" w:rsidRPr="00D549A2" w:rsidRDefault="00867CF0" w:rsidP="00867CF0">
            <w:pPr>
              <w:spacing w:line="276" w:lineRule="auto"/>
              <w:jc w:val="center"/>
              <w:rPr>
                <w:sz w:val="20"/>
              </w:rPr>
            </w:pPr>
            <w:r w:rsidRPr="00D549A2">
              <w:rPr>
                <w:sz w:val="20"/>
              </w:rPr>
              <w:t>123,4</w:t>
            </w:r>
          </w:p>
        </w:tc>
        <w:tc>
          <w:tcPr>
            <w:tcW w:w="1529" w:type="dxa"/>
            <w:vAlign w:val="bottom"/>
            <w:hideMark/>
          </w:tcPr>
          <w:p w:rsidR="00867CF0" w:rsidRPr="00D549A2" w:rsidRDefault="00867CF0" w:rsidP="00867CF0">
            <w:pPr>
              <w:spacing w:line="276" w:lineRule="auto"/>
              <w:jc w:val="center"/>
              <w:rPr>
                <w:sz w:val="20"/>
              </w:rPr>
            </w:pPr>
            <w:r w:rsidRPr="00D549A2">
              <w:rPr>
                <w:sz w:val="20"/>
              </w:rPr>
              <w:t>114,8</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rPr>
                <w:sz w:val="20"/>
              </w:rPr>
            </w:pPr>
            <w:r w:rsidRPr="00D549A2">
              <w:rPr>
                <w:sz w:val="20"/>
                <w:lang w:val="ky-KG"/>
              </w:rPr>
              <w:t xml:space="preserve"> Административдик жана көмөкчү иштери</w:t>
            </w:r>
          </w:p>
        </w:tc>
        <w:tc>
          <w:tcPr>
            <w:tcW w:w="1009" w:type="dxa"/>
            <w:vAlign w:val="bottom"/>
            <w:hideMark/>
          </w:tcPr>
          <w:p w:rsidR="00867CF0" w:rsidRPr="00D549A2" w:rsidRDefault="00867CF0" w:rsidP="00867CF0">
            <w:pPr>
              <w:spacing w:line="276" w:lineRule="auto"/>
              <w:jc w:val="center"/>
              <w:rPr>
                <w:sz w:val="20"/>
              </w:rPr>
            </w:pPr>
            <w:r w:rsidRPr="00D549A2">
              <w:rPr>
                <w:sz w:val="20"/>
              </w:rPr>
              <w:t>21361</w:t>
            </w:r>
          </w:p>
        </w:tc>
        <w:tc>
          <w:tcPr>
            <w:tcW w:w="1010" w:type="dxa"/>
            <w:vAlign w:val="bottom"/>
            <w:hideMark/>
          </w:tcPr>
          <w:p w:rsidR="00867CF0" w:rsidRPr="00D549A2" w:rsidRDefault="00867CF0" w:rsidP="00867CF0">
            <w:pPr>
              <w:spacing w:line="276" w:lineRule="auto"/>
              <w:jc w:val="center"/>
              <w:rPr>
                <w:sz w:val="20"/>
              </w:rPr>
            </w:pPr>
            <w:r w:rsidRPr="00D549A2">
              <w:rPr>
                <w:sz w:val="20"/>
              </w:rPr>
              <w:t>28788</w:t>
            </w:r>
          </w:p>
        </w:tc>
        <w:tc>
          <w:tcPr>
            <w:tcW w:w="1009" w:type="dxa"/>
            <w:vAlign w:val="bottom"/>
            <w:hideMark/>
          </w:tcPr>
          <w:p w:rsidR="00867CF0" w:rsidRPr="00D549A2" w:rsidRDefault="00867CF0" w:rsidP="00867CF0">
            <w:pPr>
              <w:spacing w:line="276" w:lineRule="auto"/>
              <w:jc w:val="center"/>
              <w:rPr>
                <w:sz w:val="20"/>
              </w:rPr>
            </w:pPr>
            <w:r w:rsidRPr="00D549A2">
              <w:rPr>
                <w:sz w:val="20"/>
              </w:rPr>
              <w:t>129,8</w:t>
            </w:r>
          </w:p>
        </w:tc>
        <w:tc>
          <w:tcPr>
            <w:tcW w:w="1529" w:type="dxa"/>
            <w:vAlign w:val="bottom"/>
            <w:hideMark/>
          </w:tcPr>
          <w:p w:rsidR="00867CF0" w:rsidRPr="00D549A2" w:rsidRDefault="00867CF0" w:rsidP="00867CF0">
            <w:pPr>
              <w:spacing w:line="276" w:lineRule="auto"/>
              <w:jc w:val="center"/>
              <w:rPr>
                <w:sz w:val="20"/>
              </w:rPr>
            </w:pPr>
            <w:r w:rsidRPr="00D549A2">
              <w:rPr>
                <w:sz w:val="20"/>
              </w:rPr>
              <w:t>134,8</w:t>
            </w:r>
          </w:p>
        </w:tc>
      </w:tr>
      <w:tr w:rsidR="00867CF0" w:rsidRPr="000C0B80" w:rsidTr="00867CF0">
        <w:trPr>
          <w:trHeight w:val="471"/>
        </w:trPr>
        <w:tc>
          <w:tcPr>
            <w:tcW w:w="5083" w:type="dxa"/>
            <w:hideMark/>
          </w:tcPr>
          <w:p w:rsidR="00867CF0" w:rsidRPr="00D549A2" w:rsidRDefault="00867CF0" w:rsidP="00867CF0">
            <w:pPr>
              <w:spacing w:line="276" w:lineRule="auto"/>
              <w:ind w:left="176" w:hanging="176"/>
              <w:rPr>
                <w:sz w:val="20"/>
                <w:lang w:val="ky-KG"/>
              </w:rPr>
            </w:pPr>
            <w:r w:rsidRPr="00D549A2">
              <w:rPr>
                <w:sz w:val="20"/>
                <w:lang w:val="ky-KG"/>
              </w:rPr>
              <w:t xml:space="preserve"> Мамлекеттик башкаруу жана коргоо;</w:t>
            </w:r>
          </w:p>
          <w:p w:rsidR="00867CF0" w:rsidRPr="00D549A2" w:rsidRDefault="00867CF0" w:rsidP="00867CF0">
            <w:pPr>
              <w:spacing w:line="276" w:lineRule="auto"/>
              <w:ind w:left="176" w:hanging="176"/>
              <w:rPr>
                <w:sz w:val="20"/>
                <w:lang w:val="ky-KG"/>
              </w:rPr>
            </w:pPr>
            <w:r w:rsidRPr="00D549A2">
              <w:rPr>
                <w:sz w:val="20"/>
                <w:lang w:val="ky-KG"/>
              </w:rPr>
              <w:t xml:space="preserve">  милдеттүү социалдык камсыздандыруу</w:t>
            </w:r>
          </w:p>
        </w:tc>
        <w:tc>
          <w:tcPr>
            <w:tcW w:w="1009" w:type="dxa"/>
            <w:vAlign w:val="bottom"/>
            <w:hideMark/>
          </w:tcPr>
          <w:p w:rsidR="00867CF0" w:rsidRPr="00D549A2" w:rsidRDefault="00867CF0" w:rsidP="00867CF0">
            <w:pPr>
              <w:spacing w:line="276" w:lineRule="auto"/>
              <w:jc w:val="center"/>
              <w:rPr>
                <w:sz w:val="20"/>
              </w:rPr>
            </w:pPr>
            <w:r w:rsidRPr="00D549A2">
              <w:rPr>
                <w:sz w:val="20"/>
              </w:rPr>
              <w:t>38610</w:t>
            </w:r>
          </w:p>
        </w:tc>
        <w:tc>
          <w:tcPr>
            <w:tcW w:w="1010" w:type="dxa"/>
            <w:vAlign w:val="bottom"/>
            <w:hideMark/>
          </w:tcPr>
          <w:p w:rsidR="00867CF0" w:rsidRPr="00D549A2" w:rsidRDefault="00867CF0" w:rsidP="00867CF0">
            <w:pPr>
              <w:spacing w:line="276" w:lineRule="auto"/>
              <w:jc w:val="center"/>
              <w:rPr>
                <w:sz w:val="20"/>
              </w:rPr>
            </w:pPr>
            <w:r w:rsidRPr="00D549A2">
              <w:rPr>
                <w:sz w:val="20"/>
              </w:rPr>
              <w:t>52765</w:t>
            </w:r>
          </w:p>
        </w:tc>
        <w:tc>
          <w:tcPr>
            <w:tcW w:w="1009" w:type="dxa"/>
            <w:vAlign w:val="bottom"/>
            <w:hideMark/>
          </w:tcPr>
          <w:p w:rsidR="00867CF0" w:rsidRPr="00D549A2" w:rsidRDefault="00867CF0" w:rsidP="00867CF0">
            <w:pPr>
              <w:spacing w:line="276" w:lineRule="auto"/>
              <w:jc w:val="center"/>
              <w:rPr>
                <w:sz w:val="20"/>
              </w:rPr>
            </w:pPr>
            <w:r w:rsidRPr="00D549A2">
              <w:rPr>
                <w:sz w:val="20"/>
              </w:rPr>
              <w:t>135,9</w:t>
            </w:r>
          </w:p>
        </w:tc>
        <w:tc>
          <w:tcPr>
            <w:tcW w:w="1529" w:type="dxa"/>
            <w:vAlign w:val="bottom"/>
            <w:hideMark/>
          </w:tcPr>
          <w:p w:rsidR="00867CF0" w:rsidRPr="00D549A2" w:rsidRDefault="00867CF0" w:rsidP="00867CF0">
            <w:pPr>
              <w:spacing w:line="276" w:lineRule="auto"/>
              <w:rPr>
                <w:sz w:val="20"/>
              </w:rPr>
            </w:pPr>
            <w:r w:rsidRPr="00D549A2">
              <w:rPr>
                <w:sz w:val="20"/>
              </w:rPr>
              <w:t xml:space="preserve">        136,7</w:t>
            </w:r>
          </w:p>
        </w:tc>
      </w:tr>
      <w:tr w:rsidR="00867CF0" w:rsidRPr="000C0B80" w:rsidTr="00867CF0">
        <w:trPr>
          <w:trHeight w:val="227"/>
        </w:trPr>
        <w:tc>
          <w:tcPr>
            <w:tcW w:w="5083" w:type="dxa"/>
            <w:hideMark/>
          </w:tcPr>
          <w:p w:rsidR="00867CF0" w:rsidRPr="00D549A2" w:rsidRDefault="00867CF0" w:rsidP="00867CF0">
            <w:pPr>
              <w:spacing w:line="276" w:lineRule="auto"/>
              <w:ind w:left="176" w:hanging="176"/>
              <w:rPr>
                <w:sz w:val="20"/>
              </w:rPr>
            </w:pPr>
            <w:r w:rsidRPr="00D549A2">
              <w:rPr>
                <w:sz w:val="20"/>
                <w:lang w:val="ky-KG"/>
              </w:rPr>
              <w:t xml:space="preserve"> Билим берүү</w:t>
            </w:r>
          </w:p>
        </w:tc>
        <w:tc>
          <w:tcPr>
            <w:tcW w:w="1009" w:type="dxa"/>
            <w:vAlign w:val="bottom"/>
            <w:hideMark/>
          </w:tcPr>
          <w:p w:rsidR="00867CF0" w:rsidRPr="00D549A2" w:rsidRDefault="00867CF0" w:rsidP="00867CF0">
            <w:pPr>
              <w:spacing w:line="276" w:lineRule="auto"/>
              <w:jc w:val="center"/>
              <w:rPr>
                <w:sz w:val="20"/>
              </w:rPr>
            </w:pPr>
            <w:r w:rsidRPr="00D549A2">
              <w:rPr>
                <w:sz w:val="20"/>
              </w:rPr>
              <w:t>25424</w:t>
            </w:r>
          </w:p>
        </w:tc>
        <w:tc>
          <w:tcPr>
            <w:tcW w:w="1010" w:type="dxa"/>
            <w:vAlign w:val="bottom"/>
            <w:hideMark/>
          </w:tcPr>
          <w:p w:rsidR="00867CF0" w:rsidRPr="00D549A2" w:rsidRDefault="00867CF0" w:rsidP="00867CF0">
            <w:pPr>
              <w:spacing w:line="276" w:lineRule="auto"/>
              <w:jc w:val="center"/>
              <w:rPr>
                <w:sz w:val="20"/>
              </w:rPr>
            </w:pPr>
            <w:r w:rsidRPr="00D549A2">
              <w:rPr>
                <w:sz w:val="20"/>
              </w:rPr>
              <w:t>28343</w:t>
            </w:r>
          </w:p>
        </w:tc>
        <w:tc>
          <w:tcPr>
            <w:tcW w:w="1009" w:type="dxa"/>
            <w:vAlign w:val="bottom"/>
            <w:hideMark/>
          </w:tcPr>
          <w:p w:rsidR="00867CF0" w:rsidRPr="00D549A2" w:rsidRDefault="00867CF0" w:rsidP="00867CF0">
            <w:pPr>
              <w:spacing w:line="276" w:lineRule="auto"/>
              <w:jc w:val="center"/>
              <w:rPr>
                <w:sz w:val="20"/>
              </w:rPr>
            </w:pPr>
            <w:r w:rsidRPr="00D549A2">
              <w:rPr>
                <w:sz w:val="20"/>
              </w:rPr>
              <w:t>133,0</w:t>
            </w:r>
          </w:p>
        </w:tc>
        <w:tc>
          <w:tcPr>
            <w:tcW w:w="1529" w:type="dxa"/>
            <w:vAlign w:val="bottom"/>
            <w:hideMark/>
          </w:tcPr>
          <w:p w:rsidR="00867CF0" w:rsidRPr="00D549A2" w:rsidRDefault="00867CF0" w:rsidP="00867CF0">
            <w:pPr>
              <w:spacing w:line="276" w:lineRule="auto"/>
              <w:rPr>
                <w:sz w:val="20"/>
              </w:rPr>
            </w:pPr>
            <w:r w:rsidRPr="00D549A2">
              <w:rPr>
                <w:sz w:val="20"/>
              </w:rPr>
              <w:t xml:space="preserve">        111,5</w:t>
            </w:r>
          </w:p>
        </w:tc>
      </w:tr>
      <w:tr w:rsidR="00867CF0" w:rsidRPr="000C0B80" w:rsidTr="00867CF0">
        <w:trPr>
          <w:trHeight w:val="471"/>
        </w:trPr>
        <w:tc>
          <w:tcPr>
            <w:tcW w:w="5083" w:type="dxa"/>
            <w:vAlign w:val="center"/>
            <w:hideMark/>
          </w:tcPr>
          <w:p w:rsidR="00867CF0" w:rsidRPr="00D549A2" w:rsidRDefault="00867CF0" w:rsidP="00867CF0">
            <w:pPr>
              <w:shd w:val="clear" w:color="auto" w:fill="FFFFFF"/>
              <w:spacing w:line="276" w:lineRule="auto"/>
              <w:rPr>
                <w:sz w:val="20"/>
                <w:lang w:val="ky-KG"/>
              </w:rPr>
            </w:pPr>
            <w:r w:rsidRPr="00D549A2">
              <w:rPr>
                <w:sz w:val="20"/>
              </w:rPr>
              <w:t xml:space="preserve"> Саламаттыкты сактоо жана </w:t>
            </w:r>
            <w:r w:rsidRPr="00D549A2">
              <w:rPr>
                <w:sz w:val="20"/>
                <w:lang w:val="ky-KG"/>
              </w:rPr>
              <w:t>калкты</w:t>
            </w:r>
          </w:p>
          <w:p w:rsidR="00867CF0" w:rsidRPr="00D549A2" w:rsidRDefault="00867CF0" w:rsidP="00867CF0">
            <w:pPr>
              <w:shd w:val="clear" w:color="auto" w:fill="FFFFFF"/>
              <w:spacing w:line="276" w:lineRule="auto"/>
              <w:ind w:left="57"/>
              <w:rPr>
                <w:sz w:val="20"/>
                <w:lang w:val="ky-KG"/>
              </w:rPr>
            </w:pPr>
            <w:r w:rsidRPr="00D549A2">
              <w:rPr>
                <w:sz w:val="20"/>
                <w:lang w:val="ky-KG"/>
              </w:rPr>
              <w:t xml:space="preserve"> </w:t>
            </w:r>
            <w:r w:rsidRPr="00D549A2">
              <w:rPr>
                <w:sz w:val="20"/>
              </w:rPr>
              <w:t>социалдык</w:t>
            </w:r>
            <w:r w:rsidRPr="00D549A2">
              <w:rPr>
                <w:sz w:val="20"/>
                <w:lang w:val="ky-KG"/>
              </w:rPr>
              <w:t xml:space="preserve"> жактан </w:t>
            </w:r>
            <w:r w:rsidRPr="00D549A2">
              <w:rPr>
                <w:sz w:val="20"/>
              </w:rPr>
              <w:t>тейл</w:t>
            </w:r>
            <w:r w:rsidRPr="00D549A2">
              <w:rPr>
                <w:sz w:val="20"/>
                <w:lang w:val="ky-KG"/>
              </w:rPr>
              <w:t>өө</w:t>
            </w:r>
          </w:p>
        </w:tc>
        <w:tc>
          <w:tcPr>
            <w:tcW w:w="1009" w:type="dxa"/>
            <w:vAlign w:val="bottom"/>
            <w:hideMark/>
          </w:tcPr>
          <w:p w:rsidR="00867CF0" w:rsidRPr="00D549A2" w:rsidRDefault="00867CF0" w:rsidP="00867CF0">
            <w:pPr>
              <w:spacing w:line="276" w:lineRule="auto"/>
              <w:jc w:val="center"/>
              <w:rPr>
                <w:sz w:val="20"/>
              </w:rPr>
            </w:pPr>
            <w:r w:rsidRPr="00D549A2">
              <w:rPr>
                <w:sz w:val="20"/>
              </w:rPr>
              <w:t>21190</w:t>
            </w:r>
          </w:p>
        </w:tc>
        <w:tc>
          <w:tcPr>
            <w:tcW w:w="1010" w:type="dxa"/>
            <w:vAlign w:val="bottom"/>
            <w:hideMark/>
          </w:tcPr>
          <w:p w:rsidR="00867CF0" w:rsidRPr="00D549A2" w:rsidRDefault="00867CF0" w:rsidP="00867CF0">
            <w:pPr>
              <w:spacing w:line="276" w:lineRule="auto"/>
              <w:jc w:val="center"/>
              <w:rPr>
                <w:sz w:val="20"/>
              </w:rPr>
            </w:pPr>
            <w:r w:rsidRPr="00D549A2">
              <w:rPr>
                <w:sz w:val="20"/>
              </w:rPr>
              <w:t>23859</w:t>
            </w:r>
          </w:p>
        </w:tc>
        <w:tc>
          <w:tcPr>
            <w:tcW w:w="1009" w:type="dxa"/>
            <w:vAlign w:val="bottom"/>
            <w:hideMark/>
          </w:tcPr>
          <w:p w:rsidR="00867CF0" w:rsidRPr="00D549A2" w:rsidRDefault="00867CF0" w:rsidP="00867CF0">
            <w:pPr>
              <w:spacing w:line="276" w:lineRule="auto"/>
              <w:jc w:val="center"/>
              <w:rPr>
                <w:sz w:val="20"/>
              </w:rPr>
            </w:pPr>
            <w:r w:rsidRPr="00D549A2">
              <w:rPr>
                <w:sz w:val="20"/>
              </w:rPr>
              <w:t>1,4 эсе</w:t>
            </w:r>
          </w:p>
        </w:tc>
        <w:tc>
          <w:tcPr>
            <w:tcW w:w="1529" w:type="dxa"/>
            <w:vAlign w:val="bottom"/>
            <w:hideMark/>
          </w:tcPr>
          <w:p w:rsidR="00867CF0" w:rsidRPr="00D549A2" w:rsidRDefault="00867CF0" w:rsidP="00867CF0">
            <w:pPr>
              <w:spacing w:line="276" w:lineRule="auto"/>
              <w:rPr>
                <w:sz w:val="20"/>
              </w:rPr>
            </w:pPr>
            <w:r w:rsidRPr="00D549A2">
              <w:rPr>
                <w:sz w:val="20"/>
              </w:rPr>
              <w:t xml:space="preserve">        112,6</w:t>
            </w:r>
          </w:p>
        </w:tc>
      </w:tr>
      <w:tr w:rsidR="00867CF0" w:rsidRPr="000C0B80" w:rsidTr="00867CF0">
        <w:trPr>
          <w:trHeight w:val="227"/>
        </w:trPr>
        <w:tc>
          <w:tcPr>
            <w:tcW w:w="5083" w:type="dxa"/>
            <w:vAlign w:val="bottom"/>
            <w:hideMark/>
          </w:tcPr>
          <w:p w:rsidR="00867CF0" w:rsidRPr="00D549A2" w:rsidRDefault="00867CF0" w:rsidP="00867CF0">
            <w:pPr>
              <w:shd w:val="clear" w:color="auto" w:fill="FFFFFF"/>
              <w:spacing w:line="276" w:lineRule="auto"/>
              <w:rPr>
                <w:sz w:val="20"/>
              </w:rPr>
            </w:pPr>
            <w:r w:rsidRPr="00D549A2">
              <w:rPr>
                <w:sz w:val="20"/>
              </w:rPr>
              <w:t xml:space="preserve"> Искусство, </w:t>
            </w:r>
            <w:r w:rsidRPr="00D549A2">
              <w:rPr>
                <w:sz w:val="20"/>
                <w:lang w:val="ky-KG"/>
              </w:rPr>
              <w:t xml:space="preserve">көңүл ачуу жана эс алуу </w:t>
            </w:r>
          </w:p>
        </w:tc>
        <w:tc>
          <w:tcPr>
            <w:tcW w:w="1009" w:type="dxa"/>
            <w:vAlign w:val="bottom"/>
            <w:hideMark/>
          </w:tcPr>
          <w:p w:rsidR="00867CF0" w:rsidRPr="00D549A2" w:rsidRDefault="00867CF0" w:rsidP="00867CF0">
            <w:pPr>
              <w:spacing w:line="276" w:lineRule="auto"/>
              <w:jc w:val="center"/>
              <w:rPr>
                <w:sz w:val="20"/>
              </w:rPr>
            </w:pPr>
            <w:r w:rsidRPr="00D549A2">
              <w:rPr>
                <w:sz w:val="20"/>
              </w:rPr>
              <w:t>20750</w:t>
            </w:r>
          </w:p>
        </w:tc>
        <w:tc>
          <w:tcPr>
            <w:tcW w:w="1010" w:type="dxa"/>
            <w:vAlign w:val="bottom"/>
            <w:hideMark/>
          </w:tcPr>
          <w:p w:rsidR="00867CF0" w:rsidRPr="00D549A2" w:rsidRDefault="00867CF0" w:rsidP="00867CF0">
            <w:pPr>
              <w:spacing w:line="276" w:lineRule="auto"/>
              <w:jc w:val="center"/>
              <w:rPr>
                <w:sz w:val="20"/>
              </w:rPr>
            </w:pPr>
            <w:r w:rsidRPr="00D549A2">
              <w:rPr>
                <w:sz w:val="20"/>
              </w:rPr>
              <w:t>24049</w:t>
            </w:r>
          </w:p>
        </w:tc>
        <w:tc>
          <w:tcPr>
            <w:tcW w:w="1009" w:type="dxa"/>
            <w:vAlign w:val="bottom"/>
            <w:hideMark/>
          </w:tcPr>
          <w:p w:rsidR="00867CF0" w:rsidRPr="00D549A2" w:rsidRDefault="00867CF0" w:rsidP="00867CF0">
            <w:pPr>
              <w:spacing w:line="276" w:lineRule="auto"/>
              <w:jc w:val="center"/>
              <w:rPr>
                <w:sz w:val="20"/>
              </w:rPr>
            </w:pPr>
            <w:r w:rsidRPr="00D549A2">
              <w:rPr>
                <w:sz w:val="20"/>
              </w:rPr>
              <w:t>1,6 эсе</w:t>
            </w:r>
          </w:p>
        </w:tc>
        <w:tc>
          <w:tcPr>
            <w:tcW w:w="1529" w:type="dxa"/>
            <w:vAlign w:val="bottom"/>
            <w:hideMark/>
          </w:tcPr>
          <w:p w:rsidR="00867CF0" w:rsidRPr="00D549A2" w:rsidRDefault="00867CF0" w:rsidP="00867CF0">
            <w:pPr>
              <w:spacing w:line="276" w:lineRule="auto"/>
              <w:rPr>
                <w:sz w:val="20"/>
              </w:rPr>
            </w:pPr>
            <w:r w:rsidRPr="00D549A2">
              <w:rPr>
                <w:sz w:val="20"/>
              </w:rPr>
              <w:t xml:space="preserve">        115,9</w:t>
            </w:r>
          </w:p>
        </w:tc>
      </w:tr>
      <w:tr w:rsidR="00867CF0" w:rsidRPr="000C0B80" w:rsidTr="00867CF0">
        <w:trPr>
          <w:trHeight w:val="242"/>
        </w:trPr>
        <w:tc>
          <w:tcPr>
            <w:tcW w:w="5083" w:type="dxa"/>
            <w:vAlign w:val="bottom"/>
            <w:hideMark/>
          </w:tcPr>
          <w:p w:rsidR="00867CF0" w:rsidRPr="00D549A2" w:rsidRDefault="00867CF0" w:rsidP="00867CF0">
            <w:pPr>
              <w:shd w:val="clear" w:color="auto" w:fill="FFFFFF"/>
              <w:spacing w:line="276" w:lineRule="auto"/>
              <w:rPr>
                <w:sz w:val="20"/>
              </w:rPr>
            </w:pPr>
            <w:r w:rsidRPr="00D549A2">
              <w:rPr>
                <w:sz w:val="20"/>
                <w:lang w:val="ky-KG"/>
              </w:rPr>
              <w:t xml:space="preserve"> Башка тейлөө иштери </w:t>
            </w:r>
          </w:p>
        </w:tc>
        <w:tc>
          <w:tcPr>
            <w:tcW w:w="1009" w:type="dxa"/>
            <w:vAlign w:val="bottom"/>
            <w:hideMark/>
          </w:tcPr>
          <w:p w:rsidR="00867CF0" w:rsidRPr="00D549A2" w:rsidRDefault="00867CF0" w:rsidP="00867CF0">
            <w:pPr>
              <w:spacing w:line="276" w:lineRule="auto"/>
              <w:jc w:val="center"/>
              <w:rPr>
                <w:sz w:val="20"/>
              </w:rPr>
            </w:pPr>
            <w:r w:rsidRPr="00D549A2">
              <w:rPr>
                <w:sz w:val="20"/>
              </w:rPr>
              <w:t>17875</w:t>
            </w:r>
          </w:p>
        </w:tc>
        <w:tc>
          <w:tcPr>
            <w:tcW w:w="1010" w:type="dxa"/>
            <w:vAlign w:val="bottom"/>
            <w:hideMark/>
          </w:tcPr>
          <w:p w:rsidR="00867CF0" w:rsidRPr="00D549A2" w:rsidRDefault="00867CF0" w:rsidP="00867CF0">
            <w:pPr>
              <w:spacing w:line="276" w:lineRule="auto"/>
              <w:jc w:val="center"/>
              <w:rPr>
                <w:sz w:val="20"/>
              </w:rPr>
            </w:pPr>
            <w:r w:rsidRPr="00D549A2">
              <w:rPr>
                <w:sz w:val="20"/>
              </w:rPr>
              <w:t>22136</w:t>
            </w:r>
          </w:p>
        </w:tc>
        <w:tc>
          <w:tcPr>
            <w:tcW w:w="1009" w:type="dxa"/>
            <w:vAlign w:val="bottom"/>
            <w:hideMark/>
          </w:tcPr>
          <w:p w:rsidR="00867CF0" w:rsidRPr="00D549A2" w:rsidRDefault="00867CF0" w:rsidP="00867CF0">
            <w:pPr>
              <w:spacing w:line="276" w:lineRule="auto"/>
              <w:jc w:val="center"/>
              <w:rPr>
                <w:sz w:val="20"/>
              </w:rPr>
            </w:pPr>
            <w:r w:rsidRPr="00D549A2">
              <w:rPr>
                <w:sz w:val="20"/>
              </w:rPr>
              <w:t>104,9</w:t>
            </w:r>
          </w:p>
        </w:tc>
        <w:tc>
          <w:tcPr>
            <w:tcW w:w="1529" w:type="dxa"/>
            <w:vAlign w:val="bottom"/>
            <w:hideMark/>
          </w:tcPr>
          <w:p w:rsidR="00867CF0" w:rsidRPr="00D549A2" w:rsidRDefault="00867CF0" w:rsidP="00867CF0">
            <w:pPr>
              <w:spacing w:line="276" w:lineRule="auto"/>
              <w:rPr>
                <w:sz w:val="20"/>
              </w:rPr>
            </w:pPr>
            <w:r w:rsidRPr="00D549A2">
              <w:rPr>
                <w:sz w:val="20"/>
              </w:rPr>
              <w:t xml:space="preserve">        123,8</w:t>
            </w:r>
          </w:p>
        </w:tc>
      </w:tr>
      <w:tr w:rsidR="00867CF0" w:rsidRPr="000C0B80" w:rsidTr="00867CF0">
        <w:trPr>
          <w:trHeight w:hRule="exact" w:val="113"/>
        </w:trPr>
        <w:tc>
          <w:tcPr>
            <w:tcW w:w="5083" w:type="dxa"/>
            <w:tcBorders>
              <w:top w:val="nil"/>
              <w:left w:val="nil"/>
              <w:bottom w:val="single" w:sz="4" w:space="0" w:color="auto"/>
              <w:right w:val="nil"/>
            </w:tcBorders>
          </w:tcPr>
          <w:p w:rsidR="00867CF0" w:rsidRPr="000C0B80" w:rsidRDefault="00867CF0" w:rsidP="00867CF0">
            <w:pPr>
              <w:spacing w:line="276" w:lineRule="auto"/>
              <w:ind w:left="176" w:hanging="176"/>
              <w:rPr>
                <w:sz w:val="24"/>
                <w:szCs w:val="24"/>
              </w:rPr>
            </w:pPr>
          </w:p>
        </w:tc>
        <w:tc>
          <w:tcPr>
            <w:tcW w:w="1009" w:type="dxa"/>
            <w:tcBorders>
              <w:top w:val="nil"/>
              <w:left w:val="nil"/>
              <w:bottom w:val="single" w:sz="4" w:space="0" w:color="auto"/>
              <w:right w:val="nil"/>
            </w:tcBorders>
            <w:vAlign w:val="bottom"/>
          </w:tcPr>
          <w:p w:rsidR="00867CF0" w:rsidRPr="000C0B80" w:rsidRDefault="00867CF0" w:rsidP="00867CF0">
            <w:pPr>
              <w:spacing w:line="276" w:lineRule="auto"/>
              <w:jc w:val="center"/>
              <w:rPr>
                <w:sz w:val="24"/>
                <w:szCs w:val="24"/>
                <w:lang w:val="en-US"/>
              </w:rPr>
            </w:pPr>
          </w:p>
        </w:tc>
        <w:tc>
          <w:tcPr>
            <w:tcW w:w="1010" w:type="dxa"/>
            <w:tcBorders>
              <w:top w:val="nil"/>
              <w:left w:val="nil"/>
              <w:bottom w:val="single" w:sz="4" w:space="0" w:color="auto"/>
              <w:right w:val="nil"/>
            </w:tcBorders>
            <w:vAlign w:val="bottom"/>
          </w:tcPr>
          <w:p w:rsidR="00867CF0" w:rsidRPr="000C0B80" w:rsidRDefault="00867CF0" w:rsidP="00867CF0">
            <w:pPr>
              <w:spacing w:line="276" w:lineRule="auto"/>
              <w:ind w:left="177" w:right="-109"/>
              <w:rPr>
                <w:b/>
                <w:bCs/>
                <w:sz w:val="24"/>
                <w:szCs w:val="24"/>
              </w:rPr>
            </w:pPr>
          </w:p>
        </w:tc>
        <w:tc>
          <w:tcPr>
            <w:tcW w:w="1009" w:type="dxa"/>
            <w:tcBorders>
              <w:top w:val="nil"/>
              <w:left w:val="nil"/>
              <w:bottom w:val="single" w:sz="4" w:space="0" w:color="auto"/>
              <w:right w:val="nil"/>
            </w:tcBorders>
            <w:vAlign w:val="bottom"/>
          </w:tcPr>
          <w:p w:rsidR="00867CF0" w:rsidRPr="000C0B80" w:rsidRDefault="00867CF0" w:rsidP="00867CF0">
            <w:pPr>
              <w:spacing w:line="276" w:lineRule="auto"/>
              <w:jc w:val="center"/>
              <w:rPr>
                <w:sz w:val="24"/>
                <w:szCs w:val="24"/>
              </w:rPr>
            </w:pPr>
          </w:p>
        </w:tc>
        <w:tc>
          <w:tcPr>
            <w:tcW w:w="1529" w:type="dxa"/>
            <w:tcBorders>
              <w:top w:val="nil"/>
              <w:left w:val="nil"/>
              <w:bottom w:val="single" w:sz="4" w:space="0" w:color="auto"/>
              <w:right w:val="nil"/>
            </w:tcBorders>
            <w:vAlign w:val="bottom"/>
          </w:tcPr>
          <w:p w:rsidR="00867CF0" w:rsidRPr="000C0B80" w:rsidRDefault="00867CF0" w:rsidP="00867CF0">
            <w:pPr>
              <w:spacing w:line="276" w:lineRule="auto"/>
              <w:ind w:left="-108" w:right="34"/>
              <w:jc w:val="right"/>
              <w:rPr>
                <w:sz w:val="24"/>
                <w:szCs w:val="24"/>
              </w:rPr>
            </w:pPr>
          </w:p>
        </w:tc>
      </w:tr>
    </w:tbl>
    <w:p w:rsidR="00867CF0" w:rsidRPr="000C0B80" w:rsidRDefault="00867CF0" w:rsidP="00867CF0">
      <w:pPr>
        <w:shd w:val="clear" w:color="auto" w:fill="FFFFFF"/>
        <w:ind w:left="57" w:firstLine="651"/>
        <w:jc w:val="both"/>
        <w:rPr>
          <w:sz w:val="24"/>
          <w:szCs w:val="24"/>
        </w:rPr>
      </w:pPr>
    </w:p>
    <w:p w:rsidR="00867CF0" w:rsidRPr="000C0B80" w:rsidRDefault="00867CF0" w:rsidP="00867CF0">
      <w:pPr>
        <w:shd w:val="clear" w:color="auto" w:fill="FFFFFF"/>
        <w:spacing w:line="276" w:lineRule="auto"/>
        <w:ind w:left="-284" w:firstLine="651"/>
        <w:jc w:val="both"/>
        <w:rPr>
          <w:color w:val="000000"/>
          <w:sz w:val="24"/>
          <w:szCs w:val="24"/>
          <w:lang w:val="ky-KG"/>
        </w:rPr>
      </w:pPr>
      <w:r w:rsidRPr="000C0B80">
        <w:rPr>
          <w:color w:val="000000"/>
          <w:sz w:val="24"/>
          <w:szCs w:val="24"/>
        </w:rPr>
        <w:lastRenderedPageBreak/>
        <w:t xml:space="preserve">2023-ж. декабрь </w:t>
      </w:r>
      <w:r w:rsidRPr="000C0B80">
        <w:rPr>
          <w:color w:val="000000"/>
          <w:sz w:val="24"/>
          <w:szCs w:val="24"/>
          <w:lang w:val="ky-KG"/>
        </w:rPr>
        <w:t>айынын</w:t>
      </w:r>
      <w:r w:rsidRPr="000C0B80">
        <w:rPr>
          <w:color w:val="000000"/>
          <w:sz w:val="24"/>
          <w:szCs w:val="24"/>
        </w:rPr>
        <w:t xml:space="preserve"> башында </w:t>
      </w:r>
      <w:r w:rsidRPr="000C0B80">
        <w:rPr>
          <w:color w:val="000000"/>
          <w:sz w:val="24"/>
          <w:szCs w:val="24"/>
          <w:lang w:val="ky-KG"/>
        </w:rPr>
        <w:t xml:space="preserve">жалпысынан </w:t>
      </w:r>
      <w:r w:rsidRPr="000C0B80">
        <w:rPr>
          <w:color w:val="000000"/>
          <w:sz w:val="24"/>
          <w:szCs w:val="24"/>
        </w:rPr>
        <w:t xml:space="preserve">шаар боюнча эмгек акы төлөөдөгү </w:t>
      </w:r>
      <w:r w:rsidRPr="000C0B80">
        <w:rPr>
          <w:color w:val="000000"/>
          <w:sz w:val="24"/>
          <w:szCs w:val="24"/>
          <w:lang w:val="ky-KG"/>
        </w:rPr>
        <w:t xml:space="preserve">жалпы </w:t>
      </w:r>
      <w:r w:rsidRPr="000C0B80">
        <w:rPr>
          <w:color w:val="000000"/>
          <w:sz w:val="24"/>
          <w:szCs w:val="24"/>
        </w:rPr>
        <w:t>карызд</w:t>
      </w:r>
      <w:r w:rsidRPr="000C0B80">
        <w:rPr>
          <w:color w:val="000000"/>
          <w:sz w:val="24"/>
          <w:szCs w:val="24"/>
          <w:lang w:val="ky-KG"/>
        </w:rPr>
        <w:t>ын суммасы</w:t>
      </w:r>
      <w:r w:rsidRPr="000C0B80">
        <w:rPr>
          <w:color w:val="000000"/>
          <w:sz w:val="24"/>
          <w:szCs w:val="24"/>
        </w:rPr>
        <w:t xml:space="preserve"> (чакан ишканаларды эсептебегенде) 23,4 млн. сом</w:t>
      </w:r>
      <w:r w:rsidRPr="000C0B80">
        <w:rPr>
          <w:color w:val="000000"/>
          <w:sz w:val="24"/>
          <w:szCs w:val="24"/>
          <w:lang w:val="ky-KG"/>
        </w:rPr>
        <w:t>ду</w:t>
      </w:r>
      <w:r w:rsidRPr="000C0B80">
        <w:rPr>
          <w:color w:val="000000"/>
          <w:sz w:val="24"/>
          <w:szCs w:val="24"/>
        </w:rPr>
        <w:t xml:space="preserve">, ал эми бир </w:t>
      </w:r>
      <w:r w:rsidRPr="000C0B80">
        <w:rPr>
          <w:color w:val="000000"/>
          <w:sz w:val="24"/>
          <w:szCs w:val="24"/>
          <w:lang w:val="ky-KG"/>
        </w:rPr>
        <w:t>кызмат</w:t>
      </w:r>
      <w:r w:rsidRPr="000C0B80">
        <w:rPr>
          <w:color w:val="000000"/>
          <w:sz w:val="24"/>
          <w:szCs w:val="24"/>
        </w:rPr>
        <w:t xml:space="preserve">керге эсептелген карыз – 109,8 сомду түздү. 2023-ж. ноябрь  </w:t>
      </w:r>
      <w:r w:rsidRPr="000C0B80">
        <w:rPr>
          <w:color w:val="000000"/>
          <w:sz w:val="24"/>
          <w:szCs w:val="24"/>
          <w:lang w:val="ky-KG"/>
        </w:rPr>
        <w:t>айынын</w:t>
      </w:r>
      <w:r w:rsidRPr="000C0B80">
        <w:rPr>
          <w:color w:val="000000"/>
          <w:sz w:val="24"/>
          <w:szCs w:val="24"/>
        </w:rPr>
        <w:t xml:space="preserve"> башына салыш</w:t>
      </w:r>
      <w:r w:rsidRPr="000C0B80">
        <w:rPr>
          <w:color w:val="000000"/>
          <w:sz w:val="24"/>
          <w:szCs w:val="24"/>
          <w:lang w:val="ky-KG"/>
        </w:rPr>
        <w:t>-</w:t>
      </w:r>
      <w:r w:rsidRPr="000C0B80">
        <w:rPr>
          <w:color w:val="000000"/>
          <w:sz w:val="24"/>
          <w:szCs w:val="24"/>
        </w:rPr>
        <w:t>тырганда жалпы карыз</w:t>
      </w:r>
      <w:r w:rsidRPr="000C0B80">
        <w:rPr>
          <w:color w:val="000000"/>
          <w:sz w:val="24"/>
          <w:szCs w:val="24"/>
          <w:lang w:val="ky-KG"/>
        </w:rPr>
        <w:t xml:space="preserve"> 1,4 пайызга өст</w:t>
      </w:r>
      <w:r w:rsidRPr="000C0B80">
        <w:rPr>
          <w:color w:val="000000"/>
          <w:sz w:val="24"/>
          <w:szCs w:val="24"/>
        </w:rPr>
        <w:t>ү</w:t>
      </w:r>
      <w:r w:rsidRPr="000C0B80">
        <w:rPr>
          <w:color w:val="000000"/>
          <w:sz w:val="24"/>
          <w:szCs w:val="24"/>
          <w:lang w:val="ky-KG"/>
        </w:rPr>
        <w:t>. Ошондой эле, ал кесиптик, илимий жана техникалык  иштерде 16,1 млн. сомду,</w:t>
      </w:r>
      <w:r w:rsidRPr="000C0B80">
        <w:rPr>
          <w:sz w:val="24"/>
          <w:szCs w:val="24"/>
          <w:lang w:val="ky-KG"/>
        </w:rPr>
        <w:t xml:space="preserve"> </w:t>
      </w:r>
      <w:r w:rsidRPr="000C0B80">
        <w:rPr>
          <w:color w:val="000000"/>
          <w:sz w:val="24"/>
          <w:szCs w:val="24"/>
          <w:lang w:val="ky-KG"/>
        </w:rPr>
        <w:t xml:space="preserve">курулушта 2,6 млн. сомду, дүң жана чекене соода; автоунааларды жана мотоциклдерди  оңдоодо 2,3 млн. сомду, </w:t>
      </w:r>
      <w:r w:rsidRPr="000C0B80">
        <w:rPr>
          <w:sz w:val="24"/>
          <w:szCs w:val="24"/>
          <w:lang w:val="ky-KG"/>
        </w:rPr>
        <w:t>иштетүү өндүрүшүндө (иштетүү өнөр жайында) 2,1 млн сомду,</w:t>
      </w:r>
      <w:r w:rsidRPr="000C0B80">
        <w:rPr>
          <w:color w:val="000000"/>
          <w:sz w:val="24"/>
          <w:szCs w:val="24"/>
          <w:lang w:val="ky-KG"/>
        </w:rPr>
        <w:t xml:space="preserve">  маалымат жана байланышта 0,3 млн сомду түздү.</w:t>
      </w:r>
    </w:p>
    <w:p w:rsidR="00867CF0" w:rsidRDefault="00867CF0" w:rsidP="00867CF0">
      <w:pPr>
        <w:spacing w:line="264" w:lineRule="auto"/>
        <w:jc w:val="both"/>
        <w:rPr>
          <w:b/>
          <w:sz w:val="24"/>
          <w:szCs w:val="24"/>
          <w:lang w:val="ky-KG"/>
        </w:rPr>
      </w:pPr>
    </w:p>
    <w:p w:rsidR="00867CF0" w:rsidRPr="000C0B80" w:rsidRDefault="00867CF0" w:rsidP="00867CF0">
      <w:pPr>
        <w:spacing w:line="264" w:lineRule="auto"/>
        <w:jc w:val="both"/>
        <w:rPr>
          <w:b/>
          <w:sz w:val="24"/>
          <w:szCs w:val="24"/>
          <w:lang w:val="ky-KG"/>
        </w:rPr>
      </w:pPr>
    </w:p>
    <w:p w:rsidR="00867CF0" w:rsidRPr="000C0B80" w:rsidRDefault="00867CF0" w:rsidP="00867CF0">
      <w:pPr>
        <w:spacing w:line="264" w:lineRule="auto"/>
        <w:rPr>
          <w:b/>
          <w:color w:val="FF0000"/>
          <w:sz w:val="24"/>
          <w:szCs w:val="24"/>
          <w:lang w:val="ky-KG"/>
        </w:rPr>
      </w:pPr>
      <w:r>
        <w:rPr>
          <w:b/>
          <w:sz w:val="24"/>
          <w:szCs w:val="24"/>
          <w:lang w:val="ky-KG"/>
        </w:rPr>
        <w:t>34</w:t>
      </w:r>
      <w:r w:rsidRPr="000C0B80">
        <w:rPr>
          <w:b/>
          <w:sz w:val="24"/>
          <w:szCs w:val="24"/>
          <w:lang w:val="ky-KG"/>
        </w:rPr>
        <w:t xml:space="preserve">-таблица: 2023 жылдын </w:t>
      </w:r>
      <w:r w:rsidRPr="000C0B80">
        <w:rPr>
          <w:b/>
          <w:color w:val="000000"/>
          <w:sz w:val="24"/>
          <w:szCs w:val="24"/>
          <w:lang w:val="ky-KG"/>
        </w:rPr>
        <w:t>1</w:t>
      </w:r>
      <w:r w:rsidRPr="000C0B80">
        <w:rPr>
          <w:b/>
          <w:sz w:val="24"/>
          <w:szCs w:val="24"/>
          <w:lang w:val="ky-KG"/>
        </w:rPr>
        <w:t>-декабрына  карата аймактар боюнча эмгек акыны</w:t>
      </w:r>
    </w:p>
    <w:p w:rsidR="00867CF0" w:rsidRPr="000C0B80" w:rsidRDefault="00867CF0" w:rsidP="00867CF0">
      <w:pPr>
        <w:spacing w:line="264" w:lineRule="auto"/>
        <w:ind w:left="1418"/>
        <w:rPr>
          <w:b/>
          <w:sz w:val="24"/>
          <w:szCs w:val="24"/>
          <w:lang w:val="ky-KG"/>
        </w:rPr>
      </w:pPr>
      <w:r w:rsidRPr="000C0B80">
        <w:rPr>
          <w:b/>
          <w:sz w:val="24"/>
          <w:szCs w:val="24"/>
          <w:lang w:val="ky-KG"/>
        </w:rPr>
        <w:t>төлөө боюнча карыз</w:t>
      </w:r>
    </w:p>
    <w:p w:rsidR="00867CF0" w:rsidRPr="00D549A2" w:rsidRDefault="00867CF0" w:rsidP="00867CF0">
      <w:pPr>
        <w:spacing w:line="264" w:lineRule="auto"/>
        <w:ind w:left="1418" w:hanging="1418"/>
        <w:rPr>
          <w:sz w:val="6"/>
          <w:szCs w:val="6"/>
          <w:lang w:val="ky-KG"/>
        </w:rPr>
      </w:pPr>
    </w:p>
    <w:tbl>
      <w:tblPr>
        <w:tblW w:w="9464" w:type="dxa"/>
        <w:tblLook w:val="01E0" w:firstRow="1" w:lastRow="1" w:firstColumn="1" w:lastColumn="1" w:noHBand="0" w:noVBand="0"/>
      </w:tblPr>
      <w:tblGrid>
        <w:gridCol w:w="3042"/>
        <w:gridCol w:w="2306"/>
        <w:gridCol w:w="1924"/>
        <w:gridCol w:w="2192"/>
      </w:tblGrid>
      <w:tr w:rsidR="00867CF0" w:rsidRPr="000C0B80" w:rsidTr="00867CF0">
        <w:trPr>
          <w:trHeight w:val="395"/>
          <w:tblHeader/>
        </w:trPr>
        <w:tc>
          <w:tcPr>
            <w:tcW w:w="3042" w:type="dxa"/>
            <w:vMerge w:val="restart"/>
            <w:tcBorders>
              <w:top w:val="single" w:sz="8" w:space="0" w:color="auto"/>
              <w:left w:val="nil"/>
              <w:bottom w:val="single" w:sz="8" w:space="0" w:color="auto"/>
              <w:right w:val="nil"/>
            </w:tcBorders>
          </w:tcPr>
          <w:p w:rsidR="00867CF0" w:rsidRPr="00D549A2" w:rsidRDefault="00867CF0" w:rsidP="00867CF0">
            <w:pPr>
              <w:spacing w:line="264" w:lineRule="auto"/>
              <w:ind w:right="-1463"/>
              <w:jc w:val="center"/>
              <w:rPr>
                <w:b/>
                <w:sz w:val="20"/>
                <w:lang w:val="ky-KG"/>
              </w:rPr>
            </w:pPr>
          </w:p>
        </w:tc>
        <w:tc>
          <w:tcPr>
            <w:tcW w:w="2306" w:type="dxa"/>
            <w:vMerge w:val="restart"/>
            <w:tcBorders>
              <w:top w:val="single" w:sz="8" w:space="0" w:color="auto"/>
              <w:left w:val="nil"/>
              <w:bottom w:val="single" w:sz="8" w:space="0" w:color="auto"/>
              <w:right w:val="nil"/>
            </w:tcBorders>
            <w:vAlign w:val="center"/>
            <w:hideMark/>
          </w:tcPr>
          <w:p w:rsidR="00867CF0" w:rsidRPr="00D549A2" w:rsidRDefault="00867CF0" w:rsidP="00867CF0">
            <w:pPr>
              <w:autoSpaceDE w:val="0"/>
              <w:autoSpaceDN w:val="0"/>
              <w:adjustRightInd w:val="0"/>
              <w:spacing w:line="276" w:lineRule="auto"/>
              <w:jc w:val="center"/>
              <w:rPr>
                <w:sz w:val="20"/>
              </w:rPr>
            </w:pPr>
            <w:r w:rsidRPr="00D549A2">
              <w:rPr>
                <w:b/>
                <w:bCs/>
                <w:sz w:val="20"/>
                <w:lang w:val="ky-KG"/>
              </w:rPr>
              <w:t>Млн. с</w:t>
            </w:r>
            <w:r w:rsidRPr="00D549A2">
              <w:rPr>
                <w:b/>
                <w:bCs/>
                <w:sz w:val="20"/>
              </w:rPr>
              <w:t>ом</w:t>
            </w:r>
          </w:p>
        </w:tc>
        <w:tc>
          <w:tcPr>
            <w:tcW w:w="4116" w:type="dxa"/>
            <w:gridSpan w:val="2"/>
            <w:tcBorders>
              <w:top w:val="single" w:sz="8" w:space="0" w:color="auto"/>
              <w:left w:val="nil"/>
              <w:bottom w:val="single" w:sz="4" w:space="0" w:color="auto"/>
              <w:right w:val="nil"/>
            </w:tcBorders>
            <w:vAlign w:val="center"/>
            <w:hideMark/>
          </w:tcPr>
          <w:p w:rsidR="00867CF0" w:rsidRPr="00D549A2" w:rsidRDefault="00867CF0" w:rsidP="00867CF0">
            <w:pPr>
              <w:autoSpaceDE w:val="0"/>
              <w:autoSpaceDN w:val="0"/>
              <w:adjustRightInd w:val="0"/>
              <w:spacing w:line="276" w:lineRule="auto"/>
              <w:ind w:left="33" w:right="-108"/>
              <w:jc w:val="center"/>
              <w:rPr>
                <w:b/>
                <w:sz w:val="20"/>
                <w:lang w:val="ky-KG"/>
              </w:rPr>
            </w:pPr>
            <w:r w:rsidRPr="00D549A2">
              <w:rPr>
                <w:b/>
                <w:sz w:val="20"/>
                <w:lang w:val="ky-KG"/>
              </w:rPr>
              <w:t>Тиешелүү күнүнө карата пайыз менен</w:t>
            </w:r>
          </w:p>
        </w:tc>
      </w:tr>
      <w:tr w:rsidR="00867CF0" w:rsidRPr="000C0B80" w:rsidTr="00867CF0">
        <w:trPr>
          <w:trHeight w:val="372"/>
          <w:tblHeader/>
        </w:trPr>
        <w:tc>
          <w:tcPr>
            <w:tcW w:w="0" w:type="auto"/>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sz w:val="20"/>
                <w:lang w:val="ky-KG"/>
              </w:rPr>
            </w:pPr>
          </w:p>
        </w:tc>
        <w:tc>
          <w:tcPr>
            <w:tcW w:w="0" w:type="auto"/>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sz w:val="20"/>
              </w:rPr>
            </w:pPr>
          </w:p>
        </w:tc>
        <w:tc>
          <w:tcPr>
            <w:tcW w:w="1924" w:type="dxa"/>
            <w:tcBorders>
              <w:top w:val="single" w:sz="4" w:space="0" w:color="auto"/>
              <w:left w:val="nil"/>
              <w:bottom w:val="single" w:sz="8" w:space="0" w:color="auto"/>
              <w:right w:val="nil"/>
            </w:tcBorders>
            <w:vAlign w:val="center"/>
            <w:hideMark/>
          </w:tcPr>
          <w:p w:rsidR="00867CF0" w:rsidRPr="00D549A2" w:rsidRDefault="00867CF0" w:rsidP="00867CF0">
            <w:pPr>
              <w:spacing w:line="264" w:lineRule="auto"/>
              <w:jc w:val="center"/>
              <w:rPr>
                <w:b/>
                <w:sz w:val="20"/>
                <w:lang w:val="ky-KG"/>
              </w:rPr>
            </w:pPr>
            <w:r w:rsidRPr="00D549A2">
              <w:rPr>
                <w:b/>
                <w:sz w:val="20"/>
                <w:lang w:val="ky-KG"/>
              </w:rPr>
              <w:t>мурунку жылдын</w:t>
            </w:r>
          </w:p>
        </w:tc>
        <w:tc>
          <w:tcPr>
            <w:tcW w:w="2192" w:type="dxa"/>
            <w:tcBorders>
              <w:top w:val="single" w:sz="4" w:space="0" w:color="auto"/>
              <w:left w:val="nil"/>
              <w:bottom w:val="single" w:sz="8" w:space="0" w:color="auto"/>
              <w:right w:val="nil"/>
            </w:tcBorders>
            <w:vAlign w:val="center"/>
            <w:hideMark/>
          </w:tcPr>
          <w:p w:rsidR="00867CF0" w:rsidRPr="00D549A2" w:rsidRDefault="00867CF0" w:rsidP="00867CF0">
            <w:pPr>
              <w:spacing w:line="264" w:lineRule="auto"/>
              <w:jc w:val="center"/>
              <w:rPr>
                <w:b/>
                <w:sz w:val="20"/>
                <w:lang w:val="ky-KG"/>
              </w:rPr>
            </w:pPr>
            <w:r w:rsidRPr="00D549A2">
              <w:rPr>
                <w:b/>
                <w:sz w:val="20"/>
                <w:lang w:val="ky-KG"/>
              </w:rPr>
              <w:t>мурунку айдын</w:t>
            </w:r>
          </w:p>
        </w:tc>
      </w:tr>
      <w:tr w:rsidR="00867CF0" w:rsidRPr="000C0B80" w:rsidTr="00867CF0">
        <w:trPr>
          <w:trHeight w:val="208"/>
        </w:trPr>
        <w:tc>
          <w:tcPr>
            <w:tcW w:w="3042" w:type="dxa"/>
            <w:vAlign w:val="bottom"/>
            <w:hideMark/>
          </w:tcPr>
          <w:p w:rsidR="00867CF0" w:rsidRPr="00D549A2" w:rsidRDefault="00867CF0" w:rsidP="00867CF0">
            <w:pPr>
              <w:spacing w:line="264" w:lineRule="auto"/>
              <w:rPr>
                <w:b/>
                <w:sz w:val="20"/>
              </w:rPr>
            </w:pPr>
            <w:r w:rsidRPr="00D549A2">
              <w:rPr>
                <w:b/>
                <w:sz w:val="20"/>
              </w:rPr>
              <w:t>Бишкек</w:t>
            </w:r>
            <w:r w:rsidRPr="00D549A2">
              <w:rPr>
                <w:b/>
                <w:sz w:val="20"/>
                <w:lang w:val="ky-KG"/>
              </w:rPr>
              <w:t xml:space="preserve"> ш. </w:t>
            </w:r>
          </w:p>
        </w:tc>
        <w:tc>
          <w:tcPr>
            <w:tcW w:w="2306" w:type="dxa"/>
            <w:vAlign w:val="bottom"/>
            <w:hideMark/>
          </w:tcPr>
          <w:p w:rsidR="00867CF0" w:rsidRPr="00D549A2" w:rsidRDefault="00867CF0" w:rsidP="00867CF0">
            <w:pPr>
              <w:spacing w:line="276" w:lineRule="auto"/>
              <w:jc w:val="center"/>
              <w:rPr>
                <w:b/>
                <w:bCs/>
                <w:sz w:val="20"/>
              </w:rPr>
            </w:pPr>
            <w:r w:rsidRPr="00D549A2">
              <w:rPr>
                <w:b/>
                <w:bCs/>
                <w:sz w:val="20"/>
              </w:rPr>
              <w:t>23,4</w:t>
            </w:r>
          </w:p>
        </w:tc>
        <w:tc>
          <w:tcPr>
            <w:tcW w:w="1924" w:type="dxa"/>
            <w:vAlign w:val="bottom"/>
            <w:hideMark/>
          </w:tcPr>
          <w:p w:rsidR="00867CF0" w:rsidRPr="00D549A2" w:rsidRDefault="00867CF0" w:rsidP="00867CF0">
            <w:pPr>
              <w:spacing w:line="276" w:lineRule="auto"/>
              <w:ind w:right="387"/>
              <w:jc w:val="right"/>
              <w:rPr>
                <w:b/>
                <w:bCs/>
                <w:sz w:val="20"/>
              </w:rPr>
            </w:pPr>
            <w:r w:rsidRPr="00D549A2">
              <w:rPr>
                <w:b/>
                <w:bCs/>
                <w:sz w:val="20"/>
              </w:rPr>
              <w:t>22,8</w:t>
            </w:r>
          </w:p>
        </w:tc>
        <w:tc>
          <w:tcPr>
            <w:tcW w:w="2192" w:type="dxa"/>
            <w:vAlign w:val="bottom"/>
            <w:hideMark/>
          </w:tcPr>
          <w:p w:rsidR="00867CF0" w:rsidRPr="00D549A2" w:rsidRDefault="00867CF0" w:rsidP="00867CF0">
            <w:pPr>
              <w:spacing w:line="276" w:lineRule="auto"/>
              <w:ind w:right="324"/>
              <w:jc w:val="center"/>
              <w:rPr>
                <w:b/>
                <w:bCs/>
                <w:sz w:val="20"/>
              </w:rPr>
            </w:pPr>
            <w:r w:rsidRPr="00D549A2">
              <w:rPr>
                <w:b/>
                <w:bCs/>
                <w:sz w:val="20"/>
              </w:rPr>
              <w:t>101,7</w:t>
            </w:r>
          </w:p>
        </w:tc>
      </w:tr>
      <w:tr w:rsidR="00867CF0" w:rsidRPr="000C0B80" w:rsidTr="00867CF0">
        <w:trPr>
          <w:trHeight w:val="181"/>
        </w:trPr>
        <w:tc>
          <w:tcPr>
            <w:tcW w:w="3042" w:type="dxa"/>
            <w:vAlign w:val="bottom"/>
            <w:hideMark/>
          </w:tcPr>
          <w:p w:rsidR="00867CF0" w:rsidRPr="00D549A2" w:rsidRDefault="00867CF0" w:rsidP="00867CF0">
            <w:pPr>
              <w:spacing w:line="264" w:lineRule="auto"/>
              <w:ind w:firstLine="142"/>
              <w:rPr>
                <w:i/>
                <w:sz w:val="20"/>
                <w:lang w:val="ky-KG"/>
              </w:rPr>
            </w:pPr>
            <w:r w:rsidRPr="00D549A2">
              <w:rPr>
                <w:sz w:val="20"/>
              </w:rPr>
              <w:t>Ленин</w:t>
            </w:r>
          </w:p>
        </w:tc>
        <w:tc>
          <w:tcPr>
            <w:tcW w:w="2306" w:type="dxa"/>
            <w:vAlign w:val="bottom"/>
            <w:hideMark/>
          </w:tcPr>
          <w:p w:rsidR="00867CF0" w:rsidRPr="00D549A2" w:rsidRDefault="00867CF0" w:rsidP="00867CF0">
            <w:pPr>
              <w:spacing w:line="276" w:lineRule="auto"/>
              <w:jc w:val="center"/>
              <w:rPr>
                <w:bCs/>
                <w:sz w:val="20"/>
              </w:rPr>
            </w:pPr>
            <w:r w:rsidRPr="00D549A2">
              <w:rPr>
                <w:bCs/>
                <w:sz w:val="20"/>
              </w:rPr>
              <w:t>16,1</w:t>
            </w:r>
          </w:p>
        </w:tc>
        <w:tc>
          <w:tcPr>
            <w:tcW w:w="1924" w:type="dxa"/>
            <w:vAlign w:val="bottom"/>
            <w:hideMark/>
          </w:tcPr>
          <w:p w:rsidR="00867CF0" w:rsidRPr="00D549A2" w:rsidRDefault="00867CF0" w:rsidP="00867CF0">
            <w:pPr>
              <w:spacing w:line="276" w:lineRule="auto"/>
              <w:ind w:right="387"/>
              <w:jc w:val="right"/>
              <w:rPr>
                <w:bCs/>
                <w:sz w:val="20"/>
              </w:rPr>
            </w:pPr>
            <w:r w:rsidRPr="00D549A2">
              <w:rPr>
                <w:bCs/>
                <w:sz w:val="20"/>
              </w:rPr>
              <w:t xml:space="preserve">         103,6</w:t>
            </w:r>
          </w:p>
        </w:tc>
        <w:tc>
          <w:tcPr>
            <w:tcW w:w="2192" w:type="dxa"/>
            <w:vAlign w:val="bottom"/>
            <w:hideMark/>
          </w:tcPr>
          <w:p w:rsidR="00867CF0" w:rsidRPr="00D549A2" w:rsidRDefault="00867CF0" w:rsidP="00867CF0">
            <w:pPr>
              <w:spacing w:line="276" w:lineRule="auto"/>
              <w:ind w:right="324"/>
              <w:jc w:val="center"/>
              <w:rPr>
                <w:bCs/>
                <w:sz w:val="20"/>
              </w:rPr>
            </w:pPr>
            <w:r w:rsidRPr="00D549A2">
              <w:rPr>
                <w:bCs/>
                <w:sz w:val="20"/>
              </w:rPr>
              <w:t>100,0</w:t>
            </w:r>
          </w:p>
        </w:tc>
      </w:tr>
      <w:tr w:rsidR="00867CF0" w:rsidRPr="000C0B80" w:rsidTr="00867CF0">
        <w:trPr>
          <w:trHeight w:val="218"/>
        </w:trPr>
        <w:tc>
          <w:tcPr>
            <w:tcW w:w="3042" w:type="dxa"/>
            <w:vAlign w:val="bottom"/>
            <w:hideMark/>
          </w:tcPr>
          <w:p w:rsidR="00867CF0" w:rsidRPr="00D549A2" w:rsidRDefault="00867CF0" w:rsidP="00867CF0">
            <w:pPr>
              <w:spacing w:line="264" w:lineRule="auto"/>
              <w:ind w:firstLine="142"/>
              <w:rPr>
                <w:sz w:val="20"/>
                <w:lang w:val="ky-KG"/>
              </w:rPr>
            </w:pPr>
            <w:r w:rsidRPr="00D549A2">
              <w:rPr>
                <w:sz w:val="20"/>
              </w:rPr>
              <w:t>Октябрь</w:t>
            </w:r>
            <w:r w:rsidRPr="00D549A2">
              <w:rPr>
                <w:sz w:val="20"/>
                <w:lang w:val="ky-KG"/>
              </w:rPr>
              <w:t xml:space="preserve"> </w:t>
            </w:r>
          </w:p>
        </w:tc>
        <w:tc>
          <w:tcPr>
            <w:tcW w:w="2306" w:type="dxa"/>
            <w:vAlign w:val="bottom"/>
            <w:hideMark/>
          </w:tcPr>
          <w:p w:rsidR="00867CF0" w:rsidRPr="00D549A2" w:rsidRDefault="00867CF0" w:rsidP="00867CF0">
            <w:pPr>
              <w:spacing w:line="276" w:lineRule="auto"/>
              <w:jc w:val="center"/>
              <w:rPr>
                <w:bCs/>
                <w:sz w:val="20"/>
              </w:rPr>
            </w:pPr>
            <w:r w:rsidRPr="00D549A2">
              <w:rPr>
                <w:bCs/>
                <w:sz w:val="20"/>
                <w:lang w:val="ky-KG"/>
              </w:rPr>
              <w:t xml:space="preserve">  </w:t>
            </w:r>
            <w:r w:rsidRPr="00D549A2">
              <w:rPr>
                <w:bCs/>
                <w:sz w:val="20"/>
              </w:rPr>
              <w:t>0,3</w:t>
            </w:r>
          </w:p>
        </w:tc>
        <w:tc>
          <w:tcPr>
            <w:tcW w:w="1924" w:type="dxa"/>
            <w:vAlign w:val="bottom"/>
            <w:hideMark/>
          </w:tcPr>
          <w:p w:rsidR="00867CF0" w:rsidRPr="00D549A2" w:rsidRDefault="00867CF0" w:rsidP="00867CF0">
            <w:pPr>
              <w:spacing w:line="276" w:lineRule="auto"/>
              <w:ind w:right="387"/>
              <w:jc w:val="right"/>
              <w:rPr>
                <w:bCs/>
                <w:sz w:val="20"/>
              </w:rPr>
            </w:pPr>
            <w:r w:rsidRPr="00D549A2">
              <w:rPr>
                <w:bCs/>
                <w:sz w:val="20"/>
              </w:rPr>
              <w:t>0,4</w:t>
            </w:r>
          </w:p>
        </w:tc>
        <w:tc>
          <w:tcPr>
            <w:tcW w:w="2192" w:type="dxa"/>
            <w:vAlign w:val="bottom"/>
            <w:hideMark/>
          </w:tcPr>
          <w:p w:rsidR="00867CF0" w:rsidRPr="00D549A2" w:rsidRDefault="00867CF0" w:rsidP="00867CF0">
            <w:pPr>
              <w:spacing w:line="276" w:lineRule="auto"/>
              <w:ind w:right="324"/>
              <w:jc w:val="center"/>
              <w:rPr>
                <w:bCs/>
                <w:sz w:val="20"/>
              </w:rPr>
            </w:pPr>
            <w:r w:rsidRPr="00D549A2">
              <w:rPr>
                <w:bCs/>
                <w:sz w:val="20"/>
              </w:rPr>
              <w:t xml:space="preserve">    0,0</w:t>
            </w:r>
          </w:p>
        </w:tc>
      </w:tr>
      <w:tr w:rsidR="00867CF0" w:rsidRPr="000C0B80" w:rsidTr="00867CF0">
        <w:trPr>
          <w:trHeight w:val="240"/>
        </w:trPr>
        <w:tc>
          <w:tcPr>
            <w:tcW w:w="3042" w:type="dxa"/>
            <w:vAlign w:val="bottom"/>
            <w:hideMark/>
          </w:tcPr>
          <w:p w:rsidR="00867CF0" w:rsidRPr="00D549A2" w:rsidRDefault="00867CF0" w:rsidP="00867CF0">
            <w:pPr>
              <w:spacing w:line="264" w:lineRule="auto"/>
              <w:ind w:firstLine="142"/>
              <w:rPr>
                <w:sz w:val="20"/>
                <w:lang w:val="ky-KG"/>
              </w:rPr>
            </w:pPr>
            <w:r w:rsidRPr="00D549A2">
              <w:rPr>
                <w:sz w:val="20"/>
                <w:lang w:val="ky-KG"/>
              </w:rPr>
              <w:t>Биринчи М</w:t>
            </w:r>
            <w:r w:rsidRPr="00D549A2">
              <w:rPr>
                <w:sz w:val="20"/>
              </w:rPr>
              <w:t>ай</w:t>
            </w:r>
            <w:r w:rsidRPr="00D549A2">
              <w:rPr>
                <w:sz w:val="20"/>
                <w:lang w:val="ky-KG"/>
              </w:rPr>
              <w:t xml:space="preserve"> </w:t>
            </w:r>
          </w:p>
        </w:tc>
        <w:tc>
          <w:tcPr>
            <w:tcW w:w="2306" w:type="dxa"/>
            <w:vAlign w:val="bottom"/>
            <w:hideMark/>
          </w:tcPr>
          <w:p w:rsidR="00867CF0" w:rsidRPr="00D549A2" w:rsidRDefault="00867CF0" w:rsidP="00867CF0">
            <w:pPr>
              <w:spacing w:line="276" w:lineRule="auto"/>
              <w:jc w:val="center"/>
              <w:rPr>
                <w:bCs/>
                <w:sz w:val="20"/>
                <w:lang w:val="ky-KG"/>
              </w:rPr>
            </w:pPr>
            <w:r w:rsidRPr="00D549A2">
              <w:rPr>
                <w:bCs/>
                <w:sz w:val="20"/>
                <w:lang w:val="ky-KG"/>
              </w:rPr>
              <w:t xml:space="preserve">  4,8</w:t>
            </w:r>
          </w:p>
        </w:tc>
        <w:tc>
          <w:tcPr>
            <w:tcW w:w="1924" w:type="dxa"/>
            <w:vAlign w:val="bottom"/>
            <w:hideMark/>
          </w:tcPr>
          <w:p w:rsidR="00867CF0" w:rsidRPr="00D549A2" w:rsidRDefault="00867CF0" w:rsidP="00867CF0">
            <w:pPr>
              <w:spacing w:line="276" w:lineRule="auto"/>
              <w:ind w:right="387"/>
              <w:jc w:val="right"/>
              <w:rPr>
                <w:bCs/>
                <w:sz w:val="20"/>
              </w:rPr>
            </w:pPr>
            <w:r w:rsidRPr="00D549A2">
              <w:rPr>
                <w:bCs/>
                <w:sz w:val="20"/>
              </w:rPr>
              <w:t xml:space="preserve">         4,3 эсе</w:t>
            </w:r>
          </w:p>
        </w:tc>
        <w:tc>
          <w:tcPr>
            <w:tcW w:w="2192" w:type="dxa"/>
            <w:vAlign w:val="bottom"/>
            <w:hideMark/>
          </w:tcPr>
          <w:p w:rsidR="00867CF0" w:rsidRPr="00D549A2" w:rsidRDefault="00867CF0" w:rsidP="00867CF0">
            <w:pPr>
              <w:spacing w:line="276" w:lineRule="auto"/>
              <w:ind w:right="324"/>
              <w:jc w:val="center"/>
              <w:rPr>
                <w:bCs/>
                <w:sz w:val="20"/>
              </w:rPr>
            </w:pPr>
            <w:r w:rsidRPr="00D549A2">
              <w:rPr>
                <w:bCs/>
                <w:sz w:val="20"/>
              </w:rPr>
              <w:t>102,1</w:t>
            </w:r>
          </w:p>
        </w:tc>
      </w:tr>
      <w:tr w:rsidR="00867CF0" w:rsidRPr="000C0B80" w:rsidTr="00867CF0">
        <w:trPr>
          <w:trHeight w:val="277"/>
        </w:trPr>
        <w:tc>
          <w:tcPr>
            <w:tcW w:w="3042" w:type="dxa"/>
            <w:vAlign w:val="bottom"/>
            <w:hideMark/>
          </w:tcPr>
          <w:p w:rsidR="00867CF0" w:rsidRPr="00D549A2" w:rsidRDefault="00867CF0" w:rsidP="00867CF0">
            <w:pPr>
              <w:spacing w:line="264" w:lineRule="auto"/>
              <w:ind w:firstLine="142"/>
              <w:rPr>
                <w:sz w:val="20"/>
                <w:lang w:val="ky-KG"/>
              </w:rPr>
            </w:pPr>
            <w:r w:rsidRPr="00D549A2">
              <w:rPr>
                <w:sz w:val="20"/>
              </w:rPr>
              <w:t>Свердлов</w:t>
            </w:r>
            <w:r w:rsidRPr="00D549A2">
              <w:rPr>
                <w:sz w:val="20"/>
                <w:lang w:val="ky-KG"/>
              </w:rPr>
              <w:t xml:space="preserve"> </w:t>
            </w:r>
          </w:p>
        </w:tc>
        <w:tc>
          <w:tcPr>
            <w:tcW w:w="2306" w:type="dxa"/>
            <w:vAlign w:val="bottom"/>
            <w:hideMark/>
          </w:tcPr>
          <w:p w:rsidR="00867CF0" w:rsidRPr="00D549A2" w:rsidRDefault="00867CF0" w:rsidP="00867CF0">
            <w:pPr>
              <w:spacing w:line="276" w:lineRule="auto"/>
              <w:jc w:val="center"/>
              <w:rPr>
                <w:bCs/>
                <w:sz w:val="20"/>
              </w:rPr>
            </w:pPr>
            <w:r w:rsidRPr="00D549A2">
              <w:rPr>
                <w:bCs/>
                <w:sz w:val="20"/>
                <w:lang w:val="ky-KG"/>
              </w:rPr>
              <w:t xml:space="preserve">  </w:t>
            </w:r>
            <w:r w:rsidRPr="00D549A2">
              <w:rPr>
                <w:bCs/>
                <w:sz w:val="20"/>
              </w:rPr>
              <w:t>2,2</w:t>
            </w:r>
          </w:p>
        </w:tc>
        <w:tc>
          <w:tcPr>
            <w:tcW w:w="1924" w:type="dxa"/>
            <w:vAlign w:val="bottom"/>
            <w:hideMark/>
          </w:tcPr>
          <w:p w:rsidR="00867CF0" w:rsidRPr="00D549A2" w:rsidRDefault="00867CF0" w:rsidP="00867CF0">
            <w:pPr>
              <w:spacing w:line="276" w:lineRule="auto"/>
              <w:ind w:right="387"/>
              <w:jc w:val="right"/>
              <w:rPr>
                <w:bCs/>
                <w:sz w:val="20"/>
              </w:rPr>
            </w:pPr>
            <w:r w:rsidRPr="00D549A2">
              <w:rPr>
                <w:bCs/>
                <w:sz w:val="20"/>
              </w:rPr>
              <w:t>1,3 эсе</w:t>
            </w:r>
          </w:p>
        </w:tc>
        <w:tc>
          <w:tcPr>
            <w:tcW w:w="2192" w:type="dxa"/>
            <w:vAlign w:val="bottom"/>
            <w:hideMark/>
          </w:tcPr>
          <w:p w:rsidR="00867CF0" w:rsidRPr="00D549A2" w:rsidRDefault="00867CF0" w:rsidP="00867CF0">
            <w:pPr>
              <w:spacing w:line="276" w:lineRule="auto"/>
              <w:ind w:right="324"/>
              <w:jc w:val="center"/>
              <w:rPr>
                <w:bCs/>
                <w:sz w:val="20"/>
              </w:rPr>
            </w:pPr>
            <w:r w:rsidRPr="00D549A2">
              <w:rPr>
                <w:bCs/>
                <w:sz w:val="20"/>
              </w:rPr>
              <w:t xml:space="preserve">  100,0</w:t>
            </w:r>
          </w:p>
        </w:tc>
      </w:tr>
      <w:tr w:rsidR="00867CF0" w:rsidRPr="000C0B80" w:rsidTr="00867CF0">
        <w:trPr>
          <w:trHeight w:hRule="exact" w:val="167"/>
        </w:trPr>
        <w:tc>
          <w:tcPr>
            <w:tcW w:w="3042" w:type="dxa"/>
            <w:tcBorders>
              <w:top w:val="nil"/>
              <w:left w:val="nil"/>
              <w:bottom w:val="single" w:sz="8" w:space="0" w:color="auto"/>
              <w:right w:val="nil"/>
            </w:tcBorders>
          </w:tcPr>
          <w:p w:rsidR="00867CF0" w:rsidRPr="000C0B80" w:rsidRDefault="00867CF0" w:rsidP="00867CF0">
            <w:pPr>
              <w:spacing w:line="264" w:lineRule="auto"/>
              <w:ind w:firstLine="142"/>
              <w:jc w:val="both"/>
              <w:rPr>
                <w:sz w:val="24"/>
                <w:szCs w:val="24"/>
              </w:rPr>
            </w:pPr>
          </w:p>
        </w:tc>
        <w:tc>
          <w:tcPr>
            <w:tcW w:w="2306" w:type="dxa"/>
            <w:tcBorders>
              <w:top w:val="nil"/>
              <w:left w:val="nil"/>
              <w:bottom w:val="single" w:sz="8" w:space="0" w:color="auto"/>
              <w:right w:val="nil"/>
            </w:tcBorders>
            <w:vAlign w:val="bottom"/>
          </w:tcPr>
          <w:p w:rsidR="00867CF0" w:rsidRPr="000C0B80" w:rsidRDefault="00867CF0" w:rsidP="00867CF0">
            <w:pPr>
              <w:spacing w:line="264" w:lineRule="auto"/>
              <w:jc w:val="center"/>
              <w:rPr>
                <w:sz w:val="24"/>
                <w:szCs w:val="24"/>
                <w:lang w:val="ky-KG"/>
              </w:rPr>
            </w:pPr>
          </w:p>
        </w:tc>
        <w:tc>
          <w:tcPr>
            <w:tcW w:w="1924" w:type="dxa"/>
            <w:tcBorders>
              <w:top w:val="nil"/>
              <w:left w:val="nil"/>
              <w:bottom w:val="single" w:sz="8" w:space="0" w:color="auto"/>
              <w:right w:val="nil"/>
            </w:tcBorders>
            <w:vAlign w:val="bottom"/>
          </w:tcPr>
          <w:p w:rsidR="00867CF0" w:rsidRPr="000C0B80" w:rsidRDefault="00867CF0" w:rsidP="00867CF0">
            <w:pPr>
              <w:spacing w:line="276" w:lineRule="auto"/>
              <w:ind w:right="601"/>
              <w:jc w:val="center"/>
              <w:rPr>
                <w:sz w:val="24"/>
                <w:szCs w:val="24"/>
              </w:rPr>
            </w:pPr>
          </w:p>
        </w:tc>
        <w:tc>
          <w:tcPr>
            <w:tcW w:w="2192" w:type="dxa"/>
            <w:tcBorders>
              <w:top w:val="nil"/>
              <w:left w:val="nil"/>
              <w:bottom w:val="single" w:sz="8" w:space="0" w:color="auto"/>
              <w:right w:val="nil"/>
            </w:tcBorders>
            <w:vAlign w:val="bottom"/>
          </w:tcPr>
          <w:p w:rsidR="00867CF0" w:rsidRPr="000C0B80" w:rsidRDefault="00867CF0" w:rsidP="00867CF0">
            <w:pPr>
              <w:spacing w:line="264" w:lineRule="auto"/>
              <w:ind w:right="742"/>
              <w:jc w:val="right"/>
              <w:rPr>
                <w:sz w:val="24"/>
                <w:szCs w:val="24"/>
                <w:lang w:val="ky-KG"/>
              </w:rPr>
            </w:pPr>
          </w:p>
        </w:tc>
      </w:tr>
    </w:tbl>
    <w:p w:rsidR="00867CF0" w:rsidRPr="000C0B80" w:rsidRDefault="00867CF0" w:rsidP="00867CF0">
      <w:pPr>
        <w:ind w:right="849"/>
        <w:jc w:val="both"/>
        <w:rPr>
          <w:sz w:val="24"/>
          <w:szCs w:val="24"/>
          <w:lang w:val="ky-KG"/>
        </w:rPr>
      </w:pPr>
    </w:p>
    <w:p w:rsidR="00867CF0" w:rsidRPr="000C0B80" w:rsidRDefault="00867CF0" w:rsidP="00867CF0">
      <w:pPr>
        <w:ind w:firstLine="709"/>
        <w:jc w:val="both"/>
        <w:rPr>
          <w:sz w:val="24"/>
          <w:szCs w:val="24"/>
          <w:lang w:val="ky-KG"/>
        </w:rPr>
      </w:pPr>
      <w:r w:rsidRPr="000C0B80">
        <w:rPr>
          <w:sz w:val="24"/>
          <w:szCs w:val="24"/>
          <w:lang w:val="ky-KG"/>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2024-ж. 1-янва</w:t>
      </w:r>
      <w:r w:rsidRPr="000C0B80">
        <w:rPr>
          <w:color w:val="000000"/>
          <w:sz w:val="24"/>
          <w:szCs w:val="24"/>
          <w:lang w:val="ky-KG"/>
        </w:rPr>
        <w:t>рына</w:t>
      </w:r>
      <w:r w:rsidRPr="000C0B80">
        <w:rPr>
          <w:sz w:val="24"/>
          <w:szCs w:val="24"/>
          <w:lang w:val="ky-KG"/>
        </w:rPr>
        <w:t xml:space="preserve">  карата жумуш издеп, мамлекеттик иш менен камсыздоо органдарында каттоодо турган жумушсуз калктын саны 5857 адамды түздү жана мурунку жылдын тийиштүү мезгилине салыштырганда  13,4 пайызга төмөндөдү. Иш издеген жумушсуздардын жалпы санынын 62,2 пайызын аялдар түздү.</w:t>
      </w:r>
    </w:p>
    <w:p w:rsidR="00867CF0" w:rsidRPr="000C0B80" w:rsidRDefault="00867CF0" w:rsidP="00867CF0">
      <w:pPr>
        <w:ind w:firstLine="709"/>
        <w:jc w:val="both"/>
        <w:rPr>
          <w:sz w:val="24"/>
          <w:szCs w:val="24"/>
          <w:lang w:val="ky-KG"/>
        </w:rPr>
      </w:pPr>
      <w:r w:rsidRPr="000C0B80">
        <w:rPr>
          <w:sz w:val="24"/>
          <w:szCs w:val="24"/>
          <w:lang w:val="ky-KG"/>
        </w:rPr>
        <w:t>Расмий статусу бар жумушсуздардын саны 5330 адам (экономикалык активдүү калкка карата 1,0 пайызы).</w:t>
      </w:r>
    </w:p>
    <w:p w:rsidR="00867CF0" w:rsidRPr="000C0B80" w:rsidRDefault="00867CF0" w:rsidP="00867CF0">
      <w:pPr>
        <w:keepNext/>
        <w:outlineLvl w:val="8"/>
        <w:rPr>
          <w:b/>
          <w:sz w:val="24"/>
          <w:szCs w:val="24"/>
          <w:lang w:val="ky-KG"/>
        </w:rPr>
      </w:pPr>
    </w:p>
    <w:p w:rsidR="00867CF0" w:rsidRPr="000C0B80" w:rsidRDefault="00867CF0" w:rsidP="00867CF0">
      <w:pPr>
        <w:keepNext/>
        <w:outlineLvl w:val="8"/>
        <w:rPr>
          <w:b/>
          <w:sz w:val="24"/>
          <w:szCs w:val="24"/>
          <w:lang w:val="ky-KG"/>
        </w:rPr>
      </w:pPr>
      <w:r>
        <w:rPr>
          <w:b/>
          <w:sz w:val="24"/>
          <w:szCs w:val="24"/>
          <w:lang w:val="ky-KG"/>
        </w:rPr>
        <w:t>35</w:t>
      </w:r>
      <w:r w:rsidRPr="000C0B80">
        <w:rPr>
          <w:b/>
          <w:sz w:val="24"/>
          <w:szCs w:val="24"/>
          <w:lang w:val="ky-KG"/>
        </w:rPr>
        <w:t xml:space="preserve">-таблица: 2024-жылдын 1-январына   карата мамлекеттик иш менен  камсыз </w:t>
      </w:r>
    </w:p>
    <w:p w:rsidR="00867CF0" w:rsidRPr="000C0B80" w:rsidRDefault="00867CF0" w:rsidP="00867CF0">
      <w:pPr>
        <w:keepNext/>
        <w:ind w:left="1416" w:firstLine="708"/>
        <w:outlineLvl w:val="8"/>
        <w:rPr>
          <w:b/>
          <w:sz w:val="24"/>
          <w:szCs w:val="24"/>
          <w:lang w:val="ky-KG"/>
        </w:rPr>
      </w:pPr>
      <w:r w:rsidRPr="000C0B80">
        <w:rPr>
          <w:b/>
          <w:sz w:val="24"/>
          <w:szCs w:val="24"/>
          <w:lang w:val="ky-KG"/>
        </w:rPr>
        <w:t xml:space="preserve">кылуу органдарында  катталган жумушсуздардын саны </w:t>
      </w:r>
    </w:p>
    <w:p w:rsidR="00867CF0" w:rsidRPr="000C0B80" w:rsidRDefault="00867CF0" w:rsidP="00867CF0">
      <w:pPr>
        <w:keepNext/>
        <w:outlineLvl w:val="8"/>
        <w:rPr>
          <w:b/>
          <w:sz w:val="24"/>
          <w:szCs w:val="24"/>
          <w:lang w:val="ky-KG"/>
        </w:rPr>
      </w:pPr>
    </w:p>
    <w:tbl>
      <w:tblPr>
        <w:tblW w:w="9356" w:type="dxa"/>
        <w:tblInd w:w="250" w:type="dxa"/>
        <w:tblLook w:val="01E0" w:firstRow="1" w:lastRow="1" w:firstColumn="1" w:lastColumn="1" w:noHBand="0" w:noVBand="0"/>
      </w:tblPr>
      <w:tblGrid>
        <w:gridCol w:w="2848"/>
        <w:gridCol w:w="2068"/>
        <w:gridCol w:w="2172"/>
        <w:gridCol w:w="2268"/>
      </w:tblGrid>
      <w:tr w:rsidR="00867CF0" w:rsidRPr="000C0B80" w:rsidTr="00867CF0">
        <w:trPr>
          <w:trHeight w:val="322"/>
          <w:tblHeader/>
        </w:trPr>
        <w:tc>
          <w:tcPr>
            <w:tcW w:w="2848" w:type="dxa"/>
            <w:vMerge w:val="restart"/>
            <w:tcBorders>
              <w:top w:val="single" w:sz="8" w:space="0" w:color="auto"/>
              <w:left w:val="nil"/>
              <w:bottom w:val="single" w:sz="8" w:space="0" w:color="auto"/>
              <w:right w:val="nil"/>
            </w:tcBorders>
          </w:tcPr>
          <w:p w:rsidR="00867CF0" w:rsidRPr="00D549A2" w:rsidRDefault="00867CF0" w:rsidP="00867CF0">
            <w:pPr>
              <w:spacing w:line="276" w:lineRule="auto"/>
              <w:jc w:val="center"/>
              <w:rPr>
                <w:b/>
                <w:sz w:val="20"/>
                <w:lang w:val="ky-KG"/>
              </w:rPr>
            </w:pPr>
          </w:p>
        </w:tc>
        <w:tc>
          <w:tcPr>
            <w:tcW w:w="2068" w:type="dxa"/>
            <w:vMerge w:val="restart"/>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jc w:val="center"/>
              <w:rPr>
                <w:b/>
                <w:sz w:val="20"/>
              </w:rPr>
            </w:pPr>
            <w:r w:rsidRPr="00D549A2">
              <w:rPr>
                <w:b/>
                <w:sz w:val="20"/>
                <w:lang w:val="ky-KG"/>
              </w:rPr>
              <w:t>Бардыгы</w:t>
            </w:r>
            <w:r w:rsidRPr="00D549A2">
              <w:rPr>
                <w:b/>
                <w:sz w:val="20"/>
              </w:rPr>
              <w:t>,</w:t>
            </w:r>
          </w:p>
          <w:p w:rsidR="00867CF0" w:rsidRPr="00D549A2" w:rsidRDefault="00867CF0" w:rsidP="00867CF0">
            <w:pPr>
              <w:spacing w:line="276" w:lineRule="auto"/>
              <w:jc w:val="center"/>
              <w:rPr>
                <w:b/>
                <w:sz w:val="20"/>
                <w:lang w:val="ky-KG"/>
              </w:rPr>
            </w:pPr>
            <w:r w:rsidRPr="00D549A2">
              <w:rPr>
                <w:b/>
                <w:sz w:val="20"/>
                <w:lang w:val="ky-KG"/>
              </w:rPr>
              <w:t>адам</w:t>
            </w:r>
          </w:p>
        </w:tc>
        <w:tc>
          <w:tcPr>
            <w:tcW w:w="4440" w:type="dxa"/>
            <w:gridSpan w:val="2"/>
            <w:tcBorders>
              <w:top w:val="single" w:sz="8" w:space="0" w:color="auto"/>
              <w:left w:val="nil"/>
              <w:bottom w:val="single" w:sz="4" w:space="0" w:color="auto"/>
              <w:right w:val="nil"/>
            </w:tcBorders>
            <w:vAlign w:val="center"/>
            <w:hideMark/>
          </w:tcPr>
          <w:p w:rsidR="00867CF0" w:rsidRPr="00D549A2" w:rsidRDefault="00867CF0" w:rsidP="00867CF0">
            <w:pPr>
              <w:autoSpaceDE w:val="0"/>
              <w:autoSpaceDN w:val="0"/>
              <w:adjustRightInd w:val="0"/>
              <w:spacing w:line="276" w:lineRule="auto"/>
              <w:ind w:left="33" w:right="-108"/>
              <w:jc w:val="center"/>
              <w:rPr>
                <w:b/>
                <w:sz w:val="20"/>
                <w:lang w:val="ky-KG"/>
              </w:rPr>
            </w:pPr>
            <w:r w:rsidRPr="00D549A2">
              <w:rPr>
                <w:b/>
                <w:sz w:val="20"/>
                <w:lang w:val="ky-KG"/>
              </w:rPr>
              <w:t>Тиешелүү күнүнө карата пайыз менен</w:t>
            </w:r>
          </w:p>
        </w:tc>
      </w:tr>
      <w:tr w:rsidR="00867CF0" w:rsidRPr="000C0B80" w:rsidTr="00867CF0">
        <w:trPr>
          <w:trHeight w:hRule="exact" w:val="375"/>
          <w:tblHeader/>
        </w:trPr>
        <w:tc>
          <w:tcPr>
            <w:tcW w:w="0" w:type="auto"/>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sz w:val="20"/>
                <w:lang w:val="ky-KG"/>
              </w:rPr>
            </w:pPr>
          </w:p>
        </w:tc>
        <w:tc>
          <w:tcPr>
            <w:tcW w:w="0" w:type="auto"/>
            <w:vMerge/>
            <w:tcBorders>
              <w:top w:val="single" w:sz="8" w:space="0" w:color="auto"/>
              <w:left w:val="nil"/>
              <w:bottom w:val="single" w:sz="8" w:space="0" w:color="auto"/>
              <w:right w:val="nil"/>
            </w:tcBorders>
            <w:vAlign w:val="center"/>
            <w:hideMark/>
          </w:tcPr>
          <w:p w:rsidR="00867CF0" w:rsidRPr="00D549A2" w:rsidRDefault="00867CF0" w:rsidP="00867CF0">
            <w:pPr>
              <w:spacing w:line="276" w:lineRule="auto"/>
              <w:rPr>
                <w:b/>
                <w:sz w:val="20"/>
                <w:lang w:val="ky-KG"/>
              </w:rPr>
            </w:pPr>
          </w:p>
        </w:tc>
        <w:tc>
          <w:tcPr>
            <w:tcW w:w="2172" w:type="dxa"/>
            <w:tcBorders>
              <w:top w:val="single" w:sz="4" w:space="0" w:color="auto"/>
              <w:left w:val="nil"/>
              <w:bottom w:val="single" w:sz="8" w:space="0" w:color="auto"/>
              <w:right w:val="nil"/>
            </w:tcBorders>
            <w:hideMark/>
          </w:tcPr>
          <w:p w:rsidR="00867CF0" w:rsidRPr="00D549A2" w:rsidRDefault="00867CF0" w:rsidP="00867CF0">
            <w:pPr>
              <w:spacing w:line="276" w:lineRule="auto"/>
              <w:jc w:val="center"/>
              <w:rPr>
                <w:b/>
                <w:sz w:val="20"/>
                <w:lang w:val="ky-KG"/>
              </w:rPr>
            </w:pPr>
            <w:r w:rsidRPr="00D549A2">
              <w:rPr>
                <w:b/>
                <w:sz w:val="20"/>
                <w:lang w:val="ky-KG"/>
              </w:rPr>
              <w:t>мурунку жылга</w:t>
            </w:r>
          </w:p>
        </w:tc>
        <w:tc>
          <w:tcPr>
            <w:tcW w:w="2268" w:type="dxa"/>
            <w:tcBorders>
              <w:top w:val="single" w:sz="4" w:space="0" w:color="auto"/>
              <w:left w:val="nil"/>
              <w:bottom w:val="single" w:sz="8" w:space="0" w:color="auto"/>
              <w:right w:val="nil"/>
            </w:tcBorders>
            <w:hideMark/>
          </w:tcPr>
          <w:p w:rsidR="00867CF0" w:rsidRPr="00D549A2" w:rsidRDefault="00867CF0" w:rsidP="00867CF0">
            <w:pPr>
              <w:spacing w:line="276" w:lineRule="auto"/>
              <w:jc w:val="center"/>
              <w:rPr>
                <w:b/>
                <w:sz w:val="20"/>
                <w:lang w:val="ky-KG"/>
              </w:rPr>
            </w:pPr>
            <w:r w:rsidRPr="00D549A2">
              <w:rPr>
                <w:b/>
                <w:sz w:val="20"/>
                <w:lang w:val="ky-KG"/>
              </w:rPr>
              <w:t>мурунку айга</w:t>
            </w:r>
          </w:p>
        </w:tc>
      </w:tr>
      <w:tr w:rsidR="00867CF0" w:rsidRPr="000C0B80" w:rsidTr="00867CF0">
        <w:trPr>
          <w:trHeight w:val="113"/>
        </w:trPr>
        <w:tc>
          <w:tcPr>
            <w:tcW w:w="2848" w:type="dxa"/>
            <w:vAlign w:val="bottom"/>
            <w:hideMark/>
          </w:tcPr>
          <w:p w:rsidR="00867CF0" w:rsidRPr="00D549A2" w:rsidRDefault="00867CF0" w:rsidP="00867CF0">
            <w:pPr>
              <w:spacing w:line="276" w:lineRule="auto"/>
              <w:rPr>
                <w:b/>
                <w:sz w:val="20"/>
              </w:rPr>
            </w:pPr>
            <w:r w:rsidRPr="00D549A2">
              <w:rPr>
                <w:b/>
                <w:sz w:val="20"/>
              </w:rPr>
              <w:t>Бишкек</w:t>
            </w:r>
            <w:r w:rsidRPr="00D549A2">
              <w:rPr>
                <w:b/>
                <w:sz w:val="20"/>
                <w:lang w:val="ky-KG"/>
              </w:rPr>
              <w:t xml:space="preserve"> ш.</w:t>
            </w:r>
          </w:p>
        </w:tc>
        <w:tc>
          <w:tcPr>
            <w:tcW w:w="2068" w:type="dxa"/>
            <w:vAlign w:val="bottom"/>
            <w:hideMark/>
          </w:tcPr>
          <w:p w:rsidR="00867CF0" w:rsidRPr="00D549A2" w:rsidRDefault="00867CF0" w:rsidP="00867CF0">
            <w:pPr>
              <w:spacing w:line="264" w:lineRule="auto"/>
              <w:ind w:right="743"/>
              <w:jc w:val="right"/>
              <w:rPr>
                <w:b/>
                <w:sz w:val="20"/>
                <w:lang w:val="ky-KG"/>
              </w:rPr>
            </w:pPr>
            <w:r w:rsidRPr="00D549A2">
              <w:rPr>
                <w:b/>
                <w:sz w:val="20"/>
                <w:lang w:val="ky-KG"/>
              </w:rPr>
              <w:t>5330</w:t>
            </w:r>
          </w:p>
        </w:tc>
        <w:tc>
          <w:tcPr>
            <w:tcW w:w="2172" w:type="dxa"/>
            <w:vAlign w:val="bottom"/>
            <w:hideMark/>
          </w:tcPr>
          <w:p w:rsidR="00867CF0" w:rsidRPr="00D549A2" w:rsidRDefault="00867CF0" w:rsidP="00867CF0">
            <w:pPr>
              <w:spacing w:line="264" w:lineRule="auto"/>
              <w:ind w:right="742"/>
              <w:jc w:val="right"/>
              <w:rPr>
                <w:b/>
                <w:sz w:val="20"/>
                <w:lang w:val="ky-KG"/>
              </w:rPr>
            </w:pPr>
            <w:r w:rsidRPr="00D549A2">
              <w:rPr>
                <w:b/>
                <w:sz w:val="20"/>
                <w:lang w:val="ky-KG"/>
              </w:rPr>
              <w:t>85,0</w:t>
            </w:r>
          </w:p>
        </w:tc>
        <w:tc>
          <w:tcPr>
            <w:tcW w:w="2268" w:type="dxa"/>
            <w:vAlign w:val="bottom"/>
            <w:hideMark/>
          </w:tcPr>
          <w:p w:rsidR="00867CF0" w:rsidRPr="00D549A2" w:rsidRDefault="00867CF0" w:rsidP="00867CF0">
            <w:pPr>
              <w:spacing w:line="264" w:lineRule="auto"/>
              <w:ind w:right="1026"/>
              <w:jc w:val="right"/>
              <w:rPr>
                <w:b/>
                <w:sz w:val="20"/>
              </w:rPr>
            </w:pPr>
            <w:r w:rsidRPr="00D549A2">
              <w:rPr>
                <w:b/>
                <w:sz w:val="20"/>
              </w:rPr>
              <w:t>98,9</w:t>
            </w:r>
          </w:p>
        </w:tc>
      </w:tr>
      <w:tr w:rsidR="00867CF0" w:rsidRPr="000C0B80" w:rsidTr="00867CF0">
        <w:trPr>
          <w:trHeight w:val="263"/>
        </w:trPr>
        <w:tc>
          <w:tcPr>
            <w:tcW w:w="2848" w:type="dxa"/>
            <w:vAlign w:val="bottom"/>
            <w:hideMark/>
          </w:tcPr>
          <w:p w:rsidR="00867CF0" w:rsidRPr="00D549A2" w:rsidRDefault="00867CF0" w:rsidP="00867CF0">
            <w:pPr>
              <w:spacing w:line="276" w:lineRule="auto"/>
              <w:rPr>
                <w:i/>
                <w:sz w:val="20"/>
                <w:lang w:val="ky-KG"/>
              </w:rPr>
            </w:pPr>
            <w:r w:rsidRPr="00D549A2">
              <w:rPr>
                <w:sz w:val="20"/>
              </w:rPr>
              <w:t xml:space="preserve">   Ленин</w:t>
            </w:r>
          </w:p>
        </w:tc>
        <w:tc>
          <w:tcPr>
            <w:tcW w:w="2068" w:type="dxa"/>
            <w:vAlign w:val="bottom"/>
            <w:hideMark/>
          </w:tcPr>
          <w:p w:rsidR="00867CF0" w:rsidRPr="00D549A2" w:rsidRDefault="00867CF0" w:rsidP="00867CF0">
            <w:pPr>
              <w:spacing w:line="264" w:lineRule="auto"/>
              <w:ind w:right="743"/>
              <w:jc w:val="right"/>
              <w:rPr>
                <w:sz w:val="20"/>
                <w:lang w:val="ky-KG"/>
              </w:rPr>
            </w:pPr>
            <w:r w:rsidRPr="00D549A2">
              <w:rPr>
                <w:sz w:val="20"/>
                <w:lang w:val="ky-KG"/>
              </w:rPr>
              <w:t>1446</w:t>
            </w:r>
          </w:p>
        </w:tc>
        <w:tc>
          <w:tcPr>
            <w:tcW w:w="2172" w:type="dxa"/>
            <w:vAlign w:val="bottom"/>
            <w:hideMark/>
          </w:tcPr>
          <w:p w:rsidR="00867CF0" w:rsidRPr="00D549A2" w:rsidRDefault="00867CF0" w:rsidP="00867CF0">
            <w:pPr>
              <w:spacing w:line="264" w:lineRule="auto"/>
              <w:ind w:right="742"/>
              <w:jc w:val="right"/>
              <w:rPr>
                <w:sz w:val="20"/>
                <w:lang w:val="ky-KG"/>
              </w:rPr>
            </w:pPr>
            <w:r w:rsidRPr="00D549A2">
              <w:rPr>
                <w:sz w:val="20"/>
                <w:lang w:val="ky-KG"/>
              </w:rPr>
              <w:t>85,0</w:t>
            </w:r>
          </w:p>
        </w:tc>
        <w:tc>
          <w:tcPr>
            <w:tcW w:w="2268" w:type="dxa"/>
            <w:vAlign w:val="bottom"/>
            <w:hideMark/>
          </w:tcPr>
          <w:p w:rsidR="00867CF0" w:rsidRPr="00D549A2" w:rsidRDefault="00867CF0" w:rsidP="00867CF0">
            <w:pPr>
              <w:spacing w:line="264" w:lineRule="auto"/>
              <w:ind w:right="1026"/>
              <w:jc w:val="right"/>
              <w:rPr>
                <w:sz w:val="20"/>
                <w:lang w:val="ky-KG"/>
              </w:rPr>
            </w:pPr>
            <w:r w:rsidRPr="00D549A2">
              <w:rPr>
                <w:sz w:val="20"/>
                <w:lang w:val="ky-KG"/>
              </w:rPr>
              <w:t>96,1</w:t>
            </w:r>
          </w:p>
        </w:tc>
      </w:tr>
      <w:tr w:rsidR="00867CF0" w:rsidRPr="000C0B80" w:rsidTr="00867CF0">
        <w:trPr>
          <w:trHeight w:val="267"/>
        </w:trPr>
        <w:tc>
          <w:tcPr>
            <w:tcW w:w="2848" w:type="dxa"/>
            <w:vAlign w:val="bottom"/>
            <w:hideMark/>
          </w:tcPr>
          <w:p w:rsidR="00867CF0" w:rsidRPr="00D549A2" w:rsidRDefault="00867CF0" w:rsidP="00867CF0">
            <w:pPr>
              <w:spacing w:line="276" w:lineRule="auto"/>
              <w:ind w:firstLine="142"/>
              <w:rPr>
                <w:sz w:val="20"/>
                <w:lang w:val="ky-KG"/>
              </w:rPr>
            </w:pPr>
            <w:r w:rsidRPr="00D549A2">
              <w:rPr>
                <w:sz w:val="20"/>
              </w:rPr>
              <w:t>Октябрь</w:t>
            </w:r>
          </w:p>
        </w:tc>
        <w:tc>
          <w:tcPr>
            <w:tcW w:w="2068" w:type="dxa"/>
            <w:vAlign w:val="bottom"/>
            <w:hideMark/>
          </w:tcPr>
          <w:p w:rsidR="00867CF0" w:rsidRPr="00D549A2" w:rsidRDefault="00867CF0" w:rsidP="00867CF0">
            <w:pPr>
              <w:spacing w:line="264" w:lineRule="auto"/>
              <w:ind w:right="743"/>
              <w:jc w:val="right"/>
              <w:rPr>
                <w:sz w:val="20"/>
                <w:lang w:val="ky-KG"/>
              </w:rPr>
            </w:pPr>
            <w:r w:rsidRPr="00D549A2">
              <w:rPr>
                <w:sz w:val="20"/>
                <w:lang w:val="ky-KG"/>
              </w:rPr>
              <w:t>900</w:t>
            </w:r>
          </w:p>
        </w:tc>
        <w:tc>
          <w:tcPr>
            <w:tcW w:w="2172" w:type="dxa"/>
            <w:vAlign w:val="bottom"/>
            <w:hideMark/>
          </w:tcPr>
          <w:p w:rsidR="00867CF0" w:rsidRPr="00D549A2" w:rsidRDefault="00867CF0" w:rsidP="00867CF0">
            <w:pPr>
              <w:spacing w:line="264" w:lineRule="auto"/>
              <w:ind w:right="742"/>
              <w:jc w:val="right"/>
              <w:rPr>
                <w:sz w:val="20"/>
                <w:lang w:val="ky-KG"/>
              </w:rPr>
            </w:pPr>
            <w:r w:rsidRPr="00D549A2">
              <w:rPr>
                <w:sz w:val="20"/>
                <w:lang w:val="ky-KG"/>
              </w:rPr>
              <w:t>76,2</w:t>
            </w:r>
          </w:p>
        </w:tc>
        <w:tc>
          <w:tcPr>
            <w:tcW w:w="2268" w:type="dxa"/>
            <w:vAlign w:val="bottom"/>
            <w:hideMark/>
          </w:tcPr>
          <w:p w:rsidR="00867CF0" w:rsidRPr="00D549A2" w:rsidRDefault="00867CF0" w:rsidP="00867CF0">
            <w:pPr>
              <w:spacing w:line="264" w:lineRule="auto"/>
              <w:ind w:right="1026"/>
              <w:jc w:val="right"/>
              <w:rPr>
                <w:sz w:val="20"/>
                <w:lang w:val="ky-KG"/>
              </w:rPr>
            </w:pPr>
            <w:r w:rsidRPr="00D549A2">
              <w:rPr>
                <w:sz w:val="20"/>
                <w:lang w:val="ky-KG"/>
              </w:rPr>
              <w:t>106,3</w:t>
            </w:r>
          </w:p>
        </w:tc>
      </w:tr>
      <w:tr w:rsidR="00867CF0" w:rsidRPr="000C0B80" w:rsidTr="00867CF0">
        <w:trPr>
          <w:trHeight w:val="325"/>
        </w:trPr>
        <w:tc>
          <w:tcPr>
            <w:tcW w:w="2848" w:type="dxa"/>
            <w:vAlign w:val="bottom"/>
            <w:hideMark/>
          </w:tcPr>
          <w:p w:rsidR="00867CF0" w:rsidRPr="00D549A2" w:rsidRDefault="00867CF0" w:rsidP="00867CF0">
            <w:pPr>
              <w:spacing w:line="276" w:lineRule="auto"/>
              <w:ind w:firstLine="142"/>
              <w:jc w:val="both"/>
              <w:rPr>
                <w:sz w:val="20"/>
                <w:lang w:val="ky-KG"/>
              </w:rPr>
            </w:pPr>
            <w:r w:rsidRPr="00D549A2">
              <w:rPr>
                <w:sz w:val="20"/>
                <w:lang w:val="ky-KG"/>
              </w:rPr>
              <w:t>Биринчи М</w:t>
            </w:r>
            <w:r w:rsidRPr="00D549A2">
              <w:rPr>
                <w:sz w:val="20"/>
              </w:rPr>
              <w:t>ай</w:t>
            </w:r>
          </w:p>
        </w:tc>
        <w:tc>
          <w:tcPr>
            <w:tcW w:w="2068" w:type="dxa"/>
            <w:vAlign w:val="bottom"/>
            <w:hideMark/>
          </w:tcPr>
          <w:p w:rsidR="00867CF0" w:rsidRPr="00D549A2" w:rsidRDefault="00867CF0" w:rsidP="00867CF0">
            <w:pPr>
              <w:spacing w:line="276" w:lineRule="auto"/>
              <w:ind w:right="743"/>
              <w:jc w:val="right"/>
              <w:rPr>
                <w:sz w:val="20"/>
                <w:lang w:val="ky-KG"/>
              </w:rPr>
            </w:pPr>
            <w:r w:rsidRPr="00D549A2">
              <w:rPr>
                <w:sz w:val="20"/>
                <w:lang w:val="ky-KG"/>
              </w:rPr>
              <w:t>1237</w:t>
            </w:r>
          </w:p>
        </w:tc>
        <w:tc>
          <w:tcPr>
            <w:tcW w:w="2172" w:type="dxa"/>
            <w:vAlign w:val="bottom"/>
            <w:hideMark/>
          </w:tcPr>
          <w:p w:rsidR="00867CF0" w:rsidRPr="00D549A2" w:rsidRDefault="00867CF0" w:rsidP="00867CF0">
            <w:pPr>
              <w:spacing w:line="276" w:lineRule="auto"/>
              <w:ind w:right="742"/>
              <w:jc w:val="right"/>
              <w:rPr>
                <w:sz w:val="20"/>
                <w:lang w:val="ky-KG"/>
              </w:rPr>
            </w:pPr>
            <w:r w:rsidRPr="00D549A2">
              <w:rPr>
                <w:sz w:val="20"/>
                <w:lang w:val="ky-KG"/>
              </w:rPr>
              <w:t>87,2</w:t>
            </w:r>
          </w:p>
        </w:tc>
        <w:tc>
          <w:tcPr>
            <w:tcW w:w="2268" w:type="dxa"/>
            <w:vAlign w:val="bottom"/>
            <w:hideMark/>
          </w:tcPr>
          <w:p w:rsidR="00867CF0" w:rsidRPr="00D549A2" w:rsidRDefault="00867CF0" w:rsidP="00867CF0">
            <w:pPr>
              <w:spacing w:line="276" w:lineRule="auto"/>
              <w:ind w:right="1026"/>
              <w:jc w:val="right"/>
              <w:rPr>
                <w:sz w:val="20"/>
              </w:rPr>
            </w:pPr>
            <w:r w:rsidRPr="00D549A2">
              <w:rPr>
                <w:sz w:val="20"/>
              </w:rPr>
              <w:t>96,8</w:t>
            </w:r>
          </w:p>
        </w:tc>
      </w:tr>
      <w:tr w:rsidR="00867CF0" w:rsidRPr="000C0B80" w:rsidTr="00867CF0">
        <w:trPr>
          <w:trHeight w:val="287"/>
        </w:trPr>
        <w:tc>
          <w:tcPr>
            <w:tcW w:w="2848" w:type="dxa"/>
            <w:tcBorders>
              <w:top w:val="nil"/>
              <w:left w:val="nil"/>
              <w:bottom w:val="single" w:sz="8" w:space="0" w:color="auto"/>
              <w:right w:val="nil"/>
            </w:tcBorders>
            <w:vAlign w:val="bottom"/>
            <w:hideMark/>
          </w:tcPr>
          <w:p w:rsidR="00867CF0" w:rsidRPr="00D549A2" w:rsidRDefault="00867CF0" w:rsidP="00867CF0">
            <w:pPr>
              <w:spacing w:line="276" w:lineRule="auto"/>
              <w:ind w:firstLine="142"/>
              <w:rPr>
                <w:sz w:val="20"/>
                <w:lang w:val="ky-KG"/>
              </w:rPr>
            </w:pPr>
            <w:r w:rsidRPr="00D549A2">
              <w:rPr>
                <w:sz w:val="20"/>
              </w:rPr>
              <w:t>Свердлов</w:t>
            </w:r>
          </w:p>
        </w:tc>
        <w:tc>
          <w:tcPr>
            <w:tcW w:w="2068" w:type="dxa"/>
            <w:tcBorders>
              <w:top w:val="nil"/>
              <w:left w:val="nil"/>
              <w:bottom w:val="single" w:sz="8" w:space="0" w:color="auto"/>
              <w:right w:val="nil"/>
            </w:tcBorders>
            <w:vAlign w:val="bottom"/>
            <w:hideMark/>
          </w:tcPr>
          <w:p w:rsidR="00867CF0" w:rsidRPr="00D549A2" w:rsidRDefault="00867CF0" w:rsidP="00867CF0">
            <w:pPr>
              <w:spacing w:line="264" w:lineRule="auto"/>
              <w:ind w:right="743"/>
              <w:jc w:val="right"/>
              <w:rPr>
                <w:sz w:val="20"/>
                <w:lang w:val="ky-KG"/>
              </w:rPr>
            </w:pPr>
            <w:r w:rsidRPr="00D549A2">
              <w:rPr>
                <w:sz w:val="20"/>
                <w:lang w:val="ky-KG"/>
              </w:rPr>
              <w:t>1747</w:t>
            </w:r>
          </w:p>
        </w:tc>
        <w:tc>
          <w:tcPr>
            <w:tcW w:w="2172" w:type="dxa"/>
            <w:tcBorders>
              <w:top w:val="nil"/>
              <w:left w:val="nil"/>
              <w:bottom w:val="single" w:sz="8" w:space="0" w:color="auto"/>
              <w:right w:val="nil"/>
            </w:tcBorders>
            <w:vAlign w:val="bottom"/>
            <w:hideMark/>
          </w:tcPr>
          <w:p w:rsidR="00867CF0" w:rsidRPr="00D549A2" w:rsidRDefault="00867CF0" w:rsidP="00867CF0">
            <w:pPr>
              <w:spacing w:line="264" w:lineRule="auto"/>
              <w:ind w:right="742"/>
              <w:jc w:val="right"/>
              <w:rPr>
                <w:sz w:val="20"/>
                <w:lang w:val="ky-KG"/>
              </w:rPr>
            </w:pPr>
            <w:r w:rsidRPr="00D549A2">
              <w:rPr>
                <w:sz w:val="20"/>
                <w:lang w:val="ky-KG"/>
              </w:rPr>
              <w:t>88,6</w:t>
            </w:r>
          </w:p>
        </w:tc>
        <w:tc>
          <w:tcPr>
            <w:tcW w:w="2268" w:type="dxa"/>
            <w:tcBorders>
              <w:top w:val="nil"/>
              <w:left w:val="nil"/>
              <w:bottom w:val="single" w:sz="8" w:space="0" w:color="auto"/>
              <w:right w:val="nil"/>
            </w:tcBorders>
            <w:vAlign w:val="bottom"/>
            <w:hideMark/>
          </w:tcPr>
          <w:p w:rsidR="00867CF0" w:rsidRPr="00D549A2" w:rsidRDefault="00867CF0" w:rsidP="00867CF0">
            <w:pPr>
              <w:spacing w:line="264" w:lineRule="auto"/>
              <w:ind w:right="1026"/>
              <w:jc w:val="right"/>
              <w:rPr>
                <w:sz w:val="20"/>
                <w:lang w:val="ky-KG"/>
              </w:rPr>
            </w:pPr>
            <w:r w:rsidRPr="00D549A2">
              <w:rPr>
                <w:sz w:val="20"/>
                <w:lang w:val="ky-KG"/>
              </w:rPr>
              <w:t>99,3</w:t>
            </w:r>
          </w:p>
        </w:tc>
      </w:tr>
    </w:tbl>
    <w:p w:rsidR="00867CF0" w:rsidRPr="000C0B80" w:rsidRDefault="00867CF0" w:rsidP="00867CF0">
      <w:pPr>
        <w:shd w:val="clear" w:color="auto" w:fill="FFFFFF"/>
        <w:jc w:val="both"/>
        <w:rPr>
          <w:sz w:val="24"/>
          <w:szCs w:val="24"/>
          <w:lang w:val="ky-KG"/>
        </w:rPr>
      </w:pPr>
      <w:r w:rsidRPr="000C0B80">
        <w:rPr>
          <w:sz w:val="24"/>
          <w:szCs w:val="24"/>
          <w:lang w:val="ky-KG"/>
        </w:rPr>
        <w:t xml:space="preserve">   </w:t>
      </w:r>
    </w:p>
    <w:p w:rsidR="00867CF0" w:rsidRPr="000C0B80" w:rsidRDefault="00867CF0" w:rsidP="00867CF0">
      <w:pPr>
        <w:ind w:left="176" w:hanging="176"/>
        <w:jc w:val="both"/>
        <w:rPr>
          <w:sz w:val="24"/>
          <w:szCs w:val="24"/>
          <w:lang w:val="ky-KG"/>
        </w:rPr>
      </w:pPr>
      <w:r w:rsidRPr="000C0B80">
        <w:rPr>
          <w:sz w:val="24"/>
          <w:szCs w:val="24"/>
          <w:lang w:val="ky-KG"/>
        </w:rPr>
        <w:t xml:space="preserve">             2024-жылдын 1-январына карата ишканалар сунуштаган бош жумуш орундар (вакансиялар) - 2164 түздү.</w:t>
      </w:r>
    </w:p>
    <w:p w:rsidR="00867CF0" w:rsidRPr="000C0B80" w:rsidRDefault="00867CF0" w:rsidP="00867CF0">
      <w:pPr>
        <w:shd w:val="clear" w:color="auto" w:fill="FFFFFF"/>
        <w:ind w:firstLine="708"/>
        <w:jc w:val="both"/>
        <w:rPr>
          <w:sz w:val="24"/>
          <w:szCs w:val="24"/>
          <w:lang w:val="ky-KG"/>
        </w:rPr>
      </w:pPr>
      <w:r w:rsidRPr="000C0B80">
        <w:rPr>
          <w:sz w:val="24"/>
          <w:szCs w:val="24"/>
          <w:lang w:val="ky-KG"/>
        </w:rPr>
        <w:t>Жумушчуларды негизги талап кылуу,  иштетүү өндүрүшүндө (иштетүү өнөр жайында) (26,2 пайызын), мейманканалардын жана ресторандардын</w:t>
      </w:r>
      <w:r w:rsidRPr="000C0B80">
        <w:rPr>
          <w:spacing w:val="-4"/>
          <w:sz w:val="24"/>
          <w:szCs w:val="24"/>
          <w:lang w:val="ky-KG"/>
        </w:rPr>
        <w:t xml:space="preserve"> иштеринде (12,6 </w:t>
      </w:r>
      <w:r w:rsidRPr="000C0B80">
        <w:rPr>
          <w:spacing w:val="-4"/>
          <w:sz w:val="24"/>
          <w:szCs w:val="24"/>
          <w:lang w:val="ky-KG"/>
        </w:rPr>
        <w:lastRenderedPageBreak/>
        <w:t>пайызын),</w:t>
      </w:r>
      <w:r w:rsidRPr="000C0B80">
        <w:rPr>
          <w:sz w:val="24"/>
          <w:szCs w:val="24"/>
          <w:lang w:val="ky-KG"/>
        </w:rPr>
        <w:t xml:space="preserve"> билим берүүдө (11,5 пайызын), транспорт иштеринде жана жүктөрдү сактоодо (10,0 пайызын),</w:t>
      </w:r>
      <w:r w:rsidRPr="000C0B80">
        <w:rPr>
          <w:spacing w:val="-4"/>
          <w:sz w:val="24"/>
          <w:szCs w:val="24"/>
          <w:lang w:val="ky-KG"/>
        </w:rPr>
        <w:t xml:space="preserve"> </w:t>
      </w:r>
      <w:r w:rsidRPr="000C0B80">
        <w:rPr>
          <w:sz w:val="24"/>
          <w:szCs w:val="24"/>
          <w:lang w:val="ky-KG"/>
        </w:rPr>
        <w:t xml:space="preserve">  дүң жана чекене соода; автоунааларды жана мотоциклдерди оңдоодо (9,8 пайызын), башка тейлөө иштеринде (8,1 пайызын), саламаттыкты сактоодо жана калкты социалдык жактан тейлөөдө (6,5 пайызын), маалымат жана байланышта (6,1 пайызын), финансылык ортомчулукта жана камсыздандырууда (4,7 пайызын), суу менен  камсыздоо, калдыктарды тазалоо жана кайра пайдалануучу чийки затты алууда (1,6 пайызын),</w:t>
      </w:r>
      <w:r w:rsidRPr="000C0B80">
        <w:rPr>
          <w:spacing w:val="-4"/>
          <w:sz w:val="24"/>
          <w:szCs w:val="24"/>
          <w:lang w:val="ky-KG"/>
        </w:rPr>
        <w:t xml:space="preserve"> </w:t>
      </w:r>
      <w:r w:rsidRPr="000C0B80">
        <w:rPr>
          <w:sz w:val="24"/>
          <w:szCs w:val="24"/>
          <w:lang w:val="ky-KG"/>
        </w:rPr>
        <w:t>мамлекеттик башкарууда жана коргоодо; милдеттүү социалдык камсыздоодо</w:t>
      </w:r>
      <w:r w:rsidRPr="000C0B80">
        <w:rPr>
          <w:spacing w:val="-4"/>
          <w:sz w:val="24"/>
          <w:szCs w:val="24"/>
          <w:lang w:val="ky-KG"/>
        </w:rPr>
        <w:t xml:space="preserve"> (0,9 пайызын),</w:t>
      </w:r>
      <w:r w:rsidRPr="000C0B80">
        <w:rPr>
          <w:sz w:val="24"/>
          <w:szCs w:val="24"/>
          <w:lang w:val="ky-KG"/>
        </w:rPr>
        <w:t xml:space="preserve">  искусство, көңүл ачуу жана эс алууда  </w:t>
      </w:r>
      <w:r w:rsidRPr="000C0B80">
        <w:rPr>
          <w:spacing w:val="-4"/>
          <w:sz w:val="24"/>
          <w:szCs w:val="24"/>
          <w:lang w:val="ky-KG"/>
        </w:rPr>
        <w:t>(0,7 пайызын),</w:t>
      </w:r>
      <w:r w:rsidRPr="000C0B80">
        <w:rPr>
          <w:sz w:val="24"/>
          <w:szCs w:val="24"/>
          <w:lang w:val="ky-KG"/>
        </w:rPr>
        <w:t xml:space="preserve">  </w:t>
      </w:r>
      <w:r w:rsidRPr="000C0B80">
        <w:rPr>
          <w:spacing w:val="-4"/>
          <w:sz w:val="24"/>
          <w:szCs w:val="24"/>
          <w:lang w:val="ky-KG"/>
        </w:rPr>
        <w:t>курулушта</w:t>
      </w:r>
      <w:r w:rsidRPr="000C0B80">
        <w:rPr>
          <w:sz w:val="24"/>
          <w:szCs w:val="24"/>
          <w:lang w:val="ky-KG"/>
        </w:rPr>
        <w:t xml:space="preserve"> </w:t>
      </w:r>
      <w:r w:rsidRPr="000C0B80">
        <w:rPr>
          <w:spacing w:val="-4"/>
          <w:sz w:val="24"/>
          <w:szCs w:val="24"/>
          <w:lang w:val="ky-KG"/>
        </w:rPr>
        <w:t>(0,6 пайызын),</w:t>
      </w:r>
      <w:r w:rsidRPr="000C0B80">
        <w:rPr>
          <w:sz w:val="24"/>
          <w:szCs w:val="24"/>
          <w:lang w:val="ky-KG"/>
        </w:rPr>
        <w:t xml:space="preserve"> электр энергия газ, буу жана кондициаланган аба менен камсыздоо </w:t>
      </w:r>
      <w:r w:rsidRPr="000C0B80">
        <w:rPr>
          <w:spacing w:val="-4"/>
          <w:sz w:val="24"/>
          <w:szCs w:val="24"/>
          <w:lang w:val="ky-KG"/>
        </w:rPr>
        <w:t xml:space="preserve"> (0,4 пайызын)</w:t>
      </w:r>
      <w:r w:rsidRPr="000C0B80">
        <w:rPr>
          <w:sz w:val="24"/>
          <w:szCs w:val="24"/>
          <w:lang w:val="ky-KG"/>
        </w:rPr>
        <w:t xml:space="preserve">  жана башка тармактарда (0,3 пайызын) түздү.</w:t>
      </w:r>
    </w:p>
    <w:p w:rsidR="00867CF0" w:rsidRPr="00DE1DDF" w:rsidRDefault="00867CF0" w:rsidP="00867CF0">
      <w:pPr>
        <w:jc w:val="both"/>
        <w:rPr>
          <w:sz w:val="24"/>
          <w:szCs w:val="24"/>
          <w:lang w:val="ky-KG"/>
        </w:rPr>
      </w:pPr>
      <w:r w:rsidRPr="000C0B80">
        <w:rPr>
          <w:sz w:val="24"/>
          <w:szCs w:val="24"/>
          <w:lang w:val="ky-KG"/>
        </w:rPr>
        <w:t xml:space="preserve">       Жаңы бири-бирине жакын кесиптерге 469 адам кесиптик окутуулардан өтүп жатат.</w:t>
      </w:r>
    </w:p>
    <w:p w:rsidR="00867CF0" w:rsidRPr="00FB6BAC" w:rsidRDefault="00867CF0" w:rsidP="00867CF0">
      <w:pPr>
        <w:spacing w:line="264" w:lineRule="auto"/>
        <w:ind w:firstLine="709"/>
        <w:jc w:val="both"/>
        <w:rPr>
          <w:sz w:val="24"/>
          <w:szCs w:val="24"/>
          <w:lang w:val="ky-KG"/>
        </w:rPr>
      </w:pPr>
      <w:r w:rsidRPr="00FB6BAC">
        <w:rPr>
          <w:b/>
          <w:bCs/>
          <w:iCs/>
          <w:sz w:val="24"/>
          <w:szCs w:val="24"/>
          <w:lang w:val="ky-KG"/>
        </w:rPr>
        <w:t xml:space="preserve">Жашоо </w:t>
      </w:r>
      <w:r w:rsidRPr="00FB6BAC">
        <w:rPr>
          <w:b/>
          <w:bCs/>
          <w:iCs/>
          <w:sz w:val="24"/>
          <w:szCs w:val="24"/>
          <w:lang w:val="x-none"/>
        </w:rPr>
        <w:t>минимум</w:t>
      </w:r>
      <w:r w:rsidRPr="00FB6BAC">
        <w:rPr>
          <w:b/>
          <w:bCs/>
          <w:iCs/>
          <w:sz w:val="24"/>
          <w:szCs w:val="24"/>
          <w:lang w:val="ky-KG"/>
        </w:rPr>
        <w:t>у</w:t>
      </w:r>
      <w:r w:rsidRPr="00FB6BAC">
        <w:rPr>
          <w:b/>
          <w:bCs/>
          <w:sz w:val="24"/>
          <w:szCs w:val="24"/>
          <w:lang w:val="x-none"/>
        </w:rPr>
        <w:t xml:space="preserve">. </w:t>
      </w:r>
      <w:r w:rsidRPr="00FB6BAC">
        <w:rPr>
          <w:bCs/>
          <w:iCs/>
          <w:sz w:val="24"/>
          <w:szCs w:val="24"/>
          <w:lang w:val="ky-KG"/>
        </w:rPr>
        <w:t xml:space="preserve">2023-жылдын </w:t>
      </w:r>
      <w:r w:rsidRPr="00FB6BAC">
        <w:rPr>
          <w:color w:val="000000"/>
          <w:sz w:val="24"/>
          <w:szCs w:val="24"/>
          <w:lang w:val="ky-KG"/>
        </w:rPr>
        <w:t>IV</w:t>
      </w:r>
      <w:r w:rsidRPr="00FB6BAC">
        <w:rPr>
          <w:bCs/>
          <w:iCs/>
          <w:sz w:val="24"/>
          <w:szCs w:val="24"/>
          <w:lang w:val="ky-KG"/>
        </w:rPr>
        <w:t xml:space="preserve"> кварталындагы жашоо минимумунун </w:t>
      </w:r>
      <w:r w:rsidRPr="00FB6BAC">
        <w:rPr>
          <w:bCs/>
          <w:sz w:val="24"/>
          <w:szCs w:val="24"/>
          <w:lang w:val="ky-KG"/>
        </w:rPr>
        <w:t xml:space="preserve">чоңдугу Бишкек шаары боюнча 8002.21 сомду түздү жана мурунку </w:t>
      </w:r>
      <w:r w:rsidRPr="00FB6BAC">
        <w:rPr>
          <w:sz w:val="24"/>
          <w:szCs w:val="24"/>
          <w:lang w:val="ky-KG"/>
        </w:rPr>
        <w:t>жылдын тийиштүү мезгилине салыштырганда 7,1</w:t>
      </w:r>
      <w:r w:rsidRPr="00FB6BAC">
        <w:rPr>
          <w:color w:val="000000"/>
          <w:sz w:val="24"/>
          <w:szCs w:val="24"/>
          <w:lang w:val="ky-KG"/>
        </w:rPr>
        <w:t xml:space="preserve"> </w:t>
      </w:r>
      <w:r w:rsidRPr="00FB6BAC">
        <w:rPr>
          <w:sz w:val="24"/>
          <w:szCs w:val="24"/>
          <w:lang w:val="ky-KG"/>
        </w:rPr>
        <w:t xml:space="preserve">пайызга  көбөйдү. </w:t>
      </w:r>
    </w:p>
    <w:p w:rsidR="00867CF0" w:rsidRPr="00FB6BAC" w:rsidRDefault="00867CF0" w:rsidP="00867CF0">
      <w:pPr>
        <w:tabs>
          <w:tab w:val="left" w:pos="-414"/>
        </w:tabs>
        <w:ind w:firstLine="1276"/>
        <w:rPr>
          <w:b/>
          <w:bCs/>
          <w:i/>
          <w:iCs/>
          <w:sz w:val="24"/>
          <w:szCs w:val="24"/>
          <w:lang w:val="ky-KG"/>
        </w:rPr>
      </w:pPr>
    </w:p>
    <w:p w:rsidR="00867CF0" w:rsidRPr="00FB6BAC" w:rsidRDefault="00867CF0" w:rsidP="00867CF0">
      <w:pPr>
        <w:spacing w:line="264" w:lineRule="auto"/>
        <w:ind w:left="1418" w:hanging="1418"/>
        <w:rPr>
          <w:b/>
          <w:bCs/>
          <w:iCs/>
          <w:sz w:val="24"/>
          <w:szCs w:val="24"/>
          <w:lang w:val="ky-KG"/>
        </w:rPr>
      </w:pPr>
      <w:r>
        <w:rPr>
          <w:b/>
          <w:bCs/>
          <w:iCs/>
          <w:sz w:val="24"/>
          <w:szCs w:val="24"/>
          <w:lang w:val="ky-KG"/>
        </w:rPr>
        <w:t>36</w:t>
      </w:r>
      <w:r w:rsidRPr="00FB6BAC">
        <w:rPr>
          <w:b/>
          <w:bCs/>
          <w:iCs/>
          <w:sz w:val="24"/>
          <w:szCs w:val="24"/>
          <w:lang w:val="ky-KG"/>
        </w:rPr>
        <w:t>-</w:t>
      </w:r>
      <w:r w:rsidRPr="00FB6BAC">
        <w:rPr>
          <w:b/>
          <w:sz w:val="24"/>
          <w:szCs w:val="24"/>
          <w:lang w:val="x-none"/>
        </w:rPr>
        <w:t>таблица</w:t>
      </w:r>
      <w:r w:rsidRPr="00FB6BAC">
        <w:rPr>
          <w:b/>
          <w:bCs/>
          <w:iCs/>
          <w:sz w:val="24"/>
          <w:szCs w:val="24"/>
          <w:lang w:val="x-none"/>
        </w:rPr>
        <w:t xml:space="preserve">: </w:t>
      </w:r>
      <w:r w:rsidRPr="00FB6BAC">
        <w:rPr>
          <w:b/>
          <w:bCs/>
          <w:iCs/>
          <w:sz w:val="24"/>
          <w:szCs w:val="24"/>
          <w:lang w:val="ky-KG"/>
        </w:rPr>
        <w:t xml:space="preserve">Жашоо </w:t>
      </w:r>
      <w:r w:rsidRPr="00FB6BAC">
        <w:rPr>
          <w:b/>
          <w:bCs/>
          <w:iCs/>
          <w:sz w:val="24"/>
          <w:szCs w:val="24"/>
          <w:lang w:val="x-none"/>
        </w:rPr>
        <w:t>минимум</w:t>
      </w:r>
      <w:r w:rsidRPr="00FB6BAC">
        <w:rPr>
          <w:b/>
          <w:bCs/>
          <w:iCs/>
          <w:sz w:val="24"/>
          <w:szCs w:val="24"/>
          <w:lang w:val="ky-KG"/>
        </w:rPr>
        <w:t>у</w:t>
      </w:r>
    </w:p>
    <w:p w:rsidR="00867CF0" w:rsidRPr="00FB6BAC" w:rsidRDefault="00867CF0" w:rsidP="00867CF0">
      <w:pPr>
        <w:tabs>
          <w:tab w:val="left" w:pos="-414"/>
          <w:tab w:val="left" w:pos="7230"/>
        </w:tabs>
        <w:ind w:firstLine="1276"/>
        <w:rPr>
          <w:i/>
          <w:iCs/>
          <w:sz w:val="20"/>
          <w:lang w:val="x-none"/>
        </w:rPr>
      </w:pPr>
      <w:r w:rsidRPr="00FB6BAC">
        <w:rPr>
          <w:i/>
          <w:iCs/>
          <w:sz w:val="20"/>
          <w:lang w:val="x-none"/>
        </w:rPr>
        <w:t>(</w:t>
      </w:r>
      <w:r w:rsidRPr="00FB6BAC">
        <w:rPr>
          <w:i/>
          <w:iCs/>
          <w:sz w:val="20"/>
          <w:lang w:val="ky-KG"/>
        </w:rPr>
        <w:t>калктын адам башына алганда орточо эсеп менен</w:t>
      </w:r>
      <w:r w:rsidRPr="00FB6BAC">
        <w:rPr>
          <w:i/>
          <w:iCs/>
          <w:sz w:val="20"/>
          <w:lang w:val="x-none"/>
        </w:rPr>
        <w:t xml:space="preserve">, </w:t>
      </w:r>
      <w:r w:rsidRPr="00FB6BAC">
        <w:rPr>
          <w:i/>
          <w:iCs/>
          <w:sz w:val="20"/>
          <w:lang w:val="ky-KG"/>
        </w:rPr>
        <w:t xml:space="preserve">айына </w:t>
      </w:r>
      <w:r w:rsidRPr="00FB6BAC">
        <w:rPr>
          <w:i/>
          <w:iCs/>
          <w:sz w:val="20"/>
          <w:lang w:val="x-none"/>
        </w:rPr>
        <w:t>сом</w:t>
      </w:r>
      <w:r w:rsidRPr="00FB6BAC">
        <w:rPr>
          <w:i/>
          <w:iCs/>
          <w:sz w:val="20"/>
          <w:lang w:val="ky-KG"/>
        </w:rPr>
        <w:t xml:space="preserve"> менен</w:t>
      </w:r>
      <w:r w:rsidRPr="00FB6BAC">
        <w:rPr>
          <w:i/>
          <w:iCs/>
          <w:sz w:val="20"/>
          <w:lang w:val="x-none"/>
        </w:rPr>
        <w:t>)</w:t>
      </w:r>
    </w:p>
    <w:tbl>
      <w:tblPr>
        <w:tblW w:w="9495" w:type="dxa"/>
        <w:tblInd w:w="108" w:type="dxa"/>
        <w:tblLayout w:type="fixed"/>
        <w:tblLook w:val="01E0" w:firstRow="1" w:lastRow="1" w:firstColumn="1" w:lastColumn="1" w:noHBand="0" w:noVBand="0"/>
      </w:tblPr>
      <w:tblGrid>
        <w:gridCol w:w="4677"/>
        <w:gridCol w:w="2125"/>
        <w:gridCol w:w="2693"/>
      </w:tblGrid>
      <w:tr w:rsidR="00867CF0" w:rsidRPr="00FB6BAC" w:rsidTr="00867CF0">
        <w:trPr>
          <w:cantSplit/>
          <w:trHeight w:hRule="exact" w:val="57"/>
          <w:tblHeader/>
        </w:trPr>
        <w:tc>
          <w:tcPr>
            <w:tcW w:w="4677" w:type="dxa"/>
            <w:tcBorders>
              <w:top w:val="nil"/>
              <w:left w:val="nil"/>
              <w:bottom w:val="single" w:sz="8" w:space="0" w:color="auto"/>
              <w:right w:val="nil"/>
            </w:tcBorders>
          </w:tcPr>
          <w:p w:rsidR="00867CF0" w:rsidRPr="00FB6BAC" w:rsidRDefault="00867CF0" w:rsidP="00867CF0">
            <w:pPr>
              <w:spacing w:line="276" w:lineRule="auto"/>
              <w:jc w:val="both"/>
              <w:rPr>
                <w:b/>
                <w:bCs/>
                <w:iCs/>
                <w:sz w:val="20"/>
              </w:rPr>
            </w:pPr>
          </w:p>
        </w:tc>
        <w:tc>
          <w:tcPr>
            <w:tcW w:w="4818" w:type="dxa"/>
            <w:gridSpan w:val="2"/>
            <w:tcBorders>
              <w:top w:val="nil"/>
              <w:left w:val="nil"/>
              <w:bottom w:val="single" w:sz="8" w:space="0" w:color="auto"/>
              <w:right w:val="nil"/>
            </w:tcBorders>
          </w:tcPr>
          <w:p w:rsidR="00867CF0" w:rsidRPr="00FB6BAC" w:rsidRDefault="00867CF0" w:rsidP="00867CF0">
            <w:pPr>
              <w:spacing w:line="276" w:lineRule="auto"/>
              <w:jc w:val="center"/>
              <w:rPr>
                <w:b/>
                <w:bCs/>
                <w:iCs/>
                <w:sz w:val="20"/>
              </w:rPr>
            </w:pPr>
          </w:p>
        </w:tc>
      </w:tr>
      <w:tr w:rsidR="00867CF0" w:rsidRPr="00FB6BAC" w:rsidTr="00867CF0">
        <w:trPr>
          <w:cantSplit/>
          <w:trHeight w:val="330"/>
          <w:tblHeader/>
        </w:trPr>
        <w:tc>
          <w:tcPr>
            <w:tcW w:w="4677" w:type="dxa"/>
            <w:vMerge w:val="restart"/>
            <w:tcBorders>
              <w:top w:val="single" w:sz="8" w:space="0" w:color="auto"/>
              <w:left w:val="nil"/>
              <w:bottom w:val="single" w:sz="8" w:space="0" w:color="auto"/>
              <w:right w:val="nil"/>
            </w:tcBorders>
          </w:tcPr>
          <w:p w:rsidR="00867CF0" w:rsidRPr="00FB6BAC" w:rsidRDefault="00867CF0" w:rsidP="00867CF0">
            <w:pPr>
              <w:spacing w:line="276" w:lineRule="auto"/>
              <w:jc w:val="both"/>
              <w:rPr>
                <w:b/>
                <w:bCs/>
                <w:iCs/>
                <w:sz w:val="20"/>
              </w:rPr>
            </w:pPr>
          </w:p>
        </w:tc>
        <w:tc>
          <w:tcPr>
            <w:tcW w:w="4818" w:type="dxa"/>
            <w:gridSpan w:val="2"/>
            <w:tcBorders>
              <w:top w:val="single" w:sz="8" w:space="0" w:color="auto"/>
              <w:left w:val="nil"/>
              <w:bottom w:val="single" w:sz="4" w:space="0" w:color="auto"/>
              <w:right w:val="nil"/>
            </w:tcBorders>
            <w:vAlign w:val="center"/>
            <w:hideMark/>
          </w:tcPr>
          <w:p w:rsidR="00867CF0" w:rsidRPr="00FB6BAC" w:rsidRDefault="00867CF0" w:rsidP="00867CF0">
            <w:pPr>
              <w:spacing w:line="276" w:lineRule="auto"/>
              <w:jc w:val="center"/>
              <w:rPr>
                <w:b/>
                <w:bCs/>
                <w:iCs/>
                <w:sz w:val="20"/>
              </w:rPr>
            </w:pPr>
            <w:r w:rsidRPr="00FB6BAC">
              <w:rPr>
                <w:color w:val="000000"/>
                <w:sz w:val="24"/>
                <w:szCs w:val="24"/>
                <w:lang w:val="en-US"/>
              </w:rPr>
              <w:t>IV</w:t>
            </w:r>
            <w:r w:rsidRPr="00FB6BAC">
              <w:rPr>
                <w:b/>
                <w:bCs/>
                <w:iCs/>
                <w:sz w:val="20"/>
                <w:lang w:val="en-US"/>
              </w:rPr>
              <w:t xml:space="preserve"> </w:t>
            </w:r>
            <w:r w:rsidRPr="00FB6BAC">
              <w:rPr>
                <w:b/>
                <w:bCs/>
                <w:iCs/>
                <w:sz w:val="20"/>
              </w:rPr>
              <w:t>квартал</w:t>
            </w:r>
          </w:p>
        </w:tc>
      </w:tr>
      <w:tr w:rsidR="00867CF0" w:rsidRPr="00FB6BAC" w:rsidTr="00867CF0">
        <w:trPr>
          <w:cantSplit/>
          <w:trHeight w:val="303"/>
          <w:tblHeader/>
        </w:trPr>
        <w:tc>
          <w:tcPr>
            <w:tcW w:w="4677" w:type="dxa"/>
            <w:vMerge/>
            <w:tcBorders>
              <w:top w:val="single" w:sz="8" w:space="0" w:color="auto"/>
              <w:left w:val="nil"/>
              <w:bottom w:val="single" w:sz="8" w:space="0" w:color="auto"/>
              <w:right w:val="nil"/>
            </w:tcBorders>
            <w:vAlign w:val="center"/>
            <w:hideMark/>
          </w:tcPr>
          <w:p w:rsidR="00867CF0" w:rsidRPr="00FB6BAC" w:rsidRDefault="00867CF0" w:rsidP="00867CF0">
            <w:pPr>
              <w:rPr>
                <w:b/>
                <w:bCs/>
                <w:iCs/>
                <w:sz w:val="20"/>
              </w:rPr>
            </w:pPr>
          </w:p>
        </w:tc>
        <w:tc>
          <w:tcPr>
            <w:tcW w:w="2125" w:type="dxa"/>
            <w:tcBorders>
              <w:top w:val="single" w:sz="4" w:space="0" w:color="auto"/>
              <w:left w:val="nil"/>
              <w:bottom w:val="single" w:sz="8" w:space="0" w:color="auto"/>
              <w:right w:val="nil"/>
            </w:tcBorders>
            <w:vAlign w:val="center"/>
            <w:hideMark/>
          </w:tcPr>
          <w:p w:rsidR="00867CF0" w:rsidRPr="00FB6BAC" w:rsidRDefault="00867CF0" w:rsidP="00867CF0">
            <w:pPr>
              <w:spacing w:line="276" w:lineRule="auto"/>
              <w:ind w:left="34" w:right="-111"/>
              <w:jc w:val="center"/>
              <w:rPr>
                <w:b/>
                <w:bCs/>
                <w:iCs/>
                <w:color w:val="000000"/>
                <w:sz w:val="20"/>
                <w:lang w:val="ky-KG"/>
              </w:rPr>
            </w:pPr>
            <w:r w:rsidRPr="00FB6BAC">
              <w:rPr>
                <w:b/>
                <w:bCs/>
                <w:iCs/>
                <w:color w:val="000000"/>
                <w:sz w:val="20"/>
              </w:rPr>
              <w:t>20</w:t>
            </w:r>
            <w:r w:rsidRPr="00FB6BAC">
              <w:rPr>
                <w:b/>
                <w:bCs/>
                <w:iCs/>
                <w:color w:val="000000"/>
                <w:sz w:val="20"/>
                <w:lang w:val="ky-KG"/>
              </w:rPr>
              <w:t>22</w:t>
            </w:r>
          </w:p>
        </w:tc>
        <w:tc>
          <w:tcPr>
            <w:tcW w:w="2693" w:type="dxa"/>
            <w:tcBorders>
              <w:top w:val="single" w:sz="4" w:space="0" w:color="auto"/>
              <w:left w:val="nil"/>
              <w:bottom w:val="single" w:sz="8" w:space="0" w:color="auto"/>
              <w:right w:val="nil"/>
            </w:tcBorders>
            <w:vAlign w:val="center"/>
            <w:hideMark/>
          </w:tcPr>
          <w:p w:rsidR="00867CF0" w:rsidRPr="00FB6BAC" w:rsidRDefault="00867CF0" w:rsidP="00867CF0">
            <w:pPr>
              <w:spacing w:line="276" w:lineRule="auto"/>
              <w:ind w:left="34" w:right="-111"/>
              <w:jc w:val="center"/>
              <w:rPr>
                <w:b/>
                <w:bCs/>
                <w:iCs/>
                <w:color w:val="000000"/>
                <w:sz w:val="20"/>
                <w:lang w:val="ky-KG"/>
              </w:rPr>
            </w:pPr>
            <w:r w:rsidRPr="00FB6BAC">
              <w:rPr>
                <w:b/>
                <w:bCs/>
                <w:iCs/>
                <w:color w:val="000000"/>
                <w:sz w:val="20"/>
                <w:lang w:val="ky-KG"/>
              </w:rPr>
              <w:t>2023</w:t>
            </w:r>
          </w:p>
        </w:tc>
      </w:tr>
      <w:tr w:rsidR="00867CF0" w:rsidRPr="00FB6BAC" w:rsidTr="00867CF0">
        <w:trPr>
          <w:cantSplit/>
        </w:trPr>
        <w:tc>
          <w:tcPr>
            <w:tcW w:w="4677" w:type="dxa"/>
            <w:tcBorders>
              <w:top w:val="single" w:sz="8" w:space="0" w:color="auto"/>
              <w:left w:val="nil"/>
              <w:bottom w:val="nil"/>
              <w:right w:val="nil"/>
            </w:tcBorders>
            <w:hideMark/>
          </w:tcPr>
          <w:p w:rsidR="00867CF0" w:rsidRPr="00FB6BAC" w:rsidRDefault="00867CF0" w:rsidP="00867CF0">
            <w:pPr>
              <w:ind w:right="-108" w:hanging="108"/>
              <w:jc w:val="both"/>
              <w:rPr>
                <w:b/>
                <w:bCs/>
                <w:iCs/>
                <w:sz w:val="20"/>
                <w:lang w:val="ky-KG"/>
              </w:rPr>
            </w:pPr>
            <w:r w:rsidRPr="00FB6BAC">
              <w:rPr>
                <w:b/>
                <w:bCs/>
                <w:iCs/>
                <w:sz w:val="20"/>
                <w:lang w:val="ky-KG"/>
              </w:rPr>
              <w:t>Бардыгы</w:t>
            </w:r>
          </w:p>
        </w:tc>
        <w:tc>
          <w:tcPr>
            <w:tcW w:w="2125" w:type="dxa"/>
            <w:tcBorders>
              <w:top w:val="single" w:sz="8" w:space="0" w:color="auto"/>
              <w:left w:val="nil"/>
              <w:bottom w:val="nil"/>
              <w:right w:val="nil"/>
            </w:tcBorders>
            <w:vAlign w:val="bottom"/>
            <w:hideMark/>
          </w:tcPr>
          <w:p w:rsidR="00867CF0" w:rsidRPr="00FB6BAC" w:rsidRDefault="00867CF0" w:rsidP="00867CF0">
            <w:pPr>
              <w:ind w:right="598"/>
              <w:jc w:val="right"/>
              <w:rPr>
                <w:b/>
                <w:bCs/>
                <w:sz w:val="20"/>
              </w:rPr>
            </w:pPr>
            <w:r w:rsidRPr="00FB6BAC">
              <w:rPr>
                <w:b/>
                <w:bCs/>
                <w:sz w:val="20"/>
              </w:rPr>
              <w:t>7471,89</w:t>
            </w:r>
          </w:p>
        </w:tc>
        <w:tc>
          <w:tcPr>
            <w:tcW w:w="2693" w:type="dxa"/>
            <w:tcBorders>
              <w:top w:val="single" w:sz="8" w:space="0" w:color="auto"/>
              <w:left w:val="nil"/>
              <w:bottom w:val="nil"/>
              <w:right w:val="nil"/>
            </w:tcBorders>
            <w:vAlign w:val="bottom"/>
            <w:hideMark/>
          </w:tcPr>
          <w:p w:rsidR="00867CF0" w:rsidRPr="00FB6BAC" w:rsidRDefault="00867CF0" w:rsidP="00867CF0">
            <w:pPr>
              <w:ind w:right="882"/>
              <w:jc w:val="right"/>
              <w:rPr>
                <w:b/>
                <w:bCs/>
                <w:sz w:val="20"/>
              </w:rPr>
            </w:pPr>
            <w:r w:rsidRPr="00FB6BAC">
              <w:rPr>
                <w:b/>
                <w:bCs/>
                <w:sz w:val="20"/>
              </w:rPr>
              <w:t>8002,21</w:t>
            </w:r>
          </w:p>
        </w:tc>
      </w:tr>
      <w:tr w:rsidR="00867CF0" w:rsidRPr="00FB6BAC" w:rsidTr="00867CF0">
        <w:trPr>
          <w:cantSplit/>
        </w:trPr>
        <w:tc>
          <w:tcPr>
            <w:tcW w:w="4677" w:type="dxa"/>
            <w:hideMark/>
          </w:tcPr>
          <w:p w:rsidR="00867CF0" w:rsidRPr="00FB6BAC" w:rsidRDefault="00867CF0" w:rsidP="00867CF0">
            <w:pPr>
              <w:ind w:left="176" w:hanging="142"/>
              <w:rPr>
                <w:iCs/>
                <w:sz w:val="20"/>
              </w:rPr>
            </w:pPr>
            <w:r w:rsidRPr="00FB6BAC">
              <w:rPr>
                <w:iCs/>
                <w:sz w:val="20"/>
                <w:lang w:val="ky-KG"/>
              </w:rPr>
              <w:t>Эмгекке жөндөмдүү курактагы калк</w:t>
            </w:r>
            <w:r w:rsidRPr="00FB6BAC">
              <w:rPr>
                <w:iCs/>
                <w:sz w:val="20"/>
              </w:rPr>
              <w:t xml:space="preserve"> </w:t>
            </w:r>
          </w:p>
        </w:tc>
        <w:tc>
          <w:tcPr>
            <w:tcW w:w="2125" w:type="dxa"/>
            <w:vAlign w:val="bottom"/>
            <w:hideMark/>
          </w:tcPr>
          <w:p w:rsidR="00867CF0" w:rsidRPr="00FB6BAC" w:rsidRDefault="00867CF0" w:rsidP="00867CF0">
            <w:pPr>
              <w:ind w:right="598"/>
              <w:jc w:val="right"/>
              <w:rPr>
                <w:sz w:val="20"/>
              </w:rPr>
            </w:pPr>
            <w:r w:rsidRPr="00FB6BAC">
              <w:rPr>
                <w:sz w:val="20"/>
              </w:rPr>
              <w:t>8350,92</w:t>
            </w:r>
          </w:p>
        </w:tc>
        <w:tc>
          <w:tcPr>
            <w:tcW w:w="2693" w:type="dxa"/>
            <w:vAlign w:val="bottom"/>
            <w:hideMark/>
          </w:tcPr>
          <w:p w:rsidR="00867CF0" w:rsidRPr="00FB6BAC" w:rsidRDefault="00867CF0" w:rsidP="00867CF0">
            <w:pPr>
              <w:ind w:right="882"/>
              <w:jc w:val="right"/>
              <w:rPr>
                <w:sz w:val="20"/>
              </w:rPr>
            </w:pPr>
            <w:r w:rsidRPr="00FB6BAC">
              <w:rPr>
                <w:sz w:val="20"/>
              </w:rPr>
              <w:t>8966,06</w:t>
            </w:r>
          </w:p>
        </w:tc>
      </w:tr>
      <w:tr w:rsidR="00867CF0" w:rsidRPr="00FB6BAC" w:rsidTr="00867CF0">
        <w:trPr>
          <w:cantSplit/>
        </w:trPr>
        <w:tc>
          <w:tcPr>
            <w:tcW w:w="4677" w:type="dxa"/>
            <w:hideMark/>
          </w:tcPr>
          <w:p w:rsidR="00867CF0" w:rsidRPr="00FB6BAC" w:rsidRDefault="00867CF0" w:rsidP="00867CF0">
            <w:pPr>
              <w:ind w:left="318" w:firstLine="141"/>
              <w:jc w:val="both"/>
              <w:rPr>
                <w:iCs/>
                <w:sz w:val="20"/>
              </w:rPr>
            </w:pPr>
            <w:r w:rsidRPr="00FB6BAC">
              <w:rPr>
                <w:iCs/>
                <w:sz w:val="20"/>
                <w:lang w:val="ky-KG"/>
              </w:rPr>
              <w:t>эркектер</w:t>
            </w:r>
          </w:p>
        </w:tc>
        <w:tc>
          <w:tcPr>
            <w:tcW w:w="2125" w:type="dxa"/>
            <w:vAlign w:val="bottom"/>
            <w:hideMark/>
          </w:tcPr>
          <w:p w:rsidR="00867CF0" w:rsidRPr="00FB6BAC" w:rsidRDefault="00867CF0" w:rsidP="00867CF0">
            <w:pPr>
              <w:ind w:right="598"/>
              <w:jc w:val="right"/>
              <w:rPr>
                <w:sz w:val="20"/>
              </w:rPr>
            </w:pPr>
            <w:r w:rsidRPr="00FB6BAC">
              <w:rPr>
                <w:sz w:val="20"/>
              </w:rPr>
              <w:t>8525,33</w:t>
            </w:r>
          </w:p>
        </w:tc>
        <w:tc>
          <w:tcPr>
            <w:tcW w:w="2693" w:type="dxa"/>
            <w:vAlign w:val="bottom"/>
            <w:hideMark/>
          </w:tcPr>
          <w:p w:rsidR="00867CF0" w:rsidRPr="00FB6BAC" w:rsidRDefault="00867CF0" w:rsidP="00867CF0">
            <w:pPr>
              <w:ind w:right="882"/>
              <w:jc w:val="right"/>
              <w:rPr>
                <w:sz w:val="20"/>
              </w:rPr>
            </w:pPr>
            <w:r w:rsidRPr="00FB6BAC">
              <w:rPr>
                <w:sz w:val="20"/>
              </w:rPr>
              <w:t>9153,48</w:t>
            </w:r>
          </w:p>
        </w:tc>
      </w:tr>
      <w:tr w:rsidR="00867CF0" w:rsidRPr="00FB6BAC" w:rsidTr="00867CF0">
        <w:trPr>
          <w:cantSplit/>
        </w:trPr>
        <w:tc>
          <w:tcPr>
            <w:tcW w:w="4677" w:type="dxa"/>
            <w:hideMark/>
          </w:tcPr>
          <w:p w:rsidR="00867CF0" w:rsidRPr="00FB6BAC" w:rsidRDefault="00867CF0" w:rsidP="00867CF0">
            <w:pPr>
              <w:ind w:left="318" w:firstLine="141"/>
              <w:jc w:val="both"/>
              <w:rPr>
                <w:iCs/>
                <w:sz w:val="20"/>
              </w:rPr>
            </w:pPr>
            <w:r w:rsidRPr="00FB6BAC">
              <w:rPr>
                <w:iCs/>
                <w:sz w:val="20"/>
                <w:lang w:val="ky-KG"/>
              </w:rPr>
              <w:t>аялдар</w:t>
            </w:r>
          </w:p>
        </w:tc>
        <w:tc>
          <w:tcPr>
            <w:tcW w:w="2125" w:type="dxa"/>
            <w:vAlign w:val="bottom"/>
            <w:hideMark/>
          </w:tcPr>
          <w:p w:rsidR="00867CF0" w:rsidRPr="00FB6BAC" w:rsidRDefault="00867CF0" w:rsidP="00867CF0">
            <w:pPr>
              <w:ind w:right="598"/>
              <w:jc w:val="right"/>
              <w:rPr>
                <w:sz w:val="20"/>
              </w:rPr>
            </w:pPr>
            <w:r w:rsidRPr="00FB6BAC">
              <w:rPr>
                <w:sz w:val="20"/>
              </w:rPr>
              <w:t>8295,99</w:t>
            </w:r>
          </w:p>
        </w:tc>
        <w:tc>
          <w:tcPr>
            <w:tcW w:w="2693" w:type="dxa"/>
            <w:vAlign w:val="bottom"/>
            <w:hideMark/>
          </w:tcPr>
          <w:p w:rsidR="00867CF0" w:rsidRPr="00FB6BAC" w:rsidRDefault="00867CF0" w:rsidP="00867CF0">
            <w:pPr>
              <w:ind w:right="882"/>
              <w:jc w:val="right"/>
              <w:rPr>
                <w:sz w:val="20"/>
              </w:rPr>
            </w:pPr>
            <w:r w:rsidRPr="00FB6BAC">
              <w:rPr>
                <w:sz w:val="20"/>
              </w:rPr>
              <w:t>8901,05</w:t>
            </w:r>
          </w:p>
        </w:tc>
      </w:tr>
      <w:tr w:rsidR="00867CF0" w:rsidRPr="00FB6BAC" w:rsidTr="00867CF0">
        <w:trPr>
          <w:cantSplit/>
        </w:trPr>
        <w:tc>
          <w:tcPr>
            <w:tcW w:w="4677" w:type="dxa"/>
            <w:hideMark/>
          </w:tcPr>
          <w:p w:rsidR="00867CF0" w:rsidRPr="00FB6BAC" w:rsidRDefault="00867CF0" w:rsidP="00867CF0">
            <w:pPr>
              <w:jc w:val="both"/>
              <w:rPr>
                <w:iCs/>
                <w:sz w:val="20"/>
                <w:lang w:val="ky-KG"/>
              </w:rPr>
            </w:pPr>
            <w:r w:rsidRPr="00FB6BAC">
              <w:rPr>
                <w:iCs/>
                <w:sz w:val="20"/>
              </w:rPr>
              <w:t>Пенси</w:t>
            </w:r>
            <w:r w:rsidRPr="00FB6BAC">
              <w:rPr>
                <w:iCs/>
                <w:sz w:val="20"/>
                <w:lang w:val="ky-KG"/>
              </w:rPr>
              <w:t>онерлер</w:t>
            </w:r>
          </w:p>
        </w:tc>
        <w:tc>
          <w:tcPr>
            <w:tcW w:w="2125" w:type="dxa"/>
            <w:vAlign w:val="bottom"/>
            <w:hideMark/>
          </w:tcPr>
          <w:p w:rsidR="00867CF0" w:rsidRPr="00FB6BAC" w:rsidRDefault="00867CF0" w:rsidP="00867CF0">
            <w:pPr>
              <w:ind w:right="598"/>
              <w:jc w:val="right"/>
              <w:rPr>
                <w:sz w:val="20"/>
              </w:rPr>
            </w:pPr>
            <w:r w:rsidRPr="00FB6BAC">
              <w:rPr>
                <w:sz w:val="20"/>
              </w:rPr>
              <w:t>6667,84</w:t>
            </w:r>
          </w:p>
        </w:tc>
        <w:tc>
          <w:tcPr>
            <w:tcW w:w="2693" w:type="dxa"/>
            <w:vAlign w:val="bottom"/>
            <w:hideMark/>
          </w:tcPr>
          <w:p w:rsidR="00867CF0" w:rsidRPr="00FB6BAC" w:rsidRDefault="00867CF0" w:rsidP="00867CF0">
            <w:pPr>
              <w:ind w:right="882"/>
              <w:jc w:val="right"/>
              <w:rPr>
                <w:sz w:val="20"/>
              </w:rPr>
            </w:pPr>
            <w:r w:rsidRPr="00FB6BAC">
              <w:rPr>
                <w:sz w:val="20"/>
              </w:rPr>
              <w:t>7146,70</w:t>
            </w:r>
          </w:p>
        </w:tc>
      </w:tr>
      <w:tr w:rsidR="00867CF0" w:rsidRPr="00FB6BAC" w:rsidTr="00867CF0">
        <w:trPr>
          <w:cantSplit/>
        </w:trPr>
        <w:tc>
          <w:tcPr>
            <w:tcW w:w="4677" w:type="dxa"/>
            <w:hideMark/>
          </w:tcPr>
          <w:p w:rsidR="00867CF0" w:rsidRPr="00FB6BAC" w:rsidRDefault="00867CF0" w:rsidP="00867CF0">
            <w:pPr>
              <w:jc w:val="both"/>
              <w:rPr>
                <w:iCs/>
                <w:sz w:val="20"/>
              </w:rPr>
            </w:pPr>
            <w:r w:rsidRPr="00FB6BAC">
              <w:rPr>
                <w:iCs/>
                <w:sz w:val="20"/>
                <w:lang w:val="ky-KG"/>
              </w:rPr>
              <w:t>Курактык топтор боюнча балдар, жашы</w:t>
            </w:r>
            <w:r w:rsidRPr="00FB6BAC">
              <w:rPr>
                <w:iCs/>
                <w:sz w:val="20"/>
              </w:rPr>
              <w:t>:</w:t>
            </w:r>
          </w:p>
        </w:tc>
        <w:tc>
          <w:tcPr>
            <w:tcW w:w="2125" w:type="dxa"/>
            <w:vAlign w:val="bottom"/>
            <w:hideMark/>
          </w:tcPr>
          <w:p w:rsidR="00867CF0" w:rsidRPr="00FB6BAC" w:rsidRDefault="00867CF0" w:rsidP="00867CF0">
            <w:pPr>
              <w:ind w:right="598"/>
              <w:jc w:val="right"/>
              <w:rPr>
                <w:sz w:val="20"/>
              </w:rPr>
            </w:pPr>
            <w:r w:rsidRPr="00FB6BAC">
              <w:rPr>
                <w:sz w:val="20"/>
              </w:rPr>
              <w:t>6358,51</w:t>
            </w:r>
          </w:p>
        </w:tc>
        <w:tc>
          <w:tcPr>
            <w:tcW w:w="2693" w:type="dxa"/>
            <w:vAlign w:val="bottom"/>
            <w:hideMark/>
          </w:tcPr>
          <w:p w:rsidR="00867CF0" w:rsidRPr="00FB6BAC" w:rsidRDefault="00867CF0" w:rsidP="00867CF0">
            <w:pPr>
              <w:ind w:right="882"/>
              <w:jc w:val="right"/>
              <w:rPr>
                <w:sz w:val="20"/>
              </w:rPr>
            </w:pPr>
            <w:r w:rsidRPr="00FB6BAC">
              <w:rPr>
                <w:sz w:val="20"/>
              </w:rPr>
              <w:t>6776,39</w:t>
            </w:r>
          </w:p>
        </w:tc>
      </w:tr>
      <w:tr w:rsidR="00867CF0" w:rsidRPr="00FB6BAC" w:rsidTr="00867CF0">
        <w:trPr>
          <w:cantSplit/>
        </w:trPr>
        <w:tc>
          <w:tcPr>
            <w:tcW w:w="4677" w:type="dxa"/>
            <w:hideMark/>
          </w:tcPr>
          <w:p w:rsidR="00867CF0" w:rsidRPr="00FB6BAC" w:rsidRDefault="00867CF0" w:rsidP="00867CF0">
            <w:pPr>
              <w:ind w:left="318" w:hanging="108"/>
              <w:jc w:val="both"/>
              <w:rPr>
                <w:iCs/>
                <w:sz w:val="20"/>
                <w:lang w:val="ky-KG"/>
              </w:rPr>
            </w:pPr>
            <w:r w:rsidRPr="00FB6BAC">
              <w:rPr>
                <w:iCs/>
                <w:sz w:val="20"/>
              </w:rPr>
              <w:t>0</w:t>
            </w:r>
            <w:r w:rsidRPr="00FB6BAC">
              <w:rPr>
                <w:iCs/>
                <w:sz w:val="20"/>
                <w:lang w:val="ky-KG"/>
              </w:rPr>
              <w:t>дөн</w:t>
            </w:r>
            <w:r w:rsidRPr="00FB6BAC">
              <w:rPr>
                <w:iCs/>
                <w:sz w:val="20"/>
              </w:rPr>
              <w:t xml:space="preserve"> 7</w:t>
            </w:r>
            <w:r w:rsidRPr="00FB6BAC">
              <w:rPr>
                <w:iCs/>
                <w:sz w:val="20"/>
                <w:lang w:val="ky-KG"/>
              </w:rPr>
              <w:t>ге чейинки</w:t>
            </w:r>
          </w:p>
        </w:tc>
        <w:tc>
          <w:tcPr>
            <w:tcW w:w="2125" w:type="dxa"/>
            <w:vAlign w:val="bottom"/>
            <w:hideMark/>
          </w:tcPr>
          <w:p w:rsidR="00867CF0" w:rsidRPr="00FB6BAC" w:rsidRDefault="00867CF0" w:rsidP="00867CF0">
            <w:pPr>
              <w:ind w:right="598"/>
              <w:jc w:val="right"/>
              <w:rPr>
                <w:sz w:val="20"/>
              </w:rPr>
            </w:pPr>
            <w:r w:rsidRPr="00FB6BAC">
              <w:rPr>
                <w:sz w:val="20"/>
              </w:rPr>
              <w:t>5652,76</w:t>
            </w:r>
          </w:p>
        </w:tc>
        <w:tc>
          <w:tcPr>
            <w:tcW w:w="2693" w:type="dxa"/>
            <w:vAlign w:val="bottom"/>
            <w:hideMark/>
          </w:tcPr>
          <w:p w:rsidR="00867CF0" w:rsidRPr="00FB6BAC" w:rsidRDefault="00867CF0" w:rsidP="00867CF0">
            <w:pPr>
              <w:ind w:right="882"/>
              <w:jc w:val="right"/>
              <w:rPr>
                <w:sz w:val="20"/>
              </w:rPr>
            </w:pPr>
            <w:r w:rsidRPr="00FB6BAC">
              <w:rPr>
                <w:sz w:val="20"/>
              </w:rPr>
              <w:t>5994,95</w:t>
            </w:r>
          </w:p>
        </w:tc>
      </w:tr>
      <w:tr w:rsidR="00867CF0" w:rsidRPr="00FB6BAC" w:rsidTr="00867CF0">
        <w:trPr>
          <w:cantSplit/>
        </w:trPr>
        <w:tc>
          <w:tcPr>
            <w:tcW w:w="4677" w:type="dxa"/>
            <w:hideMark/>
          </w:tcPr>
          <w:p w:rsidR="00867CF0" w:rsidRPr="00FB6BAC" w:rsidRDefault="00867CF0" w:rsidP="00867CF0">
            <w:pPr>
              <w:ind w:left="318" w:hanging="108"/>
              <w:jc w:val="both"/>
              <w:rPr>
                <w:iCs/>
                <w:sz w:val="20"/>
                <w:lang w:val="ky-KG"/>
              </w:rPr>
            </w:pPr>
            <w:r w:rsidRPr="00FB6BAC">
              <w:rPr>
                <w:iCs/>
                <w:sz w:val="20"/>
              </w:rPr>
              <w:t>7</w:t>
            </w:r>
            <w:r w:rsidRPr="00FB6BAC">
              <w:rPr>
                <w:iCs/>
                <w:sz w:val="20"/>
                <w:lang w:val="ky-KG"/>
              </w:rPr>
              <w:t>ден</w:t>
            </w:r>
            <w:r w:rsidRPr="00FB6BAC">
              <w:rPr>
                <w:iCs/>
                <w:sz w:val="20"/>
              </w:rPr>
              <w:t xml:space="preserve"> 14</w:t>
            </w:r>
            <w:r w:rsidRPr="00FB6BAC">
              <w:rPr>
                <w:iCs/>
                <w:sz w:val="20"/>
                <w:lang w:val="ky-KG"/>
              </w:rPr>
              <w:t>гө чейинки</w:t>
            </w:r>
          </w:p>
        </w:tc>
        <w:tc>
          <w:tcPr>
            <w:tcW w:w="2125" w:type="dxa"/>
            <w:vAlign w:val="bottom"/>
            <w:hideMark/>
          </w:tcPr>
          <w:p w:rsidR="00867CF0" w:rsidRPr="00FB6BAC" w:rsidRDefault="00867CF0" w:rsidP="00867CF0">
            <w:pPr>
              <w:ind w:right="598"/>
              <w:jc w:val="right"/>
              <w:rPr>
                <w:sz w:val="20"/>
              </w:rPr>
            </w:pPr>
            <w:r w:rsidRPr="00FB6BAC">
              <w:rPr>
                <w:sz w:val="20"/>
              </w:rPr>
              <w:t>6558,85</w:t>
            </w:r>
          </w:p>
        </w:tc>
        <w:tc>
          <w:tcPr>
            <w:tcW w:w="2693" w:type="dxa"/>
            <w:vAlign w:val="bottom"/>
            <w:hideMark/>
          </w:tcPr>
          <w:p w:rsidR="00867CF0" w:rsidRPr="00FB6BAC" w:rsidRDefault="00867CF0" w:rsidP="00867CF0">
            <w:pPr>
              <w:ind w:right="882"/>
              <w:jc w:val="right"/>
              <w:rPr>
                <w:sz w:val="20"/>
              </w:rPr>
            </w:pPr>
            <w:r w:rsidRPr="00FB6BAC">
              <w:rPr>
                <w:sz w:val="20"/>
              </w:rPr>
              <w:t>7017,93</w:t>
            </w:r>
          </w:p>
        </w:tc>
      </w:tr>
      <w:tr w:rsidR="00867CF0" w:rsidRPr="00FB6BAC" w:rsidTr="00867CF0">
        <w:trPr>
          <w:cantSplit/>
        </w:trPr>
        <w:tc>
          <w:tcPr>
            <w:tcW w:w="4677" w:type="dxa"/>
            <w:hideMark/>
          </w:tcPr>
          <w:p w:rsidR="00867CF0" w:rsidRPr="00FB6BAC" w:rsidRDefault="00867CF0" w:rsidP="00867CF0">
            <w:pPr>
              <w:ind w:left="318" w:hanging="108"/>
              <w:jc w:val="both"/>
              <w:rPr>
                <w:iCs/>
                <w:sz w:val="20"/>
              </w:rPr>
            </w:pPr>
            <w:r w:rsidRPr="00FB6BAC">
              <w:rPr>
                <w:iCs/>
                <w:sz w:val="20"/>
              </w:rPr>
              <w:t>14</w:t>
            </w:r>
            <w:r w:rsidRPr="00FB6BAC">
              <w:rPr>
                <w:iCs/>
                <w:sz w:val="20"/>
                <w:lang w:val="ky-KG"/>
              </w:rPr>
              <w:t>дөн</w:t>
            </w:r>
            <w:r w:rsidRPr="00FB6BAC">
              <w:rPr>
                <w:iCs/>
                <w:sz w:val="20"/>
              </w:rPr>
              <w:t xml:space="preserve"> 17</w:t>
            </w:r>
            <w:r w:rsidRPr="00FB6BAC">
              <w:rPr>
                <w:iCs/>
                <w:sz w:val="20"/>
                <w:lang w:val="ky-KG"/>
              </w:rPr>
              <w:t>ге чейинки</w:t>
            </w:r>
          </w:p>
        </w:tc>
        <w:tc>
          <w:tcPr>
            <w:tcW w:w="2125" w:type="dxa"/>
            <w:vAlign w:val="bottom"/>
            <w:hideMark/>
          </w:tcPr>
          <w:p w:rsidR="00867CF0" w:rsidRPr="00FB6BAC" w:rsidRDefault="00867CF0" w:rsidP="00867CF0">
            <w:pPr>
              <w:ind w:right="598"/>
              <w:jc w:val="right"/>
              <w:rPr>
                <w:sz w:val="20"/>
              </w:rPr>
            </w:pPr>
            <w:r w:rsidRPr="00FB6BAC">
              <w:rPr>
                <w:sz w:val="20"/>
              </w:rPr>
              <w:t>7194,31</w:t>
            </w:r>
          </w:p>
        </w:tc>
        <w:tc>
          <w:tcPr>
            <w:tcW w:w="2693" w:type="dxa"/>
            <w:vAlign w:val="bottom"/>
            <w:hideMark/>
          </w:tcPr>
          <w:p w:rsidR="00867CF0" w:rsidRPr="00FB6BAC" w:rsidRDefault="00867CF0" w:rsidP="00867CF0">
            <w:pPr>
              <w:ind w:right="882"/>
              <w:jc w:val="right"/>
              <w:rPr>
                <w:sz w:val="20"/>
              </w:rPr>
            </w:pPr>
            <w:r w:rsidRPr="00FB6BAC">
              <w:rPr>
                <w:sz w:val="20"/>
              </w:rPr>
              <w:t>7675,22</w:t>
            </w:r>
          </w:p>
        </w:tc>
      </w:tr>
      <w:tr w:rsidR="00867CF0" w:rsidRPr="00FB6BAC" w:rsidTr="00867CF0">
        <w:trPr>
          <w:cantSplit/>
        </w:trPr>
        <w:tc>
          <w:tcPr>
            <w:tcW w:w="4677" w:type="dxa"/>
            <w:tcBorders>
              <w:top w:val="nil"/>
              <w:left w:val="nil"/>
              <w:bottom w:val="single" w:sz="8" w:space="0" w:color="auto"/>
              <w:right w:val="nil"/>
            </w:tcBorders>
          </w:tcPr>
          <w:p w:rsidR="00867CF0" w:rsidRPr="00FB6BAC" w:rsidRDefault="00867CF0" w:rsidP="00867CF0">
            <w:pPr>
              <w:ind w:firstLine="34"/>
              <w:jc w:val="both"/>
              <w:rPr>
                <w:b/>
                <w:bCs/>
                <w:iCs/>
                <w:sz w:val="10"/>
                <w:szCs w:val="10"/>
              </w:rPr>
            </w:pPr>
          </w:p>
        </w:tc>
        <w:tc>
          <w:tcPr>
            <w:tcW w:w="2125" w:type="dxa"/>
            <w:tcBorders>
              <w:top w:val="nil"/>
              <w:left w:val="nil"/>
              <w:bottom w:val="single" w:sz="8" w:space="0" w:color="auto"/>
              <w:right w:val="nil"/>
            </w:tcBorders>
            <w:vAlign w:val="bottom"/>
          </w:tcPr>
          <w:p w:rsidR="00867CF0" w:rsidRPr="00FB6BAC" w:rsidRDefault="00867CF0" w:rsidP="00867CF0">
            <w:pPr>
              <w:ind w:left="-1809" w:right="-1384"/>
              <w:jc w:val="center"/>
              <w:rPr>
                <w:b/>
                <w:bCs/>
                <w:iCs/>
                <w:sz w:val="10"/>
                <w:szCs w:val="10"/>
              </w:rPr>
            </w:pPr>
          </w:p>
        </w:tc>
        <w:tc>
          <w:tcPr>
            <w:tcW w:w="2693" w:type="dxa"/>
            <w:tcBorders>
              <w:top w:val="nil"/>
              <w:left w:val="nil"/>
              <w:bottom w:val="single" w:sz="8" w:space="0" w:color="auto"/>
              <w:right w:val="nil"/>
            </w:tcBorders>
            <w:vAlign w:val="bottom"/>
          </w:tcPr>
          <w:p w:rsidR="00867CF0" w:rsidRPr="00FB6BAC" w:rsidRDefault="00867CF0" w:rsidP="00867CF0">
            <w:pPr>
              <w:ind w:left="-1809" w:right="-108"/>
              <w:jc w:val="center"/>
              <w:rPr>
                <w:b/>
                <w:bCs/>
                <w:iCs/>
                <w:sz w:val="10"/>
                <w:szCs w:val="10"/>
              </w:rPr>
            </w:pPr>
          </w:p>
        </w:tc>
      </w:tr>
    </w:tbl>
    <w:p w:rsidR="00867CF0" w:rsidRPr="00FB6BAC" w:rsidRDefault="00867CF0" w:rsidP="00867CF0">
      <w:pPr>
        <w:ind w:right="85" w:firstLine="709"/>
        <w:jc w:val="both"/>
        <w:rPr>
          <w:szCs w:val="28"/>
          <w:lang w:val="en-US"/>
        </w:rPr>
      </w:pPr>
    </w:p>
    <w:p w:rsidR="00867CF0" w:rsidRPr="00FB6BAC" w:rsidRDefault="00867CF0" w:rsidP="00867CF0">
      <w:pPr>
        <w:ind w:right="85" w:firstLine="709"/>
        <w:rPr>
          <w:bCs/>
          <w:iCs/>
          <w:sz w:val="24"/>
          <w:szCs w:val="24"/>
          <w:lang w:val="en-US"/>
        </w:rPr>
      </w:pPr>
      <w:r w:rsidRPr="00FB6BAC">
        <w:rPr>
          <w:bCs/>
          <w:iCs/>
          <w:sz w:val="24"/>
          <w:szCs w:val="24"/>
          <w:lang w:val="ky-KG"/>
        </w:rPr>
        <w:t xml:space="preserve">Жашоо минимумунун түзүмүндө азык-түлүк товарларынын үлүшү – </w:t>
      </w:r>
      <w:r w:rsidRPr="00FB6BAC">
        <w:rPr>
          <w:sz w:val="24"/>
          <w:szCs w:val="24"/>
          <w:lang w:val="ky-KG"/>
        </w:rPr>
        <w:t>65 пайызды,</w:t>
      </w:r>
      <w:r w:rsidRPr="00FB6BAC">
        <w:rPr>
          <w:bCs/>
          <w:iCs/>
          <w:sz w:val="24"/>
          <w:szCs w:val="24"/>
          <w:lang w:val="ky-KG"/>
        </w:rPr>
        <w:t xml:space="preserve"> азык-түлүк эмес товарлар – 16, кызмат көрсөтүүлөр – 17 жана салыктар – 2 пайызды түздү.</w:t>
      </w:r>
    </w:p>
    <w:p w:rsidR="00867CF0" w:rsidRPr="00FB6BAC" w:rsidRDefault="00867CF0" w:rsidP="00867CF0">
      <w:pPr>
        <w:ind w:right="85" w:firstLine="709"/>
        <w:rPr>
          <w:bCs/>
          <w:iCs/>
          <w:sz w:val="24"/>
          <w:szCs w:val="24"/>
          <w:lang w:val="ky-KG"/>
        </w:rPr>
      </w:pPr>
      <w:r w:rsidRPr="00FB6BAC">
        <w:rPr>
          <w:bCs/>
          <w:iCs/>
          <w:sz w:val="24"/>
          <w:szCs w:val="24"/>
          <w:lang w:val="ky-KG"/>
        </w:rPr>
        <w:t xml:space="preserve">Азык-түлүк себетинин суткалык орточо энергетикалык баалуулугу </w:t>
      </w:r>
      <w:r w:rsidRPr="00FB6BAC">
        <w:rPr>
          <w:sz w:val="24"/>
          <w:szCs w:val="24"/>
          <w:lang w:val="ky-KG"/>
        </w:rPr>
        <w:t>2101 ккал деңгээлинде куралды, ал эми анын химиялык курамы 73 г белокторду жана 71 г майларды камтыйт.</w:t>
      </w:r>
    </w:p>
    <w:p w:rsidR="00867CF0" w:rsidRPr="00FB6BAC" w:rsidRDefault="00867CF0" w:rsidP="00867CF0">
      <w:pPr>
        <w:tabs>
          <w:tab w:val="left" w:pos="-414"/>
        </w:tabs>
        <w:ind w:firstLine="1276"/>
        <w:rPr>
          <w:b/>
          <w:bCs/>
          <w:iCs/>
          <w:sz w:val="24"/>
          <w:szCs w:val="24"/>
          <w:lang w:val="ky-KG"/>
        </w:rPr>
      </w:pPr>
    </w:p>
    <w:p w:rsidR="00867CF0" w:rsidRPr="00FB6BAC" w:rsidRDefault="00867CF0" w:rsidP="00867CF0">
      <w:pPr>
        <w:spacing w:line="264" w:lineRule="auto"/>
        <w:ind w:left="1418" w:hanging="1418"/>
        <w:rPr>
          <w:b/>
          <w:bCs/>
          <w:iCs/>
          <w:sz w:val="24"/>
          <w:szCs w:val="24"/>
          <w:lang w:val="ky-KG"/>
        </w:rPr>
      </w:pPr>
      <w:r>
        <w:rPr>
          <w:b/>
          <w:bCs/>
          <w:iCs/>
          <w:sz w:val="24"/>
          <w:szCs w:val="24"/>
          <w:lang w:val="ky-KG"/>
        </w:rPr>
        <w:t>37</w:t>
      </w:r>
      <w:r w:rsidRPr="00FB6BAC">
        <w:rPr>
          <w:b/>
          <w:bCs/>
          <w:iCs/>
          <w:sz w:val="24"/>
          <w:szCs w:val="24"/>
          <w:lang w:val="ky-KG"/>
        </w:rPr>
        <w:t>-т</w:t>
      </w:r>
      <w:r w:rsidRPr="00FB6BAC">
        <w:rPr>
          <w:b/>
          <w:sz w:val="24"/>
          <w:szCs w:val="24"/>
          <w:lang w:val="x-none"/>
        </w:rPr>
        <w:t>аблица</w:t>
      </w:r>
      <w:r w:rsidRPr="00FB6BAC">
        <w:rPr>
          <w:b/>
          <w:bCs/>
          <w:iCs/>
          <w:sz w:val="24"/>
          <w:szCs w:val="24"/>
          <w:lang w:val="x-none"/>
        </w:rPr>
        <w:t>:</w:t>
      </w:r>
      <w:r w:rsidRPr="00FB6BAC">
        <w:rPr>
          <w:b/>
          <w:bCs/>
          <w:iCs/>
          <w:sz w:val="24"/>
          <w:szCs w:val="24"/>
          <w:lang w:val="ky-KG"/>
        </w:rPr>
        <w:t xml:space="preserve"> </w:t>
      </w:r>
      <w:r w:rsidRPr="00FB6BAC">
        <w:rPr>
          <w:b/>
          <w:bCs/>
          <w:iCs/>
          <w:sz w:val="24"/>
          <w:szCs w:val="24"/>
          <w:lang w:val="x-none"/>
        </w:rPr>
        <w:t>20</w:t>
      </w:r>
      <w:r w:rsidRPr="00FB6BAC">
        <w:rPr>
          <w:b/>
          <w:bCs/>
          <w:iCs/>
          <w:sz w:val="24"/>
          <w:szCs w:val="24"/>
          <w:lang w:val="ky-KG"/>
        </w:rPr>
        <w:t xml:space="preserve">23-жылдын </w:t>
      </w:r>
      <w:r w:rsidRPr="00FB6BAC">
        <w:rPr>
          <w:color w:val="000000"/>
          <w:sz w:val="24"/>
          <w:szCs w:val="24"/>
          <w:lang w:val="en-US"/>
        </w:rPr>
        <w:t>IV</w:t>
      </w:r>
      <w:r w:rsidRPr="00FB6BAC">
        <w:rPr>
          <w:b/>
          <w:bCs/>
          <w:iCs/>
          <w:sz w:val="24"/>
          <w:szCs w:val="24"/>
        </w:rPr>
        <w:t xml:space="preserve"> </w:t>
      </w:r>
      <w:r w:rsidRPr="00FB6BAC">
        <w:rPr>
          <w:b/>
          <w:bCs/>
          <w:iCs/>
          <w:sz w:val="24"/>
          <w:szCs w:val="24"/>
          <w:lang w:val="x-none"/>
        </w:rPr>
        <w:t>квартал</w:t>
      </w:r>
      <w:r w:rsidRPr="00FB6BAC">
        <w:rPr>
          <w:b/>
          <w:bCs/>
          <w:iCs/>
          <w:sz w:val="24"/>
          <w:szCs w:val="24"/>
          <w:lang w:val="ky-KG"/>
        </w:rPr>
        <w:t>ындагы жашоо</w:t>
      </w:r>
      <w:r w:rsidRPr="00FB6BAC">
        <w:rPr>
          <w:b/>
          <w:bCs/>
          <w:iCs/>
          <w:sz w:val="24"/>
          <w:szCs w:val="24"/>
          <w:lang w:val="x-none"/>
        </w:rPr>
        <w:t xml:space="preserve"> миниму</w:t>
      </w:r>
      <w:r w:rsidRPr="00FB6BAC">
        <w:rPr>
          <w:b/>
          <w:bCs/>
          <w:iCs/>
          <w:sz w:val="24"/>
          <w:szCs w:val="24"/>
          <w:lang w:val="ky-KG"/>
        </w:rPr>
        <w:t>му</w:t>
      </w:r>
      <w:r w:rsidRPr="00FB6BAC">
        <w:rPr>
          <w:b/>
          <w:bCs/>
          <w:iCs/>
          <w:sz w:val="24"/>
          <w:szCs w:val="24"/>
          <w:lang w:val="x-none"/>
        </w:rPr>
        <w:t>нун түзүмү</w:t>
      </w:r>
    </w:p>
    <w:p w:rsidR="00867CF0" w:rsidRPr="00FB6BAC" w:rsidRDefault="00867CF0" w:rsidP="00867CF0">
      <w:pPr>
        <w:tabs>
          <w:tab w:val="left" w:pos="-414"/>
          <w:tab w:val="left" w:pos="7230"/>
        </w:tabs>
        <w:ind w:firstLine="1276"/>
        <w:rPr>
          <w:i/>
          <w:iCs/>
          <w:sz w:val="20"/>
          <w:lang w:val="x-none"/>
        </w:rPr>
      </w:pPr>
      <w:r w:rsidRPr="00FB6BAC">
        <w:rPr>
          <w:i/>
          <w:iCs/>
          <w:sz w:val="20"/>
          <w:lang w:val="x-none"/>
        </w:rPr>
        <w:t>(</w:t>
      </w:r>
      <w:r w:rsidRPr="00FB6BAC">
        <w:rPr>
          <w:i/>
          <w:iCs/>
          <w:sz w:val="20"/>
          <w:lang w:val="ky-KG"/>
        </w:rPr>
        <w:t>калктын адам башына алганда орточо эсеп менен</w:t>
      </w:r>
      <w:r w:rsidRPr="00FB6BAC">
        <w:rPr>
          <w:i/>
          <w:iCs/>
          <w:sz w:val="20"/>
          <w:lang w:val="x-none"/>
        </w:rPr>
        <w:t xml:space="preserve">, </w:t>
      </w:r>
      <w:r w:rsidRPr="00FB6BAC">
        <w:rPr>
          <w:i/>
          <w:iCs/>
          <w:sz w:val="20"/>
          <w:lang w:val="ky-KG"/>
        </w:rPr>
        <w:t xml:space="preserve">айына </w:t>
      </w:r>
      <w:r w:rsidRPr="00FB6BAC">
        <w:rPr>
          <w:i/>
          <w:iCs/>
          <w:sz w:val="20"/>
          <w:lang w:val="x-none"/>
        </w:rPr>
        <w:t>сом</w:t>
      </w:r>
      <w:r w:rsidRPr="00FB6BAC">
        <w:rPr>
          <w:i/>
          <w:iCs/>
          <w:sz w:val="20"/>
          <w:lang w:val="ky-KG"/>
        </w:rPr>
        <w:t xml:space="preserve"> менен</w:t>
      </w:r>
      <w:r w:rsidRPr="00FB6BAC">
        <w:rPr>
          <w:i/>
          <w:iCs/>
          <w:sz w:val="20"/>
          <w:lang w:val="x-none"/>
        </w:rPr>
        <w:t>)</w:t>
      </w:r>
    </w:p>
    <w:tbl>
      <w:tblPr>
        <w:tblW w:w="9900" w:type="dxa"/>
        <w:tblLayout w:type="fixed"/>
        <w:tblCellMar>
          <w:left w:w="0" w:type="dxa"/>
          <w:right w:w="0" w:type="dxa"/>
        </w:tblCellMar>
        <w:tblLook w:val="04A0" w:firstRow="1" w:lastRow="0" w:firstColumn="1" w:lastColumn="0" w:noHBand="0" w:noVBand="1"/>
      </w:tblPr>
      <w:tblGrid>
        <w:gridCol w:w="2551"/>
        <w:gridCol w:w="1417"/>
        <w:gridCol w:w="1702"/>
        <w:gridCol w:w="1701"/>
        <w:gridCol w:w="1276"/>
        <w:gridCol w:w="1253"/>
      </w:tblGrid>
      <w:tr w:rsidR="00867CF0" w:rsidRPr="00FB6BAC" w:rsidTr="00867CF0">
        <w:trPr>
          <w:cantSplit/>
          <w:trHeight w:hRule="exact" w:val="57"/>
          <w:tblHeader/>
        </w:trPr>
        <w:tc>
          <w:tcPr>
            <w:tcW w:w="2551" w:type="dxa"/>
            <w:tcBorders>
              <w:top w:val="nil"/>
              <w:left w:val="nil"/>
              <w:bottom w:val="single" w:sz="8" w:space="0" w:color="auto"/>
              <w:right w:val="nil"/>
            </w:tcBorders>
            <w:vAlign w:val="center"/>
          </w:tcPr>
          <w:p w:rsidR="00867CF0" w:rsidRPr="00FB6BAC" w:rsidRDefault="00867CF0" w:rsidP="00867CF0">
            <w:pPr>
              <w:widowControl w:val="0"/>
              <w:autoSpaceDE w:val="0"/>
              <w:autoSpaceDN w:val="0"/>
              <w:adjustRightInd w:val="0"/>
              <w:jc w:val="center"/>
              <w:rPr>
                <w:iCs/>
                <w:sz w:val="20"/>
              </w:rPr>
            </w:pPr>
          </w:p>
        </w:tc>
        <w:tc>
          <w:tcPr>
            <w:tcW w:w="1417" w:type="dxa"/>
            <w:tcBorders>
              <w:top w:val="nil"/>
              <w:left w:val="nil"/>
              <w:bottom w:val="single" w:sz="8" w:space="0" w:color="auto"/>
              <w:right w:val="nil"/>
            </w:tcBorders>
            <w:vAlign w:val="center"/>
          </w:tcPr>
          <w:p w:rsidR="00867CF0" w:rsidRPr="00FB6BAC" w:rsidRDefault="00867CF0" w:rsidP="00867CF0">
            <w:pPr>
              <w:widowControl w:val="0"/>
              <w:autoSpaceDE w:val="0"/>
              <w:autoSpaceDN w:val="0"/>
              <w:adjustRightInd w:val="0"/>
              <w:ind w:left="142" w:right="142"/>
              <w:jc w:val="center"/>
              <w:rPr>
                <w:b/>
                <w:bCs/>
                <w:iCs/>
                <w:sz w:val="20"/>
                <w:lang w:val="ky-KG"/>
              </w:rPr>
            </w:pPr>
          </w:p>
        </w:tc>
        <w:tc>
          <w:tcPr>
            <w:tcW w:w="5932" w:type="dxa"/>
            <w:gridSpan w:val="4"/>
            <w:tcBorders>
              <w:top w:val="nil"/>
              <w:left w:val="nil"/>
              <w:bottom w:val="single" w:sz="8" w:space="0" w:color="auto"/>
              <w:right w:val="nil"/>
            </w:tcBorders>
            <w:vAlign w:val="center"/>
          </w:tcPr>
          <w:p w:rsidR="00867CF0" w:rsidRPr="00FB6BAC" w:rsidRDefault="00867CF0" w:rsidP="00867CF0">
            <w:pPr>
              <w:widowControl w:val="0"/>
              <w:autoSpaceDE w:val="0"/>
              <w:autoSpaceDN w:val="0"/>
              <w:adjustRightInd w:val="0"/>
              <w:ind w:left="235"/>
              <w:jc w:val="center"/>
              <w:rPr>
                <w:b/>
                <w:bCs/>
                <w:iCs/>
                <w:w w:val="92"/>
                <w:sz w:val="20"/>
                <w:lang w:val="ky-KG"/>
              </w:rPr>
            </w:pPr>
          </w:p>
        </w:tc>
      </w:tr>
      <w:tr w:rsidR="00867CF0" w:rsidRPr="00FB6BAC" w:rsidTr="00867CF0">
        <w:trPr>
          <w:cantSplit/>
          <w:trHeight w:val="20"/>
          <w:tblHeader/>
        </w:trPr>
        <w:tc>
          <w:tcPr>
            <w:tcW w:w="2551" w:type="dxa"/>
            <w:vMerge w:val="restart"/>
            <w:tcBorders>
              <w:top w:val="single" w:sz="8" w:space="0" w:color="auto"/>
              <w:left w:val="nil"/>
              <w:bottom w:val="single" w:sz="8" w:space="0" w:color="auto"/>
              <w:right w:val="nil"/>
            </w:tcBorders>
            <w:vAlign w:val="center"/>
          </w:tcPr>
          <w:p w:rsidR="00867CF0" w:rsidRPr="00FB6BAC" w:rsidRDefault="00867CF0" w:rsidP="00867CF0">
            <w:pPr>
              <w:widowControl w:val="0"/>
              <w:autoSpaceDE w:val="0"/>
              <w:autoSpaceDN w:val="0"/>
              <w:adjustRightInd w:val="0"/>
              <w:jc w:val="center"/>
              <w:rPr>
                <w:iCs/>
                <w:sz w:val="20"/>
              </w:rPr>
            </w:pPr>
          </w:p>
        </w:tc>
        <w:tc>
          <w:tcPr>
            <w:tcW w:w="1417" w:type="dxa"/>
            <w:vMerge w:val="restart"/>
            <w:tcBorders>
              <w:top w:val="single" w:sz="8" w:space="0" w:color="auto"/>
              <w:left w:val="nil"/>
              <w:bottom w:val="single" w:sz="8" w:space="0" w:color="auto"/>
              <w:right w:val="nil"/>
            </w:tcBorders>
            <w:vAlign w:val="center"/>
            <w:hideMark/>
          </w:tcPr>
          <w:p w:rsidR="00867CF0" w:rsidRPr="00FB6BAC" w:rsidRDefault="00867CF0" w:rsidP="00867CF0">
            <w:pPr>
              <w:widowControl w:val="0"/>
              <w:autoSpaceDE w:val="0"/>
              <w:autoSpaceDN w:val="0"/>
              <w:adjustRightInd w:val="0"/>
              <w:ind w:left="142" w:right="142"/>
              <w:jc w:val="center"/>
              <w:rPr>
                <w:b/>
                <w:bCs/>
                <w:iCs/>
                <w:w w:val="92"/>
                <w:sz w:val="20"/>
                <w:lang w:val="ky-KG"/>
              </w:rPr>
            </w:pPr>
            <w:r w:rsidRPr="00FB6BAC">
              <w:rPr>
                <w:b/>
                <w:bCs/>
                <w:iCs/>
                <w:sz w:val="20"/>
                <w:lang w:val="ky-KG"/>
              </w:rPr>
              <w:t>Бардыгы</w:t>
            </w:r>
          </w:p>
        </w:tc>
        <w:tc>
          <w:tcPr>
            <w:tcW w:w="5932" w:type="dxa"/>
            <w:gridSpan w:val="4"/>
            <w:tcBorders>
              <w:top w:val="single" w:sz="8" w:space="0" w:color="auto"/>
              <w:left w:val="nil"/>
              <w:bottom w:val="single" w:sz="4" w:space="0" w:color="auto"/>
              <w:right w:val="nil"/>
            </w:tcBorders>
            <w:vAlign w:val="center"/>
            <w:hideMark/>
          </w:tcPr>
          <w:p w:rsidR="00867CF0" w:rsidRPr="00FB6BAC" w:rsidRDefault="00867CF0" w:rsidP="00867CF0">
            <w:pPr>
              <w:widowControl w:val="0"/>
              <w:autoSpaceDE w:val="0"/>
              <w:autoSpaceDN w:val="0"/>
              <w:adjustRightInd w:val="0"/>
              <w:ind w:left="235"/>
              <w:jc w:val="center"/>
              <w:rPr>
                <w:b/>
                <w:bCs/>
                <w:iCs/>
                <w:w w:val="92"/>
                <w:sz w:val="20"/>
                <w:lang w:val="ky-KG"/>
              </w:rPr>
            </w:pPr>
            <w:r w:rsidRPr="00FB6BAC">
              <w:rPr>
                <w:b/>
                <w:bCs/>
                <w:iCs/>
                <w:w w:val="92"/>
                <w:sz w:val="20"/>
                <w:lang w:val="ky-KG"/>
              </w:rPr>
              <w:t>анын ичинде:</w:t>
            </w:r>
          </w:p>
        </w:tc>
      </w:tr>
      <w:tr w:rsidR="00867CF0" w:rsidRPr="00FB6BAC" w:rsidTr="00867CF0">
        <w:trPr>
          <w:cantSplit/>
          <w:trHeight w:val="20"/>
          <w:tblHeader/>
        </w:trPr>
        <w:tc>
          <w:tcPr>
            <w:tcW w:w="2551" w:type="dxa"/>
            <w:vMerge/>
            <w:tcBorders>
              <w:top w:val="single" w:sz="8" w:space="0" w:color="auto"/>
              <w:left w:val="nil"/>
              <w:bottom w:val="single" w:sz="8" w:space="0" w:color="auto"/>
              <w:right w:val="nil"/>
            </w:tcBorders>
            <w:vAlign w:val="center"/>
            <w:hideMark/>
          </w:tcPr>
          <w:p w:rsidR="00867CF0" w:rsidRPr="00FB6BAC" w:rsidRDefault="00867CF0" w:rsidP="00867CF0">
            <w:pPr>
              <w:rPr>
                <w:iCs/>
                <w:sz w:val="20"/>
              </w:rPr>
            </w:pPr>
          </w:p>
        </w:tc>
        <w:tc>
          <w:tcPr>
            <w:tcW w:w="1417" w:type="dxa"/>
            <w:vMerge/>
            <w:tcBorders>
              <w:top w:val="single" w:sz="8" w:space="0" w:color="auto"/>
              <w:left w:val="nil"/>
              <w:bottom w:val="single" w:sz="8" w:space="0" w:color="auto"/>
              <w:right w:val="nil"/>
            </w:tcBorders>
            <w:vAlign w:val="center"/>
            <w:hideMark/>
          </w:tcPr>
          <w:p w:rsidR="00867CF0" w:rsidRPr="00FB6BAC" w:rsidRDefault="00867CF0" w:rsidP="00867CF0">
            <w:pPr>
              <w:rPr>
                <w:b/>
                <w:bCs/>
                <w:iCs/>
                <w:w w:val="92"/>
                <w:sz w:val="20"/>
                <w:lang w:val="ky-KG"/>
              </w:rPr>
            </w:pPr>
          </w:p>
        </w:tc>
        <w:tc>
          <w:tcPr>
            <w:tcW w:w="1702" w:type="dxa"/>
            <w:tcBorders>
              <w:top w:val="single" w:sz="4" w:space="0" w:color="auto"/>
              <w:left w:val="nil"/>
              <w:bottom w:val="single" w:sz="8" w:space="0" w:color="auto"/>
              <w:right w:val="nil"/>
            </w:tcBorders>
            <w:vAlign w:val="center"/>
            <w:hideMark/>
          </w:tcPr>
          <w:p w:rsidR="00867CF0" w:rsidRPr="00FB6BAC" w:rsidRDefault="00867CF0" w:rsidP="00867CF0">
            <w:pPr>
              <w:widowControl w:val="0"/>
              <w:autoSpaceDE w:val="0"/>
              <w:autoSpaceDN w:val="0"/>
              <w:adjustRightInd w:val="0"/>
              <w:ind w:left="142" w:right="142"/>
              <w:jc w:val="center"/>
              <w:rPr>
                <w:b/>
                <w:bCs/>
                <w:iCs/>
                <w:sz w:val="20"/>
                <w:lang w:val="ky-KG"/>
              </w:rPr>
            </w:pPr>
            <w:r w:rsidRPr="00FB6BAC">
              <w:rPr>
                <w:b/>
                <w:bCs/>
                <w:iCs/>
                <w:sz w:val="20"/>
                <w:lang w:val="ky-KG"/>
              </w:rPr>
              <w:t>азык-түлүк</w:t>
            </w:r>
            <w:r w:rsidRPr="00FB6BAC">
              <w:rPr>
                <w:b/>
                <w:bCs/>
                <w:iCs/>
                <w:sz w:val="20"/>
              </w:rPr>
              <w:br/>
              <w:t>товар</w:t>
            </w:r>
            <w:r w:rsidRPr="00FB6BAC">
              <w:rPr>
                <w:b/>
                <w:bCs/>
                <w:iCs/>
                <w:sz w:val="20"/>
                <w:lang w:val="ky-KG"/>
              </w:rPr>
              <w:t>лар</w:t>
            </w:r>
          </w:p>
        </w:tc>
        <w:tc>
          <w:tcPr>
            <w:tcW w:w="1701" w:type="dxa"/>
            <w:tcBorders>
              <w:top w:val="single" w:sz="4" w:space="0" w:color="auto"/>
              <w:left w:val="nil"/>
              <w:bottom w:val="single" w:sz="8" w:space="0" w:color="auto"/>
              <w:right w:val="nil"/>
            </w:tcBorders>
            <w:vAlign w:val="center"/>
            <w:hideMark/>
          </w:tcPr>
          <w:p w:rsidR="00867CF0" w:rsidRPr="00FB6BAC" w:rsidRDefault="00867CF0" w:rsidP="00867CF0">
            <w:pPr>
              <w:widowControl w:val="0"/>
              <w:autoSpaceDE w:val="0"/>
              <w:autoSpaceDN w:val="0"/>
              <w:adjustRightInd w:val="0"/>
              <w:ind w:left="142" w:right="142"/>
              <w:jc w:val="center"/>
              <w:rPr>
                <w:b/>
                <w:bCs/>
                <w:iCs/>
                <w:sz w:val="20"/>
              </w:rPr>
            </w:pPr>
            <w:r w:rsidRPr="00FB6BAC">
              <w:rPr>
                <w:b/>
                <w:bCs/>
                <w:iCs/>
                <w:sz w:val="20"/>
                <w:lang w:val="ky-KG"/>
              </w:rPr>
              <w:t>азык-түлүк эмес</w:t>
            </w:r>
            <w:r w:rsidRPr="00FB6BAC">
              <w:rPr>
                <w:b/>
                <w:bCs/>
                <w:iCs/>
                <w:sz w:val="20"/>
              </w:rPr>
              <w:br/>
              <w:t>товар</w:t>
            </w:r>
            <w:r w:rsidRPr="00FB6BAC">
              <w:rPr>
                <w:b/>
                <w:bCs/>
                <w:iCs/>
                <w:sz w:val="20"/>
                <w:lang w:val="ky-KG"/>
              </w:rPr>
              <w:t>лар</w:t>
            </w:r>
          </w:p>
        </w:tc>
        <w:tc>
          <w:tcPr>
            <w:tcW w:w="1276" w:type="dxa"/>
            <w:tcBorders>
              <w:top w:val="single" w:sz="4" w:space="0" w:color="auto"/>
              <w:left w:val="nil"/>
              <w:bottom w:val="single" w:sz="8" w:space="0" w:color="auto"/>
              <w:right w:val="nil"/>
            </w:tcBorders>
            <w:vAlign w:val="center"/>
            <w:hideMark/>
          </w:tcPr>
          <w:p w:rsidR="00867CF0" w:rsidRPr="00FB6BAC" w:rsidRDefault="00867CF0" w:rsidP="00867CF0">
            <w:pPr>
              <w:widowControl w:val="0"/>
              <w:autoSpaceDE w:val="0"/>
              <w:autoSpaceDN w:val="0"/>
              <w:adjustRightInd w:val="0"/>
              <w:ind w:left="142" w:right="142"/>
              <w:jc w:val="center"/>
              <w:rPr>
                <w:b/>
                <w:bCs/>
                <w:iCs/>
                <w:sz w:val="20"/>
                <w:lang w:val="ky-KG"/>
              </w:rPr>
            </w:pPr>
            <w:r w:rsidRPr="00FB6BAC">
              <w:rPr>
                <w:b/>
                <w:bCs/>
                <w:iCs/>
                <w:sz w:val="20"/>
                <w:lang w:val="ky-KG"/>
              </w:rPr>
              <w:t>кызмат көрсөтүү-лөр</w:t>
            </w:r>
          </w:p>
        </w:tc>
        <w:tc>
          <w:tcPr>
            <w:tcW w:w="1253" w:type="dxa"/>
            <w:tcBorders>
              <w:top w:val="single" w:sz="4" w:space="0" w:color="auto"/>
              <w:left w:val="nil"/>
              <w:bottom w:val="single" w:sz="8" w:space="0" w:color="auto"/>
              <w:right w:val="nil"/>
            </w:tcBorders>
            <w:vAlign w:val="center"/>
            <w:hideMark/>
          </w:tcPr>
          <w:p w:rsidR="00867CF0" w:rsidRPr="00FB6BAC" w:rsidRDefault="00867CF0" w:rsidP="00867CF0">
            <w:pPr>
              <w:widowControl w:val="0"/>
              <w:autoSpaceDE w:val="0"/>
              <w:autoSpaceDN w:val="0"/>
              <w:adjustRightInd w:val="0"/>
              <w:ind w:left="142" w:right="142"/>
              <w:jc w:val="center"/>
              <w:rPr>
                <w:b/>
                <w:bCs/>
                <w:iCs/>
                <w:sz w:val="20"/>
                <w:lang w:val="ky-KG"/>
              </w:rPr>
            </w:pPr>
            <w:r w:rsidRPr="00FB6BAC">
              <w:rPr>
                <w:b/>
                <w:bCs/>
                <w:iCs/>
                <w:sz w:val="20"/>
                <w:lang w:val="ky-KG"/>
              </w:rPr>
              <w:t>салыктар</w:t>
            </w:r>
          </w:p>
        </w:tc>
      </w:tr>
      <w:tr w:rsidR="00867CF0" w:rsidRPr="00FB6BAC" w:rsidTr="00867CF0">
        <w:trPr>
          <w:cantSplit/>
          <w:trHeight w:val="20"/>
        </w:trPr>
        <w:tc>
          <w:tcPr>
            <w:tcW w:w="2551" w:type="dxa"/>
            <w:tcBorders>
              <w:top w:val="single" w:sz="8" w:space="0" w:color="auto"/>
              <w:left w:val="nil"/>
              <w:bottom w:val="nil"/>
              <w:right w:val="nil"/>
            </w:tcBorders>
            <w:hideMark/>
          </w:tcPr>
          <w:p w:rsidR="00867CF0" w:rsidRPr="00FB6BAC" w:rsidRDefault="00867CF0" w:rsidP="00867CF0">
            <w:pPr>
              <w:widowControl w:val="0"/>
              <w:autoSpaceDE w:val="0"/>
              <w:autoSpaceDN w:val="0"/>
              <w:adjustRightInd w:val="0"/>
              <w:ind w:left="142" w:right="142"/>
              <w:rPr>
                <w:b/>
                <w:bCs/>
                <w:iCs/>
                <w:sz w:val="20"/>
              </w:rPr>
            </w:pPr>
            <w:r w:rsidRPr="00FB6BAC">
              <w:rPr>
                <w:b/>
                <w:bCs/>
                <w:iCs/>
                <w:sz w:val="20"/>
                <w:szCs w:val="24"/>
                <w:lang w:val="ky-KG"/>
              </w:rPr>
              <w:t>Бардыгы</w:t>
            </w:r>
          </w:p>
        </w:tc>
        <w:tc>
          <w:tcPr>
            <w:tcW w:w="1417" w:type="dxa"/>
            <w:tcBorders>
              <w:top w:val="single" w:sz="8" w:space="0" w:color="auto"/>
              <w:left w:val="nil"/>
              <w:bottom w:val="nil"/>
              <w:right w:val="nil"/>
            </w:tcBorders>
            <w:vAlign w:val="bottom"/>
            <w:hideMark/>
          </w:tcPr>
          <w:p w:rsidR="00867CF0" w:rsidRPr="00FB6BAC" w:rsidRDefault="00867CF0" w:rsidP="00867CF0">
            <w:pPr>
              <w:ind w:right="424"/>
              <w:jc w:val="right"/>
              <w:rPr>
                <w:b/>
                <w:bCs/>
                <w:sz w:val="20"/>
              </w:rPr>
            </w:pPr>
            <w:r w:rsidRPr="00FB6BAC">
              <w:rPr>
                <w:b/>
                <w:bCs/>
                <w:sz w:val="20"/>
              </w:rPr>
              <w:t>8002,21</w:t>
            </w:r>
          </w:p>
        </w:tc>
        <w:tc>
          <w:tcPr>
            <w:tcW w:w="1702" w:type="dxa"/>
            <w:tcBorders>
              <w:top w:val="single" w:sz="8" w:space="0" w:color="auto"/>
              <w:left w:val="nil"/>
              <w:bottom w:val="nil"/>
              <w:right w:val="nil"/>
            </w:tcBorders>
            <w:vAlign w:val="bottom"/>
            <w:hideMark/>
          </w:tcPr>
          <w:p w:rsidR="00867CF0" w:rsidRPr="00FB6BAC" w:rsidRDefault="00867CF0" w:rsidP="00867CF0">
            <w:pPr>
              <w:ind w:right="425"/>
              <w:jc w:val="right"/>
              <w:rPr>
                <w:b/>
                <w:bCs/>
                <w:sz w:val="20"/>
              </w:rPr>
            </w:pPr>
            <w:r w:rsidRPr="00FB6BAC">
              <w:rPr>
                <w:b/>
                <w:bCs/>
                <w:sz w:val="20"/>
              </w:rPr>
              <w:t>5201,44</w:t>
            </w:r>
          </w:p>
        </w:tc>
        <w:tc>
          <w:tcPr>
            <w:tcW w:w="1701" w:type="dxa"/>
            <w:tcBorders>
              <w:top w:val="single" w:sz="8" w:space="0" w:color="auto"/>
              <w:left w:val="nil"/>
              <w:bottom w:val="nil"/>
              <w:right w:val="nil"/>
            </w:tcBorders>
            <w:vAlign w:val="bottom"/>
            <w:hideMark/>
          </w:tcPr>
          <w:p w:rsidR="00867CF0" w:rsidRPr="00FB6BAC" w:rsidRDefault="00867CF0" w:rsidP="00867CF0">
            <w:pPr>
              <w:ind w:right="425"/>
              <w:jc w:val="right"/>
              <w:rPr>
                <w:b/>
                <w:bCs/>
                <w:sz w:val="20"/>
              </w:rPr>
            </w:pPr>
            <w:r w:rsidRPr="00FB6BAC">
              <w:rPr>
                <w:b/>
                <w:bCs/>
                <w:sz w:val="20"/>
              </w:rPr>
              <w:t>1280,35</w:t>
            </w:r>
          </w:p>
        </w:tc>
        <w:tc>
          <w:tcPr>
            <w:tcW w:w="1276" w:type="dxa"/>
            <w:tcBorders>
              <w:top w:val="single" w:sz="8" w:space="0" w:color="auto"/>
              <w:left w:val="nil"/>
              <w:bottom w:val="nil"/>
              <w:right w:val="nil"/>
            </w:tcBorders>
            <w:vAlign w:val="bottom"/>
            <w:hideMark/>
          </w:tcPr>
          <w:p w:rsidR="00867CF0" w:rsidRPr="00FB6BAC" w:rsidRDefault="00867CF0" w:rsidP="00867CF0">
            <w:pPr>
              <w:ind w:right="283"/>
              <w:jc w:val="right"/>
              <w:rPr>
                <w:b/>
                <w:bCs/>
                <w:sz w:val="20"/>
              </w:rPr>
            </w:pPr>
            <w:r w:rsidRPr="00FB6BAC">
              <w:rPr>
                <w:b/>
                <w:bCs/>
                <w:sz w:val="20"/>
              </w:rPr>
              <w:t>1360,38</w:t>
            </w:r>
          </w:p>
        </w:tc>
        <w:tc>
          <w:tcPr>
            <w:tcW w:w="1253" w:type="dxa"/>
            <w:tcBorders>
              <w:top w:val="single" w:sz="8" w:space="0" w:color="auto"/>
              <w:left w:val="nil"/>
              <w:bottom w:val="nil"/>
              <w:right w:val="nil"/>
            </w:tcBorders>
            <w:vAlign w:val="bottom"/>
            <w:hideMark/>
          </w:tcPr>
          <w:p w:rsidR="00867CF0" w:rsidRPr="00FB6BAC" w:rsidRDefault="00867CF0" w:rsidP="00867CF0">
            <w:pPr>
              <w:ind w:right="261"/>
              <w:jc w:val="right"/>
              <w:rPr>
                <w:b/>
                <w:bCs/>
                <w:sz w:val="20"/>
              </w:rPr>
            </w:pPr>
            <w:r w:rsidRPr="00FB6BAC">
              <w:rPr>
                <w:b/>
                <w:bCs/>
                <w:sz w:val="20"/>
              </w:rPr>
              <w:t>160,04</w:t>
            </w:r>
          </w:p>
        </w:tc>
      </w:tr>
      <w:tr w:rsidR="00867CF0" w:rsidRPr="00FB6BAC" w:rsidTr="00867CF0">
        <w:trPr>
          <w:cantSplit/>
          <w:trHeight w:val="20"/>
        </w:trPr>
        <w:tc>
          <w:tcPr>
            <w:tcW w:w="2551" w:type="dxa"/>
            <w:hideMark/>
          </w:tcPr>
          <w:p w:rsidR="00867CF0" w:rsidRPr="00FB6BAC" w:rsidRDefault="00867CF0" w:rsidP="00867CF0">
            <w:pPr>
              <w:widowControl w:val="0"/>
              <w:autoSpaceDE w:val="0"/>
              <w:autoSpaceDN w:val="0"/>
              <w:adjustRightInd w:val="0"/>
              <w:ind w:left="456" w:hanging="172"/>
              <w:rPr>
                <w:iCs/>
                <w:sz w:val="20"/>
              </w:rPr>
            </w:pPr>
            <w:r w:rsidRPr="00FB6BAC">
              <w:rPr>
                <w:iCs/>
                <w:sz w:val="20"/>
                <w:szCs w:val="24"/>
                <w:lang w:val="ky-KG"/>
              </w:rPr>
              <w:t>Эмгекке жөндөмдүү курактагы калк</w:t>
            </w:r>
          </w:p>
        </w:tc>
        <w:tc>
          <w:tcPr>
            <w:tcW w:w="1417" w:type="dxa"/>
            <w:vAlign w:val="bottom"/>
            <w:hideMark/>
          </w:tcPr>
          <w:p w:rsidR="00867CF0" w:rsidRPr="00FB6BAC" w:rsidRDefault="00867CF0" w:rsidP="00867CF0">
            <w:pPr>
              <w:ind w:right="424"/>
              <w:jc w:val="right"/>
              <w:rPr>
                <w:sz w:val="20"/>
              </w:rPr>
            </w:pPr>
            <w:r w:rsidRPr="00FB6BAC">
              <w:rPr>
                <w:sz w:val="20"/>
              </w:rPr>
              <w:t>8966,06</w:t>
            </w:r>
          </w:p>
        </w:tc>
        <w:tc>
          <w:tcPr>
            <w:tcW w:w="1702" w:type="dxa"/>
            <w:vAlign w:val="bottom"/>
            <w:hideMark/>
          </w:tcPr>
          <w:p w:rsidR="00867CF0" w:rsidRPr="00FB6BAC" w:rsidRDefault="00867CF0" w:rsidP="00867CF0">
            <w:pPr>
              <w:ind w:right="425"/>
              <w:jc w:val="right"/>
              <w:rPr>
                <w:bCs/>
                <w:sz w:val="20"/>
              </w:rPr>
            </w:pPr>
            <w:r w:rsidRPr="00FB6BAC">
              <w:rPr>
                <w:bCs/>
                <w:sz w:val="20"/>
              </w:rPr>
              <w:t>5469,30</w:t>
            </w:r>
          </w:p>
        </w:tc>
        <w:tc>
          <w:tcPr>
            <w:tcW w:w="1701" w:type="dxa"/>
            <w:vAlign w:val="bottom"/>
            <w:hideMark/>
          </w:tcPr>
          <w:p w:rsidR="00867CF0" w:rsidRPr="00FB6BAC" w:rsidRDefault="00867CF0" w:rsidP="00867CF0">
            <w:pPr>
              <w:ind w:right="425"/>
              <w:jc w:val="right"/>
              <w:rPr>
                <w:bCs/>
                <w:sz w:val="20"/>
              </w:rPr>
            </w:pPr>
            <w:r w:rsidRPr="00FB6BAC">
              <w:rPr>
                <w:bCs/>
                <w:sz w:val="20"/>
              </w:rPr>
              <w:t>1524,23</w:t>
            </w:r>
          </w:p>
        </w:tc>
        <w:tc>
          <w:tcPr>
            <w:tcW w:w="1276" w:type="dxa"/>
            <w:vAlign w:val="bottom"/>
            <w:hideMark/>
          </w:tcPr>
          <w:p w:rsidR="00867CF0" w:rsidRPr="00FB6BAC" w:rsidRDefault="00867CF0" w:rsidP="00867CF0">
            <w:pPr>
              <w:ind w:right="283"/>
              <w:jc w:val="right"/>
              <w:rPr>
                <w:bCs/>
                <w:sz w:val="20"/>
              </w:rPr>
            </w:pPr>
            <w:r w:rsidRPr="00FB6BAC">
              <w:rPr>
                <w:bCs/>
                <w:sz w:val="20"/>
              </w:rPr>
              <w:t>1703,55</w:t>
            </w:r>
          </w:p>
        </w:tc>
        <w:tc>
          <w:tcPr>
            <w:tcW w:w="1253" w:type="dxa"/>
            <w:vAlign w:val="bottom"/>
            <w:hideMark/>
          </w:tcPr>
          <w:p w:rsidR="00867CF0" w:rsidRPr="00FB6BAC" w:rsidRDefault="00867CF0" w:rsidP="00867CF0">
            <w:pPr>
              <w:ind w:right="261"/>
              <w:jc w:val="right"/>
              <w:rPr>
                <w:bCs/>
                <w:sz w:val="20"/>
              </w:rPr>
            </w:pPr>
            <w:r w:rsidRPr="00FB6BAC">
              <w:rPr>
                <w:bCs/>
                <w:sz w:val="20"/>
              </w:rPr>
              <w:t>268,98</w:t>
            </w:r>
          </w:p>
        </w:tc>
      </w:tr>
      <w:tr w:rsidR="00867CF0" w:rsidRPr="00FB6BAC" w:rsidTr="00867CF0">
        <w:trPr>
          <w:cantSplit/>
          <w:trHeight w:val="20"/>
        </w:trPr>
        <w:tc>
          <w:tcPr>
            <w:tcW w:w="2551" w:type="dxa"/>
            <w:hideMark/>
          </w:tcPr>
          <w:p w:rsidR="00867CF0" w:rsidRPr="00FB6BAC" w:rsidRDefault="00867CF0" w:rsidP="00867CF0">
            <w:pPr>
              <w:ind w:left="318" w:firstLine="141"/>
              <w:jc w:val="both"/>
              <w:rPr>
                <w:iCs/>
                <w:sz w:val="20"/>
              </w:rPr>
            </w:pPr>
            <w:r w:rsidRPr="00FB6BAC">
              <w:rPr>
                <w:iCs/>
                <w:sz w:val="20"/>
                <w:lang w:val="ky-KG"/>
              </w:rPr>
              <w:t>эркектер</w:t>
            </w:r>
          </w:p>
        </w:tc>
        <w:tc>
          <w:tcPr>
            <w:tcW w:w="1417" w:type="dxa"/>
            <w:vAlign w:val="bottom"/>
            <w:hideMark/>
          </w:tcPr>
          <w:p w:rsidR="00867CF0" w:rsidRPr="00FB6BAC" w:rsidRDefault="00867CF0" w:rsidP="00867CF0">
            <w:pPr>
              <w:ind w:right="424"/>
              <w:jc w:val="right"/>
              <w:rPr>
                <w:sz w:val="20"/>
              </w:rPr>
            </w:pPr>
            <w:r w:rsidRPr="00FB6BAC">
              <w:rPr>
                <w:sz w:val="20"/>
              </w:rPr>
              <w:t>9153,48</w:t>
            </w:r>
          </w:p>
        </w:tc>
        <w:tc>
          <w:tcPr>
            <w:tcW w:w="1702" w:type="dxa"/>
            <w:vAlign w:val="bottom"/>
            <w:hideMark/>
          </w:tcPr>
          <w:p w:rsidR="00867CF0" w:rsidRPr="00FB6BAC" w:rsidRDefault="00867CF0" w:rsidP="00867CF0">
            <w:pPr>
              <w:ind w:right="425"/>
              <w:jc w:val="right"/>
              <w:rPr>
                <w:bCs/>
                <w:sz w:val="20"/>
              </w:rPr>
            </w:pPr>
            <w:r w:rsidRPr="00FB6BAC">
              <w:rPr>
                <w:bCs/>
                <w:sz w:val="20"/>
              </w:rPr>
              <w:t>5583,63</w:t>
            </w:r>
          </w:p>
        </w:tc>
        <w:tc>
          <w:tcPr>
            <w:tcW w:w="1701" w:type="dxa"/>
            <w:vAlign w:val="bottom"/>
            <w:hideMark/>
          </w:tcPr>
          <w:p w:rsidR="00867CF0" w:rsidRPr="00FB6BAC" w:rsidRDefault="00867CF0" w:rsidP="00867CF0">
            <w:pPr>
              <w:ind w:right="425"/>
              <w:jc w:val="right"/>
              <w:rPr>
                <w:bCs/>
                <w:sz w:val="20"/>
              </w:rPr>
            </w:pPr>
            <w:r w:rsidRPr="00FB6BAC">
              <w:rPr>
                <w:bCs/>
                <w:sz w:val="20"/>
              </w:rPr>
              <w:t>1556,09</w:t>
            </w:r>
          </w:p>
        </w:tc>
        <w:tc>
          <w:tcPr>
            <w:tcW w:w="1276" w:type="dxa"/>
            <w:vAlign w:val="bottom"/>
            <w:hideMark/>
          </w:tcPr>
          <w:p w:rsidR="00867CF0" w:rsidRPr="00FB6BAC" w:rsidRDefault="00867CF0" w:rsidP="00867CF0">
            <w:pPr>
              <w:ind w:right="283"/>
              <w:jc w:val="right"/>
              <w:rPr>
                <w:bCs/>
                <w:sz w:val="20"/>
              </w:rPr>
            </w:pPr>
            <w:r w:rsidRPr="00FB6BAC">
              <w:rPr>
                <w:bCs/>
                <w:sz w:val="20"/>
              </w:rPr>
              <w:t>1739,16</w:t>
            </w:r>
          </w:p>
        </w:tc>
        <w:tc>
          <w:tcPr>
            <w:tcW w:w="1253" w:type="dxa"/>
            <w:vAlign w:val="bottom"/>
            <w:hideMark/>
          </w:tcPr>
          <w:p w:rsidR="00867CF0" w:rsidRPr="00FB6BAC" w:rsidRDefault="00867CF0" w:rsidP="00867CF0">
            <w:pPr>
              <w:ind w:right="261"/>
              <w:jc w:val="right"/>
              <w:rPr>
                <w:bCs/>
                <w:sz w:val="20"/>
              </w:rPr>
            </w:pPr>
            <w:r w:rsidRPr="00FB6BAC">
              <w:rPr>
                <w:bCs/>
                <w:sz w:val="20"/>
              </w:rPr>
              <w:t>274,60</w:t>
            </w:r>
          </w:p>
        </w:tc>
      </w:tr>
      <w:tr w:rsidR="00867CF0" w:rsidRPr="00FB6BAC" w:rsidTr="00867CF0">
        <w:trPr>
          <w:cantSplit/>
          <w:trHeight w:val="20"/>
        </w:trPr>
        <w:tc>
          <w:tcPr>
            <w:tcW w:w="2551" w:type="dxa"/>
            <w:hideMark/>
          </w:tcPr>
          <w:p w:rsidR="00867CF0" w:rsidRPr="00FB6BAC" w:rsidRDefault="00867CF0" w:rsidP="00867CF0">
            <w:pPr>
              <w:ind w:left="318" w:firstLine="141"/>
              <w:jc w:val="both"/>
              <w:rPr>
                <w:iCs/>
                <w:sz w:val="20"/>
              </w:rPr>
            </w:pPr>
            <w:r w:rsidRPr="00FB6BAC">
              <w:rPr>
                <w:iCs/>
                <w:sz w:val="20"/>
                <w:lang w:val="ky-KG"/>
              </w:rPr>
              <w:t>аялдар</w:t>
            </w:r>
          </w:p>
        </w:tc>
        <w:tc>
          <w:tcPr>
            <w:tcW w:w="1417" w:type="dxa"/>
            <w:vAlign w:val="bottom"/>
            <w:hideMark/>
          </w:tcPr>
          <w:p w:rsidR="00867CF0" w:rsidRPr="00FB6BAC" w:rsidRDefault="00867CF0" w:rsidP="00867CF0">
            <w:pPr>
              <w:ind w:right="424"/>
              <w:jc w:val="right"/>
              <w:rPr>
                <w:sz w:val="20"/>
              </w:rPr>
            </w:pPr>
            <w:r w:rsidRPr="00FB6BAC">
              <w:rPr>
                <w:sz w:val="20"/>
              </w:rPr>
              <w:t>8901,05</w:t>
            </w:r>
          </w:p>
        </w:tc>
        <w:tc>
          <w:tcPr>
            <w:tcW w:w="1702" w:type="dxa"/>
            <w:vAlign w:val="bottom"/>
            <w:hideMark/>
          </w:tcPr>
          <w:p w:rsidR="00867CF0" w:rsidRPr="00FB6BAC" w:rsidRDefault="00867CF0" w:rsidP="00867CF0">
            <w:pPr>
              <w:ind w:right="425"/>
              <w:jc w:val="right"/>
              <w:rPr>
                <w:bCs/>
                <w:sz w:val="20"/>
              </w:rPr>
            </w:pPr>
            <w:r w:rsidRPr="00FB6BAC">
              <w:rPr>
                <w:bCs/>
                <w:sz w:val="20"/>
              </w:rPr>
              <w:t>5429,64</w:t>
            </w:r>
          </w:p>
        </w:tc>
        <w:tc>
          <w:tcPr>
            <w:tcW w:w="1701" w:type="dxa"/>
            <w:vAlign w:val="bottom"/>
            <w:hideMark/>
          </w:tcPr>
          <w:p w:rsidR="00867CF0" w:rsidRPr="00FB6BAC" w:rsidRDefault="00867CF0" w:rsidP="00867CF0">
            <w:pPr>
              <w:ind w:right="425"/>
              <w:jc w:val="right"/>
              <w:rPr>
                <w:bCs/>
                <w:sz w:val="20"/>
              </w:rPr>
            </w:pPr>
            <w:r w:rsidRPr="00FB6BAC">
              <w:rPr>
                <w:bCs/>
                <w:sz w:val="20"/>
              </w:rPr>
              <w:t>1513,18</w:t>
            </w:r>
          </w:p>
        </w:tc>
        <w:tc>
          <w:tcPr>
            <w:tcW w:w="1276" w:type="dxa"/>
            <w:vAlign w:val="bottom"/>
            <w:hideMark/>
          </w:tcPr>
          <w:p w:rsidR="00867CF0" w:rsidRPr="00FB6BAC" w:rsidRDefault="00867CF0" w:rsidP="00867CF0">
            <w:pPr>
              <w:ind w:right="283"/>
              <w:jc w:val="right"/>
              <w:rPr>
                <w:bCs/>
                <w:sz w:val="20"/>
              </w:rPr>
            </w:pPr>
            <w:r w:rsidRPr="00FB6BAC">
              <w:rPr>
                <w:bCs/>
                <w:sz w:val="20"/>
              </w:rPr>
              <w:t>1691,20</w:t>
            </w:r>
          </w:p>
        </w:tc>
        <w:tc>
          <w:tcPr>
            <w:tcW w:w="1253" w:type="dxa"/>
            <w:vAlign w:val="bottom"/>
            <w:hideMark/>
          </w:tcPr>
          <w:p w:rsidR="00867CF0" w:rsidRPr="00FB6BAC" w:rsidRDefault="00867CF0" w:rsidP="00867CF0">
            <w:pPr>
              <w:ind w:right="261"/>
              <w:jc w:val="right"/>
              <w:rPr>
                <w:bCs/>
                <w:sz w:val="20"/>
              </w:rPr>
            </w:pPr>
            <w:r w:rsidRPr="00FB6BAC">
              <w:rPr>
                <w:bCs/>
                <w:sz w:val="20"/>
              </w:rPr>
              <w:t>267,03</w:t>
            </w:r>
          </w:p>
        </w:tc>
      </w:tr>
      <w:tr w:rsidR="00867CF0" w:rsidRPr="00FB6BAC" w:rsidTr="00867CF0">
        <w:trPr>
          <w:cantSplit/>
          <w:trHeight w:val="20"/>
        </w:trPr>
        <w:tc>
          <w:tcPr>
            <w:tcW w:w="2551" w:type="dxa"/>
            <w:hideMark/>
          </w:tcPr>
          <w:p w:rsidR="00867CF0" w:rsidRPr="00FB6BAC" w:rsidRDefault="00867CF0" w:rsidP="00867CF0">
            <w:pPr>
              <w:widowControl w:val="0"/>
              <w:autoSpaceDE w:val="0"/>
              <w:autoSpaceDN w:val="0"/>
              <w:adjustRightInd w:val="0"/>
              <w:ind w:left="456" w:hanging="172"/>
              <w:rPr>
                <w:iCs/>
                <w:sz w:val="20"/>
                <w:lang w:val="ky-KG"/>
              </w:rPr>
            </w:pPr>
            <w:r w:rsidRPr="00FB6BAC">
              <w:rPr>
                <w:iCs/>
                <w:sz w:val="20"/>
                <w:szCs w:val="24"/>
              </w:rPr>
              <w:t>Пенси</w:t>
            </w:r>
            <w:r w:rsidRPr="00FB6BAC">
              <w:rPr>
                <w:iCs/>
                <w:sz w:val="20"/>
                <w:szCs w:val="24"/>
                <w:lang w:val="ky-KG"/>
              </w:rPr>
              <w:t>онерлер</w:t>
            </w:r>
          </w:p>
        </w:tc>
        <w:tc>
          <w:tcPr>
            <w:tcW w:w="1417" w:type="dxa"/>
            <w:vAlign w:val="bottom"/>
            <w:hideMark/>
          </w:tcPr>
          <w:p w:rsidR="00867CF0" w:rsidRPr="00FB6BAC" w:rsidRDefault="00867CF0" w:rsidP="00867CF0">
            <w:pPr>
              <w:ind w:right="424"/>
              <w:jc w:val="right"/>
              <w:rPr>
                <w:sz w:val="20"/>
              </w:rPr>
            </w:pPr>
            <w:r w:rsidRPr="00FB6BAC">
              <w:rPr>
                <w:sz w:val="20"/>
              </w:rPr>
              <w:t>7146,70</w:t>
            </w:r>
          </w:p>
        </w:tc>
        <w:tc>
          <w:tcPr>
            <w:tcW w:w="1702" w:type="dxa"/>
            <w:vAlign w:val="bottom"/>
            <w:hideMark/>
          </w:tcPr>
          <w:p w:rsidR="00867CF0" w:rsidRPr="00FB6BAC" w:rsidRDefault="00867CF0" w:rsidP="00867CF0">
            <w:pPr>
              <w:ind w:right="425"/>
              <w:jc w:val="right"/>
              <w:rPr>
                <w:bCs/>
                <w:sz w:val="20"/>
              </w:rPr>
            </w:pPr>
            <w:r w:rsidRPr="00FB6BAC">
              <w:rPr>
                <w:bCs/>
                <w:sz w:val="20"/>
              </w:rPr>
              <w:t>5002,69</w:t>
            </w:r>
          </w:p>
        </w:tc>
        <w:tc>
          <w:tcPr>
            <w:tcW w:w="1701" w:type="dxa"/>
            <w:vAlign w:val="bottom"/>
            <w:hideMark/>
          </w:tcPr>
          <w:p w:rsidR="00867CF0" w:rsidRPr="00FB6BAC" w:rsidRDefault="00867CF0" w:rsidP="00867CF0">
            <w:pPr>
              <w:ind w:right="425"/>
              <w:jc w:val="right"/>
              <w:rPr>
                <w:bCs/>
                <w:sz w:val="20"/>
              </w:rPr>
            </w:pPr>
            <w:r w:rsidRPr="00FB6BAC">
              <w:rPr>
                <w:bCs/>
                <w:sz w:val="20"/>
              </w:rPr>
              <w:t>714,67</w:t>
            </w:r>
          </w:p>
        </w:tc>
        <w:tc>
          <w:tcPr>
            <w:tcW w:w="1276" w:type="dxa"/>
            <w:vAlign w:val="bottom"/>
            <w:hideMark/>
          </w:tcPr>
          <w:p w:rsidR="00867CF0" w:rsidRPr="00FB6BAC" w:rsidRDefault="00867CF0" w:rsidP="00867CF0">
            <w:pPr>
              <w:ind w:right="283"/>
              <w:jc w:val="right"/>
              <w:rPr>
                <w:bCs/>
                <w:sz w:val="20"/>
              </w:rPr>
            </w:pPr>
            <w:r w:rsidRPr="00FB6BAC">
              <w:rPr>
                <w:bCs/>
                <w:sz w:val="20"/>
              </w:rPr>
              <w:t>1429,34</w:t>
            </w:r>
          </w:p>
        </w:tc>
        <w:tc>
          <w:tcPr>
            <w:tcW w:w="1253" w:type="dxa"/>
            <w:vAlign w:val="bottom"/>
            <w:hideMark/>
          </w:tcPr>
          <w:p w:rsidR="00867CF0" w:rsidRPr="00FB6BAC" w:rsidRDefault="00867CF0" w:rsidP="00867CF0">
            <w:pPr>
              <w:ind w:right="261"/>
              <w:jc w:val="right"/>
              <w:rPr>
                <w:sz w:val="20"/>
              </w:rPr>
            </w:pPr>
            <w:r w:rsidRPr="00FB6BAC">
              <w:rPr>
                <w:sz w:val="20"/>
              </w:rPr>
              <w:t>-</w:t>
            </w:r>
          </w:p>
        </w:tc>
      </w:tr>
      <w:tr w:rsidR="00867CF0" w:rsidRPr="00FB6BAC" w:rsidTr="00867CF0">
        <w:trPr>
          <w:cantSplit/>
          <w:trHeight w:val="20"/>
        </w:trPr>
        <w:tc>
          <w:tcPr>
            <w:tcW w:w="2551" w:type="dxa"/>
            <w:hideMark/>
          </w:tcPr>
          <w:p w:rsidR="00867CF0" w:rsidRPr="00FB6BAC" w:rsidRDefault="00867CF0" w:rsidP="00867CF0">
            <w:pPr>
              <w:widowControl w:val="0"/>
              <w:autoSpaceDE w:val="0"/>
              <w:autoSpaceDN w:val="0"/>
              <w:adjustRightInd w:val="0"/>
              <w:ind w:left="456" w:hanging="172"/>
              <w:rPr>
                <w:iCs/>
                <w:sz w:val="20"/>
              </w:rPr>
            </w:pPr>
            <w:r w:rsidRPr="00FB6BAC">
              <w:rPr>
                <w:iCs/>
                <w:sz w:val="20"/>
                <w:szCs w:val="24"/>
                <w:lang w:val="ky-KG"/>
              </w:rPr>
              <w:t>Курактык топтор боюнча балдар, жашы</w:t>
            </w:r>
            <w:r w:rsidRPr="00FB6BAC">
              <w:rPr>
                <w:iCs/>
                <w:sz w:val="20"/>
                <w:szCs w:val="24"/>
              </w:rPr>
              <w:t>:</w:t>
            </w:r>
          </w:p>
        </w:tc>
        <w:tc>
          <w:tcPr>
            <w:tcW w:w="1417" w:type="dxa"/>
            <w:vAlign w:val="bottom"/>
            <w:hideMark/>
          </w:tcPr>
          <w:p w:rsidR="00867CF0" w:rsidRPr="00FB6BAC" w:rsidRDefault="00867CF0" w:rsidP="00867CF0">
            <w:pPr>
              <w:ind w:right="424"/>
              <w:jc w:val="right"/>
              <w:rPr>
                <w:sz w:val="20"/>
              </w:rPr>
            </w:pPr>
            <w:r w:rsidRPr="00FB6BAC">
              <w:rPr>
                <w:sz w:val="20"/>
              </w:rPr>
              <w:t>6776,39</w:t>
            </w:r>
          </w:p>
        </w:tc>
        <w:tc>
          <w:tcPr>
            <w:tcW w:w="1702" w:type="dxa"/>
            <w:vAlign w:val="bottom"/>
            <w:hideMark/>
          </w:tcPr>
          <w:p w:rsidR="00867CF0" w:rsidRPr="00FB6BAC" w:rsidRDefault="00867CF0" w:rsidP="00867CF0">
            <w:pPr>
              <w:ind w:right="425"/>
              <w:jc w:val="right"/>
              <w:rPr>
                <w:bCs/>
                <w:sz w:val="20"/>
              </w:rPr>
            </w:pPr>
            <w:r w:rsidRPr="00FB6BAC">
              <w:rPr>
                <w:bCs/>
                <w:sz w:val="20"/>
              </w:rPr>
              <w:t>4811,24</w:t>
            </w:r>
          </w:p>
        </w:tc>
        <w:tc>
          <w:tcPr>
            <w:tcW w:w="1701" w:type="dxa"/>
            <w:vAlign w:val="bottom"/>
            <w:hideMark/>
          </w:tcPr>
          <w:p w:rsidR="00867CF0" w:rsidRPr="00FB6BAC" w:rsidRDefault="00867CF0" w:rsidP="00867CF0">
            <w:pPr>
              <w:ind w:right="425"/>
              <w:jc w:val="right"/>
              <w:rPr>
                <w:bCs/>
                <w:sz w:val="20"/>
              </w:rPr>
            </w:pPr>
            <w:r w:rsidRPr="00FB6BAC">
              <w:rPr>
                <w:bCs/>
                <w:sz w:val="20"/>
              </w:rPr>
              <w:t>1084,22</w:t>
            </w:r>
          </w:p>
        </w:tc>
        <w:tc>
          <w:tcPr>
            <w:tcW w:w="1276" w:type="dxa"/>
            <w:vAlign w:val="bottom"/>
            <w:hideMark/>
          </w:tcPr>
          <w:p w:rsidR="00867CF0" w:rsidRPr="00FB6BAC" w:rsidRDefault="00867CF0" w:rsidP="00867CF0">
            <w:pPr>
              <w:ind w:right="283"/>
              <w:jc w:val="right"/>
              <w:rPr>
                <w:bCs/>
                <w:sz w:val="20"/>
              </w:rPr>
            </w:pPr>
            <w:r w:rsidRPr="00FB6BAC">
              <w:rPr>
                <w:bCs/>
                <w:sz w:val="20"/>
              </w:rPr>
              <w:t>880,93</w:t>
            </w:r>
          </w:p>
        </w:tc>
        <w:tc>
          <w:tcPr>
            <w:tcW w:w="1253" w:type="dxa"/>
            <w:vAlign w:val="bottom"/>
            <w:hideMark/>
          </w:tcPr>
          <w:p w:rsidR="00867CF0" w:rsidRPr="00FB6BAC" w:rsidRDefault="00867CF0" w:rsidP="00867CF0">
            <w:pPr>
              <w:ind w:right="261"/>
              <w:jc w:val="right"/>
              <w:rPr>
                <w:sz w:val="20"/>
              </w:rPr>
            </w:pPr>
            <w:r w:rsidRPr="00FB6BAC">
              <w:rPr>
                <w:sz w:val="20"/>
              </w:rPr>
              <w:t>-</w:t>
            </w:r>
          </w:p>
        </w:tc>
      </w:tr>
      <w:tr w:rsidR="00867CF0" w:rsidRPr="00FB6BAC" w:rsidTr="00867CF0">
        <w:trPr>
          <w:cantSplit/>
          <w:trHeight w:val="20"/>
        </w:trPr>
        <w:tc>
          <w:tcPr>
            <w:tcW w:w="2551" w:type="dxa"/>
          </w:tcPr>
          <w:p w:rsidR="00867CF0" w:rsidRPr="00FB6BAC" w:rsidRDefault="00867CF0" w:rsidP="00867CF0">
            <w:pPr>
              <w:widowControl w:val="0"/>
              <w:autoSpaceDE w:val="0"/>
              <w:autoSpaceDN w:val="0"/>
              <w:adjustRightInd w:val="0"/>
              <w:rPr>
                <w:iCs/>
                <w:sz w:val="20"/>
                <w:lang w:val="ky-KG"/>
              </w:rPr>
            </w:pPr>
          </w:p>
        </w:tc>
        <w:tc>
          <w:tcPr>
            <w:tcW w:w="1417" w:type="dxa"/>
            <w:vMerge w:val="restart"/>
            <w:vAlign w:val="bottom"/>
            <w:hideMark/>
          </w:tcPr>
          <w:p w:rsidR="00867CF0" w:rsidRPr="00FB6BAC" w:rsidRDefault="00867CF0" w:rsidP="00867CF0">
            <w:pPr>
              <w:ind w:right="424"/>
              <w:jc w:val="right"/>
              <w:rPr>
                <w:sz w:val="20"/>
              </w:rPr>
            </w:pPr>
            <w:r w:rsidRPr="00FB6BAC">
              <w:rPr>
                <w:sz w:val="20"/>
              </w:rPr>
              <w:t>5994,95</w:t>
            </w:r>
          </w:p>
        </w:tc>
        <w:tc>
          <w:tcPr>
            <w:tcW w:w="1702" w:type="dxa"/>
            <w:vMerge w:val="restart"/>
            <w:vAlign w:val="bottom"/>
            <w:hideMark/>
          </w:tcPr>
          <w:p w:rsidR="00867CF0" w:rsidRPr="00FB6BAC" w:rsidRDefault="00867CF0" w:rsidP="00867CF0">
            <w:pPr>
              <w:ind w:right="425"/>
              <w:jc w:val="right"/>
              <w:rPr>
                <w:bCs/>
                <w:sz w:val="20"/>
              </w:rPr>
            </w:pPr>
            <w:r w:rsidRPr="00FB6BAC">
              <w:rPr>
                <w:bCs/>
                <w:sz w:val="20"/>
              </w:rPr>
              <w:t>4256,42</w:t>
            </w:r>
          </w:p>
        </w:tc>
        <w:tc>
          <w:tcPr>
            <w:tcW w:w="1701" w:type="dxa"/>
            <w:vMerge w:val="restart"/>
            <w:vAlign w:val="bottom"/>
            <w:hideMark/>
          </w:tcPr>
          <w:p w:rsidR="00867CF0" w:rsidRPr="00FB6BAC" w:rsidRDefault="00867CF0" w:rsidP="00867CF0">
            <w:pPr>
              <w:ind w:right="425"/>
              <w:jc w:val="right"/>
              <w:rPr>
                <w:bCs/>
                <w:sz w:val="20"/>
              </w:rPr>
            </w:pPr>
            <w:r w:rsidRPr="00FB6BAC">
              <w:rPr>
                <w:bCs/>
                <w:sz w:val="20"/>
              </w:rPr>
              <w:t>899,24</w:t>
            </w:r>
          </w:p>
        </w:tc>
        <w:tc>
          <w:tcPr>
            <w:tcW w:w="1276" w:type="dxa"/>
            <w:vMerge w:val="restart"/>
            <w:vAlign w:val="bottom"/>
            <w:hideMark/>
          </w:tcPr>
          <w:p w:rsidR="00867CF0" w:rsidRPr="00FB6BAC" w:rsidRDefault="00867CF0" w:rsidP="00867CF0">
            <w:pPr>
              <w:ind w:right="283"/>
              <w:jc w:val="right"/>
              <w:rPr>
                <w:sz w:val="20"/>
              </w:rPr>
            </w:pPr>
            <w:r w:rsidRPr="00FB6BAC">
              <w:rPr>
                <w:sz w:val="20"/>
              </w:rPr>
              <w:t>839,29</w:t>
            </w:r>
          </w:p>
        </w:tc>
        <w:tc>
          <w:tcPr>
            <w:tcW w:w="1253" w:type="dxa"/>
            <w:vMerge w:val="restart"/>
            <w:vAlign w:val="bottom"/>
            <w:hideMark/>
          </w:tcPr>
          <w:p w:rsidR="00867CF0" w:rsidRPr="00FB6BAC" w:rsidRDefault="00867CF0" w:rsidP="00867CF0">
            <w:pPr>
              <w:ind w:right="261"/>
              <w:jc w:val="right"/>
              <w:rPr>
                <w:sz w:val="20"/>
              </w:rPr>
            </w:pPr>
            <w:r w:rsidRPr="00FB6BAC">
              <w:rPr>
                <w:sz w:val="20"/>
              </w:rPr>
              <w:t>-</w:t>
            </w:r>
          </w:p>
        </w:tc>
      </w:tr>
      <w:tr w:rsidR="00867CF0" w:rsidRPr="00FB6BAC" w:rsidTr="00867CF0">
        <w:trPr>
          <w:cantSplit/>
          <w:trHeight w:val="20"/>
        </w:trPr>
        <w:tc>
          <w:tcPr>
            <w:tcW w:w="2551" w:type="dxa"/>
            <w:hideMark/>
          </w:tcPr>
          <w:p w:rsidR="00867CF0" w:rsidRPr="00FB6BAC" w:rsidRDefault="00867CF0" w:rsidP="00867CF0">
            <w:pPr>
              <w:ind w:left="318" w:firstLine="249"/>
              <w:rPr>
                <w:iCs/>
                <w:sz w:val="20"/>
              </w:rPr>
            </w:pPr>
            <w:r w:rsidRPr="00FB6BAC">
              <w:rPr>
                <w:iCs/>
                <w:sz w:val="20"/>
              </w:rPr>
              <w:lastRenderedPageBreak/>
              <w:t>0</w:t>
            </w:r>
            <w:r w:rsidRPr="00FB6BAC">
              <w:rPr>
                <w:iCs/>
                <w:sz w:val="20"/>
                <w:lang w:val="ky-KG"/>
              </w:rPr>
              <w:t>дөн</w:t>
            </w:r>
            <w:r w:rsidRPr="00FB6BAC">
              <w:rPr>
                <w:iCs/>
                <w:sz w:val="20"/>
              </w:rPr>
              <w:t xml:space="preserve"> 7</w:t>
            </w:r>
            <w:r w:rsidRPr="00FB6BAC">
              <w:rPr>
                <w:iCs/>
                <w:sz w:val="20"/>
                <w:lang w:val="ky-KG"/>
              </w:rPr>
              <w:t>ге чейинки</w:t>
            </w:r>
          </w:p>
        </w:tc>
        <w:tc>
          <w:tcPr>
            <w:tcW w:w="1417" w:type="dxa"/>
            <w:vMerge/>
            <w:vAlign w:val="center"/>
            <w:hideMark/>
          </w:tcPr>
          <w:p w:rsidR="00867CF0" w:rsidRPr="00FB6BAC" w:rsidRDefault="00867CF0" w:rsidP="00867CF0">
            <w:pPr>
              <w:rPr>
                <w:sz w:val="20"/>
              </w:rPr>
            </w:pPr>
          </w:p>
        </w:tc>
        <w:tc>
          <w:tcPr>
            <w:tcW w:w="1702" w:type="dxa"/>
            <w:vMerge/>
            <w:vAlign w:val="center"/>
            <w:hideMark/>
          </w:tcPr>
          <w:p w:rsidR="00867CF0" w:rsidRPr="00FB6BAC" w:rsidRDefault="00867CF0" w:rsidP="00867CF0">
            <w:pPr>
              <w:rPr>
                <w:bCs/>
                <w:sz w:val="20"/>
              </w:rPr>
            </w:pPr>
          </w:p>
        </w:tc>
        <w:tc>
          <w:tcPr>
            <w:tcW w:w="1701" w:type="dxa"/>
            <w:vMerge/>
            <w:vAlign w:val="center"/>
            <w:hideMark/>
          </w:tcPr>
          <w:p w:rsidR="00867CF0" w:rsidRPr="00FB6BAC" w:rsidRDefault="00867CF0" w:rsidP="00867CF0">
            <w:pPr>
              <w:rPr>
                <w:bCs/>
                <w:sz w:val="20"/>
              </w:rPr>
            </w:pPr>
          </w:p>
        </w:tc>
        <w:tc>
          <w:tcPr>
            <w:tcW w:w="1276" w:type="dxa"/>
            <w:vMerge/>
            <w:vAlign w:val="center"/>
            <w:hideMark/>
          </w:tcPr>
          <w:p w:rsidR="00867CF0" w:rsidRPr="00FB6BAC" w:rsidRDefault="00867CF0" w:rsidP="00867CF0">
            <w:pPr>
              <w:rPr>
                <w:sz w:val="20"/>
              </w:rPr>
            </w:pPr>
          </w:p>
        </w:tc>
        <w:tc>
          <w:tcPr>
            <w:tcW w:w="1253" w:type="dxa"/>
            <w:vMerge/>
            <w:vAlign w:val="center"/>
            <w:hideMark/>
          </w:tcPr>
          <w:p w:rsidR="00867CF0" w:rsidRPr="00FB6BAC" w:rsidRDefault="00867CF0" w:rsidP="00867CF0">
            <w:pPr>
              <w:rPr>
                <w:sz w:val="20"/>
              </w:rPr>
            </w:pPr>
          </w:p>
        </w:tc>
      </w:tr>
      <w:tr w:rsidR="00867CF0" w:rsidRPr="00FB6BAC" w:rsidTr="00867CF0">
        <w:trPr>
          <w:cantSplit/>
          <w:trHeight w:val="20"/>
        </w:trPr>
        <w:tc>
          <w:tcPr>
            <w:tcW w:w="2551" w:type="dxa"/>
            <w:hideMark/>
          </w:tcPr>
          <w:p w:rsidR="00867CF0" w:rsidRPr="00FB6BAC" w:rsidRDefault="00867CF0" w:rsidP="00867CF0">
            <w:pPr>
              <w:ind w:left="318" w:firstLine="249"/>
              <w:rPr>
                <w:iCs/>
                <w:sz w:val="20"/>
                <w:lang w:val="ky-KG"/>
              </w:rPr>
            </w:pPr>
            <w:r w:rsidRPr="00FB6BAC">
              <w:rPr>
                <w:iCs/>
                <w:sz w:val="20"/>
              </w:rPr>
              <w:t>7</w:t>
            </w:r>
            <w:r w:rsidRPr="00FB6BAC">
              <w:rPr>
                <w:iCs/>
                <w:sz w:val="20"/>
                <w:lang w:val="ky-KG"/>
              </w:rPr>
              <w:t>ден</w:t>
            </w:r>
            <w:r w:rsidRPr="00FB6BAC">
              <w:rPr>
                <w:iCs/>
                <w:sz w:val="20"/>
              </w:rPr>
              <w:t xml:space="preserve"> 14</w:t>
            </w:r>
            <w:r w:rsidRPr="00FB6BAC">
              <w:rPr>
                <w:iCs/>
                <w:sz w:val="20"/>
                <w:lang w:val="ky-KG"/>
              </w:rPr>
              <w:t>гө чейинки</w:t>
            </w:r>
          </w:p>
        </w:tc>
        <w:tc>
          <w:tcPr>
            <w:tcW w:w="1417" w:type="dxa"/>
            <w:vAlign w:val="bottom"/>
            <w:hideMark/>
          </w:tcPr>
          <w:p w:rsidR="00867CF0" w:rsidRPr="00FB6BAC" w:rsidRDefault="00867CF0" w:rsidP="00867CF0">
            <w:pPr>
              <w:ind w:right="424"/>
              <w:jc w:val="right"/>
              <w:rPr>
                <w:sz w:val="20"/>
              </w:rPr>
            </w:pPr>
            <w:r w:rsidRPr="00FB6BAC">
              <w:rPr>
                <w:sz w:val="20"/>
              </w:rPr>
              <w:t>7017,93</w:t>
            </w:r>
          </w:p>
        </w:tc>
        <w:tc>
          <w:tcPr>
            <w:tcW w:w="1702" w:type="dxa"/>
            <w:vAlign w:val="bottom"/>
            <w:hideMark/>
          </w:tcPr>
          <w:p w:rsidR="00867CF0" w:rsidRPr="00FB6BAC" w:rsidRDefault="00867CF0" w:rsidP="00867CF0">
            <w:pPr>
              <w:ind w:right="425"/>
              <w:jc w:val="right"/>
              <w:rPr>
                <w:bCs/>
                <w:sz w:val="20"/>
              </w:rPr>
            </w:pPr>
            <w:r w:rsidRPr="00FB6BAC">
              <w:rPr>
                <w:bCs/>
                <w:sz w:val="20"/>
              </w:rPr>
              <w:t>5052,91</w:t>
            </w:r>
          </w:p>
        </w:tc>
        <w:tc>
          <w:tcPr>
            <w:tcW w:w="1701" w:type="dxa"/>
            <w:vAlign w:val="bottom"/>
            <w:hideMark/>
          </w:tcPr>
          <w:p w:rsidR="00867CF0" w:rsidRPr="00FB6BAC" w:rsidRDefault="00867CF0" w:rsidP="00867CF0">
            <w:pPr>
              <w:ind w:right="425"/>
              <w:jc w:val="right"/>
              <w:rPr>
                <w:bCs/>
                <w:sz w:val="20"/>
              </w:rPr>
            </w:pPr>
            <w:r w:rsidRPr="00FB6BAC">
              <w:rPr>
                <w:bCs/>
                <w:sz w:val="20"/>
              </w:rPr>
              <w:t>1122,87</w:t>
            </w:r>
          </w:p>
        </w:tc>
        <w:tc>
          <w:tcPr>
            <w:tcW w:w="1276" w:type="dxa"/>
            <w:vAlign w:val="bottom"/>
            <w:hideMark/>
          </w:tcPr>
          <w:p w:rsidR="00867CF0" w:rsidRPr="00FB6BAC" w:rsidRDefault="00867CF0" w:rsidP="00867CF0">
            <w:pPr>
              <w:ind w:right="283"/>
              <w:jc w:val="right"/>
              <w:rPr>
                <w:bCs/>
                <w:sz w:val="20"/>
              </w:rPr>
            </w:pPr>
            <w:r w:rsidRPr="00FB6BAC">
              <w:rPr>
                <w:bCs/>
                <w:sz w:val="20"/>
              </w:rPr>
              <w:t>842,15</w:t>
            </w:r>
          </w:p>
        </w:tc>
        <w:tc>
          <w:tcPr>
            <w:tcW w:w="1253" w:type="dxa"/>
            <w:vAlign w:val="bottom"/>
            <w:hideMark/>
          </w:tcPr>
          <w:p w:rsidR="00867CF0" w:rsidRPr="00FB6BAC" w:rsidRDefault="00867CF0" w:rsidP="00867CF0">
            <w:pPr>
              <w:ind w:right="261"/>
              <w:jc w:val="right"/>
              <w:rPr>
                <w:sz w:val="20"/>
              </w:rPr>
            </w:pPr>
            <w:r w:rsidRPr="00FB6BAC">
              <w:rPr>
                <w:sz w:val="20"/>
              </w:rPr>
              <w:t>-</w:t>
            </w:r>
          </w:p>
        </w:tc>
      </w:tr>
      <w:tr w:rsidR="00867CF0" w:rsidRPr="00FB6BAC" w:rsidTr="00867CF0">
        <w:trPr>
          <w:cantSplit/>
          <w:trHeight w:val="130"/>
        </w:trPr>
        <w:tc>
          <w:tcPr>
            <w:tcW w:w="2551" w:type="dxa"/>
            <w:tcBorders>
              <w:top w:val="nil"/>
              <w:left w:val="nil"/>
              <w:bottom w:val="single" w:sz="8" w:space="0" w:color="auto"/>
              <w:right w:val="nil"/>
            </w:tcBorders>
            <w:hideMark/>
          </w:tcPr>
          <w:p w:rsidR="00867CF0" w:rsidRPr="00FB6BAC" w:rsidRDefault="00867CF0" w:rsidP="00867CF0">
            <w:pPr>
              <w:ind w:left="318" w:firstLine="249"/>
              <w:rPr>
                <w:iCs/>
                <w:sz w:val="20"/>
                <w:lang w:val="ky-KG"/>
              </w:rPr>
            </w:pPr>
            <w:r w:rsidRPr="00FB6BAC">
              <w:rPr>
                <w:iCs/>
                <w:sz w:val="20"/>
              </w:rPr>
              <w:t>14</w:t>
            </w:r>
            <w:r w:rsidRPr="00FB6BAC">
              <w:rPr>
                <w:iCs/>
                <w:sz w:val="20"/>
                <w:lang w:val="ky-KG"/>
              </w:rPr>
              <w:t>дөн</w:t>
            </w:r>
            <w:r w:rsidRPr="00FB6BAC">
              <w:rPr>
                <w:iCs/>
                <w:sz w:val="20"/>
              </w:rPr>
              <w:t xml:space="preserve"> 17</w:t>
            </w:r>
            <w:r w:rsidRPr="00FB6BAC">
              <w:rPr>
                <w:iCs/>
                <w:sz w:val="20"/>
                <w:lang w:val="ky-KG"/>
              </w:rPr>
              <w:t>ге чейинки</w:t>
            </w:r>
          </w:p>
        </w:tc>
        <w:tc>
          <w:tcPr>
            <w:tcW w:w="1417" w:type="dxa"/>
            <w:tcBorders>
              <w:top w:val="nil"/>
              <w:left w:val="nil"/>
              <w:bottom w:val="single" w:sz="8" w:space="0" w:color="auto"/>
              <w:right w:val="nil"/>
            </w:tcBorders>
            <w:vAlign w:val="bottom"/>
            <w:hideMark/>
          </w:tcPr>
          <w:p w:rsidR="00867CF0" w:rsidRPr="00FB6BAC" w:rsidRDefault="00867CF0" w:rsidP="00867CF0">
            <w:pPr>
              <w:ind w:right="424"/>
              <w:jc w:val="right"/>
              <w:rPr>
                <w:sz w:val="20"/>
              </w:rPr>
            </w:pPr>
            <w:r w:rsidRPr="00FB6BAC">
              <w:rPr>
                <w:sz w:val="20"/>
              </w:rPr>
              <w:t>7675,22</w:t>
            </w:r>
          </w:p>
        </w:tc>
        <w:tc>
          <w:tcPr>
            <w:tcW w:w="1702" w:type="dxa"/>
            <w:tcBorders>
              <w:top w:val="nil"/>
              <w:left w:val="nil"/>
              <w:bottom w:val="single" w:sz="8" w:space="0" w:color="auto"/>
              <w:right w:val="nil"/>
            </w:tcBorders>
            <w:vAlign w:val="bottom"/>
            <w:hideMark/>
          </w:tcPr>
          <w:p w:rsidR="00867CF0" w:rsidRPr="00FB6BAC" w:rsidRDefault="00867CF0" w:rsidP="00867CF0">
            <w:pPr>
              <w:ind w:right="425"/>
              <w:jc w:val="right"/>
              <w:rPr>
                <w:bCs/>
                <w:sz w:val="20"/>
              </w:rPr>
            </w:pPr>
            <w:r w:rsidRPr="00FB6BAC">
              <w:rPr>
                <w:bCs/>
                <w:sz w:val="20"/>
              </w:rPr>
              <w:t>5449,41</w:t>
            </w:r>
          </w:p>
        </w:tc>
        <w:tc>
          <w:tcPr>
            <w:tcW w:w="1701" w:type="dxa"/>
            <w:tcBorders>
              <w:top w:val="nil"/>
              <w:left w:val="nil"/>
              <w:bottom w:val="single" w:sz="8" w:space="0" w:color="auto"/>
              <w:right w:val="nil"/>
            </w:tcBorders>
            <w:vAlign w:val="bottom"/>
            <w:hideMark/>
          </w:tcPr>
          <w:p w:rsidR="00867CF0" w:rsidRPr="00FB6BAC" w:rsidRDefault="00867CF0" w:rsidP="00867CF0">
            <w:pPr>
              <w:ind w:right="425"/>
              <w:jc w:val="right"/>
              <w:rPr>
                <w:bCs/>
                <w:sz w:val="20"/>
              </w:rPr>
            </w:pPr>
            <w:r w:rsidRPr="00FB6BAC">
              <w:rPr>
                <w:bCs/>
                <w:sz w:val="20"/>
              </w:rPr>
              <w:t>1381,54</w:t>
            </w:r>
          </w:p>
        </w:tc>
        <w:tc>
          <w:tcPr>
            <w:tcW w:w="1276" w:type="dxa"/>
            <w:tcBorders>
              <w:top w:val="nil"/>
              <w:left w:val="nil"/>
              <w:bottom w:val="single" w:sz="8" w:space="0" w:color="auto"/>
              <w:right w:val="nil"/>
            </w:tcBorders>
            <w:vAlign w:val="bottom"/>
            <w:hideMark/>
          </w:tcPr>
          <w:p w:rsidR="00867CF0" w:rsidRPr="00FB6BAC" w:rsidRDefault="00867CF0" w:rsidP="00867CF0">
            <w:pPr>
              <w:ind w:right="283"/>
              <w:jc w:val="right"/>
              <w:rPr>
                <w:bCs/>
                <w:sz w:val="20"/>
              </w:rPr>
            </w:pPr>
            <w:r w:rsidRPr="00FB6BAC">
              <w:rPr>
                <w:bCs/>
                <w:sz w:val="20"/>
              </w:rPr>
              <w:t>844,27</w:t>
            </w:r>
          </w:p>
        </w:tc>
        <w:tc>
          <w:tcPr>
            <w:tcW w:w="1253" w:type="dxa"/>
            <w:tcBorders>
              <w:top w:val="nil"/>
              <w:left w:val="nil"/>
              <w:bottom w:val="single" w:sz="8" w:space="0" w:color="auto"/>
              <w:right w:val="nil"/>
            </w:tcBorders>
            <w:vAlign w:val="bottom"/>
            <w:hideMark/>
          </w:tcPr>
          <w:p w:rsidR="00867CF0" w:rsidRPr="00FB6BAC" w:rsidRDefault="00867CF0" w:rsidP="00867CF0">
            <w:pPr>
              <w:ind w:right="261"/>
              <w:jc w:val="right"/>
              <w:rPr>
                <w:sz w:val="20"/>
              </w:rPr>
            </w:pPr>
            <w:r w:rsidRPr="00FB6BAC">
              <w:rPr>
                <w:sz w:val="20"/>
              </w:rPr>
              <w:t>-</w:t>
            </w:r>
          </w:p>
        </w:tc>
      </w:tr>
    </w:tbl>
    <w:p w:rsidR="00653E1B" w:rsidRDefault="00653E1B" w:rsidP="00867CF0">
      <w:pPr>
        <w:ind w:firstLine="708"/>
        <w:jc w:val="both"/>
        <w:rPr>
          <w:b/>
          <w:sz w:val="24"/>
          <w:szCs w:val="24"/>
          <w:lang w:val="ky-KG"/>
        </w:rPr>
      </w:pPr>
    </w:p>
    <w:p w:rsidR="00867CF0" w:rsidRPr="000C0B80" w:rsidRDefault="00867CF0" w:rsidP="00867CF0">
      <w:pPr>
        <w:ind w:firstLine="708"/>
        <w:jc w:val="both"/>
        <w:rPr>
          <w:sz w:val="24"/>
          <w:szCs w:val="24"/>
          <w:lang w:val="ky-KG"/>
        </w:rPr>
      </w:pPr>
      <w:r w:rsidRPr="000C0B80">
        <w:rPr>
          <w:b/>
          <w:sz w:val="24"/>
          <w:szCs w:val="24"/>
          <w:lang w:val="ky-KG"/>
        </w:rPr>
        <w:t>Баалардын жана тарифтердин индекси.</w:t>
      </w:r>
      <w:r w:rsidRPr="000C0B80">
        <w:rPr>
          <w:sz w:val="24"/>
          <w:szCs w:val="24"/>
          <w:lang w:val="ky-KG"/>
        </w:rPr>
        <w:t xml:space="preserve"> 2023-жылдын декабрында мурунку айга салыштырмалуу Бишкек шаары боюнча инфляциянын деңгээлин мүнөздөөчү </w:t>
      </w:r>
      <w:r w:rsidRPr="000C0B80">
        <w:rPr>
          <w:i/>
          <w:sz w:val="24"/>
          <w:szCs w:val="24"/>
          <w:lang w:val="ky-KG"/>
        </w:rPr>
        <w:t>керектөө бааларынын индекси</w:t>
      </w:r>
      <w:r w:rsidRPr="000C0B80">
        <w:rPr>
          <w:sz w:val="24"/>
          <w:szCs w:val="24"/>
          <w:lang w:val="ky-KG"/>
        </w:rPr>
        <w:t xml:space="preserve"> 100,3 пайызды түзсө, 2022-жылдын декабрына салыштырмалуу 106,0 пайызды түздү.</w:t>
      </w:r>
    </w:p>
    <w:p w:rsidR="00867CF0" w:rsidRPr="000C0B80" w:rsidRDefault="00867CF0" w:rsidP="00867CF0">
      <w:pPr>
        <w:ind w:firstLine="709"/>
        <w:jc w:val="both"/>
        <w:rPr>
          <w:b/>
          <w:sz w:val="10"/>
          <w:szCs w:val="10"/>
          <w:lang w:val="ky-KG"/>
        </w:rPr>
      </w:pPr>
      <w:r w:rsidRPr="000C0B80">
        <w:rPr>
          <w:sz w:val="24"/>
          <w:szCs w:val="24"/>
          <w:lang w:val="ky-KG"/>
        </w:rPr>
        <w:t xml:space="preserve">2023-жылдын декабрында мурунку айга салыштырмалуу </w:t>
      </w:r>
      <w:r w:rsidRPr="000C0B80">
        <w:rPr>
          <w:i/>
          <w:sz w:val="24"/>
          <w:szCs w:val="24"/>
          <w:lang w:val="ky-KG"/>
        </w:rPr>
        <w:t>тамак-аш азыктарынын жана алкоголсуз суусундуктардын</w:t>
      </w:r>
      <w:r w:rsidRPr="000C0B80">
        <w:rPr>
          <w:sz w:val="24"/>
          <w:szCs w:val="24"/>
          <w:lang w:val="ky-KG"/>
        </w:rPr>
        <w:t xml:space="preserve"> баалары 0,4 пайызга жогорулады. Баалар нан азыктары жана акшактарга – 0,2 пайызга, балыкка – 1,7 пайызга, сүт азыктары, сыр жана жумурткага – 1,9 пайызга. Баалардын этке – 0,8 пайызга, май жана тоң майга – 1 пайызга, кант, джем, бал, шоколад жана момпосуйларга – 1,8 пайызга төмөндөшү байкалган. </w:t>
      </w:r>
    </w:p>
    <w:p w:rsidR="00867CF0" w:rsidRPr="000C0B80" w:rsidRDefault="00867CF0" w:rsidP="00867CF0">
      <w:pPr>
        <w:rPr>
          <w:b/>
          <w:sz w:val="24"/>
          <w:szCs w:val="24"/>
          <w:lang w:val="ky-KG"/>
        </w:rPr>
      </w:pPr>
    </w:p>
    <w:p w:rsidR="00867CF0" w:rsidRPr="000C0B80" w:rsidRDefault="00653E1B" w:rsidP="00867CF0">
      <w:pPr>
        <w:rPr>
          <w:b/>
          <w:sz w:val="24"/>
          <w:szCs w:val="24"/>
          <w:lang w:val="ky-KG"/>
        </w:rPr>
      </w:pPr>
      <w:r>
        <w:rPr>
          <w:b/>
          <w:sz w:val="24"/>
          <w:szCs w:val="24"/>
          <w:lang w:val="ky-KG"/>
        </w:rPr>
        <w:t>38</w:t>
      </w:r>
      <w:r w:rsidR="00867CF0" w:rsidRPr="000C0B80">
        <w:rPr>
          <w:b/>
          <w:sz w:val="24"/>
          <w:szCs w:val="24"/>
          <w:lang w:val="ky-KG"/>
        </w:rPr>
        <w:t xml:space="preserve">-таблица: Азык-түлүк товарларынын айрым топторуна керектөө бааларынын  </w:t>
      </w:r>
    </w:p>
    <w:p w:rsidR="00867CF0" w:rsidRPr="000C0B80" w:rsidRDefault="00867CF0" w:rsidP="00867CF0">
      <w:pPr>
        <w:rPr>
          <w:b/>
          <w:sz w:val="24"/>
          <w:szCs w:val="24"/>
          <w:lang w:val="ky-KG"/>
        </w:rPr>
      </w:pPr>
      <w:r w:rsidRPr="000C0B80">
        <w:rPr>
          <w:b/>
          <w:sz w:val="24"/>
          <w:szCs w:val="24"/>
          <w:lang w:val="ky-KG"/>
        </w:rPr>
        <w:t xml:space="preserve">                      индекстери </w:t>
      </w:r>
    </w:p>
    <w:p w:rsidR="00867CF0" w:rsidRPr="000C0B80" w:rsidRDefault="00867CF0" w:rsidP="00867CF0">
      <w:pPr>
        <w:rPr>
          <w:i/>
          <w:sz w:val="20"/>
          <w:lang w:val="en-US"/>
        </w:rPr>
      </w:pPr>
      <w:r w:rsidRPr="000C0B80">
        <w:rPr>
          <w:i/>
          <w:sz w:val="20"/>
          <w:lang w:val="ky-KG"/>
        </w:rPr>
        <w:t xml:space="preserve">                         (пайыз менен)</w:t>
      </w:r>
    </w:p>
    <w:tbl>
      <w:tblPr>
        <w:tblStyle w:val="afffc"/>
        <w:tblW w:w="100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2"/>
        <w:gridCol w:w="1844"/>
        <w:gridCol w:w="1702"/>
        <w:gridCol w:w="283"/>
        <w:gridCol w:w="1844"/>
      </w:tblGrid>
      <w:tr w:rsidR="00867CF0" w:rsidRPr="000C0B80" w:rsidTr="00867CF0">
        <w:trPr>
          <w:trHeight w:val="330"/>
        </w:trPr>
        <w:tc>
          <w:tcPr>
            <w:tcW w:w="4361" w:type="dxa"/>
            <w:vMerge w:val="restart"/>
            <w:tcBorders>
              <w:top w:val="single" w:sz="12" w:space="0" w:color="auto"/>
              <w:left w:val="nil"/>
              <w:bottom w:val="single" w:sz="12" w:space="0" w:color="auto"/>
              <w:right w:val="nil"/>
            </w:tcBorders>
          </w:tcPr>
          <w:p w:rsidR="00867CF0" w:rsidRPr="000C0B80" w:rsidRDefault="00867CF0" w:rsidP="00867CF0">
            <w:pPr>
              <w:spacing w:line="252" w:lineRule="auto"/>
              <w:rPr>
                <w:sz w:val="24"/>
                <w:szCs w:val="24"/>
              </w:rPr>
            </w:pPr>
          </w:p>
        </w:tc>
        <w:tc>
          <w:tcPr>
            <w:tcW w:w="3827" w:type="dxa"/>
            <w:gridSpan w:val="3"/>
            <w:tcBorders>
              <w:top w:val="single" w:sz="12" w:space="0" w:color="auto"/>
              <w:left w:val="nil"/>
              <w:bottom w:val="single" w:sz="4" w:space="0" w:color="auto"/>
              <w:right w:val="nil"/>
            </w:tcBorders>
            <w:vAlign w:val="center"/>
            <w:hideMark/>
          </w:tcPr>
          <w:p w:rsidR="00867CF0" w:rsidRPr="000C0B80" w:rsidRDefault="00867CF0" w:rsidP="00867CF0">
            <w:pPr>
              <w:spacing w:line="252" w:lineRule="auto"/>
              <w:jc w:val="center"/>
              <w:rPr>
                <w:sz w:val="24"/>
                <w:szCs w:val="24"/>
              </w:rPr>
            </w:pPr>
            <w:r w:rsidRPr="000C0B80">
              <w:rPr>
                <w:b/>
                <w:sz w:val="20"/>
              </w:rPr>
              <w:t>2023</w:t>
            </w:r>
            <w:r w:rsidRPr="000C0B80">
              <w:rPr>
                <w:b/>
                <w:sz w:val="20"/>
                <w:lang w:val="ky-KG"/>
              </w:rPr>
              <w:t xml:space="preserve"> декабрь</w:t>
            </w:r>
          </w:p>
        </w:tc>
        <w:tc>
          <w:tcPr>
            <w:tcW w:w="1843"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52" w:lineRule="auto"/>
              <w:jc w:val="center"/>
              <w:rPr>
                <w:b/>
                <w:sz w:val="20"/>
              </w:rPr>
            </w:pPr>
            <w:r w:rsidRPr="000C0B80">
              <w:rPr>
                <w:b/>
                <w:sz w:val="20"/>
              </w:rPr>
              <w:t>2023</w:t>
            </w:r>
            <w:r w:rsidRPr="000C0B80">
              <w:rPr>
                <w:b/>
                <w:sz w:val="20"/>
                <w:lang w:val="ky-KG"/>
              </w:rPr>
              <w:t xml:space="preserve"> </w:t>
            </w:r>
            <w:r w:rsidRPr="000C0B80">
              <w:rPr>
                <w:b/>
                <w:sz w:val="20"/>
              </w:rPr>
              <w:t>январь-</w:t>
            </w:r>
            <w:r w:rsidRPr="000C0B80">
              <w:rPr>
                <w:b/>
                <w:sz w:val="20"/>
                <w:lang w:val="ky-KG"/>
              </w:rPr>
              <w:t xml:space="preserve">декабры </w:t>
            </w:r>
            <w:r w:rsidRPr="000C0B80">
              <w:rPr>
                <w:b/>
                <w:sz w:val="20"/>
              </w:rPr>
              <w:t>2022</w:t>
            </w:r>
            <w:r w:rsidRPr="000C0B80">
              <w:rPr>
                <w:b/>
                <w:sz w:val="20"/>
                <w:lang w:val="ky-KG"/>
              </w:rPr>
              <w:t xml:space="preserve"> я</w:t>
            </w:r>
            <w:r w:rsidRPr="000C0B80">
              <w:rPr>
                <w:b/>
                <w:sz w:val="20"/>
              </w:rPr>
              <w:t>нвар</w:t>
            </w:r>
            <w:r w:rsidRPr="000C0B80">
              <w:rPr>
                <w:b/>
                <w:sz w:val="20"/>
                <w:lang w:val="ky-KG"/>
              </w:rPr>
              <w:t>ь</w:t>
            </w:r>
            <w:r w:rsidRPr="000C0B80">
              <w:rPr>
                <w:b/>
                <w:sz w:val="20"/>
              </w:rPr>
              <w:t>-</w:t>
            </w:r>
            <w:r w:rsidRPr="000C0B80">
              <w:rPr>
                <w:b/>
                <w:sz w:val="20"/>
                <w:lang w:val="ky-KG"/>
              </w:rPr>
              <w:t xml:space="preserve">декабрына карата </w:t>
            </w:r>
          </w:p>
        </w:tc>
      </w:tr>
      <w:tr w:rsidR="00867CF0" w:rsidRPr="000C0B80" w:rsidTr="00867CF0">
        <w:trPr>
          <w:trHeight w:val="561"/>
        </w:trPr>
        <w:tc>
          <w:tcPr>
            <w:tcW w:w="4361" w:type="dxa"/>
            <w:vMerge/>
            <w:tcBorders>
              <w:top w:val="single" w:sz="12" w:space="0" w:color="auto"/>
              <w:left w:val="nil"/>
              <w:bottom w:val="single" w:sz="12" w:space="0" w:color="auto"/>
              <w:right w:val="nil"/>
            </w:tcBorders>
            <w:vAlign w:val="center"/>
            <w:hideMark/>
          </w:tcPr>
          <w:p w:rsidR="00867CF0" w:rsidRPr="000C0B80" w:rsidRDefault="00867CF0" w:rsidP="00867CF0">
            <w:pPr>
              <w:rPr>
                <w:sz w:val="24"/>
                <w:szCs w:val="24"/>
              </w:rPr>
            </w:pPr>
          </w:p>
        </w:tc>
        <w:tc>
          <w:tcPr>
            <w:tcW w:w="1843" w:type="dxa"/>
            <w:tcBorders>
              <w:top w:val="single" w:sz="4" w:space="0" w:color="auto"/>
              <w:left w:val="nil"/>
              <w:bottom w:val="single" w:sz="12" w:space="0" w:color="auto"/>
              <w:right w:val="nil"/>
            </w:tcBorders>
            <w:vAlign w:val="center"/>
            <w:hideMark/>
          </w:tcPr>
          <w:p w:rsidR="00867CF0" w:rsidRPr="000C0B80" w:rsidRDefault="00867CF0" w:rsidP="00867CF0">
            <w:pPr>
              <w:spacing w:line="252" w:lineRule="auto"/>
              <w:jc w:val="center"/>
              <w:rPr>
                <w:sz w:val="24"/>
                <w:szCs w:val="24"/>
                <w:lang w:val="ky-KG"/>
              </w:rPr>
            </w:pPr>
            <w:r w:rsidRPr="000C0B80">
              <w:rPr>
                <w:b/>
                <w:sz w:val="20"/>
              </w:rPr>
              <w:t>2023</w:t>
            </w:r>
            <w:r w:rsidRPr="000C0B80">
              <w:rPr>
                <w:b/>
                <w:sz w:val="20"/>
                <w:lang w:val="en-US"/>
              </w:rPr>
              <w:t xml:space="preserve"> </w:t>
            </w:r>
            <w:r w:rsidRPr="000C0B80">
              <w:rPr>
                <w:b/>
                <w:sz w:val="20"/>
                <w:lang w:val="ky-KG"/>
              </w:rPr>
              <w:t>ноябрына карата</w:t>
            </w:r>
          </w:p>
        </w:tc>
        <w:tc>
          <w:tcPr>
            <w:tcW w:w="1701" w:type="dxa"/>
            <w:tcBorders>
              <w:top w:val="single" w:sz="4" w:space="0" w:color="auto"/>
              <w:left w:val="nil"/>
              <w:bottom w:val="single" w:sz="12" w:space="0" w:color="auto"/>
              <w:right w:val="nil"/>
            </w:tcBorders>
            <w:vAlign w:val="center"/>
            <w:hideMark/>
          </w:tcPr>
          <w:p w:rsidR="00867CF0" w:rsidRPr="000C0B80" w:rsidRDefault="00867CF0" w:rsidP="00867CF0">
            <w:pPr>
              <w:spacing w:line="252" w:lineRule="auto"/>
              <w:jc w:val="center"/>
              <w:rPr>
                <w:sz w:val="24"/>
                <w:szCs w:val="24"/>
                <w:lang w:val="ky-KG"/>
              </w:rPr>
            </w:pPr>
            <w:r w:rsidRPr="000C0B80">
              <w:rPr>
                <w:b/>
                <w:sz w:val="20"/>
              </w:rPr>
              <w:t>2022</w:t>
            </w:r>
            <w:r w:rsidRPr="000C0B80">
              <w:rPr>
                <w:b/>
                <w:sz w:val="20"/>
                <w:lang w:val="ky-KG"/>
              </w:rPr>
              <w:t xml:space="preserve"> декабрына карата</w:t>
            </w:r>
          </w:p>
        </w:tc>
        <w:tc>
          <w:tcPr>
            <w:tcW w:w="283" w:type="dxa"/>
            <w:tcBorders>
              <w:top w:val="single" w:sz="4" w:space="0" w:color="auto"/>
              <w:left w:val="nil"/>
              <w:bottom w:val="single" w:sz="12" w:space="0" w:color="auto"/>
              <w:right w:val="nil"/>
            </w:tcBorders>
            <w:vAlign w:val="center"/>
          </w:tcPr>
          <w:p w:rsidR="00867CF0" w:rsidRPr="000C0B80" w:rsidRDefault="00867CF0" w:rsidP="00867CF0">
            <w:pPr>
              <w:spacing w:line="252" w:lineRule="auto"/>
              <w:jc w:val="center"/>
              <w:rPr>
                <w:b/>
                <w:sz w:val="20"/>
                <w:lang w:val="ky-KG"/>
              </w:rPr>
            </w:pPr>
          </w:p>
        </w:tc>
        <w:tc>
          <w:tcPr>
            <w:tcW w:w="1843" w:type="dxa"/>
            <w:vMerge/>
            <w:tcBorders>
              <w:top w:val="single" w:sz="12" w:space="0" w:color="auto"/>
              <w:left w:val="nil"/>
              <w:bottom w:val="single" w:sz="12" w:space="0" w:color="auto"/>
              <w:right w:val="nil"/>
            </w:tcBorders>
            <w:vAlign w:val="center"/>
            <w:hideMark/>
          </w:tcPr>
          <w:p w:rsidR="00867CF0" w:rsidRPr="000C0B80" w:rsidRDefault="00867CF0" w:rsidP="00867CF0">
            <w:pPr>
              <w:rPr>
                <w:b/>
                <w:sz w:val="20"/>
              </w:rPr>
            </w:pPr>
          </w:p>
        </w:tc>
      </w:tr>
      <w:tr w:rsidR="00867CF0" w:rsidRPr="000C0B80" w:rsidTr="00867CF0">
        <w:tc>
          <w:tcPr>
            <w:tcW w:w="4361" w:type="dxa"/>
            <w:tcBorders>
              <w:top w:val="single" w:sz="12" w:space="0" w:color="auto"/>
              <w:left w:val="nil"/>
              <w:bottom w:val="nil"/>
              <w:right w:val="nil"/>
            </w:tcBorders>
            <w:vAlign w:val="bottom"/>
          </w:tcPr>
          <w:p w:rsidR="00867CF0" w:rsidRPr="000C0B80" w:rsidRDefault="00867CF0" w:rsidP="00867CF0">
            <w:pPr>
              <w:spacing w:line="252" w:lineRule="auto"/>
              <w:rPr>
                <w:sz w:val="16"/>
                <w:szCs w:val="16"/>
              </w:rPr>
            </w:pPr>
          </w:p>
        </w:tc>
        <w:tc>
          <w:tcPr>
            <w:tcW w:w="1843" w:type="dxa"/>
            <w:tcBorders>
              <w:top w:val="single" w:sz="12" w:space="0" w:color="auto"/>
              <w:left w:val="nil"/>
              <w:bottom w:val="nil"/>
              <w:right w:val="nil"/>
            </w:tcBorders>
          </w:tcPr>
          <w:p w:rsidR="00867CF0" w:rsidRPr="000C0B80" w:rsidRDefault="00867CF0" w:rsidP="00867CF0">
            <w:pPr>
              <w:spacing w:line="252" w:lineRule="auto"/>
              <w:jc w:val="center"/>
              <w:rPr>
                <w:sz w:val="16"/>
                <w:szCs w:val="16"/>
              </w:rPr>
            </w:pPr>
          </w:p>
        </w:tc>
        <w:tc>
          <w:tcPr>
            <w:tcW w:w="1701" w:type="dxa"/>
            <w:tcBorders>
              <w:top w:val="single" w:sz="12" w:space="0" w:color="auto"/>
              <w:left w:val="nil"/>
              <w:bottom w:val="nil"/>
              <w:right w:val="nil"/>
            </w:tcBorders>
          </w:tcPr>
          <w:p w:rsidR="00867CF0" w:rsidRPr="000C0B80" w:rsidRDefault="00867CF0" w:rsidP="00867CF0">
            <w:pPr>
              <w:spacing w:line="252" w:lineRule="auto"/>
              <w:jc w:val="center"/>
              <w:rPr>
                <w:sz w:val="16"/>
                <w:szCs w:val="16"/>
              </w:rPr>
            </w:pPr>
          </w:p>
        </w:tc>
        <w:tc>
          <w:tcPr>
            <w:tcW w:w="283" w:type="dxa"/>
            <w:tcBorders>
              <w:top w:val="single" w:sz="12" w:space="0" w:color="auto"/>
              <w:left w:val="nil"/>
              <w:bottom w:val="nil"/>
              <w:right w:val="nil"/>
            </w:tcBorders>
          </w:tcPr>
          <w:p w:rsidR="00867CF0" w:rsidRPr="000C0B80" w:rsidRDefault="00867CF0" w:rsidP="00867CF0">
            <w:pPr>
              <w:spacing w:line="252" w:lineRule="auto"/>
              <w:jc w:val="center"/>
              <w:rPr>
                <w:sz w:val="16"/>
                <w:szCs w:val="16"/>
              </w:rPr>
            </w:pPr>
          </w:p>
        </w:tc>
        <w:tc>
          <w:tcPr>
            <w:tcW w:w="1843" w:type="dxa"/>
            <w:tcBorders>
              <w:top w:val="single" w:sz="12" w:space="0" w:color="auto"/>
              <w:left w:val="nil"/>
              <w:bottom w:val="nil"/>
              <w:right w:val="nil"/>
            </w:tcBorders>
          </w:tcPr>
          <w:p w:rsidR="00867CF0" w:rsidRPr="000C0B80" w:rsidRDefault="00867CF0" w:rsidP="00867CF0">
            <w:pPr>
              <w:spacing w:line="252" w:lineRule="auto"/>
              <w:jc w:val="center"/>
              <w:rPr>
                <w:sz w:val="16"/>
                <w:szCs w:val="16"/>
              </w:rPr>
            </w:pPr>
          </w:p>
        </w:tc>
      </w:tr>
      <w:tr w:rsidR="00867CF0" w:rsidRPr="000C0B80" w:rsidTr="00867CF0">
        <w:tc>
          <w:tcPr>
            <w:tcW w:w="4361" w:type="dxa"/>
            <w:vAlign w:val="bottom"/>
            <w:hideMark/>
          </w:tcPr>
          <w:p w:rsidR="00867CF0" w:rsidRPr="000C0B80" w:rsidRDefault="00867CF0" w:rsidP="00867CF0">
            <w:pPr>
              <w:rPr>
                <w:sz w:val="20"/>
              </w:rPr>
            </w:pPr>
            <w:r w:rsidRPr="000C0B80">
              <w:rPr>
                <w:sz w:val="20"/>
              </w:rPr>
              <w:t>Нан азыктары жана акшак</w:t>
            </w: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100,2</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106,0</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111,4</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Эт</w:t>
            </w:r>
          </w:p>
        </w:tc>
        <w:tc>
          <w:tcPr>
            <w:tcW w:w="1843" w:type="dxa"/>
            <w:hideMark/>
          </w:tcPr>
          <w:p w:rsidR="00867CF0" w:rsidRPr="000C0B80" w:rsidRDefault="00867CF0" w:rsidP="00867CF0">
            <w:pPr>
              <w:spacing w:line="252" w:lineRule="auto"/>
              <w:jc w:val="center"/>
              <w:rPr>
                <w:sz w:val="20"/>
                <w:lang w:val="ky-KG"/>
              </w:rPr>
            </w:pPr>
            <w:r w:rsidRPr="000C0B80">
              <w:rPr>
                <w:sz w:val="20"/>
                <w:lang w:val="ky-KG"/>
              </w:rPr>
              <w:t>99,2</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99,5</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109,6</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Балык</w:t>
            </w: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101,7</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108,8</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129,6</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С</w:t>
            </w:r>
            <w:r w:rsidRPr="000C0B80">
              <w:rPr>
                <w:sz w:val="20"/>
                <w:lang w:val="ky-KG"/>
              </w:rPr>
              <w:t>ү</w:t>
            </w:r>
            <w:r w:rsidRPr="000C0B80">
              <w:rPr>
                <w:sz w:val="20"/>
              </w:rPr>
              <w:t>т азыктары, сыр жана жумуртка</w:t>
            </w: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101,9</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104,9</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110,8</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Май жана то</w:t>
            </w:r>
            <w:r w:rsidRPr="000C0B80">
              <w:rPr>
                <w:sz w:val="20"/>
                <w:lang w:val="ky-KG"/>
              </w:rPr>
              <w:t>ң</w:t>
            </w:r>
            <w:r w:rsidRPr="000C0B80">
              <w:rPr>
                <w:sz w:val="20"/>
              </w:rPr>
              <w:t xml:space="preserve"> май</w:t>
            </w:r>
          </w:p>
        </w:tc>
        <w:tc>
          <w:tcPr>
            <w:tcW w:w="1843" w:type="dxa"/>
            <w:hideMark/>
          </w:tcPr>
          <w:p w:rsidR="00867CF0" w:rsidRPr="000C0B80" w:rsidRDefault="00867CF0" w:rsidP="00867CF0">
            <w:pPr>
              <w:spacing w:line="252" w:lineRule="auto"/>
              <w:jc w:val="center"/>
              <w:rPr>
                <w:sz w:val="20"/>
                <w:lang w:val="ky-KG"/>
              </w:rPr>
            </w:pPr>
            <w:r w:rsidRPr="000C0B80">
              <w:rPr>
                <w:sz w:val="20"/>
                <w:lang w:val="ky-KG"/>
              </w:rPr>
              <w:t>99,0</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90,4</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rPr>
            </w:pPr>
            <w:r w:rsidRPr="000C0B80">
              <w:rPr>
                <w:sz w:val="20"/>
                <w:lang w:val="ky-KG"/>
              </w:rPr>
              <w:t>91,2</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Жемиштер жана жашылчалар</w:t>
            </w:r>
          </w:p>
        </w:tc>
        <w:tc>
          <w:tcPr>
            <w:tcW w:w="1843" w:type="dxa"/>
            <w:hideMark/>
          </w:tcPr>
          <w:p w:rsidR="00867CF0" w:rsidRPr="000C0B80" w:rsidRDefault="00867CF0" w:rsidP="00867CF0">
            <w:pPr>
              <w:spacing w:line="252" w:lineRule="auto"/>
              <w:jc w:val="center"/>
              <w:rPr>
                <w:sz w:val="20"/>
              </w:rPr>
            </w:pPr>
            <w:r w:rsidRPr="000C0B80">
              <w:rPr>
                <w:sz w:val="20"/>
                <w:lang w:val="ky-KG"/>
              </w:rPr>
              <w:t>104,2</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109,4</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112,5</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Кант, джем, бал, шоколад жана момпосуйлар</w:t>
            </w:r>
          </w:p>
        </w:tc>
        <w:tc>
          <w:tcPr>
            <w:tcW w:w="1843" w:type="dxa"/>
            <w:vAlign w:val="bottom"/>
            <w:hideMark/>
          </w:tcPr>
          <w:p w:rsidR="00867CF0" w:rsidRPr="000C0B80" w:rsidRDefault="00867CF0" w:rsidP="00867CF0">
            <w:pPr>
              <w:spacing w:line="252" w:lineRule="auto"/>
              <w:jc w:val="center"/>
              <w:rPr>
                <w:sz w:val="20"/>
                <w:lang w:val="ky-KG"/>
              </w:rPr>
            </w:pPr>
            <w:r w:rsidRPr="000C0B80">
              <w:rPr>
                <w:sz w:val="20"/>
                <w:lang w:val="ky-KG"/>
              </w:rPr>
              <w:t>98,2</w:t>
            </w:r>
          </w:p>
        </w:tc>
        <w:tc>
          <w:tcPr>
            <w:tcW w:w="1701" w:type="dxa"/>
            <w:vAlign w:val="bottom"/>
            <w:hideMark/>
          </w:tcPr>
          <w:p w:rsidR="00867CF0" w:rsidRPr="000C0B80" w:rsidRDefault="00867CF0" w:rsidP="00867CF0">
            <w:pPr>
              <w:spacing w:line="252" w:lineRule="auto"/>
              <w:jc w:val="center"/>
              <w:rPr>
                <w:sz w:val="20"/>
                <w:lang w:val="ky-KG"/>
              </w:rPr>
            </w:pPr>
            <w:r w:rsidRPr="000C0B80">
              <w:rPr>
                <w:sz w:val="20"/>
                <w:lang w:val="ky-KG"/>
              </w:rPr>
              <w:t>96,8</w:t>
            </w:r>
          </w:p>
        </w:tc>
        <w:tc>
          <w:tcPr>
            <w:tcW w:w="283" w:type="dxa"/>
            <w:vAlign w:val="bottom"/>
          </w:tcPr>
          <w:p w:rsidR="00867CF0" w:rsidRPr="000C0B80" w:rsidRDefault="00867CF0" w:rsidP="00867CF0">
            <w:pPr>
              <w:spacing w:line="252" w:lineRule="auto"/>
              <w:jc w:val="center"/>
              <w:rPr>
                <w:sz w:val="20"/>
                <w:lang w:val="ky-KG"/>
              </w:rPr>
            </w:pPr>
          </w:p>
        </w:tc>
        <w:tc>
          <w:tcPr>
            <w:tcW w:w="1843" w:type="dxa"/>
            <w:vAlign w:val="bottom"/>
            <w:hideMark/>
          </w:tcPr>
          <w:p w:rsidR="00867CF0" w:rsidRPr="000C0B80" w:rsidRDefault="00867CF0" w:rsidP="00867CF0">
            <w:pPr>
              <w:spacing w:line="252" w:lineRule="auto"/>
              <w:jc w:val="center"/>
              <w:rPr>
                <w:sz w:val="20"/>
                <w:lang w:val="ky-KG"/>
              </w:rPr>
            </w:pPr>
            <w:r w:rsidRPr="000C0B80">
              <w:rPr>
                <w:sz w:val="20"/>
                <w:lang w:val="ky-KG"/>
              </w:rPr>
              <w:t>106,3</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Алкоголсуз суусундуктар</w:t>
            </w:r>
          </w:p>
        </w:tc>
        <w:tc>
          <w:tcPr>
            <w:tcW w:w="1843" w:type="dxa"/>
            <w:hideMark/>
          </w:tcPr>
          <w:p w:rsidR="00867CF0" w:rsidRPr="000C0B80" w:rsidRDefault="00867CF0" w:rsidP="00867CF0">
            <w:pPr>
              <w:spacing w:line="252" w:lineRule="auto"/>
              <w:jc w:val="center"/>
              <w:rPr>
                <w:sz w:val="20"/>
                <w:lang w:val="ky-KG"/>
              </w:rPr>
            </w:pPr>
            <w:r w:rsidRPr="000C0B80">
              <w:rPr>
                <w:sz w:val="20"/>
                <w:lang w:val="ky-KG"/>
              </w:rPr>
              <w:t>99,6</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104,4</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rPr>
            </w:pPr>
            <w:r w:rsidRPr="000C0B80">
              <w:rPr>
                <w:sz w:val="20"/>
                <w:lang w:val="ky-KG"/>
              </w:rPr>
              <w:t>109,6</w:t>
            </w:r>
          </w:p>
        </w:tc>
      </w:tr>
      <w:tr w:rsidR="00867CF0" w:rsidRPr="000C0B80" w:rsidTr="00867CF0">
        <w:tc>
          <w:tcPr>
            <w:tcW w:w="4361" w:type="dxa"/>
            <w:vAlign w:val="bottom"/>
            <w:hideMark/>
          </w:tcPr>
          <w:p w:rsidR="00867CF0" w:rsidRPr="000C0B80" w:rsidRDefault="00867CF0" w:rsidP="00867CF0">
            <w:pPr>
              <w:rPr>
                <w:sz w:val="20"/>
              </w:rPr>
            </w:pPr>
            <w:r w:rsidRPr="000C0B80">
              <w:rPr>
                <w:sz w:val="20"/>
              </w:rPr>
              <w:t>Алкоголдук ичимдиктер</w:t>
            </w: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100,3</w:t>
            </w:r>
          </w:p>
        </w:tc>
        <w:tc>
          <w:tcPr>
            <w:tcW w:w="1701" w:type="dxa"/>
            <w:hideMark/>
          </w:tcPr>
          <w:p w:rsidR="00867CF0" w:rsidRPr="000C0B80" w:rsidRDefault="00867CF0" w:rsidP="00867CF0">
            <w:pPr>
              <w:spacing w:line="252" w:lineRule="auto"/>
              <w:jc w:val="center"/>
              <w:rPr>
                <w:sz w:val="20"/>
                <w:lang w:val="ky-KG"/>
              </w:rPr>
            </w:pPr>
            <w:r w:rsidRPr="000C0B80">
              <w:rPr>
                <w:sz w:val="20"/>
                <w:lang w:val="ky-KG"/>
              </w:rPr>
              <w:t>106,1</w:t>
            </w:r>
          </w:p>
        </w:tc>
        <w:tc>
          <w:tcPr>
            <w:tcW w:w="283" w:type="dxa"/>
          </w:tcPr>
          <w:p w:rsidR="00867CF0" w:rsidRPr="000C0B80" w:rsidRDefault="00867CF0" w:rsidP="00867CF0">
            <w:pPr>
              <w:spacing w:line="252" w:lineRule="auto"/>
              <w:jc w:val="center"/>
              <w:rPr>
                <w:sz w:val="20"/>
                <w:lang w:val="ky-KG"/>
              </w:rPr>
            </w:pPr>
          </w:p>
        </w:tc>
        <w:tc>
          <w:tcPr>
            <w:tcW w:w="1843" w:type="dxa"/>
            <w:hideMark/>
          </w:tcPr>
          <w:p w:rsidR="00867CF0" w:rsidRPr="000C0B80" w:rsidRDefault="00867CF0" w:rsidP="00867CF0">
            <w:pPr>
              <w:spacing w:line="252" w:lineRule="auto"/>
              <w:jc w:val="center"/>
              <w:rPr>
                <w:sz w:val="20"/>
                <w:lang w:val="ky-KG"/>
              </w:rPr>
            </w:pPr>
            <w:r w:rsidRPr="000C0B80">
              <w:rPr>
                <w:sz w:val="20"/>
                <w:lang w:val="ky-KG"/>
              </w:rPr>
              <w:t>114,6</w:t>
            </w:r>
          </w:p>
        </w:tc>
      </w:tr>
      <w:tr w:rsidR="00867CF0" w:rsidRPr="000C0B80" w:rsidTr="00867CF0">
        <w:tc>
          <w:tcPr>
            <w:tcW w:w="4361" w:type="dxa"/>
            <w:tcBorders>
              <w:top w:val="nil"/>
              <w:left w:val="nil"/>
              <w:bottom w:val="single" w:sz="12" w:space="0" w:color="auto"/>
              <w:right w:val="nil"/>
            </w:tcBorders>
            <w:vAlign w:val="bottom"/>
            <w:hideMark/>
          </w:tcPr>
          <w:p w:rsidR="00867CF0" w:rsidRPr="000C0B80" w:rsidRDefault="00867CF0" w:rsidP="00867CF0">
            <w:pPr>
              <w:rPr>
                <w:sz w:val="20"/>
              </w:rPr>
            </w:pPr>
            <w:r w:rsidRPr="000C0B80">
              <w:rPr>
                <w:sz w:val="20"/>
              </w:rPr>
              <w:t>Тамеки</w:t>
            </w:r>
          </w:p>
        </w:tc>
        <w:tc>
          <w:tcPr>
            <w:tcW w:w="1843" w:type="dxa"/>
            <w:tcBorders>
              <w:top w:val="nil"/>
              <w:left w:val="nil"/>
              <w:bottom w:val="single" w:sz="12" w:space="0" w:color="auto"/>
              <w:right w:val="nil"/>
            </w:tcBorders>
            <w:hideMark/>
          </w:tcPr>
          <w:p w:rsidR="00867CF0" w:rsidRPr="000C0B80" w:rsidRDefault="00867CF0" w:rsidP="00867CF0">
            <w:pPr>
              <w:spacing w:line="252" w:lineRule="auto"/>
              <w:jc w:val="center"/>
              <w:rPr>
                <w:sz w:val="20"/>
                <w:lang w:val="ky-KG"/>
              </w:rPr>
            </w:pPr>
            <w:r w:rsidRPr="000C0B80">
              <w:rPr>
                <w:sz w:val="20"/>
                <w:lang w:val="ky-KG"/>
              </w:rPr>
              <w:t>100,7</w:t>
            </w:r>
          </w:p>
        </w:tc>
        <w:tc>
          <w:tcPr>
            <w:tcW w:w="1701" w:type="dxa"/>
            <w:tcBorders>
              <w:top w:val="nil"/>
              <w:left w:val="nil"/>
              <w:bottom w:val="single" w:sz="12" w:space="0" w:color="auto"/>
              <w:right w:val="nil"/>
            </w:tcBorders>
            <w:hideMark/>
          </w:tcPr>
          <w:p w:rsidR="00867CF0" w:rsidRPr="000C0B80" w:rsidRDefault="00867CF0" w:rsidP="00867CF0">
            <w:pPr>
              <w:spacing w:line="252" w:lineRule="auto"/>
              <w:jc w:val="center"/>
              <w:rPr>
                <w:sz w:val="20"/>
                <w:lang w:val="ky-KG"/>
              </w:rPr>
            </w:pPr>
            <w:r w:rsidRPr="000C0B80">
              <w:rPr>
                <w:sz w:val="20"/>
                <w:lang w:val="ky-KG"/>
              </w:rPr>
              <w:t>117,9</w:t>
            </w:r>
          </w:p>
        </w:tc>
        <w:tc>
          <w:tcPr>
            <w:tcW w:w="283" w:type="dxa"/>
            <w:tcBorders>
              <w:top w:val="nil"/>
              <w:left w:val="nil"/>
              <w:bottom w:val="single" w:sz="12" w:space="0" w:color="auto"/>
              <w:right w:val="nil"/>
            </w:tcBorders>
          </w:tcPr>
          <w:p w:rsidR="00867CF0" w:rsidRPr="000C0B80" w:rsidRDefault="00867CF0" w:rsidP="00867CF0">
            <w:pPr>
              <w:spacing w:line="252" w:lineRule="auto"/>
              <w:jc w:val="center"/>
              <w:rPr>
                <w:sz w:val="20"/>
                <w:lang w:val="ky-KG"/>
              </w:rPr>
            </w:pPr>
          </w:p>
        </w:tc>
        <w:tc>
          <w:tcPr>
            <w:tcW w:w="1843" w:type="dxa"/>
            <w:tcBorders>
              <w:top w:val="nil"/>
              <w:left w:val="nil"/>
              <w:bottom w:val="single" w:sz="12" w:space="0" w:color="auto"/>
              <w:right w:val="nil"/>
            </w:tcBorders>
            <w:hideMark/>
          </w:tcPr>
          <w:p w:rsidR="00867CF0" w:rsidRPr="000C0B80" w:rsidRDefault="00867CF0" w:rsidP="00867CF0">
            <w:pPr>
              <w:spacing w:line="252" w:lineRule="auto"/>
              <w:jc w:val="center"/>
              <w:rPr>
                <w:sz w:val="20"/>
                <w:lang w:val="ky-KG"/>
              </w:rPr>
            </w:pPr>
            <w:r w:rsidRPr="000C0B80">
              <w:rPr>
                <w:sz w:val="20"/>
                <w:lang w:val="ky-KG"/>
              </w:rPr>
              <w:t>116,3</w:t>
            </w:r>
          </w:p>
        </w:tc>
      </w:tr>
    </w:tbl>
    <w:p w:rsidR="00867CF0" w:rsidRPr="000C0B80" w:rsidRDefault="00867CF0" w:rsidP="00867CF0">
      <w:pPr>
        <w:ind w:left="2832" w:firstLine="708"/>
        <w:rPr>
          <w:sz w:val="20"/>
          <w:lang w:val="en-US"/>
        </w:rPr>
      </w:pPr>
    </w:p>
    <w:p w:rsidR="00867CF0" w:rsidRPr="000C0B80" w:rsidRDefault="00867CF0" w:rsidP="00867CF0">
      <w:pPr>
        <w:rPr>
          <w:b/>
          <w:sz w:val="10"/>
          <w:szCs w:val="10"/>
          <w:lang w:val="ky-KG"/>
        </w:rPr>
      </w:pPr>
    </w:p>
    <w:p w:rsidR="00867CF0" w:rsidRPr="000C0B80" w:rsidRDefault="00653E1B" w:rsidP="00867CF0">
      <w:pPr>
        <w:rPr>
          <w:b/>
          <w:sz w:val="24"/>
          <w:szCs w:val="24"/>
          <w:lang w:val="ky-KG"/>
        </w:rPr>
      </w:pPr>
      <w:r>
        <w:rPr>
          <w:b/>
          <w:sz w:val="24"/>
          <w:szCs w:val="24"/>
          <w:lang w:val="ky-KG"/>
        </w:rPr>
        <w:t>39</w:t>
      </w:r>
      <w:r w:rsidR="00867CF0" w:rsidRPr="000C0B80">
        <w:rPr>
          <w:b/>
          <w:sz w:val="24"/>
          <w:szCs w:val="24"/>
          <w:lang w:val="ky-KG"/>
        </w:rPr>
        <w:t xml:space="preserve">-таблица: 2023-жылдагы азык-түлүк товарларынын негизги түрлөрүнө керектөө </w:t>
      </w:r>
    </w:p>
    <w:p w:rsidR="00867CF0" w:rsidRPr="000C0B80" w:rsidRDefault="00867CF0" w:rsidP="00867CF0">
      <w:pPr>
        <w:ind w:left="2124" w:firstLine="708"/>
        <w:rPr>
          <w:b/>
          <w:sz w:val="24"/>
          <w:szCs w:val="24"/>
          <w:lang w:val="ky-KG"/>
        </w:rPr>
      </w:pPr>
      <w:r w:rsidRPr="000C0B80">
        <w:rPr>
          <w:b/>
          <w:sz w:val="24"/>
          <w:szCs w:val="24"/>
          <w:lang w:val="ky-KG"/>
        </w:rPr>
        <w:t xml:space="preserve">бааларынын индекстери </w:t>
      </w:r>
    </w:p>
    <w:p w:rsidR="00867CF0" w:rsidRPr="000C0B80" w:rsidRDefault="00867CF0" w:rsidP="00867CF0">
      <w:pPr>
        <w:ind w:left="2124" w:firstLine="708"/>
        <w:rPr>
          <w:i/>
          <w:sz w:val="20"/>
        </w:rPr>
      </w:pPr>
      <w:r w:rsidRPr="000C0B80">
        <w:rPr>
          <w:i/>
          <w:sz w:val="20"/>
        </w:rPr>
        <w:t xml:space="preserve"> (</w:t>
      </w:r>
      <w:r w:rsidRPr="000C0B80">
        <w:rPr>
          <w:i/>
          <w:sz w:val="20"/>
          <w:lang w:val="ky-KG"/>
        </w:rPr>
        <w:t>мурунку айга карата пайыз менен</w:t>
      </w:r>
      <w:r w:rsidRPr="000C0B80">
        <w:rPr>
          <w:i/>
          <w:sz w:val="20"/>
        </w:rPr>
        <w:t>)</w:t>
      </w:r>
    </w:p>
    <w:p w:rsidR="00867CF0" w:rsidRPr="000C0B80" w:rsidRDefault="00867CF0" w:rsidP="00867CF0">
      <w:pPr>
        <w:spacing w:line="252" w:lineRule="auto"/>
        <w:rPr>
          <w:sz w:val="10"/>
          <w:szCs w:val="10"/>
        </w:rPr>
      </w:pPr>
    </w:p>
    <w:tbl>
      <w:tblPr>
        <w:tblW w:w="9825" w:type="dxa"/>
        <w:tblInd w:w="-34" w:type="dxa"/>
        <w:tblLayout w:type="fixed"/>
        <w:tblLook w:val="01E0" w:firstRow="1" w:lastRow="1" w:firstColumn="1" w:lastColumn="1" w:noHBand="0" w:noVBand="0"/>
      </w:tblPr>
      <w:tblGrid>
        <w:gridCol w:w="1107"/>
        <w:gridCol w:w="1017"/>
        <w:gridCol w:w="970"/>
        <w:gridCol w:w="831"/>
        <w:gridCol w:w="830"/>
        <w:gridCol w:w="831"/>
        <w:gridCol w:w="830"/>
        <w:gridCol w:w="969"/>
        <w:gridCol w:w="692"/>
        <w:gridCol w:w="831"/>
        <w:gridCol w:w="917"/>
      </w:tblGrid>
      <w:tr w:rsidR="00867CF0" w:rsidRPr="000C0B80" w:rsidTr="00867CF0">
        <w:trPr>
          <w:trHeight w:val="226"/>
          <w:tblHeader/>
        </w:trPr>
        <w:tc>
          <w:tcPr>
            <w:tcW w:w="1109" w:type="dxa"/>
            <w:vMerge w:val="restart"/>
            <w:tcBorders>
              <w:top w:val="single" w:sz="12" w:space="0" w:color="auto"/>
              <w:left w:val="nil"/>
              <w:bottom w:val="single" w:sz="12" w:space="0" w:color="auto"/>
              <w:right w:val="nil"/>
            </w:tcBorders>
            <w:vAlign w:val="center"/>
          </w:tcPr>
          <w:p w:rsidR="00867CF0" w:rsidRPr="000C0B80" w:rsidRDefault="00867CF0" w:rsidP="00867CF0">
            <w:pPr>
              <w:spacing w:line="276" w:lineRule="auto"/>
              <w:jc w:val="center"/>
              <w:rPr>
                <w:sz w:val="20"/>
              </w:rPr>
            </w:pPr>
          </w:p>
        </w:tc>
        <w:tc>
          <w:tcPr>
            <w:tcW w:w="1989" w:type="dxa"/>
            <w:gridSpan w:val="2"/>
            <w:tcBorders>
              <w:top w:val="single" w:sz="12" w:space="0" w:color="auto"/>
              <w:left w:val="nil"/>
              <w:bottom w:val="single" w:sz="4"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Буудай уну</w:t>
            </w:r>
          </w:p>
        </w:tc>
        <w:tc>
          <w:tcPr>
            <w:tcW w:w="831"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Нан</w:t>
            </w:r>
          </w:p>
        </w:tc>
        <w:tc>
          <w:tcPr>
            <w:tcW w:w="830"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Тан-дыр нан</w:t>
            </w:r>
          </w:p>
        </w:tc>
        <w:tc>
          <w:tcPr>
            <w:tcW w:w="831"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Уйдун</w:t>
            </w:r>
          </w:p>
          <w:p w:rsidR="00867CF0" w:rsidRPr="000C0B80" w:rsidRDefault="00867CF0" w:rsidP="00867CF0">
            <w:pPr>
              <w:spacing w:line="276" w:lineRule="auto"/>
              <w:jc w:val="center"/>
              <w:rPr>
                <w:b/>
                <w:sz w:val="20"/>
                <w:lang w:val="ky-KG"/>
              </w:rPr>
            </w:pPr>
            <w:r w:rsidRPr="000C0B80">
              <w:rPr>
                <w:b/>
                <w:sz w:val="20"/>
                <w:lang w:val="ky-KG"/>
              </w:rPr>
              <w:t>эти</w:t>
            </w:r>
          </w:p>
        </w:tc>
        <w:tc>
          <w:tcPr>
            <w:tcW w:w="830"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Кой-дун эти</w:t>
            </w:r>
          </w:p>
        </w:tc>
        <w:tc>
          <w:tcPr>
            <w:tcW w:w="970"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Куюп сатылуучу сүт</w:t>
            </w:r>
          </w:p>
        </w:tc>
        <w:tc>
          <w:tcPr>
            <w:tcW w:w="692"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Жу-муртка</w:t>
            </w:r>
          </w:p>
        </w:tc>
        <w:tc>
          <w:tcPr>
            <w:tcW w:w="831"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Кум-шекер</w:t>
            </w:r>
          </w:p>
        </w:tc>
        <w:tc>
          <w:tcPr>
            <w:tcW w:w="918"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Күн карама майы</w:t>
            </w:r>
          </w:p>
        </w:tc>
      </w:tr>
      <w:tr w:rsidR="00867CF0" w:rsidRPr="000C0B80" w:rsidTr="00867CF0">
        <w:trPr>
          <w:trHeight w:val="226"/>
          <w:tblHeader/>
        </w:trPr>
        <w:tc>
          <w:tcPr>
            <w:tcW w:w="1109"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sz w:val="20"/>
              </w:rPr>
            </w:pPr>
          </w:p>
        </w:tc>
        <w:tc>
          <w:tcPr>
            <w:tcW w:w="1018" w:type="dxa"/>
            <w:tcBorders>
              <w:top w:val="single" w:sz="4" w:space="0" w:color="auto"/>
              <w:left w:val="nil"/>
              <w:bottom w:val="single" w:sz="12" w:space="0" w:color="auto"/>
              <w:right w:val="nil"/>
            </w:tcBorders>
            <w:hideMark/>
          </w:tcPr>
          <w:p w:rsidR="00867CF0" w:rsidRPr="000C0B80" w:rsidRDefault="00867CF0" w:rsidP="00867CF0">
            <w:pPr>
              <w:tabs>
                <w:tab w:val="left" w:pos="750"/>
              </w:tabs>
              <w:spacing w:line="276" w:lineRule="auto"/>
              <w:ind w:left="-229" w:firstLine="229"/>
              <w:jc w:val="center"/>
              <w:rPr>
                <w:b/>
                <w:sz w:val="20"/>
              </w:rPr>
            </w:pPr>
            <w:r w:rsidRPr="000C0B80">
              <w:rPr>
                <w:b/>
                <w:sz w:val="20"/>
                <w:lang w:val="ky-KG"/>
              </w:rPr>
              <w:t>жогорку</w:t>
            </w:r>
            <w:r w:rsidRPr="000C0B80">
              <w:rPr>
                <w:b/>
                <w:sz w:val="20"/>
              </w:rPr>
              <w:t xml:space="preserve"> сорт</w:t>
            </w:r>
          </w:p>
        </w:tc>
        <w:tc>
          <w:tcPr>
            <w:tcW w:w="971" w:type="dxa"/>
            <w:tcBorders>
              <w:top w:val="single" w:sz="4" w:space="0" w:color="auto"/>
              <w:left w:val="nil"/>
              <w:bottom w:val="single" w:sz="12" w:space="0" w:color="auto"/>
              <w:right w:val="nil"/>
            </w:tcBorders>
            <w:hideMark/>
          </w:tcPr>
          <w:p w:rsidR="00867CF0" w:rsidRPr="000C0B80" w:rsidRDefault="00867CF0" w:rsidP="00867CF0">
            <w:pPr>
              <w:spacing w:line="276" w:lineRule="auto"/>
              <w:rPr>
                <w:b/>
                <w:sz w:val="20"/>
              </w:rPr>
            </w:pPr>
            <w:r w:rsidRPr="000C0B80">
              <w:rPr>
                <w:b/>
                <w:sz w:val="20"/>
                <w:lang w:val="ky-KG"/>
              </w:rPr>
              <w:t>бирин-чи</w:t>
            </w:r>
            <w:r w:rsidRPr="000C0B80">
              <w:rPr>
                <w:b/>
                <w:sz w:val="20"/>
              </w:rPr>
              <w:t xml:space="preserve"> сорт</w:t>
            </w:r>
          </w:p>
        </w:tc>
        <w:tc>
          <w:tcPr>
            <w:tcW w:w="831"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830"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831"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830"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970"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692"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831"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918"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r>
      <w:tr w:rsidR="00867CF0" w:rsidRPr="000C0B80" w:rsidTr="00867CF0">
        <w:trPr>
          <w:trHeight w:hRule="exact" w:val="113"/>
        </w:trPr>
        <w:tc>
          <w:tcPr>
            <w:tcW w:w="1109" w:type="dxa"/>
            <w:tcBorders>
              <w:top w:val="single" w:sz="12" w:space="0" w:color="auto"/>
              <w:left w:val="nil"/>
              <w:bottom w:val="nil"/>
              <w:right w:val="nil"/>
            </w:tcBorders>
          </w:tcPr>
          <w:p w:rsidR="00867CF0" w:rsidRPr="000C0B80" w:rsidRDefault="00867CF0" w:rsidP="00867CF0">
            <w:pPr>
              <w:spacing w:line="276" w:lineRule="auto"/>
              <w:rPr>
                <w:sz w:val="16"/>
                <w:szCs w:val="16"/>
              </w:rPr>
            </w:pPr>
          </w:p>
        </w:tc>
        <w:tc>
          <w:tcPr>
            <w:tcW w:w="1018"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971"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31"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30"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31"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30"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970"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692"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31"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918"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r>
      <w:tr w:rsidR="00867CF0" w:rsidRPr="000C0B80" w:rsidTr="00867CF0">
        <w:trPr>
          <w:trHeight w:hRule="exact" w:val="285"/>
        </w:trPr>
        <w:tc>
          <w:tcPr>
            <w:tcW w:w="1109" w:type="dxa"/>
            <w:vAlign w:val="bottom"/>
            <w:hideMark/>
          </w:tcPr>
          <w:p w:rsidR="00867CF0" w:rsidRPr="000C0B80" w:rsidRDefault="00867CF0" w:rsidP="00867CF0">
            <w:pPr>
              <w:spacing w:line="276" w:lineRule="auto"/>
              <w:rPr>
                <w:sz w:val="20"/>
              </w:rPr>
            </w:pPr>
            <w:r w:rsidRPr="000C0B80">
              <w:rPr>
                <w:sz w:val="20"/>
              </w:rPr>
              <w:t>Январь</w:t>
            </w:r>
          </w:p>
        </w:tc>
        <w:tc>
          <w:tcPr>
            <w:tcW w:w="1018" w:type="dxa"/>
            <w:vAlign w:val="bottom"/>
            <w:hideMark/>
          </w:tcPr>
          <w:p w:rsidR="00867CF0" w:rsidRPr="000C0B80" w:rsidRDefault="00867CF0" w:rsidP="00867CF0">
            <w:pPr>
              <w:spacing w:line="276" w:lineRule="auto"/>
              <w:jc w:val="right"/>
              <w:rPr>
                <w:sz w:val="20"/>
                <w:lang w:val="ky-KG"/>
              </w:rPr>
            </w:pPr>
            <w:r w:rsidRPr="000C0B80">
              <w:rPr>
                <w:sz w:val="20"/>
                <w:lang w:val="ky-KG"/>
              </w:rPr>
              <w:t>100,1</w:t>
            </w:r>
          </w:p>
        </w:tc>
        <w:tc>
          <w:tcPr>
            <w:tcW w:w="971" w:type="dxa"/>
            <w:vAlign w:val="bottom"/>
            <w:hideMark/>
          </w:tcPr>
          <w:p w:rsidR="00867CF0" w:rsidRPr="000C0B80" w:rsidRDefault="00867CF0" w:rsidP="00867CF0">
            <w:pPr>
              <w:spacing w:line="276" w:lineRule="auto"/>
              <w:ind w:right="33"/>
              <w:jc w:val="right"/>
              <w:rPr>
                <w:sz w:val="20"/>
                <w:lang w:val="ky-KG"/>
              </w:rPr>
            </w:pPr>
            <w:r w:rsidRPr="000C0B80">
              <w:rPr>
                <w:sz w:val="20"/>
                <w:lang w:val="ky-KG"/>
              </w:rPr>
              <w:t>100,1</w:t>
            </w:r>
          </w:p>
        </w:tc>
        <w:tc>
          <w:tcPr>
            <w:tcW w:w="831" w:type="dxa"/>
            <w:vAlign w:val="bottom"/>
            <w:hideMark/>
          </w:tcPr>
          <w:p w:rsidR="00867CF0" w:rsidRPr="000C0B80" w:rsidRDefault="00867CF0" w:rsidP="00867CF0">
            <w:pPr>
              <w:spacing w:line="276" w:lineRule="auto"/>
              <w:jc w:val="right"/>
              <w:rPr>
                <w:sz w:val="20"/>
                <w:lang w:val="ky-KG"/>
              </w:rPr>
            </w:pPr>
            <w:r w:rsidRPr="000C0B80">
              <w:rPr>
                <w:sz w:val="20"/>
                <w:lang w:val="ky-KG"/>
              </w:rPr>
              <w:t>100,4</w:t>
            </w:r>
          </w:p>
        </w:tc>
        <w:tc>
          <w:tcPr>
            <w:tcW w:w="830" w:type="dxa"/>
            <w:vAlign w:val="bottom"/>
            <w:hideMark/>
          </w:tcPr>
          <w:p w:rsidR="00867CF0" w:rsidRPr="000C0B80" w:rsidRDefault="00867CF0" w:rsidP="00867CF0">
            <w:pPr>
              <w:spacing w:line="276" w:lineRule="auto"/>
              <w:jc w:val="right"/>
              <w:rPr>
                <w:sz w:val="20"/>
                <w:lang w:val="ky-KG"/>
              </w:rPr>
            </w:pPr>
            <w:r w:rsidRPr="000C0B80">
              <w:rPr>
                <w:sz w:val="20"/>
                <w:lang w:val="ky-KG"/>
              </w:rPr>
              <w:t>99,2</w:t>
            </w:r>
          </w:p>
        </w:tc>
        <w:tc>
          <w:tcPr>
            <w:tcW w:w="831" w:type="dxa"/>
            <w:vAlign w:val="bottom"/>
            <w:hideMark/>
          </w:tcPr>
          <w:p w:rsidR="00867CF0" w:rsidRPr="000C0B80" w:rsidRDefault="00867CF0" w:rsidP="00867CF0">
            <w:pPr>
              <w:spacing w:line="276" w:lineRule="auto"/>
              <w:jc w:val="right"/>
              <w:rPr>
                <w:sz w:val="20"/>
                <w:lang w:val="ky-KG"/>
              </w:rPr>
            </w:pPr>
            <w:r w:rsidRPr="000C0B80">
              <w:rPr>
                <w:sz w:val="20"/>
                <w:lang w:val="ky-KG"/>
              </w:rPr>
              <w:t>100,4</w:t>
            </w:r>
          </w:p>
        </w:tc>
        <w:tc>
          <w:tcPr>
            <w:tcW w:w="830" w:type="dxa"/>
            <w:vAlign w:val="bottom"/>
            <w:hideMark/>
          </w:tcPr>
          <w:p w:rsidR="00867CF0" w:rsidRPr="000C0B80" w:rsidRDefault="00867CF0" w:rsidP="00867CF0">
            <w:pPr>
              <w:spacing w:line="276" w:lineRule="auto"/>
              <w:jc w:val="right"/>
              <w:rPr>
                <w:sz w:val="20"/>
                <w:lang w:val="ky-KG"/>
              </w:rPr>
            </w:pPr>
            <w:r w:rsidRPr="000C0B80">
              <w:rPr>
                <w:sz w:val="20"/>
                <w:lang w:val="ky-KG"/>
              </w:rPr>
              <w:t>99,2</w:t>
            </w:r>
          </w:p>
        </w:tc>
        <w:tc>
          <w:tcPr>
            <w:tcW w:w="970" w:type="dxa"/>
            <w:vAlign w:val="bottom"/>
            <w:hideMark/>
          </w:tcPr>
          <w:p w:rsidR="00867CF0" w:rsidRPr="000C0B80" w:rsidRDefault="00867CF0" w:rsidP="00867CF0">
            <w:pPr>
              <w:spacing w:line="276" w:lineRule="auto"/>
              <w:ind w:right="34"/>
              <w:jc w:val="right"/>
              <w:rPr>
                <w:sz w:val="20"/>
                <w:lang w:val="ky-KG"/>
              </w:rPr>
            </w:pPr>
            <w:r w:rsidRPr="000C0B80">
              <w:rPr>
                <w:sz w:val="20"/>
                <w:lang w:val="ky-KG"/>
              </w:rPr>
              <w:t>100,5</w:t>
            </w:r>
          </w:p>
        </w:tc>
        <w:tc>
          <w:tcPr>
            <w:tcW w:w="692" w:type="dxa"/>
            <w:vAlign w:val="bottom"/>
            <w:hideMark/>
          </w:tcPr>
          <w:p w:rsidR="00867CF0" w:rsidRPr="000C0B80" w:rsidRDefault="00867CF0" w:rsidP="00867CF0">
            <w:pPr>
              <w:spacing w:line="276" w:lineRule="auto"/>
              <w:jc w:val="right"/>
              <w:rPr>
                <w:sz w:val="20"/>
                <w:lang w:val="ky-KG"/>
              </w:rPr>
            </w:pPr>
            <w:r w:rsidRPr="000C0B80">
              <w:rPr>
                <w:sz w:val="20"/>
                <w:lang w:val="ky-KG"/>
              </w:rPr>
              <w:t>103,2</w:t>
            </w:r>
          </w:p>
        </w:tc>
        <w:tc>
          <w:tcPr>
            <w:tcW w:w="831" w:type="dxa"/>
            <w:vAlign w:val="bottom"/>
            <w:hideMark/>
          </w:tcPr>
          <w:p w:rsidR="00867CF0" w:rsidRPr="000C0B80" w:rsidRDefault="00867CF0" w:rsidP="00867CF0">
            <w:pPr>
              <w:spacing w:line="276" w:lineRule="auto"/>
              <w:jc w:val="right"/>
              <w:rPr>
                <w:sz w:val="20"/>
                <w:lang w:val="ky-KG"/>
              </w:rPr>
            </w:pPr>
            <w:r w:rsidRPr="000C0B80">
              <w:rPr>
                <w:sz w:val="20"/>
                <w:lang w:val="ky-KG"/>
              </w:rPr>
              <w:t>99,3</w:t>
            </w:r>
          </w:p>
        </w:tc>
        <w:tc>
          <w:tcPr>
            <w:tcW w:w="918" w:type="dxa"/>
            <w:vAlign w:val="bottom"/>
            <w:hideMark/>
          </w:tcPr>
          <w:p w:rsidR="00867CF0" w:rsidRPr="000C0B80" w:rsidRDefault="00867CF0" w:rsidP="00867CF0">
            <w:pPr>
              <w:spacing w:line="276" w:lineRule="auto"/>
              <w:ind w:right="34"/>
              <w:jc w:val="right"/>
              <w:rPr>
                <w:sz w:val="20"/>
                <w:lang w:val="ky-KG"/>
              </w:rPr>
            </w:pPr>
            <w:r w:rsidRPr="000C0B80">
              <w:rPr>
                <w:sz w:val="20"/>
                <w:lang w:val="ky-KG"/>
              </w:rPr>
              <w:t>99,8</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rPr>
            </w:pPr>
            <w:r w:rsidRPr="000C0B80">
              <w:rPr>
                <w:sz w:val="20"/>
              </w:rPr>
              <w:t xml:space="preserve">Февраль </w:t>
            </w:r>
          </w:p>
        </w:tc>
        <w:tc>
          <w:tcPr>
            <w:tcW w:w="1018" w:type="dxa"/>
            <w:vAlign w:val="bottom"/>
            <w:hideMark/>
          </w:tcPr>
          <w:p w:rsidR="00867CF0" w:rsidRPr="000C0B80" w:rsidRDefault="00867CF0" w:rsidP="00867CF0">
            <w:pPr>
              <w:spacing w:line="252" w:lineRule="auto"/>
              <w:jc w:val="right"/>
              <w:rPr>
                <w:sz w:val="20"/>
              </w:rPr>
            </w:pPr>
            <w:r w:rsidRPr="000C0B80">
              <w:rPr>
                <w:sz w:val="20"/>
              </w:rPr>
              <w:t>99,1</w:t>
            </w:r>
          </w:p>
        </w:tc>
        <w:tc>
          <w:tcPr>
            <w:tcW w:w="971" w:type="dxa"/>
            <w:vAlign w:val="bottom"/>
            <w:hideMark/>
          </w:tcPr>
          <w:p w:rsidR="00867CF0" w:rsidRPr="000C0B80" w:rsidRDefault="00867CF0" w:rsidP="00867CF0">
            <w:pPr>
              <w:spacing w:line="252" w:lineRule="auto"/>
              <w:ind w:left="-108" w:right="33"/>
              <w:jc w:val="right"/>
              <w:rPr>
                <w:sz w:val="20"/>
              </w:rPr>
            </w:pPr>
            <w:r w:rsidRPr="000C0B80">
              <w:rPr>
                <w:sz w:val="20"/>
              </w:rPr>
              <w:t>99,4</w:t>
            </w:r>
          </w:p>
        </w:tc>
        <w:tc>
          <w:tcPr>
            <w:tcW w:w="831" w:type="dxa"/>
            <w:vAlign w:val="bottom"/>
            <w:hideMark/>
          </w:tcPr>
          <w:p w:rsidR="00867CF0" w:rsidRPr="000C0B80" w:rsidRDefault="00867CF0" w:rsidP="00867CF0">
            <w:pPr>
              <w:spacing w:line="252" w:lineRule="auto"/>
              <w:jc w:val="right"/>
              <w:rPr>
                <w:sz w:val="20"/>
              </w:rPr>
            </w:pPr>
            <w:r w:rsidRPr="000C0B80">
              <w:rPr>
                <w:sz w:val="20"/>
              </w:rPr>
              <w:t>100,3</w:t>
            </w:r>
          </w:p>
        </w:tc>
        <w:tc>
          <w:tcPr>
            <w:tcW w:w="830" w:type="dxa"/>
            <w:vAlign w:val="bottom"/>
            <w:hideMark/>
          </w:tcPr>
          <w:p w:rsidR="00867CF0" w:rsidRPr="000C0B80" w:rsidRDefault="00867CF0" w:rsidP="00867CF0">
            <w:pPr>
              <w:spacing w:line="252" w:lineRule="auto"/>
              <w:jc w:val="right"/>
              <w:rPr>
                <w:sz w:val="20"/>
              </w:rPr>
            </w:pPr>
            <w:r w:rsidRPr="000C0B80">
              <w:rPr>
                <w:sz w:val="20"/>
              </w:rPr>
              <w:t>100,0</w:t>
            </w:r>
          </w:p>
        </w:tc>
        <w:tc>
          <w:tcPr>
            <w:tcW w:w="831" w:type="dxa"/>
            <w:vAlign w:val="bottom"/>
            <w:hideMark/>
          </w:tcPr>
          <w:p w:rsidR="00867CF0" w:rsidRPr="000C0B80" w:rsidRDefault="00867CF0" w:rsidP="00867CF0">
            <w:pPr>
              <w:spacing w:line="252" w:lineRule="auto"/>
              <w:jc w:val="right"/>
              <w:rPr>
                <w:sz w:val="20"/>
              </w:rPr>
            </w:pPr>
            <w:r w:rsidRPr="000C0B80">
              <w:rPr>
                <w:sz w:val="20"/>
              </w:rPr>
              <w:t>100,1</w:t>
            </w:r>
          </w:p>
        </w:tc>
        <w:tc>
          <w:tcPr>
            <w:tcW w:w="830" w:type="dxa"/>
            <w:vAlign w:val="bottom"/>
            <w:hideMark/>
          </w:tcPr>
          <w:p w:rsidR="00867CF0" w:rsidRPr="000C0B80" w:rsidRDefault="00867CF0" w:rsidP="00867CF0">
            <w:pPr>
              <w:spacing w:line="252" w:lineRule="auto"/>
              <w:jc w:val="right"/>
              <w:rPr>
                <w:sz w:val="20"/>
              </w:rPr>
            </w:pPr>
            <w:r w:rsidRPr="000C0B80">
              <w:rPr>
                <w:sz w:val="20"/>
              </w:rPr>
              <w:t>100,1</w:t>
            </w:r>
          </w:p>
        </w:tc>
        <w:tc>
          <w:tcPr>
            <w:tcW w:w="970" w:type="dxa"/>
            <w:vAlign w:val="bottom"/>
            <w:hideMark/>
          </w:tcPr>
          <w:p w:rsidR="00867CF0" w:rsidRPr="000C0B80" w:rsidRDefault="00867CF0" w:rsidP="00867CF0">
            <w:pPr>
              <w:spacing w:line="252" w:lineRule="auto"/>
              <w:ind w:left="-108" w:right="34"/>
              <w:jc w:val="right"/>
              <w:rPr>
                <w:sz w:val="20"/>
              </w:rPr>
            </w:pPr>
            <w:r w:rsidRPr="000C0B80">
              <w:rPr>
                <w:sz w:val="20"/>
              </w:rPr>
              <w:t>100,0</w:t>
            </w:r>
          </w:p>
        </w:tc>
        <w:tc>
          <w:tcPr>
            <w:tcW w:w="692" w:type="dxa"/>
            <w:vAlign w:val="bottom"/>
            <w:hideMark/>
          </w:tcPr>
          <w:p w:rsidR="00867CF0" w:rsidRPr="000C0B80" w:rsidRDefault="00867CF0" w:rsidP="00867CF0">
            <w:pPr>
              <w:spacing w:line="252" w:lineRule="auto"/>
              <w:ind w:left="-108"/>
              <w:jc w:val="right"/>
              <w:rPr>
                <w:sz w:val="20"/>
              </w:rPr>
            </w:pPr>
            <w:r w:rsidRPr="000C0B80">
              <w:rPr>
                <w:sz w:val="20"/>
              </w:rPr>
              <w:t>99,2</w:t>
            </w:r>
          </w:p>
        </w:tc>
        <w:tc>
          <w:tcPr>
            <w:tcW w:w="831" w:type="dxa"/>
            <w:vAlign w:val="bottom"/>
            <w:hideMark/>
          </w:tcPr>
          <w:p w:rsidR="00867CF0" w:rsidRPr="000C0B80" w:rsidRDefault="00867CF0" w:rsidP="00867CF0">
            <w:pPr>
              <w:spacing w:line="252" w:lineRule="auto"/>
              <w:ind w:left="-108"/>
              <w:jc w:val="right"/>
              <w:rPr>
                <w:sz w:val="20"/>
              </w:rPr>
            </w:pPr>
            <w:r w:rsidRPr="000C0B80">
              <w:rPr>
                <w:sz w:val="20"/>
              </w:rPr>
              <w:t>100,2</w:t>
            </w:r>
          </w:p>
        </w:tc>
        <w:tc>
          <w:tcPr>
            <w:tcW w:w="918" w:type="dxa"/>
            <w:vAlign w:val="bottom"/>
            <w:hideMark/>
          </w:tcPr>
          <w:p w:rsidR="00867CF0" w:rsidRPr="000C0B80" w:rsidRDefault="00867CF0" w:rsidP="00867CF0">
            <w:pPr>
              <w:spacing w:line="252" w:lineRule="auto"/>
              <w:ind w:left="-108" w:right="34"/>
              <w:jc w:val="right"/>
              <w:rPr>
                <w:sz w:val="20"/>
              </w:rPr>
            </w:pPr>
            <w:r w:rsidRPr="000C0B80">
              <w:rPr>
                <w:sz w:val="20"/>
              </w:rPr>
              <w:t>98,1</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Март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100,3</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100,2</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100,3</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99,7</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102,5</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100,0</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101,6</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99,9</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94,9</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Апрель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98,0</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99,3</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99,2</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103,4</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100,0</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98,7</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99,2</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97,1</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Май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99,1</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99,9</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101,1</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108,6</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92,8</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97,7</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100,6</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96,0</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Июнь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101,8</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100,6</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99,8</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100,1</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103,4</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96,1</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100,7</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100,8</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97,8</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lastRenderedPageBreak/>
              <w:t xml:space="preserve">Июль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99,9</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100,8</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99,7</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98,9</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96,8</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99,7</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98,4</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99,7</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100,1</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Август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98,7</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99,9</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102,1</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100,3</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99,7</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101,4</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101,4</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98,6</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98,1</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Сентябрь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100,8</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101,3</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100,7</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102,9</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99,9</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99,2</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102,1</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101,8</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95,9</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98,3</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Октябрь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102,9</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101,4</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103,1</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109,5</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100,3</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98,0</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102,1</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104,0</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98,5</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101,5</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Ноябрь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98,4</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96,9</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98,1</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99,8</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98,7</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97,0</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101,0</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102,4</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99,4</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101,3</w:t>
            </w:r>
          </w:p>
        </w:tc>
      </w:tr>
      <w:tr w:rsidR="00867CF0" w:rsidRPr="000C0B80" w:rsidTr="00867CF0">
        <w:trPr>
          <w:trHeight w:hRule="exact" w:val="285"/>
        </w:trPr>
        <w:tc>
          <w:tcPr>
            <w:tcW w:w="1109" w:type="dxa"/>
            <w:vAlign w:val="bottom"/>
            <w:hideMark/>
          </w:tcPr>
          <w:p w:rsidR="00867CF0" w:rsidRPr="000C0B80" w:rsidRDefault="00867CF0" w:rsidP="00867CF0">
            <w:pPr>
              <w:spacing w:line="252" w:lineRule="auto"/>
              <w:rPr>
                <w:sz w:val="20"/>
                <w:lang w:val="ky-KG"/>
              </w:rPr>
            </w:pPr>
            <w:r w:rsidRPr="000C0B80">
              <w:rPr>
                <w:sz w:val="20"/>
                <w:lang w:val="ky-KG"/>
              </w:rPr>
              <w:t xml:space="preserve">Декабрь </w:t>
            </w:r>
          </w:p>
        </w:tc>
        <w:tc>
          <w:tcPr>
            <w:tcW w:w="1018" w:type="dxa"/>
            <w:vAlign w:val="bottom"/>
            <w:hideMark/>
          </w:tcPr>
          <w:p w:rsidR="00867CF0" w:rsidRPr="000C0B80" w:rsidRDefault="00867CF0" w:rsidP="00867CF0">
            <w:pPr>
              <w:spacing w:line="252" w:lineRule="auto"/>
              <w:jc w:val="right"/>
              <w:rPr>
                <w:sz w:val="20"/>
                <w:lang w:val="ky-KG"/>
              </w:rPr>
            </w:pPr>
            <w:r w:rsidRPr="000C0B80">
              <w:rPr>
                <w:sz w:val="20"/>
                <w:lang w:val="ky-KG"/>
              </w:rPr>
              <w:t>100,1</w:t>
            </w:r>
          </w:p>
        </w:tc>
        <w:tc>
          <w:tcPr>
            <w:tcW w:w="971" w:type="dxa"/>
            <w:vAlign w:val="bottom"/>
            <w:hideMark/>
          </w:tcPr>
          <w:p w:rsidR="00867CF0" w:rsidRPr="000C0B80" w:rsidRDefault="00867CF0" w:rsidP="00867CF0">
            <w:pPr>
              <w:spacing w:line="252" w:lineRule="auto"/>
              <w:ind w:left="-108" w:right="33"/>
              <w:jc w:val="right"/>
              <w:rPr>
                <w:sz w:val="20"/>
                <w:lang w:val="ky-KG"/>
              </w:rPr>
            </w:pPr>
            <w:r w:rsidRPr="000C0B80">
              <w:rPr>
                <w:sz w:val="20"/>
                <w:lang w:val="ky-KG"/>
              </w:rPr>
              <w:t>100,1</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100,0</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99,4</w:t>
            </w:r>
          </w:p>
        </w:tc>
        <w:tc>
          <w:tcPr>
            <w:tcW w:w="831" w:type="dxa"/>
            <w:vAlign w:val="bottom"/>
            <w:hideMark/>
          </w:tcPr>
          <w:p w:rsidR="00867CF0" w:rsidRPr="000C0B80" w:rsidRDefault="00867CF0" w:rsidP="00867CF0">
            <w:pPr>
              <w:spacing w:line="252" w:lineRule="auto"/>
              <w:jc w:val="right"/>
              <w:rPr>
                <w:sz w:val="20"/>
                <w:lang w:val="ky-KG"/>
              </w:rPr>
            </w:pPr>
            <w:r w:rsidRPr="000C0B80">
              <w:rPr>
                <w:sz w:val="20"/>
                <w:lang w:val="ky-KG"/>
              </w:rPr>
              <w:t>99,2</w:t>
            </w:r>
          </w:p>
        </w:tc>
        <w:tc>
          <w:tcPr>
            <w:tcW w:w="830" w:type="dxa"/>
            <w:vAlign w:val="bottom"/>
            <w:hideMark/>
          </w:tcPr>
          <w:p w:rsidR="00867CF0" w:rsidRPr="000C0B80" w:rsidRDefault="00867CF0" w:rsidP="00867CF0">
            <w:pPr>
              <w:spacing w:line="252" w:lineRule="auto"/>
              <w:jc w:val="right"/>
              <w:rPr>
                <w:sz w:val="20"/>
                <w:lang w:val="ky-KG"/>
              </w:rPr>
            </w:pPr>
            <w:r w:rsidRPr="000C0B80">
              <w:rPr>
                <w:sz w:val="20"/>
                <w:lang w:val="ky-KG"/>
              </w:rPr>
              <w:t>98,2</w:t>
            </w:r>
          </w:p>
        </w:tc>
        <w:tc>
          <w:tcPr>
            <w:tcW w:w="970"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104,3</w:t>
            </w:r>
          </w:p>
        </w:tc>
        <w:tc>
          <w:tcPr>
            <w:tcW w:w="692"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101,9</w:t>
            </w:r>
          </w:p>
        </w:tc>
        <w:tc>
          <w:tcPr>
            <w:tcW w:w="831" w:type="dxa"/>
            <w:vAlign w:val="bottom"/>
            <w:hideMark/>
          </w:tcPr>
          <w:p w:rsidR="00867CF0" w:rsidRPr="000C0B80" w:rsidRDefault="00867CF0" w:rsidP="00867CF0">
            <w:pPr>
              <w:spacing w:line="252" w:lineRule="auto"/>
              <w:ind w:left="-108"/>
              <w:jc w:val="right"/>
              <w:rPr>
                <w:sz w:val="20"/>
                <w:lang w:val="ky-KG"/>
              </w:rPr>
            </w:pPr>
            <w:r w:rsidRPr="000C0B80">
              <w:rPr>
                <w:sz w:val="20"/>
                <w:lang w:val="ky-KG"/>
              </w:rPr>
              <w:t>97,2</w:t>
            </w:r>
          </w:p>
        </w:tc>
        <w:tc>
          <w:tcPr>
            <w:tcW w:w="918" w:type="dxa"/>
            <w:vAlign w:val="bottom"/>
            <w:hideMark/>
          </w:tcPr>
          <w:p w:rsidR="00867CF0" w:rsidRPr="000C0B80" w:rsidRDefault="00867CF0" w:rsidP="00867CF0">
            <w:pPr>
              <w:spacing w:line="252" w:lineRule="auto"/>
              <w:ind w:left="-108" w:right="34"/>
              <w:jc w:val="right"/>
              <w:rPr>
                <w:sz w:val="20"/>
                <w:lang w:val="ky-KG"/>
              </w:rPr>
            </w:pPr>
            <w:r w:rsidRPr="000C0B80">
              <w:rPr>
                <w:sz w:val="20"/>
                <w:lang w:val="ky-KG"/>
              </w:rPr>
              <w:t>100,0</w:t>
            </w:r>
          </w:p>
        </w:tc>
      </w:tr>
      <w:tr w:rsidR="00867CF0" w:rsidRPr="000C0B80" w:rsidTr="00867CF0">
        <w:trPr>
          <w:trHeight w:hRule="exact" w:val="80"/>
        </w:trPr>
        <w:tc>
          <w:tcPr>
            <w:tcW w:w="1109" w:type="dxa"/>
            <w:vAlign w:val="bottom"/>
          </w:tcPr>
          <w:p w:rsidR="00867CF0" w:rsidRPr="000C0B80" w:rsidRDefault="00867CF0" w:rsidP="00867CF0">
            <w:pPr>
              <w:spacing w:line="276" w:lineRule="auto"/>
              <w:rPr>
                <w:sz w:val="16"/>
                <w:szCs w:val="16"/>
                <w:lang w:val="ky-KG"/>
              </w:rPr>
            </w:pPr>
          </w:p>
        </w:tc>
        <w:tc>
          <w:tcPr>
            <w:tcW w:w="1018" w:type="dxa"/>
            <w:vAlign w:val="bottom"/>
          </w:tcPr>
          <w:p w:rsidR="00867CF0" w:rsidRPr="000C0B80" w:rsidRDefault="00867CF0" w:rsidP="00867CF0">
            <w:pPr>
              <w:spacing w:line="276" w:lineRule="auto"/>
              <w:rPr>
                <w:sz w:val="16"/>
                <w:szCs w:val="16"/>
                <w:lang w:val="ky-KG"/>
              </w:rPr>
            </w:pPr>
          </w:p>
        </w:tc>
        <w:tc>
          <w:tcPr>
            <w:tcW w:w="971" w:type="dxa"/>
            <w:vAlign w:val="bottom"/>
          </w:tcPr>
          <w:p w:rsidR="00867CF0" w:rsidRPr="000C0B80" w:rsidRDefault="00867CF0" w:rsidP="00867CF0">
            <w:pPr>
              <w:spacing w:line="276" w:lineRule="auto"/>
              <w:ind w:right="33"/>
              <w:jc w:val="right"/>
              <w:rPr>
                <w:sz w:val="16"/>
                <w:szCs w:val="16"/>
                <w:lang w:val="ky-KG"/>
              </w:rPr>
            </w:pPr>
          </w:p>
        </w:tc>
        <w:tc>
          <w:tcPr>
            <w:tcW w:w="831" w:type="dxa"/>
            <w:vAlign w:val="bottom"/>
          </w:tcPr>
          <w:p w:rsidR="00867CF0" w:rsidRPr="000C0B80" w:rsidRDefault="00867CF0" w:rsidP="00867CF0">
            <w:pPr>
              <w:spacing w:line="276" w:lineRule="auto"/>
              <w:jc w:val="right"/>
              <w:rPr>
                <w:sz w:val="16"/>
                <w:szCs w:val="16"/>
                <w:lang w:val="ky-KG"/>
              </w:rPr>
            </w:pPr>
          </w:p>
        </w:tc>
        <w:tc>
          <w:tcPr>
            <w:tcW w:w="830" w:type="dxa"/>
            <w:vAlign w:val="bottom"/>
          </w:tcPr>
          <w:p w:rsidR="00867CF0" w:rsidRPr="000C0B80" w:rsidRDefault="00867CF0" w:rsidP="00867CF0">
            <w:pPr>
              <w:spacing w:line="276" w:lineRule="auto"/>
              <w:jc w:val="right"/>
              <w:rPr>
                <w:sz w:val="16"/>
                <w:szCs w:val="16"/>
                <w:lang w:val="ky-KG"/>
              </w:rPr>
            </w:pPr>
          </w:p>
        </w:tc>
        <w:tc>
          <w:tcPr>
            <w:tcW w:w="831" w:type="dxa"/>
            <w:vAlign w:val="bottom"/>
          </w:tcPr>
          <w:p w:rsidR="00867CF0" w:rsidRPr="000C0B80" w:rsidRDefault="00867CF0" w:rsidP="00867CF0">
            <w:pPr>
              <w:spacing w:line="276" w:lineRule="auto"/>
              <w:jc w:val="right"/>
              <w:rPr>
                <w:sz w:val="16"/>
                <w:szCs w:val="16"/>
                <w:lang w:val="ky-KG"/>
              </w:rPr>
            </w:pPr>
          </w:p>
        </w:tc>
        <w:tc>
          <w:tcPr>
            <w:tcW w:w="830" w:type="dxa"/>
            <w:vAlign w:val="bottom"/>
          </w:tcPr>
          <w:p w:rsidR="00867CF0" w:rsidRPr="000C0B80" w:rsidRDefault="00867CF0" w:rsidP="00867CF0">
            <w:pPr>
              <w:spacing w:line="276" w:lineRule="auto"/>
              <w:jc w:val="right"/>
              <w:rPr>
                <w:sz w:val="16"/>
                <w:szCs w:val="16"/>
                <w:lang w:val="ky-KG"/>
              </w:rPr>
            </w:pPr>
          </w:p>
        </w:tc>
        <w:tc>
          <w:tcPr>
            <w:tcW w:w="970" w:type="dxa"/>
            <w:vAlign w:val="bottom"/>
          </w:tcPr>
          <w:p w:rsidR="00867CF0" w:rsidRPr="000C0B80" w:rsidRDefault="00867CF0" w:rsidP="00867CF0">
            <w:pPr>
              <w:spacing w:line="276" w:lineRule="auto"/>
              <w:ind w:right="34"/>
              <w:jc w:val="right"/>
              <w:rPr>
                <w:sz w:val="16"/>
                <w:szCs w:val="16"/>
                <w:lang w:val="ky-KG"/>
              </w:rPr>
            </w:pPr>
          </w:p>
        </w:tc>
        <w:tc>
          <w:tcPr>
            <w:tcW w:w="692" w:type="dxa"/>
            <w:vAlign w:val="bottom"/>
          </w:tcPr>
          <w:p w:rsidR="00867CF0" w:rsidRPr="000C0B80" w:rsidRDefault="00867CF0" w:rsidP="00867CF0">
            <w:pPr>
              <w:spacing w:line="276" w:lineRule="auto"/>
              <w:jc w:val="right"/>
              <w:rPr>
                <w:sz w:val="16"/>
                <w:szCs w:val="16"/>
                <w:lang w:val="ky-KG"/>
              </w:rPr>
            </w:pPr>
          </w:p>
        </w:tc>
        <w:tc>
          <w:tcPr>
            <w:tcW w:w="831" w:type="dxa"/>
            <w:vAlign w:val="bottom"/>
          </w:tcPr>
          <w:p w:rsidR="00867CF0" w:rsidRPr="000C0B80" w:rsidRDefault="00867CF0" w:rsidP="00867CF0">
            <w:pPr>
              <w:spacing w:line="276" w:lineRule="auto"/>
              <w:jc w:val="right"/>
              <w:rPr>
                <w:sz w:val="16"/>
                <w:szCs w:val="16"/>
                <w:lang w:val="ky-KG"/>
              </w:rPr>
            </w:pPr>
          </w:p>
        </w:tc>
        <w:tc>
          <w:tcPr>
            <w:tcW w:w="918" w:type="dxa"/>
            <w:vAlign w:val="bottom"/>
          </w:tcPr>
          <w:p w:rsidR="00867CF0" w:rsidRPr="000C0B80" w:rsidRDefault="00867CF0" w:rsidP="00867CF0">
            <w:pPr>
              <w:spacing w:line="276" w:lineRule="auto"/>
              <w:ind w:right="34"/>
              <w:jc w:val="right"/>
              <w:rPr>
                <w:sz w:val="16"/>
                <w:szCs w:val="16"/>
                <w:lang w:val="ky-KG"/>
              </w:rPr>
            </w:pPr>
          </w:p>
        </w:tc>
      </w:tr>
      <w:tr w:rsidR="00867CF0" w:rsidRPr="000C0B80" w:rsidTr="00867CF0">
        <w:trPr>
          <w:trHeight w:hRule="exact" w:val="80"/>
        </w:trPr>
        <w:tc>
          <w:tcPr>
            <w:tcW w:w="1109" w:type="dxa"/>
            <w:tcBorders>
              <w:top w:val="nil"/>
              <w:left w:val="nil"/>
              <w:bottom w:val="single" w:sz="12" w:space="0" w:color="auto"/>
              <w:right w:val="nil"/>
            </w:tcBorders>
          </w:tcPr>
          <w:p w:rsidR="00867CF0" w:rsidRPr="000C0B80" w:rsidRDefault="00867CF0" w:rsidP="00867CF0">
            <w:pPr>
              <w:spacing w:line="276" w:lineRule="auto"/>
              <w:rPr>
                <w:sz w:val="20"/>
              </w:rPr>
            </w:pPr>
          </w:p>
        </w:tc>
        <w:tc>
          <w:tcPr>
            <w:tcW w:w="1018" w:type="dxa"/>
            <w:tcBorders>
              <w:top w:val="nil"/>
              <w:left w:val="nil"/>
              <w:bottom w:val="single" w:sz="12" w:space="0" w:color="auto"/>
              <w:right w:val="nil"/>
            </w:tcBorders>
          </w:tcPr>
          <w:p w:rsidR="00867CF0" w:rsidRPr="000C0B80" w:rsidRDefault="00867CF0" w:rsidP="00867CF0">
            <w:pPr>
              <w:spacing w:line="276" w:lineRule="auto"/>
              <w:jc w:val="right"/>
              <w:rPr>
                <w:sz w:val="20"/>
              </w:rPr>
            </w:pPr>
          </w:p>
        </w:tc>
        <w:tc>
          <w:tcPr>
            <w:tcW w:w="971" w:type="dxa"/>
            <w:tcBorders>
              <w:top w:val="nil"/>
              <w:left w:val="nil"/>
              <w:bottom w:val="single" w:sz="12" w:space="0" w:color="auto"/>
              <w:right w:val="nil"/>
            </w:tcBorders>
          </w:tcPr>
          <w:p w:rsidR="00867CF0" w:rsidRPr="000C0B80" w:rsidRDefault="00867CF0" w:rsidP="00867CF0">
            <w:pPr>
              <w:spacing w:line="276" w:lineRule="auto"/>
              <w:ind w:right="33"/>
              <w:jc w:val="right"/>
              <w:rPr>
                <w:sz w:val="20"/>
              </w:rPr>
            </w:pPr>
          </w:p>
        </w:tc>
        <w:tc>
          <w:tcPr>
            <w:tcW w:w="831" w:type="dxa"/>
            <w:tcBorders>
              <w:top w:val="nil"/>
              <w:left w:val="nil"/>
              <w:bottom w:val="single" w:sz="12" w:space="0" w:color="auto"/>
              <w:right w:val="nil"/>
            </w:tcBorders>
          </w:tcPr>
          <w:p w:rsidR="00867CF0" w:rsidRPr="000C0B80" w:rsidRDefault="00867CF0" w:rsidP="00867CF0">
            <w:pPr>
              <w:spacing w:line="276" w:lineRule="auto"/>
              <w:jc w:val="right"/>
              <w:rPr>
                <w:sz w:val="20"/>
              </w:rPr>
            </w:pPr>
          </w:p>
        </w:tc>
        <w:tc>
          <w:tcPr>
            <w:tcW w:w="830" w:type="dxa"/>
            <w:tcBorders>
              <w:top w:val="nil"/>
              <w:left w:val="nil"/>
              <w:bottom w:val="single" w:sz="12" w:space="0" w:color="auto"/>
              <w:right w:val="nil"/>
            </w:tcBorders>
          </w:tcPr>
          <w:p w:rsidR="00867CF0" w:rsidRPr="000C0B80" w:rsidRDefault="00867CF0" w:rsidP="00867CF0">
            <w:pPr>
              <w:spacing w:line="276" w:lineRule="auto"/>
              <w:jc w:val="right"/>
              <w:rPr>
                <w:sz w:val="20"/>
              </w:rPr>
            </w:pPr>
          </w:p>
        </w:tc>
        <w:tc>
          <w:tcPr>
            <w:tcW w:w="831" w:type="dxa"/>
            <w:tcBorders>
              <w:top w:val="nil"/>
              <w:left w:val="nil"/>
              <w:bottom w:val="single" w:sz="12" w:space="0" w:color="auto"/>
              <w:right w:val="nil"/>
            </w:tcBorders>
          </w:tcPr>
          <w:p w:rsidR="00867CF0" w:rsidRPr="000C0B80" w:rsidRDefault="00867CF0" w:rsidP="00867CF0">
            <w:pPr>
              <w:spacing w:line="276" w:lineRule="auto"/>
              <w:jc w:val="right"/>
              <w:rPr>
                <w:sz w:val="20"/>
              </w:rPr>
            </w:pPr>
          </w:p>
        </w:tc>
        <w:tc>
          <w:tcPr>
            <w:tcW w:w="830" w:type="dxa"/>
            <w:tcBorders>
              <w:top w:val="nil"/>
              <w:left w:val="nil"/>
              <w:bottom w:val="single" w:sz="12" w:space="0" w:color="auto"/>
              <w:right w:val="nil"/>
            </w:tcBorders>
          </w:tcPr>
          <w:p w:rsidR="00867CF0" w:rsidRPr="000C0B80" w:rsidRDefault="00867CF0" w:rsidP="00867CF0">
            <w:pPr>
              <w:spacing w:line="276" w:lineRule="auto"/>
              <w:jc w:val="right"/>
              <w:rPr>
                <w:sz w:val="20"/>
              </w:rPr>
            </w:pPr>
          </w:p>
        </w:tc>
        <w:tc>
          <w:tcPr>
            <w:tcW w:w="970" w:type="dxa"/>
            <w:tcBorders>
              <w:top w:val="nil"/>
              <w:left w:val="nil"/>
              <w:bottom w:val="single" w:sz="12" w:space="0" w:color="auto"/>
              <w:right w:val="nil"/>
            </w:tcBorders>
          </w:tcPr>
          <w:p w:rsidR="00867CF0" w:rsidRPr="000C0B80" w:rsidRDefault="00867CF0" w:rsidP="00867CF0">
            <w:pPr>
              <w:spacing w:line="276" w:lineRule="auto"/>
              <w:ind w:right="34"/>
              <w:jc w:val="right"/>
              <w:rPr>
                <w:sz w:val="20"/>
              </w:rPr>
            </w:pPr>
          </w:p>
        </w:tc>
        <w:tc>
          <w:tcPr>
            <w:tcW w:w="692" w:type="dxa"/>
            <w:tcBorders>
              <w:top w:val="nil"/>
              <w:left w:val="nil"/>
              <w:bottom w:val="single" w:sz="12" w:space="0" w:color="auto"/>
              <w:right w:val="nil"/>
            </w:tcBorders>
          </w:tcPr>
          <w:p w:rsidR="00867CF0" w:rsidRPr="000C0B80" w:rsidRDefault="00867CF0" w:rsidP="00867CF0">
            <w:pPr>
              <w:spacing w:line="276" w:lineRule="auto"/>
              <w:jc w:val="right"/>
              <w:rPr>
                <w:sz w:val="20"/>
              </w:rPr>
            </w:pPr>
          </w:p>
        </w:tc>
        <w:tc>
          <w:tcPr>
            <w:tcW w:w="831" w:type="dxa"/>
            <w:tcBorders>
              <w:top w:val="nil"/>
              <w:left w:val="nil"/>
              <w:bottom w:val="single" w:sz="12" w:space="0" w:color="auto"/>
              <w:right w:val="nil"/>
            </w:tcBorders>
          </w:tcPr>
          <w:p w:rsidR="00867CF0" w:rsidRPr="000C0B80" w:rsidRDefault="00867CF0" w:rsidP="00867CF0">
            <w:pPr>
              <w:spacing w:line="276" w:lineRule="auto"/>
              <w:jc w:val="right"/>
              <w:rPr>
                <w:sz w:val="20"/>
              </w:rPr>
            </w:pPr>
          </w:p>
        </w:tc>
        <w:tc>
          <w:tcPr>
            <w:tcW w:w="918" w:type="dxa"/>
            <w:tcBorders>
              <w:top w:val="nil"/>
              <w:left w:val="nil"/>
              <w:bottom w:val="single" w:sz="12" w:space="0" w:color="auto"/>
              <w:right w:val="nil"/>
            </w:tcBorders>
          </w:tcPr>
          <w:p w:rsidR="00867CF0" w:rsidRPr="000C0B80" w:rsidRDefault="00867CF0" w:rsidP="00867CF0">
            <w:pPr>
              <w:spacing w:line="276" w:lineRule="auto"/>
              <w:ind w:right="34"/>
              <w:jc w:val="right"/>
              <w:rPr>
                <w:sz w:val="20"/>
              </w:rPr>
            </w:pPr>
          </w:p>
        </w:tc>
      </w:tr>
    </w:tbl>
    <w:p w:rsidR="00867CF0" w:rsidRPr="000C0B80" w:rsidRDefault="00867CF0" w:rsidP="00867CF0">
      <w:pPr>
        <w:jc w:val="both"/>
        <w:rPr>
          <w:sz w:val="24"/>
          <w:szCs w:val="24"/>
        </w:rPr>
      </w:pPr>
    </w:p>
    <w:p w:rsidR="00867CF0" w:rsidRPr="000C0B80" w:rsidRDefault="00867CF0" w:rsidP="00867CF0">
      <w:pPr>
        <w:ind w:firstLine="709"/>
        <w:jc w:val="both"/>
        <w:rPr>
          <w:sz w:val="24"/>
          <w:szCs w:val="24"/>
          <w:lang w:val="ky-KG"/>
        </w:rPr>
      </w:pPr>
      <w:r w:rsidRPr="000C0B80">
        <w:rPr>
          <w:sz w:val="24"/>
          <w:szCs w:val="24"/>
        </w:rPr>
        <w:t>202</w:t>
      </w:r>
      <w:r w:rsidRPr="000C0B80">
        <w:rPr>
          <w:sz w:val="24"/>
          <w:szCs w:val="24"/>
          <w:lang w:val="ky-KG"/>
        </w:rPr>
        <w:t>3</w:t>
      </w:r>
      <w:r w:rsidRPr="000C0B80">
        <w:rPr>
          <w:sz w:val="24"/>
          <w:szCs w:val="24"/>
        </w:rPr>
        <w:t xml:space="preserve">-жылдын </w:t>
      </w:r>
      <w:r w:rsidRPr="000C0B80">
        <w:rPr>
          <w:sz w:val="24"/>
          <w:szCs w:val="24"/>
          <w:lang w:val="ky-KG"/>
        </w:rPr>
        <w:t>декабрында мурунку</w:t>
      </w:r>
      <w:r w:rsidRPr="000C0B80">
        <w:rPr>
          <w:sz w:val="24"/>
          <w:szCs w:val="24"/>
        </w:rPr>
        <w:t xml:space="preserve"> айга салыштырмалуу </w:t>
      </w:r>
      <w:r w:rsidRPr="000C0B80">
        <w:rPr>
          <w:sz w:val="24"/>
          <w:szCs w:val="24"/>
          <w:lang w:val="ky-KG"/>
        </w:rPr>
        <w:t xml:space="preserve">жемиштердин </w:t>
      </w:r>
      <w:r w:rsidRPr="000C0B80">
        <w:rPr>
          <w:sz w:val="24"/>
          <w:szCs w:val="24"/>
        </w:rPr>
        <w:t>баа</w:t>
      </w:r>
      <w:r w:rsidRPr="000C0B80">
        <w:rPr>
          <w:sz w:val="24"/>
          <w:szCs w:val="24"/>
          <w:lang w:val="ky-KG"/>
        </w:rPr>
        <w:t>лар</w:t>
      </w:r>
      <w:r w:rsidRPr="000C0B80">
        <w:rPr>
          <w:sz w:val="24"/>
          <w:szCs w:val="24"/>
        </w:rPr>
        <w:t xml:space="preserve">ы </w:t>
      </w:r>
      <w:r w:rsidRPr="000C0B80">
        <w:rPr>
          <w:sz w:val="24"/>
          <w:szCs w:val="24"/>
          <w:lang w:val="ky-KG"/>
        </w:rPr>
        <w:t xml:space="preserve">1,2 пайызга төмөндөдү. Баалар алмага – 6,1 пайызга, апельсинге – 1,1 пайызга, лимонго – 1,6 пайызга төмөндөдү. Жашылчалардын баалары 6,1 пайызга (бадыраң – 22,5 пайызга, помидор – 45,3 пайызга, капуста – 6,6 пайызга, кызылча – 1,2 пайызга, картошка – 2,8 пайызга) жогорулады. Муну менен катар, пиязга – 1,9 пайызга баалардын төмөндөшү байкалды. </w:t>
      </w:r>
    </w:p>
    <w:p w:rsidR="00867CF0" w:rsidRPr="000C0B80" w:rsidRDefault="00867CF0" w:rsidP="00867CF0">
      <w:pPr>
        <w:ind w:firstLine="709"/>
        <w:jc w:val="both"/>
        <w:rPr>
          <w:sz w:val="24"/>
          <w:szCs w:val="24"/>
          <w:lang w:val="ky-KG"/>
        </w:rPr>
      </w:pPr>
    </w:p>
    <w:p w:rsidR="00867CF0" w:rsidRPr="000C0B80" w:rsidRDefault="00653E1B" w:rsidP="00867CF0">
      <w:pPr>
        <w:rPr>
          <w:b/>
          <w:sz w:val="24"/>
          <w:szCs w:val="24"/>
          <w:lang w:val="ky-KG"/>
        </w:rPr>
      </w:pPr>
      <w:r>
        <w:rPr>
          <w:b/>
          <w:sz w:val="24"/>
          <w:szCs w:val="24"/>
          <w:lang w:val="ky-KG"/>
        </w:rPr>
        <w:t>40</w:t>
      </w:r>
      <w:r w:rsidR="00867CF0" w:rsidRPr="000C0B80">
        <w:rPr>
          <w:b/>
          <w:sz w:val="24"/>
          <w:szCs w:val="24"/>
          <w:lang w:val="ky-KG"/>
        </w:rPr>
        <w:t xml:space="preserve">-таблица: 2023-жылдагы жашылча-жемиш азыктарынын айрым түрлөрүнө </w:t>
      </w:r>
    </w:p>
    <w:p w:rsidR="00867CF0" w:rsidRPr="000C0B80" w:rsidRDefault="00867CF0" w:rsidP="00867CF0">
      <w:pPr>
        <w:rPr>
          <w:b/>
          <w:sz w:val="24"/>
          <w:szCs w:val="24"/>
          <w:lang w:val="ky-KG"/>
        </w:rPr>
      </w:pPr>
      <w:r w:rsidRPr="000C0B80">
        <w:rPr>
          <w:b/>
          <w:sz w:val="24"/>
          <w:szCs w:val="24"/>
          <w:lang w:val="ky-KG"/>
        </w:rPr>
        <w:t xml:space="preserve">                      керектөө бааларынын индекстери </w:t>
      </w:r>
    </w:p>
    <w:p w:rsidR="00867CF0" w:rsidRPr="000C0B80" w:rsidRDefault="00867CF0" w:rsidP="00867CF0">
      <w:pPr>
        <w:rPr>
          <w:i/>
          <w:sz w:val="20"/>
        </w:rPr>
      </w:pPr>
      <w:r w:rsidRPr="000C0B80">
        <w:rPr>
          <w:i/>
          <w:sz w:val="20"/>
        </w:rPr>
        <w:t xml:space="preserve">                         (</w:t>
      </w:r>
      <w:r w:rsidRPr="000C0B80">
        <w:rPr>
          <w:i/>
          <w:sz w:val="20"/>
          <w:lang w:val="ky-KG"/>
        </w:rPr>
        <w:t>мурунку айга карата пайыз менен</w:t>
      </w:r>
      <w:r w:rsidRPr="000C0B80">
        <w:rPr>
          <w:i/>
          <w:sz w:val="20"/>
        </w:rPr>
        <w:t>)</w:t>
      </w:r>
    </w:p>
    <w:p w:rsidR="00867CF0" w:rsidRPr="000C0B80" w:rsidRDefault="00867CF0" w:rsidP="00867CF0">
      <w:pPr>
        <w:jc w:val="both"/>
        <w:rPr>
          <w:sz w:val="10"/>
          <w:szCs w:val="10"/>
        </w:rPr>
      </w:pPr>
    </w:p>
    <w:tbl>
      <w:tblPr>
        <w:tblW w:w="9801" w:type="dxa"/>
        <w:tblLook w:val="01E0" w:firstRow="1" w:lastRow="1" w:firstColumn="1" w:lastColumn="1" w:noHBand="0" w:noVBand="0"/>
      </w:tblPr>
      <w:tblGrid>
        <w:gridCol w:w="1076"/>
        <w:gridCol w:w="1106"/>
        <w:gridCol w:w="829"/>
        <w:gridCol w:w="976"/>
        <w:gridCol w:w="1108"/>
        <w:gridCol w:w="1108"/>
        <w:gridCol w:w="1246"/>
        <w:gridCol w:w="1106"/>
        <w:gridCol w:w="1246"/>
      </w:tblGrid>
      <w:tr w:rsidR="00867CF0" w:rsidRPr="000C0B80" w:rsidTr="00867CF0">
        <w:trPr>
          <w:trHeight w:val="385"/>
        </w:trPr>
        <w:tc>
          <w:tcPr>
            <w:tcW w:w="1076" w:type="dxa"/>
            <w:tcBorders>
              <w:top w:val="single" w:sz="12" w:space="0" w:color="auto"/>
              <w:left w:val="nil"/>
              <w:bottom w:val="single" w:sz="12" w:space="0" w:color="auto"/>
              <w:right w:val="nil"/>
            </w:tcBorders>
          </w:tcPr>
          <w:p w:rsidR="00867CF0" w:rsidRPr="000C0B80" w:rsidRDefault="00867CF0" w:rsidP="00867CF0">
            <w:pPr>
              <w:spacing w:line="276" w:lineRule="auto"/>
              <w:jc w:val="both"/>
              <w:rPr>
                <w:sz w:val="20"/>
              </w:rPr>
            </w:pPr>
          </w:p>
        </w:tc>
        <w:tc>
          <w:tcPr>
            <w:tcW w:w="1106"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lang w:val="ky-KG"/>
              </w:rPr>
            </w:pPr>
            <w:r w:rsidRPr="000C0B80">
              <w:rPr>
                <w:b/>
                <w:sz w:val="20"/>
                <w:lang w:val="ky-KG"/>
              </w:rPr>
              <w:t>Сабиз</w:t>
            </w:r>
          </w:p>
        </w:tc>
        <w:tc>
          <w:tcPr>
            <w:tcW w:w="829"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lang w:val="ky-KG"/>
              </w:rPr>
            </w:pPr>
            <w:r w:rsidRPr="000C0B80">
              <w:rPr>
                <w:b/>
                <w:sz w:val="20"/>
                <w:lang w:val="ky-KG"/>
              </w:rPr>
              <w:t>Пияз</w:t>
            </w:r>
          </w:p>
        </w:tc>
        <w:tc>
          <w:tcPr>
            <w:tcW w:w="976"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rPr>
            </w:pPr>
            <w:r w:rsidRPr="000C0B80">
              <w:rPr>
                <w:b/>
                <w:sz w:val="20"/>
              </w:rPr>
              <w:t>Капуста</w:t>
            </w:r>
          </w:p>
        </w:tc>
        <w:tc>
          <w:tcPr>
            <w:tcW w:w="1108"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rPr>
            </w:pPr>
            <w:r w:rsidRPr="000C0B80">
              <w:rPr>
                <w:b/>
                <w:sz w:val="20"/>
                <w:lang w:val="ky-KG"/>
              </w:rPr>
              <w:t>Кызылч</w:t>
            </w:r>
            <w:r w:rsidRPr="000C0B80">
              <w:rPr>
                <w:b/>
                <w:sz w:val="20"/>
              </w:rPr>
              <w:t>а</w:t>
            </w:r>
          </w:p>
        </w:tc>
        <w:tc>
          <w:tcPr>
            <w:tcW w:w="1108"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lang w:val="ky-KG"/>
              </w:rPr>
            </w:pPr>
            <w:r w:rsidRPr="000C0B80">
              <w:rPr>
                <w:b/>
                <w:sz w:val="20"/>
                <w:lang w:val="ky-KG"/>
              </w:rPr>
              <w:t>Бадыраң</w:t>
            </w:r>
          </w:p>
        </w:tc>
        <w:tc>
          <w:tcPr>
            <w:tcW w:w="1246"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rPr>
            </w:pPr>
            <w:r w:rsidRPr="000C0B80">
              <w:rPr>
                <w:b/>
                <w:sz w:val="20"/>
              </w:rPr>
              <w:t>Помидор</w:t>
            </w:r>
          </w:p>
        </w:tc>
        <w:tc>
          <w:tcPr>
            <w:tcW w:w="1106"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lang w:val="ky-KG"/>
              </w:rPr>
            </w:pPr>
            <w:r w:rsidRPr="000C0B80">
              <w:rPr>
                <w:b/>
                <w:sz w:val="20"/>
                <w:lang w:val="ky-KG"/>
              </w:rPr>
              <w:t>Алма</w:t>
            </w:r>
          </w:p>
        </w:tc>
        <w:tc>
          <w:tcPr>
            <w:tcW w:w="1246"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lang w:val="ky-KG"/>
              </w:rPr>
            </w:pPr>
            <w:r w:rsidRPr="000C0B80">
              <w:rPr>
                <w:b/>
                <w:sz w:val="20"/>
              </w:rPr>
              <w:t>Карто</w:t>
            </w:r>
            <w:r w:rsidRPr="000C0B80">
              <w:rPr>
                <w:b/>
                <w:sz w:val="20"/>
                <w:lang w:val="ky-KG"/>
              </w:rPr>
              <w:t>шка</w:t>
            </w:r>
          </w:p>
        </w:tc>
      </w:tr>
      <w:tr w:rsidR="00867CF0" w:rsidRPr="000C0B80" w:rsidTr="00867CF0">
        <w:trPr>
          <w:trHeight w:hRule="exact" w:val="181"/>
        </w:trPr>
        <w:tc>
          <w:tcPr>
            <w:tcW w:w="1076" w:type="dxa"/>
            <w:tcBorders>
              <w:top w:val="single" w:sz="12" w:space="0" w:color="auto"/>
              <w:left w:val="nil"/>
              <w:bottom w:val="nil"/>
              <w:right w:val="nil"/>
            </w:tcBorders>
          </w:tcPr>
          <w:p w:rsidR="00867CF0" w:rsidRPr="000C0B80" w:rsidRDefault="00867CF0" w:rsidP="00867CF0">
            <w:pPr>
              <w:spacing w:line="276" w:lineRule="auto"/>
              <w:jc w:val="both"/>
              <w:rPr>
                <w:sz w:val="16"/>
                <w:szCs w:val="16"/>
              </w:rPr>
            </w:pPr>
          </w:p>
        </w:tc>
        <w:tc>
          <w:tcPr>
            <w:tcW w:w="1106"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29"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976"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1108"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1108"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1246"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1106"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1246"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r>
      <w:tr w:rsidR="00867CF0" w:rsidRPr="000C0B80" w:rsidTr="00867CF0">
        <w:trPr>
          <w:trHeight w:val="294"/>
        </w:trPr>
        <w:tc>
          <w:tcPr>
            <w:tcW w:w="1076" w:type="dxa"/>
            <w:hideMark/>
          </w:tcPr>
          <w:p w:rsidR="00867CF0" w:rsidRPr="000C0B80" w:rsidRDefault="00867CF0" w:rsidP="00867CF0">
            <w:pPr>
              <w:spacing w:line="276" w:lineRule="auto"/>
              <w:jc w:val="both"/>
              <w:rPr>
                <w:sz w:val="20"/>
              </w:rPr>
            </w:pPr>
            <w:r w:rsidRPr="000C0B80">
              <w:rPr>
                <w:sz w:val="20"/>
              </w:rPr>
              <w:t>Январь</w:t>
            </w:r>
          </w:p>
        </w:tc>
        <w:tc>
          <w:tcPr>
            <w:tcW w:w="1106" w:type="dxa"/>
            <w:hideMark/>
          </w:tcPr>
          <w:p w:rsidR="00867CF0" w:rsidRPr="000C0B80" w:rsidRDefault="00867CF0" w:rsidP="00867CF0">
            <w:pPr>
              <w:spacing w:line="276" w:lineRule="auto"/>
              <w:ind w:right="176"/>
              <w:jc w:val="right"/>
              <w:rPr>
                <w:sz w:val="20"/>
                <w:lang w:val="ky-KG"/>
              </w:rPr>
            </w:pPr>
            <w:r w:rsidRPr="000C0B80">
              <w:rPr>
                <w:sz w:val="20"/>
                <w:lang w:val="ky-KG"/>
              </w:rPr>
              <w:t>101,2</w:t>
            </w:r>
          </w:p>
        </w:tc>
        <w:tc>
          <w:tcPr>
            <w:tcW w:w="829" w:type="dxa"/>
            <w:hideMark/>
          </w:tcPr>
          <w:p w:rsidR="00867CF0" w:rsidRPr="000C0B80" w:rsidRDefault="00867CF0" w:rsidP="00867CF0">
            <w:pPr>
              <w:spacing w:line="276" w:lineRule="auto"/>
              <w:jc w:val="right"/>
              <w:rPr>
                <w:sz w:val="20"/>
                <w:lang w:val="ky-KG"/>
              </w:rPr>
            </w:pPr>
            <w:r w:rsidRPr="000C0B80">
              <w:rPr>
                <w:sz w:val="20"/>
                <w:lang w:val="ky-KG"/>
              </w:rPr>
              <w:t>127,7</w:t>
            </w:r>
          </w:p>
        </w:tc>
        <w:tc>
          <w:tcPr>
            <w:tcW w:w="976" w:type="dxa"/>
            <w:hideMark/>
          </w:tcPr>
          <w:p w:rsidR="00867CF0" w:rsidRPr="000C0B80" w:rsidRDefault="00867CF0" w:rsidP="00867CF0">
            <w:pPr>
              <w:spacing w:line="276" w:lineRule="auto"/>
              <w:jc w:val="right"/>
              <w:rPr>
                <w:sz w:val="20"/>
                <w:lang w:val="ky-KG"/>
              </w:rPr>
            </w:pPr>
            <w:r w:rsidRPr="000C0B80">
              <w:rPr>
                <w:sz w:val="20"/>
                <w:lang w:val="ky-KG"/>
              </w:rPr>
              <w:t>102,4</w:t>
            </w:r>
          </w:p>
        </w:tc>
        <w:tc>
          <w:tcPr>
            <w:tcW w:w="1108" w:type="dxa"/>
            <w:hideMark/>
          </w:tcPr>
          <w:p w:rsidR="00867CF0" w:rsidRPr="000C0B80" w:rsidRDefault="00867CF0" w:rsidP="00867CF0">
            <w:pPr>
              <w:spacing w:line="276" w:lineRule="auto"/>
              <w:ind w:right="175"/>
              <w:jc w:val="right"/>
              <w:rPr>
                <w:sz w:val="20"/>
                <w:lang w:val="ky-KG"/>
              </w:rPr>
            </w:pPr>
            <w:r w:rsidRPr="000C0B80">
              <w:rPr>
                <w:sz w:val="20"/>
                <w:lang w:val="ky-KG"/>
              </w:rPr>
              <w:t>103,5</w:t>
            </w:r>
          </w:p>
        </w:tc>
        <w:tc>
          <w:tcPr>
            <w:tcW w:w="1108" w:type="dxa"/>
            <w:hideMark/>
          </w:tcPr>
          <w:p w:rsidR="00867CF0" w:rsidRPr="000C0B80" w:rsidRDefault="00867CF0" w:rsidP="00867CF0">
            <w:pPr>
              <w:spacing w:line="276" w:lineRule="auto"/>
              <w:ind w:right="175"/>
              <w:jc w:val="right"/>
              <w:rPr>
                <w:sz w:val="20"/>
                <w:lang w:val="ky-KG"/>
              </w:rPr>
            </w:pPr>
            <w:r w:rsidRPr="000C0B80">
              <w:rPr>
                <w:sz w:val="20"/>
                <w:lang w:val="ky-KG"/>
              </w:rPr>
              <w:t>111,0</w:t>
            </w:r>
          </w:p>
        </w:tc>
        <w:tc>
          <w:tcPr>
            <w:tcW w:w="1246" w:type="dxa"/>
            <w:hideMark/>
          </w:tcPr>
          <w:p w:rsidR="00867CF0" w:rsidRPr="000C0B80" w:rsidRDefault="00867CF0" w:rsidP="00867CF0">
            <w:pPr>
              <w:spacing w:line="276" w:lineRule="auto"/>
              <w:ind w:right="240"/>
              <w:jc w:val="right"/>
              <w:rPr>
                <w:sz w:val="20"/>
                <w:lang w:val="ky-KG"/>
              </w:rPr>
            </w:pPr>
            <w:r w:rsidRPr="000C0B80">
              <w:rPr>
                <w:sz w:val="20"/>
                <w:lang w:val="ky-KG"/>
              </w:rPr>
              <w:t>102,1</w:t>
            </w:r>
          </w:p>
        </w:tc>
        <w:tc>
          <w:tcPr>
            <w:tcW w:w="1106" w:type="dxa"/>
            <w:hideMark/>
          </w:tcPr>
          <w:p w:rsidR="00867CF0" w:rsidRPr="000C0B80" w:rsidRDefault="00867CF0" w:rsidP="00867CF0">
            <w:pPr>
              <w:tabs>
                <w:tab w:val="left" w:pos="890"/>
              </w:tabs>
              <w:spacing w:line="276" w:lineRule="auto"/>
              <w:ind w:right="117"/>
              <w:jc w:val="right"/>
              <w:rPr>
                <w:sz w:val="20"/>
                <w:lang w:val="ky-KG"/>
              </w:rPr>
            </w:pPr>
            <w:r w:rsidRPr="000C0B80">
              <w:rPr>
                <w:sz w:val="20"/>
                <w:lang w:val="ky-KG"/>
              </w:rPr>
              <w:t>104,2</w:t>
            </w:r>
          </w:p>
        </w:tc>
        <w:tc>
          <w:tcPr>
            <w:tcW w:w="1246" w:type="dxa"/>
            <w:hideMark/>
          </w:tcPr>
          <w:p w:rsidR="00867CF0" w:rsidRPr="000C0B80" w:rsidRDefault="00867CF0" w:rsidP="00867CF0">
            <w:pPr>
              <w:spacing w:line="276" w:lineRule="auto"/>
              <w:ind w:right="240"/>
              <w:jc w:val="right"/>
              <w:rPr>
                <w:sz w:val="20"/>
                <w:lang w:val="ky-KG"/>
              </w:rPr>
            </w:pPr>
            <w:r w:rsidRPr="000C0B80">
              <w:rPr>
                <w:sz w:val="20"/>
                <w:lang w:val="ky-KG"/>
              </w:rPr>
              <w:t>105,9</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rPr>
            </w:pPr>
            <w:r w:rsidRPr="000C0B80">
              <w:rPr>
                <w:sz w:val="20"/>
              </w:rPr>
              <w:t xml:space="preserve">Февраль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110,2</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 xml:space="preserve">     131,1</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120,0</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111,2</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103,8</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130,7</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122,2</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110,8</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Март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100,0</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89,7</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87,9</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97,4</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87,7</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117,4</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124,0</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98,7</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Апрель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99,2</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114,3</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97,2</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96,9</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69,0</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107,1</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94,0</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97,7</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Май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100,8</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106,8</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94,6</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96,5</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49,9</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67,9</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95,1</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107,7</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Июнь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109,8</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85,1</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114,5</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107,8</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54,7</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69,6</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118,6</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134,5</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Июль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112,4</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85,0</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150,5</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105,9</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69,3</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68,1</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101,5</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90,7</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Август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101,2</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95,3</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117,7</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107,1</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144,6</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69,2</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107,4</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87,4</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Сентябрь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100,2</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91,0</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91,9</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92,8</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117,5</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94,6</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102,8</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90,6</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Октябрь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87,7</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90,2</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76,5</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92,7</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145,7</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123,9</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97,4</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89,1</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Ноябрь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95,0</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97,1</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86,4</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97,7</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226,5</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183,0</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92,2</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94,4</w:t>
            </w:r>
          </w:p>
        </w:tc>
      </w:tr>
      <w:tr w:rsidR="00867CF0" w:rsidRPr="000C0B80" w:rsidTr="00867CF0">
        <w:trPr>
          <w:trHeight w:val="294"/>
        </w:trPr>
        <w:tc>
          <w:tcPr>
            <w:tcW w:w="1076" w:type="dxa"/>
            <w:vAlign w:val="bottom"/>
            <w:hideMark/>
          </w:tcPr>
          <w:p w:rsidR="00867CF0" w:rsidRPr="000C0B80" w:rsidRDefault="00867CF0" w:rsidP="00867CF0">
            <w:pPr>
              <w:spacing w:line="276" w:lineRule="auto"/>
              <w:rPr>
                <w:sz w:val="20"/>
                <w:lang w:val="ky-KG"/>
              </w:rPr>
            </w:pPr>
            <w:r w:rsidRPr="000C0B80">
              <w:rPr>
                <w:sz w:val="20"/>
                <w:lang w:val="ky-KG"/>
              </w:rPr>
              <w:t xml:space="preserve">Декабрь </w:t>
            </w:r>
          </w:p>
        </w:tc>
        <w:tc>
          <w:tcPr>
            <w:tcW w:w="1106" w:type="dxa"/>
            <w:vAlign w:val="bottom"/>
            <w:hideMark/>
          </w:tcPr>
          <w:p w:rsidR="00867CF0" w:rsidRPr="000C0B80" w:rsidRDefault="00867CF0" w:rsidP="00867CF0">
            <w:pPr>
              <w:spacing w:line="276" w:lineRule="auto"/>
              <w:ind w:left="-108" w:right="176"/>
              <w:jc w:val="right"/>
              <w:rPr>
                <w:sz w:val="20"/>
                <w:lang w:val="ky-KG"/>
              </w:rPr>
            </w:pPr>
            <w:r w:rsidRPr="000C0B80">
              <w:rPr>
                <w:sz w:val="20"/>
                <w:lang w:val="ky-KG"/>
              </w:rPr>
              <w:t>100,0</w:t>
            </w:r>
          </w:p>
        </w:tc>
        <w:tc>
          <w:tcPr>
            <w:tcW w:w="829" w:type="dxa"/>
            <w:vAlign w:val="bottom"/>
            <w:hideMark/>
          </w:tcPr>
          <w:p w:rsidR="00867CF0" w:rsidRPr="000C0B80" w:rsidRDefault="00867CF0" w:rsidP="00867CF0">
            <w:pPr>
              <w:spacing w:line="276" w:lineRule="auto"/>
              <w:ind w:left="-304"/>
              <w:jc w:val="right"/>
              <w:rPr>
                <w:sz w:val="20"/>
                <w:lang w:val="ky-KG"/>
              </w:rPr>
            </w:pPr>
            <w:r w:rsidRPr="000C0B80">
              <w:rPr>
                <w:sz w:val="20"/>
                <w:lang w:val="ky-KG"/>
              </w:rPr>
              <w:t>98,1</w:t>
            </w:r>
          </w:p>
        </w:tc>
        <w:tc>
          <w:tcPr>
            <w:tcW w:w="976" w:type="dxa"/>
            <w:vAlign w:val="bottom"/>
            <w:hideMark/>
          </w:tcPr>
          <w:p w:rsidR="00867CF0" w:rsidRPr="000C0B80" w:rsidRDefault="00867CF0" w:rsidP="00867CF0">
            <w:pPr>
              <w:tabs>
                <w:tab w:val="left" w:pos="760"/>
              </w:tabs>
              <w:spacing w:line="276" w:lineRule="auto"/>
              <w:ind w:left="-249"/>
              <w:jc w:val="right"/>
              <w:rPr>
                <w:sz w:val="20"/>
                <w:lang w:val="ky-KG"/>
              </w:rPr>
            </w:pPr>
            <w:r w:rsidRPr="000C0B80">
              <w:rPr>
                <w:sz w:val="20"/>
                <w:lang w:val="ky-KG"/>
              </w:rPr>
              <w:t>106,6</w:t>
            </w:r>
          </w:p>
        </w:tc>
        <w:tc>
          <w:tcPr>
            <w:tcW w:w="1108" w:type="dxa"/>
            <w:vAlign w:val="bottom"/>
            <w:hideMark/>
          </w:tcPr>
          <w:p w:rsidR="00867CF0" w:rsidRPr="000C0B80" w:rsidRDefault="00867CF0" w:rsidP="00867CF0">
            <w:pPr>
              <w:spacing w:line="276" w:lineRule="auto"/>
              <w:ind w:left="-108" w:right="175"/>
              <w:jc w:val="right"/>
              <w:rPr>
                <w:sz w:val="20"/>
                <w:lang w:val="ky-KG"/>
              </w:rPr>
            </w:pPr>
            <w:r w:rsidRPr="000C0B80">
              <w:rPr>
                <w:sz w:val="20"/>
                <w:lang w:val="ky-KG"/>
              </w:rPr>
              <w:t>101,2</w:t>
            </w:r>
          </w:p>
        </w:tc>
        <w:tc>
          <w:tcPr>
            <w:tcW w:w="1108" w:type="dxa"/>
            <w:vAlign w:val="bottom"/>
            <w:hideMark/>
          </w:tcPr>
          <w:p w:rsidR="00867CF0" w:rsidRPr="000C0B80" w:rsidRDefault="00867CF0" w:rsidP="00867CF0">
            <w:pPr>
              <w:spacing w:line="276" w:lineRule="auto"/>
              <w:ind w:left="-250" w:right="175"/>
              <w:jc w:val="right"/>
              <w:rPr>
                <w:sz w:val="20"/>
                <w:lang w:val="ky-KG"/>
              </w:rPr>
            </w:pPr>
            <w:r w:rsidRPr="000C0B80">
              <w:rPr>
                <w:sz w:val="20"/>
                <w:lang w:val="ky-KG"/>
              </w:rPr>
              <w:t>122,5</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145,3</w:t>
            </w:r>
          </w:p>
        </w:tc>
        <w:tc>
          <w:tcPr>
            <w:tcW w:w="1106" w:type="dxa"/>
            <w:vAlign w:val="bottom"/>
            <w:hideMark/>
          </w:tcPr>
          <w:p w:rsidR="00867CF0" w:rsidRPr="000C0B80" w:rsidRDefault="00867CF0" w:rsidP="00867CF0">
            <w:pPr>
              <w:spacing w:line="276" w:lineRule="auto"/>
              <w:ind w:left="-250" w:right="117"/>
              <w:jc w:val="right"/>
              <w:rPr>
                <w:sz w:val="20"/>
                <w:lang w:val="ky-KG"/>
              </w:rPr>
            </w:pPr>
            <w:r w:rsidRPr="000C0B80">
              <w:rPr>
                <w:sz w:val="20"/>
                <w:lang w:val="ky-KG"/>
              </w:rPr>
              <w:t>93,9</w:t>
            </w:r>
          </w:p>
        </w:tc>
        <w:tc>
          <w:tcPr>
            <w:tcW w:w="1246" w:type="dxa"/>
            <w:vAlign w:val="bottom"/>
            <w:hideMark/>
          </w:tcPr>
          <w:p w:rsidR="00867CF0" w:rsidRPr="000C0B80" w:rsidRDefault="00867CF0" w:rsidP="00867CF0">
            <w:pPr>
              <w:spacing w:line="276" w:lineRule="auto"/>
              <w:ind w:right="240"/>
              <w:jc w:val="right"/>
              <w:rPr>
                <w:sz w:val="20"/>
                <w:lang w:val="ky-KG"/>
              </w:rPr>
            </w:pPr>
            <w:r w:rsidRPr="000C0B80">
              <w:rPr>
                <w:sz w:val="20"/>
                <w:lang w:val="ky-KG"/>
              </w:rPr>
              <w:t>102,8</w:t>
            </w:r>
          </w:p>
        </w:tc>
      </w:tr>
      <w:tr w:rsidR="00867CF0" w:rsidRPr="000C0B80" w:rsidTr="00867CF0">
        <w:trPr>
          <w:trHeight w:hRule="exact" w:val="80"/>
        </w:trPr>
        <w:tc>
          <w:tcPr>
            <w:tcW w:w="1076" w:type="dxa"/>
            <w:tcBorders>
              <w:top w:val="nil"/>
              <w:left w:val="nil"/>
              <w:bottom w:val="single" w:sz="12" w:space="0" w:color="auto"/>
              <w:right w:val="nil"/>
            </w:tcBorders>
            <w:hideMark/>
          </w:tcPr>
          <w:p w:rsidR="00867CF0" w:rsidRPr="000C0B80" w:rsidRDefault="00867CF0" w:rsidP="00867CF0">
            <w:pPr>
              <w:spacing w:line="276" w:lineRule="auto"/>
              <w:rPr>
                <w:sz w:val="20"/>
                <w:lang w:val="ky-KG"/>
              </w:rPr>
            </w:pPr>
            <w:r w:rsidRPr="000C0B80">
              <w:rPr>
                <w:sz w:val="20"/>
                <w:lang w:val="ky-KG"/>
              </w:rPr>
              <w:t>,</w:t>
            </w:r>
          </w:p>
        </w:tc>
        <w:tc>
          <w:tcPr>
            <w:tcW w:w="1106" w:type="dxa"/>
            <w:tcBorders>
              <w:top w:val="nil"/>
              <w:left w:val="nil"/>
              <w:bottom w:val="single" w:sz="12" w:space="0" w:color="auto"/>
              <w:right w:val="nil"/>
            </w:tcBorders>
          </w:tcPr>
          <w:p w:rsidR="00867CF0" w:rsidRPr="000C0B80" w:rsidRDefault="00867CF0" w:rsidP="00867CF0">
            <w:pPr>
              <w:spacing w:line="276" w:lineRule="auto"/>
              <w:ind w:right="176"/>
              <w:jc w:val="right"/>
              <w:rPr>
                <w:sz w:val="20"/>
                <w:lang w:val="ky-KG"/>
              </w:rPr>
            </w:pPr>
          </w:p>
        </w:tc>
        <w:tc>
          <w:tcPr>
            <w:tcW w:w="829" w:type="dxa"/>
            <w:tcBorders>
              <w:top w:val="nil"/>
              <w:left w:val="nil"/>
              <w:bottom w:val="single" w:sz="12" w:space="0" w:color="auto"/>
              <w:right w:val="nil"/>
            </w:tcBorders>
          </w:tcPr>
          <w:p w:rsidR="00867CF0" w:rsidRPr="000C0B80" w:rsidRDefault="00867CF0" w:rsidP="00867CF0">
            <w:pPr>
              <w:spacing w:line="276" w:lineRule="auto"/>
              <w:jc w:val="right"/>
              <w:rPr>
                <w:sz w:val="20"/>
                <w:lang w:val="ky-KG"/>
              </w:rPr>
            </w:pPr>
          </w:p>
        </w:tc>
        <w:tc>
          <w:tcPr>
            <w:tcW w:w="976" w:type="dxa"/>
            <w:tcBorders>
              <w:top w:val="nil"/>
              <w:left w:val="nil"/>
              <w:bottom w:val="single" w:sz="12" w:space="0" w:color="auto"/>
              <w:right w:val="nil"/>
            </w:tcBorders>
          </w:tcPr>
          <w:p w:rsidR="00867CF0" w:rsidRPr="000C0B80" w:rsidRDefault="00867CF0" w:rsidP="00867CF0">
            <w:pPr>
              <w:spacing w:line="276" w:lineRule="auto"/>
              <w:jc w:val="right"/>
              <w:rPr>
                <w:sz w:val="20"/>
                <w:lang w:val="ky-KG"/>
              </w:rPr>
            </w:pPr>
          </w:p>
        </w:tc>
        <w:tc>
          <w:tcPr>
            <w:tcW w:w="1108" w:type="dxa"/>
            <w:tcBorders>
              <w:top w:val="nil"/>
              <w:left w:val="nil"/>
              <w:bottom w:val="single" w:sz="12" w:space="0" w:color="auto"/>
              <w:right w:val="nil"/>
            </w:tcBorders>
          </w:tcPr>
          <w:p w:rsidR="00867CF0" w:rsidRPr="000C0B80" w:rsidRDefault="00867CF0" w:rsidP="00867CF0">
            <w:pPr>
              <w:spacing w:line="276" w:lineRule="auto"/>
              <w:ind w:right="175"/>
              <w:jc w:val="right"/>
              <w:rPr>
                <w:sz w:val="20"/>
                <w:lang w:val="ky-KG"/>
              </w:rPr>
            </w:pPr>
          </w:p>
        </w:tc>
        <w:tc>
          <w:tcPr>
            <w:tcW w:w="1108" w:type="dxa"/>
            <w:tcBorders>
              <w:top w:val="nil"/>
              <w:left w:val="nil"/>
              <w:bottom w:val="single" w:sz="12" w:space="0" w:color="auto"/>
              <w:right w:val="nil"/>
            </w:tcBorders>
          </w:tcPr>
          <w:p w:rsidR="00867CF0" w:rsidRPr="000C0B80" w:rsidRDefault="00867CF0" w:rsidP="00867CF0">
            <w:pPr>
              <w:spacing w:line="276" w:lineRule="auto"/>
              <w:ind w:right="175"/>
              <w:jc w:val="right"/>
              <w:rPr>
                <w:sz w:val="20"/>
                <w:lang w:val="ky-KG"/>
              </w:rPr>
            </w:pPr>
          </w:p>
        </w:tc>
        <w:tc>
          <w:tcPr>
            <w:tcW w:w="1246" w:type="dxa"/>
            <w:tcBorders>
              <w:top w:val="nil"/>
              <w:left w:val="nil"/>
              <w:bottom w:val="single" w:sz="12" w:space="0" w:color="auto"/>
              <w:right w:val="nil"/>
            </w:tcBorders>
          </w:tcPr>
          <w:p w:rsidR="00867CF0" w:rsidRPr="000C0B80" w:rsidRDefault="00867CF0" w:rsidP="00867CF0">
            <w:pPr>
              <w:spacing w:line="276" w:lineRule="auto"/>
              <w:ind w:right="240"/>
              <w:jc w:val="right"/>
              <w:rPr>
                <w:sz w:val="20"/>
                <w:lang w:val="ky-KG"/>
              </w:rPr>
            </w:pPr>
          </w:p>
        </w:tc>
        <w:tc>
          <w:tcPr>
            <w:tcW w:w="1106" w:type="dxa"/>
            <w:tcBorders>
              <w:top w:val="nil"/>
              <w:left w:val="nil"/>
              <w:bottom w:val="single" w:sz="12" w:space="0" w:color="auto"/>
              <w:right w:val="nil"/>
            </w:tcBorders>
          </w:tcPr>
          <w:p w:rsidR="00867CF0" w:rsidRPr="000C0B80" w:rsidRDefault="00867CF0" w:rsidP="00867CF0">
            <w:pPr>
              <w:spacing w:line="276" w:lineRule="auto"/>
              <w:ind w:right="175"/>
              <w:jc w:val="right"/>
              <w:rPr>
                <w:sz w:val="20"/>
                <w:lang w:val="ky-KG"/>
              </w:rPr>
            </w:pPr>
          </w:p>
        </w:tc>
        <w:tc>
          <w:tcPr>
            <w:tcW w:w="1246" w:type="dxa"/>
            <w:tcBorders>
              <w:top w:val="nil"/>
              <w:left w:val="nil"/>
              <w:bottom w:val="single" w:sz="12" w:space="0" w:color="auto"/>
              <w:right w:val="nil"/>
            </w:tcBorders>
          </w:tcPr>
          <w:p w:rsidR="00867CF0" w:rsidRPr="000C0B80" w:rsidRDefault="00867CF0" w:rsidP="00867CF0">
            <w:pPr>
              <w:spacing w:line="276" w:lineRule="auto"/>
              <w:ind w:right="240"/>
              <w:jc w:val="right"/>
              <w:rPr>
                <w:sz w:val="20"/>
                <w:lang w:val="ky-KG"/>
              </w:rPr>
            </w:pPr>
          </w:p>
        </w:tc>
      </w:tr>
    </w:tbl>
    <w:p w:rsidR="00867CF0" w:rsidRPr="000C0B80" w:rsidRDefault="00867CF0" w:rsidP="00867CF0">
      <w:pPr>
        <w:jc w:val="both"/>
        <w:rPr>
          <w:sz w:val="10"/>
          <w:szCs w:val="10"/>
          <w:lang w:val="ky-KG"/>
        </w:rPr>
      </w:pPr>
    </w:p>
    <w:p w:rsidR="00867CF0" w:rsidRPr="000C0B80" w:rsidRDefault="00867CF0" w:rsidP="00867CF0">
      <w:pPr>
        <w:ind w:firstLine="709"/>
        <w:jc w:val="both"/>
        <w:rPr>
          <w:sz w:val="24"/>
          <w:szCs w:val="24"/>
          <w:lang w:val="ky-KG"/>
        </w:rPr>
      </w:pPr>
      <w:r w:rsidRPr="000C0B80">
        <w:rPr>
          <w:sz w:val="24"/>
          <w:szCs w:val="24"/>
          <w:lang w:val="ky-KG"/>
        </w:rPr>
        <w:t>2023-жылдын декабрында мурунку айга салыштырмалуу орточо керектөө баалар бензинге – 0,2 пайызга төмөндөсө, дизель майына – 0,9 пайызга жогорулады.</w:t>
      </w:r>
    </w:p>
    <w:p w:rsidR="00867CF0" w:rsidRPr="000C0B80" w:rsidRDefault="00867CF0" w:rsidP="00867CF0">
      <w:pPr>
        <w:ind w:firstLine="709"/>
        <w:jc w:val="both"/>
        <w:rPr>
          <w:sz w:val="24"/>
          <w:szCs w:val="24"/>
          <w:highlight w:val="green"/>
          <w:lang w:val="ky-KG"/>
        </w:rPr>
      </w:pPr>
      <w:r w:rsidRPr="000C0B80">
        <w:rPr>
          <w:sz w:val="24"/>
          <w:szCs w:val="24"/>
          <w:lang w:val="ky-KG"/>
        </w:rPr>
        <w:t>2023-жылдын январь-декабрында мурунку жылдын тиешелүү мезгилине салыштырмалуу баалардын бензинге – 4,5 пайызга төмөндөшү жана дизель майына – 5,1 пайызга жогорулашы байкалды.</w:t>
      </w:r>
    </w:p>
    <w:p w:rsidR="00867CF0" w:rsidRPr="000C0B80" w:rsidRDefault="00867CF0" w:rsidP="00867CF0">
      <w:pPr>
        <w:spacing w:line="252" w:lineRule="auto"/>
        <w:rPr>
          <w:b/>
          <w:sz w:val="16"/>
          <w:szCs w:val="16"/>
          <w:lang w:val="ky-KG"/>
        </w:rPr>
      </w:pPr>
    </w:p>
    <w:p w:rsidR="00867CF0" w:rsidRPr="000C0B80" w:rsidRDefault="00653E1B" w:rsidP="00867CF0">
      <w:pPr>
        <w:rPr>
          <w:sz w:val="24"/>
          <w:szCs w:val="24"/>
          <w:lang w:val="ky-KG"/>
        </w:rPr>
      </w:pPr>
      <w:r>
        <w:rPr>
          <w:b/>
          <w:sz w:val="24"/>
          <w:szCs w:val="24"/>
          <w:lang w:val="ky-KG"/>
        </w:rPr>
        <w:t>41</w:t>
      </w:r>
      <w:r w:rsidR="00867CF0" w:rsidRPr="000C0B80">
        <w:rPr>
          <w:b/>
          <w:sz w:val="24"/>
          <w:szCs w:val="24"/>
          <w:lang w:val="ky-KG"/>
        </w:rPr>
        <w:t>-таблица: 2023-жылдагы айрым өкүл-товарлардын орточо керектөө баалары</w:t>
      </w:r>
      <w:r w:rsidR="00867CF0" w:rsidRPr="000C0B80">
        <w:rPr>
          <w:sz w:val="24"/>
          <w:szCs w:val="24"/>
          <w:lang w:val="ky-KG"/>
        </w:rPr>
        <w:t xml:space="preserve"> </w:t>
      </w:r>
    </w:p>
    <w:p w:rsidR="00867CF0" w:rsidRPr="000C0B80" w:rsidRDefault="00867CF0" w:rsidP="00867CF0">
      <w:pPr>
        <w:rPr>
          <w:i/>
          <w:sz w:val="20"/>
          <w:lang w:val="ky-KG"/>
        </w:rPr>
      </w:pPr>
      <w:r w:rsidRPr="000C0B80">
        <w:rPr>
          <w:i/>
          <w:sz w:val="20"/>
          <w:lang w:val="ky-KG"/>
        </w:rPr>
        <w:t xml:space="preserve">                           </w:t>
      </w:r>
      <w:r w:rsidRPr="000C0B80">
        <w:rPr>
          <w:i/>
          <w:sz w:val="20"/>
        </w:rPr>
        <w:t>(</w:t>
      </w:r>
      <w:r w:rsidRPr="000C0B80">
        <w:rPr>
          <w:i/>
          <w:sz w:val="20"/>
          <w:lang w:val="ky-KG"/>
        </w:rPr>
        <w:t>бир</w:t>
      </w:r>
      <w:r w:rsidRPr="000C0B80">
        <w:rPr>
          <w:i/>
          <w:sz w:val="20"/>
        </w:rPr>
        <w:t xml:space="preserve"> килограмм,</w:t>
      </w:r>
      <w:r w:rsidRPr="000C0B80">
        <w:rPr>
          <w:i/>
          <w:sz w:val="20"/>
          <w:lang w:val="ky-KG"/>
        </w:rPr>
        <w:t xml:space="preserve"> бир</w:t>
      </w:r>
      <w:r w:rsidRPr="000C0B80">
        <w:rPr>
          <w:i/>
          <w:sz w:val="20"/>
        </w:rPr>
        <w:t xml:space="preserve"> литр</w:t>
      </w:r>
      <w:r w:rsidRPr="000C0B80">
        <w:rPr>
          <w:i/>
          <w:sz w:val="20"/>
          <w:lang w:val="ky-KG"/>
        </w:rPr>
        <w:t xml:space="preserve"> сом менен</w:t>
      </w:r>
      <w:r w:rsidRPr="000C0B80">
        <w:rPr>
          <w:i/>
          <w:sz w:val="20"/>
        </w:rPr>
        <w:t>)</w:t>
      </w:r>
    </w:p>
    <w:p w:rsidR="00867CF0" w:rsidRPr="000C0B80" w:rsidRDefault="00867CF0" w:rsidP="00867CF0">
      <w:pPr>
        <w:rPr>
          <w:sz w:val="10"/>
          <w:szCs w:val="10"/>
          <w:lang w:val="ky-KG"/>
        </w:rPr>
      </w:pPr>
    </w:p>
    <w:tbl>
      <w:tblPr>
        <w:tblW w:w="9705" w:type="dxa"/>
        <w:tblInd w:w="-34" w:type="dxa"/>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867CF0" w:rsidRPr="000C0B80" w:rsidTr="00867CF0">
        <w:trPr>
          <w:trHeight w:val="244"/>
          <w:tblHeader/>
        </w:trPr>
        <w:tc>
          <w:tcPr>
            <w:tcW w:w="1075" w:type="dxa"/>
            <w:vMerge w:val="restart"/>
            <w:tcBorders>
              <w:top w:val="single" w:sz="12" w:space="0" w:color="auto"/>
              <w:left w:val="nil"/>
              <w:bottom w:val="single" w:sz="12" w:space="0" w:color="auto"/>
              <w:right w:val="nil"/>
            </w:tcBorders>
          </w:tcPr>
          <w:p w:rsidR="00867CF0" w:rsidRPr="000C0B80" w:rsidRDefault="00867CF0" w:rsidP="00867CF0">
            <w:pPr>
              <w:spacing w:line="276" w:lineRule="auto"/>
              <w:rPr>
                <w:sz w:val="20"/>
              </w:rPr>
            </w:pPr>
          </w:p>
        </w:tc>
        <w:tc>
          <w:tcPr>
            <w:tcW w:w="2211" w:type="dxa"/>
            <w:gridSpan w:val="2"/>
            <w:tcBorders>
              <w:top w:val="single" w:sz="12" w:space="0" w:color="auto"/>
              <w:left w:val="nil"/>
              <w:bottom w:val="single" w:sz="4" w:space="0" w:color="auto"/>
              <w:right w:val="nil"/>
            </w:tcBorders>
            <w:hideMark/>
          </w:tcPr>
          <w:p w:rsidR="00867CF0" w:rsidRPr="000C0B80" w:rsidRDefault="00867CF0" w:rsidP="00867CF0">
            <w:pPr>
              <w:spacing w:line="276" w:lineRule="auto"/>
              <w:jc w:val="center"/>
              <w:rPr>
                <w:b/>
                <w:sz w:val="20"/>
                <w:lang w:val="ky-KG"/>
              </w:rPr>
            </w:pPr>
            <w:r w:rsidRPr="000C0B80">
              <w:rPr>
                <w:b/>
                <w:sz w:val="20"/>
                <w:lang w:val="ky-KG"/>
              </w:rPr>
              <w:t>Буудай уну</w:t>
            </w:r>
          </w:p>
        </w:tc>
        <w:tc>
          <w:tcPr>
            <w:tcW w:w="741"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Нан</w:t>
            </w:r>
          </w:p>
        </w:tc>
        <w:tc>
          <w:tcPr>
            <w:tcW w:w="959"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rPr>
            </w:pPr>
            <w:r w:rsidRPr="000C0B80">
              <w:rPr>
                <w:b/>
                <w:sz w:val="20"/>
                <w:lang w:val="ky-KG"/>
              </w:rPr>
              <w:t>Тандыр нан</w:t>
            </w:r>
          </w:p>
        </w:tc>
        <w:tc>
          <w:tcPr>
            <w:tcW w:w="880"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Кой</w:t>
            </w:r>
          </w:p>
          <w:p w:rsidR="00867CF0" w:rsidRPr="000C0B80" w:rsidRDefault="00867CF0" w:rsidP="00867CF0">
            <w:pPr>
              <w:spacing w:line="276" w:lineRule="auto"/>
              <w:jc w:val="center"/>
              <w:rPr>
                <w:b/>
                <w:sz w:val="20"/>
                <w:lang w:val="ky-KG"/>
              </w:rPr>
            </w:pPr>
            <w:r w:rsidRPr="000C0B80">
              <w:rPr>
                <w:b/>
                <w:sz w:val="20"/>
                <w:lang w:val="ky-KG"/>
              </w:rPr>
              <w:t>эти</w:t>
            </w:r>
          </w:p>
        </w:tc>
        <w:tc>
          <w:tcPr>
            <w:tcW w:w="864"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lang w:val="ky-KG"/>
              </w:rPr>
              <w:t>Уй</w:t>
            </w:r>
          </w:p>
          <w:p w:rsidR="00867CF0" w:rsidRPr="000C0B80" w:rsidRDefault="00867CF0" w:rsidP="00867CF0">
            <w:pPr>
              <w:spacing w:line="276" w:lineRule="auto"/>
              <w:jc w:val="center"/>
              <w:rPr>
                <w:b/>
                <w:sz w:val="20"/>
                <w:lang w:val="ky-KG"/>
              </w:rPr>
            </w:pPr>
            <w:r w:rsidRPr="000C0B80">
              <w:rPr>
                <w:b/>
                <w:sz w:val="20"/>
                <w:lang w:val="ky-KG"/>
              </w:rPr>
              <w:t>эти</w:t>
            </w:r>
          </w:p>
        </w:tc>
        <w:tc>
          <w:tcPr>
            <w:tcW w:w="1031"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rPr>
              <w:t>Карто</w:t>
            </w:r>
            <w:r w:rsidRPr="000C0B80">
              <w:rPr>
                <w:b/>
                <w:sz w:val="20"/>
                <w:lang w:val="ky-KG"/>
              </w:rPr>
              <w:t>ш-ка</w:t>
            </w:r>
          </w:p>
        </w:tc>
        <w:tc>
          <w:tcPr>
            <w:tcW w:w="713"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rPr>
            </w:pPr>
            <w:r w:rsidRPr="000C0B80">
              <w:rPr>
                <w:b/>
                <w:sz w:val="20"/>
                <w:lang w:val="ky-KG"/>
              </w:rPr>
              <w:t>А-92 б</w:t>
            </w:r>
            <w:r w:rsidRPr="000C0B80">
              <w:rPr>
                <w:b/>
                <w:sz w:val="20"/>
              </w:rPr>
              <w:t>ен</w:t>
            </w:r>
            <w:r w:rsidRPr="000C0B80">
              <w:rPr>
                <w:b/>
                <w:sz w:val="20"/>
                <w:lang w:val="ky-KG"/>
              </w:rPr>
              <w:t>-</w:t>
            </w:r>
            <w:r w:rsidRPr="000C0B80">
              <w:rPr>
                <w:b/>
                <w:sz w:val="20"/>
              </w:rPr>
              <w:t xml:space="preserve">зин </w:t>
            </w:r>
          </w:p>
        </w:tc>
        <w:tc>
          <w:tcPr>
            <w:tcW w:w="1227" w:type="dxa"/>
            <w:vMerge w:val="restart"/>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jc w:val="center"/>
              <w:rPr>
                <w:b/>
                <w:sz w:val="20"/>
                <w:lang w:val="ky-KG"/>
              </w:rPr>
            </w:pPr>
            <w:r w:rsidRPr="000C0B80">
              <w:rPr>
                <w:b/>
                <w:sz w:val="20"/>
              </w:rPr>
              <w:t>Дизел</w:t>
            </w:r>
            <w:r w:rsidRPr="000C0B80">
              <w:rPr>
                <w:b/>
                <w:sz w:val="20"/>
                <w:lang w:val="ky-KG"/>
              </w:rPr>
              <w:t xml:space="preserve">ь </w:t>
            </w:r>
          </w:p>
          <w:p w:rsidR="00867CF0" w:rsidRPr="000C0B80" w:rsidRDefault="00867CF0" w:rsidP="00867CF0">
            <w:pPr>
              <w:spacing w:line="276" w:lineRule="auto"/>
              <w:jc w:val="center"/>
              <w:rPr>
                <w:b/>
                <w:sz w:val="20"/>
                <w:lang w:val="ky-KG"/>
              </w:rPr>
            </w:pPr>
            <w:r w:rsidRPr="000C0B80">
              <w:rPr>
                <w:b/>
                <w:sz w:val="20"/>
                <w:lang w:val="ky-KG"/>
              </w:rPr>
              <w:t>майы</w:t>
            </w:r>
          </w:p>
        </w:tc>
      </w:tr>
      <w:tr w:rsidR="00867CF0" w:rsidRPr="000C0B80" w:rsidTr="00867CF0">
        <w:trPr>
          <w:trHeight w:val="474"/>
          <w:tblHeader/>
        </w:trPr>
        <w:tc>
          <w:tcPr>
            <w:tcW w:w="1075"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sz w:val="20"/>
              </w:rPr>
            </w:pPr>
          </w:p>
        </w:tc>
        <w:tc>
          <w:tcPr>
            <w:tcW w:w="1262" w:type="dxa"/>
            <w:tcBorders>
              <w:top w:val="single" w:sz="4" w:space="0" w:color="auto"/>
              <w:left w:val="nil"/>
              <w:bottom w:val="single" w:sz="12" w:space="0" w:color="auto"/>
              <w:right w:val="nil"/>
            </w:tcBorders>
            <w:hideMark/>
          </w:tcPr>
          <w:p w:rsidR="00867CF0" w:rsidRPr="000C0B80" w:rsidRDefault="00867CF0" w:rsidP="00867CF0">
            <w:pPr>
              <w:spacing w:line="276" w:lineRule="auto"/>
              <w:jc w:val="center"/>
              <w:rPr>
                <w:b/>
                <w:sz w:val="20"/>
                <w:lang w:val="ky-KG"/>
              </w:rPr>
            </w:pPr>
            <w:r w:rsidRPr="000C0B80">
              <w:rPr>
                <w:b/>
                <w:sz w:val="20"/>
                <w:lang w:val="ky-KG"/>
              </w:rPr>
              <w:t xml:space="preserve">жогорку </w:t>
            </w:r>
          </w:p>
          <w:p w:rsidR="00867CF0" w:rsidRPr="000C0B80" w:rsidRDefault="00867CF0" w:rsidP="00867CF0">
            <w:pPr>
              <w:spacing w:line="276" w:lineRule="auto"/>
              <w:jc w:val="center"/>
              <w:rPr>
                <w:b/>
                <w:sz w:val="20"/>
              </w:rPr>
            </w:pPr>
            <w:r w:rsidRPr="000C0B80">
              <w:rPr>
                <w:b/>
                <w:sz w:val="20"/>
              </w:rPr>
              <w:t>сорт</w:t>
            </w:r>
          </w:p>
        </w:tc>
        <w:tc>
          <w:tcPr>
            <w:tcW w:w="949" w:type="dxa"/>
            <w:tcBorders>
              <w:top w:val="single" w:sz="4" w:space="0" w:color="auto"/>
              <w:left w:val="nil"/>
              <w:bottom w:val="single" w:sz="12" w:space="0" w:color="auto"/>
              <w:right w:val="nil"/>
            </w:tcBorders>
            <w:hideMark/>
          </w:tcPr>
          <w:p w:rsidR="00867CF0" w:rsidRPr="000C0B80" w:rsidRDefault="00867CF0" w:rsidP="00867CF0">
            <w:pPr>
              <w:spacing w:line="276" w:lineRule="auto"/>
              <w:jc w:val="center"/>
              <w:rPr>
                <w:b/>
                <w:sz w:val="20"/>
              </w:rPr>
            </w:pPr>
            <w:r w:rsidRPr="000C0B80">
              <w:rPr>
                <w:b/>
                <w:sz w:val="20"/>
                <w:lang w:val="ky-KG"/>
              </w:rPr>
              <w:t>биринчи</w:t>
            </w:r>
            <w:r w:rsidRPr="000C0B80">
              <w:rPr>
                <w:b/>
                <w:sz w:val="20"/>
              </w:rPr>
              <w:t xml:space="preserve"> сорт</w:t>
            </w:r>
          </w:p>
        </w:tc>
        <w:tc>
          <w:tcPr>
            <w:tcW w:w="741"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959"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rPr>
            </w:pPr>
          </w:p>
        </w:tc>
        <w:tc>
          <w:tcPr>
            <w:tcW w:w="880"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864"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1031"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c>
          <w:tcPr>
            <w:tcW w:w="713"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rPr>
            </w:pPr>
          </w:p>
        </w:tc>
        <w:tc>
          <w:tcPr>
            <w:tcW w:w="1227"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r>
      <w:tr w:rsidR="00867CF0" w:rsidRPr="000C0B80" w:rsidTr="00867CF0">
        <w:trPr>
          <w:trHeight w:hRule="exact" w:val="115"/>
        </w:trPr>
        <w:tc>
          <w:tcPr>
            <w:tcW w:w="1075" w:type="dxa"/>
            <w:tcBorders>
              <w:top w:val="single" w:sz="12" w:space="0" w:color="auto"/>
              <w:left w:val="nil"/>
              <w:bottom w:val="nil"/>
              <w:right w:val="nil"/>
            </w:tcBorders>
          </w:tcPr>
          <w:p w:rsidR="00867CF0" w:rsidRPr="000C0B80" w:rsidRDefault="00867CF0" w:rsidP="00867CF0">
            <w:pPr>
              <w:spacing w:line="276" w:lineRule="auto"/>
              <w:rPr>
                <w:sz w:val="16"/>
                <w:szCs w:val="16"/>
              </w:rPr>
            </w:pPr>
          </w:p>
        </w:tc>
        <w:tc>
          <w:tcPr>
            <w:tcW w:w="1262"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949"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741"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959"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80"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864"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1031" w:type="dxa"/>
            <w:tcBorders>
              <w:top w:val="single" w:sz="12" w:space="0" w:color="auto"/>
              <w:left w:val="nil"/>
              <w:bottom w:val="nil"/>
              <w:right w:val="nil"/>
            </w:tcBorders>
          </w:tcPr>
          <w:p w:rsidR="00867CF0" w:rsidRPr="000C0B80" w:rsidRDefault="00867CF0" w:rsidP="00867CF0">
            <w:pPr>
              <w:spacing w:line="276" w:lineRule="auto"/>
              <w:ind w:right="132"/>
              <w:jc w:val="center"/>
              <w:rPr>
                <w:sz w:val="16"/>
                <w:szCs w:val="16"/>
              </w:rPr>
            </w:pPr>
          </w:p>
        </w:tc>
        <w:tc>
          <w:tcPr>
            <w:tcW w:w="713"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c>
          <w:tcPr>
            <w:tcW w:w="1227" w:type="dxa"/>
            <w:tcBorders>
              <w:top w:val="single" w:sz="12" w:space="0" w:color="auto"/>
              <w:left w:val="nil"/>
              <w:bottom w:val="nil"/>
              <w:right w:val="nil"/>
            </w:tcBorders>
          </w:tcPr>
          <w:p w:rsidR="00867CF0" w:rsidRPr="000C0B80" w:rsidRDefault="00867CF0" w:rsidP="00867CF0">
            <w:pPr>
              <w:spacing w:line="276" w:lineRule="auto"/>
              <w:jc w:val="center"/>
              <w:rPr>
                <w:sz w:val="16"/>
                <w:szCs w:val="16"/>
              </w:rPr>
            </w:pP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rPr>
            </w:pPr>
            <w:r w:rsidRPr="000C0B80">
              <w:rPr>
                <w:sz w:val="20"/>
              </w:rPr>
              <w:t>Январь</w:t>
            </w:r>
          </w:p>
        </w:tc>
        <w:tc>
          <w:tcPr>
            <w:tcW w:w="1262" w:type="dxa"/>
            <w:vAlign w:val="bottom"/>
            <w:hideMark/>
          </w:tcPr>
          <w:p w:rsidR="00867CF0" w:rsidRPr="000C0B80" w:rsidRDefault="00867CF0" w:rsidP="00867CF0">
            <w:pPr>
              <w:spacing w:line="276" w:lineRule="auto"/>
              <w:rPr>
                <w:sz w:val="20"/>
                <w:lang w:val="ky-KG"/>
              </w:rPr>
            </w:pPr>
            <w:r w:rsidRPr="000C0B80">
              <w:rPr>
                <w:sz w:val="20"/>
                <w:lang w:val="ky-KG"/>
              </w:rPr>
              <w:t xml:space="preserve">      64,2</w:t>
            </w:r>
          </w:p>
        </w:tc>
        <w:tc>
          <w:tcPr>
            <w:tcW w:w="949" w:type="dxa"/>
            <w:vAlign w:val="bottom"/>
            <w:hideMark/>
          </w:tcPr>
          <w:p w:rsidR="00867CF0" w:rsidRPr="000C0B80" w:rsidRDefault="00867CF0" w:rsidP="00867CF0">
            <w:pPr>
              <w:spacing w:line="276" w:lineRule="auto"/>
              <w:rPr>
                <w:sz w:val="20"/>
                <w:lang w:val="ky-KG"/>
              </w:rPr>
            </w:pPr>
            <w:r w:rsidRPr="000C0B80">
              <w:rPr>
                <w:sz w:val="20"/>
                <w:lang w:val="ky-KG"/>
              </w:rPr>
              <w:t xml:space="preserve">  53,5</w:t>
            </w:r>
          </w:p>
        </w:tc>
        <w:tc>
          <w:tcPr>
            <w:tcW w:w="741" w:type="dxa"/>
            <w:vAlign w:val="bottom"/>
            <w:hideMark/>
          </w:tcPr>
          <w:p w:rsidR="00867CF0" w:rsidRPr="000C0B80" w:rsidRDefault="00867CF0" w:rsidP="00867CF0">
            <w:pPr>
              <w:spacing w:line="276" w:lineRule="auto"/>
              <w:rPr>
                <w:sz w:val="20"/>
                <w:lang w:val="ky-KG"/>
              </w:rPr>
            </w:pPr>
            <w:r w:rsidRPr="000C0B80">
              <w:rPr>
                <w:sz w:val="20"/>
                <w:lang w:val="ky-KG"/>
              </w:rPr>
              <w:t>63,5</w:t>
            </w:r>
          </w:p>
        </w:tc>
        <w:tc>
          <w:tcPr>
            <w:tcW w:w="959" w:type="dxa"/>
            <w:vAlign w:val="bottom"/>
            <w:hideMark/>
          </w:tcPr>
          <w:p w:rsidR="00867CF0" w:rsidRPr="000C0B80" w:rsidRDefault="00867CF0" w:rsidP="00867CF0">
            <w:pPr>
              <w:spacing w:line="276" w:lineRule="auto"/>
              <w:jc w:val="center"/>
              <w:rPr>
                <w:sz w:val="20"/>
                <w:lang w:val="ky-KG"/>
              </w:rPr>
            </w:pPr>
            <w:r w:rsidRPr="000C0B80">
              <w:rPr>
                <w:sz w:val="20"/>
                <w:lang w:val="ky-KG"/>
              </w:rPr>
              <w:t>86,7</w:t>
            </w:r>
          </w:p>
        </w:tc>
        <w:tc>
          <w:tcPr>
            <w:tcW w:w="880" w:type="dxa"/>
            <w:vAlign w:val="bottom"/>
            <w:hideMark/>
          </w:tcPr>
          <w:p w:rsidR="00867CF0" w:rsidRPr="000C0B80" w:rsidRDefault="00867CF0" w:rsidP="00867CF0">
            <w:pPr>
              <w:spacing w:line="276" w:lineRule="auto"/>
              <w:jc w:val="center"/>
              <w:rPr>
                <w:sz w:val="20"/>
                <w:lang w:val="ky-KG"/>
              </w:rPr>
            </w:pPr>
            <w:r w:rsidRPr="000C0B80">
              <w:rPr>
                <w:sz w:val="20"/>
                <w:lang w:val="ky-KG"/>
              </w:rPr>
              <w:t>509,9</w:t>
            </w:r>
          </w:p>
        </w:tc>
        <w:tc>
          <w:tcPr>
            <w:tcW w:w="864" w:type="dxa"/>
            <w:vAlign w:val="bottom"/>
            <w:hideMark/>
          </w:tcPr>
          <w:p w:rsidR="00867CF0" w:rsidRPr="000C0B80" w:rsidRDefault="00867CF0" w:rsidP="00867CF0">
            <w:pPr>
              <w:spacing w:line="276" w:lineRule="auto"/>
              <w:jc w:val="center"/>
              <w:rPr>
                <w:sz w:val="20"/>
                <w:lang w:val="ky-KG"/>
              </w:rPr>
            </w:pPr>
            <w:r w:rsidRPr="000C0B80">
              <w:rPr>
                <w:sz w:val="20"/>
                <w:lang w:val="ky-KG"/>
              </w:rPr>
              <w:t>571,3</w:t>
            </w:r>
          </w:p>
        </w:tc>
        <w:tc>
          <w:tcPr>
            <w:tcW w:w="1031" w:type="dxa"/>
            <w:vAlign w:val="bottom"/>
            <w:hideMark/>
          </w:tcPr>
          <w:p w:rsidR="00867CF0" w:rsidRPr="000C0B80" w:rsidRDefault="00867CF0" w:rsidP="00867CF0">
            <w:pPr>
              <w:spacing w:line="276" w:lineRule="auto"/>
              <w:ind w:right="132"/>
              <w:jc w:val="center"/>
              <w:rPr>
                <w:sz w:val="20"/>
                <w:lang w:val="ky-KG"/>
              </w:rPr>
            </w:pPr>
            <w:r w:rsidRPr="000C0B80">
              <w:rPr>
                <w:sz w:val="20"/>
                <w:lang w:val="ky-KG"/>
              </w:rPr>
              <w:t>35,2</w:t>
            </w:r>
          </w:p>
        </w:tc>
        <w:tc>
          <w:tcPr>
            <w:tcW w:w="713" w:type="dxa"/>
            <w:vAlign w:val="bottom"/>
            <w:hideMark/>
          </w:tcPr>
          <w:p w:rsidR="00867CF0" w:rsidRPr="000C0B80" w:rsidRDefault="00867CF0" w:rsidP="00867CF0">
            <w:pPr>
              <w:spacing w:line="276" w:lineRule="auto"/>
              <w:jc w:val="center"/>
              <w:rPr>
                <w:sz w:val="20"/>
                <w:lang w:val="ky-KG"/>
              </w:rPr>
            </w:pPr>
            <w:r w:rsidRPr="000C0B80">
              <w:rPr>
                <w:sz w:val="20"/>
                <w:lang w:val="ky-KG"/>
              </w:rPr>
              <w:t>57,2</w:t>
            </w:r>
          </w:p>
        </w:tc>
        <w:tc>
          <w:tcPr>
            <w:tcW w:w="1227" w:type="dxa"/>
            <w:vAlign w:val="bottom"/>
            <w:hideMark/>
          </w:tcPr>
          <w:p w:rsidR="00867CF0" w:rsidRPr="000C0B80" w:rsidRDefault="00867CF0" w:rsidP="00867CF0">
            <w:pPr>
              <w:spacing w:line="276" w:lineRule="auto"/>
              <w:jc w:val="center"/>
              <w:rPr>
                <w:sz w:val="20"/>
                <w:lang w:val="ky-KG"/>
              </w:rPr>
            </w:pPr>
            <w:r w:rsidRPr="000C0B80">
              <w:rPr>
                <w:sz w:val="20"/>
                <w:lang w:val="ky-KG"/>
              </w:rPr>
              <w:t>74,7</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rPr>
            </w:pPr>
            <w:r w:rsidRPr="000C0B80">
              <w:rPr>
                <w:sz w:val="20"/>
              </w:rPr>
              <w:lastRenderedPageBreak/>
              <w:t xml:space="preserve">Февраль </w:t>
            </w:r>
          </w:p>
        </w:tc>
        <w:tc>
          <w:tcPr>
            <w:tcW w:w="1262" w:type="dxa"/>
            <w:vAlign w:val="bottom"/>
            <w:hideMark/>
          </w:tcPr>
          <w:p w:rsidR="00867CF0" w:rsidRPr="000C0B80" w:rsidRDefault="00867CF0" w:rsidP="00867CF0">
            <w:pPr>
              <w:tabs>
                <w:tab w:val="left" w:pos="1046"/>
              </w:tabs>
              <w:spacing w:line="276" w:lineRule="auto"/>
              <w:ind w:left="-108" w:right="176"/>
              <w:jc w:val="center"/>
              <w:rPr>
                <w:sz w:val="20"/>
                <w:lang w:val="ky-KG"/>
              </w:rPr>
            </w:pPr>
            <w:r w:rsidRPr="000C0B80">
              <w:rPr>
                <w:sz w:val="20"/>
                <w:lang w:val="ky-KG"/>
              </w:rPr>
              <w:t xml:space="preserve">    </w:t>
            </w:r>
            <w:r w:rsidRPr="000C0B80">
              <w:rPr>
                <w:sz w:val="20"/>
                <w:lang w:val="en-US"/>
              </w:rPr>
              <w:t>63</w:t>
            </w:r>
            <w:r w:rsidRPr="000C0B80">
              <w:rPr>
                <w:sz w:val="20"/>
                <w:lang w:val="ky-KG"/>
              </w:rPr>
              <w:t>,6</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53,2</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63,7</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86,7</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510,2</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572,0</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39,1</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52,9</w:t>
            </w:r>
          </w:p>
        </w:tc>
        <w:tc>
          <w:tcPr>
            <w:tcW w:w="1227"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74,6</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Март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63,8</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53,3</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63,9</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86,7</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522,8</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570,2</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38,6</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52,4</w:t>
            </w:r>
          </w:p>
        </w:tc>
        <w:tc>
          <w:tcPr>
            <w:tcW w:w="1227"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74,0</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Апрель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62,6</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52,9</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63,9</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86,7</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540,7</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565,7</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37,8</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52,4</w:t>
            </w:r>
          </w:p>
        </w:tc>
        <w:tc>
          <w:tcPr>
            <w:tcW w:w="1227"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72,9</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Май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62,0</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52,8</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63,9</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86,7</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587,3</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572,2</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40,7</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53,1</w:t>
            </w:r>
          </w:p>
        </w:tc>
        <w:tc>
          <w:tcPr>
            <w:tcW w:w="1227"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71,7</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Июнь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63,2</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53,2</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63,8</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86,7</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603,6</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572,5</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54,6</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55,2</w:t>
            </w:r>
          </w:p>
        </w:tc>
        <w:tc>
          <w:tcPr>
            <w:tcW w:w="1227"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71,0</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Июль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63,1</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53,6</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63,6</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86,7</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584,1</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566,4</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49,4</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56,9</w:t>
            </w:r>
          </w:p>
        </w:tc>
        <w:tc>
          <w:tcPr>
            <w:tcW w:w="1227"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70,5</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Август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62,3</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53,5</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64,9</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86,7</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582,5</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568,2</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43,2</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59,5</w:t>
            </w:r>
          </w:p>
        </w:tc>
        <w:tc>
          <w:tcPr>
            <w:tcW w:w="1227" w:type="dxa"/>
            <w:vAlign w:val="bottom"/>
            <w:hideMark/>
          </w:tcPr>
          <w:p w:rsidR="00867CF0" w:rsidRPr="000C0B80" w:rsidRDefault="00867CF0" w:rsidP="00867CF0">
            <w:pPr>
              <w:spacing w:line="276" w:lineRule="auto"/>
              <w:ind w:left="-108" w:right="95"/>
              <w:jc w:val="center"/>
              <w:rPr>
                <w:sz w:val="20"/>
                <w:lang w:val="ky-KG"/>
              </w:rPr>
            </w:pPr>
            <w:r w:rsidRPr="000C0B80">
              <w:rPr>
                <w:sz w:val="20"/>
                <w:lang w:val="ky-KG"/>
              </w:rPr>
              <w:t xml:space="preserve">       65,3</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Сентябрь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62,8</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54,2</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65,4</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89,2</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577,9</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567,7</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39,2</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62,9</w:t>
            </w:r>
          </w:p>
        </w:tc>
        <w:tc>
          <w:tcPr>
            <w:tcW w:w="1227" w:type="dxa"/>
            <w:vAlign w:val="bottom"/>
            <w:hideMark/>
          </w:tcPr>
          <w:p w:rsidR="00867CF0" w:rsidRPr="000C0B80" w:rsidRDefault="00867CF0" w:rsidP="00867CF0">
            <w:pPr>
              <w:spacing w:line="276" w:lineRule="auto"/>
              <w:ind w:left="-108" w:right="95"/>
              <w:jc w:val="center"/>
              <w:rPr>
                <w:sz w:val="20"/>
                <w:lang w:val="ky-KG"/>
              </w:rPr>
            </w:pPr>
            <w:r w:rsidRPr="000C0B80">
              <w:rPr>
                <w:sz w:val="20"/>
                <w:lang w:val="ky-KG"/>
              </w:rPr>
              <w:t xml:space="preserve">       67,1</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Октяюрь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64,6</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54,9</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67,5</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97,8</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566,4</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569,6</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34,9</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64,6</w:t>
            </w:r>
          </w:p>
        </w:tc>
        <w:tc>
          <w:tcPr>
            <w:tcW w:w="1227" w:type="dxa"/>
            <w:vAlign w:val="bottom"/>
            <w:hideMark/>
          </w:tcPr>
          <w:p w:rsidR="00867CF0" w:rsidRPr="000C0B80" w:rsidRDefault="00867CF0" w:rsidP="00867CF0">
            <w:pPr>
              <w:spacing w:line="276" w:lineRule="auto"/>
              <w:ind w:left="-108" w:right="95"/>
              <w:jc w:val="center"/>
              <w:rPr>
                <w:sz w:val="20"/>
                <w:lang w:val="ky-KG"/>
              </w:rPr>
            </w:pPr>
            <w:r w:rsidRPr="000C0B80">
              <w:rPr>
                <w:sz w:val="20"/>
                <w:lang w:val="ky-KG"/>
              </w:rPr>
              <w:t xml:space="preserve">        68,8</w:t>
            </w:r>
          </w:p>
        </w:tc>
      </w:tr>
      <w:tr w:rsidR="00867CF0" w:rsidRPr="000C0B80" w:rsidTr="00867CF0">
        <w:trPr>
          <w:trHeight w:val="281"/>
        </w:trPr>
        <w:tc>
          <w:tcPr>
            <w:tcW w:w="1075" w:type="dxa"/>
            <w:vAlign w:val="bottom"/>
            <w:hideMark/>
          </w:tcPr>
          <w:p w:rsidR="00867CF0" w:rsidRPr="000C0B80" w:rsidRDefault="00867CF0" w:rsidP="00867CF0">
            <w:pPr>
              <w:spacing w:line="276" w:lineRule="auto"/>
              <w:rPr>
                <w:sz w:val="20"/>
                <w:lang w:val="ky-KG"/>
              </w:rPr>
            </w:pPr>
            <w:r w:rsidRPr="000C0B80">
              <w:rPr>
                <w:sz w:val="20"/>
                <w:lang w:val="ky-KG"/>
              </w:rPr>
              <w:t xml:space="preserve">Ноябрь </w:t>
            </w:r>
          </w:p>
        </w:tc>
        <w:tc>
          <w:tcPr>
            <w:tcW w:w="1262" w:type="dxa"/>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63,5</w:t>
            </w:r>
          </w:p>
        </w:tc>
        <w:tc>
          <w:tcPr>
            <w:tcW w:w="949" w:type="dxa"/>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53,3</w:t>
            </w:r>
          </w:p>
        </w:tc>
        <w:tc>
          <w:tcPr>
            <w:tcW w:w="741"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66,1</w:t>
            </w:r>
          </w:p>
        </w:tc>
        <w:tc>
          <w:tcPr>
            <w:tcW w:w="959"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97,6</w:t>
            </w:r>
          </w:p>
        </w:tc>
        <w:tc>
          <w:tcPr>
            <w:tcW w:w="880" w:type="dxa"/>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549,9</w:t>
            </w:r>
          </w:p>
        </w:tc>
        <w:tc>
          <w:tcPr>
            <w:tcW w:w="864" w:type="dxa"/>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562,4</w:t>
            </w:r>
          </w:p>
        </w:tc>
        <w:tc>
          <w:tcPr>
            <w:tcW w:w="1031" w:type="dxa"/>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33,0</w:t>
            </w:r>
          </w:p>
        </w:tc>
        <w:tc>
          <w:tcPr>
            <w:tcW w:w="713" w:type="dxa"/>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64,0</w:t>
            </w:r>
          </w:p>
        </w:tc>
        <w:tc>
          <w:tcPr>
            <w:tcW w:w="1227" w:type="dxa"/>
            <w:vAlign w:val="bottom"/>
            <w:hideMark/>
          </w:tcPr>
          <w:p w:rsidR="00867CF0" w:rsidRPr="000C0B80" w:rsidRDefault="00867CF0" w:rsidP="00867CF0">
            <w:pPr>
              <w:spacing w:line="276" w:lineRule="auto"/>
              <w:ind w:left="-108" w:right="95"/>
              <w:jc w:val="center"/>
              <w:rPr>
                <w:sz w:val="20"/>
                <w:lang w:val="ky-KG"/>
              </w:rPr>
            </w:pPr>
            <w:r w:rsidRPr="000C0B80">
              <w:rPr>
                <w:sz w:val="20"/>
                <w:lang w:val="ky-KG"/>
              </w:rPr>
              <w:t xml:space="preserve">        70,6</w:t>
            </w:r>
          </w:p>
        </w:tc>
      </w:tr>
      <w:tr w:rsidR="00867CF0" w:rsidRPr="000C0B80" w:rsidTr="00867CF0">
        <w:trPr>
          <w:trHeight w:val="281"/>
        </w:trPr>
        <w:tc>
          <w:tcPr>
            <w:tcW w:w="1075" w:type="dxa"/>
            <w:tcBorders>
              <w:top w:val="nil"/>
              <w:left w:val="nil"/>
              <w:bottom w:val="single" w:sz="12" w:space="0" w:color="auto"/>
              <w:right w:val="nil"/>
            </w:tcBorders>
            <w:vAlign w:val="bottom"/>
            <w:hideMark/>
          </w:tcPr>
          <w:p w:rsidR="00867CF0" w:rsidRPr="000C0B80" w:rsidRDefault="00867CF0" w:rsidP="00867CF0">
            <w:pPr>
              <w:spacing w:line="276" w:lineRule="auto"/>
              <w:rPr>
                <w:sz w:val="20"/>
                <w:lang w:val="ky-KG"/>
              </w:rPr>
            </w:pPr>
            <w:r w:rsidRPr="000C0B80">
              <w:rPr>
                <w:sz w:val="20"/>
                <w:lang w:val="ky-KG"/>
              </w:rPr>
              <w:t xml:space="preserve">Декабрь </w:t>
            </w:r>
          </w:p>
        </w:tc>
        <w:tc>
          <w:tcPr>
            <w:tcW w:w="1262" w:type="dxa"/>
            <w:tcBorders>
              <w:top w:val="nil"/>
              <w:left w:val="nil"/>
              <w:bottom w:val="single" w:sz="12" w:space="0" w:color="auto"/>
              <w:right w:val="nil"/>
            </w:tcBorders>
            <w:vAlign w:val="bottom"/>
            <w:hideMark/>
          </w:tcPr>
          <w:p w:rsidR="00867CF0" w:rsidRPr="000C0B80" w:rsidRDefault="00867CF0" w:rsidP="00867CF0">
            <w:pPr>
              <w:tabs>
                <w:tab w:val="left" w:pos="1086"/>
              </w:tabs>
              <w:spacing w:line="276" w:lineRule="auto"/>
              <w:ind w:left="-108"/>
              <w:jc w:val="center"/>
              <w:rPr>
                <w:sz w:val="20"/>
                <w:lang w:val="ky-KG"/>
              </w:rPr>
            </w:pPr>
            <w:r w:rsidRPr="000C0B80">
              <w:rPr>
                <w:sz w:val="20"/>
                <w:lang w:val="ky-KG"/>
              </w:rPr>
              <w:t>63,6</w:t>
            </w:r>
          </w:p>
        </w:tc>
        <w:tc>
          <w:tcPr>
            <w:tcW w:w="949" w:type="dxa"/>
            <w:tcBorders>
              <w:top w:val="nil"/>
              <w:left w:val="nil"/>
              <w:bottom w:val="single" w:sz="12" w:space="0" w:color="auto"/>
              <w:right w:val="nil"/>
            </w:tcBorders>
            <w:vAlign w:val="bottom"/>
            <w:hideMark/>
          </w:tcPr>
          <w:p w:rsidR="00867CF0" w:rsidRPr="000C0B80" w:rsidRDefault="00867CF0" w:rsidP="00867CF0">
            <w:pPr>
              <w:tabs>
                <w:tab w:val="left" w:pos="742"/>
              </w:tabs>
              <w:spacing w:line="276" w:lineRule="auto"/>
              <w:ind w:left="-108" w:right="59"/>
              <w:jc w:val="center"/>
              <w:rPr>
                <w:sz w:val="20"/>
                <w:lang w:val="ky-KG"/>
              </w:rPr>
            </w:pPr>
            <w:r w:rsidRPr="000C0B80">
              <w:rPr>
                <w:sz w:val="20"/>
                <w:lang w:val="ky-KG"/>
              </w:rPr>
              <w:t>53,4</w:t>
            </w:r>
          </w:p>
        </w:tc>
        <w:tc>
          <w:tcPr>
            <w:tcW w:w="741" w:type="dxa"/>
            <w:tcBorders>
              <w:top w:val="nil"/>
              <w:left w:val="nil"/>
              <w:bottom w:val="single" w:sz="12" w:space="0" w:color="auto"/>
              <w:right w:val="nil"/>
            </w:tcBorders>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66,1</w:t>
            </w:r>
          </w:p>
        </w:tc>
        <w:tc>
          <w:tcPr>
            <w:tcW w:w="959" w:type="dxa"/>
            <w:tcBorders>
              <w:top w:val="nil"/>
              <w:left w:val="nil"/>
              <w:bottom w:val="single" w:sz="12" w:space="0" w:color="auto"/>
              <w:right w:val="nil"/>
            </w:tcBorders>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97,0</w:t>
            </w:r>
          </w:p>
        </w:tc>
        <w:tc>
          <w:tcPr>
            <w:tcW w:w="880" w:type="dxa"/>
            <w:tcBorders>
              <w:top w:val="nil"/>
              <w:left w:val="nil"/>
              <w:bottom w:val="single" w:sz="12" w:space="0" w:color="auto"/>
              <w:right w:val="nil"/>
            </w:tcBorders>
            <w:vAlign w:val="bottom"/>
            <w:hideMark/>
          </w:tcPr>
          <w:p w:rsidR="00867CF0" w:rsidRPr="000C0B80" w:rsidRDefault="00867CF0" w:rsidP="00867CF0">
            <w:pPr>
              <w:spacing w:line="276" w:lineRule="auto"/>
              <w:ind w:left="-108" w:right="33"/>
              <w:jc w:val="center"/>
              <w:rPr>
                <w:sz w:val="20"/>
                <w:lang w:val="ky-KG"/>
              </w:rPr>
            </w:pPr>
            <w:r w:rsidRPr="000C0B80">
              <w:rPr>
                <w:sz w:val="20"/>
                <w:lang w:val="ky-KG"/>
              </w:rPr>
              <w:t xml:space="preserve">  539,9</w:t>
            </w:r>
          </w:p>
        </w:tc>
        <w:tc>
          <w:tcPr>
            <w:tcW w:w="864" w:type="dxa"/>
            <w:tcBorders>
              <w:top w:val="nil"/>
              <w:left w:val="nil"/>
              <w:bottom w:val="single" w:sz="12" w:space="0" w:color="auto"/>
              <w:right w:val="nil"/>
            </w:tcBorders>
            <w:vAlign w:val="bottom"/>
            <w:hideMark/>
          </w:tcPr>
          <w:p w:rsidR="00867CF0" w:rsidRPr="000C0B80" w:rsidRDefault="00867CF0" w:rsidP="00867CF0">
            <w:pPr>
              <w:spacing w:line="276" w:lineRule="auto"/>
              <w:ind w:left="-108" w:right="34"/>
              <w:jc w:val="center"/>
              <w:rPr>
                <w:sz w:val="20"/>
                <w:lang w:val="ky-KG"/>
              </w:rPr>
            </w:pPr>
            <w:r w:rsidRPr="000C0B80">
              <w:rPr>
                <w:sz w:val="20"/>
                <w:lang w:val="ky-KG"/>
              </w:rPr>
              <w:t xml:space="preserve">   557,7</w:t>
            </w:r>
          </w:p>
        </w:tc>
        <w:tc>
          <w:tcPr>
            <w:tcW w:w="1031" w:type="dxa"/>
            <w:tcBorders>
              <w:top w:val="nil"/>
              <w:left w:val="nil"/>
              <w:bottom w:val="single" w:sz="12" w:space="0" w:color="auto"/>
              <w:right w:val="nil"/>
            </w:tcBorders>
            <w:vAlign w:val="bottom"/>
            <w:hideMark/>
          </w:tcPr>
          <w:p w:rsidR="00867CF0" w:rsidRPr="000C0B80" w:rsidRDefault="00867CF0" w:rsidP="00867CF0">
            <w:pPr>
              <w:spacing w:line="276" w:lineRule="auto"/>
              <w:ind w:left="-108" w:right="176"/>
              <w:jc w:val="center"/>
              <w:rPr>
                <w:sz w:val="20"/>
                <w:lang w:val="ky-KG"/>
              </w:rPr>
            </w:pPr>
            <w:r w:rsidRPr="000C0B80">
              <w:rPr>
                <w:sz w:val="20"/>
                <w:lang w:val="ky-KG"/>
              </w:rPr>
              <w:t xml:space="preserve">    33,9</w:t>
            </w:r>
          </w:p>
        </w:tc>
        <w:tc>
          <w:tcPr>
            <w:tcW w:w="713" w:type="dxa"/>
            <w:tcBorders>
              <w:top w:val="nil"/>
              <w:left w:val="nil"/>
              <w:bottom w:val="single" w:sz="12" w:space="0" w:color="auto"/>
              <w:right w:val="nil"/>
            </w:tcBorders>
            <w:vAlign w:val="bottom"/>
            <w:hideMark/>
          </w:tcPr>
          <w:p w:rsidR="00867CF0" w:rsidRPr="000C0B80" w:rsidRDefault="00867CF0" w:rsidP="00867CF0">
            <w:pPr>
              <w:spacing w:line="276" w:lineRule="auto"/>
              <w:ind w:left="-108" w:right="-140"/>
              <w:jc w:val="center"/>
              <w:rPr>
                <w:sz w:val="20"/>
                <w:lang w:val="ky-KG"/>
              </w:rPr>
            </w:pPr>
            <w:r w:rsidRPr="000C0B80">
              <w:rPr>
                <w:sz w:val="20"/>
                <w:lang w:val="ky-KG"/>
              </w:rPr>
              <w:t>63,4</w:t>
            </w:r>
          </w:p>
        </w:tc>
        <w:tc>
          <w:tcPr>
            <w:tcW w:w="1227" w:type="dxa"/>
            <w:tcBorders>
              <w:top w:val="nil"/>
              <w:left w:val="nil"/>
              <w:bottom w:val="single" w:sz="12" w:space="0" w:color="auto"/>
              <w:right w:val="nil"/>
            </w:tcBorders>
            <w:vAlign w:val="bottom"/>
            <w:hideMark/>
          </w:tcPr>
          <w:p w:rsidR="00867CF0" w:rsidRPr="000C0B80" w:rsidRDefault="00867CF0" w:rsidP="00867CF0">
            <w:pPr>
              <w:spacing w:line="276" w:lineRule="auto"/>
              <w:ind w:left="-108" w:right="95"/>
              <w:jc w:val="center"/>
              <w:rPr>
                <w:sz w:val="20"/>
                <w:lang w:val="ky-KG"/>
              </w:rPr>
            </w:pPr>
            <w:r w:rsidRPr="000C0B80">
              <w:rPr>
                <w:sz w:val="20"/>
                <w:lang w:val="ky-KG"/>
              </w:rPr>
              <w:t xml:space="preserve">         71,3</w:t>
            </w:r>
          </w:p>
        </w:tc>
      </w:tr>
      <w:tr w:rsidR="00867CF0" w:rsidRPr="000C0B80" w:rsidTr="00867CF0">
        <w:trPr>
          <w:trHeight w:hRule="exact" w:val="115"/>
        </w:trPr>
        <w:tc>
          <w:tcPr>
            <w:tcW w:w="1075" w:type="dxa"/>
            <w:tcBorders>
              <w:top w:val="single" w:sz="12" w:space="0" w:color="auto"/>
              <w:left w:val="nil"/>
              <w:bottom w:val="nil"/>
              <w:right w:val="nil"/>
            </w:tcBorders>
          </w:tcPr>
          <w:p w:rsidR="00867CF0" w:rsidRPr="000C0B80" w:rsidRDefault="00867CF0" w:rsidP="00867CF0">
            <w:pPr>
              <w:spacing w:line="252" w:lineRule="auto"/>
              <w:rPr>
                <w:sz w:val="20"/>
              </w:rPr>
            </w:pPr>
          </w:p>
        </w:tc>
        <w:tc>
          <w:tcPr>
            <w:tcW w:w="1262" w:type="dxa"/>
            <w:tcBorders>
              <w:top w:val="single" w:sz="12" w:space="0" w:color="auto"/>
              <w:left w:val="nil"/>
              <w:bottom w:val="nil"/>
              <w:right w:val="nil"/>
            </w:tcBorders>
          </w:tcPr>
          <w:p w:rsidR="00867CF0" w:rsidRPr="000C0B80" w:rsidRDefault="00867CF0" w:rsidP="00867CF0">
            <w:pPr>
              <w:spacing w:line="288" w:lineRule="auto"/>
              <w:jc w:val="center"/>
              <w:rPr>
                <w:sz w:val="20"/>
                <w:lang w:val="ky-KG"/>
              </w:rPr>
            </w:pPr>
          </w:p>
        </w:tc>
        <w:tc>
          <w:tcPr>
            <w:tcW w:w="949" w:type="dxa"/>
            <w:tcBorders>
              <w:top w:val="single" w:sz="12" w:space="0" w:color="auto"/>
              <w:left w:val="nil"/>
              <w:bottom w:val="nil"/>
              <w:right w:val="nil"/>
            </w:tcBorders>
          </w:tcPr>
          <w:p w:rsidR="00867CF0" w:rsidRPr="000C0B80" w:rsidRDefault="00867CF0" w:rsidP="00867CF0">
            <w:pPr>
              <w:spacing w:line="288" w:lineRule="auto"/>
              <w:jc w:val="center"/>
              <w:rPr>
                <w:sz w:val="20"/>
                <w:lang w:val="ky-KG"/>
              </w:rPr>
            </w:pPr>
          </w:p>
        </w:tc>
        <w:tc>
          <w:tcPr>
            <w:tcW w:w="741" w:type="dxa"/>
            <w:tcBorders>
              <w:top w:val="single" w:sz="12" w:space="0" w:color="auto"/>
              <w:left w:val="nil"/>
              <w:bottom w:val="nil"/>
              <w:right w:val="nil"/>
            </w:tcBorders>
          </w:tcPr>
          <w:p w:rsidR="00867CF0" w:rsidRPr="000C0B80" w:rsidRDefault="00867CF0" w:rsidP="00867CF0">
            <w:pPr>
              <w:spacing w:line="276" w:lineRule="auto"/>
              <w:jc w:val="center"/>
              <w:rPr>
                <w:sz w:val="20"/>
              </w:rPr>
            </w:pPr>
          </w:p>
        </w:tc>
        <w:tc>
          <w:tcPr>
            <w:tcW w:w="959" w:type="dxa"/>
            <w:tcBorders>
              <w:top w:val="single" w:sz="12" w:space="0" w:color="auto"/>
              <w:left w:val="nil"/>
              <w:bottom w:val="nil"/>
              <w:right w:val="nil"/>
            </w:tcBorders>
          </w:tcPr>
          <w:p w:rsidR="00867CF0" w:rsidRPr="000C0B80" w:rsidRDefault="00867CF0" w:rsidP="00867CF0">
            <w:pPr>
              <w:spacing w:line="288" w:lineRule="auto"/>
              <w:jc w:val="center"/>
              <w:rPr>
                <w:sz w:val="20"/>
              </w:rPr>
            </w:pPr>
          </w:p>
        </w:tc>
        <w:tc>
          <w:tcPr>
            <w:tcW w:w="880" w:type="dxa"/>
            <w:tcBorders>
              <w:top w:val="single" w:sz="12" w:space="0" w:color="auto"/>
              <w:left w:val="nil"/>
              <w:bottom w:val="nil"/>
              <w:right w:val="nil"/>
            </w:tcBorders>
          </w:tcPr>
          <w:p w:rsidR="00867CF0" w:rsidRPr="000C0B80" w:rsidRDefault="00867CF0" w:rsidP="00867CF0">
            <w:pPr>
              <w:spacing w:line="288" w:lineRule="auto"/>
              <w:jc w:val="center"/>
              <w:rPr>
                <w:sz w:val="20"/>
                <w:lang w:val="ky-KG"/>
              </w:rPr>
            </w:pPr>
          </w:p>
        </w:tc>
        <w:tc>
          <w:tcPr>
            <w:tcW w:w="864" w:type="dxa"/>
            <w:tcBorders>
              <w:top w:val="single" w:sz="12" w:space="0" w:color="auto"/>
              <w:left w:val="nil"/>
              <w:bottom w:val="nil"/>
              <w:right w:val="nil"/>
            </w:tcBorders>
          </w:tcPr>
          <w:p w:rsidR="00867CF0" w:rsidRPr="000C0B80" w:rsidRDefault="00867CF0" w:rsidP="00867CF0">
            <w:pPr>
              <w:spacing w:line="288" w:lineRule="auto"/>
              <w:jc w:val="center"/>
              <w:rPr>
                <w:sz w:val="20"/>
                <w:lang w:val="ky-KG"/>
              </w:rPr>
            </w:pPr>
          </w:p>
        </w:tc>
        <w:tc>
          <w:tcPr>
            <w:tcW w:w="1031" w:type="dxa"/>
            <w:tcBorders>
              <w:top w:val="single" w:sz="12" w:space="0" w:color="auto"/>
              <w:left w:val="nil"/>
              <w:bottom w:val="nil"/>
              <w:right w:val="nil"/>
            </w:tcBorders>
          </w:tcPr>
          <w:p w:rsidR="00867CF0" w:rsidRPr="000C0B80" w:rsidRDefault="00867CF0" w:rsidP="00867CF0">
            <w:pPr>
              <w:spacing w:line="288" w:lineRule="auto"/>
              <w:ind w:right="132"/>
              <w:jc w:val="center"/>
              <w:rPr>
                <w:sz w:val="20"/>
                <w:lang w:val="ky-KG"/>
              </w:rPr>
            </w:pPr>
          </w:p>
        </w:tc>
        <w:tc>
          <w:tcPr>
            <w:tcW w:w="713" w:type="dxa"/>
            <w:tcBorders>
              <w:top w:val="single" w:sz="12" w:space="0" w:color="auto"/>
              <w:left w:val="nil"/>
              <w:bottom w:val="nil"/>
              <w:right w:val="nil"/>
            </w:tcBorders>
          </w:tcPr>
          <w:p w:rsidR="00867CF0" w:rsidRPr="000C0B80" w:rsidRDefault="00867CF0" w:rsidP="00867CF0">
            <w:pPr>
              <w:spacing w:line="288" w:lineRule="auto"/>
              <w:jc w:val="center"/>
              <w:rPr>
                <w:sz w:val="20"/>
                <w:lang w:val="en-US"/>
              </w:rPr>
            </w:pPr>
          </w:p>
        </w:tc>
        <w:tc>
          <w:tcPr>
            <w:tcW w:w="1227" w:type="dxa"/>
            <w:tcBorders>
              <w:top w:val="single" w:sz="12" w:space="0" w:color="auto"/>
              <w:left w:val="nil"/>
              <w:bottom w:val="nil"/>
              <w:right w:val="nil"/>
            </w:tcBorders>
          </w:tcPr>
          <w:p w:rsidR="00867CF0" w:rsidRPr="000C0B80" w:rsidRDefault="00867CF0" w:rsidP="00867CF0">
            <w:pPr>
              <w:spacing w:line="288" w:lineRule="auto"/>
              <w:jc w:val="center"/>
              <w:rPr>
                <w:sz w:val="20"/>
              </w:rPr>
            </w:pPr>
          </w:p>
        </w:tc>
      </w:tr>
      <w:tr w:rsidR="00867CF0" w:rsidRPr="000C0B80" w:rsidTr="00867CF0">
        <w:trPr>
          <w:trHeight w:hRule="exact" w:val="80"/>
        </w:trPr>
        <w:tc>
          <w:tcPr>
            <w:tcW w:w="1075" w:type="dxa"/>
          </w:tcPr>
          <w:p w:rsidR="00867CF0" w:rsidRPr="000C0B80" w:rsidRDefault="00867CF0" w:rsidP="00867CF0">
            <w:pPr>
              <w:spacing w:line="252" w:lineRule="auto"/>
              <w:rPr>
                <w:sz w:val="20"/>
                <w:lang w:val="ky-KG"/>
              </w:rPr>
            </w:pPr>
          </w:p>
        </w:tc>
        <w:tc>
          <w:tcPr>
            <w:tcW w:w="1262" w:type="dxa"/>
          </w:tcPr>
          <w:p w:rsidR="00867CF0" w:rsidRPr="000C0B80" w:rsidRDefault="00867CF0" w:rsidP="00867CF0">
            <w:pPr>
              <w:spacing w:line="288" w:lineRule="auto"/>
              <w:jc w:val="center"/>
              <w:rPr>
                <w:sz w:val="20"/>
                <w:lang w:val="ky-KG"/>
              </w:rPr>
            </w:pPr>
          </w:p>
        </w:tc>
        <w:tc>
          <w:tcPr>
            <w:tcW w:w="949" w:type="dxa"/>
          </w:tcPr>
          <w:p w:rsidR="00867CF0" w:rsidRPr="000C0B80" w:rsidRDefault="00867CF0" w:rsidP="00867CF0">
            <w:pPr>
              <w:spacing w:line="288" w:lineRule="auto"/>
              <w:jc w:val="center"/>
              <w:rPr>
                <w:sz w:val="20"/>
                <w:lang w:val="ky-KG"/>
              </w:rPr>
            </w:pPr>
          </w:p>
        </w:tc>
        <w:tc>
          <w:tcPr>
            <w:tcW w:w="741" w:type="dxa"/>
          </w:tcPr>
          <w:p w:rsidR="00867CF0" w:rsidRPr="000C0B80" w:rsidRDefault="00867CF0" w:rsidP="00867CF0">
            <w:pPr>
              <w:spacing w:line="276" w:lineRule="auto"/>
              <w:jc w:val="center"/>
              <w:rPr>
                <w:sz w:val="20"/>
                <w:lang w:val="ky-KG"/>
              </w:rPr>
            </w:pPr>
          </w:p>
        </w:tc>
        <w:tc>
          <w:tcPr>
            <w:tcW w:w="959" w:type="dxa"/>
          </w:tcPr>
          <w:p w:rsidR="00867CF0" w:rsidRPr="000C0B80" w:rsidRDefault="00867CF0" w:rsidP="00867CF0">
            <w:pPr>
              <w:spacing w:line="288" w:lineRule="auto"/>
              <w:jc w:val="center"/>
              <w:rPr>
                <w:sz w:val="20"/>
                <w:lang w:val="ky-KG"/>
              </w:rPr>
            </w:pPr>
          </w:p>
        </w:tc>
        <w:tc>
          <w:tcPr>
            <w:tcW w:w="880" w:type="dxa"/>
          </w:tcPr>
          <w:p w:rsidR="00867CF0" w:rsidRPr="000C0B80" w:rsidRDefault="00867CF0" w:rsidP="00867CF0">
            <w:pPr>
              <w:spacing w:line="288" w:lineRule="auto"/>
              <w:jc w:val="center"/>
              <w:rPr>
                <w:sz w:val="20"/>
                <w:lang w:val="ky-KG"/>
              </w:rPr>
            </w:pPr>
          </w:p>
        </w:tc>
        <w:tc>
          <w:tcPr>
            <w:tcW w:w="864" w:type="dxa"/>
          </w:tcPr>
          <w:p w:rsidR="00867CF0" w:rsidRPr="000C0B80" w:rsidRDefault="00867CF0" w:rsidP="00867CF0">
            <w:pPr>
              <w:spacing w:line="288" w:lineRule="auto"/>
              <w:jc w:val="center"/>
              <w:rPr>
                <w:sz w:val="20"/>
                <w:lang w:val="ky-KG"/>
              </w:rPr>
            </w:pPr>
          </w:p>
        </w:tc>
        <w:tc>
          <w:tcPr>
            <w:tcW w:w="1031" w:type="dxa"/>
          </w:tcPr>
          <w:p w:rsidR="00867CF0" w:rsidRPr="000C0B80" w:rsidRDefault="00867CF0" w:rsidP="00867CF0">
            <w:pPr>
              <w:spacing w:line="288" w:lineRule="auto"/>
              <w:ind w:right="132"/>
              <w:jc w:val="center"/>
              <w:rPr>
                <w:sz w:val="20"/>
                <w:lang w:val="ky-KG"/>
              </w:rPr>
            </w:pPr>
          </w:p>
        </w:tc>
        <w:tc>
          <w:tcPr>
            <w:tcW w:w="713" w:type="dxa"/>
          </w:tcPr>
          <w:p w:rsidR="00867CF0" w:rsidRPr="000C0B80" w:rsidRDefault="00867CF0" w:rsidP="00867CF0">
            <w:pPr>
              <w:spacing w:line="288" w:lineRule="auto"/>
              <w:jc w:val="center"/>
              <w:rPr>
                <w:sz w:val="20"/>
                <w:lang w:val="ky-KG"/>
              </w:rPr>
            </w:pPr>
          </w:p>
        </w:tc>
        <w:tc>
          <w:tcPr>
            <w:tcW w:w="1227" w:type="dxa"/>
          </w:tcPr>
          <w:p w:rsidR="00867CF0" w:rsidRPr="000C0B80" w:rsidRDefault="00867CF0" w:rsidP="00867CF0">
            <w:pPr>
              <w:spacing w:line="288" w:lineRule="auto"/>
              <w:jc w:val="center"/>
              <w:rPr>
                <w:sz w:val="20"/>
                <w:lang w:val="ky-KG"/>
              </w:rPr>
            </w:pPr>
          </w:p>
        </w:tc>
      </w:tr>
    </w:tbl>
    <w:p w:rsidR="00867CF0" w:rsidRPr="000C0B80" w:rsidRDefault="00867CF0" w:rsidP="00867CF0">
      <w:pPr>
        <w:ind w:left="-284" w:firstLine="709"/>
        <w:jc w:val="both"/>
        <w:rPr>
          <w:sz w:val="24"/>
          <w:szCs w:val="24"/>
          <w:lang w:val="ky-KG"/>
        </w:rPr>
      </w:pPr>
      <w:r w:rsidRPr="000C0B80">
        <w:rPr>
          <w:sz w:val="24"/>
          <w:szCs w:val="24"/>
          <w:lang w:val="ru-KG"/>
        </w:rPr>
        <w:t>202</w:t>
      </w:r>
      <w:r w:rsidRPr="000C0B80">
        <w:rPr>
          <w:sz w:val="24"/>
          <w:szCs w:val="24"/>
          <w:lang w:val="ky-KG"/>
        </w:rPr>
        <w:t>3</w:t>
      </w:r>
      <w:r w:rsidRPr="000C0B80">
        <w:rPr>
          <w:sz w:val="24"/>
          <w:szCs w:val="24"/>
          <w:lang w:val="ru-KG"/>
        </w:rPr>
        <w:t xml:space="preserve">-жылдын </w:t>
      </w:r>
      <w:r w:rsidRPr="000C0B80">
        <w:rPr>
          <w:sz w:val="24"/>
          <w:szCs w:val="24"/>
          <w:lang w:val="ky-KG"/>
        </w:rPr>
        <w:t>декабрында мурунку</w:t>
      </w:r>
      <w:r w:rsidRPr="000C0B80">
        <w:rPr>
          <w:sz w:val="24"/>
          <w:szCs w:val="24"/>
          <w:lang w:val="ru-KG"/>
        </w:rPr>
        <w:t xml:space="preserve"> айга салыштырмалуу Бишкек ш</w:t>
      </w:r>
      <w:r w:rsidRPr="000C0B80">
        <w:rPr>
          <w:sz w:val="24"/>
          <w:szCs w:val="24"/>
          <w:lang w:val="ky-KG"/>
        </w:rPr>
        <w:t>а</w:t>
      </w:r>
      <w:r w:rsidRPr="000C0B80">
        <w:rPr>
          <w:sz w:val="24"/>
          <w:szCs w:val="24"/>
          <w:lang w:val="ru-KG"/>
        </w:rPr>
        <w:t>ары</w:t>
      </w:r>
      <w:r w:rsidRPr="000C0B80">
        <w:rPr>
          <w:sz w:val="24"/>
          <w:szCs w:val="24"/>
          <w:lang w:val="ky-KG"/>
        </w:rPr>
        <w:t xml:space="preserve"> боюнча </w:t>
      </w:r>
      <w:r w:rsidRPr="000C0B80">
        <w:rPr>
          <w:i/>
          <w:sz w:val="24"/>
          <w:szCs w:val="24"/>
          <w:lang w:val="ru-KG"/>
        </w:rPr>
        <w:t>азык-түлүк эмес товарлар</w:t>
      </w:r>
      <w:r w:rsidRPr="000C0B80">
        <w:rPr>
          <w:i/>
          <w:sz w:val="24"/>
          <w:szCs w:val="24"/>
          <w:lang w:val="ky-KG"/>
        </w:rPr>
        <w:t>дын</w:t>
      </w:r>
      <w:r w:rsidRPr="000C0B80">
        <w:rPr>
          <w:sz w:val="24"/>
          <w:szCs w:val="24"/>
          <w:lang w:val="ru-KG"/>
        </w:rPr>
        <w:t xml:space="preserve"> баалар</w:t>
      </w:r>
      <w:r w:rsidRPr="000C0B80">
        <w:rPr>
          <w:sz w:val="24"/>
          <w:szCs w:val="24"/>
          <w:lang w:val="ky-KG"/>
        </w:rPr>
        <w:t>ы 0,2 пайызга жогорулады. Баалар кийимге – 0,2 пайызга, бут кийимге – 0,5 пайызга, фармацевтикалык продукцияларга – 0,4 пайызга жогорулады. Баалар электр энергиясына, газ жана башка отундардын түрлөрүнө – 0,1 пайызга, турак жайларды күтүү жана оңдоо үчүн керектелген материалдарга – 0,2 пайызга төмөндөдү.</w:t>
      </w:r>
    </w:p>
    <w:p w:rsidR="00867CF0" w:rsidRPr="000C0B80" w:rsidRDefault="00867CF0" w:rsidP="00867CF0">
      <w:pPr>
        <w:ind w:left="-284" w:firstLine="709"/>
        <w:jc w:val="both"/>
        <w:rPr>
          <w:sz w:val="24"/>
          <w:szCs w:val="24"/>
          <w:lang w:val="ky-KG"/>
        </w:rPr>
      </w:pPr>
      <w:r w:rsidRPr="000C0B80">
        <w:rPr>
          <w:sz w:val="24"/>
          <w:szCs w:val="24"/>
          <w:lang w:val="ky-KG"/>
        </w:rPr>
        <w:t xml:space="preserve">2023-жылдын январь-декабрында мурунку жылдын тиешелүү мезгилине салыштырмалуу азык-түлүк эмес товарлардын баалары 12,3 пайызга жогорулады. Кийимге – 13,9 пайызга, кийим тигүү үчүн керектелген материалдарга – 21,3 пайызга, электр энергиясына, газ жана башка отундардын түрлөрүнө – 11 пайызга, бут кийимге – 12,6 пайызга, үй-тиричилик буюмдары, тиричилик техникасына – 13,6 пайызга, фармацевтикалык продукцияларга – 13,1 пайызга, гезиттер жана мезгилдүү басылмаларга – 6 пайызга, турак жайларды күтүү жана оңдоо үчүн керектелген материалдарга – 9,1 пайызга баалардын жогорулашы белгиленди. </w:t>
      </w:r>
    </w:p>
    <w:p w:rsidR="00867CF0" w:rsidRPr="000C0B80" w:rsidRDefault="00867CF0" w:rsidP="00867CF0">
      <w:pPr>
        <w:ind w:left="-284" w:firstLine="709"/>
        <w:jc w:val="both"/>
        <w:rPr>
          <w:b/>
          <w:sz w:val="24"/>
          <w:szCs w:val="24"/>
          <w:lang w:val="ky-KG"/>
        </w:rPr>
      </w:pPr>
    </w:p>
    <w:p w:rsidR="00867CF0" w:rsidRPr="000C0B80" w:rsidRDefault="00653E1B" w:rsidP="00867CF0">
      <w:pPr>
        <w:rPr>
          <w:b/>
          <w:sz w:val="24"/>
          <w:szCs w:val="24"/>
          <w:lang w:val="ky-KG"/>
        </w:rPr>
      </w:pPr>
      <w:r>
        <w:rPr>
          <w:b/>
          <w:sz w:val="24"/>
          <w:szCs w:val="24"/>
          <w:lang w:val="ky-KG"/>
        </w:rPr>
        <w:t>42</w:t>
      </w:r>
      <w:r w:rsidR="00867CF0" w:rsidRPr="000C0B80">
        <w:rPr>
          <w:b/>
          <w:sz w:val="24"/>
          <w:szCs w:val="24"/>
          <w:lang w:val="ky-KG"/>
        </w:rPr>
        <w:t xml:space="preserve">-таблица: Азык-түлүк эмес товарлардын айрым топторунун жана түрлөрүнүн </w:t>
      </w:r>
    </w:p>
    <w:p w:rsidR="00867CF0" w:rsidRPr="000C0B80" w:rsidRDefault="00867CF0" w:rsidP="00867CF0">
      <w:pPr>
        <w:rPr>
          <w:b/>
          <w:sz w:val="24"/>
          <w:szCs w:val="24"/>
          <w:lang w:val="ky-KG"/>
        </w:rPr>
      </w:pPr>
      <w:r w:rsidRPr="000C0B80">
        <w:rPr>
          <w:b/>
          <w:sz w:val="24"/>
          <w:szCs w:val="24"/>
          <w:lang w:val="ky-KG"/>
        </w:rPr>
        <w:t xml:space="preserve">                      керектөө бааларынын индекстери </w:t>
      </w:r>
    </w:p>
    <w:p w:rsidR="00867CF0" w:rsidRPr="000C0B80" w:rsidRDefault="00867CF0" w:rsidP="00867CF0">
      <w:pPr>
        <w:rPr>
          <w:i/>
          <w:sz w:val="20"/>
          <w:lang w:val="ky-KG"/>
        </w:rPr>
      </w:pPr>
      <w:r w:rsidRPr="000C0B80">
        <w:rPr>
          <w:i/>
          <w:sz w:val="20"/>
        </w:rPr>
        <w:t xml:space="preserve">                  </w:t>
      </w:r>
      <w:r w:rsidRPr="000C0B80">
        <w:rPr>
          <w:i/>
          <w:sz w:val="20"/>
          <w:lang w:val="ky-KG"/>
        </w:rPr>
        <w:t xml:space="preserve">     </w:t>
      </w:r>
      <w:r w:rsidRPr="000C0B80">
        <w:rPr>
          <w:i/>
          <w:sz w:val="20"/>
        </w:rPr>
        <w:t xml:space="preserve">    (</w:t>
      </w:r>
      <w:r w:rsidRPr="000C0B80">
        <w:rPr>
          <w:i/>
          <w:sz w:val="20"/>
          <w:lang w:val="ky-KG"/>
        </w:rPr>
        <w:t>пайыз менен</w:t>
      </w:r>
      <w:r w:rsidRPr="000C0B80">
        <w:rPr>
          <w:i/>
          <w:sz w:val="20"/>
        </w:rPr>
        <w:t>)</w:t>
      </w:r>
    </w:p>
    <w:p w:rsidR="00867CF0" w:rsidRPr="000C0B80" w:rsidRDefault="00867CF0" w:rsidP="00867CF0">
      <w:pPr>
        <w:spacing w:line="252" w:lineRule="auto"/>
        <w:ind w:right="-142"/>
        <w:rPr>
          <w:i/>
          <w:sz w:val="10"/>
          <w:szCs w:val="10"/>
        </w:rPr>
      </w:pPr>
    </w:p>
    <w:tbl>
      <w:tblPr>
        <w:tblW w:w="9615" w:type="dxa"/>
        <w:tblLayout w:type="fixed"/>
        <w:tblLook w:val="04A0" w:firstRow="1" w:lastRow="0" w:firstColumn="1" w:lastColumn="0" w:noHBand="0" w:noVBand="1"/>
      </w:tblPr>
      <w:tblGrid>
        <w:gridCol w:w="4072"/>
        <w:gridCol w:w="1992"/>
        <w:gridCol w:w="1843"/>
        <w:gridCol w:w="284"/>
        <w:gridCol w:w="1424"/>
      </w:tblGrid>
      <w:tr w:rsidR="00867CF0" w:rsidRPr="000C0B80" w:rsidTr="00867CF0">
        <w:trPr>
          <w:trHeight w:val="255"/>
        </w:trPr>
        <w:tc>
          <w:tcPr>
            <w:tcW w:w="4070" w:type="dxa"/>
            <w:vMerge w:val="restart"/>
            <w:tcBorders>
              <w:top w:val="single" w:sz="12" w:space="0" w:color="auto"/>
              <w:left w:val="nil"/>
              <w:bottom w:val="single" w:sz="12" w:space="0" w:color="auto"/>
              <w:right w:val="nil"/>
            </w:tcBorders>
          </w:tcPr>
          <w:p w:rsidR="00867CF0" w:rsidRPr="000C0B80" w:rsidRDefault="00867CF0" w:rsidP="00867CF0">
            <w:pPr>
              <w:spacing w:line="252" w:lineRule="auto"/>
              <w:rPr>
                <w:sz w:val="20"/>
              </w:rPr>
            </w:pPr>
          </w:p>
        </w:tc>
        <w:tc>
          <w:tcPr>
            <w:tcW w:w="4119" w:type="dxa"/>
            <w:gridSpan w:val="3"/>
            <w:tcBorders>
              <w:top w:val="single" w:sz="12" w:space="0" w:color="auto"/>
              <w:left w:val="nil"/>
              <w:bottom w:val="single" w:sz="4" w:space="0" w:color="auto"/>
              <w:right w:val="nil"/>
            </w:tcBorders>
            <w:hideMark/>
          </w:tcPr>
          <w:p w:rsidR="00867CF0" w:rsidRPr="000C0B80" w:rsidRDefault="00867CF0" w:rsidP="00867CF0">
            <w:pPr>
              <w:spacing w:line="252" w:lineRule="auto"/>
              <w:jc w:val="center"/>
              <w:rPr>
                <w:b/>
                <w:sz w:val="20"/>
              </w:rPr>
            </w:pPr>
            <w:r w:rsidRPr="000C0B80">
              <w:rPr>
                <w:b/>
                <w:sz w:val="20"/>
              </w:rPr>
              <w:t>2023</w:t>
            </w:r>
            <w:r w:rsidRPr="000C0B80">
              <w:rPr>
                <w:b/>
                <w:sz w:val="20"/>
                <w:lang w:val="ky-KG"/>
              </w:rPr>
              <w:t xml:space="preserve"> декабрь </w:t>
            </w:r>
          </w:p>
        </w:tc>
        <w:tc>
          <w:tcPr>
            <w:tcW w:w="1424" w:type="dxa"/>
            <w:vMerge w:val="restart"/>
            <w:tcBorders>
              <w:top w:val="single" w:sz="12" w:space="0" w:color="auto"/>
              <w:left w:val="nil"/>
              <w:bottom w:val="single" w:sz="12" w:space="0" w:color="auto"/>
              <w:right w:val="nil"/>
            </w:tcBorders>
            <w:hideMark/>
          </w:tcPr>
          <w:p w:rsidR="00867CF0" w:rsidRPr="000C0B80" w:rsidRDefault="00867CF0" w:rsidP="00867CF0">
            <w:pPr>
              <w:spacing w:line="252" w:lineRule="auto"/>
              <w:jc w:val="center"/>
              <w:rPr>
                <w:b/>
                <w:sz w:val="20"/>
                <w:lang w:val="ky-KG"/>
              </w:rPr>
            </w:pPr>
            <w:r w:rsidRPr="000C0B80">
              <w:rPr>
                <w:b/>
                <w:sz w:val="20"/>
              </w:rPr>
              <w:t>2023</w:t>
            </w:r>
            <w:r w:rsidRPr="000C0B80">
              <w:rPr>
                <w:b/>
                <w:sz w:val="20"/>
                <w:lang w:val="ky-KG"/>
              </w:rPr>
              <w:t xml:space="preserve"> </w:t>
            </w:r>
            <w:r w:rsidRPr="000C0B80">
              <w:rPr>
                <w:b/>
                <w:sz w:val="20"/>
              </w:rPr>
              <w:t>январь-</w:t>
            </w:r>
            <w:r w:rsidRPr="000C0B80">
              <w:rPr>
                <w:b/>
                <w:sz w:val="20"/>
                <w:lang w:val="ky-KG"/>
              </w:rPr>
              <w:t>декабры</w:t>
            </w:r>
            <w:r w:rsidRPr="000C0B80">
              <w:rPr>
                <w:b/>
                <w:sz w:val="20"/>
              </w:rPr>
              <w:t xml:space="preserve"> 2022</w:t>
            </w:r>
            <w:r w:rsidRPr="000C0B80">
              <w:rPr>
                <w:b/>
                <w:sz w:val="20"/>
                <w:lang w:val="ky-KG"/>
              </w:rPr>
              <w:t xml:space="preserve"> я</w:t>
            </w:r>
            <w:r w:rsidRPr="000C0B80">
              <w:rPr>
                <w:b/>
                <w:sz w:val="20"/>
              </w:rPr>
              <w:t>нвар</w:t>
            </w:r>
            <w:r w:rsidRPr="000C0B80">
              <w:rPr>
                <w:b/>
                <w:sz w:val="20"/>
                <w:lang w:val="ky-KG"/>
              </w:rPr>
              <w:t>ь</w:t>
            </w:r>
            <w:r w:rsidRPr="000C0B80">
              <w:rPr>
                <w:b/>
                <w:sz w:val="20"/>
              </w:rPr>
              <w:t>-</w:t>
            </w:r>
            <w:r w:rsidRPr="000C0B80">
              <w:rPr>
                <w:b/>
                <w:sz w:val="20"/>
                <w:lang w:val="ky-KG"/>
              </w:rPr>
              <w:t>декабрына карата</w:t>
            </w:r>
          </w:p>
        </w:tc>
      </w:tr>
      <w:tr w:rsidR="00867CF0" w:rsidRPr="000C0B80" w:rsidTr="00867CF0">
        <w:trPr>
          <w:trHeight w:val="601"/>
        </w:trPr>
        <w:tc>
          <w:tcPr>
            <w:tcW w:w="4070"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sz w:val="20"/>
              </w:rPr>
            </w:pPr>
          </w:p>
        </w:tc>
        <w:tc>
          <w:tcPr>
            <w:tcW w:w="1992" w:type="dxa"/>
            <w:tcBorders>
              <w:top w:val="single" w:sz="4" w:space="0" w:color="auto"/>
              <w:left w:val="nil"/>
              <w:bottom w:val="single" w:sz="12" w:space="0" w:color="auto"/>
              <w:right w:val="nil"/>
            </w:tcBorders>
            <w:hideMark/>
          </w:tcPr>
          <w:p w:rsidR="00867CF0" w:rsidRPr="000C0B80" w:rsidRDefault="00867CF0" w:rsidP="00867CF0">
            <w:pPr>
              <w:spacing w:line="252" w:lineRule="auto"/>
              <w:ind w:left="175"/>
              <w:jc w:val="center"/>
              <w:rPr>
                <w:sz w:val="20"/>
              </w:rPr>
            </w:pPr>
            <w:r w:rsidRPr="000C0B80">
              <w:rPr>
                <w:b/>
                <w:sz w:val="20"/>
              </w:rPr>
              <w:t>2023</w:t>
            </w:r>
            <w:r w:rsidRPr="000C0B80">
              <w:rPr>
                <w:b/>
                <w:sz w:val="20"/>
                <w:lang w:val="en-US"/>
              </w:rPr>
              <w:t xml:space="preserve"> </w:t>
            </w:r>
            <w:r w:rsidRPr="000C0B80">
              <w:rPr>
                <w:b/>
                <w:sz w:val="20"/>
                <w:lang w:val="ky-KG"/>
              </w:rPr>
              <w:t xml:space="preserve"> ноябрына карата</w:t>
            </w:r>
          </w:p>
        </w:tc>
        <w:tc>
          <w:tcPr>
            <w:tcW w:w="1843" w:type="dxa"/>
            <w:tcBorders>
              <w:top w:val="single" w:sz="4" w:space="0" w:color="auto"/>
              <w:left w:val="nil"/>
              <w:bottom w:val="single" w:sz="12" w:space="0" w:color="auto"/>
              <w:right w:val="nil"/>
            </w:tcBorders>
            <w:hideMark/>
          </w:tcPr>
          <w:p w:rsidR="00867CF0" w:rsidRPr="000C0B80" w:rsidRDefault="00867CF0" w:rsidP="00867CF0">
            <w:pPr>
              <w:spacing w:line="252" w:lineRule="auto"/>
              <w:jc w:val="center"/>
              <w:rPr>
                <w:sz w:val="20"/>
              </w:rPr>
            </w:pPr>
            <w:r w:rsidRPr="000C0B80">
              <w:rPr>
                <w:b/>
                <w:sz w:val="20"/>
              </w:rPr>
              <w:t>2022</w:t>
            </w:r>
            <w:r w:rsidRPr="000C0B80">
              <w:rPr>
                <w:b/>
                <w:sz w:val="20"/>
                <w:lang w:val="ky-KG"/>
              </w:rPr>
              <w:t xml:space="preserve"> декабрына карата</w:t>
            </w:r>
          </w:p>
        </w:tc>
        <w:tc>
          <w:tcPr>
            <w:tcW w:w="284" w:type="dxa"/>
            <w:tcBorders>
              <w:top w:val="single" w:sz="4" w:space="0" w:color="auto"/>
              <w:left w:val="nil"/>
              <w:bottom w:val="single" w:sz="12" w:space="0" w:color="auto"/>
              <w:right w:val="nil"/>
            </w:tcBorders>
          </w:tcPr>
          <w:p w:rsidR="00867CF0" w:rsidRPr="000C0B80" w:rsidRDefault="00867CF0" w:rsidP="00867CF0">
            <w:pPr>
              <w:spacing w:line="252" w:lineRule="auto"/>
              <w:ind w:left="175"/>
              <w:jc w:val="center"/>
              <w:rPr>
                <w:b/>
                <w:sz w:val="20"/>
              </w:rPr>
            </w:pPr>
          </w:p>
        </w:tc>
        <w:tc>
          <w:tcPr>
            <w:tcW w:w="1424"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r>
      <w:tr w:rsidR="00867CF0" w:rsidRPr="000C0B80" w:rsidTr="00867CF0">
        <w:trPr>
          <w:trHeight w:val="301"/>
        </w:trPr>
        <w:tc>
          <w:tcPr>
            <w:tcW w:w="4070" w:type="dxa"/>
            <w:tcBorders>
              <w:top w:val="single" w:sz="12" w:space="0" w:color="auto"/>
              <w:left w:val="nil"/>
              <w:bottom w:val="nil"/>
              <w:right w:val="nil"/>
            </w:tcBorders>
            <w:hideMark/>
          </w:tcPr>
          <w:p w:rsidR="00867CF0" w:rsidRPr="000C0B80" w:rsidRDefault="00867CF0" w:rsidP="00867CF0">
            <w:pPr>
              <w:spacing w:line="276" w:lineRule="auto"/>
              <w:rPr>
                <w:sz w:val="24"/>
                <w:szCs w:val="24"/>
                <w:lang w:val="ky-KG"/>
              </w:rPr>
            </w:pPr>
            <w:r w:rsidRPr="000C0B80">
              <w:rPr>
                <w:sz w:val="20"/>
                <w:lang w:val="ky-KG"/>
              </w:rPr>
              <w:t>Кийим</w:t>
            </w:r>
          </w:p>
        </w:tc>
        <w:tc>
          <w:tcPr>
            <w:tcW w:w="1992" w:type="dxa"/>
            <w:tcBorders>
              <w:top w:val="single" w:sz="12" w:space="0" w:color="auto"/>
              <w:left w:val="nil"/>
              <w:bottom w:val="nil"/>
              <w:right w:val="nil"/>
            </w:tcBorders>
            <w:vAlign w:val="bottom"/>
            <w:hideMark/>
          </w:tcPr>
          <w:p w:rsidR="00867CF0" w:rsidRPr="000C0B80" w:rsidRDefault="00867CF0" w:rsidP="00867CF0">
            <w:pPr>
              <w:spacing w:line="252" w:lineRule="auto"/>
              <w:jc w:val="center"/>
              <w:rPr>
                <w:sz w:val="20"/>
                <w:lang w:val="ky-KG"/>
              </w:rPr>
            </w:pPr>
            <w:r w:rsidRPr="000C0B80">
              <w:rPr>
                <w:sz w:val="20"/>
                <w:lang w:val="ky-KG"/>
              </w:rPr>
              <w:t>100,2</w:t>
            </w:r>
          </w:p>
        </w:tc>
        <w:tc>
          <w:tcPr>
            <w:tcW w:w="1843" w:type="dxa"/>
            <w:tcBorders>
              <w:top w:val="single" w:sz="12" w:space="0" w:color="auto"/>
              <w:left w:val="nil"/>
              <w:bottom w:val="nil"/>
              <w:right w:val="nil"/>
            </w:tcBorders>
            <w:vAlign w:val="bottom"/>
            <w:hideMark/>
          </w:tcPr>
          <w:p w:rsidR="00867CF0" w:rsidRPr="000C0B80" w:rsidRDefault="00867CF0" w:rsidP="00867CF0">
            <w:pPr>
              <w:spacing w:line="252" w:lineRule="auto"/>
              <w:ind w:right="175"/>
              <w:jc w:val="center"/>
              <w:rPr>
                <w:sz w:val="20"/>
                <w:lang w:val="ky-KG"/>
              </w:rPr>
            </w:pPr>
            <w:r w:rsidRPr="000C0B80">
              <w:rPr>
                <w:sz w:val="20"/>
                <w:lang w:val="ky-KG"/>
              </w:rPr>
              <w:t>110,5</w:t>
            </w:r>
          </w:p>
        </w:tc>
        <w:tc>
          <w:tcPr>
            <w:tcW w:w="284" w:type="dxa"/>
            <w:tcBorders>
              <w:top w:val="single" w:sz="12" w:space="0" w:color="auto"/>
              <w:left w:val="nil"/>
              <w:bottom w:val="nil"/>
              <w:right w:val="nil"/>
            </w:tcBorders>
            <w:vAlign w:val="bottom"/>
          </w:tcPr>
          <w:p w:rsidR="00867CF0" w:rsidRPr="000C0B80" w:rsidRDefault="00867CF0" w:rsidP="00867CF0">
            <w:pPr>
              <w:spacing w:line="252" w:lineRule="auto"/>
              <w:jc w:val="center"/>
              <w:rPr>
                <w:sz w:val="20"/>
                <w:lang w:val="ky-KG"/>
              </w:rPr>
            </w:pPr>
          </w:p>
        </w:tc>
        <w:tc>
          <w:tcPr>
            <w:tcW w:w="1424" w:type="dxa"/>
            <w:tcBorders>
              <w:top w:val="single" w:sz="12" w:space="0" w:color="auto"/>
              <w:left w:val="nil"/>
              <w:bottom w:val="nil"/>
              <w:right w:val="nil"/>
            </w:tcBorders>
            <w:vAlign w:val="bottom"/>
            <w:hideMark/>
          </w:tcPr>
          <w:p w:rsidR="00867CF0" w:rsidRPr="000C0B80" w:rsidRDefault="00867CF0" w:rsidP="00867CF0">
            <w:pPr>
              <w:spacing w:line="252" w:lineRule="auto"/>
              <w:jc w:val="center"/>
              <w:rPr>
                <w:sz w:val="20"/>
                <w:lang w:val="ky-KG"/>
              </w:rPr>
            </w:pPr>
            <w:r w:rsidRPr="000C0B80">
              <w:rPr>
                <w:sz w:val="20"/>
                <w:lang w:val="ky-KG"/>
              </w:rPr>
              <w:t>113,9</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i/>
                <w:sz w:val="20"/>
                <w:lang w:val="ky-KG"/>
              </w:rPr>
              <w:t xml:space="preserve">  </w:t>
            </w:r>
            <w:r w:rsidRPr="000C0B80">
              <w:rPr>
                <w:i/>
                <w:sz w:val="20"/>
              </w:rPr>
              <w:t>анын ичинен:</w:t>
            </w:r>
          </w:p>
        </w:tc>
        <w:tc>
          <w:tcPr>
            <w:tcW w:w="1992" w:type="dxa"/>
            <w:vAlign w:val="bottom"/>
          </w:tcPr>
          <w:p w:rsidR="00867CF0" w:rsidRPr="000C0B80" w:rsidRDefault="00867CF0" w:rsidP="00867CF0">
            <w:pPr>
              <w:spacing w:line="252" w:lineRule="auto"/>
              <w:jc w:val="center"/>
              <w:rPr>
                <w:sz w:val="20"/>
                <w:lang w:val="ky-KG"/>
              </w:rPr>
            </w:pPr>
          </w:p>
        </w:tc>
        <w:tc>
          <w:tcPr>
            <w:tcW w:w="1843" w:type="dxa"/>
            <w:vAlign w:val="bottom"/>
          </w:tcPr>
          <w:p w:rsidR="00867CF0" w:rsidRPr="000C0B80" w:rsidRDefault="00867CF0" w:rsidP="00867CF0">
            <w:pPr>
              <w:tabs>
                <w:tab w:val="left" w:pos="742"/>
                <w:tab w:val="left" w:pos="1593"/>
              </w:tabs>
              <w:spacing w:line="252" w:lineRule="auto"/>
              <w:ind w:right="175"/>
              <w:jc w:val="center"/>
              <w:rPr>
                <w:sz w:val="20"/>
                <w:lang w:val="ky-KG"/>
              </w:rPr>
            </w:pPr>
          </w:p>
        </w:tc>
        <w:tc>
          <w:tcPr>
            <w:tcW w:w="284" w:type="dxa"/>
            <w:vAlign w:val="bottom"/>
          </w:tcPr>
          <w:p w:rsidR="00867CF0" w:rsidRPr="000C0B80" w:rsidRDefault="00867CF0" w:rsidP="00867CF0">
            <w:pPr>
              <w:spacing w:line="252" w:lineRule="auto"/>
              <w:jc w:val="center"/>
              <w:rPr>
                <w:sz w:val="20"/>
                <w:lang w:val="ky-KG"/>
              </w:rPr>
            </w:pPr>
          </w:p>
        </w:tc>
        <w:tc>
          <w:tcPr>
            <w:tcW w:w="1424" w:type="dxa"/>
          </w:tcPr>
          <w:p w:rsidR="00867CF0" w:rsidRPr="000C0B80" w:rsidRDefault="00867CF0" w:rsidP="00867CF0">
            <w:pPr>
              <w:spacing w:line="252" w:lineRule="auto"/>
              <w:jc w:val="center"/>
              <w:rPr>
                <w:sz w:val="20"/>
                <w:lang w:val="ky-KG"/>
              </w:rPr>
            </w:pP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lang w:val="ky-KG"/>
              </w:rPr>
              <w:t>кийим тигүү үчүн керектелген материалдар</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100,0</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126,0</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121,3</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lang w:val="ky-KG"/>
              </w:rPr>
              <w:t>Бут кийим</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100,5</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112,7</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112,6</w:t>
            </w:r>
          </w:p>
        </w:tc>
      </w:tr>
      <w:tr w:rsidR="00867CF0" w:rsidRPr="000C0B80" w:rsidTr="00867CF0">
        <w:trPr>
          <w:trHeight w:val="326"/>
        </w:trPr>
        <w:tc>
          <w:tcPr>
            <w:tcW w:w="4070" w:type="dxa"/>
            <w:hideMark/>
          </w:tcPr>
          <w:p w:rsidR="00867CF0" w:rsidRPr="000C0B80" w:rsidRDefault="00867CF0" w:rsidP="00867CF0">
            <w:pPr>
              <w:spacing w:line="276" w:lineRule="auto"/>
              <w:rPr>
                <w:sz w:val="24"/>
                <w:szCs w:val="24"/>
                <w:lang w:val="ky-KG"/>
              </w:rPr>
            </w:pPr>
            <w:r w:rsidRPr="000C0B80">
              <w:rPr>
                <w:sz w:val="20"/>
                <w:lang w:val="ky-KG"/>
              </w:rPr>
              <w:t>Турак жайларды күтүү жана оңдоо үчүн керектелген материалдар</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99,8</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108,8</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109,1</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rPr>
              <w:t xml:space="preserve">Суу менен </w:t>
            </w:r>
            <w:r w:rsidRPr="000C0B80">
              <w:rPr>
                <w:sz w:val="20"/>
                <w:lang w:val="ky-KG"/>
              </w:rPr>
              <w:t>камсыздоо</w:t>
            </w:r>
            <w:r w:rsidRPr="000C0B80">
              <w:rPr>
                <w:sz w:val="20"/>
              </w:rPr>
              <w:t xml:space="preserve"> (муздак суу)</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100,0</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135,3</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120,6</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rPr>
              <w:t>Электр</w:t>
            </w:r>
            <w:r w:rsidRPr="000C0B80">
              <w:rPr>
                <w:sz w:val="20"/>
                <w:lang w:val="ky-KG"/>
              </w:rPr>
              <w:t xml:space="preserve"> </w:t>
            </w:r>
            <w:r w:rsidRPr="000C0B80">
              <w:rPr>
                <w:sz w:val="20"/>
              </w:rPr>
              <w:t>энергия</w:t>
            </w:r>
            <w:r w:rsidRPr="000C0B80">
              <w:rPr>
                <w:sz w:val="20"/>
                <w:lang w:val="ky-KG"/>
              </w:rPr>
              <w:t>сы</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100,0</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121,0</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114,0</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rPr>
              <w:t>Газ</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99,9</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108,5</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107,7</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lang w:val="ky-KG"/>
              </w:rPr>
              <w:t>Катуу отун (көмүр жана жыгач отундар)</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98,8</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112,5</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111,3</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rPr>
              <w:t>Жылуулук энергиясы</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105,7</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110,7</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103,3</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rPr>
              <w:t>Бензин</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99,8</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109,7</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95,5</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rPr>
              <w:lastRenderedPageBreak/>
              <w:t>Дизель майы</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100,9</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94,8</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105,1</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lang w:val="ky-KG"/>
              </w:rPr>
              <w:t>Ү</w:t>
            </w:r>
            <w:r w:rsidRPr="000C0B80">
              <w:rPr>
                <w:sz w:val="20"/>
              </w:rPr>
              <w:t>й тиричилик буюмдары, тиричилик техникасы</w:t>
            </w:r>
          </w:p>
        </w:tc>
        <w:tc>
          <w:tcPr>
            <w:tcW w:w="1992" w:type="dxa"/>
            <w:vAlign w:val="center"/>
            <w:hideMark/>
          </w:tcPr>
          <w:p w:rsidR="00867CF0" w:rsidRPr="000C0B80" w:rsidRDefault="00867CF0" w:rsidP="00867CF0">
            <w:pPr>
              <w:spacing w:line="252" w:lineRule="auto"/>
              <w:jc w:val="center"/>
              <w:rPr>
                <w:sz w:val="20"/>
                <w:lang w:val="ky-KG"/>
              </w:rPr>
            </w:pPr>
            <w:r w:rsidRPr="000C0B80">
              <w:rPr>
                <w:sz w:val="20"/>
                <w:lang w:val="ky-KG"/>
              </w:rPr>
              <w:t>100,0</w:t>
            </w:r>
          </w:p>
        </w:tc>
        <w:tc>
          <w:tcPr>
            <w:tcW w:w="1843" w:type="dxa"/>
            <w:vAlign w:val="center"/>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105,1</w:t>
            </w:r>
          </w:p>
        </w:tc>
        <w:tc>
          <w:tcPr>
            <w:tcW w:w="284" w:type="dxa"/>
            <w:vAlign w:val="center"/>
          </w:tcPr>
          <w:p w:rsidR="00867CF0" w:rsidRPr="000C0B80" w:rsidRDefault="00867CF0" w:rsidP="00867CF0">
            <w:pPr>
              <w:spacing w:line="252" w:lineRule="auto"/>
              <w:jc w:val="center"/>
              <w:rPr>
                <w:sz w:val="20"/>
                <w:lang w:val="ky-KG"/>
              </w:rPr>
            </w:pPr>
          </w:p>
        </w:tc>
        <w:tc>
          <w:tcPr>
            <w:tcW w:w="1424" w:type="dxa"/>
            <w:vAlign w:val="center"/>
            <w:hideMark/>
          </w:tcPr>
          <w:p w:rsidR="00867CF0" w:rsidRPr="000C0B80" w:rsidRDefault="00867CF0" w:rsidP="00867CF0">
            <w:pPr>
              <w:spacing w:line="252" w:lineRule="auto"/>
              <w:jc w:val="center"/>
              <w:rPr>
                <w:sz w:val="20"/>
                <w:lang w:val="ky-KG"/>
              </w:rPr>
            </w:pPr>
            <w:r w:rsidRPr="000C0B80">
              <w:rPr>
                <w:sz w:val="20"/>
                <w:lang w:val="ky-KG"/>
              </w:rPr>
              <w:t>113,6</w:t>
            </w:r>
          </w:p>
        </w:tc>
      </w:tr>
      <w:tr w:rsidR="00867CF0" w:rsidRPr="000C0B80" w:rsidTr="00867CF0">
        <w:trPr>
          <w:trHeight w:val="301"/>
        </w:trPr>
        <w:tc>
          <w:tcPr>
            <w:tcW w:w="4070" w:type="dxa"/>
            <w:hideMark/>
          </w:tcPr>
          <w:p w:rsidR="00867CF0" w:rsidRPr="000C0B80" w:rsidRDefault="00867CF0" w:rsidP="00867CF0">
            <w:pPr>
              <w:spacing w:line="276" w:lineRule="auto"/>
              <w:rPr>
                <w:sz w:val="24"/>
                <w:szCs w:val="24"/>
                <w:lang w:val="ky-KG"/>
              </w:rPr>
            </w:pPr>
            <w:r w:rsidRPr="000C0B80">
              <w:rPr>
                <w:sz w:val="20"/>
              </w:rPr>
              <w:t>Фармацевтика продук</w:t>
            </w:r>
            <w:r w:rsidRPr="000C0B80">
              <w:rPr>
                <w:sz w:val="20"/>
                <w:lang w:val="ky-KG"/>
              </w:rPr>
              <w:t>тылар</w:t>
            </w:r>
            <w:r w:rsidRPr="000C0B80">
              <w:rPr>
                <w:sz w:val="20"/>
              </w:rPr>
              <w:t>ы</w:t>
            </w:r>
          </w:p>
        </w:tc>
        <w:tc>
          <w:tcPr>
            <w:tcW w:w="1992" w:type="dxa"/>
            <w:vAlign w:val="bottom"/>
            <w:hideMark/>
          </w:tcPr>
          <w:p w:rsidR="00867CF0" w:rsidRPr="000C0B80" w:rsidRDefault="00867CF0" w:rsidP="00867CF0">
            <w:pPr>
              <w:spacing w:line="252" w:lineRule="auto"/>
              <w:jc w:val="center"/>
              <w:rPr>
                <w:sz w:val="20"/>
                <w:lang w:val="ky-KG"/>
              </w:rPr>
            </w:pPr>
            <w:r w:rsidRPr="000C0B80">
              <w:rPr>
                <w:sz w:val="20"/>
                <w:lang w:val="ky-KG"/>
              </w:rPr>
              <w:t>100,4</w:t>
            </w:r>
          </w:p>
        </w:tc>
        <w:tc>
          <w:tcPr>
            <w:tcW w:w="1843" w:type="dxa"/>
            <w:vAlign w:val="bottom"/>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111,9</w:t>
            </w:r>
          </w:p>
        </w:tc>
        <w:tc>
          <w:tcPr>
            <w:tcW w:w="284" w:type="dxa"/>
            <w:vAlign w:val="bottom"/>
          </w:tcPr>
          <w:p w:rsidR="00867CF0" w:rsidRPr="000C0B80" w:rsidRDefault="00867CF0" w:rsidP="00867CF0">
            <w:pPr>
              <w:spacing w:line="252" w:lineRule="auto"/>
              <w:jc w:val="center"/>
              <w:rPr>
                <w:sz w:val="20"/>
                <w:lang w:val="ky-KG"/>
              </w:rPr>
            </w:pPr>
          </w:p>
        </w:tc>
        <w:tc>
          <w:tcPr>
            <w:tcW w:w="1424" w:type="dxa"/>
            <w:vAlign w:val="bottom"/>
            <w:hideMark/>
          </w:tcPr>
          <w:p w:rsidR="00867CF0" w:rsidRPr="000C0B80" w:rsidRDefault="00867CF0" w:rsidP="00867CF0">
            <w:pPr>
              <w:spacing w:line="252" w:lineRule="auto"/>
              <w:jc w:val="center"/>
              <w:rPr>
                <w:sz w:val="20"/>
                <w:lang w:val="ky-KG"/>
              </w:rPr>
            </w:pPr>
            <w:r w:rsidRPr="000C0B80">
              <w:rPr>
                <w:sz w:val="20"/>
                <w:lang w:val="ky-KG"/>
              </w:rPr>
              <w:t>113,1</w:t>
            </w:r>
          </w:p>
        </w:tc>
      </w:tr>
      <w:tr w:rsidR="00867CF0" w:rsidRPr="000C0B80" w:rsidTr="00867CF0">
        <w:trPr>
          <w:trHeight w:val="301"/>
        </w:trPr>
        <w:tc>
          <w:tcPr>
            <w:tcW w:w="4070" w:type="dxa"/>
            <w:tcBorders>
              <w:top w:val="nil"/>
              <w:left w:val="nil"/>
              <w:bottom w:val="single" w:sz="12" w:space="0" w:color="auto"/>
              <w:right w:val="nil"/>
            </w:tcBorders>
            <w:hideMark/>
          </w:tcPr>
          <w:p w:rsidR="00867CF0" w:rsidRPr="000C0B80" w:rsidRDefault="00867CF0" w:rsidP="00867CF0">
            <w:pPr>
              <w:spacing w:line="276" w:lineRule="auto"/>
              <w:rPr>
                <w:sz w:val="24"/>
                <w:szCs w:val="24"/>
                <w:lang w:val="ky-KG"/>
              </w:rPr>
            </w:pPr>
            <w:r w:rsidRPr="000C0B80">
              <w:rPr>
                <w:sz w:val="20"/>
              </w:rPr>
              <w:t>Гезиттер жана мезгилд</w:t>
            </w:r>
            <w:r w:rsidRPr="000C0B80">
              <w:rPr>
                <w:sz w:val="20"/>
                <w:lang w:val="ky-KG"/>
              </w:rPr>
              <w:t>үү</w:t>
            </w:r>
            <w:r w:rsidRPr="000C0B80">
              <w:rPr>
                <w:sz w:val="20"/>
              </w:rPr>
              <w:t xml:space="preserve"> басылмалар</w:t>
            </w:r>
          </w:p>
        </w:tc>
        <w:tc>
          <w:tcPr>
            <w:tcW w:w="1992" w:type="dxa"/>
            <w:tcBorders>
              <w:top w:val="nil"/>
              <w:left w:val="nil"/>
              <w:bottom w:val="single" w:sz="12" w:space="0" w:color="auto"/>
              <w:right w:val="nil"/>
            </w:tcBorders>
            <w:vAlign w:val="bottom"/>
            <w:hideMark/>
          </w:tcPr>
          <w:p w:rsidR="00867CF0" w:rsidRPr="000C0B80" w:rsidRDefault="00867CF0" w:rsidP="00867CF0">
            <w:pPr>
              <w:spacing w:line="252" w:lineRule="auto"/>
              <w:jc w:val="center"/>
              <w:rPr>
                <w:sz w:val="20"/>
                <w:lang w:val="ky-KG"/>
              </w:rPr>
            </w:pPr>
            <w:r w:rsidRPr="000C0B80">
              <w:rPr>
                <w:sz w:val="20"/>
                <w:lang w:val="ky-KG"/>
              </w:rPr>
              <w:t>100,0</w:t>
            </w:r>
          </w:p>
        </w:tc>
        <w:tc>
          <w:tcPr>
            <w:tcW w:w="1843" w:type="dxa"/>
            <w:tcBorders>
              <w:top w:val="nil"/>
              <w:left w:val="nil"/>
              <w:bottom w:val="single" w:sz="12" w:space="0" w:color="auto"/>
              <w:right w:val="nil"/>
            </w:tcBorders>
            <w:vAlign w:val="bottom"/>
            <w:hideMark/>
          </w:tcPr>
          <w:p w:rsidR="00867CF0" w:rsidRPr="000C0B80" w:rsidRDefault="00867CF0" w:rsidP="00867CF0">
            <w:pPr>
              <w:tabs>
                <w:tab w:val="left" w:pos="742"/>
                <w:tab w:val="left" w:pos="1593"/>
              </w:tabs>
              <w:spacing w:line="252" w:lineRule="auto"/>
              <w:ind w:right="175"/>
              <w:jc w:val="center"/>
              <w:rPr>
                <w:sz w:val="20"/>
                <w:lang w:val="ky-KG"/>
              </w:rPr>
            </w:pPr>
            <w:r w:rsidRPr="000C0B80">
              <w:rPr>
                <w:sz w:val="20"/>
                <w:lang w:val="ky-KG"/>
              </w:rPr>
              <w:t>108,9</w:t>
            </w:r>
          </w:p>
        </w:tc>
        <w:tc>
          <w:tcPr>
            <w:tcW w:w="284" w:type="dxa"/>
            <w:tcBorders>
              <w:top w:val="nil"/>
              <w:left w:val="nil"/>
              <w:bottom w:val="single" w:sz="12" w:space="0" w:color="auto"/>
              <w:right w:val="nil"/>
            </w:tcBorders>
            <w:vAlign w:val="bottom"/>
          </w:tcPr>
          <w:p w:rsidR="00867CF0" w:rsidRPr="000C0B80" w:rsidRDefault="00867CF0" w:rsidP="00867CF0">
            <w:pPr>
              <w:spacing w:line="252" w:lineRule="auto"/>
              <w:jc w:val="center"/>
              <w:rPr>
                <w:sz w:val="20"/>
                <w:lang w:val="ky-KG"/>
              </w:rPr>
            </w:pPr>
          </w:p>
        </w:tc>
        <w:tc>
          <w:tcPr>
            <w:tcW w:w="1424" w:type="dxa"/>
            <w:tcBorders>
              <w:top w:val="nil"/>
              <w:left w:val="nil"/>
              <w:bottom w:val="single" w:sz="12" w:space="0" w:color="auto"/>
              <w:right w:val="nil"/>
            </w:tcBorders>
            <w:vAlign w:val="bottom"/>
            <w:hideMark/>
          </w:tcPr>
          <w:p w:rsidR="00867CF0" w:rsidRPr="000C0B80" w:rsidRDefault="00867CF0" w:rsidP="00867CF0">
            <w:pPr>
              <w:spacing w:line="252" w:lineRule="auto"/>
              <w:jc w:val="center"/>
              <w:rPr>
                <w:sz w:val="20"/>
                <w:lang w:val="ky-KG"/>
              </w:rPr>
            </w:pPr>
            <w:r w:rsidRPr="000C0B80">
              <w:rPr>
                <w:sz w:val="20"/>
                <w:lang w:val="ky-KG"/>
              </w:rPr>
              <w:t>106,0</w:t>
            </w:r>
          </w:p>
        </w:tc>
      </w:tr>
    </w:tbl>
    <w:p w:rsidR="00867CF0" w:rsidRPr="000C0B80" w:rsidRDefault="00867CF0" w:rsidP="00867CF0">
      <w:pPr>
        <w:ind w:firstLine="709"/>
        <w:jc w:val="both"/>
        <w:rPr>
          <w:sz w:val="10"/>
          <w:szCs w:val="10"/>
        </w:rPr>
      </w:pPr>
    </w:p>
    <w:p w:rsidR="00867CF0" w:rsidRPr="000C0B80" w:rsidRDefault="00867CF0" w:rsidP="00867CF0">
      <w:pPr>
        <w:rPr>
          <w:i/>
          <w:sz w:val="20"/>
          <w:lang w:val="ky-KG"/>
        </w:rPr>
      </w:pPr>
    </w:p>
    <w:p w:rsidR="00867CF0" w:rsidRPr="000C0B80" w:rsidRDefault="00867CF0" w:rsidP="00867CF0">
      <w:pPr>
        <w:ind w:firstLine="709"/>
        <w:jc w:val="both"/>
        <w:rPr>
          <w:sz w:val="24"/>
          <w:szCs w:val="24"/>
          <w:lang w:val="ky-KG"/>
        </w:rPr>
      </w:pPr>
      <w:r w:rsidRPr="000C0B80">
        <w:rPr>
          <w:sz w:val="24"/>
          <w:szCs w:val="24"/>
          <w:lang w:val="ky-KG"/>
        </w:rPr>
        <w:t xml:space="preserve">2023-жылдын декабрында мурунку айга салыштырмалуу жалпысынан Бишкек шаары боюнча калкка кызмат көрсөтүү тарифтери 0,1 пайызга жогорулады. Тарифтер маданий иш-чараларды уюштуруу боюнча кызмат көрсөтүүлөрдө – 0,4 пайызга, амбулатордук кызмат көрсөтүүлөрдө – 0,8 пайызга, билим берүү боюнча кызмат көрсөтүүлөрдө – 0,5 пайызга жогорулады. </w:t>
      </w:r>
    </w:p>
    <w:p w:rsidR="00867CF0" w:rsidRPr="000C0B80" w:rsidRDefault="00867CF0" w:rsidP="00867CF0">
      <w:pPr>
        <w:ind w:firstLine="709"/>
        <w:jc w:val="both"/>
        <w:rPr>
          <w:sz w:val="10"/>
          <w:szCs w:val="10"/>
          <w:lang w:val="ky-KG"/>
        </w:rPr>
      </w:pPr>
      <w:r w:rsidRPr="000C0B80">
        <w:rPr>
          <w:sz w:val="24"/>
          <w:szCs w:val="24"/>
          <w:lang w:val="ky-KG"/>
        </w:rPr>
        <w:t>2023-жылдын январь-декабрында мурунку жылдын тиешелүү мезгилине салыштырмалуу калкка кызмат көрсөтүү тарифтери 8,2 пайызга жогорулады. Маданий иш-чараларды уюштуруу боюнча кызмат көрсөтүүлөрдө – 15,6 пайызга,</w:t>
      </w:r>
      <w:r w:rsidRPr="000C0B80">
        <w:rPr>
          <w:sz w:val="20"/>
          <w:lang w:val="ky-KG"/>
        </w:rPr>
        <w:t xml:space="preserve"> б</w:t>
      </w:r>
      <w:r w:rsidRPr="000C0B80">
        <w:rPr>
          <w:sz w:val="24"/>
          <w:szCs w:val="24"/>
          <w:lang w:val="ky-KG"/>
        </w:rPr>
        <w:t xml:space="preserve">илим берүү боюнча кызмат көрсөтүүлөрдө – 14,1 пайызга, турак жайларды </w:t>
      </w:r>
      <w:r w:rsidRPr="000C0B80">
        <w:rPr>
          <w:iCs/>
          <w:sz w:val="24"/>
          <w:szCs w:val="24"/>
          <w:lang w:val="ky-KG"/>
        </w:rPr>
        <w:t xml:space="preserve">күнүмдүк күтүү жана оңдоо боюнча </w:t>
      </w:r>
      <w:r w:rsidRPr="000C0B80">
        <w:rPr>
          <w:sz w:val="24"/>
          <w:szCs w:val="24"/>
          <w:lang w:val="ky-KG"/>
        </w:rPr>
        <w:t xml:space="preserve">кызмат көрсөтүүлөрдө – 10,2 пайызга, амбулатордук кызмат көрсөтүүлөрдө – 15 пайызга жана мейманканалардын жана ресторандардын кызмат көрсөтүүлөрүндө – 9,2 пайызга тарифтер жогорулады.  </w:t>
      </w:r>
    </w:p>
    <w:p w:rsidR="00867CF0" w:rsidRPr="000C0B80" w:rsidRDefault="00867CF0" w:rsidP="00867CF0">
      <w:pPr>
        <w:rPr>
          <w:b/>
          <w:sz w:val="24"/>
          <w:szCs w:val="24"/>
          <w:lang w:val="ky-KG"/>
        </w:rPr>
      </w:pPr>
    </w:p>
    <w:p w:rsidR="00867CF0" w:rsidRPr="000C0B80" w:rsidRDefault="00653E1B" w:rsidP="00867CF0">
      <w:pPr>
        <w:rPr>
          <w:b/>
          <w:sz w:val="24"/>
          <w:szCs w:val="24"/>
          <w:lang w:val="ky-KG"/>
        </w:rPr>
      </w:pPr>
      <w:r>
        <w:rPr>
          <w:b/>
          <w:sz w:val="24"/>
          <w:szCs w:val="24"/>
          <w:lang w:val="ky-KG"/>
        </w:rPr>
        <w:t>43</w:t>
      </w:r>
      <w:r w:rsidR="00867CF0" w:rsidRPr="000C0B80">
        <w:rPr>
          <w:b/>
          <w:sz w:val="24"/>
          <w:szCs w:val="24"/>
          <w:lang w:val="ky-KG"/>
        </w:rPr>
        <w:t xml:space="preserve">-таблица: Кызмат көрсөтүүлөрдүн айрым топторунун жана түрлөрүнүн керектөө  </w:t>
      </w:r>
    </w:p>
    <w:p w:rsidR="00867CF0" w:rsidRPr="000C0B80" w:rsidRDefault="00867CF0" w:rsidP="00867CF0">
      <w:pPr>
        <w:rPr>
          <w:b/>
          <w:sz w:val="24"/>
          <w:szCs w:val="24"/>
          <w:lang w:val="ky-KG"/>
        </w:rPr>
      </w:pPr>
      <w:r w:rsidRPr="000C0B80">
        <w:rPr>
          <w:b/>
          <w:sz w:val="24"/>
          <w:szCs w:val="24"/>
          <w:lang w:val="ky-KG"/>
        </w:rPr>
        <w:t xml:space="preserve">                       тарифтеринин индекстери </w:t>
      </w:r>
    </w:p>
    <w:p w:rsidR="00867CF0" w:rsidRPr="000C0B80" w:rsidRDefault="00867CF0" w:rsidP="00867CF0">
      <w:pPr>
        <w:rPr>
          <w:i/>
          <w:sz w:val="20"/>
          <w:lang w:val="ky-KG"/>
        </w:rPr>
      </w:pPr>
      <w:r w:rsidRPr="000C0B80">
        <w:rPr>
          <w:i/>
          <w:sz w:val="20"/>
          <w:lang w:val="ky-KG"/>
        </w:rPr>
        <w:t xml:space="preserve">                          (пайыз менен)</w:t>
      </w:r>
    </w:p>
    <w:p w:rsidR="00867CF0" w:rsidRPr="000C0B80" w:rsidRDefault="00867CF0" w:rsidP="00867CF0">
      <w:pPr>
        <w:spacing w:line="252" w:lineRule="auto"/>
        <w:ind w:left="1418" w:hanging="1418"/>
        <w:rPr>
          <w:i/>
          <w:sz w:val="10"/>
          <w:szCs w:val="10"/>
          <w:lang w:val="ky-KG"/>
        </w:rPr>
      </w:pPr>
    </w:p>
    <w:tbl>
      <w:tblPr>
        <w:tblW w:w="9885" w:type="dxa"/>
        <w:tblLayout w:type="fixed"/>
        <w:tblLook w:val="04A0" w:firstRow="1" w:lastRow="0" w:firstColumn="1" w:lastColumn="0" w:noHBand="0" w:noVBand="1"/>
      </w:tblPr>
      <w:tblGrid>
        <w:gridCol w:w="4643"/>
        <w:gridCol w:w="1559"/>
        <w:gridCol w:w="1700"/>
        <w:gridCol w:w="283"/>
        <w:gridCol w:w="1700"/>
      </w:tblGrid>
      <w:tr w:rsidR="00867CF0" w:rsidRPr="000C0B80" w:rsidTr="00867CF0">
        <w:trPr>
          <w:trHeight w:val="240"/>
        </w:trPr>
        <w:tc>
          <w:tcPr>
            <w:tcW w:w="4644" w:type="dxa"/>
            <w:tcBorders>
              <w:top w:val="single" w:sz="12" w:space="0" w:color="auto"/>
              <w:left w:val="nil"/>
              <w:bottom w:val="nil"/>
              <w:right w:val="nil"/>
            </w:tcBorders>
          </w:tcPr>
          <w:p w:rsidR="00867CF0" w:rsidRPr="000C0B80" w:rsidRDefault="00867CF0" w:rsidP="00867CF0">
            <w:pPr>
              <w:spacing w:line="252" w:lineRule="auto"/>
              <w:rPr>
                <w:sz w:val="20"/>
              </w:rPr>
            </w:pPr>
          </w:p>
        </w:tc>
        <w:tc>
          <w:tcPr>
            <w:tcW w:w="3544" w:type="dxa"/>
            <w:gridSpan w:val="3"/>
            <w:tcBorders>
              <w:top w:val="single" w:sz="12" w:space="0" w:color="auto"/>
              <w:left w:val="nil"/>
              <w:bottom w:val="single" w:sz="4" w:space="0" w:color="auto"/>
              <w:right w:val="nil"/>
            </w:tcBorders>
            <w:hideMark/>
          </w:tcPr>
          <w:p w:rsidR="00867CF0" w:rsidRPr="000C0B80" w:rsidRDefault="00867CF0" w:rsidP="00867CF0">
            <w:pPr>
              <w:spacing w:line="252" w:lineRule="auto"/>
              <w:jc w:val="center"/>
              <w:rPr>
                <w:b/>
                <w:sz w:val="20"/>
              </w:rPr>
            </w:pPr>
            <w:r w:rsidRPr="000C0B80">
              <w:rPr>
                <w:b/>
                <w:sz w:val="20"/>
                <w:lang w:val="ky-KG"/>
              </w:rPr>
              <w:t>2</w:t>
            </w:r>
            <w:r w:rsidRPr="000C0B80">
              <w:rPr>
                <w:b/>
                <w:sz w:val="20"/>
              </w:rPr>
              <w:t>023</w:t>
            </w:r>
            <w:r w:rsidRPr="000C0B80">
              <w:rPr>
                <w:b/>
                <w:sz w:val="20"/>
                <w:lang w:val="ky-KG"/>
              </w:rPr>
              <w:t xml:space="preserve"> декабрь</w:t>
            </w:r>
          </w:p>
        </w:tc>
        <w:tc>
          <w:tcPr>
            <w:tcW w:w="1701" w:type="dxa"/>
            <w:vMerge w:val="restart"/>
            <w:tcBorders>
              <w:top w:val="single" w:sz="12" w:space="0" w:color="auto"/>
              <w:left w:val="nil"/>
              <w:bottom w:val="single" w:sz="12" w:space="0" w:color="auto"/>
              <w:right w:val="nil"/>
            </w:tcBorders>
            <w:hideMark/>
          </w:tcPr>
          <w:p w:rsidR="00867CF0" w:rsidRPr="000C0B80" w:rsidRDefault="00867CF0" w:rsidP="00867CF0">
            <w:pPr>
              <w:spacing w:line="252" w:lineRule="auto"/>
              <w:ind w:left="175"/>
              <w:rPr>
                <w:b/>
                <w:sz w:val="20"/>
                <w:lang w:val="ky-KG"/>
              </w:rPr>
            </w:pPr>
            <w:r w:rsidRPr="000C0B80">
              <w:rPr>
                <w:b/>
                <w:sz w:val="20"/>
              </w:rPr>
              <w:t>2023</w:t>
            </w:r>
            <w:r w:rsidRPr="000C0B80">
              <w:rPr>
                <w:b/>
                <w:sz w:val="20"/>
                <w:lang w:val="ky-KG"/>
              </w:rPr>
              <w:t xml:space="preserve"> я</w:t>
            </w:r>
            <w:r w:rsidRPr="000C0B80">
              <w:rPr>
                <w:b/>
                <w:sz w:val="20"/>
              </w:rPr>
              <w:t>нварь-</w:t>
            </w:r>
            <w:r w:rsidRPr="000C0B80">
              <w:rPr>
                <w:b/>
                <w:sz w:val="20"/>
                <w:lang w:val="ky-KG"/>
              </w:rPr>
              <w:t>декабры</w:t>
            </w:r>
            <w:r w:rsidRPr="000C0B80">
              <w:rPr>
                <w:b/>
                <w:sz w:val="20"/>
              </w:rPr>
              <w:t xml:space="preserve">  2022</w:t>
            </w:r>
            <w:r w:rsidRPr="000C0B80">
              <w:rPr>
                <w:b/>
                <w:sz w:val="20"/>
                <w:lang w:val="ky-KG"/>
              </w:rPr>
              <w:t xml:space="preserve"> я</w:t>
            </w:r>
            <w:r w:rsidRPr="000C0B80">
              <w:rPr>
                <w:b/>
                <w:sz w:val="20"/>
              </w:rPr>
              <w:t>нвар</w:t>
            </w:r>
            <w:r w:rsidRPr="000C0B80">
              <w:rPr>
                <w:b/>
                <w:sz w:val="20"/>
                <w:lang w:val="ky-KG"/>
              </w:rPr>
              <w:t>ь</w:t>
            </w:r>
            <w:r w:rsidRPr="000C0B80">
              <w:rPr>
                <w:b/>
                <w:sz w:val="20"/>
              </w:rPr>
              <w:t>-</w:t>
            </w:r>
            <w:r w:rsidRPr="000C0B80">
              <w:rPr>
                <w:b/>
                <w:sz w:val="20"/>
                <w:lang w:val="ky-KG"/>
              </w:rPr>
              <w:t xml:space="preserve"> декабрына карата</w:t>
            </w:r>
          </w:p>
        </w:tc>
      </w:tr>
      <w:tr w:rsidR="00867CF0" w:rsidRPr="000C0B80" w:rsidTr="00867CF0">
        <w:trPr>
          <w:trHeight w:val="573"/>
        </w:trPr>
        <w:tc>
          <w:tcPr>
            <w:tcW w:w="4644" w:type="dxa"/>
            <w:tcBorders>
              <w:top w:val="nil"/>
              <w:left w:val="nil"/>
              <w:bottom w:val="single" w:sz="12" w:space="0" w:color="auto"/>
              <w:right w:val="nil"/>
            </w:tcBorders>
          </w:tcPr>
          <w:p w:rsidR="00867CF0" w:rsidRPr="000C0B80" w:rsidRDefault="00867CF0" w:rsidP="00867CF0">
            <w:pPr>
              <w:spacing w:line="252" w:lineRule="auto"/>
              <w:rPr>
                <w:sz w:val="20"/>
              </w:rPr>
            </w:pPr>
          </w:p>
        </w:tc>
        <w:tc>
          <w:tcPr>
            <w:tcW w:w="1560" w:type="dxa"/>
            <w:tcBorders>
              <w:top w:val="single" w:sz="4" w:space="0" w:color="auto"/>
              <w:left w:val="nil"/>
              <w:bottom w:val="single" w:sz="12" w:space="0" w:color="auto"/>
              <w:right w:val="nil"/>
            </w:tcBorders>
            <w:hideMark/>
          </w:tcPr>
          <w:p w:rsidR="00867CF0" w:rsidRPr="000C0B80" w:rsidRDefault="00867CF0" w:rsidP="00867CF0">
            <w:pPr>
              <w:spacing w:line="252" w:lineRule="auto"/>
              <w:ind w:left="-108"/>
              <w:jc w:val="center"/>
              <w:rPr>
                <w:b/>
                <w:sz w:val="20"/>
              </w:rPr>
            </w:pPr>
            <w:r w:rsidRPr="000C0B80">
              <w:rPr>
                <w:b/>
                <w:sz w:val="20"/>
              </w:rPr>
              <w:t>2023</w:t>
            </w:r>
            <w:r w:rsidRPr="000C0B80">
              <w:rPr>
                <w:b/>
                <w:sz w:val="20"/>
                <w:lang w:val="en-US"/>
              </w:rPr>
              <w:t xml:space="preserve"> </w:t>
            </w:r>
            <w:r w:rsidRPr="000C0B80">
              <w:rPr>
                <w:b/>
                <w:sz w:val="20"/>
                <w:lang w:val="ky-KG"/>
              </w:rPr>
              <w:t>ноябрына карата</w:t>
            </w:r>
          </w:p>
        </w:tc>
        <w:tc>
          <w:tcPr>
            <w:tcW w:w="1701" w:type="dxa"/>
            <w:tcBorders>
              <w:top w:val="single" w:sz="4" w:space="0" w:color="auto"/>
              <w:left w:val="nil"/>
              <w:bottom w:val="single" w:sz="12" w:space="0" w:color="auto"/>
              <w:right w:val="nil"/>
            </w:tcBorders>
            <w:hideMark/>
          </w:tcPr>
          <w:p w:rsidR="00867CF0" w:rsidRPr="000C0B80" w:rsidRDefault="00867CF0" w:rsidP="00867CF0">
            <w:pPr>
              <w:spacing w:line="252" w:lineRule="auto"/>
              <w:jc w:val="center"/>
              <w:rPr>
                <w:b/>
                <w:sz w:val="20"/>
              </w:rPr>
            </w:pPr>
            <w:r w:rsidRPr="000C0B80">
              <w:rPr>
                <w:b/>
                <w:sz w:val="20"/>
              </w:rPr>
              <w:t>2022</w:t>
            </w:r>
            <w:r w:rsidRPr="000C0B80">
              <w:rPr>
                <w:b/>
                <w:sz w:val="20"/>
                <w:lang w:val="ky-KG"/>
              </w:rPr>
              <w:t xml:space="preserve"> декабрына карата</w:t>
            </w:r>
          </w:p>
        </w:tc>
        <w:tc>
          <w:tcPr>
            <w:tcW w:w="283" w:type="dxa"/>
            <w:tcBorders>
              <w:top w:val="single" w:sz="4" w:space="0" w:color="auto"/>
              <w:left w:val="nil"/>
              <w:bottom w:val="single" w:sz="12" w:space="0" w:color="auto"/>
              <w:right w:val="nil"/>
            </w:tcBorders>
          </w:tcPr>
          <w:p w:rsidR="00867CF0" w:rsidRPr="000C0B80" w:rsidRDefault="00867CF0" w:rsidP="00867CF0">
            <w:pPr>
              <w:spacing w:line="252" w:lineRule="auto"/>
              <w:jc w:val="center"/>
              <w:rPr>
                <w:b/>
                <w:sz w:val="20"/>
              </w:rPr>
            </w:pPr>
          </w:p>
        </w:tc>
        <w:tc>
          <w:tcPr>
            <w:tcW w:w="1701" w:type="dxa"/>
            <w:vMerge/>
            <w:tcBorders>
              <w:top w:val="single" w:sz="12" w:space="0" w:color="auto"/>
              <w:left w:val="nil"/>
              <w:bottom w:val="single" w:sz="12" w:space="0" w:color="auto"/>
              <w:right w:val="nil"/>
            </w:tcBorders>
            <w:vAlign w:val="center"/>
            <w:hideMark/>
          </w:tcPr>
          <w:p w:rsidR="00867CF0" w:rsidRPr="000C0B80" w:rsidRDefault="00867CF0" w:rsidP="00867CF0">
            <w:pPr>
              <w:spacing w:line="276" w:lineRule="auto"/>
              <w:rPr>
                <w:b/>
                <w:sz w:val="20"/>
                <w:lang w:val="ky-KG"/>
              </w:rPr>
            </w:pPr>
          </w:p>
        </w:tc>
      </w:tr>
      <w:tr w:rsidR="00867CF0" w:rsidRPr="000C0B80" w:rsidTr="00867CF0">
        <w:trPr>
          <w:trHeight w:val="282"/>
        </w:trPr>
        <w:tc>
          <w:tcPr>
            <w:tcW w:w="4644" w:type="dxa"/>
            <w:tcBorders>
              <w:top w:val="single" w:sz="12" w:space="0" w:color="auto"/>
              <w:left w:val="nil"/>
              <w:bottom w:val="nil"/>
              <w:right w:val="nil"/>
            </w:tcBorders>
            <w:hideMark/>
          </w:tcPr>
          <w:p w:rsidR="00867CF0" w:rsidRPr="000C0B80" w:rsidRDefault="00867CF0" w:rsidP="00867CF0">
            <w:pPr>
              <w:spacing w:line="276" w:lineRule="auto"/>
              <w:rPr>
                <w:sz w:val="20"/>
                <w:lang w:val="ky-KG"/>
              </w:rPr>
            </w:pPr>
            <w:r w:rsidRPr="000C0B80">
              <w:rPr>
                <w:sz w:val="20"/>
              </w:rPr>
              <w:t>Ж</w:t>
            </w:r>
            <w:r w:rsidRPr="000C0B80">
              <w:rPr>
                <w:sz w:val="20"/>
                <w:lang w:val="ky-KG"/>
              </w:rPr>
              <w:t>ү</w:t>
            </w:r>
            <w:r w:rsidRPr="000C0B80">
              <w:rPr>
                <w:sz w:val="20"/>
              </w:rPr>
              <w:t>рг</w:t>
            </w:r>
            <w:r w:rsidRPr="000C0B80">
              <w:rPr>
                <w:sz w:val="20"/>
                <w:lang w:val="ky-KG"/>
              </w:rPr>
              <w:t>ү</w:t>
            </w:r>
            <w:r w:rsidRPr="000C0B80">
              <w:rPr>
                <w:sz w:val="20"/>
              </w:rPr>
              <w:t>нч</w:t>
            </w:r>
            <w:r w:rsidRPr="000C0B80">
              <w:rPr>
                <w:sz w:val="20"/>
                <w:lang w:val="ky-KG"/>
              </w:rPr>
              <w:t>ү</w:t>
            </w:r>
            <w:r w:rsidRPr="000C0B80">
              <w:rPr>
                <w:sz w:val="20"/>
              </w:rPr>
              <w:t xml:space="preserve"> транспортунун кызмат к</w:t>
            </w:r>
            <w:r w:rsidRPr="000C0B80">
              <w:rPr>
                <w:sz w:val="20"/>
                <w:lang w:val="ky-KG"/>
              </w:rPr>
              <w:t>ө</w:t>
            </w:r>
            <w:r w:rsidRPr="000C0B80">
              <w:rPr>
                <w:sz w:val="20"/>
              </w:rPr>
              <w:t>рс</w:t>
            </w:r>
            <w:r w:rsidRPr="000C0B80">
              <w:rPr>
                <w:sz w:val="20"/>
                <w:lang w:val="ky-KG"/>
              </w:rPr>
              <w:t>ө</w:t>
            </w:r>
            <w:r w:rsidRPr="000C0B80">
              <w:rPr>
                <w:sz w:val="20"/>
              </w:rPr>
              <w:t>т</w:t>
            </w:r>
            <w:r w:rsidRPr="000C0B80">
              <w:rPr>
                <w:sz w:val="20"/>
                <w:lang w:val="ky-KG"/>
              </w:rPr>
              <w:t>үү</w:t>
            </w:r>
            <w:r w:rsidRPr="000C0B80">
              <w:rPr>
                <w:sz w:val="20"/>
              </w:rPr>
              <w:t>л</w:t>
            </w:r>
            <w:r w:rsidRPr="000C0B80">
              <w:rPr>
                <w:sz w:val="20"/>
                <w:lang w:val="ky-KG"/>
              </w:rPr>
              <w:t>ө</w:t>
            </w:r>
            <w:r w:rsidRPr="000C0B80">
              <w:rPr>
                <w:sz w:val="20"/>
              </w:rPr>
              <w:t>р</w:t>
            </w:r>
            <w:r w:rsidRPr="000C0B80">
              <w:rPr>
                <w:sz w:val="20"/>
                <w:lang w:val="ky-KG"/>
              </w:rPr>
              <w:t>ү</w:t>
            </w:r>
          </w:p>
        </w:tc>
        <w:tc>
          <w:tcPr>
            <w:tcW w:w="1560" w:type="dxa"/>
            <w:tcBorders>
              <w:top w:val="single" w:sz="12" w:space="0" w:color="auto"/>
              <w:left w:val="nil"/>
              <w:bottom w:val="nil"/>
              <w:right w:val="nil"/>
            </w:tcBorders>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100,0</w:t>
            </w:r>
          </w:p>
        </w:tc>
        <w:tc>
          <w:tcPr>
            <w:tcW w:w="1701" w:type="dxa"/>
            <w:tcBorders>
              <w:top w:val="single" w:sz="12" w:space="0" w:color="auto"/>
              <w:left w:val="nil"/>
              <w:bottom w:val="nil"/>
              <w:right w:val="nil"/>
            </w:tcBorders>
            <w:vAlign w:val="bottom"/>
            <w:hideMark/>
          </w:tcPr>
          <w:p w:rsidR="00867CF0" w:rsidRPr="000C0B80" w:rsidRDefault="00867CF0" w:rsidP="00867CF0">
            <w:pPr>
              <w:tabs>
                <w:tab w:val="left" w:pos="601"/>
                <w:tab w:val="left" w:pos="884"/>
              </w:tabs>
              <w:spacing w:line="252" w:lineRule="auto"/>
              <w:ind w:left="-108" w:right="317"/>
              <w:jc w:val="center"/>
              <w:rPr>
                <w:sz w:val="20"/>
                <w:lang w:val="ky-KG"/>
              </w:rPr>
            </w:pPr>
            <w:r w:rsidRPr="000C0B80">
              <w:rPr>
                <w:sz w:val="20"/>
                <w:lang w:val="ky-KG"/>
              </w:rPr>
              <w:t>98,4</w:t>
            </w:r>
          </w:p>
        </w:tc>
        <w:tc>
          <w:tcPr>
            <w:tcW w:w="283" w:type="dxa"/>
            <w:tcBorders>
              <w:top w:val="single" w:sz="12" w:space="0" w:color="auto"/>
              <w:left w:val="nil"/>
              <w:bottom w:val="nil"/>
              <w:right w:val="nil"/>
            </w:tcBorders>
            <w:vAlign w:val="bottom"/>
          </w:tcPr>
          <w:p w:rsidR="00867CF0" w:rsidRPr="000C0B80" w:rsidRDefault="00867CF0" w:rsidP="00867CF0">
            <w:pPr>
              <w:tabs>
                <w:tab w:val="left" w:pos="884"/>
              </w:tabs>
              <w:spacing w:line="252" w:lineRule="auto"/>
              <w:ind w:right="176"/>
              <w:jc w:val="center"/>
              <w:rPr>
                <w:sz w:val="20"/>
                <w:lang w:val="ky-KG"/>
              </w:rPr>
            </w:pPr>
          </w:p>
        </w:tc>
        <w:tc>
          <w:tcPr>
            <w:tcW w:w="1701" w:type="dxa"/>
            <w:tcBorders>
              <w:top w:val="single" w:sz="12" w:space="0" w:color="auto"/>
              <w:left w:val="nil"/>
              <w:bottom w:val="nil"/>
              <w:right w:val="nil"/>
            </w:tcBorders>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103,4</w:t>
            </w:r>
          </w:p>
        </w:tc>
      </w:tr>
      <w:tr w:rsidR="00867CF0" w:rsidRPr="000C0B80" w:rsidTr="00867CF0">
        <w:trPr>
          <w:trHeight w:val="282"/>
        </w:trPr>
        <w:tc>
          <w:tcPr>
            <w:tcW w:w="4644" w:type="dxa"/>
            <w:hideMark/>
          </w:tcPr>
          <w:p w:rsidR="00867CF0" w:rsidRPr="000C0B80" w:rsidRDefault="00867CF0" w:rsidP="00867CF0">
            <w:pPr>
              <w:spacing w:line="276" w:lineRule="auto"/>
              <w:rPr>
                <w:sz w:val="20"/>
                <w:lang w:val="ky-KG"/>
              </w:rPr>
            </w:pPr>
            <w:r w:rsidRPr="000C0B80">
              <w:rPr>
                <w:sz w:val="20"/>
              </w:rPr>
              <w:t>Байланыш кызмат к</w:t>
            </w:r>
            <w:r w:rsidRPr="000C0B80">
              <w:rPr>
                <w:sz w:val="20"/>
                <w:lang w:val="ky-KG"/>
              </w:rPr>
              <w:t>ө</w:t>
            </w:r>
            <w:r w:rsidRPr="000C0B80">
              <w:rPr>
                <w:sz w:val="20"/>
              </w:rPr>
              <w:t>рс</w:t>
            </w:r>
            <w:r w:rsidRPr="000C0B80">
              <w:rPr>
                <w:sz w:val="20"/>
                <w:lang w:val="ky-KG"/>
              </w:rPr>
              <w:t>ө</w:t>
            </w:r>
            <w:r w:rsidRPr="000C0B80">
              <w:rPr>
                <w:sz w:val="20"/>
              </w:rPr>
              <w:t>т</w:t>
            </w:r>
            <w:r w:rsidRPr="000C0B80">
              <w:rPr>
                <w:sz w:val="20"/>
                <w:lang w:val="ky-KG"/>
              </w:rPr>
              <w:t>үү</w:t>
            </w:r>
            <w:r w:rsidRPr="000C0B80">
              <w:rPr>
                <w:sz w:val="20"/>
              </w:rPr>
              <w:t>л</w:t>
            </w:r>
            <w:r w:rsidRPr="000C0B80">
              <w:rPr>
                <w:sz w:val="20"/>
                <w:lang w:val="ky-KG"/>
              </w:rPr>
              <w:t>ө</w:t>
            </w:r>
            <w:r w:rsidRPr="000C0B80">
              <w:rPr>
                <w:sz w:val="20"/>
              </w:rPr>
              <w:t>р</w:t>
            </w:r>
            <w:r w:rsidRPr="000C0B80">
              <w:rPr>
                <w:sz w:val="20"/>
                <w:lang w:val="ky-KG"/>
              </w:rPr>
              <w:t>ү</w:t>
            </w:r>
          </w:p>
        </w:tc>
        <w:tc>
          <w:tcPr>
            <w:tcW w:w="1560" w:type="dxa"/>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100,0</w:t>
            </w:r>
          </w:p>
        </w:tc>
        <w:tc>
          <w:tcPr>
            <w:tcW w:w="1701" w:type="dxa"/>
            <w:vAlign w:val="bottom"/>
            <w:hideMark/>
          </w:tcPr>
          <w:p w:rsidR="00867CF0" w:rsidRPr="000C0B80" w:rsidRDefault="00867CF0" w:rsidP="00867CF0">
            <w:pPr>
              <w:tabs>
                <w:tab w:val="left" w:pos="884"/>
              </w:tabs>
              <w:spacing w:line="252" w:lineRule="auto"/>
              <w:ind w:left="-108" w:right="317"/>
              <w:jc w:val="center"/>
              <w:rPr>
                <w:sz w:val="20"/>
                <w:lang w:val="ky-KG"/>
              </w:rPr>
            </w:pPr>
            <w:r w:rsidRPr="000C0B80">
              <w:rPr>
                <w:sz w:val="20"/>
                <w:lang w:val="ky-KG"/>
              </w:rPr>
              <w:t>106,2</w:t>
            </w:r>
          </w:p>
        </w:tc>
        <w:tc>
          <w:tcPr>
            <w:tcW w:w="283" w:type="dxa"/>
            <w:vAlign w:val="bottom"/>
          </w:tcPr>
          <w:p w:rsidR="00867CF0" w:rsidRPr="000C0B80" w:rsidRDefault="00867CF0" w:rsidP="00867CF0">
            <w:pPr>
              <w:tabs>
                <w:tab w:val="left" w:pos="884"/>
              </w:tabs>
              <w:spacing w:line="252" w:lineRule="auto"/>
              <w:ind w:right="176"/>
              <w:jc w:val="center"/>
              <w:rPr>
                <w:sz w:val="20"/>
                <w:lang w:val="ky-KG"/>
              </w:rPr>
            </w:pPr>
          </w:p>
        </w:tc>
        <w:tc>
          <w:tcPr>
            <w:tcW w:w="1701" w:type="dxa"/>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103,6</w:t>
            </w:r>
          </w:p>
        </w:tc>
      </w:tr>
      <w:tr w:rsidR="00867CF0" w:rsidRPr="000C0B80" w:rsidTr="00867CF0">
        <w:trPr>
          <w:trHeight w:val="219"/>
        </w:trPr>
        <w:tc>
          <w:tcPr>
            <w:tcW w:w="4644" w:type="dxa"/>
            <w:hideMark/>
          </w:tcPr>
          <w:p w:rsidR="00867CF0" w:rsidRPr="000C0B80" w:rsidRDefault="00867CF0" w:rsidP="00867CF0">
            <w:pPr>
              <w:spacing w:line="276" w:lineRule="auto"/>
              <w:rPr>
                <w:sz w:val="20"/>
                <w:lang w:val="ky-KG"/>
              </w:rPr>
            </w:pPr>
            <w:r w:rsidRPr="000C0B80">
              <w:rPr>
                <w:sz w:val="20"/>
                <w:lang w:val="ky-KG"/>
              </w:rPr>
              <w:t xml:space="preserve">Маданий иш-чараларды уюштуруу боюнча кызмат көрсөтүүлөр </w:t>
            </w:r>
          </w:p>
        </w:tc>
        <w:tc>
          <w:tcPr>
            <w:tcW w:w="1560" w:type="dxa"/>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100,4</w:t>
            </w:r>
          </w:p>
        </w:tc>
        <w:tc>
          <w:tcPr>
            <w:tcW w:w="1701" w:type="dxa"/>
            <w:vAlign w:val="bottom"/>
            <w:hideMark/>
          </w:tcPr>
          <w:p w:rsidR="00867CF0" w:rsidRPr="000C0B80" w:rsidRDefault="00867CF0" w:rsidP="00867CF0">
            <w:pPr>
              <w:tabs>
                <w:tab w:val="left" w:pos="884"/>
              </w:tabs>
              <w:spacing w:line="252" w:lineRule="auto"/>
              <w:ind w:left="-108" w:right="317"/>
              <w:jc w:val="center"/>
              <w:rPr>
                <w:sz w:val="20"/>
                <w:lang w:val="ky-KG"/>
              </w:rPr>
            </w:pPr>
            <w:r w:rsidRPr="000C0B80">
              <w:rPr>
                <w:sz w:val="20"/>
                <w:lang w:val="ky-KG"/>
              </w:rPr>
              <w:t>125,9</w:t>
            </w:r>
          </w:p>
        </w:tc>
        <w:tc>
          <w:tcPr>
            <w:tcW w:w="283" w:type="dxa"/>
            <w:vAlign w:val="bottom"/>
          </w:tcPr>
          <w:p w:rsidR="00867CF0" w:rsidRPr="000C0B80" w:rsidRDefault="00867CF0" w:rsidP="00867CF0">
            <w:pPr>
              <w:tabs>
                <w:tab w:val="left" w:pos="884"/>
              </w:tabs>
              <w:spacing w:line="252" w:lineRule="auto"/>
              <w:ind w:right="176"/>
              <w:jc w:val="center"/>
              <w:rPr>
                <w:sz w:val="20"/>
                <w:lang w:val="ky-KG"/>
              </w:rPr>
            </w:pPr>
          </w:p>
        </w:tc>
        <w:tc>
          <w:tcPr>
            <w:tcW w:w="1701" w:type="dxa"/>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115,6</w:t>
            </w:r>
          </w:p>
        </w:tc>
      </w:tr>
      <w:tr w:rsidR="00867CF0" w:rsidRPr="000C0B80" w:rsidTr="00867CF0">
        <w:trPr>
          <w:trHeight w:val="223"/>
        </w:trPr>
        <w:tc>
          <w:tcPr>
            <w:tcW w:w="4644" w:type="dxa"/>
            <w:hideMark/>
          </w:tcPr>
          <w:p w:rsidR="00867CF0" w:rsidRPr="000C0B80" w:rsidRDefault="00867CF0" w:rsidP="00867CF0">
            <w:pPr>
              <w:spacing w:line="276" w:lineRule="auto"/>
              <w:rPr>
                <w:sz w:val="20"/>
              </w:rPr>
            </w:pPr>
            <w:r w:rsidRPr="000C0B80">
              <w:rPr>
                <w:sz w:val="20"/>
              </w:rPr>
              <w:t>Билим бер</w:t>
            </w:r>
            <w:r w:rsidRPr="000C0B80">
              <w:rPr>
                <w:sz w:val="20"/>
                <w:lang w:val="ky-KG"/>
              </w:rPr>
              <w:t>үү</w:t>
            </w:r>
            <w:r w:rsidRPr="000C0B80">
              <w:rPr>
                <w:sz w:val="20"/>
              </w:rPr>
              <w:t xml:space="preserve"> кызмат к</w:t>
            </w:r>
            <w:r w:rsidRPr="000C0B80">
              <w:rPr>
                <w:sz w:val="20"/>
                <w:lang w:val="ky-KG"/>
              </w:rPr>
              <w:t>ө</w:t>
            </w:r>
            <w:r w:rsidRPr="000C0B80">
              <w:rPr>
                <w:sz w:val="20"/>
              </w:rPr>
              <w:t>рс</w:t>
            </w:r>
            <w:r w:rsidRPr="000C0B80">
              <w:rPr>
                <w:sz w:val="20"/>
                <w:lang w:val="ky-KG"/>
              </w:rPr>
              <w:t>ө</w:t>
            </w:r>
            <w:r w:rsidRPr="000C0B80">
              <w:rPr>
                <w:sz w:val="20"/>
              </w:rPr>
              <w:t>т</w:t>
            </w:r>
            <w:r w:rsidRPr="000C0B80">
              <w:rPr>
                <w:sz w:val="20"/>
                <w:lang w:val="ky-KG"/>
              </w:rPr>
              <w:t>үү</w:t>
            </w:r>
            <w:r w:rsidRPr="000C0B80">
              <w:rPr>
                <w:sz w:val="20"/>
              </w:rPr>
              <w:t>л</w:t>
            </w:r>
            <w:r w:rsidRPr="000C0B80">
              <w:rPr>
                <w:sz w:val="20"/>
                <w:lang w:val="ky-KG"/>
              </w:rPr>
              <w:t>ө</w:t>
            </w:r>
            <w:r w:rsidRPr="000C0B80">
              <w:rPr>
                <w:sz w:val="20"/>
              </w:rPr>
              <w:t>р</w:t>
            </w:r>
            <w:r w:rsidRPr="000C0B80">
              <w:rPr>
                <w:sz w:val="20"/>
                <w:lang w:val="ky-KG"/>
              </w:rPr>
              <w:t xml:space="preserve">ү </w:t>
            </w:r>
          </w:p>
        </w:tc>
        <w:tc>
          <w:tcPr>
            <w:tcW w:w="1560" w:type="dxa"/>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100,5</w:t>
            </w:r>
          </w:p>
        </w:tc>
        <w:tc>
          <w:tcPr>
            <w:tcW w:w="1701" w:type="dxa"/>
            <w:vAlign w:val="bottom"/>
            <w:hideMark/>
          </w:tcPr>
          <w:p w:rsidR="00867CF0" w:rsidRPr="000C0B80" w:rsidRDefault="00867CF0" w:rsidP="00867CF0">
            <w:pPr>
              <w:tabs>
                <w:tab w:val="left" w:pos="884"/>
              </w:tabs>
              <w:spacing w:line="252" w:lineRule="auto"/>
              <w:ind w:left="-108" w:right="317"/>
              <w:jc w:val="center"/>
              <w:rPr>
                <w:sz w:val="20"/>
                <w:lang w:val="ky-KG"/>
              </w:rPr>
            </w:pPr>
            <w:r w:rsidRPr="000C0B80">
              <w:rPr>
                <w:sz w:val="20"/>
                <w:lang w:val="ky-KG"/>
              </w:rPr>
              <w:t>101,3</w:t>
            </w:r>
          </w:p>
        </w:tc>
        <w:tc>
          <w:tcPr>
            <w:tcW w:w="283" w:type="dxa"/>
            <w:vAlign w:val="bottom"/>
          </w:tcPr>
          <w:p w:rsidR="00867CF0" w:rsidRPr="000C0B80" w:rsidRDefault="00867CF0" w:rsidP="00867CF0">
            <w:pPr>
              <w:tabs>
                <w:tab w:val="left" w:pos="884"/>
              </w:tabs>
              <w:spacing w:line="252" w:lineRule="auto"/>
              <w:ind w:right="176"/>
              <w:jc w:val="center"/>
              <w:rPr>
                <w:sz w:val="20"/>
                <w:lang w:val="ky-KG"/>
              </w:rPr>
            </w:pPr>
          </w:p>
        </w:tc>
        <w:tc>
          <w:tcPr>
            <w:tcW w:w="1701" w:type="dxa"/>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114,1</w:t>
            </w:r>
          </w:p>
        </w:tc>
      </w:tr>
      <w:tr w:rsidR="00867CF0" w:rsidRPr="000C0B80" w:rsidTr="00867CF0">
        <w:trPr>
          <w:trHeight w:val="226"/>
        </w:trPr>
        <w:tc>
          <w:tcPr>
            <w:tcW w:w="4644" w:type="dxa"/>
            <w:hideMark/>
          </w:tcPr>
          <w:p w:rsidR="00867CF0" w:rsidRPr="000C0B80" w:rsidRDefault="00867CF0" w:rsidP="00867CF0">
            <w:pPr>
              <w:spacing w:line="276" w:lineRule="auto"/>
              <w:rPr>
                <w:sz w:val="20"/>
                <w:lang w:val="ky-KG"/>
              </w:rPr>
            </w:pPr>
            <w:r w:rsidRPr="000C0B80">
              <w:rPr>
                <w:sz w:val="20"/>
              </w:rPr>
              <w:t>Амбулатордук кызмат к</w:t>
            </w:r>
            <w:r w:rsidRPr="000C0B80">
              <w:rPr>
                <w:sz w:val="20"/>
                <w:lang w:val="ky-KG"/>
              </w:rPr>
              <w:t>ө</w:t>
            </w:r>
            <w:r w:rsidRPr="000C0B80">
              <w:rPr>
                <w:sz w:val="20"/>
              </w:rPr>
              <w:t>рс</w:t>
            </w:r>
            <w:r w:rsidRPr="000C0B80">
              <w:rPr>
                <w:sz w:val="20"/>
                <w:lang w:val="ky-KG"/>
              </w:rPr>
              <w:t>ө</w:t>
            </w:r>
            <w:r w:rsidRPr="000C0B80">
              <w:rPr>
                <w:sz w:val="20"/>
              </w:rPr>
              <w:t>т</w:t>
            </w:r>
            <w:r w:rsidRPr="000C0B80">
              <w:rPr>
                <w:sz w:val="20"/>
                <w:lang w:val="ky-KG"/>
              </w:rPr>
              <w:t>үү</w:t>
            </w:r>
            <w:r w:rsidRPr="000C0B80">
              <w:rPr>
                <w:sz w:val="20"/>
              </w:rPr>
              <w:t>л</w:t>
            </w:r>
            <w:r w:rsidRPr="000C0B80">
              <w:rPr>
                <w:sz w:val="20"/>
                <w:lang w:val="ky-KG"/>
              </w:rPr>
              <w:t>ө</w:t>
            </w:r>
            <w:r w:rsidRPr="000C0B80">
              <w:rPr>
                <w:sz w:val="20"/>
              </w:rPr>
              <w:t>р</w:t>
            </w:r>
          </w:p>
        </w:tc>
        <w:tc>
          <w:tcPr>
            <w:tcW w:w="1560" w:type="dxa"/>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100,8</w:t>
            </w:r>
          </w:p>
        </w:tc>
        <w:tc>
          <w:tcPr>
            <w:tcW w:w="1701" w:type="dxa"/>
            <w:vAlign w:val="bottom"/>
            <w:hideMark/>
          </w:tcPr>
          <w:p w:rsidR="00867CF0" w:rsidRPr="000C0B80" w:rsidRDefault="00867CF0" w:rsidP="00867CF0">
            <w:pPr>
              <w:tabs>
                <w:tab w:val="left" w:pos="884"/>
              </w:tabs>
              <w:spacing w:line="252" w:lineRule="auto"/>
              <w:ind w:left="-108" w:right="317"/>
              <w:jc w:val="center"/>
              <w:rPr>
                <w:sz w:val="20"/>
                <w:lang w:val="ky-KG"/>
              </w:rPr>
            </w:pPr>
            <w:r w:rsidRPr="000C0B80">
              <w:rPr>
                <w:sz w:val="20"/>
                <w:lang w:val="ky-KG"/>
              </w:rPr>
              <w:t>113,0</w:t>
            </w:r>
          </w:p>
        </w:tc>
        <w:tc>
          <w:tcPr>
            <w:tcW w:w="283" w:type="dxa"/>
            <w:vAlign w:val="bottom"/>
          </w:tcPr>
          <w:p w:rsidR="00867CF0" w:rsidRPr="000C0B80" w:rsidRDefault="00867CF0" w:rsidP="00867CF0">
            <w:pPr>
              <w:tabs>
                <w:tab w:val="left" w:pos="884"/>
              </w:tabs>
              <w:spacing w:line="252" w:lineRule="auto"/>
              <w:ind w:right="176"/>
              <w:jc w:val="center"/>
              <w:rPr>
                <w:sz w:val="20"/>
                <w:lang w:val="ky-KG"/>
              </w:rPr>
            </w:pPr>
          </w:p>
        </w:tc>
        <w:tc>
          <w:tcPr>
            <w:tcW w:w="1701" w:type="dxa"/>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115,0</w:t>
            </w:r>
          </w:p>
        </w:tc>
      </w:tr>
      <w:tr w:rsidR="00867CF0" w:rsidRPr="000C0B80" w:rsidTr="00867CF0">
        <w:trPr>
          <w:trHeight w:val="217"/>
        </w:trPr>
        <w:tc>
          <w:tcPr>
            <w:tcW w:w="4644" w:type="dxa"/>
            <w:hideMark/>
          </w:tcPr>
          <w:p w:rsidR="00867CF0" w:rsidRPr="000C0B80" w:rsidRDefault="00867CF0" w:rsidP="00867CF0">
            <w:pPr>
              <w:spacing w:line="276" w:lineRule="auto"/>
              <w:rPr>
                <w:sz w:val="20"/>
              </w:rPr>
            </w:pPr>
            <w:r w:rsidRPr="000C0B80">
              <w:rPr>
                <w:sz w:val="20"/>
              </w:rPr>
              <w:t>Мейманкана</w:t>
            </w:r>
            <w:r w:rsidRPr="000C0B80">
              <w:rPr>
                <w:sz w:val="20"/>
                <w:lang w:val="ky-KG"/>
              </w:rPr>
              <w:t>лардын</w:t>
            </w:r>
            <w:r w:rsidRPr="000C0B80">
              <w:rPr>
                <w:sz w:val="20"/>
              </w:rPr>
              <w:t xml:space="preserve"> жана ресторандардын кызмат к</w:t>
            </w:r>
            <w:r w:rsidRPr="000C0B80">
              <w:rPr>
                <w:sz w:val="20"/>
                <w:lang w:val="ky-KG"/>
              </w:rPr>
              <w:t>ө</w:t>
            </w:r>
            <w:r w:rsidRPr="000C0B80">
              <w:rPr>
                <w:sz w:val="20"/>
              </w:rPr>
              <w:t>рс</w:t>
            </w:r>
            <w:r w:rsidRPr="000C0B80">
              <w:rPr>
                <w:sz w:val="20"/>
                <w:lang w:val="ky-KG"/>
              </w:rPr>
              <w:t>ө</w:t>
            </w:r>
            <w:r w:rsidRPr="000C0B80">
              <w:rPr>
                <w:sz w:val="20"/>
              </w:rPr>
              <w:t>т</w:t>
            </w:r>
            <w:r w:rsidRPr="000C0B80">
              <w:rPr>
                <w:sz w:val="20"/>
                <w:lang w:val="ky-KG"/>
              </w:rPr>
              <w:t>үү</w:t>
            </w:r>
            <w:r w:rsidRPr="000C0B80">
              <w:rPr>
                <w:sz w:val="20"/>
              </w:rPr>
              <w:t>л</w:t>
            </w:r>
            <w:r w:rsidRPr="000C0B80">
              <w:rPr>
                <w:sz w:val="20"/>
                <w:lang w:val="ky-KG"/>
              </w:rPr>
              <w:t>ө</w:t>
            </w:r>
            <w:r w:rsidRPr="000C0B80">
              <w:rPr>
                <w:sz w:val="20"/>
              </w:rPr>
              <w:t>р</w:t>
            </w:r>
            <w:r w:rsidRPr="000C0B80">
              <w:rPr>
                <w:sz w:val="20"/>
                <w:lang w:val="ky-KG"/>
              </w:rPr>
              <w:t xml:space="preserve">ү </w:t>
            </w:r>
          </w:p>
        </w:tc>
        <w:tc>
          <w:tcPr>
            <w:tcW w:w="1560" w:type="dxa"/>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100,0</w:t>
            </w:r>
          </w:p>
        </w:tc>
        <w:tc>
          <w:tcPr>
            <w:tcW w:w="1701" w:type="dxa"/>
            <w:vAlign w:val="bottom"/>
            <w:hideMark/>
          </w:tcPr>
          <w:p w:rsidR="00867CF0" w:rsidRPr="000C0B80" w:rsidRDefault="00867CF0" w:rsidP="00867CF0">
            <w:pPr>
              <w:tabs>
                <w:tab w:val="left" w:pos="884"/>
              </w:tabs>
              <w:spacing w:line="252" w:lineRule="auto"/>
              <w:ind w:left="-108" w:right="317"/>
              <w:jc w:val="center"/>
              <w:rPr>
                <w:sz w:val="20"/>
                <w:lang w:val="ky-KG"/>
              </w:rPr>
            </w:pPr>
            <w:r w:rsidRPr="000C0B80">
              <w:rPr>
                <w:sz w:val="20"/>
                <w:lang w:val="ky-KG"/>
              </w:rPr>
              <w:t>107,3</w:t>
            </w:r>
          </w:p>
        </w:tc>
        <w:tc>
          <w:tcPr>
            <w:tcW w:w="283" w:type="dxa"/>
            <w:vAlign w:val="bottom"/>
          </w:tcPr>
          <w:p w:rsidR="00867CF0" w:rsidRPr="000C0B80" w:rsidRDefault="00867CF0" w:rsidP="00867CF0">
            <w:pPr>
              <w:tabs>
                <w:tab w:val="left" w:pos="884"/>
              </w:tabs>
              <w:spacing w:line="252" w:lineRule="auto"/>
              <w:ind w:right="176"/>
              <w:jc w:val="center"/>
              <w:rPr>
                <w:sz w:val="20"/>
                <w:lang w:val="ky-KG"/>
              </w:rPr>
            </w:pPr>
          </w:p>
        </w:tc>
        <w:tc>
          <w:tcPr>
            <w:tcW w:w="1701" w:type="dxa"/>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109,2</w:t>
            </w:r>
          </w:p>
        </w:tc>
      </w:tr>
      <w:tr w:rsidR="00867CF0" w:rsidRPr="000C0B80" w:rsidTr="00867CF0">
        <w:trPr>
          <w:trHeight w:val="221"/>
        </w:trPr>
        <w:tc>
          <w:tcPr>
            <w:tcW w:w="4644" w:type="dxa"/>
            <w:hideMark/>
          </w:tcPr>
          <w:p w:rsidR="00867CF0" w:rsidRPr="000C0B80" w:rsidRDefault="00867CF0" w:rsidP="00867CF0">
            <w:pPr>
              <w:spacing w:line="276" w:lineRule="auto"/>
              <w:rPr>
                <w:sz w:val="20"/>
              </w:rPr>
            </w:pPr>
            <w:r w:rsidRPr="000C0B80">
              <w:rPr>
                <w:sz w:val="20"/>
              </w:rPr>
              <w:t>Чачтарач кызмат к</w:t>
            </w:r>
            <w:r w:rsidRPr="000C0B80">
              <w:rPr>
                <w:sz w:val="20"/>
                <w:lang w:val="ky-KG"/>
              </w:rPr>
              <w:t>ө</w:t>
            </w:r>
            <w:r w:rsidRPr="000C0B80">
              <w:rPr>
                <w:sz w:val="20"/>
              </w:rPr>
              <w:t>рс</w:t>
            </w:r>
            <w:r w:rsidRPr="000C0B80">
              <w:rPr>
                <w:sz w:val="20"/>
                <w:lang w:val="ky-KG"/>
              </w:rPr>
              <w:t>ө</w:t>
            </w:r>
            <w:r w:rsidRPr="000C0B80">
              <w:rPr>
                <w:sz w:val="20"/>
              </w:rPr>
              <w:t>т</w:t>
            </w:r>
            <w:r w:rsidRPr="000C0B80">
              <w:rPr>
                <w:sz w:val="20"/>
                <w:lang w:val="ky-KG"/>
              </w:rPr>
              <w:t>үү</w:t>
            </w:r>
            <w:r w:rsidRPr="000C0B80">
              <w:rPr>
                <w:sz w:val="20"/>
              </w:rPr>
              <w:t>л</w:t>
            </w:r>
            <w:r w:rsidRPr="000C0B80">
              <w:rPr>
                <w:sz w:val="20"/>
                <w:lang w:val="ky-KG"/>
              </w:rPr>
              <w:t>ө</w:t>
            </w:r>
            <w:r w:rsidRPr="000C0B80">
              <w:rPr>
                <w:sz w:val="20"/>
              </w:rPr>
              <w:t>р</w:t>
            </w:r>
            <w:r w:rsidRPr="000C0B80">
              <w:rPr>
                <w:sz w:val="20"/>
                <w:lang w:val="ky-KG"/>
              </w:rPr>
              <w:t xml:space="preserve">ү </w:t>
            </w:r>
          </w:p>
        </w:tc>
        <w:tc>
          <w:tcPr>
            <w:tcW w:w="1560" w:type="dxa"/>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100,0</w:t>
            </w:r>
          </w:p>
        </w:tc>
        <w:tc>
          <w:tcPr>
            <w:tcW w:w="1701" w:type="dxa"/>
            <w:vAlign w:val="bottom"/>
            <w:hideMark/>
          </w:tcPr>
          <w:p w:rsidR="00867CF0" w:rsidRPr="000C0B80" w:rsidRDefault="00867CF0" w:rsidP="00867CF0">
            <w:pPr>
              <w:tabs>
                <w:tab w:val="left" w:pos="884"/>
              </w:tabs>
              <w:spacing w:line="252" w:lineRule="auto"/>
              <w:ind w:left="-108" w:right="317"/>
              <w:jc w:val="center"/>
              <w:rPr>
                <w:sz w:val="20"/>
                <w:lang w:val="ky-KG"/>
              </w:rPr>
            </w:pPr>
            <w:r w:rsidRPr="000C0B80">
              <w:rPr>
                <w:sz w:val="20"/>
                <w:lang w:val="ky-KG"/>
              </w:rPr>
              <w:t>116,6</w:t>
            </w:r>
          </w:p>
        </w:tc>
        <w:tc>
          <w:tcPr>
            <w:tcW w:w="283" w:type="dxa"/>
            <w:vAlign w:val="bottom"/>
          </w:tcPr>
          <w:p w:rsidR="00867CF0" w:rsidRPr="000C0B80" w:rsidRDefault="00867CF0" w:rsidP="00867CF0">
            <w:pPr>
              <w:tabs>
                <w:tab w:val="left" w:pos="884"/>
              </w:tabs>
              <w:spacing w:line="252" w:lineRule="auto"/>
              <w:ind w:right="176"/>
              <w:jc w:val="center"/>
              <w:rPr>
                <w:sz w:val="20"/>
                <w:lang w:val="ky-KG"/>
              </w:rPr>
            </w:pPr>
          </w:p>
        </w:tc>
        <w:tc>
          <w:tcPr>
            <w:tcW w:w="1701" w:type="dxa"/>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112,4</w:t>
            </w:r>
          </w:p>
        </w:tc>
      </w:tr>
      <w:tr w:rsidR="00867CF0" w:rsidRPr="000C0B80" w:rsidTr="00867CF0">
        <w:trPr>
          <w:trHeight w:val="282"/>
        </w:trPr>
        <w:tc>
          <w:tcPr>
            <w:tcW w:w="4644" w:type="dxa"/>
            <w:tcBorders>
              <w:top w:val="nil"/>
              <w:left w:val="nil"/>
              <w:bottom w:val="single" w:sz="12" w:space="0" w:color="auto"/>
              <w:right w:val="nil"/>
            </w:tcBorders>
            <w:hideMark/>
          </w:tcPr>
          <w:p w:rsidR="00867CF0" w:rsidRPr="000C0B80" w:rsidRDefault="00867CF0" w:rsidP="00867CF0">
            <w:pPr>
              <w:spacing w:line="276" w:lineRule="auto"/>
              <w:rPr>
                <w:sz w:val="20"/>
                <w:lang w:val="ky-KG"/>
              </w:rPr>
            </w:pPr>
            <w:r w:rsidRPr="000C0B80">
              <w:rPr>
                <w:sz w:val="20"/>
                <w:lang w:val="ky-KG"/>
              </w:rPr>
              <w:t xml:space="preserve">Турак жайларды </w:t>
            </w:r>
            <w:r w:rsidRPr="000C0B80">
              <w:rPr>
                <w:iCs/>
                <w:sz w:val="20"/>
                <w:lang w:val="ky-KG"/>
              </w:rPr>
              <w:t xml:space="preserve">күнүмдүк күтүү жана оңдоо боюнча </w:t>
            </w:r>
            <w:r w:rsidRPr="000C0B80">
              <w:rPr>
                <w:sz w:val="20"/>
                <w:lang w:val="ky-KG"/>
              </w:rPr>
              <w:t xml:space="preserve">кызмат көрсөтүүлөрү </w:t>
            </w:r>
          </w:p>
        </w:tc>
        <w:tc>
          <w:tcPr>
            <w:tcW w:w="1560" w:type="dxa"/>
            <w:tcBorders>
              <w:top w:val="nil"/>
              <w:left w:val="nil"/>
              <w:bottom w:val="single" w:sz="12" w:space="0" w:color="auto"/>
              <w:right w:val="nil"/>
            </w:tcBorders>
            <w:vAlign w:val="bottom"/>
            <w:hideMark/>
          </w:tcPr>
          <w:p w:rsidR="00867CF0" w:rsidRPr="000C0B80" w:rsidRDefault="00867CF0" w:rsidP="00867CF0">
            <w:pPr>
              <w:tabs>
                <w:tab w:val="left" w:pos="884"/>
              </w:tabs>
              <w:spacing w:line="252" w:lineRule="auto"/>
              <w:ind w:right="176"/>
              <w:jc w:val="center"/>
              <w:rPr>
                <w:sz w:val="20"/>
                <w:lang w:val="ky-KG"/>
              </w:rPr>
            </w:pPr>
            <w:r w:rsidRPr="000C0B80">
              <w:rPr>
                <w:sz w:val="20"/>
                <w:lang w:val="ky-KG"/>
              </w:rPr>
              <w:t>100,0</w:t>
            </w:r>
          </w:p>
        </w:tc>
        <w:tc>
          <w:tcPr>
            <w:tcW w:w="1701" w:type="dxa"/>
            <w:tcBorders>
              <w:top w:val="nil"/>
              <w:left w:val="nil"/>
              <w:bottom w:val="single" w:sz="12" w:space="0" w:color="auto"/>
              <w:right w:val="nil"/>
            </w:tcBorders>
            <w:vAlign w:val="bottom"/>
            <w:hideMark/>
          </w:tcPr>
          <w:p w:rsidR="00867CF0" w:rsidRPr="000C0B80" w:rsidRDefault="00867CF0" w:rsidP="00867CF0">
            <w:pPr>
              <w:tabs>
                <w:tab w:val="left" w:pos="884"/>
              </w:tabs>
              <w:spacing w:line="252" w:lineRule="auto"/>
              <w:ind w:left="-108" w:right="317"/>
              <w:jc w:val="center"/>
              <w:rPr>
                <w:sz w:val="20"/>
                <w:lang w:val="ky-KG"/>
              </w:rPr>
            </w:pPr>
            <w:r w:rsidRPr="000C0B80">
              <w:rPr>
                <w:sz w:val="20"/>
                <w:lang w:val="ky-KG"/>
              </w:rPr>
              <w:t>107,0</w:t>
            </w:r>
          </w:p>
        </w:tc>
        <w:tc>
          <w:tcPr>
            <w:tcW w:w="283" w:type="dxa"/>
            <w:tcBorders>
              <w:top w:val="nil"/>
              <w:left w:val="nil"/>
              <w:bottom w:val="single" w:sz="12" w:space="0" w:color="auto"/>
              <w:right w:val="nil"/>
            </w:tcBorders>
            <w:vAlign w:val="bottom"/>
          </w:tcPr>
          <w:p w:rsidR="00867CF0" w:rsidRPr="000C0B80" w:rsidRDefault="00867CF0" w:rsidP="00867CF0">
            <w:pPr>
              <w:tabs>
                <w:tab w:val="left" w:pos="884"/>
              </w:tabs>
              <w:spacing w:line="252" w:lineRule="auto"/>
              <w:ind w:right="176"/>
              <w:jc w:val="center"/>
              <w:rPr>
                <w:sz w:val="20"/>
                <w:lang w:val="ky-KG"/>
              </w:rPr>
            </w:pPr>
          </w:p>
        </w:tc>
        <w:tc>
          <w:tcPr>
            <w:tcW w:w="1701" w:type="dxa"/>
            <w:tcBorders>
              <w:top w:val="nil"/>
              <w:left w:val="nil"/>
              <w:bottom w:val="single" w:sz="12" w:space="0" w:color="auto"/>
              <w:right w:val="nil"/>
            </w:tcBorders>
            <w:vAlign w:val="bottom"/>
            <w:hideMark/>
          </w:tcPr>
          <w:p w:rsidR="00867CF0" w:rsidRPr="000C0B80" w:rsidRDefault="00867CF0" w:rsidP="00867CF0">
            <w:pPr>
              <w:tabs>
                <w:tab w:val="left" w:pos="884"/>
              </w:tabs>
              <w:spacing w:line="252" w:lineRule="auto"/>
              <w:ind w:right="460"/>
              <w:jc w:val="right"/>
              <w:rPr>
                <w:sz w:val="20"/>
                <w:lang w:val="ky-KG"/>
              </w:rPr>
            </w:pPr>
            <w:r w:rsidRPr="000C0B80">
              <w:rPr>
                <w:sz w:val="20"/>
                <w:lang w:val="ky-KG"/>
              </w:rPr>
              <w:t>110,2</w:t>
            </w:r>
          </w:p>
        </w:tc>
      </w:tr>
    </w:tbl>
    <w:p w:rsidR="00867CF0" w:rsidRPr="000C0B80" w:rsidRDefault="00867CF0" w:rsidP="00867CF0">
      <w:pPr>
        <w:spacing w:line="252" w:lineRule="auto"/>
        <w:ind w:left="1418" w:hanging="1418"/>
        <w:rPr>
          <w:sz w:val="16"/>
          <w:szCs w:val="16"/>
        </w:rPr>
      </w:pPr>
    </w:p>
    <w:p w:rsidR="00867CF0" w:rsidRPr="000C0B80" w:rsidRDefault="00867CF0" w:rsidP="00867CF0">
      <w:pPr>
        <w:jc w:val="both"/>
        <w:rPr>
          <w:sz w:val="24"/>
          <w:szCs w:val="24"/>
          <w:lang w:val="ky-KG"/>
        </w:rPr>
      </w:pPr>
      <w:r w:rsidRPr="000C0B80">
        <w:rPr>
          <w:sz w:val="24"/>
          <w:szCs w:val="24"/>
          <w:lang w:val="ky-KG"/>
        </w:rPr>
        <w:tab/>
        <w:t>2023-жылдын декабрында мурунку айга салыштырмалуу мекеме, ишкана жана уюмдардын байланыш кызмат көрсөтүүлөрүнүн тарифтери мурунку деңгээлинде калды.</w:t>
      </w:r>
    </w:p>
    <w:p w:rsidR="00867CF0" w:rsidRPr="000C0B80" w:rsidRDefault="00867CF0" w:rsidP="00867CF0">
      <w:pPr>
        <w:ind w:firstLine="708"/>
        <w:jc w:val="both"/>
        <w:rPr>
          <w:sz w:val="24"/>
          <w:szCs w:val="24"/>
          <w:lang w:val="ky-KG"/>
        </w:rPr>
      </w:pPr>
      <w:r w:rsidRPr="000C0B80">
        <w:rPr>
          <w:sz w:val="24"/>
          <w:szCs w:val="24"/>
          <w:lang w:val="ky-KG"/>
        </w:rPr>
        <w:t>Үстүбүздөгү жылдын январь-декабрында мурунку жылдын тиешелүү мезгилине салыштырмалуу мекеме, ишкана жана уюмдардын байланыш кызмат көрсөтүүлөрүнүн тарифтери – 3,6 пайызга жогорулады.</w:t>
      </w:r>
    </w:p>
    <w:p w:rsidR="00867CF0" w:rsidRDefault="00867CF0" w:rsidP="00867CF0">
      <w:pPr>
        <w:jc w:val="both"/>
        <w:rPr>
          <w:sz w:val="24"/>
          <w:szCs w:val="24"/>
          <w:lang w:val="ky-KG"/>
        </w:rPr>
      </w:pPr>
    </w:p>
    <w:p w:rsidR="00653E1B" w:rsidRDefault="00653E1B" w:rsidP="00867CF0">
      <w:pPr>
        <w:jc w:val="both"/>
        <w:rPr>
          <w:sz w:val="24"/>
          <w:szCs w:val="24"/>
          <w:lang w:val="ky-KG"/>
        </w:rPr>
      </w:pPr>
    </w:p>
    <w:p w:rsidR="00653E1B" w:rsidRDefault="00653E1B" w:rsidP="00867CF0">
      <w:pPr>
        <w:jc w:val="both"/>
        <w:rPr>
          <w:sz w:val="24"/>
          <w:szCs w:val="24"/>
          <w:lang w:val="ky-KG"/>
        </w:rPr>
      </w:pPr>
    </w:p>
    <w:p w:rsidR="00653E1B" w:rsidRPr="000C0B80" w:rsidRDefault="00653E1B" w:rsidP="00867CF0">
      <w:pPr>
        <w:jc w:val="both"/>
        <w:rPr>
          <w:sz w:val="24"/>
          <w:szCs w:val="24"/>
          <w:lang w:val="ky-KG"/>
        </w:rPr>
      </w:pPr>
    </w:p>
    <w:p w:rsidR="00867CF0" w:rsidRPr="000C0B80" w:rsidRDefault="00653E1B" w:rsidP="00867CF0">
      <w:pPr>
        <w:rPr>
          <w:b/>
          <w:sz w:val="23"/>
          <w:szCs w:val="23"/>
          <w:lang w:val="ky-KG"/>
        </w:rPr>
      </w:pPr>
      <w:r>
        <w:rPr>
          <w:b/>
          <w:sz w:val="23"/>
          <w:szCs w:val="23"/>
          <w:lang w:val="ky-KG"/>
        </w:rPr>
        <w:lastRenderedPageBreak/>
        <w:t>44</w:t>
      </w:r>
      <w:r w:rsidR="00867CF0" w:rsidRPr="000C0B80">
        <w:rPr>
          <w:b/>
          <w:sz w:val="23"/>
          <w:szCs w:val="23"/>
          <w:lang w:val="ky-KG"/>
        </w:rPr>
        <w:t>-таблица:</w:t>
      </w:r>
      <w:r w:rsidR="00867CF0" w:rsidRPr="000C0B80">
        <w:rPr>
          <w:b/>
          <w:sz w:val="24"/>
          <w:szCs w:val="24"/>
          <w:lang w:val="ky-KG"/>
        </w:rPr>
        <w:t xml:space="preserve"> </w:t>
      </w:r>
      <w:r w:rsidR="00867CF0" w:rsidRPr="000C0B80">
        <w:rPr>
          <w:b/>
          <w:sz w:val="23"/>
          <w:szCs w:val="23"/>
          <w:lang w:val="ky-KG"/>
        </w:rPr>
        <w:t xml:space="preserve">Январь-декабрындагы ишканаларга, мекемелерге жана уюмдарга   </w:t>
      </w:r>
    </w:p>
    <w:p w:rsidR="00867CF0" w:rsidRPr="000C0B80" w:rsidRDefault="00867CF0" w:rsidP="00867CF0">
      <w:pPr>
        <w:rPr>
          <w:sz w:val="24"/>
          <w:szCs w:val="24"/>
          <w:lang w:val="ky-KG"/>
        </w:rPr>
      </w:pPr>
      <w:r>
        <w:rPr>
          <w:b/>
          <w:sz w:val="23"/>
          <w:szCs w:val="23"/>
          <w:lang w:val="ky-KG"/>
        </w:rPr>
        <w:t xml:space="preserve"> </w:t>
      </w:r>
      <w:r w:rsidRPr="000C0B80">
        <w:rPr>
          <w:b/>
          <w:sz w:val="23"/>
          <w:szCs w:val="23"/>
          <w:lang w:val="ky-KG"/>
        </w:rPr>
        <w:t xml:space="preserve">көрсөтүлгөн байланыш кызмат көрсөтүүлөрүнүн керектөө тарифтеринин </w:t>
      </w:r>
      <w:r>
        <w:rPr>
          <w:b/>
          <w:sz w:val="23"/>
          <w:szCs w:val="23"/>
          <w:lang w:val="ky-KG"/>
        </w:rPr>
        <w:t xml:space="preserve"> </w:t>
      </w:r>
      <w:r w:rsidRPr="000C0B80">
        <w:rPr>
          <w:b/>
          <w:sz w:val="23"/>
          <w:szCs w:val="23"/>
          <w:lang w:val="ky-KG"/>
        </w:rPr>
        <w:t>индекстери</w:t>
      </w:r>
      <w:r w:rsidRPr="000C0B80">
        <w:rPr>
          <w:b/>
          <w:sz w:val="24"/>
          <w:szCs w:val="24"/>
          <w:lang w:val="ky-KG"/>
        </w:rPr>
        <w:t xml:space="preserve"> </w:t>
      </w:r>
    </w:p>
    <w:p w:rsidR="00867CF0" w:rsidRDefault="00867CF0" w:rsidP="00867CF0">
      <w:pPr>
        <w:rPr>
          <w:i/>
          <w:sz w:val="20"/>
          <w:lang w:val="ky-KG"/>
        </w:rPr>
      </w:pPr>
      <w:r w:rsidRPr="000C0B80">
        <w:rPr>
          <w:i/>
          <w:sz w:val="20"/>
          <w:lang w:val="ky-KG"/>
        </w:rPr>
        <w:t xml:space="preserve">                                 </w:t>
      </w:r>
      <w:r w:rsidRPr="000C0B80">
        <w:rPr>
          <w:i/>
          <w:sz w:val="20"/>
        </w:rPr>
        <w:t>(</w:t>
      </w:r>
      <w:r w:rsidRPr="000C0B80">
        <w:rPr>
          <w:i/>
          <w:sz w:val="20"/>
          <w:lang w:val="ky-KG"/>
        </w:rPr>
        <w:t>мурунку жылдын тиешелүү мезгилине карата пайыз менен)</w:t>
      </w:r>
    </w:p>
    <w:p w:rsidR="000572C9" w:rsidRPr="000C0B80" w:rsidRDefault="000572C9" w:rsidP="00867CF0">
      <w:pPr>
        <w:rPr>
          <w:i/>
          <w:sz w:val="20"/>
          <w:lang w:val="ky-KG"/>
        </w:rPr>
      </w:pPr>
    </w:p>
    <w:tbl>
      <w:tblPr>
        <w:tblW w:w="9747" w:type="dxa"/>
        <w:tblLook w:val="04A0" w:firstRow="1" w:lastRow="0" w:firstColumn="1" w:lastColumn="0" w:noHBand="0" w:noVBand="1"/>
      </w:tblPr>
      <w:tblGrid>
        <w:gridCol w:w="5495"/>
        <w:gridCol w:w="2268"/>
        <w:gridCol w:w="1984"/>
      </w:tblGrid>
      <w:tr w:rsidR="00867CF0" w:rsidRPr="000C0B80" w:rsidTr="00867CF0">
        <w:trPr>
          <w:trHeight w:hRule="exact" w:val="113"/>
        </w:trPr>
        <w:tc>
          <w:tcPr>
            <w:tcW w:w="5495" w:type="dxa"/>
            <w:tcBorders>
              <w:top w:val="nil"/>
              <w:left w:val="nil"/>
              <w:bottom w:val="single" w:sz="12" w:space="0" w:color="auto"/>
              <w:right w:val="nil"/>
            </w:tcBorders>
          </w:tcPr>
          <w:p w:rsidR="00867CF0" w:rsidRPr="000C0B80" w:rsidRDefault="00867CF0" w:rsidP="00867CF0">
            <w:pPr>
              <w:spacing w:line="252" w:lineRule="auto"/>
              <w:rPr>
                <w:sz w:val="20"/>
              </w:rPr>
            </w:pPr>
          </w:p>
        </w:tc>
        <w:tc>
          <w:tcPr>
            <w:tcW w:w="2268" w:type="dxa"/>
            <w:tcBorders>
              <w:top w:val="nil"/>
              <w:left w:val="nil"/>
              <w:bottom w:val="single" w:sz="12" w:space="0" w:color="auto"/>
              <w:right w:val="nil"/>
            </w:tcBorders>
          </w:tcPr>
          <w:p w:rsidR="00867CF0" w:rsidRPr="000C0B80" w:rsidRDefault="00867CF0" w:rsidP="00867CF0">
            <w:pPr>
              <w:spacing w:line="252" w:lineRule="auto"/>
              <w:jc w:val="center"/>
              <w:rPr>
                <w:b/>
                <w:sz w:val="20"/>
              </w:rPr>
            </w:pPr>
          </w:p>
        </w:tc>
        <w:tc>
          <w:tcPr>
            <w:tcW w:w="1984" w:type="dxa"/>
            <w:tcBorders>
              <w:top w:val="nil"/>
              <w:left w:val="nil"/>
              <w:bottom w:val="single" w:sz="12" w:space="0" w:color="auto"/>
              <w:right w:val="nil"/>
            </w:tcBorders>
          </w:tcPr>
          <w:p w:rsidR="00867CF0" w:rsidRPr="000C0B80" w:rsidRDefault="00867CF0" w:rsidP="00867CF0">
            <w:pPr>
              <w:spacing w:line="252" w:lineRule="auto"/>
              <w:jc w:val="center"/>
              <w:rPr>
                <w:b/>
                <w:sz w:val="20"/>
              </w:rPr>
            </w:pPr>
          </w:p>
        </w:tc>
      </w:tr>
      <w:tr w:rsidR="00867CF0" w:rsidRPr="000C0B80" w:rsidTr="00867CF0">
        <w:tc>
          <w:tcPr>
            <w:tcW w:w="5495" w:type="dxa"/>
            <w:tcBorders>
              <w:top w:val="single" w:sz="12" w:space="0" w:color="auto"/>
              <w:left w:val="nil"/>
              <w:bottom w:val="single" w:sz="12" w:space="0" w:color="auto"/>
              <w:right w:val="nil"/>
            </w:tcBorders>
          </w:tcPr>
          <w:p w:rsidR="00867CF0" w:rsidRPr="000C0B80" w:rsidRDefault="00867CF0" w:rsidP="00867CF0">
            <w:pPr>
              <w:spacing w:line="252" w:lineRule="auto"/>
              <w:rPr>
                <w:sz w:val="20"/>
              </w:rPr>
            </w:pPr>
          </w:p>
        </w:tc>
        <w:tc>
          <w:tcPr>
            <w:tcW w:w="2268" w:type="dxa"/>
            <w:tcBorders>
              <w:top w:val="single" w:sz="12" w:space="0" w:color="auto"/>
              <w:left w:val="nil"/>
              <w:bottom w:val="single" w:sz="12" w:space="0" w:color="auto"/>
              <w:right w:val="nil"/>
            </w:tcBorders>
            <w:hideMark/>
          </w:tcPr>
          <w:p w:rsidR="00867CF0" w:rsidRPr="000C0B80" w:rsidRDefault="00867CF0" w:rsidP="00867CF0">
            <w:pPr>
              <w:spacing w:line="252" w:lineRule="auto"/>
              <w:jc w:val="center"/>
              <w:rPr>
                <w:b/>
                <w:sz w:val="20"/>
                <w:lang w:val="ky-KG"/>
              </w:rPr>
            </w:pPr>
            <w:r w:rsidRPr="000C0B80">
              <w:rPr>
                <w:b/>
                <w:sz w:val="20"/>
              </w:rPr>
              <w:t>20</w:t>
            </w:r>
            <w:r w:rsidRPr="000C0B80">
              <w:rPr>
                <w:b/>
                <w:sz w:val="20"/>
                <w:lang w:val="ky-KG"/>
              </w:rPr>
              <w:t>22</w:t>
            </w:r>
          </w:p>
        </w:tc>
        <w:tc>
          <w:tcPr>
            <w:tcW w:w="1984" w:type="dxa"/>
            <w:tcBorders>
              <w:top w:val="single" w:sz="12" w:space="0" w:color="auto"/>
              <w:left w:val="nil"/>
              <w:bottom w:val="single" w:sz="12" w:space="0" w:color="auto"/>
              <w:right w:val="nil"/>
            </w:tcBorders>
            <w:hideMark/>
          </w:tcPr>
          <w:p w:rsidR="00867CF0" w:rsidRPr="000C0B80" w:rsidRDefault="00867CF0" w:rsidP="00867CF0">
            <w:pPr>
              <w:spacing w:line="252" w:lineRule="auto"/>
              <w:jc w:val="center"/>
              <w:rPr>
                <w:b/>
                <w:sz w:val="20"/>
                <w:lang w:val="ky-KG"/>
              </w:rPr>
            </w:pPr>
            <w:r w:rsidRPr="000C0B80">
              <w:rPr>
                <w:b/>
                <w:sz w:val="20"/>
              </w:rPr>
              <w:t>20</w:t>
            </w:r>
            <w:r w:rsidRPr="000C0B80">
              <w:rPr>
                <w:b/>
                <w:sz w:val="20"/>
                <w:lang w:val="ky-KG"/>
              </w:rPr>
              <w:t>23</w:t>
            </w:r>
          </w:p>
        </w:tc>
      </w:tr>
      <w:tr w:rsidR="00867CF0" w:rsidRPr="000C0B80" w:rsidTr="00867CF0">
        <w:trPr>
          <w:trHeight w:hRule="exact" w:val="113"/>
        </w:trPr>
        <w:tc>
          <w:tcPr>
            <w:tcW w:w="5495" w:type="dxa"/>
            <w:tcBorders>
              <w:top w:val="single" w:sz="12" w:space="0" w:color="auto"/>
              <w:left w:val="nil"/>
              <w:bottom w:val="nil"/>
              <w:right w:val="nil"/>
            </w:tcBorders>
            <w:vAlign w:val="center"/>
          </w:tcPr>
          <w:p w:rsidR="00867CF0" w:rsidRPr="000C0B80" w:rsidRDefault="00867CF0" w:rsidP="00867CF0">
            <w:pPr>
              <w:widowControl w:val="0"/>
              <w:autoSpaceDE w:val="0"/>
              <w:autoSpaceDN w:val="0"/>
              <w:adjustRightInd w:val="0"/>
              <w:spacing w:line="276" w:lineRule="auto"/>
              <w:rPr>
                <w:b/>
                <w:sz w:val="20"/>
                <w:lang w:val="ky-KG"/>
              </w:rPr>
            </w:pPr>
          </w:p>
        </w:tc>
        <w:tc>
          <w:tcPr>
            <w:tcW w:w="2268" w:type="dxa"/>
            <w:tcBorders>
              <w:top w:val="single" w:sz="12" w:space="0" w:color="auto"/>
              <w:left w:val="nil"/>
              <w:bottom w:val="nil"/>
              <w:right w:val="nil"/>
            </w:tcBorders>
          </w:tcPr>
          <w:p w:rsidR="00867CF0" w:rsidRPr="000C0B80" w:rsidRDefault="00867CF0" w:rsidP="00867CF0">
            <w:pPr>
              <w:spacing w:line="252" w:lineRule="auto"/>
              <w:ind w:right="743"/>
              <w:jc w:val="right"/>
              <w:rPr>
                <w:b/>
                <w:sz w:val="20"/>
                <w:lang w:val="ky-KG"/>
              </w:rPr>
            </w:pPr>
          </w:p>
        </w:tc>
        <w:tc>
          <w:tcPr>
            <w:tcW w:w="1984" w:type="dxa"/>
            <w:tcBorders>
              <w:top w:val="single" w:sz="12" w:space="0" w:color="auto"/>
              <w:left w:val="nil"/>
              <w:bottom w:val="nil"/>
              <w:right w:val="nil"/>
            </w:tcBorders>
          </w:tcPr>
          <w:p w:rsidR="00867CF0" w:rsidRPr="000C0B80" w:rsidRDefault="00867CF0" w:rsidP="00867CF0">
            <w:pPr>
              <w:spacing w:line="252" w:lineRule="auto"/>
              <w:ind w:right="600"/>
              <w:jc w:val="right"/>
              <w:rPr>
                <w:b/>
                <w:sz w:val="20"/>
                <w:lang w:val="ky-KG"/>
              </w:rPr>
            </w:pPr>
          </w:p>
          <w:p w:rsidR="00867CF0" w:rsidRPr="000C0B80" w:rsidRDefault="00867CF0" w:rsidP="00867CF0">
            <w:pPr>
              <w:spacing w:line="252" w:lineRule="auto"/>
              <w:ind w:right="600"/>
              <w:jc w:val="right"/>
              <w:rPr>
                <w:b/>
                <w:sz w:val="20"/>
                <w:lang w:val="ky-KG"/>
              </w:rPr>
            </w:pPr>
          </w:p>
        </w:tc>
      </w:tr>
      <w:tr w:rsidR="00867CF0" w:rsidRPr="000C0B80" w:rsidTr="00867CF0">
        <w:tc>
          <w:tcPr>
            <w:tcW w:w="5495" w:type="dxa"/>
            <w:vAlign w:val="center"/>
            <w:hideMark/>
          </w:tcPr>
          <w:p w:rsidR="00867CF0" w:rsidRPr="000C0B80" w:rsidRDefault="00867CF0" w:rsidP="00867CF0">
            <w:pPr>
              <w:widowControl w:val="0"/>
              <w:autoSpaceDE w:val="0"/>
              <w:autoSpaceDN w:val="0"/>
              <w:adjustRightInd w:val="0"/>
              <w:spacing w:line="276" w:lineRule="auto"/>
              <w:rPr>
                <w:b/>
                <w:sz w:val="20"/>
              </w:rPr>
            </w:pPr>
            <w:r w:rsidRPr="000C0B80">
              <w:rPr>
                <w:b/>
                <w:sz w:val="20"/>
                <w:lang w:val="ky-KG"/>
              </w:rPr>
              <w:t>Бардыгы</w:t>
            </w:r>
          </w:p>
        </w:tc>
        <w:tc>
          <w:tcPr>
            <w:tcW w:w="2268" w:type="dxa"/>
            <w:vAlign w:val="bottom"/>
            <w:hideMark/>
          </w:tcPr>
          <w:p w:rsidR="00867CF0" w:rsidRPr="000C0B80" w:rsidRDefault="00867CF0" w:rsidP="00867CF0">
            <w:pPr>
              <w:spacing w:line="252" w:lineRule="auto"/>
              <w:ind w:right="743"/>
              <w:jc w:val="center"/>
              <w:rPr>
                <w:b/>
                <w:sz w:val="20"/>
                <w:lang w:val="ky-KG"/>
              </w:rPr>
            </w:pPr>
            <w:r w:rsidRPr="000C0B80">
              <w:rPr>
                <w:b/>
                <w:sz w:val="20"/>
                <w:lang w:val="ky-KG"/>
              </w:rPr>
              <w:t xml:space="preserve">             100,0</w:t>
            </w:r>
          </w:p>
        </w:tc>
        <w:tc>
          <w:tcPr>
            <w:tcW w:w="1984" w:type="dxa"/>
            <w:vAlign w:val="bottom"/>
            <w:hideMark/>
          </w:tcPr>
          <w:p w:rsidR="00867CF0" w:rsidRPr="000C0B80" w:rsidRDefault="00867CF0" w:rsidP="00867CF0">
            <w:pPr>
              <w:spacing w:line="252" w:lineRule="auto"/>
              <w:ind w:right="600"/>
              <w:jc w:val="center"/>
              <w:rPr>
                <w:b/>
                <w:sz w:val="20"/>
                <w:lang w:val="ky-KG"/>
              </w:rPr>
            </w:pPr>
            <w:r w:rsidRPr="000C0B80">
              <w:rPr>
                <w:b/>
                <w:sz w:val="20"/>
                <w:lang w:val="ky-KG"/>
              </w:rPr>
              <w:t xml:space="preserve">           103,6</w:t>
            </w:r>
          </w:p>
        </w:tc>
      </w:tr>
      <w:tr w:rsidR="00867CF0" w:rsidRPr="000C0B80" w:rsidTr="00867CF0">
        <w:tc>
          <w:tcPr>
            <w:tcW w:w="5495" w:type="dxa"/>
            <w:hideMark/>
          </w:tcPr>
          <w:p w:rsidR="00867CF0" w:rsidRPr="000C0B80" w:rsidRDefault="00867CF0" w:rsidP="00867CF0">
            <w:pPr>
              <w:spacing w:line="252" w:lineRule="auto"/>
              <w:rPr>
                <w:sz w:val="20"/>
                <w:lang w:val="ky-KG"/>
              </w:rPr>
            </w:pPr>
            <w:r w:rsidRPr="000C0B80">
              <w:rPr>
                <w:sz w:val="20"/>
                <w:lang w:val="ky-KG"/>
              </w:rPr>
              <w:t xml:space="preserve">  </w:t>
            </w:r>
            <w:r w:rsidRPr="000C0B80">
              <w:rPr>
                <w:sz w:val="20"/>
              </w:rPr>
              <w:t>Почт</w:t>
            </w:r>
            <w:r w:rsidRPr="000C0B80">
              <w:rPr>
                <w:sz w:val="20"/>
                <w:lang w:val="ky-KG"/>
              </w:rPr>
              <w:t>а</w:t>
            </w:r>
            <w:r w:rsidRPr="000C0B80">
              <w:rPr>
                <w:sz w:val="20"/>
              </w:rPr>
              <w:t xml:space="preserve"> кызмат к</w:t>
            </w:r>
            <w:r w:rsidRPr="000C0B80">
              <w:rPr>
                <w:sz w:val="20"/>
                <w:lang w:val="ky-KG"/>
              </w:rPr>
              <w:t>ө</w:t>
            </w:r>
            <w:r w:rsidRPr="000C0B80">
              <w:rPr>
                <w:sz w:val="20"/>
              </w:rPr>
              <w:t>рс</w:t>
            </w:r>
            <w:r w:rsidRPr="000C0B80">
              <w:rPr>
                <w:sz w:val="20"/>
                <w:lang w:val="ky-KG"/>
              </w:rPr>
              <w:t>ө</w:t>
            </w:r>
            <w:r w:rsidRPr="000C0B80">
              <w:rPr>
                <w:sz w:val="20"/>
              </w:rPr>
              <w:t>т</w:t>
            </w:r>
            <w:r w:rsidRPr="000C0B80">
              <w:rPr>
                <w:sz w:val="20"/>
                <w:lang w:val="ky-KG"/>
              </w:rPr>
              <w:t>үү</w:t>
            </w:r>
            <w:r w:rsidRPr="000C0B80">
              <w:rPr>
                <w:sz w:val="20"/>
              </w:rPr>
              <w:t>л</w:t>
            </w:r>
            <w:r w:rsidRPr="000C0B80">
              <w:rPr>
                <w:sz w:val="20"/>
                <w:lang w:val="ky-KG"/>
              </w:rPr>
              <w:t>ө</w:t>
            </w:r>
            <w:r w:rsidRPr="000C0B80">
              <w:rPr>
                <w:sz w:val="20"/>
              </w:rPr>
              <w:t>р</w:t>
            </w:r>
            <w:r w:rsidRPr="000C0B80">
              <w:rPr>
                <w:sz w:val="20"/>
                <w:lang w:val="ky-KG"/>
              </w:rPr>
              <w:t>ү</w:t>
            </w:r>
          </w:p>
        </w:tc>
        <w:tc>
          <w:tcPr>
            <w:tcW w:w="2268" w:type="dxa"/>
            <w:vAlign w:val="bottom"/>
            <w:hideMark/>
          </w:tcPr>
          <w:p w:rsidR="00867CF0" w:rsidRPr="000C0B80" w:rsidRDefault="00867CF0" w:rsidP="00867CF0">
            <w:pPr>
              <w:spacing w:line="252" w:lineRule="auto"/>
              <w:ind w:right="743"/>
              <w:jc w:val="center"/>
              <w:rPr>
                <w:sz w:val="20"/>
                <w:lang w:val="ky-KG"/>
              </w:rPr>
            </w:pPr>
            <w:r w:rsidRPr="000C0B80">
              <w:rPr>
                <w:sz w:val="20"/>
                <w:lang w:val="ky-KG"/>
              </w:rPr>
              <w:t xml:space="preserve">             100,0</w:t>
            </w:r>
          </w:p>
        </w:tc>
        <w:tc>
          <w:tcPr>
            <w:tcW w:w="1984" w:type="dxa"/>
            <w:vAlign w:val="bottom"/>
            <w:hideMark/>
          </w:tcPr>
          <w:p w:rsidR="00867CF0" w:rsidRPr="000C0B80" w:rsidRDefault="00867CF0" w:rsidP="00867CF0">
            <w:pPr>
              <w:spacing w:line="252" w:lineRule="auto"/>
              <w:ind w:right="600"/>
              <w:jc w:val="center"/>
              <w:rPr>
                <w:sz w:val="20"/>
                <w:lang w:val="ky-KG"/>
              </w:rPr>
            </w:pPr>
            <w:r w:rsidRPr="000C0B80">
              <w:rPr>
                <w:sz w:val="20"/>
                <w:lang w:val="ky-KG"/>
              </w:rPr>
              <w:t xml:space="preserve">           219,4</w:t>
            </w:r>
          </w:p>
        </w:tc>
      </w:tr>
      <w:tr w:rsidR="00867CF0" w:rsidRPr="000C0B80" w:rsidTr="00867CF0">
        <w:tc>
          <w:tcPr>
            <w:tcW w:w="5495" w:type="dxa"/>
            <w:hideMark/>
          </w:tcPr>
          <w:p w:rsidR="00867CF0" w:rsidRPr="000C0B80" w:rsidRDefault="00867CF0" w:rsidP="00867CF0">
            <w:pPr>
              <w:spacing w:line="252" w:lineRule="auto"/>
              <w:rPr>
                <w:sz w:val="20"/>
                <w:lang w:val="ky-KG"/>
              </w:rPr>
            </w:pPr>
            <w:r w:rsidRPr="000C0B80">
              <w:rPr>
                <w:sz w:val="20"/>
                <w:lang w:val="ky-KG"/>
              </w:rPr>
              <w:t xml:space="preserve">  Т</w:t>
            </w:r>
            <w:r w:rsidRPr="000C0B80">
              <w:rPr>
                <w:sz w:val="20"/>
                <w:lang w:val="ru-KG"/>
              </w:rPr>
              <w:t>елефон</w:t>
            </w:r>
            <w:r w:rsidRPr="000C0B80">
              <w:rPr>
                <w:sz w:val="20"/>
                <w:lang w:val="ky-KG"/>
              </w:rPr>
              <w:t xml:space="preserve"> жана</w:t>
            </w:r>
            <w:r w:rsidRPr="000C0B80">
              <w:rPr>
                <w:sz w:val="20"/>
                <w:lang w:val="ru-KG"/>
              </w:rPr>
              <w:t xml:space="preserve"> факсимил</w:t>
            </w:r>
            <w:r w:rsidRPr="000C0B80">
              <w:rPr>
                <w:sz w:val="20"/>
                <w:lang w:val="ky-KG"/>
              </w:rPr>
              <w:t xml:space="preserve">дик байланыш </w:t>
            </w:r>
          </w:p>
          <w:p w:rsidR="00867CF0" w:rsidRPr="000C0B80" w:rsidRDefault="00867CF0" w:rsidP="00867CF0">
            <w:pPr>
              <w:spacing w:line="252" w:lineRule="auto"/>
              <w:rPr>
                <w:sz w:val="20"/>
                <w:lang w:val="ky-KG"/>
              </w:rPr>
            </w:pPr>
            <w:r w:rsidRPr="000C0B80">
              <w:rPr>
                <w:sz w:val="20"/>
                <w:lang w:val="ky-KG"/>
              </w:rPr>
              <w:t xml:space="preserve">   </w:t>
            </w:r>
            <w:r w:rsidRPr="000C0B80">
              <w:rPr>
                <w:sz w:val="20"/>
                <w:lang w:val="ru-KG"/>
              </w:rPr>
              <w:t>кызмат к</w:t>
            </w:r>
            <w:r w:rsidRPr="000C0B80">
              <w:rPr>
                <w:sz w:val="20"/>
                <w:lang w:val="ky-KG"/>
              </w:rPr>
              <w:t>ө</w:t>
            </w:r>
            <w:r w:rsidRPr="000C0B80">
              <w:rPr>
                <w:sz w:val="20"/>
                <w:lang w:val="ru-KG"/>
              </w:rPr>
              <w:t>рс</w:t>
            </w:r>
            <w:r w:rsidRPr="000C0B80">
              <w:rPr>
                <w:sz w:val="20"/>
                <w:lang w:val="ky-KG"/>
              </w:rPr>
              <w:t>ө</w:t>
            </w:r>
            <w:r w:rsidRPr="000C0B80">
              <w:rPr>
                <w:sz w:val="20"/>
                <w:lang w:val="ru-KG"/>
              </w:rPr>
              <w:t>т</w:t>
            </w:r>
            <w:r w:rsidRPr="000C0B80">
              <w:rPr>
                <w:sz w:val="20"/>
                <w:lang w:val="ky-KG"/>
              </w:rPr>
              <w:t>үү</w:t>
            </w:r>
            <w:r w:rsidRPr="000C0B80">
              <w:rPr>
                <w:sz w:val="20"/>
                <w:lang w:val="ru-KG"/>
              </w:rPr>
              <w:t>л</w:t>
            </w:r>
            <w:r w:rsidRPr="000C0B80">
              <w:rPr>
                <w:sz w:val="20"/>
                <w:lang w:val="ky-KG"/>
              </w:rPr>
              <w:t>ө</w:t>
            </w:r>
            <w:r w:rsidRPr="000C0B80">
              <w:rPr>
                <w:sz w:val="20"/>
                <w:lang w:val="ru-KG"/>
              </w:rPr>
              <w:t>р</w:t>
            </w:r>
            <w:r w:rsidRPr="000C0B80">
              <w:rPr>
                <w:sz w:val="20"/>
                <w:lang w:val="ky-KG"/>
              </w:rPr>
              <w:t>ү</w:t>
            </w:r>
          </w:p>
        </w:tc>
        <w:tc>
          <w:tcPr>
            <w:tcW w:w="2268" w:type="dxa"/>
            <w:vAlign w:val="bottom"/>
            <w:hideMark/>
          </w:tcPr>
          <w:p w:rsidR="00867CF0" w:rsidRPr="000C0B80" w:rsidRDefault="00867CF0" w:rsidP="00867CF0">
            <w:pPr>
              <w:spacing w:line="252" w:lineRule="auto"/>
              <w:ind w:right="743"/>
              <w:rPr>
                <w:sz w:val="20"/>
                <w:lang w:val="ky-KG"/>
              </w:rPr>
            </w:pPr>
            <w:r w:rsidRPr="000C0B80">
              <w:rPr>
                <w:sz w:val="20"/>
                <w:lang w:val="ky-KG"/>
              </w:rPr>
              <w:t xml:space="preserve">               100,0</w:t>
            </w:r>
          </w:p>
        </w:tc>
        <w:tc>
          <w:tcPr>
            <w:tcW w:w="1984" w:type="dxa"/>
            <w:vAlign w:val="bottom"/>
            <w:hideMark/>
          </w:tcPr>
          <w:p w:rsidR="00867CF0" w:rsidRPr="000C0B80" w:rsidRDefault="00867CF0" w:rsidP="00867CF0">
            <w:pPr>
              <w:spacing w:line="252" w:lineRule="auto"/>
              <w:ind w:right="600"/>
              <w:jc w:val="center"/>
              <w:rPr>
                <w:sz w:val="20"/>
                <w:lang w:val="ky-KG"/>
              </w:rPr>
            </w:pPr>
            <w:r w:rsidRPr="000C0B80">
              <w:rPr>
                <w:sz w:val="20"/>
                <w:lang w:val="ky-KG"/>
              </w:rPr>
              <w:t xml:space="preserve">           101,7</w:t>
            </w:r>
          </w:p>
        </w:tc>
      </w:tr>
      <w:tr w:rsidR="00867CF0" w:rsidRPr="000C0B80" w:rsidTr="00867CF0">
        <w:tc>
          <w:tcPr>
            <w:tcW w:w="5495" w:type="dxa"/>
            <w:hideMark/>
          </w:tcPr>
          <w:p w:rsidR="00867CF0" w:rsidRPr="000C0B80" w:rsidRDefault="00867CF0" w:rsidP="00867CF0">
            <w:pPr>
              <w:spacing w:line="252" w:lineRule="auto"/>
              <w:rPr>
                <w:sz w:val="20"/>
              </w:rPr>
            </w:pPr>
            <w:r w:rsidRPr="000C0B80">
              <w:rPr>
                <w:sz w:val="20"/>
                <w:lang w:val="ky-KG"/>
              </w:rPr>
              <w:t xml:space="preserve">  Ш</w:t>
            </w:r>
            <w:r w:rsidRPr="000C0B80">
              <w:rPr>
                <w:sz w:val="20"/>
              </w:rPr>
              <w:t>аар аралык телефон</w:t>
            </w:r>
            <w:r w:rsidRPr="000C0B80">
              <w:rPr>
                <w:sz w:val="20"/>
                <w:lang w:val="ky-KG"/>
              </w:rPr>
              <w:t xml:space="preserve"> менен сүйлөшүүлөр</w:t>
            </w:r>
          </w:p>
        </w:tc>
        <w:tc>
          <w:tcPr>
            <w:tcW w:w="2268" w:type="dxa"/>
            <w:vAlign w:val="bottom"/>
            <w:hideMark/>
          </w:tcPr>
          <w:p w:rsidR="00867CF0" w:rsidRPr="000C0B80" w:rsidRDefault="00867CF0" w:rsidP="00867CF0">
            <w:pPr>
              <w:spacing w:line="252" w:lineRule="auto"/>
              <w:ind w:right="743"/>
              <w:jc w:val="center"/>
              <w:rPr>
                <w:sz w:val="20"/>
                <w:lang w:val="ky-KG"/>
              </w:rPr>
            </w:pPr>
            <w:r w:rsidRPr="000C0B80">
              <w:rPr>
                <w:sz w:val="20"/>
                <w:lang w:val="ky-KG"/>
              </w:rPr>
              <w:t xml:space="preserve">             100,0</w:t>
            </w:r>
          </w:p>
        </w:tc>
        <w:tc>
          <w:tcPr>
            <w:tcW w:w="1984" w:type="dxa"/>
            <w:vAlign w:val="bottom"/>
            <w:hideMark/>
          </w:tcPr>
          <w:p w:rsidR="00867CF0" w:rsidRPr="000C0B80" w:rsidRDefault="00867CF0" w:rsidP="00867CF0">
            <w:pPr>
              <w:spacing w:line="252" w:lineRule="auto"/>
              <w:ind w:right="600"/>
              <w:jc w:val="center"/>
              <w:rPr>
                <w:sz w:val="20"/>
                <w:lang w:val="ky-KG"/>
              </w:rPr>
            </w:pPr>
            <w:r w:rsidRPr="000C0B80">
              <w:rPr>
                <w:sz w:val="20"/>
                <w:lang w:val="ky-KG"/>
              </w:rPr>
              <w:t xml:space="preserve">           100,0</w:t>
            </w:r>
          </w:p>
        </w:tc>
      </w:tr>
      <w:tr w:rsidR="00867CF0" w:rsidRPr="000C0B80" w:rsidTr="00867CF0">
        <w:trPr>
          <w:trHeight w:hRule="exact" w:val="113"/>
        </w:trPr>
        <w:tc>
          <w:tcPr>
            <w:tcW w:w="5495" w:type="dxa"/>
            <w:tcBorders>
              <w:top w:val="nil"/>
              <w:left w:val="nil"/>
              <w:bottom w:val="single" w:sz="12" w:space="0" w:color="auto"/>
              <w:right w:val="nil"/>
            </w:tcBorders>
          </w:tcPr>
          <w:p w:rsidR="00867CF0" w:rsidRPr="000C0B80" w:rsidRDefault="00867CF0" w:rsidP="00867CF0">
            <w:pPr>
              <w:spacing w:line="252" w:lineRule="auto"/>
              <w:rPr>
                <w:sz w:val="20"/>
                <w:lang w:val="ky-KG"/>
              </w:rPr>
            </w:pPr>
          </w:p>
        </w:tc>
        <w:tc>
          <w:tcPr>
            <w:tcW w:w="2268" w:type="dxa"/>
            <w:tcBorders>
              <w:top w:val="nil"/>
              <w:left w:val="nil"/>
              <w:bottom w:val="single" w:sz="12" w:space="0" w:color="auto"/>
              <w:right w:val="nil"/>
            </w:tcBorders>
          </w:tcPr>
          <w:p w:rsidR="00867CF0" w:rsidRPr="000C0B80" w:rsidRDefault="00867CF0" w:rsidP="00867CF0">
            <w:pPr>
              <w:spacing w:line="252" w:lineRule="auto"/>
              <w:ind w:right="743"/>
              <w:jc w:val="right"/>
              <w:rPr>
                <w:sz w:val="20"/>
                <w:lang w:val="ky-KG"/>
              </w:rPr>
            </w:pPr>
          </w:p>
        </w:tc>
        <w:tc>
          <w:tcPr>
            <w:tcW w:w="1984" w:type="dxa"/>
            <w:tcBorders>
              <w:top w:val="nil"/>
              <w:left w:val="nil"/>
              <w:bottom w:val="single" w:sz="12" w:space="0" w:color="auto"/>
              <w:right w:val="nil"/>
            </w:tcBorders>
          </w:tcPr>
          <w:p w:rsidR="00867CF0" w:rsidRPr="000C0B80" w:rsidRDefault="00867CF0" w:rsidP="00867CF0">
            <w:pPr>
              <w:spacing w:line="252" w:lineRule="auto"/>
              <w:ind w:right="600"/>
              <w:jc w:val="right"/>
              <w:rPr>
                <w:sz w:val="20"/>
                <w:lang w:val="ky-KG"/>
              </w:rPr>
            </w:pPr>
          </w:p>
        </w:tc>
      </w:tr>
    </w:tbl>
    <w:p w:rsidR="00867CF0" w:rsidRPr="000C0B80" w:rsidRDefault="00867CF0" w:rsidP="00867CF0">
      <w:pPr>
        <w:spacing w:line="252" w:lineRule="auto"/>
        <w:rPr>
          <w:sz w:val="24"/>
          <w:szCs w:val="24"/>
        </w:rPr>
      </w:pPr>
    </w:p>
    <w:p w:rsidR="00867CF0" w:rsidRPr="000C0B80" w:rsidRDefault="00867CF0" w:rsidP="00867CF0">
      <w:pPr>
        <w:ind w:firstLine="709"/>
        <w:jc w:val="both"/>
        <w:rPr>
          <w:sz w:val="24"/>
          <w:szCs w:val="24"/>
          <w:lang w:val="ky-KG"/>
        </w:rPr>
      </w:pPr>
      <w:r w:rsidRPr="000C0B80">
        <w:rPr>
          <w:sz w:val="24"/>
          <w:szCs w:val="24"/>
        </w:rPr>
        <w:t>Ү</w:t>
      </w:r>
      <w:r w:rsidRPr="000C0B80">
        <w:rPr>
          <w:sz w:val="24"/>
          <w:szCs w:val="24"/>
          <w:lang w:val="ky-KG"/>
        </w:rPr>
        <w:t xml:space="preserve">стүбүздөгү </w:t>
      </w:r>
      <w:r w:rsidRPr="000C0B80">
        <w:rPr>
          <w:sz w:val="24"/>
          <w:szCs w:val="24"/>
        </w:rPr>
        <w:t>ж</w:t>
      </w:r>
      <w:r w:rsidRPr="000C0B80">
        <w:rPr>
          <w:sz w:val="24"/>
          <w:szCs w:val="24"/>
          <w:lang w:val="ky-KG"/>
        </w:rPr>
        <w:t>ылдын декабрында мурунку</w:t>
      </w:r>
      <w:r w:rsidRPr="000C0B80">
        <w:rPr>
          <w:sz w:val="24"/>
          <w:szCs w:val="24"/>
        </w:rPr>
        <w:t xml:space="preserve"> айга салыштырмалуу </w:t>
      </w:r>
      <w:r w:rsidRPr="000C0B80">
        <w:rPr>
          <w:sz w:val="24"/>
          <w:szCs w:val="24"/>
          <w:lang w:val="ky-KG"/>
        </w:rPr>
        <w:t xml:space="preserve">жүргүнчү </w:t>
      </w:r>
      <w:r w:rsidRPr="000C0B80">
        <w:rPr>
          <w:sz w:val="24"/>
          <w:szCs w:val="24"/>
        </w:rPr>
        <w:t>транспорт</w:t>
      </w:r>
      <w:r w:rsidRPr="000C0B80">
        <w:rPr>
          <w:sz w:val="24"/>
          <w:szCs w:val="24"/>
          <w:lang w:val="ky-KG"/>
        </w:rPr>
        <w:t xml:space="preserve">унун </w:t>
      </w:r>
      <w:r w:rsidRPr="000C0B80">
        <w:rPr>
          <w:sz w:val="24"/>
          <w:szCs w:val="24"/>
        </w:rPr>
        <w:t>кызмат</w:t>
      </w:r>
      <w:r w:rsidRPr="000C0B80">
        <w:rPr>
          <w:sz w:val="24"/>
          <w:szCs w:val="24"/>
          <w:lang w:val="ky-KG"/>
        </w:rPr>
        <w:t xml:space="preserve"> </w:t>
      </w:r>
      <w:r w:rsidRPr="000C0B80">
        <w:rPr>
          <w:sz w:val="24"/>
          <w:szCs w:val="24"/>
        </w:rPr>
        <w:t>көрсөтүү</w:t>
      </w:r>
      <w:r w:rsidRPr="000C0B80">
        <w:rPr>
          <w:sz w:val="24"/>
          <w:szCs w:val="24"/>
          <w:lang w:val="ky-KG"/>
        </w:rPr>
        <w:t>лөрүнүн</w:t>
      </w:r>
      <w:r w:rsidRPr="000C0B80">
        <w:rPr>
          <w:sz w:val="24"/>
          <w:szCs w:val="24"/>
        </w:rPr>
        <w:t xml:space="preserve"> тарифтери </w:t>
      </w:r>
      <w:r w:rsidRPr="000C0B80">
        <w:rPr>
          <w:sz w:val="24"/>
          <w:szCs w:val="24"/>
          <w:lang w:val="ky-KG"/>
        </w:rPr>
        <w:t xml:space="preserve">мурунку деңгээлинде калды. </w:t>
      </w:r>
    </w:p>
    <w:p w:rsidR="00867CF0" w:rsidRPr="000C0B80" w:rsidRDefault="00867CF0" w:rsidP="00867CF0">
      <w:pPr>
        <w:ind w:firstLine="709"/>
        <w:jc w:val="both"/>
        <w:rPr>
          <w:sz w:val="24"/>
          <w:szCs w:val="24"/>
          <w:lang w:val="ky-KG"/>
        </w:rPr>
      </w:pPr>
      <w:r w:rsidRPr="000C0B80">
        <w:rPr>
          <w:sz w:val="24"/>
          <w:szCs w:val="24"/>
          <w:lang w:val="ky-KG"/>
        </w:rPr>
        <w:t xml:space="preserve">2023-жылдын январь-декабрында мурунку жылдын тиешелүү мезгилине салыштырмалуу жүргүнчү транспортунун кызмат көрсөтүүлөрүнүн тарифтери 3,4 пайызга жогорулады. Авто жол жүргүнчү транспортунда (3,5 пайызга), темир жол жүргүнчү транспортунда (34,7 пайызга) жана аба жүргүнчү транспортунда (2,1 пайызга) тарифтер жогорулады. </w:t>
      </w:r>
    </w:p>
    <w:p w:rsidR="00867CF0" w:rsidRDefault="00867CF0" w:rsidP="00867CF0">
      <w:pPr>
        <w:jc w:val="both"/>
        <w:rPr>
          <w:b/>
          <w:sz w:val="24"/>
          <w:szCs w:val="24"/>
          <w:lang w:val="ky-KG"/>
        </w:rPr>
      </w:pPr>
    </w:p>
    <w:p w:rsidR="00867CF0" w:rsidRPr="000C0B80" w:rsidRDefault="00867CF0" w:rsidP="00867CF0">
      <w:pPr>
        <w:ind w:firstLine="709"/>
        <w:jc w:val="both"/>
        <w:rPr>
          <w:b/>
          <w:sz w:val="24"/>
          <w:szCs w:val="24"/>
          <w:lang w:val="ky-KG"/>
        </w:rPr>
      </w:pPr>
    </w:p>
    <w:p w:rsidR="00867CF0" w:rsidRPr="000C0B80" w:rsidRDefault="00653E1B" w:rsidP="00867CF0">
      <w:pPr>
        <w:rPr>
          <w:b/>
          <w:sz w:val="24"/>
          <w:szCs w:val="24"/>
          <w:lang w:val="ky-KG"/>
        </w:rPr>
      </w:pPr>
      <w:r>
        <w:rPr>
          <w:b/>
          <w:sz w:val="24"/>
          <w:szCs w:val="24"/>
          <w:lang w:val="ky-KG"/>
        </w:rPr>
        <w:t>45</w:t>
      </w:r>
      <w:r w:rsidR="00867CF0" w:rsidRPr="000C0B80">
        <w:rPr>
          <w:b/>
          <w:sz w:val="24"/>
          <w:szCs w:val="24"/>
          <w:lang w:val="ky-KG"/>
        </w:rPr>
        <w:t xml:space="preserve">-таблица: Январь-декабрындагы жүргүнчүлөрдү ташуучу транспортунун кызмат  </w:t>
      </w:r>
    </w:p>
    <w:p w:rsidR="00867CF0" w:rsidRPr="000C0B80" w:rsidRDefault="00867CF0" w:rsidP="00867CF0">
      <w:pPr>
        <w:rPr>
          <w:b/>
          <w:sz w:val="24"/>
          <w:szCs w:val="24"/>
          <w:lang w:val="ky-KG"/>
        </w:rPr>
      </w:pPr>
      <w:r w:rsidRPr="000C0B80">
        <w:rPr>
          <w:b/>
          <w:sz w:val="24"/>
          <w:szCs w:val="24"/>
          <w:lang w:val="ky-KG"/>
        </w:rPr>
        <w:t xml:space="preserve">                       көрсөтүүлөрүнүн керектөө тарифтеринин индекстери </w:t>
      </w:r>
    </w:p>
    <w:p w:rsidR="00867CF0" w:rsidRDefault="00867CF0" w:rsidP="00867CF0">
      <w:pPr>
        <w:rPr>
          <w:i/>
          <w:sz w:val="20"/>
          <w:lang w:val="ky-KG"/>
        </w:rPr>
      </w:pPr>
      <w:r w:rsidRPr="000C0B80">
        <w:rPr>
          <w:i/>
          <w:sz w:val="20"/>
          <w:lang w:val="ky-KG"/>
        </w:rPr>
        <w:t xml:space="preserve">                           (мурунку жылдын тиешелүү мезгилине карата пайыз менен)</w:t>
      </w:r>
    </w:p>
    <w:p w:rsidR="000572C9" w:rsidRPr="000C0B80" w:rsidRDefault="000572C9" w:rsidP="00867CF0">
      <w:pPr>
        <w:rPr>
          <w:i/>
          <w:sz w:val="20"/>
          <w:lang w:val="ky-KG"/>
        </w:rPr>
      </w:pPr>
    </w:p>
    <w:tbl>
      <w:tblPr>
        <w:tblW w:w="0" w:type="auto"/>
        <w:tblLook w:val="04A0" w:firstRow="1" w:lastRow="0" w:firstColumn="1" w:lastColumn="0" w:noHBand="0" w:noVBand="1"/>
      </w:tblPr>
      <w:tblGrid>
        <w:gridCol w:w="5177"/>
        <w:gridCol w:w="1947"/>
        <w:gridCol w:w="2373"/>
      </w:tblGrid>
      <w:tr w:rsidR="00867CF0" w:rsidRPr="00BC2594" w:rsidTr="00867CF0">
        <w:trPr>
          <w:trHeight w:hRule="exact" w:val="113"/>
        </w:trPr>
        <w:tc>
          <w:tcPr>
            <w:tcW w:w="5353" w:type="dxa"/>
            <w:tcBorders>
              <w:top w:val="nil"/>
              <w:left w:val="nil"/>
              <w:bottom w:val="single" w:sz="12" w:space="0" w:color="auto"/>
              <w:right w:val="nil"/>
            </w:tcBorders>
          </w:tcPr>
          <w:p w:rsidR="00867CF0" w:rsidRPr="000C0B80" w:rsidRDefault="00867CF0" w:rsidP="00867CF0">
            <w:pPr>
              <w:spacing w:line="276" w:lineRule="auto"/>
              <w:rPr>
                <w:sz w:val="20"/>
                <w:lang w:val="ky-KG"/>
              </w:rPr>
            </w:pPr>
          </w:p>
        </w:tc>
        <w:tc>
          <w:tcPr>
            <w:tcW w:w="1971" w:type="dxa"/>
            <w:tcBorders>
              <w:top w:val="nil"/>
              <w:left w:val="nil"/>
              <w:bottom w:val="single" w:sz="12" w:space="0" w:color="auto"/>
              <w:right w:val="nil"/>
            </w:tcBorders>
          </w:tcPr>
          <w:p w:rsidR="00867CF0" w:rsidRPr="000C0B80" w:rsidRDefault="00867CF0" w:rsidP="00867CF0">
            <w:pPr>
              <w:spacing w:line="276" w:lineRule="auto"/>
              <w:jc w:val="center"/>
              <w:rPr>
                <w:b/>
                <w:sz w:val="20"/>
                <w:lang w:val="ky-KG"/>
              </w:rPr>
            </w:pPr>
          </w:p>
        </w:tc>
        <w:tc>
          <w:tcPr>
            <w:tcW w:w="2423" w:type="dxa"/>
            <w:tcBorders>
              <w:top w:val="nil"/>
              <w:left w:val="nil"/>
              <w:bottom w:val="single" w:sz="12" w:space="0" w:color="auto"/>
              <w:right w:val="nil"/>
            </w:tcBorders>
          </w:tcPr>
          <w:p w:rsidR="00867CF0" w:rsidRPr="000C0B80" w:rsidRDefault="00867CF0" w:rsidP="00867CF0">
            <w:pPr>
              <w:spacing w:line="276" w:lineRule="auto"/>
              <w:jc w:val="center"/>
              <w:rPr>
                <w:b/>
                <w:sz w:val="20"/>
                <w:lang w:val="ky-KG"/>
              </w:rPr>
            </w:pPr>
          </w:p>
        </w:tc>
      </w:tr>
      <w:tr w:rsidR="00867CF0" w:rsidRPr="000C0B80" w:rsidTr="00867CF0">
        <w:tc>
          <w:tcPr>
            <w:tcW w:w="5353" w:type="dxa"/>
            <w:tcBorders>
              <w:top w:val="single" w:sz="12" w:space="0" w:color="auto"/>
              <w:left w:val="nil"/>
              <w:bottom w:val="single" w:sz="12" w:space="0" w:color="auto"/>
              <w:right w:val="nil"/>
            </w:tcBorders>
          </w:tcPr>
          <w:p w:rsidR="00867CF0" w:rsidRPr="000C0B80" w:rsidRDefault="00867CF0" w:rsidP="00867CF0">
            <w:pPr>
              <w:spacing w:line="276" w:lineRule="auto"/>
              <w:rPr>
                <w:sz w:val="20"/>
                <w:lang w:val="ky-KG"/>
              </w:rPr>
            </w:pPr>
          </w:p>
        </w:tc>
        <w:tc>
          <w:tcPr>
            <w:tcW w:w="1971" w:type="dxa"/>
            <w:tcBorders>
              <w:top w:val="single" w:sz="12" w:space="0" w:color="auto"/>
              <w:left w:val="nil"/>
              <w:bottom w:val="single" w:sz="12" w:space="0" w:color="auto"/>
              <w:right w:val="nil"/>
            </w:tcBorders>
            <w:hideMark/>
          </w:tcPr>
          <w:p w:rsidR="00867CF0" w:rsidRPr="000C0B80" w:rsidRDefault="00867CF0" w:rsidP="00867CF0">
            <w:pPr>
              <w:spacing w:line="276" w:lineRule="auto"/>
              <w:ind w:right="162"/>
              <w:jc w:val="center"/>
              <w:rPr>
                <w:b/>
                <w:sz w:val="20"/>
                <w:lang w:val="ky-KG"/>
              </w:rPr>
            </w:pPr>
            <w:r w:rsidRPr="000C0B80">
              <w:rPr>
                <w:b/>
                <w:sz w:val="20"/>
              </w:rPr>
              <w:t>20</w:t>
            </w:r>
            <w:r w:rsidRPr="000C0B80">
              <w:rPr>
                <w:b/>
                <w:sz w:val="20"/>
                <w:lang w:val="ky-KG"/>
              </w:rPr>
              <w:t>22</w:t>
            </w:r>
          </w:p>
        </w:tc>
        <w:tc>
          <w:tcPr>
            <w:tcW w:w="2423" w:type="dxa"/>
            <w:tcBorders>
              <w:top w:val="single" w:sz="12" w:space="0" w:color="auto"/>
              <w:left w:val="nil"/>
              <w:bottom w:val="single" w:sz="12" w:space="0" w:color="auto"/>
              <w:right w:val="nil"/>
            </w:tcBorders>
            <w:hideMark/>
          </w:tcPr>
          <w:p w:rsidR="00867CF0" w:rsidRPr="000C0B80" w:rsidRDefault="00867CF0" w:rsidP="00867CF0">
            <w:pPr>
              <w:spacing w:line="276" w:lineRule="auto"/>
              <w:jc w:val="center"/>
              <w:rPr>
                <w:b/>
                <w:sz w:val="20"/>
                <w:lang w:val="ky-KG"/>
              </w:rPr>
            </w:pPr>
            <w:r w:rsidRPr="000C0B80">
              <w:rPr>
                <w:b/>
                <w:sz w:val="20"/>
                <w:lang w:val="ky-KG"/>
              </w:rPr>
              <w:t xml:space="preserve">           </w:t>
            </w:r>
            <w:r w:rsidRPr="000C0B80">
              <w:rPr>
                <w:b/>
                <w:sz w:val="20"/>
              </w:rPr>
              <w:t>202</w:t>
            </w:r>
            <w:r w:rsidRPr="000C0B80">
              <w:rPr>
                <w:b/>
                <w:sz w:val="20"/>
                <w:lang w:val="ky-KG"/>
              </w:rPr>
              <w:t>3</w:t>
            </w:r>
          </w:p>
        </w:tc>
      </w:tr>
      <w:tr w:rsidR="00867CF0" w:rsidRPr="000C0B80" w:rsidTr="00867CF0">
        <w:trPr>
          <w:trHeight w:hRule="exact" w:val="113"/>
        </w:trPr>
        <w:tc>
          <w:tcPr>
            <w:tcW w:w="5353" w:type="dxa"/>
            <w:tcBorders>
              <w:top w:val="single" w:sz="12" w:space="0" w:color="auto"/>
              <w:left w:val="nil"/>
              <w:bottom w:val="nil"/>
              <w:right w:val="nil"/>
            </w:tcBorders>
            <w:vAlign w:val="center"/>
          </w:tcPr>
          <w:p w:rsidR="00867CF0" w:rsidRPr="000C0B80" w:rsidRDefault="00867CF0" w:rsidP="00867CF0">
            <w:pPr>
              <w:widowControl w:val="0"/>
              <w:autoSpaceDE w:val="0"/>
              <w:autoSpaceDN w:val="0"/>
              <w:adjustRightInd w:val="0"/>
              <w:spacing w:line="276" w:lineRule="auto"/>
              <w:rPr>
                <w:b/>
                <w:sz w:val="20"/>
                <w:lang w:val="ky-KG"/>
              </w:rPr>
            </w:pPr>
          </w:p>
        </w:tc>
        <w:tc>
          <w:tcPr>
            <w:tcW w:w="1971" w:type="dxa"/>
            <w:tcBorders>
              <w:top w:val="single" w:sz="12" w:space="0" w:color="auto"/>
              <w:left w:val="nil"/>
              <w:bottom w:val="nil"/>
              <w:right w:val="nil"/>
            </w:tcBorders>
          </w:tcPr>
          <w:p w:rsidR="00867CF0" w:rsidRPr="000C0B80" w:rsidRDefault="00867CF0" w:rsidP="00867CF0">
            <w:pPr>
              <w:spacing w:line="276" w:lineRule="auto"/>
              <w:ind w:right="587"/>
              <w:jc w:val="right"/>
              <w:rPr>
                <w:b/>
                <w:sz w:val="20"/>
                <w:lang w:val="ky-KG"/>
              </w:rPr>
            </w:pPr>
          </w:p>
        </w:tc>
        <w:tc>
          <w:tcPr>
            <w:tcW w:w="2423" w:type="dxa"/>
            <w:tcBorders>
              <w:top w:val="single" w:sz="12" w:space="0" w:color="auto"/>
              <w:left w:val="nil"/>
              <w:bottom w:val="nil"/>
              <w:right w:val="nil"/>
            </w:tcBorders>
          </w:tcPr>
          <w:p w:rsidR="00867CF0" w:rsidRPr="000C0B80" w:rsidRDefault="00867CF0" w:rsidP="00867CF0">
            <w:pPr>
              <w:spacing w:line="276" w:lineRule="auto"/>
              <w:ind w:right="587"/>
              <w:jc w:val="right"/>
              <w:rPr>
                <w:b/>
                <w:sz w:val="20"/>
                <w:lang w:val="ky-KG"/>
              </w:rPr>
            </w:pPr>
          </w:p>
        </w:tc>
      </w:tr>
      <w:tr w:rsidR="00867CF0" w:rsidRPr="000C0B80" w:rsidTr="00867CF0">
        <w:tc>
          <w:tcPr>
            <w:tcW w:w="5353" w:type="dxa"/>
            <w:vAlign w:val="center"/>
            <w:hideMark/>
          </w:tcPr>
          <w:p w:rsidR="00867CF0" w:rsidRPr="000C0B80" w:rsidRDefault="00867CF0" w:rsidP="00867CF0">
            <w:pPr>
              <w:widowControl w:val="0"/>
              <w:autoSpaceDE w:val="0"/>
              <w:autoSpaceDN w:val="0"/>
              <w:adjustRightInd w:val="0"/>
              <w:spacing w:line="276" w:lineRule="auto"/>
              <w:rPr>
                <w:b/>
                <w:sz w:val="20"/>
              </w:rPr>
            </w:pPr>
            <w:r w:rsidRPr="000C0B80">
              <w:rPr>
                <w:b/>
                <w:sz w:val="20"/>
                <w:lang w:val="ky-KG"/>
              </w:rPr>
              <w:t>Бардыгы</w:t>
            </w:r>
          </w:p>
        </w:tc>
        <w:tc>
          <w:tcPr>
            <w:tcW w:w="1971" w:type="dxa"/>
            <w:vAlign w:val="bottom"/>
            <w:hideMark/>
          </w:tcPr>
          <w:p w:rsidR="00867CF0" w:rsidRPr="000C0B80" w:rsidRDefault="00867CF0" w:rsidP="00867CF0">
            <w:pPr>
              <w:spacing w:line="276" w:lineRule="auto"/>
              <w:ind w:right="743"/>
              <w:jc w:val="right"/>
              <w:rPr>
                <w:b/>
                <w:sz w:val="20"/>
                <w:lang w:val="ky-KG"/>
              </w:rPr>
            </w:pPr>
            <w:r w:rsidRPr="000C0B80">
              <w:rPr>
                <w:b/>
                <w:sz w:val="20"/>
                <w:lang w:val="ky-KG"/>
              </w:rPr>
              <w:t>116,3</w:t>
            </w:r>
          </w:p>
        </w:tc>
        <w:tc>
          <w:tcPr>
            <w:tcW w:w="2423" w:type="dxa"/>
            <w:vAlign w:val="bottom"/>
            <w:hideMark/>
          </w:tcPr>
          <w:p w:rsidR="00867CF0" w:rsidRPr="000C0B80" w:rsidRDefault="00867CF0" w:rsidP="00867CF0">
            <w:pPr>
              <w:spacing w:line="276" w:lineRule="auto"/>
              <w:ind w:right="587"/>
              <w:jc w:val="right"/>
              <w:rPr>
                <w:b/>
                <w:sz w:val="20"/>
                <w:lang w:val="ky-KG"/>
              </w:rPr>
            </w:pPr>
            <w:r w:rsidRPr="000C0B80">
              <w:rPr>
                <w:b/>
                <w:sz w:val="20"/>
                <w:lang w:val="ky-KG"/>
              </w:rPr>
              <w:t>103,4</w:t>
            </w:r>
          </w:p>
        </w:tc>
      </w:tr>
      <w:tr w:rsidR="00867CF0" w:rsidRPr="000C0B80" w:rsidTr="00867CF0">
        <w:tc>
          <w:tcPr>
            <w:tcW w:w="5353" w:type="dxa"/>
            <w:hideMark/>
          </w:tcPr>
          <w:p w:rsidR="00867CF0" w:rsidRPr="000C0B80" w:rsidRDefault="00867CF0" w:rsidP="00867CF0">
            <w:pPr>
              <w:spacing w:line="276" w:lineRule="auto"/>
              <w:rPr>
                <w:sz w:val="20"/>
              </w:rPr>
            </w:pPr>
            <w:r w:rsidRPr="000C0B80">
              <w:rPr>
                <w:sz w:val="20"/>
                <w:lang w:val="ky-KG"/>
              </w:rPr>
              <w:t xml:space="preserve">  Т</w:t>
            </w:r>
            <w:r w:rsidRPr="000C0B80">
              <w:rPr>
                <w:sz w:val="20"/>
              </w:rPr>
              <w:t>емир жол</w:t>
            </w:r>
            <w:r w:rsidRPr="000C0B80">
              <w:rPr>
                <w:sz w:val="20"/>
                <w:lang w:val="ky-KG"/>
              </w:rPr>
              <w:t xml:space="preserve"> жүргүнчү</w:t>
            </w:r>
            <w:r w:rsidRPr="000C0B80">
              <w:rPr>
                <w:sz w:val="20"/>
              </w:rPr>
              <w:t xml:space="preserve"> траспорту </w:t>
            </w:r>
          </w:p>
        </w:tc>
        <w:tc>
          <w:tcPr>
            <w:tcW w:w="1971" w:type="dxa"/>
            <w:vAlign w:val="bottom"/>
            <w:hideMark/>
          </w:tcPr>
          <w:p w:rsidR="00867CF0" w:rsidRPr="000C0B80" w:rsidRDefault="00867CF0" w:rsidP="00867CF0">
            <w:pPr>
              <w:spacing w:line="276" w:lineRule="auto"/>
              <w:ind w:right="743"/>
              <w:jc w:val="right"/>
              <w:rPr>
                <w:sz w:val="20"/>
                <w:lang w:val="ky-KG"/>
              </w:rPr>
            </w:pPr>
            <w:r w:rsidRPr="000C0B80">
              <w:rPr>
                <w:sz w:val="20"/>
                <w:lang w:val="ky-KG"/>
              </w:rPr>
              <w:t>149,2</w:t>
            </w:r>
          </w:p>
        </w:tc>
        <w:tc>
          <w:tcPr>
            <w:tcW w:w="2423" w:type="dxa"/>
            <w:vAlign w:val="bottom"/>
            <w:hideMark/>
          </w:tcPr>
          <w:p w:rsidR="00867CF0" w:rsidRPr="000C0B80" w:rsidRDefault="00867CF0" w:rsidP="00867CF0">
            <w:pPr>
              <w:spacing w:line="276" w:lineRule="auto"/>
              <w:ind w:right="587"/>
              <w:jc w:val="right"/>
              <w:rPr>
                <w:sz w:val="20"/>
                <w:lang w:val="ky-KG"/>
              </w:rPr>
            </w:pPr>
            <w:r w:rsidRPr="000C0B80">
              <w:rPr>
                <w:sz w:val="20"/>
                <w:lang w:val="ky-KG"/>
              </w:rPr>
              <w:t>134,7</w:t>
            </w:r>
          </w:p>
        </w:tc>
      </w:tr>
      <w:tr w:rsidR="00867CF0" w:rsidRPr="000C0B80" w:rsidTr="00867CF0">
        <w:tc>
          <w:tcPr>
            <w:tcW w:w="5353" w:type="dxa"/>
            <w:hideMark/>
          </w:tcPr>
          <w:p w:rsidR="00867CF0" w:rsidRPr="000C0B80" w:rsidRDefault="00867CF0" w:rsidP="00867CF0">
            <w:pPr>
              <w:spacing w:line="276" w:lineRule="auto"/>
              <w:rPr>
                <w:sz w:val="20"/>
              </w:rPr>
            </w:pPr>
            <w:r w:rsidRPr="000C0B80">
              <w:rPr>
                <w:sz w:val="20"/>
                <w:lang w:val="ky-KG"/>
              </w:rPr>
              <w:t xml:space="preserve">  Автожол жүргүнчү</w:t>
            </w:r>
            <w:r w:rsidRPr="000C0B80">
              <w:rPr>
                <w:sz w:val="20"/>
              </w:rPr>
              <w:t xml:space="preserve"> транспорту</w:t>
            </w:r>
          </w:p>
          <w:p w:rsidR="00867CF0" w:rsidRPr="000C0B80" w:rsidRDefault="00867CF0" w:rsidP="00867CF0">
            <w:pPr>
              <w:spacing w:line="276" w:lineRule="auto"/>
              <w:rPr>
                <w:sz w:val="20"/>
              </w:rPr>
            </w:pPr>
            <w:r w:rsidRPr="000C0B80">
              <w:rPr>
                <w:i/>
                <w:sz w:val="20"/>
                <w:lang w:val="ky-KG"/>
              </w:rPr>
              <w:t xml:space="preserve">    анын ичинен</w:t>
            </w:r>
            <w:r w:rsidRPr="000C0B80">
              <w:rPr>
                <w:sz w:val="20"/>
              </w:rPr>
              <w:t>:</w:t>
            </w:r>
          </w:p>
        </w:tc>
        <w:tc>
          <w:tcPr>
            <w:tcW w:w="1971" w:type="dxa"/>
            <w:hideMark/>
          </w:tcPr>
          <w:p w:rsidR="00867CF0" w:rsidRPr="000C0B80" w:rsidRDefault="00867CF0" w:rsidP="00867CF0">
            <w:pPr>
              <w:spacing w:line="276" w:lineRule="auto"/>
              <w:ind w:right="743"/>
              <w:jc w:val="right"/>
              <w:rPr>
                <w:sz w:val="20"/>
                <w:lang w:val="ky-KG"/>
              </w:rPr>
            </w:pPr>
            <w:r w:rsidRPr="000C0B80">
              <w:rPr>
                <w:sz w:val="20"/>
                <w:lang w:val="ky-KG"/>
              </w:rPr>
              <w:t>130,4</w:t>
            </w:r>
          </w:p>
        </w:tc>
        <w:tc>
          <w:tcPr>
            <w:tcW w:w="2423" w:type="dxa"/>
            <w:hideMark/>
          </w:tcPr>
          <w:p w:rsidR="00867CF0" w:rsidRPr="000C0B80" w:rsidRDefault="00867CF0" w:rsidP="00867CF0">
            <w:pPr>
              <w:spacing w:line="276" w:lineRule="auto"/>
              <w:ind w:right="587"/>
              <w:jc w:val="right"/>
              <w:rPr>
                <w:sz w:val="20"/>
                <w:lang w:val="ky-KG"/>
              </w:rPr>
            </w:pPr>
            <w:r w:rsidRPr="000C0B80">
              <w:rPr>
                <w:sz w:val="20"/>
                <w:lang w:val="ky-KG"/>
              </w:rPr>
              <w:t>103,5</w:t>
            </w:r>
          </w:p>
        </w:tc>
      </w:tr>
      <w:tr w:rsidR="00867CF0" w:rsidRPr="000C0B80" w:rsidTr="00867CF0">
        <w:tc>
          <w:tcPr>
            <w:tcW w:w="5353" w:type="dxa"/>
            <w:hideMark/>
          </w:tcPr>
          <w:p w:rsidR="00867CF0" w:rsidRPr="000C0B80" w:rsidRDefault="00867CF0" w:rsidP="00867CF0">
            <w:pPr>
              <w:spacing w:line="276" w:lineRule="auto"/>
              <w:rPr>
                <w:i/>
                <w:sz w:val="20"/>
              </w:rPr>
            </w:pPr>
            <w:r w:rsidRPr="000C0B80">
              <w:rPr>
                <w:i/>
                <w:sz w:val="20"/>
              </w:rPr>
              <w:t xml:space="preserve">           Шаар аралык автобус</w:t>
            </w:r>
          </w:p>
        </w:tc>
        <w:tc>
          <w:tcPr>
            <w:tcW w:w="1971" w:type="dxa"/>
            <w:vAlign w:val="bottom"/>
            <w:hideMark/>
          </w:tcPr>
          <w:p w:rsidR="00867CF0" w:rsidRPr="000C0B80" w:rsidRDefault="00867CF0" w:rsidP="00867CF0">
            <w:pPr>
              <w:spacing w:line="276" w:lineRule="auto"/>
              <w:ind w:right="743"/>
              <w:jc w:val="right"/>
              <w:rPr>
                <w:sz w:val="20"/>
                <w:lang w:val="ky-KG"/>
              </w:rPr>
            </w:pPr>
            <w:r w:rsidRPr="000C0B80">
              <w:rPr>
                <w:sz w:val="20"/>
                <w:lang w:val="ky-KG"/>
              </w:rPr>
              <w:t>113,6</w:t>
            </w:r>
          </w:p>
        </w:tc>
        <w:tc>
          <w:tcPr>
            <w:tcW w:w="2423" w:type="dxa"/>
            <w:vAlign w:val="bottom"/>
            <w:hideMark/>
          </w:tcPr>
          <w:p w:rsidR="00867CF0" w:rsidRPr="000C0B80" w:rsidRDefault="00867CF0" w:rsidP="00867CF0">
            <w:pPr>
              <w:spacing w:line="276" w:lineRule="auto"/>
              <w:ind w:right="587"/>
              <w:jc w:val="right"/>
              <w:rPr>
                <w:sz w:val="20"/>
                <w:lang w:val="ky-KG"/>
              </w:rPr>
            </w:pPr>
            <w:r w:rsidRPr="000C0B80">
              <w:rPr>
                <w:sz w:val="20"/>
                <w:lang w:val="ky-KG"/>
              </w:rPr>
              <w:t>109,2</w:t>
            </w:r>
          </w:p>
        </w:tc>
      </w:tr>
      <w:tr w:rsidR="00867CF0" w:rsidRPr="000C0B80" w:rsidTr="00867CF0">
        <w:tc>
          <w:tcPr>
            <w:tcW w:w="5353" w:type="dxa"/>
            <w:hideMark/>
          </w:tcPr>
          <w:p w:rsidR="00867CF0" w:rsidRPr="000C0B80" w:rsidRDefault="00867CF0" w:rsidP="00867CF0">
            <w:pPr>
              <w:spacing w:line="276" w:lineRule="auto"/>
              <w:rPr>
                <w:i/>
                <w:sz w:val="20"/>
              </w:rPr>
            </w:pPr>
            <w:r w:rsidRPr="000C0B80">
              <w:rPr>
                <w:i/>
                <w:sz w:val="20"/>
              </w:rPr>
              <w:t xml:space="preserve">           Эл аралык автобус</w:t>
            </w:r>
          </w:p>
        </w:tc>
        <w:tc>
          <w:tcPr>
            <w:tcW w:w="1971" w:type="dxa"/>
            <w:vAlign w:val="bottom"/>
            <w:hideMark/>
          </w:tcPr>
          <w:p w:rsidR="00867CF0" w:rsidRPr="000C0B80" w:rsidRDefault="00867CF0" w:rsidP="00867CF0">
            <w:pPr>
              <w:spacing w:line="276" w:lineRule="auto"/>
              <w:ind w:right="743"/>
              <w:jc w:val="right"/>
              <w:rPr>
                <w:sz w:val="20"/>
                <w:lang w:val="ky-KG"/>
              </w:rPr>
            </w:pPr>
            <w:r w:rsidRPr="000C0B80">
              <w:rPr>
                <w:sz w:val="20"/>
                <w:lang w:val="ky-KG"/>
              </w:rPr>
              <w:t>116,8</w:t>
            </w:r>
          </w:p>
        </w:tc>
        <w:tc>
          <w:tcPr>
            <w:tcW w:w="2423" w:type="dxa"/>
            <w:vAlign w:val="bottom"/>
            <w:hideMark/>
          </w:tcPr>
          <w:p w:rsidR="00867CF0" w:rsidRPr="000C0B80" w:rsidRDefault="00867CF0" w:rsidP="00867CF0">
            <w:pPr>
              <w:spacing w:line="276" w:lineRule="auto"/>
              <w:ind w:right="587"/>
              <w:jc w:val="right"/>
              <w:rPr>
                <w:sz w:val="20"/>
                <w:lang w:val="ky-KG"/>
              </w:rPr>
            </w:pPr>
            <w:r w:rsidRPr="000C0B80">
              <w:rPr>
                <w:sz w:val="20"/>
                <w:lang w:val="ky-KG"/>
              </w:rPr>
              <w:t>120,0</w:t>
            </w:r>
          </w:p>
        </w:tc>
      </w:tr>
      <w:tr w:rsidR="00867CF0" w:rsidRPr="000C0B80" w:rsidTr="00867CF0">
        <w:tc>
          <w:tcPr>
            <w:tcW w:w="5353" w:type="dxa"/>
            <w:hideMark/>
          </w:tcPr>
          <w:p w:rsidR="00867CF0" w:rsidRPr="000C0B80" w:rsidRDefault="00867CF0" w:rsidP="00867CF0">
            <w:pPr>
              <w:spacing w:line="276" w:lineRule="auto"/>
              <w:rPr>
                <w:sz w:val="20"/>
              </w:rPr>
            </w:pPr>
            <w:r w:rsidRPr="000C0B80">
              <w:rPr>
                <w:sz w:val="20"/>
                <w:lang w:val="ky-KG"/>
              </w:rPr>
              <w:t xml:space="preserve">  Аба жүргүнчү</w:t>
            </w:r>
            <w:r w:rsidRPr="000C0B80">
              <w:rPr>
                <w:sz w:val="20"/>
              </w:rPr>
              <w:t xml:space="preserve"> тра</w:t>
            </w:r>
            <w:r w:rsidRPr="000C0B80">
              <w:rPr>
                <w:sz w:val="20"/>
                <w:lang w:val="ky-KG"/>
              </w:rPr>
              <w:t>н</w:t>
            </w:r>
            <w:r w:rsidRPr="000C0B80">
              <w:rPr>
                <w:sz w:val="20"/>
              </w:rPr>
              <w:t xml:space="preserve">спорту </w:t>
            </w:r>
          </w:p>
        </w:tc>
        <w:tc>
          <w:tcPr>
            <w:tcW w:w="1971" w:type="dxa"/>
            <w:vAlign w:val="bottom"/>
            <w:hideMark/>
          </w:tcPr>
          <w:p w:rsidR="00867CF0" w:rsidRPr="000C0B80" w:rsidRDefault="00867CF0" w:rsidP="00867CF0">
            <w:pPr>
              <w:spacing w:line="276" w:lineRule="auto"/>
              <w:ind w:right="743"/>
              <w:jc w:val="right"/>
              <w:rPr>
                <w:sz w:val="20"/>
                <w:lang w:val="ky-KG"/>
              </w:rPr>
            </w:pPr>
            <w:r w:rsidRPr="000C0B80">
              <w:rPr>
                <w:sz w:val="20"/>
                <w:lang w:val="ky-KG"/>
              </w:rPr>
              <w:t>71,5</w:t>
            </w:r>
          </w:p>
        </w:tc>
        <w:tc>
          <w:tcPr>
            <w:tcW w:w="2423" w:type="dxa"/>
            <w:vAlign w:val="bottom"/>
            <w:hideMark/>
          </w:tcPr>
          <w:p w:rsidR="00867CF0" w:rsidRPr="000C0B80" w:rsidRDefault="00867CF0" w:rsidP="00867CF0">
            <w:pPr>
              <w:spacing w:line="276" w:lineRule="auto"/>
              <w:ind w:right="587"/>
              <w:jc w:val="right"/>
              <w:rPr>
                <w:sz w:val="20"/>
                <w:lang w:val="ky-KG"/>
              </w:rPr>
            </w:pPr>
            <w:r w:rsidRPr="000C0B80">
              <w:rPr>
                <w:sz w:val="20"/>
                <w:lang w:val="ky-KG"/>
              </w:rPr>
              <w:t>102,1</w:t>
            </w:r>
          </w:p>
        </w:tc>
      </w:tr>
      <w:tr w:rsidR="00867CF0" w:rsidRPr="000C0B80" w:rsidTr="00867CF0">
        <w:trPr>
          <w:trHeight w:hRule="exact" w:val="113"/>
        </w:trPr>
        <w:tc>
          <w:tcPr>
            <w:tcW w:w="5353" w:type="dxa"/>
            <w:tcBorders>
              <w:top w:val="nil"/>
              <w:left w:val="nil"/>
              <w:bottom w:val="single" w:sz="12" w:space="0" w:color="auto"/>
              <w:right w:val="nil"/>
            </w:tcBorders>
          </w:tcPr>
          <w:p w:rsidR="00867CF0" w:rsidRPr="000C0B80" w:rsidRDefault="00867CF0" w:rsidP="00867CF0">
            <w:pPr>
              <w:spacing w:line="276" w:lineRule="auto"/>
              <w:rPr>
                <w:sz w:val="20"/>
                <w:lang w:val="ky-KG"/>
              </w:rPr>
            </w:pPr>
          </w:p>
        </w:tc>
        <w:tc>
          <w:tcPr>
            <w:tcW w:w="1971" w:type="dxa"/>
            <w:tcBorders>
              <w:top w:val="nil"/>
              <w:left w:val="nil"/>
              <w:bottom w:val="single" w:sz="12" w:space="0" w:color="auto"/>
              <w:right w:val="nil"/>
            </w:tcBorders>
          </w:tcPr>
          <w:p w:rsidR="00867CF0" w:rsidRPr="000C0B80" w:rsidRDefault="00867CF0" w:rsidP="00867CF0">
            <w:pPr>
              <w:spacing w:line="276" w:lineRule="auto"/>
              <w:ind w:right="587"/>
              <w:jc w:val="right"/>
              <w:rPr>
                <w:sz w:val="20"/>
                <w:lang w:val="ky-KG"/>
              </w:rPr>
            </w:pPr>
          </w:p>
        </w:tc>
        <w:tc>
          <w:tcPr>
            <w:tcW w:w="2423" w:type="dxa"/>
            <w:tcBorders>
              <w:top w:val="nil"/>
              <w:left w:val="nil"/>
              <w:bottom w:val="single" w:sz="12" w:space="0" w:color="auto"/>
              <w:right w:val="nil"/>
            </w:tcBorders>
          </w:tcPr>
          <w:p w:rsidR="00867CF0" w:rsidRPr="000C0B80" w:rsidRDefault="00867CF0" w:rsidP="00867CF0">
            <w:pPr>
              <w:spacing w:line="276" w:lineRule="auto"/>
              <w:ind w:right="587"/>
              <w:jc w:val="right"/>
              <w:rPr>
                <w:sz w:val="20"/>
                <w:lang w:val="ky-KG"/>
              </w:rPr>
            </w:pPr>
          </w:p>
        </w:tc>
      </w:tr>
    </w:tbl>
    <w:p w:rsidR="00867CF0" w:rsidRPr="000C0B80" w:rsidRDefault="00867CF0" w:rsidP="00867CF0">
      <w:pPr>
        <w:rPr>
          <w:lang w:val="ky-KG"/>
        </w:rPr>
      </w:pPr>
    </w:p>
    <w:p w:rsidR="00867CF0" w:rsidRPr="00DE1DDF" w:rsidRDefault="00867CF0" w:rsidP="00DE1DDF">
      <w:pPr>
        <w:rPr>
          <w:lang w:val="ky-KG"/>
        </w:rPr>
      </w:pPr>
    </w:p>
    <w:p w:rsidR="00D549A2" w:rsidRDefault="00D549A2" w:rsidP="00D549A2">
      <w:pPr>
        <w:keepNext/>
        <w:tabs>
          <w:tab w:val="left" w:pos="-414"/>
        </w:tabs>
        <w:ind w:right="-2"/>
        <w:jc w:val="center"/>
        <w:outlineLvl w:val="6"/>
        <w:rPr>
          <w:b/>
          <w:spacing w:val="-4"/>
          <w:sz w:val="24"/>
          <w:szCs w:val="24"/>
          <w:lang w:val="ky-KG"/>
        </w:rPr>
      </w:pPr>
      <w:r w:rsidRPr="000C0B80">
        <w:rPr>
          <w:b/>
          <w:spacing w:val="-4"/>
          <w:sz w:val="24"/>
          <w:szCs w:val="24"/>
          <w:lang w:val="ky-KG"/>
        </w:rPr>
        <w:t>Өнөр жай товарларын жана кызмат көрсөтүүлөрүн өндүрүүчүлөрдүн бааларынын индекстери.</w:t>
      </w:r>
    </w:p>
    <w:p w:rsidR="00BC2594" w:rsidRPr="000C0B80" w:rsidRDefault="00BC2594" w:rsidP="00D549A2">
      <w:pPr>
        <w:keepNext/>
        <w:tabs>
          <w:tab w:val="left" w:pos="-414"/>
        </w:tabs>
        <w:ind w:right="-2"/>
        <w:jc w:val="center"/>
        <w:outlineLvl w:val="6"/>
        <w:rPr>
          <w:b/>
          <w:spacing w:val="-4"/>
          <w:sz w:val="24"/>
          <w:szCs w:val="24"/>
          <w:lang w:val="ky-KG"/>
        </w:rPr>
      </w:pPr>
    </w:p>
    <w:p w:rsidR="00D549A2" w:rsidRPr="000C0B80" w:rsidRDefault="00D549A2" w:rsidP="00D549A2">
      <w:pPr>
        <w:keepNext/>
        <w:tabs>
          <w:tab w:val="left" w:pos="-414"/>
        </w:tabs>
        <w:ind w:right="-2"/>
        <w:jc w:val="both"/>
        <w:outlineLvl w:val="6"/>
        <w:rPr>
          <w:sz w:val="24"/>
          <w:szCs w:val="24"/>
          <w:lang w:val="ky-KG"/>
        </w:rPr>
      </w:pPr>
      <w:r w:rsidRPr="000C0B80">
        <w:rPr>
          <w:b/>
          <w:spacing w:val="-4"/>
          <w:sz w:val="24"/>
          <w:szCs w:val="24"/>
          <w:lang w:val="ky-KG"/>
        </w:rPr>
        <w:tab/>
      </w:r>
      <w:r w:rsidRPr="000C0B80">
        <w:rPr>
          <w:sz w:val="24"/>
          <w:szCs w:val="24"/>
          <w:lang w:val="ky-KG"/>
        </w:rPr>
        <w:t>2023-жылдын декабрында мурунку айга салыштырмалуу өнөр жай товарларын жана кызмат көрсөтүүлөрдү өндүрүүчүлөрдүн бааларынын индекси 101,4 пайызды түздү.</w:t>
      </w:r>
    </w:p>
    <w:p w:rsidR="00D549A2" w:rsidRPr="000C0B80" w:rsidRDefault="00D549A2" w:rsidP="00D549A2">
      <w:pPr>
        <w:jc w:val="both"/>
        <w:rPr>
          <w:sz w:val="24"/>
          <w:szCs w:val="24"/>
          <w:lang w:val="ky-KG"/>
        </w:rPr>
      </w:pPr>
      <w:r w:rsidRPr="000C0B80">
        <w:rPr>
          <w:sz w:val="24"/>
          <w:szCs w:val="24"/>
          <w:lang w:val="ky-KG"/>
        </w:rPr>
        <w:tab/>
        <w:t xml:space="preserve">Иштетүү өндүрүшүндөгү өндүрүүчүлөрдүн бааларынын индекси 0,1 пайызга жогорулады. Тамак-аш азыктарына (суусундуктарды кошкондо) жана тамеки өндүрүүдө – 0,7 пайызга, машина жана жабдуулардан башка, негизги металлдар жана даяр металл буюмдарды өндүрүүдө – 1,4 пайызга жогорулады. Транспорт каражаттарын өндүрүүдө – 10,3 пайызга баалар төмөндөдү. </w:t>
      </w:r>
    </w:p>
    <w:p w:rsidR="00D549A2" w:rsidRPr="000C0B80" w:rsidRDefault="00D549A2" w:rsidP="00D549A2">
      <w:pPr>
        <w:keepNext/>
        <w:tabs>
          <w:tab w:val="left" w:pos="-414"/>
        </w:tabs>
        <w:ind w:right="-2"/>
        <w:jc w:val="both"/>
        <w:outlineLvl w:val="6"/>
        <w:rPr>
          <w:sz w:val="24"/>
          <w:szCs w:val="24"/>
          <w:lang w:val="ky-KG"/>
        </w:rPr>
      </w:pPr>
      <w:r w:rsidRPr="000C0B80">
        <w:rPr>
          <w:b/>
          <w:spacing w:val="-4"/>
          <w:sz w:val="24"/>
          <w:szCs w:val="24"/>
          <w:lang w:val="ky-KG"/>
        </w:rPr>
        <w:tab/>
      </w:r>
      <w:r w:rsidRPr="000C0B80">
        <w:rPr>
          <w:sz w:val="24"/>
          <w:szCs w:val="24"/>
          <w:lang w:val="ky-KG"/>
        </w:rPr>
        <w:t xml:space="preserve">Электр энергиясы, газ, буу жана кондицияланган аба менен камсыздоо (жабдуу) ишканаларында баалардын индекси – 5,3 пайызга жогоруласа, суу менен камсыздоо, тазалоо, </w:t>
      </w:r>
      <w:r w:rsidRPr="000C0B80">
        <w:rPr>
          <w:sz w:val="24"/>
          <w:szCs w:val="24"/>
          <w:lang w:val="ky-KG"/>
        </w:rPr>
        <w:lastRenderedPageBreak/>
        <w:t>калдыктарды иштетүү жана кайра пайдалануучу чийки заттарды алуу ишканаларында баалардын индекси – 1,7 пайызга төмөндөдү.</w:t>
      </w:r>
    </w:p>
    <w:p w:rsidR="00D549A2" w:rsidRPr="000C0B80" w:rsidRDefault="00D549A2" w:rsidP="00D549A2">
      <w:pPr>
        <w:rPr>
          <w:b/>
          <w:sz w:val="24"/>
          <w:szCs w:val="24"/>
          <w:lang w:val="ky-KG"/>
        </w:rPr>
      </w:pPr>
    </w:p>
    <w:p w:rsidR="00D549A2" w:rsidRPr="000C0B80" w:rsidRDefault="00653E1B" w:rsidP="00D549A2">
      <w:pPr>
        <w:rPr>
          <w:b/>
          <w:sz w:val="24"/>
          <w:szCs w:val="24"/>
          <w:lang w:val="ky-KG"/>
        </w:rPr>
      </w:pPr>
      <w:r>
        <w:rPr>
          <w:b/>
          <w:sz w:val="24"/>
          <w:szCs w:val="24"/>
          <w:lang w:val="ky-KG"/>
        </w:rPr>
        <w:t>46</w:t>
      </w:r>
      <w:r w:rsidR="00D549A2" w:rsidRPr="000C0B80">
        <w:rPr>
          <w:b/>
          <w:sz w:val="24"/>
          <w:szCs w:val="24"/>
          <w:lang w:val="ky-KG"/>
        </w:rPr>
        <w:t xml:space="preserve">-таблица: 2023-жылдагы өнөр жай товарларын жана кызмат көрсөтүүлөрүн </w:t>
      </w:r>
    </w:p>
    <w:p w:rsidR="00D549A2" w:rsidRDefault="00D549A2" w:rsidP="00D549A2">
      <w:pPr>
        <w:rPr>
          <w:b/>
          <w:sz w:val="24"/>
          <w:szCs w:val="24"/>
          <w:lang w:val="ky-KG"/>
        </w:rPr>
      </w:pPr>
      <w:r w:rsidRPr="000C0B80">
        <w:rPr>
          <w:b/>
          <w:sz w:val="24"/>
          <w:szCs w:val="24"/>
          <w:lang w:val="ky-KG"/>
        </w:rPr>
        <w:t xml:space="preserve">                       өндүрүүчүлөрдүн бааларынын индекстери</w:t>
      </w:r>
    </w:p>
    <w:p w:rsidR="00BC2594" w:rsidRPr="000C0B80" w:rsidRDefault="00BC2594" w:rsidP="00D549A2">
      <w:pPr>
        <w:rPr>
          <w:b/>
          <w:sz w:val="24"/>
          <w:szCs w:val="24"/>
          <w:lang w:val="ky-KG"/>
        </w:rPr>
      </w:pPr>
    </w:p>
    <w:p w:rsidR="00D549A2" w:rsidRPr="000C0B80" w:rsidRDefault="00D549A2" w:rsidP="00D549A2">
      <w:pPr>
        <w:jc w:val="both"/>
        <w:rPr>
          <w:i/>
          <w:sz w:val="20"/>
          <w:lang w:val="ky-KG"/>
        </w:rPr>
      </w:pPr>
      <w:r w:rsidRPr="000C0B80">
        <w:rPr>
          <w:i/>
          <w:sz w:val="20"/>
          <w:lang w:val="ky-KG"/>
        </w:rPr>
        <w:t xml:space="preserve">                            (пайыз менен)</w:t>
      </w:r>
    </w:p>
    <w:tbl>
      <w:tblPr>
        <w:tblW w:w="9639" w:type="dxa"/>
        <w:tblInd w:w="108" w:type="dxa"/>
        <w:tblLook w:val="00A0" w:firstRow="1" w:lastRow="0" w:firstColumn="1" w:lastColumn="0" w:noHBand="0" w:noVBand="0"/>
      </w:tblPr>
      <w:tblGrid>
        <w:gridCol w:w="1046"/>
        <w:gridCol w:w="1931"/>
        <w:gridCol w:w="1985"/>
        <w:gridCol w:w="2551"/>
        <w:gridCol w:w="2126"/>
      </w:tblGrid>
      <w:tr w:rsidR="00D549A2" w:rsidRPr="00BC2594" w:rsidTr="00262387">
        <w:trPr>
          <w:trHeight w:hRule="exact" w:val="100"/>
          <w:tblHeader/>
        </w:trPr>
        <w:tc>
          <w:tcPr>
            <w:tcW w:w="1046" w:type="dxa"/>
            <w:tcBorders>
              <w:top w:val="single" w:sz="8" w:space="0" w:color="auto"/>
              <w:left w:val="nil"/>
              <w:bottom w:val="nil"/>
              <w:right w:val="nil"/>
            </w:tcBorders>
          </w:tcPr>
          <w:p w:rsidR="00D549A2" w:rsidRPr="000C0B80" w:rsidRDefault="00D549A2" w:rsidP="00262387">
            <w:pPr>
              <w:spacing w:line="276" w:lineRule="auto"/>
              <w:jc w:val="center"/>
              <w:rPr>
                <w:sz w:val="20"/>
                <w:lang w:val="ky-KG"/>
              </w:rPr>
            </w:pPr>
          </w:p>
        </w:tc>
        <w:tc>
          <w:tcPr>
            <w:tcW w:w="1931" w:type="dxa"/>
            <w:tcBorders>
              <w:top w:val="single" w:sz="8" w:space="0" w:color="auto"/>
              <w:left w:val="nil"/>
              <w:bottom w:val="nil"/>
              <w:right w:val="nil"/>
            </w:tcBorders>
            <w:vAlign w:val="center"/>
          </w:tcPr>
          <w:p w:rsidR="00D549A2" w:rsidRPr="000C0B80" w:rsidRDefault="00D549A2" w:rsidP="00262387">
            <w:pPr>
              <w:spacing w:line="276" w:lineRule="auto"/>
              <w:jc w:val="center"/>
              <w:rPr>
                <w:b/>
                <w:sz w:val="20"/>
                <w:lang w:val="ky-KG"/>
              </w:rPr>
            </w:pPr>
          </w:p>
        </w:tc>
        <w:tc>
          <w:tcPr>
            <w:tcW w:w="1985" w:type="dxa"/>
            <w:tcBorders>
              <w:top w:val="single" w:sz="8" w:space="0" w:color="auto"/>
              <w:left w:val="nil"/>
              <w:bottom w:val="nil"/>
              <w:right w:val="nil"/>
            </w:tcBorders>
            <w:vAlign w:val="center"/>
          </w:tcPr>
          <w:p w:rsidR="00D549A2" w:rsidRPr="000C0B80" w:rsidRDefault="00D549A2" w:rsidP="00262387">
            <w:pPr>
              <w:spacing w:line="276" w:lineRule="auto"/>
              <w:jc w:val="center"/>
              <w:rPr>
                <w:b/>
                <w:sz w:val="20"/>
                <w:lang w:val="ky-KG"/>
              </w:rPr>
            </w:pPr>
          </w:p>
        </w:tc>
        <w:tc>
          <w:tcPr>
            <w:tcW w:w="2551" w:type="dxa"/>
            <w:tcBorders>
              <w:top w:val="single" w:sz="8" w:space="0" w:color="auto"/>
              <w:left w:val="nil"/>
              <w:bottom w:val="nil"/>
              <w:right w:val="nil"/>
            </w:tcBorders>
            <w:vAlign w:val="center"/>
          </w:tcPr>
          <w:p w:rsidR="00D549A2" w:rsidRPr="000C0B80" w:rsidRDefault="00D549A2" w:rsidP="00262387">
            <w:pPr>
              <w:spacing w:line="276" w:lineRule="auto"/>
              <w:jc w:val="center"/>
              <w:rPr>
                <w:b/>
                <w:sz w:val="20"/>
                <w:lang w:val="ky-KG"/>
              </w:rPr>
            </w:pPr>
          </w:p>
        </w:tc>
        <w:tc>
          <w:tcPr>
            <w:tcW w:w="2126" w:type="dxa"/>
            <w:tcBorders>
              <w:top w:val="single" w:sz="8" w:space="0" w:color="auto"/>
              <w:left w:val="nil"/>
              <w:bottom w:val="nil"/>
              <w:right w:val="nil"/>
            </w:tcBorders>
            <w:vAlign w:val="center"/>
          </w:tcPr>
          <w:p w:rsidR="00D549A2" w:rsidRPr="000C0B80" w:rsidRDefault="00D549A2" w:rsidP="00262387">
            <w:pPr>
              <w:spacing w:line="276" w:lineRule="auto"/>
              <w:jc w:val="center"/>
              <w:rPr>
                <w:b/>
                <w:bCs/>
                <w:sz w:val="20"/>
                <w:lang w:val="ky-KG"/>
              </w:rPr>
            </w:pPr>
          </w:p>
        </w:tc>
      </w:tr>
      <w:tr w:rsidR="00D549A2" w:rsidRPr="00BC2594" w:rsidTr="00262387">
        <w:trPr>
          <w:trHeight w:hRule="exact" w:val="11"/>
          <w:tblHeader/>
        </w:trPr>
        <w:tc>
          <w:tcPr>
            <w:tcW w:w="1046" w:type="dxa"/>
          </w:tcPr>
          <w:p w:rsidR="00D549A2" w:rsidRPr="000C0B80" w:rsidRDefault="00D549A2" w:rsidP="00262387">
            <w:pPr>
              <w:spacing w:line="276" w:lineRule="auto"/>
              <w:jc w:val="center"/>
              <w:rPr>
                <w:sz w:val="20"/>
                <w:lang w:val="ky-KG"/>
              </w:rPr>
            </w:pPr>
          </w:p>
        </w:tc>
        <w:tc>
          <w:tcPr>
            <w:tcW w:w="1931" w:type="dxa"/>
            <w:vAlign w:val="center"/>
          </w:tcPr>
          <w:p w:rsidR="00D549A2" w:rsidRPr="000C0B80" w:rsidRDefault="00D549A2" w:rsidP="00262387">
            <w:pPr>
              <w:spacing w:line="276" w:lineRule="auto"/>
              <w:jc w:val="center"/>
              <w:rPr>
                <w:b/>
                <w:sz w:val="20"/>
                <w:lang w:val="ky-KG"/>
              </w:rPr>
            </w:pPr>
          </w:p>
        </w:tc>
        <w:tc>
          <w:tcPr>
            <w:tcW w:w="1985" w:type="dxa"/>
            <w:vAlign w:val="center"/>
          </w:tcPr>
          <w:p w:rsidR="00D549A2" w:rsidRPr="000C0B80" w:rsidRDefault="00D549A2" w:rsidP="00262387">
            <w:pPr>
              <w:spacing w:line="276" w:lineRule="auto"/>
              <w:jc w:val="center"/>
              <w:rPr>
                <w:b/>
                <w:sz w:val="20"/>
                <w:lang w:val="ky-KG"/>
              </w:rPr>
            </w:pPr>
          </w:p>
        </w:tc>
        <w:tc>
          <w:tcPr>
            <w:tcW w:w="2551" w:type="dxa"/>
            <w:vAlign w:val="center"/>
          </w:tcPr>
          <w:p w:rsidR="00D549A2" w:rsidRPr="000C0B80" w:rsidRDefault="00D549A2" w:rsidP="00262387">
            <w:pPr>
              <w:spacing w:line="276" w:lineRule="auto"/>
              <w:jc w:val="center"/>
              <w:rPr>
                <w:b/>
                <w:sz w:val="20"/>
                <w:lang w:val="ky-KG"/>
              </w:rPr>
            </w:pPr>
          </w:p>
        </w:tc>
        <w:tc>
          <w:tcPr>
            <w:tcW w:w="2126" w:type="dxa"/>
            <w:vAlign w:val="center"/>
          </w:tcPr>
          <w:p w:rsidR="00D549A2" w:rsidRPr="000C0B80" w:rsidRDefault="00D549A2" w:rsidP="00262387">
            <w:pPr>
              <w:spacing w:line="276" w:lineRule="auto"/>
              <w:jc w:val="center"/>
              <w:rPr>
                <w:b/>
                <w:bCs/>
                <w:sz w:val="20"/>
                <w:lang w:val="ky-KG"/>
              </w:rPr>
            </w:pPr>
          </w:p>
        </w:tc>
      </w:tr>
      <w:tr w:rsidR="00D549A2" w:rsidRPr="000C0B80" w:rsidTr="00262387">
        <w:trPr>
          <w:tblHeader/>
        </w:trPr>
        <w:tc>
          <w:tcPr>
            <w:tcW w:w="1046" w:type="dxa"/>
            <w:tcBorders>
              <w:top w:val="nil"/>
              <w:left w:val="nil"/>
              <w:bottom w:val="single" w:sz="8" w:space="0" w:color="auto"/>
              <w:right w:val="nil"/>
            </w:tcBorders>
          </w:tcPr>
          <w:p w:rsidR="00D549A2" w:rsidRPr="000C0B80" w:rsidRDefault="00D549A2" w:rsidP="00262387">
            <w:pPr>
              <w:spacing w:line="276" w:lineRule="auto"/>
              <w:jc w:val="center"/>
              <w:rPr>
                <w:sz w:val="20"/>
                <w:lang w:val="ky-KG"/>
              </w:rPr>
            </w:pPr>
          </w:p>
        </w:tc>
        <w:tc>
          <w:tcPr>
            <w:tcW w:w="1931" w:type="dxa"/>
            <w:tcBorders>
              <w:top w:val="nil"/>
              <w:left w:val="nil"/>
              <w:bottom w:val="single" w:sz="8" w:space="0" w:color="auto"/>
              <w:right w:val="nil"/>
            </w:tcBorders>
            <w:vAlign w:val="center"/>
            <w:hideMark/>
          </w:tcPr>
          <w:p w:rsidR="00D549A2" w:rsidRPr="000C0B80" w:rsidRDefault="00D549A2" w:rsidP="00262387">
            <w:pPr>
              <w:spacing w:line="276" w:lineRule="auto"/>
              <w:jc w:val="center"/>
              <w:rPr>
                <w:b/>
                <w:sz w:val="20"/>
              </w:rPr>
            </w:pPr>
            <w:r w:rsidRPr="000C0B80">
              <w:rPr>
                <w:b/>
                <w:sz w:val="20"/>
                <w:lang w:val="ky-KG"/>
              </w:rPr>
              <w:t>Өндүрүүчүлөрдүн бааларынын жалпы индекстери</w:t>
            </w:r>
          </w:p>
        </w:tc>
        <w:tc>
          <w:tcPr>
            <w:tcW w:w="1985" w:type="dxa"/>
            <w:tcBorders>
              <w:top w:val="nil"/>
              <w:left w:val="nil"/>
              <w:bottom w:val="single" w:sz="8" w:space="0" w:color="auto"/>
              <w:right w:val="nil"/>
            </w:tcBorders>
            <w:vAlign w:val="center"/>
            <w:hideMark/>
          </w:tcPr>
          <w:p w:rsidR="00D549A2" w:rsidRPr="000C0B80" w:rsidRDefault="00D549A2" w:rsidP="00262387">
            <w:pPr>
              <w:spacing w:line="276" w:lineRule="auto"/>
              <w:jc w:val="center"/>
              <w:rPr>
                <w:b/>
                <w:sz w:val="20"/>
              </w:rPr>
            </w:pPr>
            <w:r w:rsidRPr="000C0B80">
              <w:rPr>
                <w:b/>
                <w:sz w:val="20"/>
                <w:lang w:val="ky-KG"/>
              </w:rPr>
              <w:t xml:space="preserve">Иштетүү </w:t>
            </w:r>
          </w:p>
          <w:p w:rsidR="00D549A2" w:rsidRPr="000C0B80" w:rsidRDefault="00D549A2" w:rsidP="00262387">
            <w:pPr>
              <w:spacing w:line="276" w:lineRule="auto"/>
              <w:jc w:val="center"/>
              <w:rPr>
                <w:sz w:val="20"/>
              </w:rPr>
            </w:pPr>
            <w:r w:rsidRPr="000C0B80">
              <w:rPr>
                <w:b/>
                <w:sz w:val="20"/>
                <w:lang w:val="ky-KG"/>
              </w:rPr>
              <w:t>өндүрүшү</w:t>
            </w:r>
          </w:p>
        </w:tc>
        <w:tc>
          <w:tcPr>
            <w:tcW w:w="2551" w:type="dxa"/>
            <w:tcBorders>
              <w:top w:val="nil"/>
              <w:left w:val="nil"/>
              <w:bottom w:val="single" w:sz="8" w:space="0" w:color="auto"/>
              <w:right w:val="nil"/>
            </w:tcBorders>
            <w:vAlign w:val="center"/>
            <w:hideMark/>
          </w:tcPr>
          <w:p w:rsidR="00D549A2" w:rsidRPr="000C0B80" w:rsidRDefault="00D549A2" w:rsidP="00262387">
            <w:pPr>
              <w:spacing w:line="276" w:lineRule="auto"/>
              <w:jc w:val="center"/>
              <w:rPr>
                <w:sz w:val="20"/>
              </w:rPr>
            </w:pPr>
            <w:r w:rsidRPr="000C0B80">
              <w:rPr>
                <w:b/>
                <w:sz w:val="20"/>
              </w:rPr>
              <w:t>Электр энергиясы, газ, буу</w:t>
            </w:r>
            <w:r w:rsidRPr="000C0B80">
              <w:rPr>
                <w:b/>
                <w:sz w:val="20"/>
                <w:lang w:val="ky-KG"/>
              </w:rPr>
              <w:t xml:space="preserve"> жана</w:t>
            </w:r>
            <w:r w:rsidRPr="000C0B80">
              <w:rPr>
                <w:b/>
                <w:sz w:val="20"/>
              </w:rPr>
              <w:t xml:space="preserve"> кондици</w:t>
            </w:r>
            <w:r w:rsidRPr="000C0B80">
              <w:rPr>
                <w:b/>
                <w:sz w:val="20"/>
                <w:lang w:val="ky-KG"/>
              </w:rPr>
              <w:t>я-</w:t>
            </w:r>
            <w:r w:rsidRPr="000C0B80">
              <w:rPr>
                <w:b/>
                <w:sz w:val="20"/>
              </w:rPr>
              <w:t>л</w:t>
            </w:r>
            <w:r w:rsidRPr="000C0B80">
              <w:rPr>
                <w:b/>
                <w:sz w:val="20"/>
                <w:lang w:val="ky-KG"/>
              </w:rPr>
              <w:t>ан</w:t>
            </w:r>
            <w:r w:rsidRPr="000C0B80">
              <w:rPr>
                <w:b/>
                <w:sz w:val="20"/>
              </w:rPr>
              <w:t>ган аба менен камсыздоо (жабд</w:t>
            </w:r>
            <w:r w:rsidRPr="000C0B80">
              <w:rPr>
                <w:b/>
                <w:sz w:val="20"/>
                <w:lang w:val="ky-KG"/>
              </w:rPr>
              <w:t>уу</w:t>
            </w:r>
            <w:r w:rsidRPr="000C0B80">
              <w:rPr>
                <w:b/>
                <w:sz w:val="20"/>
              </w:rPr>
              <w:t>)</w:t>
            </w:r>
          </w:p>
        </w:tc>
        <w:tc>
          <w:tcPr>
            <w:tcW w:w="2126" w:type="dxa"/>
            <w:tcBorders>
              <w:top w:val="nil"/>
              <w:left w:val="nil"/>
              <w:bottom w:val="single" w:sz="8" w:space="0" w:color="auto"/>
              <w:right w:val="nil"/>
            </w:tcBorders>
            <w:vAlign w:val="center"/>
            <w:hideMark/>
          </w:tcPr>
          <w:p w:rsidR="00D549A2" w:rsidRPr="000C0B80" w:rsidRDefault="00D549A2" w:rsidP="00262387">
            <w:pPr>
              <w:spacing w:line="276" w:lineRule="auto"/>
              <w:jc w:val="center"/>
              <w:rPr>
                <w:sz w:val="20"/>
              </w:rPr>
            </w:pPr>
            <w:r w:rsidRPr="000C0B80">
              <w:rPr>
                <w:b/>
                <w:bCs/>
                <w:sz w:val="20"/>
              </w:rPr>
              <w:t xml:space="preserve">Суу менен </w:t>
            </w:r>
            <w:r w:rsidRPr="000C0B80">
              <w:rPr>
                <w:b/>
                <w:bCs/>
                <w:sz w:val="20"/>
                <w:lang w:val="ky-KG"/>
              </w:rPr>
              <w:t>камсыздоо</w:t>
            </w:r>
            <w:r w:rsidRPr="000C0B80">
              <w:rPr>
                <w:b/>
                <w:bCs/>
                <w:sz w:val="20"/>
              </w:rPr>
              <w:t xml:space="preserve">, тазалоо, </w:t>
            </w:r>
            <w:r w:rsidRPr="000C0B80">
              <w:rPr>
                <w:b/>
                <w:bCs/>
                <w:sz w:val="20"/>
                <w:lang w:val="ky-KG"/>
              </w:rPr>
              <w:t>калдык-тарды</w:t>
            </w:r>
            <w:r w:rsidRPr="000C0B80">
              <w:rPr>
                <w:b/>
                <w:bCs/>
                <w:sz w:val="20"/>
              </w:rPr>
              <w:t xml:space="preserve"> иштет</w:t>
            </w:r>
            <w:r w:rsidRPr="000C0B80">
              <w:rPr>
                <w:b/>
                <w:bCs/>
                <w:sz w:val="20"/>
                <w:lang w:val="ky-KG"/>
              </w:rPr>
              <w:t>үү</w:t>
            </w:r>
            <w:r w:rsidRPr="000C0B80">
              <w:rPr>
                <w:b/>
                <w:bCs/>
                <w:sz w:val="20"/>
              </w:rPr>
              <w:t xml:space="preserve"> жана</w:t>
            </w:r>
            <w:r w:rsidRPr="000C0B80">
              <w:rPr>
                <w:b/>
                <w:bCs/>
                <w:sz w:val="20"/>
                <w:lang w:val="ky-KG"/>
              </w:rPr>
              <w:t xml:space="preserve"> кайра пайдалануучу чийки затты алуу</w:t>
            </w:r>
          </w:p>
        </w:tc>
      </w:tr>
      <w:tr w:rsidR="00D549A2" w:rsidRPr="000C0B80" w:rsidTr="00262387">
        <w:trPr>
          <w:trHeight w:val="236"/>
        </w:trPr>
        <w:tc>
          <w:tcPr>
            <w:tcW w:w="9639" w:type="dxa"/>
            <w:gridSpan w:val="5"/>
            <w:tcBorders>
              <w:top w:val="single" w:sz="8" w:space="0" w:color="auto"/>
              <w:left w:val="nil"/>
              <w:bottom w:val="nil"/>
              <w:right w:val="nil"/>
            </w:tcBorders>
            <w:hideMark/>
          </w:tcPr>
          <w:p w:rsidR="00D549A2" w:rsidRPr="000C0B80" w:rsidRDefault="00D549A2" w:rsidP="00262387">
            <w:pPr>
              <w:spacing w:line="276" w:lineRule="auto"/>
              <w:jc w:val="center"/>
              <w:rPr>
                <w:i/>
                <w:sz w:val="20"/>
                <w:lang w:val="ky-KG"/>
              </w:rPr>
            </w:pPr>
            <w:r w:rsidRPr="000C0B80">
              <w:rPr>
                <w:i/>
                <w:sz w:val="20"/>
                <w:lang w:val="ky-KG"/>
              </w:rPr>
              <w:t>мурунку айга карата</w:t>
            </w:r>
          </w:p>
        </w:tc>
      </w:tr>
      <w:tr w:rsidR="00D549A2" w:rsidRPr="000C0B80" w:rsidTr="00262387">
        <w:trPr>
          <w:trHeight w:hRule="exact" w:val="113"/>
        </w:trPr>
        <w:tc>
          <w:tcPr>
            <w:tcW w:w="1046" w:type="dxa"/>
            <w:vAlign w:val="bottom"/>
          </w:tcPr>
          <w:p w:rsidR="00D549A2" w:rsidRPr="000C0B80" w:rsidRDefault="00D549A2" w:rsidP="00262387">
            <w:pPr>
              <w:spacing w:line="276" w:lineRule="auto"/>
              <w:rPr>
                <w:sz w:val="20"/>
              </w:rPr>
            </w:pPr>
          </w:p>
        </w:tc>
        <w:tc>
          <w:tcPr>
            <w:tcW w:w="1931" w:type="dxa"/>
            <w:vAlign w:val="bottom"/>
          </w:tcPr>
          <w:p w:rsidR="00D549A2" w:rsidRPr="000C0B80" w:rsidRDefault="00D549A2" w:rsidP="00262387">
            <w:pPr>
              <w:tabs>
                <w:tab w:val="left" w:pos="1114"/>
              </w:tabs>
              <w:spacing w:line="276" w:lineRule="auto"/>
              <w:ind w:right="601"/>
              <w:jc w:val="center"/>
              <w:rPr>
                <w:sz w:val="20"/>
                <w:lang w:val="ky-KG"/>
              </w:rPr>
            </w:pPr>
          </w:p>
        </w:tc>
        <w:tc>
          <w:tcPr>
            <w:tcW w:w="1985" w:type="dxa"/>
            <w:vAlign w:val="bottom"/>
          </w:tcPr>
          <w:p w:rsidR="00D549A2" w:rsidRPr="000C0B80" w:rsidRDefault="00D549A2" w:rsidP="00262387">
            <w:pPr>
              <w:spacing w:line="276" w:lineRule="auto"/>
              <w:ind w:right="601"/>
              <w:jc w:val="center"/>
              <w:rPr>
                <w:sz w:val="20"/>
                <w:lang w:val="ky-KG"/>
              </w:rPr>
            </w:pPr>
          </w:p>
        </w:tc>
        <w:tc>
          <w:tcPr>
            <w:tcW w:w="2551" w:type="dxa"/>
            <w:vAlign w:val="bottom"/>
          </w:tcPr>
          <w:p w:rsidR="00D549A2" w:rsidRPr="000C0B80" w:rsidRDefault="00D549A2" w:rsidP="00262387">
            <w:pPr>
              <w:spacing w:line="276" w:lineRule="auto"/>
              <w:ind w:right="884"/>
              <w:jc w:val="center"/>
              <w:rPr>
                <w:sz w:val="20"/>
                <w:lang w:val="ky-KG"/>
              </w:rPr>
            </w:pPr>
          </w:p>
        </w:tc>
        <w:tc>
          <w:tcPr>
            <w:tcW w:w="2126" w:type="dxa"/>
            <w:vAlign w:val="bottom"/>
          </w:tcPr>
          <w:p w:rsidR="00D549A2" w:rsidRPr="000C0B80" w:rsidRDefault="00D549A2" w:rsidP="00262387">
            <w:pPr>
              <w:spacing w:line="276" w:lineRule="auto"/>
              <w:ind w:right="773"/>
              <w:jc w:val="center"/>
              <w:rPr>
                <w:sz w:val="20"/>
              </w:rPr>
            </w:pPr>
          </w:p>
        </w:tc>
      </w:tr>
      <w:tr w:rsidR="00D549A2" w:rsidRPr="000C0B80" w:rsidTr="00262387">
        <w:tc>
          <w:tcPr>
            <w:tcW w:w="1046" w:type="dxa"/>
            <w:vAlign w:val="bottom"/>
            <w:hideMark/>
          </w:tcPr>
          <w:p w:rsidR="00D549A2" w:rsidRPr="000C0B80" w:rsidRDefault="00D549A2" w:rsidP="00262387">
            <w:pPr>
              <w:spacing w:line="276" w:lineRule="auto"/>
              <w:rPr>
                <w:sz w:val="20"/>
              </w:rPr>
            </w:pPr>
            <w:r w:rsidRPr="000C0B80">
              <w:rPr>
                <w:sz w:val="20"/>
              </w:rPr>
              <w:t>Январь</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101,6</w:t>
            </w:r>
          </w:p>
        </w:tc>
        <w:tc>
          <w:tcPr>
            <w:tcW w:w="1985" w:type="dxa"/>
            <w:vAlign w:val="bottom"/>
            <w:hideMark/>
          </w:tcPr>
          <w:p w:rsidR="00D549A2" w:rsidRPr="000C0B80" w:rsidRDefault="00D549A2" w:rsidP="00262387">
            <w:pPr>
              <w:spacing w:line="276" w:lineRule="auto"/>
              <w:ind w:right="601"/>
              <w:jc w:val="right"/>
              <w:rPr>
                <w:sz w:val="20"/>
              </w:rPr>
            </w:pPr>
            <w:r w:rsidRPr="000C0B80">
              <w:rPr>
                <w:sz w:val="20"/>
                <w:lang w:val="ky-KG"/>
              </w:rPr>
              <w:t>101,8</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100,7</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102,5</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Февраль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100,5</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100,5</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100,0</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102,8</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Март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102,5</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103,1</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101,0</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102,3</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Апрель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100,7</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100,0</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102,2</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101,1</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Май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97,0</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99,7</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90,1</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100,0</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Июнь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101,6</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100,2</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101,7</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117,9</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Июль</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102,1</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99,8</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108,3</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100,0</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Август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99,0</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100,2</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95,9</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100,0</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Сентябрь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100,9</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101,1</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100,4</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100,2</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Октябрь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99,9</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99,8</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100,0</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100,9</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Ноябрь</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100,6</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100,8</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100,1</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100,0</w:t>
            </w:r>
          </w:p>
        </w:tc>
      </w:tr>
      <w:tr w:rsidR="00D549A2" w:rsidRPr="000C0B80" w:rsidTr="00262387">
        <w:tc>
          <w:tcPr>
            <w:tcW w:w="1046" w:type="dxa"/>
            <w:vAlign w:val="bottom"/>
            <w:hideMark/>
          </w:tcPr>
          <w:p w:rsidR="00D549A2" w:rsidRPr="000C0B80" w:rsidRDefault="00D549A2" w:rsidP="00262387">
            <w:pPr>
              <w:spacing w:line="276" w:lineRule="auto"/>
              <w:rPr>
                <w:sz w:val="20"/>
                <w:lang w:val="ky-KG"/>
              </w:rPr>
            </w:pPr>
            <w:r w:rsidRPr="000C0B80">
              <w:rPr>
                <w:sz w:val="20"/>
                <w:lang w:val="ky-KG"/>
              </w:rPr>
              <w:t xml:space="preserve">Декабрь </w:t>
            </w:r>
          </w:p>
        </w:tc>
        <w:tc>
          <w:tcPr>
            <w:tcW w:w="1931" w:type="dxa"/>
            <w:vAlign w:val="bottom"/>
            <w:hideMark/>
          </w:tcPr>
          <w:p w:rsidR="00D549A2" w:rsidRPr="000C0B80" w:rsidRDefault="00D549A2" w:rsidP="00262387">
            <w:pPr>
              <w:tabs>
                <w:tab w:val="left" w:pos="1114"/>
              </w:tabs>
              <w:spacing w:line="276" w:lineRule="auto"/>
              <w:ind w:right="601"/>
              <w:jc w:val="right"/>
              <w:rPr>
                <w:sz w:val="20"/>
                <w:lang w:val="ky-KG"/>
              </w:rPr>
            </w:pPr>
            <w:r w:rsidRPr="000C0B80">
              <w:rPr>
                <w:sz w:val="20"/>
                <w:lang w:val="ky-KG"/>
              </w:rPr>
              <w:t>101,4</w:t>
            </w:r>
          </w:p>
        </w:tc>
        <w:tc>
          <w:tcPr>
            <w:tcW w:w="1985" w:type="dxa"/>
            <w:vAlign w:val="bottom"/>
            <w:hideMark/>
          </w:tcPr>
          <w:p w:rsidR="00D549A2" w:rsidRPr="000C0B80" w:rsidRDefault="00D549A2" w:rsidP="00262387">
            <w:pPr>
              <w:spacing w:line="276" w:lineRule="auto"/>
              <w:ind w:right="601"/>
              <w:jc w:val="right"/>
              <w:rPr>
                <w:sz w:val="20"/>
                <w:lang w:val="ky-KG"/>
              </w:rPr>
            </w:pPr>
            <w:r w:rsidRPr="000C0B80">
              <w:rPr>
                <w:sz w:val="20"/>
                <w:lang w:val="ky-KG"/>
              </w:rPr>
              <w:t>100,1</w:t>
            </w:r>
          </w:p>
        </w:tc>
        <w:tc>
          <w:tcPr>
            <w:tcW w:w="2551" w:type="dxa"/>
            <w:vAlign w:val="bottom"/>
            <w:hideMark/>
          </w:tcPr>
          <w:p w:rsidR="00D549A2" w:rsidRPr="000C0B80" w:rsidRDefault="00D549A2" w:rsidP="00262387">
            <w:pPr>
              <w:spacing w:line="276" w:lineRule="auto"/>
              <w:ind w:right="884"/>
              <w:jc w:val="right"/>
              <w:rPr>
                <w:sz w:val="20"/>
                <w:lang w:val="ky-KG"/>
              </w:rPr>
            </w:pPr>
            <w:r w:rsidRPr="000C0B80">
              <w:rPr>
                <w:sz w:val="20"/>
                <w:lang w:val="ky-KG"/>
              </w:rPr>
              <w:t>105,3</w:t>
            </w:r>
          </w:p>
        </w:tc>
        <w:tc>
          <w:tcPr>
            <w:tcW w:w="2126" w:type="dxa"/>
            <w:vAlign w:val="bottom"/>
            <w:hideMark/>
          </w:tcPr>
          <w:p w:rsidR="00D549A2" w:rsidRPr="000C0B80" w:rsidRDefault="00D549A2" w:rsidP="00262387">
            <w:pPr>
              <w:spacing w:line="276" w:lineRule="auto"/>
              <w:ind w:right="773"/>
              <w:jc w:val="right"/>
              <w:rPr>
                <w:sz w:val="20"/>
                <w:lang w:val="ky-KG"/>
              </w:rPr>
            </w:pPr>
            <w:r w:rsidRPr="000C0B80">
              <w:rPr>
                <w:sz w:val="20"/>
                <w:lang w:val="ky-KG"/>
              </w:rPr>
              <w:t>98,3</w:t>
            </w:r>
          </w:p>
        </w:tc>
      </w:tr>
      <w:tr w:rsidR="00D549A2" w:rsidRPr="000C0B80" w:rsidTr="00262387">
        <w:tc>
          <w:tcPr>
            <w:tcW w:w="1046" w:type="dxa"/>
            <w:vAlign w:val="bottom"/>
          </w:tcPr>
          <w:p w:rsidR="00D549A2" w:rsidRPr="000C0B80" w:rsidRDefault="00D549A2" w:rsidP="00262387">
            <w:pPr>
              <w:spacing w:line="276" w:lineRule="auto"/>
              <w:rPr>
                <w:sz w:val="20"/>
                <w:lang w:val="ky-KG"/>
              </w:rPr>
            </w:pPr>
          </w:p>
        </w:tc>
        <w:tc>
          <w:tcPr>
            <w:tcW w:w="1931" w:type="dxa"/>
            <w:vAlign w:val="bottom"/>
          </w:tcPr>
          <w:p w:rsidR="00D549A2" w:rsidRPr="000C0B80" w:rsidRDefault="00D549A2" w:rsidP="00262387">
            <w:pPr>
              <w:tabs>
                <w:tab w:val="left" w:pos="1114"/>
              </w:tabs>
              <w:spacing w:line="276" w:lineRule="auto"/>
              <w:ind w:right="601"/>
              <w:jc w:val="center"/>
              <w:rPr>
                <w:sz w:val="20"/>
                <w:lang w:val="ky-KG"/>
              </w:rPr>
            </w:pPr>
          </w:p>
        </w:tc>
        <w:tc>
          <w:tcPr>
            <w:tcW w:w="1985" w:type="dxa"/>
            <w:vAlign w:val="bottom"/>
          </w:tcPr>
          <w:p w:rsidR="00D549A2" w:rsidRPr="000C0B80" w:rsidRDefault="00D549A2" w:rsidP="00262387">
            <w:pPr>
              <w:spacing w:line="276" w:lineRule="auto"/>
              <w:ind w:right="601"/>
              <w:jc w:val="center"/>
              <w:rPr>
                <w:sz w:val="20"/>
                <w:lang w:val="ky-KG"/>
              </w:rPr>
            </w:pPr>
          </w:p>
        </w:tc>
        <w:tc>
          <w:tcPr>
            <w:tcW w:w="2551" w:type="dxa"/>
            <w:vAlign w:val="bottom"/>
          </w:tcPr>
          <w:p w:rsidR="00D549A2" w:rsidRPr="000C0B80" w:rsidRDefault="00D549A2" w:rsidP="00262387">
            <w:pPr>
              <w:spacing w:line="276" w:lineRule="auto"/>
              <w:ind w:right="884"/>
              <w:jc w:val="center"/>
              <w:rPr>
                <w:sz w:val="20"/>
                <w:lang w:val="ky-KG"/>
              </w:rPr>
            </w:pPr>
          </w:p>
        </w:tc>
        <w:tc>
          <w:tcPr>
            <w:tcW w:w="2126" w:type="dxa"/>
            <w:vAlign w:val="bottom"/>
          </w:tcPr>
          <w:p w:rsidR="00D549A2" w:rsidRPr="000C0B80" w:rsidRDefault="00D549A2" w:rsidP="00262387">
            <w:pPr>
              <w:spacing w:line="276" w:lineRule="auto"/>
              <w:ind w:right="773"/>
              <w:jc w:val="center"/>
              <w:rPr>
                <w:sz w:val="20"/>
                <w:lang w:val="ky-KG"/>
              </w:rPr>
            </w:pPr>
          </w:p>
        </w:tc>
      </w:tr>
      <w:tr w:rsidR="00D549A2" w:rsidRPr="000C0B80" w:rsidTr="00262387">
        <w:trPr>
          <w:trHeight w:val="182"/>
        </w:trPr>
        <w:tc>
          <w:tcPr>
            <w:tcW w:w="1046" w:type="dxa"/>
          </w:tcPr>
          <w:p w:rsidR="00D549A2" w:rsidRPr="000C0B80" w:rsidRDefault="00D549A2" w:rsidP="00262387">
            <w:pPr>
              <w:spacing w:line="276" w:lineRule="auto"/>
              <w:rPr>
                <w:sz w:val="20"/>
              </w:rPr>
            </w:pPr>
          </w:p>
        </w:tc>
        <w:tc>
          <w:tcPr>
            <w:tcW w:w="8593" w:type="dxa"/>
            <w:gridSpan w:val="4"/>
            <w:hideMark/>
          </w:tcPr>
          <w:p w:rsidR="00D549A2" w:rsidRPr="000C0B80" w:rsidRDefault="00D549A2" w:rsidP="00262387">
            <w:pPr>
              <w:spacing w:line="276" w:lineRule="auto"/>
              <w:ind w:right="773"/>
              <w:jc w:val="center"/>
              <w:rPr>
                <w:sz w:val="20"/>
              </w:rPr>
            </w:pPr>
            <w:r w:rsidRPr="000C0B80">
              <w:rPr>
                <w:i/>
                <w:sz w:val="20"/>
                <w:lang w:val="ky-KG"/>
              </w:rPr>
              <w:t xml:space="preserve">мурунку жылдын </w:t>
            </w:r>
            <w:r w:rsidRPr="000C0B80">
              <w:rPr>
                <w:i/>
                <w:sz w:val="20"/>
              </w:rPr>
              <w:t>декабр</w:t>
            </w:r>
            <w:r w:rsidRPr="000C0B80">
              <w:rPr>
                <w:i/>
                <w:sz w:val="20"/>
                <w:lang w:val="ky-KG"/>
              </w:rPr>
              <w:t xml:space="preserve">ына карата </w:t>
            </w:r>
          </w:p>
        </w:tc>
      </w:tr>
      <w:tr w:rsidR="00D549A2" w:rsidRPr="000C0B80" w:rsidTr="00262387">
        <w:trPr>
          <w:trHeight w:hRule="exact" w:val="202"/>
        </w:trPr>
        <w:tc>
          <w:tcPr>
            <w:tcW w:w="1046" w:type="dxa"/>
          </w:tcPr>
          <w:p w:rsidR="00D549A2" w:rsidRPr="000C0B80" w:rsidRDefault="00D549A2" w:rsidP="00262387">
            <w:pPr>
              <w:spacing w:line="276" w:lineRule="auto"/>
              <w:rPr>
                <w:sz w:val="20"/>
              </w:rPr>
            </w:pPr>
          </w:p>
        </w:tc>
        <w:tc>
          <w:tcPr>
            <w:tcW w:w="1931" w:type="dxa"/>
          </w:tcPr>
          <w:p w:rsidR="00D549A2" w:rsidRPr="000C0B80" w:rsidRDefault="00D549A2" w:rsidP="00262387">
            <w:pPr>
              <w:spacing w:line="276" w:lineRule="auto"/>
              <w:ind w:right="601"/>
              <w:jc w:val="center"/>
              <w:rPr>
                <w:sz w:val="20"/>
                <w:lang w:val="ky-KG"/>
              </w:rPr>
            </w:pPr>
          </w:p>
        </w:tc>
        <w:tc>
          <w:tcPr>
            <w:tcW w:w="1985" w:type="dxa"/>
          </w:tcPr>
          <w:p w:rsidR="00D549A2" w:rsidRPr="000C0B80" w:rsidRDefault="00D549A2" w:rsidP="00262387">
            <w:pPr>
              <w:tabs>
                <w:tab w:val="left" w:pos="1168"/>
              </w:tabs>
              <w:spacing w:line="276" w:lineRule="auto"/>
              <w:ind w:right="601"/>
              <w:jc w:val="center"/>
              <w:rPr>
                <w:sz w:val="20"/>
                <w:lang w:val="ky-KG"/>
              </w:rPr>
            </w:pPr>
          </w:p>
        </w:tc>
        <w:tc>
          <w:tcPr>
            <w:tcW w:w="2551" w:type="dxa"/>
          </w:tcPr>
          <w:p w:rsidR="00D549A2" w:rsidRPr="000C0B80" w:rsidRDefault="00D549A2" w:rsidP="00262387">
            <w:pPr>
              <w:spacing w:line="276" w:lineRule="auto"/>
              <w:ind w:right="884"/>
              <w:jc w:val="center"/>
              <w:rPr>
                <w:sz w:val="20"/>
                <w:lang w:val="ky-KG"/>
              </w:rPr>
            </w:pPr>
          </w:p>
        </w:tc>
        <w:tc>
          <w:tcPr>
            <w:tcW w:w="2126" w:type="dxa"/>
          </w:tcPr>
          <w:p w:rsidR="00D549A2" w:rsidRPr="000C0B80" w:rsidRDefault="00D549A2" w:rsidP="00262387">
            <w:pPr>
              <w:spacing w:line="276" w:lineRule="auto"/>
              <w:ind w:right="773"/>
              <w:jc w:val="center"/>
              <w:rPr>
                <w:sz w:val="20"/>
              </w:rPr>
            </w:pPr>
          </w:p>
        </w:tc>
      </w:tr>
      <w:tr w:rsidR="00D549A2" w:rsidRPr="000C0B80" w:rsidTr="00262387">
        <w:tc>
          <w:tcPr>
            <w:tcW w:w="1046" w:type="dxa"/>
            <w:vAlign w:val="bottom"/>
            <w:hideMark/>
          </w:tcPr>
          <w:p w:rsidR="00D549A2" w:rsidRPr="000C0B80" w:rsidRDefault="00D549A2" w:rsidP="00262387">
            <w:pPr>
              <w:spacing w:line="252" w:lineRule="auto"/>
              <w:rPr>
                <w:sz w:val="20"/>
              </w:rPr>
            </w:pPr>
            <w:r w:rsidRPr="000C0B80">
              <w:rPr>
                <w:sz w:val="20"/>
              </w:rPr>
              <w:t>Январь</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101,6</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101,8</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100,7</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102,5</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Февраль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102,0</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102,3</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100,8</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105,3</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Март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104,5</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105,5</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101,8</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107,7</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Апрель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105,3</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105,5</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104,0</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108,9</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Май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102,1</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105,1</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93,7</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108,9</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Июнь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103,7</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105,3</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95,3</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128,4</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Июль</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105,8</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105,1</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103,2</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128,4</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Август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104,8</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105,3</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98,9</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128,4</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Сентябрь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105,3</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106,5</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98,0</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128,7</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Октябрь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105,2</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106,3</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98,0</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129,8</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Ноябрь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105,8</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107,2</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98,1</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129,8</w:t>
            </w:r>
          </w:p>
        </w:tc>
      </w:tr>
      <w:tr w:rsidR="00D549A2" w:rsidRPr="000C0B80" w:rsidTr="00262387">
        <w:tc>
          <w:tcPr>
            <w:tcW w:w="1046" w:type="dxa"/>
            <w:vAlign w:val="bottom"/>
            <w:hideMark/>
          </w:tcPr>
          <w:p w:rsidR="00D549A2" w:rsidRPr="000C0B80" w:rsidRDefault="00D549A2" w:rsidP="00262387">
            <w:pPr>
              <w:spacing w:line="252" w:lineRule="auto"/>
              <w:rPr>
                <w:sz w:val="20"/>
                <w:lang w:val="ky-KG"/>
              </w:rPr>
            </w:pPr>
            <w:r w:rsidRPr="000C0B80">
              <w:rPr>
                <w:sz w:val="20"/>
                <w:lang w:val="ky-KG"/>
              </w:rPr>
              <w:t xml:space="preserve">Декабрь </w:t>
            </w:r>
          </w:p>
        </w:tc>
        <w:tc>
          <w:tcPr>
            <w:tcW w:w="1931" w:type="dxa"/>
            <w:vAlign w:val="bottom"/>
            <w:hideMark/>
          </w:tcPr>
          <w:p w:rsidR="00D549A2" w:rsidRPr="000C0B80" w:rsidRDefault="00D549A2" w:rsidP="00262387">
            <w:pPr>
              <w:spacing w:line="252" w:lineRule="auto"/>
              <w:ind w:right="601"/>
              <w:jc w:val="right"/>
              <w:rPr>
                <w:sz w:val="20"/>
                <w:lang w:val="ky-KG"/>
              </w:rPr>
            </w:pPr>
            <w:r w:rsidRPr="000C0B80">
              <w:rPr>
                <w:sz w:val="20"/>
                <w:lang w:val="ky-KG"/>
              </w:rPr>
              <w:t>107,3</w:t>
            </w:r>
          </w:p>
        </w:tc>
        <w:tc>
          <w:tcPr>
            <w:tcW w:w="1985" w:type="dxa"/>
            <w:vAlign w:val="bottom"/>
            <w:hideMark/>
          </w:tcPr>
          <w:p w:rsidR="00D549A2" w:rsidRPr="000C0B80" w:rsidRDefault="00D549A2" w:rsidP="00262387">
            <w:pPr>
              <w:tabs>
                <w:tab w:val="left" w:pos="1168"/>
              </w:tabs>
              <w:spacing w:line="252" w:lineRule="auto"/>
              <w:ind w:right="601"/>
              <w:jc w:val="right"/>
              <w:rPr>
                <w:sz w:val="20"/>
                <w:lang w:val="ky-KG"/>
              </w:rPr>
            </w:pPr>
            <w:r w:rsidRPr="000C0B80">
              <w:rPr>
                <w:sz w:val="20"/>
                <w:lang w:val="ky-KG"/>
              </w:rPr>
              <w:t>107,3</w:t>
            </w:r>
          </w:p>
        </w:tc>
        <w:tc>
          <w:tcPr>
            <w:tcW w:w="2551" w:type="dxa"/>
            <w:vAlign w:val="bottom"/>
            <w:hideMark/>
          </w:tcPr>
          <w:p w:rsidR="00D549A2" w:rsidRPr="000C0B80" w:rsidRDefault="00D549A2" w:rsidP="00262387">
            <w:pPr>
              <w:spacing w:line="252" w:lineRule="auto"/>
              <w:ind w:right="884"/>
              <w:jc w:val="right"/>
              <w:rPr>
                <w:sz w:val="20"/>
                <w:lang w:val="ky-KG"/>
              </w:rPr>
            </w:pPr>
            <w:r w:rsidRPr="000C0B80">
              <w:rPr>
                <w:sz w:val="20"/>
                <w:lang w:val="ky-KG"/>
              </w:rPr>
              <w:t>103,3</w:t>
            </w:r>
          </w:p>
        </w:tc>
        <w:tc>
          <w:tcPr>
            <w:tcW w:w="2126" w:type="dxa"/>
            <w:vAlign w:val="bottom"/>
            <w:hideMark/>
          </w:tcPr>
          <w:p w:rsidR="00D549A2" w:rsidRPr="000C0B80" w:rsidRDefault="00D549A2" w:rsidP="00262387">
            <w:pPr>
              <w:spacing w:line="252" w:lineRule="auto"/>
              <w:ind w:right="773"/>
              <w:jc w:val="right"/>
              <w:rPr>
                <w:sz w:val="20"/>
                <w:lang w:val="ky-KG"/>
              </w:rPr>
            </w:pPr>
            <w:r w:rsidRPr="000C0B80">
              <w:rPr>
                <w:sz w:val="20"/>
                <w:lang w:val="ky-KG"/>
              </w:rPr>
              <w:t>127,5</w:t>
            </w:r>
          </w:p>
        </w:tc>
      </w:tr>
      <w:tr w:rsidR="00D549A2" w:rsidRPr="000C0B80" w:rsidTr="00262387">
        <w:trPr>
          <w:trHeight w:hRule="exact" w:val="72"/>
        </w:trPr>
        <w:tc>
          <w:tcPr>
            <w:tcW w:w="1046" w:type="dxa"/>
            <w:tcBorders>
              <w:top w:val="nil"/>
              <w:left w:val="nil"/>
              <w:bottom w:val="single" w:sz="8" w:space="0" w:color="auto"/>
              <w:right w:val="nil"/>
            </w:tcBorders>
          </w:tcPr>
          <w:p w:rsidR="00D549A2" w:rsidRPr="000C0B80" w:rsidRDefault="00D549A2" w:rsidP="00262387">
            <w:pPr>
              <w:spacing w:line="252" w:lineRule="auto"/>
              <w:jc w:val="both"/>
              <w:rPr>
                <w:sz w:val="20"/>
                <w:lang w:val="ky-KG"/>
              </w:rPr>
            </w:pPr>
          </w:p>
        </w:tc>
        <w:tc>
          <w:tcPr>
            <w:tcW w:w="1931" w:type="dxa"/>
            <w:tcBorders>
              <w:top w:val="nil"/>
              <w:left w:val="nil"/>
              <w:bottom w:val="single" w:sz="8" w:space="0" w:color="auto"/>
              <w:right w:val="nil"/>
            </w:tcBorders>
          </w:tcPr>
          <w:p w:rsidR="00D549A2" w:rsidRPr="000C0B80" w:rsidRDefault="00D549A2" w:rsidP="00262387">
            <w:pPr>
              <w:spacing w:line="252" w:lineRule="auto"/>
              <w:ind w:right="601"/>
              <w:jc w:val="right"/>
              <w:rPr>
                <w:sz w:val="20"/>
                <w:lang w:val="ky-KG"/>
              </w:rPr>
            </w:pPr>
          </w:p>
        </w:tc>
        <w:tc>
          <w:tcPr>
            <w:tcW w:w="1985" w:type="dxa"/>
            <w:tcBorders>
              <w:top w:val="nil"/>
              <w:left w:val="nil"/>
              <w:bottom w:val="single" w:sz="8" w:space="0" w:color="auto"/>
              <w:right w:val="nil"/>
            </w:tcBorders>
          </w:tcPr>
          <w:p w:rsidR="00D549A2" w:rsidRPr="000C0B80" w:rsidRDefault="00D549A2" w:rsidP="00262387">
            <w:pPr>
              <w:tabs>
                <w:tab w:val="left" w:pos="1168"/>
              </w:tabs>
              <w:spacing w:line="252" w:lineRule="auto"/>
              <w:ind w:right="601"/>
              <w:jc w:val="right"/>
              <w:rPr>
                <w:sz w:val="20"/>
                <w:lang w:val="ky-KG"/>
              </w:rPr>
            </w:pPr>
          </w:p>
        </w:tc>
        <w:tc>
          <w:tcPr>
            <w:tcW w:w="2551" w:type="dxa"/>
            <w:tcBorders>
              <w:top w:val="nil"/>
              <w:left w:val="nil"/>
              <w:bottom w:val="single" w:sz="8" w:space="0" w:color="auto"/>
              <w:right w:val="nil"/>
            </w:tcBorders>
          </w:tcPr>
          <w:p w:rsidR="00D549A2" w:rsidRPr="000C0B80" w:rsidRDefault="00D549A2" w:rsidP="00262387">
            <w:pPr>
              <w:spacing w:line="252" w:lineRule="auto"/>
              <w:ind w:right="884"/>
              <w:jc w:val="right"/>
              <w:rPr>
                <w:sz w:val="20"/>
                <w:lang w:val="ky-KG"/>
              </w:rPr>
            </w:pPr>
          </w:p>
        </w:tc>
        <w:tc>
          <w:tcPr>
            <w:tcW w:w="2126" w:type="dxa"/>
            <w:tcBorders>
              <w:top w:val="nil"/>
              <w:left w:val="nil"/>
              <w:bottom w:val="single" w:sz="8" w:space="0" w:color="auto"/>
              <w:right w:val="nil"/>
            </w:tcBorders>
          </w:tcPr>
          <w:p w:rsidR="00D549A2" w:rsidRPr="000C0B80" w:rsidRDefault="00D549A2" w:rsidP="00262387">
            <w:pPr>
              <w:spacing w:line="252" w:lineRule="auto"/>
              <w:ind w:right="773"/>
              <w:jc w:val="right"/>
              <w:rPr>
                <w:sz w:val="20"/>
              </w:rPr>
            </w:pPr>
          </w:p>
        </w:tc>
      </w:tr>
    </w:tbl>
    <w:p w:rsidR="00D549A2" w:rsidRPr="000C0B80" w:rsidRDefault="00D549A2" w:rsidP="00D549A2">
      <w:pPr>
        <w:spacing w:after="120"/>
        <w:jc w:val="both"/>
        <w:rPr>
          <w:sz w:val="24"/>
          <w:szCs w:val="24"/>
          <w:lang w:val="ky-KG"/>
        </w:rPr>
      </w:pPr>
    </w:p>
    <w:p w:rsidR="00D549A2" w:rsidRPr="000C0B80" w:rsidRDefault="00D549A2" w:rsidP="00D549A2">
      <w:pPr>
        <w:jc w:val="both"/>
        <w:rPr>
          <w:sz w:val="24"/>
          <w:szCs w:val="24"/>
          <w:lang w:val="ky-KG"/>
        </w:rPr>
      </w:pPr>
      <w:r w:rsidRPr="000C0B80">
        <w:rPr>
          <w:sz w:val="24"/>
          <w:szCs w:val="24"/>
          <w:lang w:val="ky-KG"/>
        </w:rPr>
        <w:t xml:space="preserve">         2023-жылдын январь-декабрында мурунку жылдын тиешелүү мезгилине салыштырмалуу өнөр жай товарларын өндүрүүчүлөрдүн жана кызмат көрсөтүүлөрдүн бааларынын индекси – 11 пайызга жогорулады, бул иштетүү өндүрүшүндө 10,2 пайызга (тамак-аш азыктарын (суусундуктарды кошкондо) жана тамеки өндүрүүдө – 8,3 пайызга, жыгач жана кагаз буюмдар өндүрүшүндө; басмакана ишмердигинде – 16,3 пайызга, фармацевтикалык продукцияларды өндүрүүдө – 14,4 пайызга, электр жабдууларын өндүрүүдө – 1,8 эсеге,</w:t>
      </w:r>
      <w:r w:rsidRPr="000C0B80">
        <w:rPr>
          <w:sz w:val="20"/>
          <w:lang w:val="ky-KG"/>
        </w:rPr>
        <w:t xml:space="preserve"> </w:t>
      </w:r>
      <w:r w:rsidRPr="000C0B80">
        <w:rPr>
          <w:sz w:val="24"/>
          <w:szCs w:val="24"/>
          <w:lang w:val="ky-KG"/>
        </w:rPr>
        <w:t xml:space="preserve">машина жана жабдууларды өндүрүүдө, башка топтошууга кирбеген – </w:t>
      </w:r>
      <w:r w:rsidRPr="000C0B80">
        <w:rPr>
          <w:sz w:val="24"/>
          <w:szCs w:val="24"/>
          <w:lang w:val="ky-KG"/>
        </w:rPr>
        <w:lastRenderedPageBreak/>
        <w:t>4,1 пайызга, резина жана пластмасса буюмдары, башка металл эмес минералдык продуктулардын өндүрүшүндө – 2,8 пайызга, машина жана жабдуулардан башка, негизги металлдар жана даяр металл буюмдарды өндүрүүдө – 0,9 пайызга, текстиль өндүрүшү; кийим жана бут кийимдерди, булгаары жана булгаарыдан жасалган башка буюмдарды өндүрүүдө – 36,4 пайызга, транспорт каражаттарын өндүрүүдө – 16,2 пайызга) баалардын жогорулашы байкалды. Муну менен катар, башка өндүрүштөрдө, машина жана жабдууларды орнотуу жана оңдоодо – 9,5 пайызга баалардын төмөндөшү белгиленди.</w:t>
      </w:r>
    </w:p>
    <w:p w:rsidR="00D549A2" w:rsidRPr="000C0B80" w:rsidRDefault="00D549A2" w:rsidP="00D549A2">
      <w:pPr>
        <w:keepNext/>
        <w:tabs>
          <w:tab w:val="left" w:pos="-414"/>
        </w:tabs>
        <w:ind w:right="-2"/>
        <w:jc w:val="both"/>
        <w:outlineLvl w:val="6"/>
        <w:rPr>
          <w:sz w:val="24"/>
          <w:szCs w:val="24"/>
          <w:lang w:val="ky-KG"/>
        </w:rPr>
      </w:pPr>
      <w:r w:rsidRPr="000C0B80">
        <w:rPr>
          <w:sz w:val="24"/>
          <w:szCs w:val="24"/>
          <w:lang w:val="ky-KG"/>
        </w:rPr>
        <w:tab/>
        <w:t>Электр энергиясы, газ, буу жана кондицияланган аба менен камсыздоодо (жабдуу) баалардын индекси – 11,4 пайызга, ошондой эле, суу менен камсыздоо, тазалоо, калдыктарды иштетүү жана кайра пайдалануучу чийки заттарды алууда баалардын индекси – 18,4 пайызга жогорулашы белгиленди.</w:t>
      </w:r>
    </w:p>
    <w:p w:rsidR="00D549A2" w:rsidRPr="000C0B80" w:rsidRDefault="00D549A2" w:rsidP="00D549A2">
      <w:pPr>
        <w:ind w:firstLine="708"/>
        <w:jc w:val="both"/>
        <w:rPr>
          <w:sz w:val="24"/>
          <w:szCs w:val="24"/>
          <w:lang w:val="ky-KG"/>
        </w:rPr>
      </w:pPr>
    </w:p>
    <w:p w:rsidR="00D549A2" w:rsidRPr="000C0B80" w:rsidRDefault="00653E1B" w:rsidP="00D549A2">
      <w:pPr>
        <w:rPr>
          <w:b/>
          <w:sz w:val="24"/>
          <w:szCs w:val="24"/>
          <w:lang w:val="ky-KG"/>
        </w:rPr>
      </w:pPr>
      <w:r>
        <w:rPr>
          <w:b/>
          <w:sz w:val="24"/>
          <w:szCs w:val="24"/>
          <w:lang w:val="ky-KG"/>
        </w:rPr>
        <w:t>47</w:t>
      </w:r>
      <w:r w:rsidR="00D549A2" w:rsidRPr="000C0B80">
        <w:rPr>
          <w:b/>
          <w:sz w:val="24"/>
          <w:szCs w:val="24"/>
          <w:lang w:val="ky-KG"/>
        </w:rPr>
        <w:t xml:space="preserve">-таблица: Январь-декабрындагы  экономикалык иштин түрлөрү боюнча өнөр жай </w:t>
      </w:r>
    </w:p>
    <w:p w:rsidR="00D549A2" w:rsidRPr="000C0B80" w:rsidRDefault="00D549A2" w:rsidP="00D549A2">
      <w:pPr>
        <w:rPr>
          <w:b/>
          <w:sz w:val="24"/>
          <w:szCs w:val="24"/>
          <w:lang w:val="ky-KG"/>
        </w:rPr>
      </w:pPr>
      <w:r w:rsidRPr="000C0B80">
        <w:rPr>
          <w:b/>
          <w:sz w:val="24"/>
          <w:szCs w:val="24"/>
          <w:lang w:val="ky-KG"/>
        </w:rPr>
        <w:t xml:space="preserve">                       товарларын жана кызмат көрсөтүүлөрүн өндүрүүчүлөрдүн бааларынын  </w:t>
      </w:r>
    </w:p>
    <w:p w:rsidR="00D549A2" w:rsidRPr="000C0B80" w:rsidRDefault="00D549A2" w:rsidP="00D549A2">
      <w:pPr>
        <w:rPr>
          <w:b/>
          <w:sz w:val="24"/>
          <w:szCs w:val="24"/>
          <w:lang w:val="ky-KG"/>
        </w:rPr>
      </w:pPr>
      <w:r w:rsidRPr="000C0B80">
        <w:rPr>
          <w:b/>
          <w:sz w:val="24"/>
          <w:szCs w:val="24"/>
          <w:lang w:val="ky-KG"/>
        </w:rPr>
        <w:t xml:space="preserve">                       индекстери </w:t>
      </w:r>
    </w:p>
    <w:p w:rsidR="00D549A2" w:rsidRPr="000C0B80" w:rsidRDefault="00D549A2" w:rsidP="00D549A2">
      <w:pPr>
        <w:ind w:firstLine="567"/>
        <w:jc w:val="both"/>
        <w:rPr>
          <w:i/>
          <w:sz w:val="20"/>
        </w:rPr>
      </w:pPr>
      <w:r w:rsidRPr="000C0B80">
        <w:rPr>
          <w:i/>
          <w:sz w:val="20"/>
        </w:rPr>
        <w:t xml:space="preserve">                (</w:t>
      </w:r>
      <w:r w:rsidRPr="000C0B80">
        <w:rPr>
          <w:i/>
          <w:sz w:val="20"/>
          <w:lang w:val="ky-KG"/>
        </w:rPr>
        <w:t>мурунку жылдын тиешелүү мезгилине карата пайыз менен</w:t>
      </w:r>
      <w:r w:rsidRPr="000C0B80">
        <w:rPr>
          <w:i/>
          <w:sz w:val="20"/>
        </w:rPr>
        <w:t>)</w:t>
      </w:r>
    </w:p>
    <w:p w:rsidR="00D549A2" w:rsidRPr="000C0B80" w:rsidRDefault="00D549A2" w:rsidP="00D549A2">
      <w:pPr>
        <w:ind w:firstLine="567"/>
        <w:jc w:val="both"/>
        <w:rPr>
          <w:i/>
          <w:sz w:val="20"/>
        </w:rPr>
      </w:pPr>
    </w:p>
    <w:tbl>
      <w:tblPr>
        <w:tblW w:w="9645" w:type="dxa"/>
        <w:tblInd w:w="108" w:type="dxa"/>
        <w:tblLayout w:type="fixed"/>
        <w:tblLook w:val="01E0" w:firstRow="1" w:lastRow="1" w:firstColumn="1" w:lastColumn="1" w:noHBand="0" w:noVBand="0"/>
      </w:tblPr>
      <w:tblGrid>
        <w:gridCol w:w="6808"/>
        <w:gridCol w:w="1418"/>
        <w:gridCol w:w="1419"/>
      </w:tblGrid>
      <w:tr w:rsidR="00D549A2" w:rsidRPr="000C0B80" w:rsidTr="00262387">
        <w:trPr>
          <w:cantSplit/>
          <w:trHeight w:hRule="exact" w:val="113"/>
          <w:tblHeader/>
        </w:trPr>
        <w:tc>
          <w:tcPr>
            <w:tcW w:w="6804" w:type="dxa"/>
            <w:tcBorders>
              <w:top w:val="nil"/>
              <w:left w:val="nil"/>
              <w:bottom w:val="single" w:sz="8" w:space="0" w:color="auto"/>
              <w:right w:val="nil"/>
            </w:tcBorders>
          </w:tcPr>
          <w:p w:rsidR="00D549A2" w:rsidRPr="000C0B80" w:rsidRDefault="00D549A2" w:rsidP="00262387">
            <w:pPr>
              <w:spacing w:line="276" w:lineRule="auto"/>
              <w:jc w:val="both"/>
              <w:rPr>
                <w:b/>
                <w:sz w:val="20"/>
              </w:rPr>
            </w:pPr>
          </w:p>
        </w:tc>
        <w:tc>
          <w:tcPr>
            <w:tcW w:w="1417" w:type="dxa"/>
            <w:tcBorders>
              <w:top w:val="nil"/>
              <w:left w:val="nil"/>
              <w:bottom w:val="single" w:sz="8" w:space="0" w:color="auto"/>
              <w:right w:val="nil"/>
            </w:tcBorders>
          </w:tcPr>
          <w:p w:rsidR="00D549A2" w:rsidRPr="000C0B80" w:rsidRDefault="00D549A2" w:rsidP="00262387">
            <w:pPr>
              <w:spacing w:line="276" w:lineRule="auto"/>
              <w:ind w:right="175"/>
              <w:jc w:val="right"/>
              <w:rPr>
                <w:b/>
                <w:bCs/>
                <w:sz w:val="20"/>
              </w:rPr>
            </w:pPr>
          </w:p>
        </w:tc>
        <w:tc>
          <w:tcPr>
            <w:tcW w:w="1418" w:type="dxa"/>
            <w:tcBorders>
              <w:top w:val="nil"/>
              <w:left w:val="nil"/>
              <w:bottom w:val="single" w:sz="8" w:space="0" w:color="auto"/>
              <w:right w:val="nil"/>
            </w:tcBorders>
          </w:tcPr>
          <w:p w:rsidR="00D549A2" w:rsidRPr="000C0B80" w:rsidRDefault="00D549A2" w:rsidP="00262387">
            <w:pPr>
              <w:spacing w:line="276" w:lineRule="auto"/>
              <w:ind w:right="175"/>
              <w:jc w:val="right"/>
              <w:rPr>
                <w:b/>
                <w:bCs/>
                <w:sz w:val="20"/>
              </w:rPr>
            </w:pPr>
          </w:p>
        </w:tc>
      </w:tr>
      <w:tr w:rsidR="00D549A2" w:rsidRPr="000C0B80" w:rsidTr="00262387">
        <w:trPr>
          <w:cantSplit/>
          <w:trHeight w:val="243"/>
          <w:tblHeader/>
        </w:trPr>
        <w:tc>
          <w:tcPr>
            <w:tcW w:w="6804" w:type="dxa"/>
            <w:tcBorders>
              <w:top w:val="single" w:sz="8" w:space="0" w:color="auto"/>
              <w:left w:val="nil"/>
              <w:bottom w:val="single" w:sz="8" w:space="0" w:color="auto"/>
              <w:right w:val="nil"/>
            </w:tcBorders>
          </w:tcPr>
          <w:p w:rsidR="00D549A2" w:rsidRPr="000C0B80" w:rsidRDefault="00D549A2" w:rsidP="00262387">
            <w:pPr>
              <w:spacing w:line="276" w:lineRule="auto"/>
              <w:jc w:val="both"/>
              <w:rPr>
                <w:b/>
                <w:sz w:val="20"/>
              </w:rPr>
            </w:pPr>
          </w:p>
        </w:tc>
        <w:tc>
          <w:tcPr>
            <w:tcW w:w="1417" w:type="dxa"/>
            <w:tcBorders>
              <w:top w:val="single" w:sz="8" w:space="0" w:color="auto"/>
              <w:left w:val="nil"/>
              <w:bottom w:val="single" w:sz="8" w:space="0" w:color="auto"/>
              <w:right w:val="nil"/>
            </w:tcBorders>
            <w:hideMark/>
          </w:tcPr>
          <w:p w:rsidR="00D549A2" w:rsidRPr="000C0B80" w:rsidRDefault="00D549A2" w:rsidP="00262387">
            <w:pPr>
              <w:spacing w:line="276" w:lineRule="auto"/>
              <w:ind w:right="175"/>
              <w:jc w:val="right"/>
              <w:rPr>
                <w:b/>
                <w:bCs/>
                <w:sz w:val="20"/>
                <w:lang w:val="ky-KG"/>
              </w:rPr>
            </w:pPr>
            <w:r w:rsidRPr="000C0B80">
              <w:rPr>
                <w:b/>
                <w:bCs/>
                <w:sz w:val="20"/>
              </w:rPr>
              <w:t>20</w:t>
            </w:r>
            <w:r w:rsidRPr="000C0B80">
              <w:rPr>
                <w:b/>
                <w:bCs/>
                <w:sz w:val="20"/>
                <w:lang w:val="ky-KG"/>
              </w:rPr>
              <w:t>22</w:t>
            </w:r>
          </w:p>
        </w:tc>
        <w:tc>
          <w:tcPr>
            <w:tcW w:w="1418" w:type="dxa"/>
            <w:tcBorders>
              <w:top w:val="single" w:sz="8" w:space="0" w:color="auto"/>
              <w:left w:val="nil"/>
              <w:bottom w:val="single" w:sz="8" w:space="0" w:color="auto"/>
              <w:right w:val="nil"/>
            </w:tcBorders>
            <w:hideMark/>
          </w:tcPr>
          <w:p w:rsidR="00D549A2" w:rsidRPr="000C0B80" w:rsidRDefault="00D549A2" w:rsidP="00262387">
            <w:pPr>
              <w:spacing w:line="276" w:lineRule="auto"/>
              <w:ind w:right="175"/>
              <w:jc w:val="right"/>
              <w:rPr>
                <w:b/>
                <w:bCs/>
                <w:sz w:val="20"/>
                <w:lang w:val="ky-KG"/>
              </w:rPr>
            </w:pPr>
            <w:r w:rsidRPr="000C0B80">
              <w:rPr>
                <w:b/>
                <w:bCs/>
                <w:sz w:val="20"/>
              </w:rPr>
              <w:t>202</w:t>
            </w:r>
            <w:r w:rsidRPr="000C0B80">
              <w:rPr>
                <w:b/>
                <w:bCs/>
                <w:sz w:val="20"/>
                <w:lang w:val="ky-KG"/>
              </w:rPr>
              <w:t>3</w:t>
            </w:r>
          </w:p>
        </w:tc>
      </w:tr>
      <w:tr w:rsidR="00D549A2" w:rsidRPr="000C0B80" w:rsidTr="00262387">
        <w:trPr>
          <w:cantSplit/>
          <w:trHeight w:hRule="exact" w:val="113"/>
        </w:trPr>
        <w:tc>
          <w:tcPr>
            <w:tcW w:w="6804" w:type="dxa"/>
            <w:tcBorders>
              <w:top w:val="single" w:sz="8" w:space="0" w:color="auto"/>
              <w:left w:val="nil"/>
              <w:bottom w:val="nil"/>
              <w:right w:val="nil"/>
            </w:tcBorders>
          </w:tcPr>
          <w:p w:rsidR="00D549A2" w:rsidRPr="000C0B80" w:rsidRDefault="00D549A2" w:rsidP="00262387">
            <w:pPr>
              <w:spacing w:line="276" w:lineRule="auto"/>
              <w:ind w:right="-108" w:hanging="108"/>
              <w:rPr>
                <w:b/>
                <w:sz w:val="20"/>
              </w:rPr>
            </w:pPr>
          </w:p>
        </w:tc>
        <w:tc>
          <w:tcPr>
            <w:tcW w:w="1417" w:type="dxa"/>
            <w:tcBorders>
              <w:top w:val="single" w:sz="8" w:space="0" w:color="auto"/>
              <w:left w:val="nil"/>
              <w:bottom w:val="nil"/>
              <w:right w:val="nil"/>
            </w:tcBorders>
            <w:vAlign w:val="bottom"/>
          </w:tcPr>
          <w:p w:rsidR="00D549A2" w:rsidRPr="000C0B80" w:rsidRDefault="00D549A2" w:rsidP="00262387">
            <w:pPr>
              <w:spacing w:line="276" w:lineRule="auto"/>
              <w:ind w:right="175"/>
              <w:jc w:val="right"/>
              <w:rPr>
                <w:b/>
                <w:bCs/>
                <w:sz w:val="20"/>
                <w:lang w:val="ky-KG"/>
              </w:rPr>
            </w:pPr>
          </w:p>
        </w:tc>
        <w:tc>
          <w:tcPr>
            <w:tcW w:w="1418" w:type="dxa"/>
            <w:tcBorders>
              <w:top w:val="single" w:sz="8" w:space="0" w:color="auto"/>
              <w:left w:val="nil"/>
              <w:bottom w:val="nil"/>
              <w:right w:val="nil"/>
            </w:tcBorders>
            <w:vAlign w:val="bottom"/>
          </w:tcPr>
          <w:p w:rsidR="00D549A2" w:rsidRPr="000C0B80" w:rsidRDefault="00D549A2" w:rsidP="00262387">
            <w:pPr>
              <w:spacing w:line="276" w:lineRule="auto"/>
              <w:ind w:right="175"/>
              <w:jc w:val="right"/>
              <w:rPr>
                <w:b/>
                <w:bCs/>
                <w:sz w:val="20"/>
                <w:lang w:val="ky-KG"/>
              </w:rPr>
            </w:pPr>
          </w:p>
        </w:tc>
      </w:tr>
      <w:tr w:rsidR="00D549A2" w:rsidRPr="000C0B80" w:rsidTr="00262387">
        <w:trPr>
          <w:cantSplit/>
        </w:trPr>
        <w:tc>
          <w:tcPr>
            <w:tcW w:w="6804" w:type="dxa"/>
            <w:hideMark/>
          </w:tcPr>
          <w:p w:rsidR="00D549A2" w:rsidRPr="000C0B80" w:rsidRDefault="00D549A2" w:rsidP="00262387">
            <w:pPr>
              <w:spacing w:line="276" w:lineRule="auto"/>
              <w:ind w:right="-108" w:hanging="108"/>
              <w:jc w:val="both"/>
              <w:rPr>
                <w:b/>
                <w:sz w:val="20"/>
                <w:lang w:val="ky-KG"/>
              </w:rPr>
            </w:pPr>
            <w:r w:rsidRPr="000C0B80">
              <w:rPr>
                <w:b/>
                <w:sz w:val="20"/>
                <w:lang w:val="ky-KG"/>
              </w:rPr>
              <w:t>Өнөр жай товарларын өндүрүүчүлөрдүн бааларынын жалпы индекстери</w:t>
            </w:r>
          </w:p>
        </w:tc>
        <w:tc>
          <w:tcPr>
            <w:tcW w:w="1417" w:type="dxa"/>
            <w:vAlign w:val="bottom"/>
            <w:hideMark/>
          </w:tcPr>
          <w:p w:rsidR="00D549A2" w:rsidRPr="000C0B80" w:rsidRDefault="00D549A2" w:rsidP="00262387">
            <w:pPr>
              <w:spacing w:line="276" w:lineRule="auto"/>
              <w:ind w:right="175"/>
              <w:jc w:val="right"/>
              <w:rPr>
                <w:b/>
                <w:bCs/>
                <w:sz w:val="20"/>
                <w:lang w:val="ky-KG"/>
              </w:rPr>
            </w:pPr>
            <w:r w:rsidRPr="000C0B80">
              <w:rPr>
                <w:b/>
                <w:bCs/>
                <w:sz w:val="20"/>
                <w:lang w:val="ky-KG"/>
              </w:rPr>
              <w:t>112,0</w:t>
            </w:r>
          </w:p>
        </w:tc>
        <w:tc>
          <w:tcPr>
            <w:tcW w:w="1418" w:type="dxa"/>
            <w:vAlign w:val="bottom"/>
            <w:hideMark/>
          </w:tcPr>
          <w:p w:rsidR="00D549A2" w:rsidRPr="000C0B80" w:rsidRDefault="00D549A2" w:rsidP="00262387">
            <w:pPr>
              <w:spacing w:line="276" w:lineRule="auto"/>
              <w:ind w:right="175"/>
              <w:jc w:val="right"/>
              <w:rPr>
                <w:b/>
                <w:bCs/>
                <w:sz w:val="20"/>
                <w:lang w:val="ky-KG"/>
              </w:rPr>
            </w:pPr>
            <w:r w:rsidRPr="000C0B80">
              <w:rPr>
                <w:b/>
                <w:bCs/>
                <w:sz w:val="20"/>
                <w:lang w:val="ky-KG"/>
              </w:rPr>
              <w:t>111,0</w:t>
            </w:r>
          </w:p>
        </w:tc>
      </w:tr>
      <w:tr w:rsidR="00D549A2" w:rsidRPr="000C0B80" w:rsidTr="00262387">
        <w:trPr>
          <w:cantSplit/>
        </w:trPr>
        <w:tc>
          <w:tcPr>
            <w:tcW w:w="6804" w:type="dxa"/>
            <w:hideMark/>
          </w:tcPr>
          <w:p w:rsidR="00D549A2" w:rsidRPr="000C0B80" w:rsidRDefault="00D549A2" w:rsidP="00262387">
            <w:pPr>
              <w:spacing w:line="276" w:lineRule="auto"/>
              <w:ind w:firstLine="34"/>
              <w:jc w:val="both"/>
              <w:rPr>
                <w:b/>
                <w:sz w:val="20"/>
              </w:rPr>
            </w:pPr>
            <w:r w:rsidRPr="000C0B80">
              <w:rPr>
                <w:b/>
                <w:sz w:val="20"/>
                <w:lang w:val="ky-KG"/>
              </w:rPr>
              <w:t>Иштетүү өндүрүшү</w:t>
            </w:r>
          </w:p>
        </w:tc>
        <w:tc>
          <w:tcPr>
            <w:tcW w:w="1417" w:type="dxa"/>
            <w:hideMark/>
          </w:tcPr>
          <w:p w:rsidR="00D549A2" w:rsidRPr="000C0B80" w:rsidRDefault="00D549A2" w:rsidP="00262387">
            <w:pPr>
              <w:spacing w:line="276" w:lineRule="auto"/>
              <w:ind w:right="175"/>
              <w:jc w:val="right"/>
              <w:rPr>
                <w:b/>
                <w:bCs/>
                <w:sz w:val="20"/>
                <w:lang w:val="ky-KG"/>
              </w:rPr>
            </w:pPr>
            <w:r w:rsidRPr="000C0B80">
              <w:rPr>
                <w:b/>
                <w:bCs/>
                <w:sz w:val="20"/>
                <w:lang w:val="ky-KG"/>
              </w:rPr>
              <w:t>117,7</w:t>
            </w:r>
          </w:p>
        </w:tc>
        <w:tc>
          <w:tcPr>
            <w:tcW w:w="1418" w:type="dxa"/>
            <w:hideMark/>
          </w:tcPr>
          <w:p w:rsidR="00D549A2" w:rsidRPr="000C0B80" w:rsidRDefault="00D549A2" w:rsidP="00262387">
            <w:pPr>
              <w:spacing w:line="276" w:lineRule="auto"/>
              <w:ind w:right="175"/>
              <w:jc w:val="right"/>
              <w:rPr>
                <w:b/>
                <w:bCs/>
                <w:sz w:val="20"/>
                <w:lang w:val="ky-KG"/>
              </w:rPr>
            </w:pPr>
            <w:r w:rsidRPr="000C0B80">
              <w:rPr>
                <w:b/>
                <w:bCs/>
                <w:sz w:val="20"/>
                <w:lang w:val="ky-KG"/>
              </w:rPr>
              <w:t>110,2</w:t>
            </w:r>
          </w:p>
        </w:tc>
      </w:tr>
      <w:tr w:rsidR="00D549A2" w:rsidRPr="000C0B80" w:rsidTr="00262387">
        <w:trPr>
          <w:cantSplit/>
        </w:trPr>
        <w:tc>
          <w:tcPr>
            <w:tcW w:w="6804" w:type="dxa"/>
            <w:hideMark/>
          </w:tcPr>
          <w:p w:rsidR="00D549A2" w:rsidRPr="000C0B80" w:rsidRDefault="00D549A2" w:rsidP="00262387">
            <w:pPr>
              <w:spacing w:line="276" w:lineRule="auto"/>
              <w:ind w:firstLine="318"/>
              <w:jc w:val="both"/>
              <w:rPr>
                <w:i/>
                <w:sz w:val="20"/>
              </w:rPr>
            </w:pPr>
            <w:r w:rsidRPr="000C0B80">
              <w:rPr>
                <w:i/>
                <w:sz w:val="20"/>
                <w:lang w:val="ky-KG"/>
              </w:rPr>
              <w:t>анын ичинде</w:t>
            </w:r>
            <w:r w:rsidRPr="000C0B80">
              <w:rPr>
                <w:i/>
                <w:sz w:val="20"/>
              </w:rPr>
              <w:t>:</w:t>
            </w:r>
          </w:p>
        </w:tc>
        <w:tc>
          <w:tcPr>
            <w:tcW w:w="1417" w:type="dxa"/>
            <w:vMerge w:val="restart"/>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129,2</w:t>
            </w:r>
          </w:p>
        </w:tc>
        <w:tc>
          <w:tcPr>
            <w:tcW w:w="1418" w:type="dxa"/>
            <w:vMerge w:val="restart"/>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108,3</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Тамак-аш азыктарын (суусундуктарды кошкондо) жана тамеки өндүрүү </w:t>
            </w:r>
          </w:p>
        </w:tc>
        <w:tc>
          <w:tcPr>
            <w:tcW w:w="1417" w:type="dxa"/>
            <w:vMerge/>
            <w:vAlign w:val="center"/>
            <w:hideMark/>
          </w:tcPr>
          <w:p w:rsidR="00D549A2" w:rsidRPr="000C0B80" w:rsidRDefault="00D549A2" w:rsidP="00262387">
            <w:pPr>
              <w:spacing w:line="276" w:lineRule="auto"/>
              <w:rPr>
                <w:bCs/>
                <w:sz w:val="20"/>
                <w:lang w:val="ky-KG"/>
              </w:rPr>
            </w:pPr>
          </w:p>
        </w:tc>
        <w:tc>
          <w:tcPr>
            <w:tcW w:w="1418" w:type="dxa"/>
            <w:vMerge/>
            <w:vAlign w:val="center"/>
            <w:hideMark/>
          </w:tcPr>
          <w:p w:rsidR="00D549A2" w:rsidRPr="000C0B80" w:rsidRDefault="00D549A2" w:rsidP="00262387">
            <w:pPr>
              <w:spacing w:line="276" w:lineRule="auto"/>
              <w:rPr>
                <w:bCs/>
                <w:sz w:val="20"/>
                <w:lang w:val="ky-KG"/>
              </w:rPr>
            </w:pP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Текстиль өндүрүшү; кийим жана бут кийимдерди, булгаары жана                                     </w:t>
            </w:r>
          </w:p>
          <w:p w:rsidR="00D549A2" w:rsidRPr="000C0B80" w:rsidRDefault="00D549A2" w:rsidP="00262387">
            <w:pPr>
              <w:spacing w:line="276" w:lineRule="auto"/>
              <w:jc w:val="both"/>
              <w:rPr>
                <w:sz w:val="20"/>
                <w:lang w:val="ky-KG"/>
              </w:rPr>
            </w:pPr>
            <w:r w:rsidRPr="000C0B80">
              <w:rPr>
                <w:sz w:val="20"/>
                <w:lang w:val="ky-KG"/>
              </w:rPr>
              <w:t xml:space="preserve">        булгаарыдан жасалган башка буюмдарды өндүрүү </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105,2</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136,4</w:t>
            </w:r>
          </w:p>
        </w:tc>
      </w:tr>
      <w:tr w:rsidR="00D549A2" w:rsidRPr="000C0B80" w:rsidTr="00262387">
        <w:trPr>
          <w:cantSplit/>
        </w:trPr>
        <w:tc>
          <w:tcPr>
            <w:tcW w:w="6804" w:type="dxa"/>
            <w:hideMark/>
          </w:tcPr>
          <w:p w:rsidR="00D549A2" w:rsidRPr="000C0B80" w:rsidRDefault="00D549A2" w:rsidP="00262387">
            <w:pPr>
              <w:spacing w:line="276" w:lineRule="auto"/>
              <w:jc w:val="both"/>
              <w:rPr>
                <w:sz w:val="20"/>
              </w:rPr>
            </w:pPr>
            <w:r w:rsidRPr="000C0B80">
              <w:rPr>
                <w:sz w:val="20"/>
                <w:lang w:val="ky-KG"/>
              </w:rPr>
              <w:t xml:space="preserve">      </w:t>
            </w:r>
            <w:r w:rsidRPr="000C0B80">
              <w:rPr>
                <w:sz w:val="20"/>
              </w:rPr>
              <w:t xml:space="preserve">Фармацевтикалык продукцияларды </w:t>
            </w:r>
            <w:r w:rsidRPr="000C0B80">
              <w:rPr>
                <w:sz w:val="20"/>
                <w:lang w:val="ky-KG"/>
              </w:rPr>
              <w:t>ө</w:t>
            </w:r>
            <w:r w:rsidRPr="000C0B80">
              <w:rPr>
                <w:sz w:val="20"/>
              </w:rPr>
              <w:t>нд</w:t>
            </w:r>
            <w:r w:rsidRPr="000C0B80">
              <w:rPr>
                <w:sz w:val="20"/>
                <w:lang w:val="ky-KG"/>
              </w:rPr>
              <w:t>ү</w:t>
            </w:r>
            <w:r w:rsidRPr="000C0B80">
              <w:rPr>
                <w:sz w:val="20"/>
              </w:rPr>
              <w:t>р</w:t>
            </w:r>
            <w:r w:rsidRPr="000C0B80">
              <w:rPr>
                <w:sz w:val="20"/>
                <w:lang w:val="ky-KG"/>
              </w:rPr>
              <w:t xml:space="preserve">үү </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 xml:space="preserve">98,8 </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114,4</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Жыгач жана кагаз буюмдар өндүрүшү; басмакана ишмердиги</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119,0</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116,3</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w:t>
            </w:r>
            <w:r w:rsidRPr="000C0B80">
              <w:rPr>
                <w:sz w:val="20"/>
              </w:rPr>
              <w:t xml:space="preserve">Резина жана пластмасса буюмдар, башка металл эмес минералдык </w:t>
            </w:r>
            <w:r w:rsidRPr="000C0B80">
              <w:rPr>
                <w:sz w:val="20"/>
                <w:lang w:val="ky-KG"/>
              </w:rPr>
              <w:t xml:space="preserve">   </w:t>
            </w:r>
          </w:p>
          <w:p w:rsidR="00D549A2" w:rsidRPr="000C0B80" w:rsidRDefault="00D549A2" w:rsidP="00262387">
            <w:pPr>
              <w:spacing w:line="276" w:lineRule="auto"/>
              <w:jc w:val="both"/>
              <w:rPr>
                <w:sz w:val="20"/>
              </w:rPr>
            </w:pPr>
            <w:r w:rsidRPr="000C0B80">
              <w:rPr>
                <w:sz w:val="20"/>
                <w:lang w:val="ky-KG"/>
              </w:rPr>
              <w:t xml:space="preserve">        </w:t>
            </w:r>
            <w:r w:rsidRPr="000C0B80">
              <w:rPr>
                <w:sz w:val="20"/>
              </w:rPr>
              <w:t xml:space="preserve">продуктуларды </w:t>
            </w:r>
            <w:r w:rsidRPr="000C0B80">
              <w:rPr>
                <w:sz w:val="20"/>
                <w:lang w:val="ky-KG"/>
              </w:rPr>
              <w:t>ө</w:t>
            </w:r>
            <w:r w:rsidRPr="000C0B80">
              <w:rPr>
                <w:sz w:val="20"/>
              </w:rPr>
              <w:t>нд</w:t>
            </w:r>
            <w:r w:rsidRPr="000C0B80">
              <w:rPr>
                <w:sz w:val="20"/>
                <w:lang w:val="ky-KG"/>
              </w:rPr>
              <w:t>ү</w:t>
            </w:r>
            <w:r w:rsidRPr="000C0B80">
              <w:rPr>
                <w:sz w:val="20"/>
              </w:rPr>
              <w:t>р</w:t>
            </w:r>
            <w:r w:rsidRPr="000C0B80">
              <w:rPr>
                <w:sz w:val="20"/>
                <w:lang w:val="ky-KG"/>
              </w:rPr>
              <w:t xml:space="preserve">үү </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102,9</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102,8</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w:t>
            </w:r>
            <w:r w:rsidRPr="000C0B80">
              <w:rPr>
                <w:sz w:val="20"/>
              </w:rPr>
              <w:t>Машина жана жабдуулардан башка</w:t>
            </w:r>
            <w:r w:rsidRPr="000C0B80">
              <w:rPr>
                <w:sz w:val="20"/>
                <w:lang w:val="ky-KG"/>
              </w:rPr>
              <w:t>,</w:t>
            </w:r>
            <w:r w:rsidRPr="000C0B80">
              <w:rPr>
                <w:sz w:val="20"/>
              </w:rPr>
              <w:t xml:space="preserve"> негизги металлдар жана даяр металл </w:t>
            </w:r>
            <w:r w:rsidRPr="000C0B80">
              <w:rPr>
                <w:sz w:val="20"/>
                <w:lang w:val="ky-KG"/>
              </w:rPr>
              <w:t xml:space="preserve">  </w:t>
            </w:r>
          </w:p>
          <w:p w:rsidR="00D549A2" w:rsidRPr="000C0B80" w:rsidRDefault="00D549A2" w:rsidP="00262387">
            <w:pPr>
              <w:spacing w:line="276" w:lineRule="auto"/>
              <w:jc w:val="both"/>
              <w:rPr>
                <w:sz w:val="20"/>
                <w:lang w:val="ky-KG"/>
              </w:rPr>
            </w:pPr>
            <w:r w:rsidRPr="000C0B80">
              <w:rPr>
                <w:sz w:val="20"/>
                <w:lang w:val="ky-KG"/>
              </w:rPr>
              <w:t xml:space="preserve">        </w:t>
            </w:r>
            <w:r w:rsidRPr="000C0B80">
              <w:rPr>
                <w:sz w:val="20"/>
              </w:rPr>
              <w:t xml:space="preserve">буюмдарды </w:t>
            </w:r>
            <w:r w:rsidRPr="000C0B80">
              <w:rPr>
                <w:sz w:val="20"/>
                <w:lang w:val="ky-KG"/>
              </w:rPr>
              <w:t>ө</w:t>
            </w:r>
            <w:r w:rsidRPr="000C0B80">
              <w:rPr>
                <w:sz w:val="20"/>
              </w:rPr>
              <w:t>нд</w:t>
            </w:r>
            <w:r w:rsidRPr="000C0B80">
              <w:rPr>
                <w:sz w:val="20"/>
                <w:lang w:val="ky-KG"/>
              </w:rPr>
              <w:t>ү</w:t>
            </w:r>
            <w:r w:rsidRPr="000C0B80">
              <w:rPr>
                <w:sz w:val="20"/>
              </w:rPr>
              <w:t>р</w:t>
            </w:r>
            <w:r w:rsidRPr="000C0B80">
              <w:rPr>
                <w:sz w:val="20"/>
                <w:lang w:val="ky-KG"/>
              </w:rPr>
              <w:t>үү</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120,7</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100,9</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Электр жабдууларын өндүрүү </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171,4</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175,1</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Машина жана жабдууларды өндүрүү,  башка топтошууга кирбеген</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138,7</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104,1</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Тр</w:t>
            </w:r>
            <w:r w:rsidRPr="000C0B80">
              <w:rPr>
                <w:sz w:val="20"/>
              </w:rPr>
              <w:t>анспорт</w:t>
            </w:r>
            <w:r w:rsidRPr="000C0B80">
              <w:rPr>
                <w:sz w:val="20"/>
                <w:lang w:val="ky-KG"/>
              </w:rPr>
              <w:t xml:space="preserve"> каражаттарын өндүрүү</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90,9</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116,2</w:t>
            </w:r>
          </w:p>
        </w:tc>
      </w:tr>
      <w:tr w:rsidR="00D549A2" w:rsidRPr="000C0B80" w:rsidTr="00262387">
        <w:trPr>
          <w:cantSplit/>
        </w:trPr>
        <w:tc>
          <w:tcPr>
            <w:tcW w:w="6804" w:type="dxa"/>
            <w:hideMark/>
          </w:tcPr>
          <w:p w:rsidR="00D549A2" w:rsidRPr="000C0B80" w:rsidRDefault="00D549A2" w:rsidP="00262387">
            <w:pPr>
              <w:spacing w:line="276" w:lineRule="auto"/>
              <w:jc w:val="both"/>
              <w:rPr>
                <w:sz w:val="20"/>
                <w:lang w:val="ky-KG"/>
              </w:rPr>
            </w:pPr>
            <w:r w:rsidRPr="000C0B80">
              <w:rPr>
                <w:sz w:val="20"/>
                <w:lang w:val="ky-KG"/>
              </w:rPr>
              <w:t xml:space="preserve">      Башка өндүрүштөр, машина жана жабдууларды орнотуу жана оңдоо</w:t>
            </w:r>
          </w:p>
        </w:tc>
        <w:tc>
          <w:tcPr>
            <w:tcW w:w="1417"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101,8</w:t>
            </w:r>
          </w:p>
        </w:tc>
        <w:tc>
          <w:tcPr>
            <w:tcW w:w="1418" w:type="dxa"/>
            <w:vAlign w:val="bottom"/>
            <w:hideMark/>
          </w:tcPr>
          <w:p w:rsidR="00D549A2" w:rsidRPr="000C0B80" w:rsidRDefault="00D549A2" w:rsidP="00262387">
            <w:pPr>
              <w:spacing w:line="276" w:lineRule="auto"/>
              <w:ind w:right="175"/>
              <w:jc w:val="right"/>
              <w:rPr>
                <w:bCs/>
                <w:sz w:val="20"/>
                <w:lang w:val="ky-KG"/>
              </w:rPr>
            </w:pPr>
            <w:r w:rsidRPr="000C0B80">
              <w:rPr>
                <w:bCs/>
                <w:sz w:val="20"/>
                <w:lang w:val="ky-KG"/>
              </w:rPr>
              <w:t>90,5</w:t>
            </w:r>
          </w:p>
        </w:tc>
      </w:tr>
      <w:tr w:rsidR="00D549A2" w:rsidRPr="000C0B80" w:rsidTr="00262387">
        <w:trPr>
          <w:cantSplit/>
          <w:trHeight w:val="456"/>
        </w:trPr>
        <w:tc>
          <w:tcPr>
            <w:tcW w:w="6804" w:type="dxa"/>
            <w:hideMark/>
          </w:tcPr>
          <w:p w:rsidR="00D549A2" w:rsidRPr="000C0B80" w:rsidRDefault="00D549A2" w:rsidP="00262387">
            <w:pPr>
              <w:spacing w:line="276" w:lineRule="auto"/>
              <w:ind w:left="34"/>
              <w:jc w:val="both"/>
              <w:rPr>
                <w:b/>
                <w:sz w:val="20"/>
              </w:rPr>
            </w:pPr>
            <w:r w:rsidRPr="000C0B80">
              <w:rPr>
                <w:b/>
                <w:sz w:val="20"/>
              </w:rPr>
              <w:t>Электр энергия</w:t>
            </w:r>
            <w:r w:rsidRPr="000C0B80">
              <w:rPr>
                <w:b/>
                <w:sz w:val="20"/>
                <w:lang w:val="ky-KG"/>
              </w:rPr>
              <w:t>сы</w:t>
            </w:r>
            <w:r w:rsidRPr="000C0B80">
              <w:rPr>
                <w:b/>
                <w:sz w:val="20"/>
              </w:rPr>
              <w:t>, газ, буу</w:t>
            </w:r>
            <w:r w:rsidRPr="000C0B80">
              <w:rPr>
                <w:b/>
                <w:sz w:val="20"/>
                <w:lang w:val="ky-KG"/>
              </w:rPr>
              <w:t xml:space="preserve"> жана</w:t>
            </w:r>
            <w:r w:rsidRPr="000C0B80">
              <w:rPr>
                <w:b/>
                <w:sz w:val="20"/>
              </w:rPr>
              <w:t xml:space="preserve"> кондици</w:t>
            </w:r>
            <w:r w:rsidRPr="000C0B80">
              <w:rPr>
                <w:b/>
                <w:sz w:val="20"/>
                <w:lang w:val="ky-KG"/>
              </w:rPr>
              <w:t>я</w:t>
            </w:r>
            <w:r w:rsidRPr="000C0B80">
              <w:rPr>
                <w:b/>
                <w:sz w:val="20"/>
              </w:rPr>
              <w:t>л</w:t>
            </w:r>
            <w:r w:rsidRPr="000C0B80">
              <w:rPr>
                <w:b/>
                <w:sz w:val="20"/>
                <w:lang w:val="ky-KG"/>
              </w:rPr>
              <w:t>ан</w:t>
            </w:r>
            <w:r w:rsidRPr="000C0B80">
              <w:rPr>
                <w:b/>
                <w:sz w:val="20"/>
              </w:rPr>
              <w:t>ган аба менен камсыздоо (жабд</w:t>
            </w:r>
            <w:r w:rsidRPr="000C0B80">
              <w:rPr>
                <w:b/>
                <w:sz w:val="20"/>
                <w:lang w:val="ky-KG"/>
              </w:rPr>
              <w:t>уу</w:t>
            </w:r>
            <w:r w:rsidRPr="000C0B80">
              <w:rPr>
                <w:b/>
                <w:sz w:val="20"/>
              </w:rPr>
              <w:t>)</w:t>
            </w:r>
          </w:p>
        </w:tc>
        <w:tc>
          <w:tcPr>
            <w:tcW w:w="1417" w:type="dxa"/>
            <w:vAlign w:val="bottom"/>
            <w:hideMark/>
          </w:tcPr>
          <w:p w:rsidR="00D549A2" w:rsidRPr="000C0B80" w:rsidRDefault="00D549A2" w:rsidP="00262387">
            <w:pPr>
              <w:spacing w:line="276" w:lineRule="auto"/>
              <w:ind w:right="175"/>
              <w:jc w:val="right"/>
              <w:rPr>
                <w:b/>
                <w:bCs/>
                <w:sz w:val="20"/>
                <w:lang w:val="ky-KG"/>
              </w:rPr>
            </w:pPr>
            <w:r w:rsidRPr="000C0B80">
              <w:rPr>
                <w:b/>
                <w:bCs/>
                <w:sz w:val="20"/>
                <w:lang w:val="ky-KG"/>
              </w:rPr>
              <w:t>100,8</w:t>
            </w:r>
          </w:p>
        </w:tc>
        <w:tc>
          <w:tcPr>
            <w:tcW w:w="1418" w:type="dxa"/>
            <w:vAlign w:val="bottom"/>
            <w:hideMark/>
          </w:tcPr>
          <w:p w:rsidR="00D549A2" w:rsidRPr="000C0B80" w:rsidRDefault="00D549A2" w:rsidP="00262387">
            <w:pPr>
              <w:spacing w:line="276" w:lineRule="auto"/>
              <w:ind w:right="175"/>
              <w:jc w:val="center"/>
              <w:rPr>
                <w:b/>
                <w:bCs/>
                <w:sz w:val="20"/>
                <w:lang w:val="ky-KG"/>
              </w:rPr>
            </w:pPr>
            <w:r w:rsidRPr="000C0B80">
              <w:rPr>
                <w:b/>
                <w:bCs/>
                <w:sz w:val="20"/>
                <w:lang w:val="ky-KG"/>
              </w:rPr>
              <w:t xml:space="preserve">               </w:t>
            </w:r>
          </w:p>
          <w:p w:rsidR="00D549A2" w:rsidRPr="000C0B80" w:rsidRDefault="00D549A2" w:rsidP="00262387">
            <w:pPr>
              <w:spacing w:line="276" w:lineRule="auto"/>
              <w:ind w:right="175"/>
              <w:jc w:val="center"/>
              <w:rPr>
                <w:b/>
                <w:bCs/>
                <w:sz w:val="20"/>
                <w:lang w:val="ky-KG"/>
              </w:rPr>
            </w:pPr>
            <w:r w:rsidRPr="000C0B80">
              <w:rPr>
                <w:b/>
                <w:bCs/>
                <w:sz w:val="20"/>
                <w:lang w:val="ky-KG"/>
              </w:rPr>
              <w:t xml:space="preserve">           111,4</w:t>
            </w:r>
          </w:p>
        </w:tc>
      </w:tr>
      <w:tr w:rsidR="00D549A2" w:rsidRPr="000C0B80" w:rsidTr="00262387">
        <w:trPr>
          <w:cantSplit/>
        </w:trPr>
        <w:tc>
          <w:tcPr>
            <w:tcW w:w="6804" w:type="dxa"/>
            <w:hideMark/>
          </w:tcPr>
          <w:p w:rsidR="00D549A2" w:rsidRPr="000C0B80" w:rsidRDefault="00D549A2" w:rsidP="00262387">
            <w:pPr>
              <w:spacing w:line="276" w:lineRule="auto"/>
              <w:ind w:left="34"/>
              <w:jc w:val="both"/>
              <w:rPr>
                <w:b/>
                <w:sz w:val="20"/>
                <w:lang w:val="ru-KG"/>
              </w:rPr>
            </w:pPr>
            <w:r w:rsidRPr="000C0B80">
              <w:rPr>
                <w:b/>
                <w:bCs/>
                <w:sz w:val="20"/>
                <w:lang w:val="ru-KG"/>
              </w:rPr>
              <w:t xml:space="preserve">Суу менен </w:t>
            </w:r>
            <w:r w:rsidRPr="000C0B80">
              <w:rPr>
                <w:b/>
                <w:bCs/>
                <w:sz w:val="20"/>
                <w:lang w:val="ky-KG"/>
              </w:rPr>
              <w:t>камсыздоо</w:t>
            </w:r>
            <w:r w:rsidRPr="000C0B80">
              <w:rPr>
                <w:b/>
                <w:bCs/>
                <w:sz w:val="20"/>
                <w:lang w:val="ru-KG"/>
              </w:rPr>
              <w:t xml:space="preserve">, тазалоо, </w:t>
            </w:r>
            <w:r w:rsidRPr="000C0B80">
              <w:rPr>
                <w:b/>
                <w:bCs/>
                <w:sz w:val="20"/>
                <w:lang w:val="ky-KG"/>
              </w:rPr>
              <w:t>калдыктарды</w:t>
            </w:r>
            <w:r w:rsidRPr="000C0B80">
              <w:rPr>
                <w:b/>
                <w:bCs/>
                <w:sz w:val="20"/>
                <w:lang w:val="ru-KG"/>
              </w:rPr>
              <w:t xml:space="preserve"> иштет</w:t>
            </w:r>
            <w:r w:rsidRPr="000C0B80">
              <w:rPr>
                <w:b/>
                <w:bCs/>
                <w:sz w:val="20"/>
                <w:lang w:val="ky-KG"/>
              </w:rPr>
              <w:t>үү</w:t>
            </w:r>
            <w:r w:rsidRPr="000C0B80">
              <w:rPr>
                <w:b/>
                <w:bCs/>
                <w:sz w:val="20"/>
                <w:lang w:val="ru-KG"/>
              </w:rPr>
              <w:t xml:space="preserve"> жана</w:t>
            </w:r>
            <w:r w:rsidRPr="000C0B80">
              <w:rPr>
                <w:b/>
                <w:bCs/>
                <w:sz w:val="20"/>
                <w:lang w:val="ky-KG"/>
              </w:rPr>
              <w:t xml:space="preserve"> кайра пайдалануучу чийки затты алуу</w:t>
            </w:r>
          </w:p>
        </w:tc>
        <w:tc>
          <w:tcPr>
            <w:tcW w:w="1417" w:type="dxa"/>
            <w:vAlign w:val="bottom"/>
            <w:hideMark/>
          </w:tcPr>
          <w:p w:rsidR="00D549A2" w:rsidRPr="000C0B80" w:rsidRDefault="00D549A2" w:rsidP="00262387">
            <w:pPr>
              <w:spacing w:line="276" w:lineRule="auto"/>
              <w:ind w:right="175"/>
              <w:jc w:val="right"/>
              <w:rPr>
                <w:b/>
                <w:bCs/>
                <w:sz w:val="20"/>
                <w:lang w:val="ky-KG"/>
              </w:rPr>
            </w:pPr>
            <w:r w:rsidRPr="000C0B80">
              <w:rPr>
                <w:b/>
                <w:bCs/>
                <w:sz w:val="20"/>
                <w:lang w:val="ky-KG"/>
              </w:rPr>
              <w:t>101,4</w:t>
            </w:r>
          </w:p>
        </w:tc>
        <w:tc>
          <w:tcPr>
            <w:tcW w:w="1418" w:type="dxa"/>
            <w:vAlign w:val="bottom"/>
            <w:hideMark/>
          </w:tcPr>
          <w:p w:rsidR="00D549A2" w:rsidRPr="000C0B80" w:rsidRDefault="00D549A2" w:rsidP="00262387">
            <w:pPr>
              <w:spacing w:line="276" w:lineRule="auto"/>
              <w:ind w:right="175"/>
              <w:jc w:val="right"/>
              <w:rPr>
                <w:b/>
                <w:bCs/>
                <w:sz w:val="20"/>
                <w:lang w:val="ky-KG"/>
              </w:rPr>
            </w:pPr>
            <w:r w:rsidRPr="000C0B80">
              <w:rPr>
                <w:b/>
                <w:bCs/>
                <w:sz w:val="20"/>
                <w:lang w:val="ky-KG"/>
              </w:rPr>
              <w:t>118,4</w:t>
            </w:r>
          </w:p>
        </w:tc>
      </w:tr>
      <w:tr w:rsidR="00D549A2" w:rsidRPr="000C0B80" w:rsidTr="00262387">
        <w:trPr>
          <w:cantSplit/>
          <w:trHeight w:hRule="exact" w:val="113"/>
        </w:trPr>
        <w:tc>
          <w:tcPr>
            <w:tcW w:w="6804" w:type="dxa"/>
            <w:tcBorders>
              <w:top w:val="nil"/>
              <w:left w:val="nil"/>
              <w:bottom w:val="single" w:sz="8" w:space="0" w:color="auto"/>
              <w:right w:val="nil"/>
            </w:tcBorders>
          </w:tcPr>
          <w:p w:rsidR="00D549A2" w:rsidRPr="000C0B80" w:rsidRDefault="00D549A2" w:rsidP="00262387">
            <w:pPr>
              <w:spacing w:line="276" w:lineRule="auto"/>
              <w:ind w:left="176" w:hanging="142"/>
              <w:rPr>
                <w:b/>
                <w:bCs/>
                <w:sz w:val="20"/>
              </w:rPr>
            </w:pPr>
          </w:p>
        </w:tc>
        <w:tc>
          <w:tcPr>
            <w:tcW w:w="1417" w:type="dxa"/>
            <w:tcBorders>
              <w:top w:val="nil"/>
              <w:left w:val="nil"/>
              <w:bottom w:val="single" w:sz="8" w:space="0" w:color="auto"/>
              <w:right w:val="nil"/>
            </w:tcBorders>
            <w:vAlign w:val="bottom"/>
          </w:tcPr>
          <w:p w:rsidR="00D549A2" w:rsidRPr="000C0B80" w:rsidRDefault="00D549A2" w:rsidP="00262387">
            <w:pPr>
              <w:spacing w:line="276" w:lineRule="auto"/>
              <w:ind w:right="175"/>
              <w:jc w:val="right"/>
              <w:rPr>
                <w:b/>
                <w:bCs/>
                <w:sz w:val="20"/>
                <w:lang w:val="ky-KG"/>
              </w:rPr>
            </w:pPr>
          </w:p>
        </w:tc>
        <w:tc>
          <w:tcPr>
            <w:tcW w:w="1418" w:type="dxa"/>
            <w:tcBorders>
              <w:top w:val="nil"/>
              <w:left w:val="nil"/>
              <w:bottom w:val="single" w:sz="8" w:space="0" w:color="auto"/>
              <w:right w:val="nil"/>
            </w:tcBorders>
            <w:vAlign w:val="bottom"/>
          </w:tcPr>
          <w:p w:rsidR="00D549A2" w:rsidRPr="000C0B80" w:rsidRDefault="00D549A2" w:rsidP="00262387">
            <w:pPr>
              <w:spacing w:line="276" w:lineRule="auto"/>
              <w:ind w:right="175"/>
              <w:jc w:val="right"/>
              <w:rPr>
                <w:b/>
                <w:bCs/>
                <w:sz w:val="20"/>
                <w:lang w:val="ky-KG"/>
              </w:rPr>
            </w:pPr>
          </w:p>
        </w:tc>
      </w:tr>
    </w:tbl>
    <w:p w:rsidR="000C0B80" w:rsidRDefault="000C0B80" w:rsidP="000C0B80">
      <w:pPr>
        <w:rPr>
          <w:lang w:val="ky-KG"/>
        </w:rPr>
      </w:pPr>
    </w:p>
    <w:p w:rsidR="0041217A" w:rsidRPr="000C0B80" w:rsidRDefault="0041217A" w:rsidP="000C0B80">
      <w:pPr>
        <w:keepNext/>
        <w:tabs>
          <w:tab w:val="left" w:pos="-414"/>
        </w:tabs>
        <w:ind w:right="-2"/>
        <w:jc w:val="both"/>
        <w:outlineLvl w:val="6"/>
        <w:rPr>
          <w:b/>
          <w:spacing w:val="-4"/>
          <w:sz w:val="24"/>
          <w:szCs w:val="24"/>
          <w:lang w:val="ky-KG"/>
        </w:rPr>
      </w:pPr>
      <w:bookmarkStart w:id="14" w:name="_GoBack"/>
      <w:bookmarkEnd w:id="14"/>
    </w:p>
    <w:p w:rsidR="00DE1DDF" w:rsidRPr="00DE1DDF" w:rsidRDefault="00DE1DDF" w:rsidP="00DE1DDF">
      <w:pPr>
        <w:keepNext/>
        <w:tabs>
          <w:tab w:val="left" w:pos="-414"/>
        </w:tabs>
        <w:spacing w:after="240"/>
        <w:ind w:right="-2"/>
        <w:jc w:val="both"/>
        <w:outlineLvl w:val="6"/>
        <w:rPr>
          <w:b/>
          <w:spacing w:val="-4"/>
          <w:szCs w:val="24"/>
        </w:rPr>
      </w:pPr>
      <w:r w:rsidRPr="00DE1DDF">
        <w:rPr>
          <w:b/>
          <w:spacing w:val="-4"/>
          <w:szCs w:val="24"/>
          <w:lang w:val="ky-KG"/>
        </w:rPr>
        <w:t xml:space="preserve">Мамлекеттик сектор </w:t>
      </w:r>
    </w:p>
    <w:p w:rsidR="00DE1DDF" w:rsidRPr="0041217A" w:rsidRDefault="00DE1DDF" w:rsidP="0041217A">
      <w:pPr>
        <w:ind w:firstLine="737"/>
        <w:jc w:val="both"/>
        <w:rPr>
          <w:sz w:val="24"/>
          <w:szCs w:val="24"/>
          <w:lang w:val="ky-KG"/>
        </w:rPr>
      </w:pPr>
      <w:r w:rsidRPr="00DE1DDF">
        <w:rPr>
          <w:b/>
          <w:sz w:val="24"/>
          <w:szCs w:val="24"/>
          <w:lang w:val="ky-KG"/>
        </w:rPr>
        <w:t>Шаардык бюджеттин аткарылышы</w:t>
      </w:r>
      <w:r w:rsidRPr="00DE1DDF">
        <w:rPr>
          <w:sz w:val="24"/>
          <w:szCs w:val="24"/>
        </w:rPr>
        <w:t>. 20</w:t>
      </w:r>
      <w:r w:rsidRPr="00DE1DDF">
        <w:rPr>
          <w:sz w:val="24"/>
          <w:szCs w:val="24"/>
          <w:lang w:val="ky-KG"/>
        </w:rPr>
        <w:t>23</w:t>
      </w:r>
      <w:r w:rsidRPr="00DE1DDF">
        <w:rPr>
          <w:sz w:val="24"/>
          <w:szCs w:val="24"/>
        </w:rPr>
        <w:t>-ж.</w:t>
      </w:r>
      <w:r w:rsidRPr="00DE1DDF">
        <w:rPr>
          <w:sz w:val="24"/>
          <w:szCs w:val="24"/>
          <w:lang w:val="ky-KG"/>
        </w:rPr>
        <w:t xml:space="preserve"> </w:t>
      </w:r>
      <w:r w:rsidRPr="00DE1DDF">
        <w:rPr>
          <w:spacing w:val="-4"/>
          <w:sz w:val="24"/>
          <w:szCs w:val="24"/>
          <w:lang w:val="ky-KG"/>
        </w:rPr>
        <w:t>январь-нояб</w:t>
      </w:r>
      <w:r w:rsidRPr="00DE1DDF">
        <w:rPr>
          <w:spacing w:val="-4"/>
          <w:sz w:val="24"/>
          <w:szCs w:val="24"/>
        </w:rPr>
        <w:t>рын</w:t>
      </w:r>
      <w:r w:rsidRPr="00DE1DDF">
        <w:rPr>
          <w:spacing w:val="-4"/>
          <w:sz w:val="24"/>
          <w:szCs w:val="24"/>
          <w:lang w:val="ky-KG"/>
        </w:rPr>
        <w:t xml:space="preserve">да </w:t>
      </w:r>
      <w:r w:rsidRPr="00DE1DDF">
        <w:rPr>
          <w:sz w:val="24"/>
          <w:szCs w:val="24"/>
        </w:rPr>
        <w:t>Кыргыз Республикасынын</w:t>
      </w:r>
      <w:r w:rsidRPr="00DE1DDF">
        <w:rPr>
          <w:sz w:val="24"/>
          <w:szCs w:val="24"/>
          <w:lang w:val="ky-KG"/>
        </w:rPr>
        <w:t xml:space="preserve"> </w:t>
      </w:r>
      <w:r w:rsidRPr="00DE1DDF">
        <w:rPr>
          <w:sz w:val="24"/>
          <w:szCs w:val="24"/>
        </w:rPr>
        <w:t>Финансы министрлигинин Борбордук казына</w:t>
      </w:r>
      <w:r w:rsidRPr="00DE1DDF">
        <w:rPr>
          <w:sz w:val="24"/>
          <w:szCs w:val="24"/>
          <w:lang w:val="ky-KG"/>
        </w:rPr>
        <w:t>л</w:t>
      </w:r>
      <w:r w:rsidRPr="00DE1DDF">
        <w:rPr>
          <w:sz w:val="24"/>
          <w:szCs w:val="24"/>
        </w:rPr>
        <w:t>ы</w:t>
      </w:r>
      <w:r w:rsidRPr="00DE1DDF">
        <w:rPr>
          <w:sz w:val="24"/>
          <w:szCs w:val="24"/>
          <w:lang w:val="ky-KG"/>
        </w:rPr>
        <w:t>гы</w:t>
      </w:r>
      <w:r w:rsidRPr="00DE1DDF">
        <w:rPr>
          <w:sz w:val="24"/>
          <w:szCs w:val="24"/>
        </w:rPr>
        <w:t>нын маалымат</w:t>
      </w:r>
      <w:r w:rsidRPr="00DE1DDF">
        <w:rPr>
          <w:sz w:val="24"/>
          <w:szCs w:val="24"/>
          <w:lang w:val="ky-KG"/>
        </w:rPr>
        <w:t>тар</w:t>
      </w:r>
      <w:r w:rsidRPr="00DE1DDF">
        <w:rPr>
          <w:sz w:val="24"/>
          <w:szCs w:val="24"/>
        </w:rPr>
        <w:t>ы</w:t>
      </w:r>
      <w:r w:rsidR="0041217A">
        <w:rPr>
          <w:sz w:val="24"/>
          <w:szCs w:val="24"/>
          <w:lang w:val="ky-KG"/>
        </w:rPr>
        <w:t xml:space="preserve"> </w:t>
      </w:r>
      <w:r w:rsidRPr="0041217A">
        <w:rPr>
          <w:sz w:val="24"/>
          <w:szCs w:val="24"/>
          <w:lang w:val="ky-KG"/>
        </w:rPr>
        <w:t xml:space="preserve">боюнча </w:t>
      </w:r>
      <w:r w:rsidRPr="0041217A">
        <w:rPr>
          <w:i/>
          <w:sz w:val="24"/>
          <w:szCs w:val="24"/>
          <w:lang w:val="ky-KG"/>
        </w:rPr>
        <w:t>жергиликтүү бюджеттин киреше</w:t>
      </w:r>
      <w:r w:rsidRPr="00DE1DDF">
        <w:rPr>
          <w:i/>
          <w:sz w:val="24"/>
          <w:szCs w:val="24"/>
          <w:lang w:val="ky-KG"/>
        </w:rPr>
        <w:t>лер</w:t>
      </w:r>
      <w:r w:rsidRPr="0041217A">
        <w:rPr>
          <w:i/>
          <w:sz w:val="24"/>
          <w:szCs w:val="24"/>
          <w:lang w:val="ky-KG"/>
        </w:rPr>
        <w:t>и</w:t>
      </w:r>
      <w:r w:rsidRPr="0041217A">
        <w:rPr>
          <w:sz w:val="24"/>
          <w:szCs w:val="24"/>
          <w:lang w:val="ky-KG"/>
        </w:rPr>
        <w:t xml:space="preserve"> 19065,1 млн. сомду түз</w:t>
      </w:r>
      <w:r w:rsidRPr="00DE1DDF">
        <w:rPr>
          <w:sz w:val="24"/>
          <w:szCs w:val="24"/>
          <w:lang w:val="ky-KG"/>
        </w:rPr>
        <w:t>д</w:t>
      </w:r>
      <w:r w:rsidRPr="0041217A">
        <w:rPr>
          <w:sz w:val="24"/>
          <w:szCs w:val="24"/>
          <w:lang w:val="ky-KG"/>
        </w:rPr>
        <w:t>ү</w:t>
      </w:r>
      <w:r w:rsidRPr="00DE1DDF">
        <w:rPr>
          <w:sz w:val="24"/>
          <w:szCs w:val="24"/>
          <w:lang w:val="ky-KG"/>
        </w:rPr>
        <w:t xml:space="preserve"> жана мурунку</w:t>
      </w:r>
      <w:r w:rsidRPr="0041217A">
        <w:rPr>
          <w:sz w:val="24"/>
          <w:szCs w:val="24"/>
          <w:lang w:val="ky-KG"/>
        </w:rPr>
        <w:t xml:space="preserve"> жылдын </w:t>
      </w:r>
      <w:r w:rsidRPr="00DE1DDF">
        <w:rPr>
          <w:sz w:val="24"/>
          <w:szCs w:val="24"/>
          <w:lang w:val="ky-KG"/>
        </w:rPr>
        <w:t xml:space="preserve">тиешелүү </w:t>
      </w:r>
      <w:r w:rsidRPr="0041217A">
        <w:rPr>
          <w:sz w:val="24"/>
          <w:szCs w:val="24"/>
          <w:lang w:val="ky-KG"/>
        </w:rPr>
        <w:t>мезгилине</w:t>
      </w:r>
      <w:r w:rsidRPr="00DE1DDF">
        <w:rPr>
          <w:sz w:val="24"/>
          <w:szCs w:val="24"/>
          <w:lang w:val="ky-KG"/>
        </w:rPr>
        <w:t xml:space="preserve"> </w:t>
      </w:r>
      <w:r w:rsidRPr="0041217A">
        <w:rPr>
          <w:sz w:val="24"/>
          <w:szCs w:val="24"/>
          <w:lang w:val="ky-KG"/>
        </w:rPr>
        <w:t xml:space="preserve">салыштырмалуу   </w:t>
      </w:r>
      <w:r w:rsidRPr="00DE1DDF">
        <w:rPr>
          <w:sz w:val="24"/>
          <w:szCs w:val="24"/>
          <w:lang w:val="ky-KG"/>
        </w:rPr>
        <w:t>1,4 эсеге көбөйдү</w:t>
      </w:r>
      <w:r w:rsidRPr="0041217A">
        <w:rPr>
          <w:sz w:val="24"/>
          <w:szCs w:val="24"/>
          <w:lang w:val="ky-KG"/>
        </w:rPr>
        <w:t>.</w:t>
      </w:r>
    </w:p>
    <w:p w:rsidR="00DE1DDF" w:rsidRPr="00D63739" w:rsidRDefault="00DE1DDF" w:rsidP="00DE1DDF">
      <w:pPr>
        <w:ind w:firstLine="737"/>
        <w:rPr>
          <w:sz w:val="24"/>
          <w:szCs w:val="24"/>
          <w:lang w:val="ky-KG"/>
        </w:rPr>
      </w:pPr>
      <w:r w:rsidRPr="00D63739">
        <w:rPr>
          <w:sz w:val="24"/>
          <w:szCs w:val="24"/>
          <w:lang w:val="ky-KG"/>
        </w:rPr>
        <w:lastRenderedPageBreak/>
        <w:t>Ушул эле</w:t>
      </w:r>
      <w:r w:rsidRPr="00DE1DDF">
        <w:rPr>
          <w:sz w:val="24"/>
          <w:szCs w:val="24"/>
          <w:lang w:val="ky-KG"/>
        </w:rPr>
        <w:t xml:space="preserve"> </w:t>
      </w:r>
      <w:r w:rsidRPr="00D63739">
        <w:rPr>
          <w:sz w:val="24"/>
          <w:szCs w:val="24"/>
          <w:lang w:val="ky-KG"/>
        </w:rPr>
        <w:t>мезгилде</w:t>
      </w:r>
      <w:r w:rsidRPr="00DE1DDF">
        <w:rPr>
          <w:sz w:val="24"/>
          <w:szCs w:val="24"/>
          <w:lang w:val="ky-KG"/>
        </w:rPr>
        <w:t xml:space="preserve"> </w:t>
      </w:r>
      <w:r w:rsidRPr="00D63739">
        <w:rPr>
          <w:i/>
          <w:sz w:val="24"/>
          <w:szCs w:val="24"/>
          <w:lang w:val="ky-KG"/>
        </w:rPr>
        <w:t>жергиликтүү</w:t>
      </w:r>
      <w:r w:rsidRPr="00DE1DDF">
        <w:rPr>
          <w:i/>
          <w:sz w:val="24"/>
          <w:szCs w:val="24"/>
          <w:lang w:val="ky-KG"/>
        </w:rPr>
        <w:t xml:space="preserve"> </w:t>
      </w:r>
      <w:r w:rsidRPr="00D63739">
        <w:rPr>
          <w:i/>
          <w:sz w:val="24"/>
          <w:szCs w:val="24"/>
          <w:lang w:val="ky-KG"/>
        </w:rPr>
        <w:t>бюджеттин</w:t>
      </w:r>
      <w:r w:rsidRPr="00DE1DDF">
        <w:rPr>
          <w:i/>
          <w:sz w:val="24"/>
          <w:szCs w:val="24"/>
          <w:lang w:val="ky-KG"/>
        </w:rPr>
        <w:t xml:space="preserve"> чыгымдары </w:t>
      </w:r>
      <w:r w:rsidRPr="00D63739">
        <w:rPr>
          <w:sz w:val="24"/>
          <w:szCs w:val="24"/>
          <w:lang w:val="ky-KG"/>
        </w:rPr>
        <w:t>(финансылык эмес актив</w:t>
      </w:r>
      <w:r w:rsidRPr="00DE1DDF">
        <w:rPr>
          <w:sz w:val="24"/>
          <w:szCs w:val="24"/>
          <w:lang w:val="ky-KG"/>
        </w:rPr>
        <w:t>-</w:t>
      </w:r>
      <w:r w:rsidRPr="00D63739">
        <w:rPr>
          <w:sz w:val="24"/>
          <w:szCs w:val="24"/>
          <w:lang w:val="ky-KG"/>
        </w:rPr>
        <w:t>дерди</w:t>
      </w:r>
      <w:r w:rsidRPr="00DE1DDF">
        <w:rPr>
          <w:sz w:val="24"/>
          <w:szCs w:val="24"/>
          <w:lang w:val="ky-KG"/>
        </w:rPr>
        <w:t xml:space="preserve"> </w:t>
      </w:r>
      <w:r w:rsidRPr="00D63739">
        <w:rPr>
          <w:sz w:val="24"/>
          <w:szCs w:val="24"/>
          <w:lang w:val="ky-KG"/>
        </w:rPr>
        <w:t>сатып</w:t>
      </w:r>
      <w:r w:rsidRPr="00DE1DDF">
        <w:rPr>
          <w:sz w:val="24"/>
          <w:szCs w:val="24"/>
          <w:lang w:val="ky-KG"/>
        </w:rPr>
        <w:t xml:space="preserve"> </w:t>
      </w:r>
      <w:r w:rsidRPr="00D63739">
        <w:rPr>
          <w:sz w:val="24"/>
          <w:szCs w:val="24"/>
          <w:lang w:val="ky-KG"/>
        </w:rPr>
        <w:t>алууга кеткен</w:t>
      </w:r>
      <w:r w:rsidRPr="00DE1DDF">
        <w:rPr>
          <w:sz w:val="24"/>
          <w:szCs w:val="24"/>
          <w:lang w:val="ky-KG"/>
        </w:rPr>
        <w:t xml:space="preserve"> </w:t>
      </w:r>
      <w:r w:rsidRPr="00D63739">
        <w:rPr>
          <w:sz w:val="24"/>
          <w:szCs w:val="24"/>
          <w:lang w:val="ky-KG"/>
        </w:rPr>
        <w:t xml:space="preserve">каражаттарды кошкондо) </w:t>
      </w:r>
      <w:r w:rsidRPr="00DE1DDF">
        <w:rPr>
          <w:sz w:val="24"/>
          <w:szCs w:val="24"/>
          <w:lang w:val="ky-KG"/>
        </w:rPr>
        <w:t xml:space="preserve">1,6 эсеге көбөйдү жана </w:t>
      </w:r>
      <w:r w:rsidRPr="00D63739">
        <w:rPr>
          <w:sz w:val="24"/>
          <w:szCs w:val="24"/>
          <w:lang w:val="ky-KG"/>
        </w:rPr>
        <w:t>19581,4 млн.</w:t>
      </w:r>
      <w:r w:rsidRPr="00DE1DDF">
        <w:rPr>
          <w:sz w:val="24"/>
          <w:szCs w:val="24"/>
          <w:lang w:val="ky-KG"/>
        </w:rPr>
        <w:t xml:space="preserve"> </w:t>
      </w:r>
      <w:r w:rsidRPr="00D63739">
        <w:rPr>
          <w:sz w:val="24"/>
          <w:szCs w:val="24"/>
          <w:lang w:val="ky-KG"/>
        </w:rPr>
        <w:t>сомду</w:t>
      </w:r>
      <w:r w:rsidRPr="00DE1DDF">
        <w:rPr>
          <w:sz w:val="24"/>
          <w:szCs w:val="24"/>
          <w:lang w:val="ky-KG"/>
        </w:rPr>
        <w:t xml:space="preserve"> </w:t>
      </w:r>
      <w:r w:rsidRPr="00D63739">
        <w:rPr>
          <w:sz w:val="24"/>
          <w:szCs w:val="24"/>
          <w:lang w:val="ky-KG"/>
        </w:rPr>
        <w:t>түздү.</w:t>
      </w:r>
    </w:p>
    <w:p w:rsidR="00DE1DDF" w:rsidRPr="00DE1DDF" w:rsidRDefault="00DE1DDF" w:rsidP="00DE1DDF">
      <w:pPr>
        <w:ind w:firstLine="737"/>
        <w:jc w:val="both"/>
        <w:rPr>
          <w:sz w:val="24"/>
          <w:szCs w:val="24"/>
          <w:lang w:val="ky-KG"/>
        </w:rPr>
      </w:pPr>
      <w:r w:rsidRPr="00DE1DDF">
        <w:rPr>
          <w:sz w:val="24"/>
          <w:szCs w:val="24"/>
          <w:lang w:val="ky-KG"/>
        </w:rPr>
        <w:t>Ошентип, 2023-ж. я</w:t>
      </w:r>
      <w:r w:rsidRPr="00DE1DDF">
        <w:rPr>
          <w:spacing w:val="-4"/>
          <w:sz w:val="24"/>
          <w:szCs w:val="24"/>
          <w:lang w:val="ky-KG"/>
        </w:rPr>
        <w:t xml:space="preserve">нварь-ноябрында </w:t>
      </w:r>
      <w:r w:rsidRPr="00DE1DDF">
        <w:rPr>
          <w:sz w:val="24"/>
          <w:szCs w:val="24"/>
          <w:lang w:val="ky-KG"/>
        </w:rPr>
        <w:t xml:space="preserve">жергиликтүү бюджет 516,4 млн. сом өлчөмүндө акча каражаттарынын </w:t>
      </w:r>
      <w:r w:rsidRPr="00DE1DDF">
        <w:rPr>
          <w:iCs/>
          <w:sz w:val="24"/>
          <w:szCs w:val="24"/>
          <w:lang w:val="ky-KG"/>
        </w:rPr>
        <w:t>тартыштыгы</w:t>
      </w:r>
      <w:r w:rsidRPr="00DE1DDF">
        <w:rPr>
          <w:sz w:val="24"/>
          <w:szCs w:val="24"/>
          <w:lang w:val="ky-KG"/>
        </w:rPr>
        <w:t xml:space="preserve"> менен аткарылды.</w:t>
      </w:r>
    </w:p>
    <w:p w:rsidR="00DE1DDF" w:rsidRPr="00DE1DDF" w:rsidRDefault="00DE1DDF" w:rsidP="00DE1DDF">
      <w:pPr>
        <w:ind w:firstLine="737"/>
        <w:jc w:val="both"/>
        <w:rPr>
          <w:sz w:val="10"/>
          <w:szCs w:val="10"/>
          <w:lang w:val="ky-KG"/>
        </w:rPr>
      </w:pPr>
    </w:p>
    <w:p w:rsidR="00DE1DDF" w:rsidRPr="00DE1DDF" w:rsidRDefault="001B46F2" w:rsidP="00DE1DDF">
      <w:pPr>
        <w:spacing w:after="120"/>
        <w:rPr>
          <w:b/>
          <w:sz w:val="24"/>
          <w:szCs w:val="24"/>
          <w:lang w:val="ky-KG"/>
        </w:rPr>
      </w:pPr>
      <w:r>
        <w:rPr>
          <w:b/>
          <w:sz w:val="24"/>
          <w:szCs w:val="24"/>
          <w:lang w:val="ky-KG"/>
        </w:rPr>
        <w:t>48</w:t>
      </w:r>
      <w:r w:rsidR="00DE1DDF" w:rsidRPr="00DE1DDF">
        <w:rPr>
          <w:b/>
          <w:sz w:val="24"/>
          <w:szCs w:val="24"/>
          <w:lang w:val="ky-KG"/>
        </w:rPr>
        <w:t xml:space="preserve">-таблица: Жергиликтүү бюджеттин аткарылышы </w:t>
      </w:r>
      <w:r w:rsidR="00DE1DDF" w:rsidRPr="00DE1DDF">
        <w:rPr>
          <w:i/>
          <w:sz w:val="24"/>
          <w:szCs w:val="24"/>
          <w:lang w:val="ky-KG"/>
        </w:rPr>
        <w:t>(миң сом)</w:t>
      </w:r>
    </w:p>
    <w:tbl>
      <w:tblPr>
        <w:tblW w:w="9930" w:type="dxa"/>
        <w:tblInd w:w="108" w:type="dxa"/>
        <w:tblLayout w:type="fixed"/>
        <w:tblLook w:val="01E0" w:firstRow="1" w:lastRow="1" w:firstColumn="1" w:lastColumn="1" w:noHBand="0" w:noVBand="0"/>
      </w:tblPr>
      <w:tblGrid>
        <w:gridCol w:w="1701"/>
        <w:gridCol w:w="142"/>
        <w:gridCol w:w="1277"/>
        <w:gridCol w:w="1418"/>
        <w:gridCol w:w="1419"/>
        <w:gridCol w:w="1420"/>
        <w:gridCol w:w="1277"/>
        <w:gridCol w:w="1276"/>
      </w:tblGrid>
      <w:tr w:rsidR="00DE1DDF" w:rsidRPr="00DE1DDF" w:rsidTr="00DE1DDF">
        <w:trPr>
          <w:trHeight w:val="631"/>
          <w:tblHeader/>
        </w:trPr>
        <w:tc>
          <w:tcPr>
            <w:tcW w:w="1843" w:type="dxa"/>
            <w:gridSpan w:val="2"/>
            <w:vMerge w:val="restart"/>
            <w:tcBorders>
              <w:top w:val="single" w:sz="8" w:space="0" w:color="auto"/>
              <w:left w:val="nil"/>
              <w:bottom w:val="single" w:sz="8" w:space="0" w:color="auto"/>
              <w:right w:val="nil"/>
            </w:tcBorders>
          </w:tcPr>
          <w:p w:rsidR="00DE1DDF" w:rsidRPr="00DE1DDF" w:rsidRDefault="00DE1DDF" w:rsidP="00DE1DDF">
            <w:pPr>
              <w:spacing w:line="256" w:lineRule="auto"/>
              <w:jc w:val="both"/>
              <w:rPr>
                <w:b/>
                <w:iCs/>
                <w:sz w:val="20"/>
                <w:lang w:val="ky-KG"/>
              </w:rPr>
            </w:pPr>
          </w:p>
        </w:tc>
        <w:tc>
          <w:tcPr>
            <w:tcW w:w="2693" w:type="dxa"/>
            <w:gridSpan w:val="2"/>
            <w:tcBorders>
              <w:top w:val="single" w:sz="8" w:space="0" w:color="auto"/>
              <w:left w:val="nil"/>
              <w:bottom w:val="single" w:sz="4" w:space="0" w:color="auto"/>
              <w:right w:val="nil"/>
            </w:tcBorders>
            <w:vAlign w:val="center"/>
            <w:hideMark/>
          </w:tcPr>
          <w:p w:rsidR="00DE1DDF" w:rsidRPr="00DE1DDF" w:rsidRDefault="00DE1DDF" w:rsidP="00DE1DDF">
            <w:pPr>
              <w:spacing w:line="256" w:lineRule="auto"/>
              <w:jc w:val="center"/>
              <w:rPr>
                <w:b/>
                <w:iCs/>
                <w:sz w:val="20"/>
                <w:lang w:val="ky-KG"/>
              </w:rPr>
            </w:pPr>
            <w:r w:rsidRPr="00DE1DDF">
              <w:rPr>
                <w:b/>
                <w:iCs/>
                <w:sz w:val="20"/>
                <w:lang w:val="ky-KG"/>
              </w:rPr>
              <w:t>Кирешелер</w:t>
            </w:r>
          </w:p>
        </w:tc>
        <w:tc>
          <w:tcPr>
            <w:tcW w:w="2837" w:type="dxa"/>
            <w:gridSpan w:val="2"/>
            <w:tcBorders>
              <w:top w:val="single" w:sz="8" w:space="0" w:color="auto"/>
              <w:left w:val="nil"/>
              <w:bottom w:val="single" w:sz="4" w:space="0" w:color="auto"/>
              <w:right w:val="nil"/>
            </w:tcBorders>
            <w:vAlign w:val="center"/>
            <w:hideMark/>
          </w:tcPr>
          <w:p w:rsidR="00DE1DDF" w:rsidRPr="00DE1DDF" w:rsidRDefault="00DE1DDF" w:rsidP="00DE1DDF">
            <w:pPr>
              <w:spacing w:line="256" w:lineRule="auto"/>
              <w:jc w:val="center"/>
              <w:rPr>
                <w:b/>
                <w:iCs/>
                <w:sz w:val="20"/>
                <w:lang w:val="ky-KG"/>
              </w:rPr>
            </w:pPr>
            <w:r w:rsidRPr="00DE1DDF">
              <w:rPr>
                <w:b/>
                <w:iCs/>
                <w:sz w:val="20"/>
                <w:lang w:val="ky-KG"/>
              </w:rPr>
              <w:t>Чыгымдар</w:t>
            </w:r>
          </w:p>
        </w:tc>
        <w:tc>
          <w:tcPr>
            <w:tcW w:w="2551" w:type="dxa"/>
            <w:gridSpan w:val="2"/>
            <w:tcBorders>
              <w:top w:val="single" w:sz="8" w:space="0" w:color="auto"/>
              <w:left w:val="nil"/>
              <w:bottom w:val="single" w:sz="4" w:space="0" w:color="auto"/>
              <w:right w:val="nil"/>
            </w:tcBorders>
            <w:hideMark/>
          </w:tcPr>
          <w:p w:rsidR="00DE1DDF" w:rsidRPr="00DE1DDF" w:rsidRDefault="00DE1DDF" w:rsidP="00DE1DDF">
            <w:pPr>
              <w:spacing w:line="256" w:lineRule="auto"/>
              <w:jc w:val="center"/>
              <w:rPr>
                <w:b/>
                <w:iCs/>
                <w:sz w:val="20"/>
                <w:lang w:val="ky-KG"/>
              </w:rPr>
            </w:pPr>
            <w:r w:rsidRPr="00DE1DDF">
              <w:rPr>
                <w:b/>
                <w:iCs/>
                <w:sz w:val="20"/>
                <w:lang w:val="ky-KG"/>
              </w:rPr>
              <w:t xml:space="preserve"> Акча каражаттарынын</w:t>
            </w:r>
          </w:p>
          <w:p w:rsidR="00DE1DDF" w:rsidRPr="00DE1DDF" w:rsidRDefault="00DE1DDF" w:rsidP="00DE1DDF">
            <w:pPr>
              <w:spacing w:line="256" w:lineRule="auto"/>
              <w:jc w:val="center"/>
              <w:rPr>
                <w:b/>
                <w:iCs/>
                <w:sz w:val="20"/>
                <w:lang w:val="ky-KG"/>
              </w:rPr>
            </w:pPr>
            <w:r w:rsidRPr="00DE1DDF">
              <w:rPr>
                <w:b/>
                <w:iCs/>
                <w:sz w:val="20"/>
                <w:lang w:val="ky-KG"/>
              </w:rPr>
              <w:t xml:space="preserve">тартыштыгы (-), профицити </w:t>
            </w:r>
          </w:p>
        </w:tc>
      </w:tr>
      <w:tr w:rsidR="00DE1DDF" w:rsidRPr="00DE1DDF" w:rsidTr="00DE1DDF">
        <w:trPr>
          <w:trHeight w:val="162"/>
          <w:tblHeader/>
        </w:trPr>
        <w:tc>
          <w:tcPr>
            <w:tcW w:w="3261" w:type="dxa"/>
            <w:gridSpan w:val="2"/>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b/>
                <w:iCs/>
                <w:sz w:val="20"/>
                <w:lang w:val="ky-KG"/>
              </w:rPr>
            </w:pPr>
          </w:p>
        </w:tc>
        <w:tc>
          <w:tcPr>
            <w:tcW w:w="1276" w:type="dxa"/>
            <w:tcBorders>
              <w:top w:val="single" w:sz="4" w:space="0" w:color="auto"/>
              <w:left w:val="nil"/>
              <w:bottom w:val="single" w:sz="8" w:space="0" w:color="auto"/>
              <w:right w:val="nil"/>
            </w:tcBorders>
            <w:hideMark/>
          </w:tcPr>
          <w:p w:rsidR="00DE1DDF" w:rsidRPr="00DE1DDF" w:rsidRDefault="00DE1DDF" w:rsidP="00DE1DDF">
            <w:pPr>
              <w:spacing w:line="256" w:lineRule="auto"/>
              <w:jc w:val="center"/>
              <w:rPr>
                <w:b/>
                <w:iCs/>
                <w:sz w:val="20"/>
              </w:rPr>
            </w:pPr>
            <w:r w:rsidRPr="00DE1DDF">
              <w:rPr>
                <w:b/>
                <w:iCs/>
                <w:sz w:val="20"/>
                <w:lang w:val="ky-KG"/>
              </w:rPr>
              <w:t>2</w:t>
            </w:r>
            <w:r w:rsidRPr="00DE1DDF">
              <w:rPr>
                <w:b/>
                <w:iCs/>
                <w:sz w:val="20"/>
              </w:rPr>
              <w:t>022</w:t>
            </w:r>
          </w:p>
        </w:tc>
        <w:tc>
          <w:tcPr>
            <w:tcW w:w="1417" w:type="dxa"/>
            <w:tcBorders>
              <w:top w:val="single" w:sz="4" w:space="0" w:color="auto"/>
              <w:left w:val="nil"/>
              <w:bottom w:val="single" w:sz="8" w:space="0" w:color="auto"/>
              <w:right w:val="nil"/>
            </w:tcBorders>
            <w:hideMark/>
          </w:tcPr>
          <w:p w:rsidR="00DE1DDF" w:rsidRPr="00DE1DDF" w:rsidRDefault="00DE1DDF" w:rsidP="00DE1DDF">
            <w:pPr>
              <w:spacing w:line="256" w:lineRule="auto"/>
              <w:jc w:val="center"/>
              <w:rPr>
                <w:b/>
                <w:iCs/>
                <w:spacing w:val="-8"/>
                <w:sz w:val="20"/>
              </w:rPr>
            </w:pPr>
            <w:r w:rsidRPr="00DE1DDF">
              <w:rPr>
                <w:b/>
                <w:iCs/>
                <w:spacing w:val="-8"/>
                <w:sz w:val="20"/>
              </w:rPr>
              <w:t>2023</w:t>
            </w:r>
          </w:p>
        </w:tc>
        <w:tc>
          <w:tcPr>
            <w:tcW w:w="1418" w:type="dxa"/>
            <w:tcBorders>
              <w:top w:val="single" w:sz="4" w:space="0" w:color="auto"/>
              <w:left w:val="nil"/>
              <w:bottom w:val="single" w:sz="8" w:space="0" w:color="auto"/>
              <w:right w:val="nil"/>
            </w:tcBorders>
            <w:hideMark/>
          </w:tcPr>
          <w:p w:rsidR="00DE1DDF" w:rsidRPr="00DE1DDF" w:rsidRDefault="00DE1DDF" w:rsidP="00DE1DDF">
            <w:pPr>
              <w:spacing w:line="256" w:lineRule="auto"/>
              <w:jc w:val="center"/>
              <w:rPr>
                <w:b/>
                <w:iCs/>
                <w:sz w:val="20"/>
              </w:rPr>
            </w:pPr>
            <w:r w:rsidRPr="00DE1DDF">
              <w:rPr>
                <w:b/>
                <w:iCs/>
                <w:sz w:val="20"/>
              </w:rPr>
              <w:t>2022</w:t>
            </w:r>
          </w:p>
        </w:tc>
        <w:tc>
          <w:tcPr>
            <w:tcW w:w="1418" w:type="dxa"/>
            <w:tcBorders>
              <w:top w:val="single" w:sz="4" w:space="0" w:color="auto"/>
              <w:left w:val="nil"/>
              <w:bottom w:val="single" w:sz="8" w:space="0" w:color="auto"/>
              <w:right w:val="nil"/>
            </w:tcBorders>
            <w:hideMark/>
          </w:tcPr>
          <w:p w:rsidR="00DE1DDF" w:rsidRPr="00DE1DDF" w:rsidRDefault="00DE1DDF" w:rsidP="00DE1DDF">
            <w:pPr>
              <w:spacing w:line="256" w:lineRule="auto"/>
              <w:jc w:val="center"/>
              <w:rPr>
                <w:b/>
                <w:iCs/>
                <w:spacing w:val="-8"/>
                <w:sz w:val="20"/>
              </w:rPr>
            </w:pPr>
            <w:r w:rsidRPr="00DE1DDF">
              <w:rPr>
                <w:b/>
                <w:iCs/>
                <w:spacing w:val="-8"/>
                <w:sz w:val="20"/>
              </w:rPr>
              <w:t>2023</w:t>
            </w:r>
          </w:p>
        </w:tc>
        <w:tc>
          <w:tcPr>
            <w:tcW w:w="1276" w:type="dxa"/>
            <w:tcBorders>
              <w:top w:val="single" w:sz="4" w:space="0" w:color="auto"/>
              <w:left w:val="nil"/>
              <w:bottom w:val="single" w:sz="8" w:space="0" w:color="auto"/>
              <w:right w:val="nil"/>
            </w:tcBorders>
            <w:hideMark/>
          </w:tcPr>
          <w:p w:rsidR="00DE1DDF" w:rsidRPr="00DE1DDF" w:rsidRDefault="00DE1DDF" w:rsidP="00DE1DDF">
            <w:pPr>
              <w:spacing w:line="256" w:lineRule="auto"/>
              <w:jc w:val="center"/>
              <w:rPr>
                <w:b/>
                <w:iCs/>
                <w:sz w:val="20"/>
              </w:rPr>
            </w:pPr>
            <w:r w:rsidRPr="00DE1DDF">
              <w:rPr>
                <w:b/>
                <w:iCs/>
                <w:sz w:val="20"/>
              </w:rPr>
              <w:t>2022</w:t>
            </w:r>
          </w:p>
        </w:tc>
        <w:tc>
          <w:tcPr>
            <w:tcW w:w="1275" w:type="dxa"/>
            <w:tcBorders>
              <w:top w:val="single" w:sz="4" w:space="0" w:color="auto"/>
              <w:left w:val="nil"/>
              <w:bottom w:val="single" w:sz="8" w:space="0" w:color="auto"/>
              <w:right w:val="nil"/>
            </w:tcBorders>
            <w:hideMark/>
          </w:tcPr>
          <w:p w:rsidR="00DE1DDF" w:rsidRPr="00DE1DDF" w:rsidRDefault="00DE1DDF" w:rsidP="00DE1DDF">
            <w:pPr>
              <w:spacing w:line="256" w:lineRule="auto"/>
              <w:jc w:val="center"/>
              <w:rPr>
                <w:b/>
                <w:iCs/>
                <w:spacing w:val="-8"/>
                <w:sz w:val="20"/>
              </w:rPr>
            </w:pPr>
            <w:r w:rsidRPr="00DE1DDF">
              <w:rPr>
                <w:b/>
                <w:iCs/>
                <w:spacing w:val="-8"/>
                <w:sz w:val="20"/>
              </w:rPr>
              <w:t>2023</w:t>
            </w:r>
          </w:p>
        </w:tc>
      </w:tr>
      <w:tr w:rsidR="00DE1DDF" w:rsidRPr="00DE1DDF" w:rsidTr="00DE1DDF">
        <w:trPr>
          <w:trHeight w:val="297"/>
        </w:trPr>
        <w:tc>
          <w:tcPr>
            <w:tcW w:w="1843" w:type="dxa"/>
            <w:gridSpan w:val="2"/>
            <w:tcBorders>
              <w:top w:val="single" w:sz="8" w:space="0" w:color="auto"/>
              <w:left w:val="nil"/>
              <w:bottom w:val="nil"/>
              <w:right w:val="nil"/>
            </w:tcBorders>
            <w:vAlign w:val="bottom"/>
            <w:hideMark/>
          </w:tcPr>
          <w:p w:rsidR="00DE1DDF" w:rsidRPr="00DE1DDF" w:rsidRDefault="00DE1DDF" w:rsidP="00DE1DDF">
            <w:pPr>
              <w:spacing w:line="276" w:lineRule="auto"/>
              <w:jc w:val="both"/>
              <w:rPr>
                <w:bCs/>
                <w:iCs/>
                <w:sz w:val="20"/>
              </w:rPr>
            </w:pPr>
            <w:r w:rsidRPr="00DE1DDF">
              <w:rPr>
                <w:bCs/>
                <w:iCs/>
                <w:sz w:val="20"/>
              </w:rPr>
              <w:t>Январь</w:t>
            </w:r>
          </w:p>
        </w:tc>
        <w:tc>
          <w:tcPr>
            <w:tcW w:w="1276" w:type="dxa"/>
            <w:tcBorders>
              <w:top w:val="single" w:sz="8" w:space="0" w:color="auto"/>
              <w:left w:val="nil"/>
              <w:bottom w:val="nil"/>
              <w:right w:val="nil"/>
            </w:tcBorders>
            <w:vAlign w:val="bottom"/>
            <w:hideMark/>
          </w:tcPr>
          <w:p w:rsidR="00DE1DDF" w:rsidRPr="00DE1DDF" w:rsidRDefault="00DE1DDF" w:rsidP="00DE1DDF">
            <w:pPr>
              <w:spacing w:line="276" w:lineRule="auto"/>
              <w:ind w:right="185"/>
              <w:jc w:val="both"/>
              <w:rPr>
                <w:bCs/>
                <w:iCs/>
                <w:sz w:val="20"/>
                <w:lang w:val="ky-KG"/>
              </w:rPr>
            </w:pPr>
            <w:r w:rsidRPr="00DE1DDF">
              <w:rPr>
                <w:bCs/>
                <w:iCs/>
                <w:sz w:val="20"/>
                <w:lang w:val="ky-KG"/>
              </w:rPr>
              <w:t xml:space="preserve">  752304,9</w:t>
            </w:r>
          </w:p>
        </w:tc>
        <w:tc>
          <w:tcPr>
            <w:tcW w:w="1417" w:type="dxa"/>
            <w:tcBorders>
              <w:top w:val="single" w:sz="8" w:space="0" w:color="auto"/>
              <w:left w:val="nil"/>
              <w:bottom w:val="nil"/>
              <w:right w:val="nil"/>
            </w:tcBorders>
            <w:vAlign w:val="bottom"/>
            <w:hideMark/>
          </w:tcPr>
          <w:p w:rsidR="00DE1DDF" w:rsidRPr="00DE1DDF" w:rsidRDefault="00DE1DDF" w:rsidP="00DE1DDF">
            <w:pPr>
              <w:spacing w:line="276" w:lineRule="auto"/>
              <w:ind w:right="185"/>
              <w:rPr>
                <w:bCs/>
                <w:iCs/>
                <w:sz w:val="20"/>
                <w:lang w:val="ky-KG"/>
              </w:rPr>
            </w:pPr>
            <w:r w:rsidRPr="00DE1DDF">
              <w:rPr>
                <w:bCs/>
                <w:iCs/>
                <w:sz w:val="20"/>
                <w:lang w:val="ky-KG"/>
              </w:rPr>
              <w:t xml:space="preserve">  1047281,1</w:t>
            </w:r>
          </w:p>
        </w:tc>
        <w:tc>
          <w:tcPr>
            <w:tcW w:w="1418" w:type="dxa"/>
            <w:tcBorders>
              <w:top w:val="single" w:sz="8" w:space="0" w:color="auto"/>
              <w:left w:val="nil"/>
              <w:bottom w:val="nil"/>
              <w:right w:val="nil"/>
            </w:tcBorders>
            <w:vAlign w:val="bottom"/>
            <w:hideMark/>
          </w:tcPr>
          <w:p w:rsidR="00DE1DDF" w:rsidRPr="00DE1DDF" w:rsidRDefault="00DE1DDF" w:rsidP="00DE1DDF">
            <w:pPr>
              <w:spacing w:line="276" w:lineRule="auto"/>
              <w:ind w:right="185"/>
              <w:jc w:val="both"/>
              <w:rPr>
                <w:bCs/>
                <w:iCs/>
                <w:sz w:val="20"/>
                <w:lang w:val="ky-KG"/>
              </w:rPr>
            </w:pPr>
            <w:r w:rsidRPr="00DE1DDF">
              <w:rPr>
                <w:bCs/>
                <w:iCs/>
                <w:sz w:val="20"/>
                <w:lang w:val="ky-KG"/>
              </w:rPr>
              <w:t xml:space="preserve">    504708,2</w:t>
            </w:r>
          </w:p>
        </w:tc>
        <w:tc>
          <w:tcPr>
            <w:tcW w:w="1418" w:type="dxa"/>
            <w:tcBorders>
              <w:top w:val="single" w:sz="8" w:space="0" w:color="auto"/>
              <w:left w:val="nil"/>
              <w:bottom w:val="nil"/>
              <w:right w:val="nil"/>
            </w:tcBorders>
            <w:vAlign w:val="bottom"/>
            <w:hideMark/>
          </w:tcPr>
          <w:p w:rsidR="00DE1DDF" w:rsidRPr="00DE1DDF" w:rsidRDefault="00DE1DDF" w:rsidP="00DE1DDF">
            <w:pPr>
              <w:spacing w:line="276" w:lineRule="auto"/>
              <w:ind w:right="185"/>
              <w:jc w:val="both"/>
              <w:rPr>
                <w:bCs/>
                <w:iCs/>
                <w:sz w:val="20"/>
                <w:lang w:val="ky-KG"/>
              </w:rPr>
            </w:pPr>
            <w:r w:rsidRPr="00DE1DDF">
              <w:rPr>
                <w:bCs/>
                <w:iCs/>
                <w:sz w:val="20"/>
                <w:lang w:val="ky-KG"/>
              </w:rPr>
              <w:t xml:space="preserve">    683467,5</w:t>
            </w:r>
          </w:p>
        </w:tc>
        <w:tc>
          <w:tcPr>
            <w:tcW w:w="1276" w:type="dxa"/>
            <w:tcBorders>
              <w:top w:val="single" w:sz="8" w:space="0" w:color="auto"/>
              <w:left w:val="nil"/>
              <w:bottom w:val="nil"/>
              <w:right w:val="nil"/>
            </w:tcBorders>
            <w:vAlign w:val="bottom"/>
            <w:hideMark/>
          </w:tcPr>
          <w:p w:rsidR="00DE1DDF" w:rsidRPr="00DE1DDF" w:rsidRDefault="00DE1DDF" w:rsidP="00DE1DDF">
            <w:pPr>
              <w:spacing w:line="276" w:lineRule="auto"/>
              <w:ind w:right="185"/>
              <w:jc w:val="right"/>
              <w:rPr>
                <w:bCs/>
                <w:iCs/>
                <w:sz w:val="20"/>
                <w:lang w:val="ky-KG"/>
              </w:rPr>
            </w:pPr>
            <w:r w:rsidRPr="00DE1DDF">
              <w:rPr>
                <w:bCs/>
                <w:iCs/>
                <w:sz w:val="20"/>
                <w:lang w:val="ky-KG"/>
              </w:rPr>
              <w:t>247596,7</w:t>
            </w:r>
          </w:p>
        </w:tc>
        <w:tc>
          <w:tcPr>
            <w:tcW w:w="1275" w:type="dxa"/>
            <w:tcBorders>
              <w:top w:val="single" w:sz="8" w:space="0" w:color="auto"/>
              <w:left w:val="nil"/>
              <w:bottom w:val="nil"/>
              <w:right w:val="nil"/>
            </w:tcBorders>
            <w:vAlign w:val="bottom"/>
            <w:hideMark/>
          </w:tcPr>
          <w:p w:rsidR="00DE1DDF" w:rsidRPr="00DE1DDF" w:rsidRDefault="00DE1DDF" w:rsidP="00DE1DDF">
            <w:pPr>
              <w:spacing w:line="276" w:lineRule="auto"/>
              <w:ind w:right="185"/>
              <w:jc w:val="both"/>
              <w:rPr>
                <w:bCs/>
                <w:iCs/>
                <w:sz w:val="20"/>
                <w:lang w:val="ky-KG"/>
              </w:rPr>
            </w:pPr>
            <w:r w:rsidRPr="00DE1DDF">
              <w:rPr>
                <w:bCs/>
                <w:iCs/>
                <w:sz w:val="20"/>
                <w:lang w:val="ky-KG"/>
              </w:rPr>
              <w:t xml:space="preserve"> 363813,6</w:t>
            </w:r>
          </w:p>
        </w:tc>
      </w:tr>
      <w:tr w:rsidR="00DE1DDF" w:rsidRPr="00DE1DDF" w:rsidTr="00DE1DDF">
        <w:trPr>
          <w:trHeight w:val="279"/>
        </w:trPr>
        <w:tc>
          <w:tcPr>
            <w:tcW w:w="1843" w:type="dxa"/>
            <w:gridSpan w:val="2"/>
            <w:vAlign w:val="bottom"/>
            <w:hideMark/>
          </w:tcPr>
          <w:p w:rsidR="00DE1DDF" w:rsidRPr="00DE1DDF" w:rsidRDefault="00DE1DDF" w:rsidP="00DE1DDF">
            <w:pPr>
              <w:spacing w:line="276" w:lineRule="auto"/>
              <w:jc w:val="both"/>
              <w:rPr>
                <w:bCs/>
                <w:iCs/>
                <w:sz w:val="20"/>
              </w:rPr>
            </w:pPr>
            <w:r w:rsidRPr="00DE1DDF">
              <w:rPr>
                <w:sz w:val="20"/>
                <w:lang w:val="ky-KG"/>
              </w:rPr>
              <w:t>Январь-февраль</w:t>
            </w:r>
          </w:p>
        </w:tc>
        <w:tc>
          <w:tcPr>
            <w:tcW w:w="1276" w:type="dxa"/>
            <w:vAlign w:val="bottom"/>
            <w:hideMark/>
          </w:tcPr>
          <w:p w:rsidR="00DE1DDF" w:rsidRPr="00DE1DDF" w:rsidRDefault="00DE1DDF" w:rsidP="00DE1DDF">
            <w:pPr>
              <w:spacing w:line="276" w:lineRule="auto"/>
              <w:ind w:right="185"/>
              <w:jc w:val="both"/>
              <w:rPr>
                <w:bCs/>
                <w:iCs/>
                <w:sz w:val="20"/>
                <w:lang w:val="en-US"/>
              </w:rPr>
            </w:pPr>
            <w:r w:rsidRPr="00DE1DDF">
              <w:rPr>
                <w:sz w:val="20"/>
                <w:lang w:val="ky-KG"/>
              </w:rPr>
              <w:t>1645249,1</w:t>
            </w:r>
          </w:p>
        </w:tc>
        <w:tc>
          <w:tcPr>
            <w:tcW w:w="1417" w:type="dxa"/>
            <w:vAlign w:val="bottom"/>
            <w:hideMark/>
          </w:tcPr>
          <w:p w:rsidR="00DE1DDF" w:rsidRPr="00DE1DDF" w:rsidRDefault="00DE1DDF" w:rsidP="00DE1DDF">
            <w:pPr>
              <w:spacing w:line="276" w:lineRule="auto"/>
              <w:ind w:right="185"/>
              <w:rPr>
                <w:bCs/>
                <w:iCs/>
                <w:sz w:val="20"/>
                <w:lang w:val="en-US"/>
              </w:rPr>
            </w:pPr>
            <w:r w:rsidRPr="00DE1DDF">
              <w:rPr>
                <w:sz w:val="20"/>
                <w:lang w:val="ky-KG"/>
              </w:rPr>
              <w:t xml:space="preserve">  2096265,9</w:t>
            </w:r>
          </w:p>
        </w:tc>
        <w:tc>
          <w:tcPr>
            <w:tcW w:w="1418" w:type="dxa"/>
            <w:vAlign w:val="bottom"/>
            <w:hideMark/>
          </w:tcPr>
          <w:p w:rsidR="00DE1DDF" w:rsidRPr="00DE1DDF" w:rsidRDefault="00DE1DDF" w:rsidP="00DE1DDF">
            <w:pPr>
              <w:spacing w:line="276" w:lineRule="auto"/>
              <w:ind w:right="185"/>
              <w:jc w:val="both"/>
              <w:rPr>
                <w:bCs/>
                <w:iCs/>
                <w:sz w:val="20"/>
                <w:lang w:val="en-US"/>
              </w:rPr>
            </w:pPr>
            <w:r w:rsidRPr="00DE1DDF">
              <w:rPr>
                <w:sz w:val="20"/>
                <w:lang w:val="ky-KG"/>
              </w:rPr>
              <w:t xml:space="preserve">  1061593,8</w:t>
            </w:r>
          </w:p>
        </w:tc>
        <w:tc>
          <w:tcPr>
            <w:tcW w:w="1418" w:type="dxa"/>
            <w:vAlign w:val="bottom"/>
            <w:hideMark/>
          </w:tcPr>
          <w:p w:rsidR="00DE1DDF" w:rsidRPr="00DE1DDF" w:rsidRDefault="00DE1DDF" w:rsidP="00DE1DDF">
            <w:pPr>
              <w:spacing w:line="276" w:lineRule="auto"/>
              <w:ind w:right="185"/>
              <w:jc w:val="both"/>
              <w:rPr>
                <w:bCs/>
                <w:iCs/>
                <w:sz w:val="20"/>
                <w:lang w:val="en-US"/>
              </w:rPr>
            </w:pPr>
            <w:r w:rsidRPr="00DE1DDF">
              <w:rPr>
                <w:sz w:val="20"/>
                <w:lang w:val="ky-KG"/>
              </w:rPr>
              <w:t xml:space="preserve">  1730730,4</w:t>
            </w:r>
          </w:p>
        </w:tc>
        <w:tc>
          <w:tcPr>
            <w:tcW w:w="1276" w:type="dxa"/>
            <w:vAlign w:val="bottom"/>
            <w:hideMark/>
          </w:tcPr>
          <w:p w:rsidR="00DE1DDF" w:rsidRPr="00DE1DDF" w:rsidRDefault="00DE1DDF" w:rsidP="00DE1DDF">
            <w:pPr>
              <w:spacing w:line="276" w:lineRule="auto"/>
              <w:ind w:right="185"/>
              <w:jc w:val="right"/>
              <w:rPr>
                <w:bCs/>
                <w:iCs/>
                <w:sz w:val="20"/>
                <w:lang w:val="en-US"/>
              </w:rPr>
            </w:pPr>
            <w:r w:rsidRPr="00DE1DDF">
              <w:rPr>
                <w:sz w:val="20"/>
                <w:lang w:val="ky-KG"/>
              </w:rPr>
              <w:t xml:space="preserve">583655,3          </w:t>
            </w:r>
          </w:p>
        </w:tc>
        <w:tc>
          <w:tcPr>
            <w:tcW w:w="1275" w:type="dxa"/>
            <w:vAlign w:val="bottom"/>
            <w:hideMark/>
          </w:tcPr>
          <w:p w:rsidR="00DE1DDF" w:rsidRPr="00DE1DDF" w:rsidRDefault="00DE1DDF" w:rsidP="00DE1DDF">
            <w:pPr>
              <w:spacing w:line="276" w:lineRule="auto"/>
              <w:ind w:right="185"/>
              <w:jc w:val="both"/>
              <w:rPr>
                <w:bCs/>
                <w:iCs/>
                <w:sz w:val="20"/>
                <w:lang w:val="en-US"/>
              </w:rPr>
            </w:pPr>
            <w:r w:rsidRPr="00DE1DDF">
              <w:rPr>
                <w:sz w:val="20"/>
                <w:lang w:val="ky-KG"/>
              </w:rPr>
              <w:t xml:space="preserve"> 365535,5</w:t>
            </w:r>
          </w:p>
        </w:tc>
      </w:tr>
      <w:tr w:rsidR="00DE1DDF" w:rsidRPr="00DE1DDF" w:rsidTr="00DE1DDF">
        <w:trPr>
          <w:trHeight w:val="150"/>
        </w:trPr>
        <w:tc>
          <w:tcPr>
            <w:tcW w:w="1843"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Январь-март</w:t>
            </w:r>
          </w:p>
        </w:tc>
        <w:tc>
          <w:tcPr>
            <w:tcW w:w="1276"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2746130,6</w:t>
            </w:r>
          </w:p>
        </w:tc>
        <w:tc>
          <w:tcPr>
            <w:tcW w:w="1417" w:type="dxa"/>
            <w:vAlign w:val="bottom"/>
            <w:hideMark/>
          </w:tcPr>
          <w:p w:rsidR="00DE1DDF" w:rsidRPr="00DE1DDF" w:rsidRDefault="00DE1DDF" w:rsidP="00DE1DDF">
            <w:pPr>
              <w:spacing w:line="276" w:lineRule="auto"/>
              <w:ind w:right="185"/>
              <w:rPr>
                <w:sz w:val="20"/>
                <w:lang w:val="ky-KG"/>
              </w:rPr>
            </w:pPr>
            <w:r w:rsidRPr="00DE1DDF">
              <w:rPr>
                <w:sz w:val="20"/>
                <w:lang w:val="ky-KG"/>
              </w:rPr>
              <w:t xml:space="preserve">  3300280,8</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1809885,8</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2829085,0</w:t>
            </w:r>
          </w:p>
        </w:tc>
        <w:tc>
          <w:tcPr>
            <w:tcW w:w="1276" w:type="dxa"/>
            <w:vAlign w:val="bottom"/>
            <w:hideMark/>
          </w:tcPr>
          <w:p w:rsidR="00DE1DDF" w:rsidRPr="00DE1DDF" w:rsidRDefault="00DE1DDF" w:rsidP="00DE1DDF">
            <w:pPr>
              <w:spacing w:line="276" w:lineRule="auto"/>
              <w:ind w:right="185"/>
              <w:jc w:val="right"/>
              <w:rPr>
                <w:sz w:val="20"/>
                <w:lang w:val="ky-KG"/>
              </w:rPr>
            </w:pPr>
            <w:r w:rsidRPr="00DE1DDF">
              <w:rPr>
                <w:sz w:val="20"/>
                <w:lang w:val="ky-KG"/>
              </w:rPr>
              <w:t>936244,8</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471195,8 </w:t>
            </w:r>
          </w:p>
        </w:tc>
      </w:tr>
      <w:tr w:rsidR="00DE1DDF" w:rsidRPr="00DE1DDF" w:rsidTr="00DE1DDF">
        <w:trPr>
          <w:trHeight w:val="150"/>
        </w:trPr>
        <w:tc>
          <w:tcPr>
            <w:tcW w:w="1843"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 xml:space="preserve">Январь-апрель </w:t>
            </w:r>
          </w:p>
        </w:tc>
        <w:tc>
          <w:tcPr>
            <w:tcW w:w="1276"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3910617,6</w:t>
            </w:r>
          </w:p>
        </w:tc>
        <w:tc>
          <w:tcPr>
            <w:tcW w:w="1417" w:type="dxa"/>
            <w:vAlign w:val="bottom"/>
            <w:hideMark/>
          </w:tcPr>
          <w:p w:rsidR="00DE1DDF" w:rsidRPr="00DE1DDF" w:rsidRDefault="00DE1DDF" w:rsidP="00DE1DDF">
            <w:pPr>
              <w:spacing w:line="276" w:lineRule="auto"/>
              <w:ind w:right="185"/>
              <w:rPr>
                <w:sz w:val="20"/>
                <w:lang w:val="ky-KG"/>
              </w:rPr>
            </w:pPr>
            <w:r w:rsidRPr="00DE1DDF">
              <w:rPr>
                <w:sz w:val="20"/>
                <w:lang w:val="ky-KG"/>
              </w:rPr>
              <w:t xml:space="preserve">  5347810,7</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2995384,5</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4779778,0</w:t>
            </w:r>
          </w:p>
        </w:tc>
        <w:tc>
          <w:tcPr>
            <w:tcW w:w="1276" w:type="dxa"/>
            <w:vAlign w:val="bottom"/>
            <w:hideMark/>
          </w:tcPr>
          <w:p w:rsidR="00DE1DDF" w:rsidRPr="00DE1DDF" w:rsidRDefault="00DE1DDF" w:rsidP="00DE1DDF">
            <w:pPr>
              <w:spacing w:line="276" w:lineRule="auto"/>
              <w:ind w:right="185"/>
              <w:jc w:val="right"/>
              <w:rPr>
                <w:sz w:val="20"/>
                <w:lang w:val="ky-KG"/>
              </w:rPr>
            </w:pPr>
            <w:r w:rsidRPr="00DE1DDF">
              <w:rPr>
                <w:sz w:val="20"/>
                <w:lang w:val="ky-KG"/>
              </w:rPr>
              <w:t>915233,1</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568032,7</w:t>
            </w:r>
          </w:p>
        </w:tc>
      </w:tr>
      <w:tr w:rsidR="00DE1DDF" w:rsidRPr="00DE1DDF" w:rsidTr="00DE1DDF">
        <w:trPr>
          <w:trHeight w:val="150"/>
        </w:trPr>
        <w:tc>
          <w:tcPr>
            <w:tcW w:w="1843"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Январь-май</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5377187,0</w:t>
            </w:r>
          </w:p>
        </w:tc>
        <w:tc>
          <w:tcPr>
            <w:tcW w:w="1417" w:type="dxa"/>
            <w:vAlign w:val="bottom"/>
            <w:hideMark/>
          </w:tcPr>
          <w:p w:rsidR="00DE1DDF" w:rsidRPr="00DE1DDF" w:rsidRDefault="00DE1DDF" w:rsidP="00DE1DDF">
            <w:pPr>
              <w:tabs>
                <w:tab w:val="left" w:pos="1090"/>
              </w:tabs>
              <w:spacing w:line="276" w:lineRule="auto"/>
              <w:ind w:right="191"/>
              <w:rPr>
                <w:sz w:val="20"/>
                <w:lang w:val="ky-KG"/>
              </w:rPr>
            </w:pPr>
            <w:r w:rsidRPr="00DE1DDF">
              <w:rPr>
                <w:sz w:val="20"/>
                <w:lang w:val="ky-KG"/>
              </w:rPr>
              <w:t xml:space="preserve">  8134487,1</w:t>
            </w:r>
          </w:p>
        </w:tc>
        <w:tc>
          <w:tcPr>
            <w:tcW w:w="1418" w:type="dxa"/>
            <w:vAlign w:val="bottom"/>
            <w:hideMark/>
          </w:tcPr>
          <w:p w:rsidR="00DE1DDF" w:rsidRPr="00DE1DDF" w:rsidRDefault="00DE1DDF" w:rsidP="00DE1DDF">
            <w:pPr>
              <w:tabs>
                <w:tab w:val="left" w:pos="1211"/>
              </w:tabs>
              <w:spacing w:line="276" w:lineRule="auto"/>
              <w:ind w:right="121"/>
              <w:rPr>
                <w:sz w:val="20"/>
                <w:lang w:val="ky-KG"/>
              </w:rPr>
            </w:pPr>
            <w:r w:rsidRPr="00DE1DDF">
              <w:rPr>
                <w:sz w:val="20"/>
                <w:lang w:val="ky-KG"/>
              </w:rPr>
              <w:t xml:space="preserve">  3929699,7</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7912446,6</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 xml:space="preserve"> 1447487,3</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222040,5</w:t>
            </w:r>
          </w:p>
        </w:tc>
      </w:tr>
      <w:tr w:rsidR="00DE1DDF" w:rsidRPr="00DE1DDF" w:rsidTr="00DE1DDF">
        <w:trPr>
          <w:trHeight w:val="150"/>
        </w:trPr>
        <w:tc>
          <w:tcPr>
            <w:tcW w:w="1843"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Январь-июнь</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6810617,6</w:t>
            </w:r>
          </w:p>
        </w:tc>
        <w:tc>
          <w:tcPr>
            <w:tcW w:w="1417" w:type="dxa"/>
            <w:vAlign w:val="bottom"/>
            <w:hideMark/>
          </w:tcPr>
          <w:p w:rsidR="00DE1DDF" w:rsidRPr="00DE1DDF" w:rsidRDefault="00DE1DDF" w:rsidP="00DE1DDF">
            <w:pPr>
              <w:tabs>
                <w:tab w:val="left" w:pos="1090"/>
              </w:tabs>
              <w:spacing w:line="276" w:lineRule="auto"/>
              <w:ind w:right="191"/>
              <w:rPr>
                <w:sz w:val="20"/>
                <w:lang w:val="ky-KG"/>
              </w:rPr>
            </w:pPr>
            <w:r w:rsidRPr="00DE1DDF">
              <w:rPr>
                <w:sz w:val="20"/>
                <w:lang w:val="ky-KG"/>
              </w:rPr>
              <w:t xml:space="preserve">  9662196,4</w:t>
            </w:r>
          </w:p>
        </w:tc>
        <w:tc>
          <w:tcPr>
            <w:tcW w:w="1418" w:type="dxa"/>
            <w:vAlign w:val="bottom"/>
            <w:hideMark/>
          </w:tcPr>
          <w:p w:rsidR="00DE1DDF" w:rsidRPr="00DE1DDF" w:rsidRDefault="00DE1DDF" w:rsidP="00DE1DDF">
            <w:pPr>
              <w:tabs>
                <w:tab w:val="left" w:pos="1211"/>
              </w:tabs>
              <w:spacing w:line="276" w:lineRule="auto"/>
              <w:ind w:right="121"/>
              <w:rPr>
                <w:sz w:val="20"/>
                <w:lang w:val="ky-KG"/>
              </w:rPr>
            </w:pPr>
            <w:r w:rsidRPr="00DE1DDF">
              <w:rPr>
                <w:sz w:val="20"/>
                <w:lang w:val="ky-KG"/>
              </w:rPr>
              <w:t xml:space="preserve">  5337609,6</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9731372,5</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 xml:space="preserve"> 1473008,0</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  -69176,1</w:t>
            </w:r>
          </w:p>
        </w:tc>
      </w:tr>
      <w:tr w:rsidR="00DE1DDF" w:rsidRPr="00DE1DDF" w:rsidTr="00DE1DDF">
        <w:trPr>
          <w:trHeight w:val="150"/>
        </w:trPr>
        <w:tc>
          <w:tcPr>
            <w:tcW w:w="1843"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Январь-июль</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8060444,8</w:t>
            </w:r>
          </w:p>
        </w:tc>
        <w:tc>
          <w:tcPr>
            <w:tcW w:w="1417" w:type="dxa"/>
            <w:vAlign w:val="bottom"/>
            <w:hideMark/>
          </w:tcPr>
          <w:p w:rsidR="00DE1DDF" w:rsidRPr="00DE1DDF" w:rsidRDefault="00DE1DDF" w:rsidP="00DE1DDF">
            <w:pPr>
              <w:tabs>
                <w:tab w:val="left" w:pos="1022"/>
              </w:tabs>
              <w:spacing w:line="276" w:lineRule="auto"/>
              <w:ind w:right="-9"/>
              <w:rPr>
                <w:sz w:val="20"/>
                <w:lang w:val="ky-KG"/>
              </w:rPr>
            </w:pPr>
            <w:r w:rsidRPr="00DE1DDF">
              <w:rPr>
                <w:sz w:val="20"/>
                <w:lang w:val="ky-KG"/>
              </w:rPr>
              <w:t>11669060,3</w:t>
            </w:r>
          </w:p>
        </w:tc>
        <w:tc>
          <w:tcPr>
            <w:tcW w:w="1418" w:type="dxa"/>
            <w:vAlign w:val="bottom"/>
            <w:hideMark/>
          </w:tcPr>
          <w:p w:rsidR="00DE1DDF" w:rsidRPr="00DE1DDF" w:rsidRDefault="00DE1DDF" w:rsidP="00DE1DDF">
            <w:pPr>
              <w:tabs>
                <w:tab w:val="left" w:pos="1211"/>
              </w:tabs>
              <w:spacing w:line="276" w:lineRule="auto"/>
              <w:ind w:right="121"/>
              <w:rPr>
                <w:sz w:val="20"/>
                <w:lang w:val="ky-KG"/>
              </w:rPr>
            </w:pPr>
            <w:r w:rsidRPr="00DE1DDF">
              <w:rPr>
                <w:sz w:val="20"/>
                <w:lang w:val="ky-KG"/>
              </w:rPr>
              <w:t xml:space="preserve">  6100611,8</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11812571,7</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 xml:space="preserve"> 1959833,0</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 xml:space="preserve">-143511,4 </w:t>
            </w:r>
          </w:p>
        </w:tc>
      </w:tr>
      <w:tr w:rsidR="00DE1DDF" w:rsidRPr="00DE1DDF" w:rsidTr="00DE1DDF">
        <w:trPr>
          <w:trHeight w:val="150"/>
        </w:trPr>
        <w:tc>
          <w:tcPr>
            <w:tcW w:w="1843"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Январь-август</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9343444,6</w:t>
            </w:r>
          </w:p>
        </w:tc>
        <w:tc>
          <w:tcPr>
            <w:tcW w:w="1417" w:type="dxa"/>
            <w:vAlign w:val="bottom"/>
            <w:hideMark/>
          </w:tcPr>
          <w:p w:rsidR="00DE1DDF" w:rsidRPr="00DE1DDF" w:rsidRDefault="00DE1DDF" w:rsidP="00DE1DDF">
            <w:pPr>
              <w:tabs>
                <w:tab w:val="left" w:pos="1090"/>
              </w:tabs>
              <w:spacing w:line="276" w:lineRule="auto"/>
              <w:ind w:right="-9"/>
              <w:rPr>
                <w:sz w:val="20"/>
                <w:lang w:val="ky-KG"/>
              </w:rPr>
            </w:pPr>
            <w:r w:rsidRPr="00DE1DDF">
              <w:rPr>
                <w:sz w:val="20"/>
                <w:lang w:val="ky-KG"/>
              </w:rPr>
              <w:t>13014712,7</w:t>
            </w:r>
          </w:p>
        </w:tc>
        <w:tc>
          <w:tcPr>
            <w:tcW w:w="1418" w:type="dxa"/>
            <w:vAlign w:val="bottom"/>
            <w:hideMark/>
          </w:tcPr>
          <w:p w:rsidR="00DE1DDF" w:rsidRPr="00DE1DDF" w:rsidRDefault="00DE1DDF" w:rsidP="00DE1DDF">
            <w:pPr>
              <w:tabs>
                <w:tab w:val="left" w:pos="1211"/>
              </w:tabs>
              <w:spacing w:line="276" w:lineRule="auto"/>
              <w:ind w:right="121"/>
              <w:rPr>
                <w:sz w:val="20"/>
                <w:lang w:val="ky-KG"/>
              </w:rPr>
            </w:pPr>
            <w:r w:rsidRPr="00DE1DDF">
              <w:rPr>
                <w:sz w:val="20"/>
                <w:lang w:val="ky-KG"/>
              </w:rPr>
              <w:t xml:space="preserve">  8244907,3</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13347693,1</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 xml:space="preserve"> 1098537,3</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-332980,4</w:t>
            </w:r>
          </w:p>
        </w:tc>
      </w:tr>
      <w:tr w:rsidR="00DE1DDF" w:rsidRPr="00DE1DDF" w:rsidTr="00DE1DDF">
        <w:trPr>
          <w:trHeight w:val="150"/>
        </w:trPr>
        <w:tc>
          <w:tcPr>
            <w:tcW w:w="1701" w:type="dxa"/>
            <w:vAlign w:val="bottom"/>
            <w:hideMark/>
          </w:tcPr>
          <w:p w:rsidR="00DE1DDF" w:rsidRPr="00DE1DDF" w:rsidRDefault="00DE1DDF" w:rsidP="00DE1DDF">
            <w:pPr>
              <w:spacing w:line="276" w:lineRule="auto"/>
              <w:jc w:val="both"/>
              <w:rPr>
                <w:sz w:val="20"/>
                <w:lang w:val="ky-KG"/>
              </w:rPr>
            </w:pPr>
            <w:r w:rsidRPr="00DE1DDF">
              <w:rPr>
                <w:sz w:val="20"/>
                <w:lang w:val="ky-KG"/>
              </w:rPr>
              <w:t xml:space="preserve">Январь-сентябрь      </w:t>
            </w:r>
          </w:p>
        </w:tc>
        <w:tc>
          <w:tcPr>
            <w:tcW w:w="1418"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 xml:space="preserve"> 10747126,5</w:t>
            </w:r>
          </w:p>
        </w:tc>
        <w:tc>
          <w:tcPr>
            <w:tcW w:w="1417" w:type="dxa"/>
            <w:vAlign w:val="bottom"/>
            <w:hideMark/>
          </w:tcPr>
          <w:p w:rsidR="00DE1DDF" w:rsidRPr="00DE1DDF" w:rsidRDefault="00DE1DDF" w:rsidP="00DE1DDF">
            <w:pPr>
              <w:tabs>
                <w:tab w:val="left" w:pos="1090"/>
              </w:tabs>
              <w:spacing w:line="276" w:lineRule="auto"/>
              <w:ind w:right="-9"/>
              <w:rPr>
                <w:sz w:val="20"/>
                <w:lang w:val="ky-KG"/>
              </w:rPr>
            </w:pPr>
            <w:r w:rsidRPr="00DE1DDF">
              <w:rPr>
                <w:sz w:val="20"/>
                <w:lang w:val="ky-KG"/>
              </w:rPr>
              <w:t>15167767,7</w:t>
            </w:r>
          </w:p>
        </w:tc>
        <w:tc>
          <w:tcPr>
            <w:tcW w:w="1418" w:type="dxa"/>
            <w:vAlign w:val="bottom"/>
            <w:hideMark/>
          </w:tcPr>
          <w:p w:rsidR="00DE1DDF" w:rsidRPr="00DE1DDF" w:rsidRDefault="00DE1DDF" w:rsidP="00DE1DDF">
            <w:pPr>
              <w:tabs>
                <w:tab w:val="left" w:pos="1211"/>
              </w:tabs>
              <w:spacing w:line="276" w:lineRule="auto"/>
              <w:ind w:right="121"/>
              <w:rPr>
                <w:sz w:val="20"/>
                <w:lang w:val="ky-KG"/>
              </w:rPr>
            </w:pPr>
            <w:r w:rsidRPr="00DE1DDF">
              <w:rPr>
                <w:sz w:val="20"/>
                <w:lang w:val="ky-KG"/>
              </w:rPr>
              <w:t xml:space="preserve">  9573135,7</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15483177,0</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 xml:space="preserve"> 1173990,8</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-315409,3</w:t>
            </w:r>
          </w:p>
        </w:tc>
      </w:tr>
      <w:tr w:rsidR="00DE1DDF" w:rsidRPr="00DE1DDF" w:rsidTr="00DE1DDF">
        <w:trPr>
          <w:trHeight w:val="150"/>
        </w:trPr>
        <w:tc>
          <w:tcPr>
            <w:tcW w:w="1701" w:type="dxa"/>
            <w:vAlign w:val="bottom"/>
            <w:hideMark/>
          </w:tcPr>
          <w:p w:rsidR="00DE1DDF" w:rsidRPr="00DE1DDF" w:rsidRDefault="00DE1DDF" w:rsidP="00DE1DDF">
            <w:pPr>
              <w:spacing w:line="276" w:lineRule="auto"/>
              <w:jc w:val="both"/>
              <w:rPr>
                <w:sz w:val="20"/>
                <w:lang w:val="ky-KG"/>
              </w:rPr>
            </w:pPr>
            <w:r w:rsidRPr="00DE1DDF">
              <w:rPr>
                <w:sz w:val="20"/>
                <w:lang w:val="ky-KG"/>
              </w:rPr>
              <w:t>Январь-октябрь</w:t>
            </w:r>
          </w:p>
        </w:tc>
        <w:tc>
          <w:tcPr>
            <w:tcW w:w="1418" w:type="dxa"/>
            <w:gridSpan w:val="2"/>
            <w:vAlign w:val="bottom"/>
            <w:hideMark/>
          </w:tcPr>
          <w:p w:rsidR="00DE1DDF" w:rsidRPr="00DE1DDF" w:rsidRDefault="00DE1DDF" w:rsidP="00DE1DDF">
            <w:pPr>
              <w:spacing w:line="276" w:lineRule="auto"/>
              <w:jc w:val="both"/>
              <w:rPr>
                <w:sz w:val="20"/>
                <w:lang w:val="ky-KG"/>
              </w:rPr>
            </w:pPr>
            <w:r w:rsidRPr="00DE1DDF">
              <w:rPr>
                <w:sz w:val="20"/>
                <w:lang w:val="ky-KG"/>
              </w:rPr>
              <w:t xml:space="preserve"> 12096891,0</w:t>
            </w:r>
          </w:p>
        </w:tc>
        <w:tc>
          <w:tcPr>
            <w:tcW w:w="1417" w:type="dxa"/>
            <w:vAlign w:val="bottom"/>
            <w:hideMark/>
          </w:tcPr>
          <w:p w:rsidR="00DE1DDF" w:rsidRPr="00DE1DDF" w:rsidRDefault="00DE1DDF" w:rsidP="00DE1DDF">
            <w:pPr>
              <w:tabs>
                <w:tab w:val="left" w:pos="1090"/>
              </w:tabs>
              <w:spacing w:line="276" w:lineRule="auto"/>
              <w:ind w:right="-9"/>
              <w:rPr>
                <w:sz w:val="20"/>
                <w:lang w:val="ky-KG"/>
              </w:rPr>
            </w:pPr>
            <w:r w:rsidRPr="00DE1DDF">
              <w:rPr>
                <w:sz w:val="20"/>
                <w:lang w:val="ky-KG"/>
              </w:rPr>
              <w:t>17522080,4</w:t>
            </w:r>
          </w:p>
        </w:tc>
        <w:tc>
          <w:tcPr>
            <w:tcW w:w="1418" w:type="dxa"/>
            <w:vAlign w:val="bottom"/>
            <w:hideMark/>
          </w:tcPr>
          <w:p w:rsidR="00DE1DDF" w:rsidRPr="00DE1DDF" w:rsidRDefault="00DE1DDF" w:rsidP="00DE1DDF">
            <w:pPr>
              <w:tabs>
                <w:tab w:val="left" w:pos="1211"/>
              </w:tabs>
              <w:spacing w:line="276" w:lineRule="auto"/>
              <w:ind w:right="21"/>
              <w:rPr>
                <w:sz w:val="20"/>
                <w:lang w:val="ky-KG"/>
              </w:rPr>
            </w:pPr>
            <w:r w:rsidRPr="00DE1DDF">
              <w:rPr>
                <w:sz w:val="20"/>
                <w:lang w:val="ky-KG"/>
              </w:rPr>
              <w:t>10674882,1</w:t>
            </w:r>
          </w:p>
        </w:tc>
        <w:tc>
          <w:tcPr>
            <w:tcW w:w="1418"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17849609,6</w:t>
            </w:r>
          </w:p>
        </w:tc>
        <w:tc>
          <w:tcPr>
            <w:tcW w:w="1276" w:type="dxa"/>
            <w:vAlign w:val="bottom"/>
            <w:hideMark/>
          </w:tcPr>
          <w:p w:rsidR="00DE1DDF" w:rsidRPr="00DE1DDF" w:rsidRDefault="00DE1DDF" w:rsidP="00DE1DDF">
            <w:pPr>
              <w:spacing w:line="276" w:lineRule="auto"/>
              <w:jc w:val="both"/>
              <w:rPr>
                <w:sz w:val="20"/>
                <w:lang w:val="ky-KG"/>
              </w:rPr>
            </w:pPr>
            <w:r w:rsidRPr="00DE1DDF">
              <w:rPr>
                <w:sz w:val="20"/>
                <w:lang w:val="ky-KG"/>
              </w:rPr>
              <w:t xml:space="preserve"> 1422008,9</w:t>
            </w:r>
          </w:p>
        </w:tc>
        <w:tc>
          <w:tcPr>
            <w:tcW w:w="1275" w:type="dxa"/>
            <w:vAlign w:val="bottom"/>
            <w:hideMark/>
          </w:tcPr>
          <w:p w:rsidR="00DE1DDF" w:rsidRPr="00DE1DDF" w:rsidRDefault="00DE1DDF" w:rsidP="00DE1DDF">
            <w:pPr>
              <w:spacing w:line="276" w:lineRule="auto"/>
              <w:ind w:right="185"/>
              <w:jc w:val="both"/>
              <w:rPr>
                <w:sz w:val="20"/>
                <w:lang w:val="ky-KG"/>
              </w:rPr>
            </w:pPr>
            <w:r w:rsidRPr="00DE1DDF">
              <w:rPr>
                <w:sz w:val="20"/>
                <w:lang w:val="ky-KG"/>
              </w:rPr>
              <w:t>-327529,2</w:t>
            </w:r>
          </w:p>
        </w:tc>
      </w:tr>
      <w:tr w:rsidR="00DE1DDF" w:rsidRPr="00DE1DDF" w:rsidTr="00DE1DDF">
        <w:trPr>
          <w:trHeight w:val="150"/>
        </w:trPr>
        <w:tc>
          <w:tcPr>
            <w:tcW w:w="1701" w:type="dxa"/>
            <w:tcBorders>
              <w:top w:val="nil"/>
              <w:left w:val="nil"/>
              <w:bottom w:val="single" w:sz="8" w:space="0" w:color="auto"/>
              <w:right w:val="nil"/>
            </w:tcBorders>
            <w:vAlign w:val="bottom"/>
            <w:hideMark/>
          </w:tcPr>
          <w:p w:rsidR="00DE1DDF" w:rsidRPr="00DE1DDF" w:rsidRDefault="00DE1DDF" w:rsidP="00DE1DDF">
            <w:pPr>
              <w:spacing w:line="276" w:lineRule="auto"/>
              <w:jc w:val="both"/>
              <w:rPr>
                <w:sz w:val="20"/>
                <w:lang w:val="ky-KG"/>
              </w:rPr>
            </w:pPr>
            <w:r w:rsidRPr="00DE1DDF">
              <w:rPr>
                <w:sz w:val="20"/>
                <w:lang w:val="ky-KG"/>
              </w:rPr>
              <w:t xml:space="preserve">Январь-ноябрь        </w:t>
            </w:r>
          </w:p>
        </w:tc>
        <w:tc>
          <w:tcPr>
            <w:tcW w:w="1418" w:type="dxa"/>
            <w:gridSpan w:val="2"/>
            <w:tcBorders>
              <w:top w:val="nil"/>
              <w:left w:val="nil"/>
              <w:bottom w:val="single" w:sz="8" w:space="0" w:color="auto"/>
              <w:right w:val="nil"/>
            </w:tcBorders>
            <w:vAlign w:val="bottom"/>
            <w:hideMark/>
          </w:tcPr>
          <w:p w:rsidR="00DE1DDF" w:rsidRPr="00DE1DDF" w:rsidRDefault="00DE1DDF" w:rsidP="00DE1DDF">
            <w:pPr>
              <w:spacing w:line="276" w:lineRule="auto"/>
              <w:jc w:val="both"/>
              <w:rPr>
                <w:sz w:val="20"/>
                <w:lang w:val="ky-KG"/>
              </w:rPr>
            </w:pPr>
            <w:r w:rsidRPr="00DE1DDF">
              <w:rPr>
                <w:sz w:val="20"/>
                <w:lang w:val="ky-KG"/>
              </w:rPr>
              <w:t xml:space="preserve"> 13518857,8           </w:t>
            </w:r>
          </w:p>
        </w:tc>
        <w:tc>
          <w:tcPr>
            <w:tcW w:w="1417" w:type="dxa"/>
            <w:tcBorders>
              <w:top w:val="nil"/>
              <w:left w:val="nil"/>
              <w:bottom w:val="single" w:sz="8" w:space="0" w:color="auto"/>
              <w:right w:val="nil"/>
            </w:tcBorders>
            <w:vAlign w:val="bottom"/>
            <w:hideMark/>
          </w:tcPr>
          <w:p w:rsidR="00DE1DDF" w:rsidRPr="00DE1DDF" w:rsidRDefault="00DE1DDF" w:rsidP="00DE1DDF">
            <w:pPr>
              <w:tabs>
                <w:tab w:val="left" w:pos="1090"/>
              </w:tabs>
              <w:spacing w:line="276" w:lineRule="auto"/>
              <w:ind w:right="-9"/>
              <w:rPr>
                <w:sz w:val="20"/>
                <w:lang w:val="ky-KG"/>
              </w:rPr>
            </w:pPr>
            <w:r w:rsidRPr="00DE1DDF">
              <w:rPr>
                <w:sz w:val="20"/>
                <w:lang w:val="ky-KG"/>
              </w:rPr>
              <w:t>19065053,5</w:t>
            </w:r>
          </w:p>
        </w:tc>
        <w:tc>
          <w:tcPr>
            <w:tcW w:w="1418" w:type="dxa"/>
            <w:tcBorders>
              <w:top w:val="nil"/>
              <w:left w:val="nil"/>
              <w:bottom w:val="single" w:sz="8" w:space="0" w:color="auto"/>
              <w:right w:val="nil"/>
            </w:tcBorders>
            <w:vAlign w:val="bottom"/>
            <w:hideMark/>
          </w:tcPr>
          <w:p w:rsidR="00DE1DDF" w:rsidRPr="00DE1DDF" w:rsidRDefault="00DE1DDF" w:rsidP="00DE1DDF">
            <w:pPr>
              <w:tabs>
                <w:tab w:val="left" w:pos="1211"/>
              </w:tabs>
              <w:spacing w:line="276" w:lineRule="auto"/>
              <w:ind w:right="21"/>
              <w:rPr>
                <w:sz w:val="20"/>
                <w:lang w:val="ky-KG"/>
              </w:rPr>
            </w:pPr>
            <w:r w:rsidRPr="00DE1DDF">
              <w:rPr>
                <w:sz w:val="20"/>
                <w:lang w:val="ky-KG"/>
              </w:rPr>
              <w:t>11946662,5</w:t>
            </w:r>
          </w:p>
        </w:tc>
        <w:tc>
          <w:tcPr>
            <w:tcW w:w="1418" w:type="dxa"/>
            <w:tcBorders>
              <w:top w:val="nil"/>
              <w:left w:val="nil"/>
              <w:bottom w:val="single" w:sz="8" w:space="0" w:color="auto"/>
              <w:right w:val="nil"/>
            </w:tcBorders>
            <w:vAlign w:val="bottom"/>
            <w:hideMark/>
          </w:tcPr>
          <w:p w:rsidR="00DE1DDF" w:rsidRPr="00DE1DDF" w:rsidRDefault="00DE1DDF" w:rsidP="00DE1DDF">
            <w:pPr>
              <w:spacing w:line="276" w:lineRule="auto"/>
              <w:ind w:right="185"/>
              <w:jc w:val="both"/>
              <w:rPr>
                <w:sz w:val="20"/>
                <w:lang w:val="ky-KG"/>
              </w:rPr>
            </w:pPr>
            <w:r w:rsidRPr="00DE1DDF">
              <w:rPr>
                <w:sz w:val="20"/>
                <w:lang w:val="ky-KG"/>
              </w:rPr>
              <w:t>19581416,8</w:t>
            </w:r>
          </w:p>
        </w:tc>
        <w:tc>
          <w:tcPr>
            <w:tcW w:w="1276" w:type="dxa"/>
            <w:tcBorders>
              <w:top w:val="nil"/>
              <w:left w:val="nil"/>
              <w:bottom w:val="single" w:sz="8" w:space="0" w:color="auto"/>
              <w:right w:val="nil"/>
            </w:tcBorders>
            <w:vAlign w:val="bottom"/>
            <w:hideMark/>
          </w:tcPr>
          <w:p w:rsidR="00DE1DDF" w:rsidRPr="00DE1DDF" w:rsidRDefault="00DE1DDF" w:rsidP="00DE1DDF">
            <w:pPr>
              <w:spacing w:line="276" w:lineRule="auto"/>
              <w:jc w:val="both"/>
              <w:rPr>
                <w:sz w:val="20"/>
                <w:lang w:val="ky-KG"/>
              </w:rPr>
            </w:pPr>
            <w:r w:rsidRPr="00DE1DDF">
              <w:rPr>
                <w:sz w:val="20"/>
                <w:lang w:val="ky-KG"/>
              </w:rPr>
              <w:t xml:space="preserve"> 1572195,3</w:t>
            </w:r>
          </w:p>
        </w:tc>
        <w:tc>
          <w:tcPr>
            <w:tcW w:w="1275" w:type="dxa"/>
            <w:tcBorders>
              <w:top w:val="nil"/>
              <w:left w:val="nil"/>
              <w:bottom w:val="single" w:sz="8" w:space="0" w:color="auto"/>
              <w:right w:val="nil"/>
            </w:tcBorders>
            <w:vAlign w:val="bottom"/>
            <w:hideMark/>
          </w:tcPr>
          <w:p w:rsidR="00DE1DDF" w:rsidRPr="00DE1DDF" w:rsidRDefault="00DE1DDF" w:rsidP="00DE1DDF">
            <w:pPr>
              <w:spacing w:line="276" w:lineRule="auto"/>
              <w:ind w:right="185"/>
              <w:jc w:val="both"/>
              <w:rPr>
                <w:sz w:val="20"/>
                <w:lang w:val="ky-KG"/>
              </w:rPr>
            </w:pPr>
            <w:r w:rsidRPr="00DE1DDF">
              <w:rPr>
                <w:sz w:val="20"/>
                <w:lang w:val="ky-KG"/>
              </w:rPr>
              <w:t>-516363,3</w:t>
            </w:r>
          </w:p>
        </w:tc>
      </w:tr>
    </w:tbl>
    <w:p w:rsidR="00DE1DDF" w:rsidRPr="00DE1DDF" w:rsidRDefault="00DE1DDF" w:rsidP="00DE1DDF">
      <w:pPr>
        <w:jc w:val="both"/>
        <w:rPr>
          <w:sz w:val="20"/>
          <w:lang w:val="ky-KG"/>
        </w:rPr>
      </w:pPr>
    </w:p>
    <w:p w:rsidR="00DE1DDF" w:rsidRPr="00DE1DDF" w:rsidRDefault="00DE1DDF" w:rsidP="00DE1DDF">
      <w:pPr>
        <w:jc w:val="both"/>
        <w:rPr>
          <w:sz w:val="24"/>
          <w:szCs w:val="24"/>
          <w:lang w:val="ky-KG"/>
        </w:rPr>
      </w:pPr>
      <w:r w:rsidRPr="00DE1DDF">
        <w:rPr>
          <w:sz w:val="24"/>
          <w:szCs w:val="24"/>
          <w:lang w:val="ky-KG"/>
        </w:rPr>
        <w:t xml:space="preserve">        Жергиликтүү бюджеттин кирешелеринин негизги суммасы салыктык төлөмдөрдүн эсебинен 11699,0 млн. сомду түздү, бул мурунку жылдын тийиштүү мезгилине салыштырмалуу 9,6  пайызга же 1027,1  млн. сомго көбөйдү.</w:t>
      </w:r>
    </w:p>
    <w:p w:rsidR="00DE1DDF" w:rsidRPr="00DE1DDF" w:rsidRDefault="00DE1DDF" w:rsidP="00DE1DDF">
      <w:pPr>
        <w:jc w:val="both"/>
        <w:rPr>
          <w:sz w:val="24"/>
          <w:szCs w:val="24"/>
          <w:lang w:val="ky-KG"/>
        </w:rPr>
      </w:pPr>
      <w:r w:rsidRPr="00DE1DDF">
        <w:rPr>
          <w:sz w:val="24"/>
          <w:szCs w:val="24"/>
          <w:lang w:val="ky-KG"/>
        </w:rPr>
        <w:t xml:space="preserve">       2023-ж. я</w:t>
      </w:r>
      <w:r w:rsidRPr="00DE1DDF">
        <w:rPr>
          <w:spacing w:val="-4"/>
          <w:sz w:val="24"/>
          <w:szCs w:val="24"/>
          <w:lang w:val="ky-KG"/>
        </w:rPr>
        <w:t xml:space="preserve">нварь-ноябрында </w:t>
      </w:r>
      <w:r w:rsidRPr="00DE1DDF">
        <w:rPr>
          <w:sz w:val="24"/>
          <w:szCs w:val="24"/>
          <w:lang w:val="ky-KG"/>
        </w:rPr>
        <w:t>салыктык төлөмдөрүнүн үлүшү 17,6 пайыздык пунктка азайды жана 61,3  пайызды түздү.</w:t>
      </w:r>
    </w:p>
    <w:p w:rsidR="00DE1DDF" w:rsidRPr="00DE1DDF" w:rsidRDefault="00DE1DDF" w:rsidP="00DE1DDF">
      <w:pPr>
        <w:jc w:val="both"/>
        <w:rPr>
          <w:sz w:val="24"/>
          <w:szCs w:val="24"/>
          <w:lang w:val="ky-KG"/>
        </w:rPr>
      </w:pPr>
      <w:r w:rsidRPr="00DE1DDF">
        <w:rPr>
          <w:sz w:val="24"/>
          <w:szCs w:val="24"/>
          <w:lang w:val="ky-KG"/>
        </w:rPr>
        <w:t xml:space="preserve">         Ушул эле мезгилде салыктык эмес төлөмдөрдөн 1405,2 млн. сом алынды. Ал эми кирешелердин жалпы көлөмүндөгү алардын үлүшү 7,4 пайызды түздү. Салыктык эмес төлөмдөрдүн 49,0 пайыздан ашыгы же 702,2 млн. сому товарларды сатуудан жана акысына көрсөтүлүүчү тейлөлөөлөрдөн  түштү, тиешелүүлүгүнө жараша, 47,1 пайызы же 661,5  млн. сому менчиктен түшкөн кирешелер жана пайыздардын эсебинен алынды.</w:t>
      </w:r>
    </w:p>
    <w:p w:rsidR="00DE1DDF" w:rsidRPr="00DE1DDF" w:rsidRDefault="00DE1DDF" w:rsidP="00DE1DDF">
      <w:pPr>
        <w:jc w:val="both"/>
        <w:rPr>
          <w:sz w:val="24"/>
          <w:szCs w:val="24"/>
          <w:lang w:val="ky-KG"/>
        </w:rPr>
      </w:pPr>
      <w:r w:rsidRPr="00DE1DDF">
        <w:rPr>
          <w:sz w:val="24"/>
          <w:szCs w:val="24"/>
          <w:lang w:val="ky-KG"/>
        </w:rPr>
        <w:t xml:space="preserve">       Финансылык эмес активдерди сатуудан 16,9 млн. сом түштү. </w:t>
      </w:r>
    </w:p>
    <w:p w:rsidR="00DE1DDF" w:rsidRPr="00DE1DDF" w:rsidRDefault="00DE1DDF" w:rsidP="00DE1DDF">
      <w:pPr>
        <w:ind w:firstLine="737"/>
        <w:jc w:val="both"/>
        <w:rPr>
          <w:sz w:val="10"/>
          <w:szCs w:val="10"/>
          <w:lang w:val="ky-KG"/>
        </w:rPr>
      </w:pPr>
    </w:p>
    <w:p w:rsidR="00DE1DDF" w:rsidRPr="00DE1DDF" w:rsidRDefault="001B46F2" w:rsidP="00DE1DDF">
      <w:pPr>
        <w:spacing w:after="120"/>
        <w:rPr>
          <w:b/>
          <w:sz w:val="24"/>
          <w:szCs w:val="24"/>
          <w:lang w:val="ky-KG"/>
        </w:rPr>
      </w:pPr>
      <w:r>
        <w:rPr>
          <w:b/>
          <w:sz w:val="24"/>
          <w:szCs w:val="24"/>
          <w:lang w:val="ky-KG"/>
        </w:rPr>
        <w:t>49</w:t>
      </w:r>
      <w:r w:rsidR="00DE1DDF" w:rsidRPr="00DE1DDF">
        <w:rPr>
          <w:b/>
          <w:sz w:val="24"/>
          <w:szCs w:val="24"/>
          <w:lang w:val="ky-KG"/>
        </w:rPr>
        <w:t>-таблица: Январь-ноябрдагы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DE1DDF" w:rsidRPr="00DE1DDF" w:rsidTr="00DE1DDF">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rsidR="00DE1DDF" w:rsidRPr="00DE1DDF" w:rsidRDefault="00DE1DDF" w:rsidP="00DE1DDF">
            <w:pPr>
              <w:spacing w:line="276" w:lineRule="auto"/>
              <w:rPr>
                <w:b/>
                <w:bCs/>
                <w:sz w:val="20"/>
                <w:lang w:val="ky-KG"/>
              </w:rPr>
            </w:pPr>
          </w:p>
        </w:tc>
        <w:tc>
          <w:tcPr>
            <w:tcW w:w="3180" w:type="dxa"/>
            <w:gridSpan w:val="3"/>
            <w:tcBorders>
              <w:top w:val="single" w:sz="8" w:space="0" w:color="auto"/>
              <w:left w:val="nil"/>
              <w:bottom w:val="single" w:sz="4" w:space="0" w:color="auto"/>
              <w:right w:val="nil"/>
            </w:tcBorders>
            <w:noWrap/>
            <w:vAlign w:val="center"/>
            <w:hideMark/>
          </w:tcPr>
          <w:p w:rsidR="00DE1DDF" w:rsidRPr="00DE1DDF" w:rsidRDefault="00DE1DDF" w:rsidP="00DE1DDF">
            <w:pPr>
              <w:spacing w:line="276" w:lineRule="auto"/>
              <w:jc w:val="center"/>
              <w:rPr>
                <w:b/>
                <w:bCs/>
                <w:sz w:val="20"/>
              </w:rPr>
            </w:pPr>
            <w:r w:rsidRPr="00DE1DDF">
              <w:rPr>
                <w:b/>
                <w:bCs/>
                <w:sz w:val="20"/>
                <w:lang w:val="ky-KG"/>
              </w:rPr>
              <w:t>Миң</w:t>
            </w:r>
            <w:r w:rsidRPr="00DE1DDF">
              <w:rPr>
                <w:b/>
                <w:bCs/>
                <w:sz w:val="20"/>
              </w:rPr>
              <w:t xml:space="preserve"> сом</w:t>
            </w:r>
          </w:p>
        </w:tc>
        <w:tc>
          <w:tcPr>
            <w:tcW w:w="2024" w:type="dxa"/>
            <w:gridSpan w:val="2"/>
            <w:tcBorders>
              <w:top w:val="single" w:sz="8" w:space="0" w:color="auto"/>
              <w:left w:val="nil"/>
              <w:bottom w:val="single" w:sz="4" w:space="0" w:color="auto"/>
              <w:right w:val="nil"/>
            </w:tcBorders>
            <w:noWrap/>
            <w:vAlign w:val="bottom"/>
            <w:hideMark/>
          </w:tcPr>
          <w:p w:rsidR="00DE1DDF" w:rsidRPr="00DE1DDF" w:rsidRDefault="00DE1DDF" w:rsidP="00DE1DDF">
            <w:pPr>
              <w:spacing w:line="27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76" w:lineRule="auto"/>
              <w:jc w:val="center"/>
              <w:rPr>
                <w:b/>
                <w:bCs/>
                <w:sz w:val="20"/>
              </w:rPr>
            </w:pPr>
            <w:r w:rsidRPr="00DE1DDF">
              <w:rPr>
                <w:b/>
                <w:bCs/>
                <w:sz w:val="20"/>
                <w:lang w:val="ky-KG"/>
              </w:rPr>
              <w:t xml:space="preserve">пайыз менен </w:t>
            </w:r>
          </w:p>
        </w:tc>
      </w:tr>
      <w:tr w:rsidR="00DE1DDF" w:rsidRPr="00DE1DDF" w:rsidTr="00DE1DDF">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b/>
                <w:bCs/>
                <w:sz w:val="20"/>
                <w:lang w:val="ky-KG"/>
              </w:rPr>
            </w:pPr>
          </w:p>
        </w:tc>
        <w:tc>
          <w:tcPr>
            <w:tcW w:w="1539" w:type="dxa"/>
            <w:gridSpan w:val="2"/>
            <w:tcBorders>
              <w:top w:val="single" w:sz="4" w:space="0" w:color="auto"/>
              <w:left w:val="nil"/>
              <w:bottom w:val="single" w:sz="8" w:space="0" w:color="auto"/>
              <w:right w:val="nil"/>
            </w:tcBorders>
            <w:noWrap/>
            <w:vAlign w:val="bottom"/>
            <w:hideMark/>
          </w:tcPr>
          <w:p w:rsidR="00DE1DDF" w:rsidRPr="00DE1DDF" w:rsidRDefault="00DE1DDF" w:rsidP="00DE1DDF">
            <w:pPr>
              <w:spacing w:line="276" w:lineRule="auto"/>
              <w:ind w:right="-108"/>
              <w:jc w:val="center"/>
              <w:rPr>
                <w:b/>
                <w:bCs/>
                <w:sz w:val="20"/>
                <w:lang w:val="ky-KG"/>
              </w:rPr>
            </w:pPr>
            <w:r w:rsidRPr="00DE1DDF">
              <w:rPr>
                <w:b/>
                <w:bCs/>
                <w:sz w:val="20"/>
              </w:rPr>
              <w:t>2022</w:t>
            </w:r>
          </w:p>
        </w:tc>
        <w:tc>
          <w:tcPr>
            <w:tcW w:w="1641" w:type="dxa"/>
            <w:tcBorders>
              <w:top w:val="single" w:sz="4" w:space="0" w:color="auto"/>
              <w:left w:val="nil"/>
              <w:bottom w:val="single" w:sz="8" w:space="0" w:color="auto"/>
              <w:right w:val="nil"/>
            </w:tcBorders>
            <w:vAlign w:val="bottom"/>
            <w:hideMark/>
          </w:tcPr>
          <w:p w:rsidR="00DE1DDF" w:rsidRPr="00DE1DDF" w:rsidRDefault="00DE1DDF" w:rsidP="00DE1DDF">
            <w:pPr>
              <w:spacing w:line="276" w:lineRule="auto"/>
              <w:ind w:right="-108"/>
              <w:jc w:val="center"/>
              <w:rPr>
                <w:b/>
                <w:bCs/>
                <w:sz w:val="20"/>
                <w:lang w:val="ky-KG"/>
              </w:rPr>
            </w:pPr>
            <w:r w:rsidRPr="00DE1DDF">
              <w:rPr>
                <w:b/>
                <w:bCs/>
                <w:sz w:val="20"/>
                <w:lang w:val="ky-KG"/>
              </w:rPr>
              <w:t>2023</w:t>
            </w:r>
          </w:p>
        </w:tc>
        <w:tc>
          <w:tcPr>
            <w:tcW w:w="1119" w:type="dxa"/>
            <w:tcBorders>
              <w:top w:val="single" w:sz="4" w:space="0" w:color="auto"/>
              <w:left w:val="nil"/>
              <w:bottom w:val="single" w:sz="8" w:space="0" w:color="auto"/>
              <w:right w:val="nil"/>
            </w:tcBorders>
            <w:noWrap/>
            <w:vAlign w:val="bottom"/>
            <w:hideMark/>
          </w:tcPr>
          <w:p w:rsidR="00DE1DDF" w:rsidRPr="00DE1DDF" w:rsidRDefault="00DE1DDF" w:rsidP="00DE1DDF">
            <w:pPr>
              <w:spacing w:line="276" w:lineRule="auto"/>
              <w:ind w:right="-108"/>
              <w:jc w:val="center"/>
              <w:rPr>
                <w:b/>
                <w:bCs/>
                <w:sz w:val="20"/>
                <w:lang w:val="ky-KG"/>
              </w:rPr>
            </w:pPr>
            <w:r w:rsidRPr="00DE1DDF">
              <w:rPr>
                <w:b/>
                <w:bCs/>
                <w:sz w:val="20"/>
                <w:lang w:val="ky-KG"/>
              </w:rPr>
              <w:t>2022</w:t>
            </w:r>
          </w:p>
        </w:tc>
        <w:tc>
          <w:tcPr>
            <w:tcW w:w="905" w:type="dxa"/>
            <w:tcBorders>
              <w:top w:val="single" w:sz="4" w:space="0" w:color="auto"/>
              <w:left w:val="nil"/>
              <w:bottom w:val="single" w:sz="8" w:space="0" w:color="auto"/>
              <w:right w:val="nil"/>
            </w:tcBorders>
            <w:vAlign w:val="bottom"/>
            <w:hideMark/>
          </w:tcPr>
          <w:p w:rsidR="00DE1DDF" w:rsidRPr="00DE1DDF" w:rsidRDefault="00DE1DDF" w:rsidP="00DE1DDF">
            <w:pPr>
              <w:spacing w:line="276" w:lineRule="auto"/>
              <w:ind w:left="176" w:right="-108"/>
              <w:jc w:val="center"/>
              <w:rPr>
                <w:b/>
                <w:bCs/>
                <w:sz w:val="20"/>
                <w:lang w:val="ky-KG"/>
              </w:rPr>
            </w:pPr>
            <w:r w:rsidRPr="00DE1DDF">
              <w:rPr>
                <w:b/>
                <w:bCs/>
                <w:sz w:val="20"/>
                <w:lang w:val="ky-KG"/>
              </w:rPr>
              <w:t>2023</w:t>
            </w:r>
          </w:p>
        </w:tc>
      </w:tr>
      <w:tr w:rsidR="00DE1DDF" w:rsidRPr="00DE1DDF" w:rsidTr="00DE1DDF">
        <w:trPr>
          <w:cantSplit/>
          <w:trHeight w:val="88"/>
        </w:trPr>
        <w:tc>
          <w:tcPr>
            <w:tcW w:w="4435" w:type="dxa"/>
            <w:gridSpan w:val="2"/>
            <w:noWrap/>
            <w:vAlign w:val="bottom"/>
            <w:hideMark/>
          </w:tcPr>
          <w:p w:rsidR="00DE1DDF" w:rsidRPr="00DE1DDF" w:rsidRDefault="00DE1DDF" w:rsidP="00DE1DDF">
            <w:pPr>
              <w:spacing w:line="256" w:lineRule="auto"/>
              <w:rPr>
                <w:b/>
                <w:bCs/>
                <w:sz w:val="20"/>
              </w:rPr>
            </w:pPr>
            <w:r w:rsidRPr="00DE1DDF">
              <w:rPr>
                <w:b/>
                <w:bCs/>
                <w:sz w:val="20"/>
              </w:rPr>
              <w:t>К</w:t>
            </w:r>
            <w:r w:rsidRPr="00DE1DDF">
              <w:rPr>
                <w:b/>
                <w:bCs/>
                <w:sz w:val="20"/>
                <w:lang w:val="ky-KG"/>
              </w:rPr>
              <w:t>ИРЕШЕЛЕР</w:t>
            </w:r>
          </w:p>
        </w:tc>
        <w:tc>
          <w:tcPr>
            <w:tcW w:w="1539" w:type="dxa"/>
            <w:gridSpan w:val="2"/>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13518857,8</w:t>
            </w:r>
          </w:p>
        </w:tc>
        <w:tc>
          <w:tcPr>
            <w:tcW w:w="1641" w:type="dxa"/>
            <w:vAlign w:val="bottom"/>
            <w:hideMark/>
          </w:tcPr>
          <w:p w:rsidR="00DE1DDF" w:rsidRPr="00DE1DDF" w:rsidRDefault="00DE1DDF" w:rsidP="00DE1DDF">
            <w:pPr>
              <w:spacing w:line="256" w:lineRule="auto"/>
              <w:ind w:right="176"/>
              <w:jc w:val="right"/>
              <w:rPr>
                <w:b/>
                <w:bCs/>
                <w:color w:val="000000"/>
                <w:sz w:val="20"/>
              </w:rPr>
            </w:pPr>
            <w:r w:rsidRPr="00DE1DDF">
              <w:rPr>
                <w:b/>
                <w:bCs/>
                <w:color w:val="000000"/>
                <w:sz w:val="20"/>
              </w:rPr>
              <w:t>19065053,5</w:t>
            </w:r>
          </w:p>
        </w:tc>
        <w:tc>
          <w:tcPr>
            <w:tcW w:w="1119" w:type="dxa"/>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100,0</w:t>
            </w:r>
          </w:p>
        </w:tc>
        <w:tc>
          <w:tcPr>
            <w:tcW w:w="905" w:type="dxa"/>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100,0</w:t>
            </w:r>
          </w:p>
        </w:tc>
      </w:tr>
      <w:tr w:rsidR="00DE1DDF" w:rsidRPr="00DE1DDF" w:rsidTr="00DE1DDF">
        <w:trPr>
          <w:cantSplit/>
          <w:trHeight w:val="88"/>
        </w:trPr>
        <w:tc>
          <w:tcPr>
            <w:tcW w:w="4435" w:type="dxa"/>
            <w:gridSpan w:val="2"/>
            <w:noWrap/>
            <w:vAlign w:val="bottom"/>
            <w:hideMark/>
          </w:tcPr>
          <w:p w:rsidR="00DE1DDF" w:rsidRPr="00DE1DDF" w:rsidRDefault="00DE1DDF" w:rsidP="00DE1DDF">
            <w:pPr>
              <w:spacing w:line="256" w:lineRule="auto"/>
              <w:ind w:right="-108"/>
              <w:rPr>
                <w:b/>
                <w:bCs/>
                <w:sz w:val="20"/>
                <w:lang w:val="ky-KG"/>
              </w:rPr>
            </w:pPr>
            <w:r w:rsidRPr="00DE1DDF">
              <w:rPr>
                <w:b/>
                <w:bCs/>
                <w:sz w:val="20"/>
                <w:lang w:val="ky-KG"/>
              </w:rPr>
              <w:t xml:space="preserve">   </w:t>
            </w:r>
            <w:r w:rsidRPr="00DE1DDF">
              <w:rPr>
                <w:b/>
                <w:bCs/>
                <w:sz w:val="20"/>
              </w:rPr>
              <w:t>Операциялык ишмердиктен т</w:t>
            </w:r>
            <w:r w:rsidRPr="00DE1DDF">
              <w:rPr>
                <w:b/>
                <w:bCs/>
                <w:sz w:val="20"/>
                <w:lang w:val="ky-KG"/>
              </w:rPr>
              <w:t>ү</w:t>
            </w:r>
            <w:r w:rsidRPr="00DE1DDF">
              <w:rPr>
                <w:b/>
                <w:bCs/>
                <w:sz w:val="20"/>
              </w:rPr>
              <w:t>шк</w:t>
            </w:r>
            <w:r w:rsidRPr="00DE1DDF">
              <w:rPr>
                <w:b/>
                <w:bCs/>
                <w:sz w:val="20"/>
                <w:lang w:val="ky-KG"/>
              </w:rPr>
              <w:t>ө</w:t>
            </w:r>
            <w:r w:rsidRPr="00DE1DDF">
              <w:rPr>
                <w:b/>
                <w:bCs/>
                <w:sz w:val="20"/>
              </w:rPr>
              <w:t xml:space="preserve">н </w:t>
            </w:r>
            <w:r w:rsidRPr="00DE1DDF">
              <w:rPr>
                <w:b/>
                <w:bCs/>
                <w:sz w:val="20"/>
                <w:lang w:val="ky-KG"/>
              </w:rPr>
              <w:t xml:space="preserve"> </w:t>
            </w:r>
          </w:p>
          <w:p w:rsidR="00DE1DDF" w:rsidRPr="00DE1DDF" w:rsidRDefault="00DE1DDF" w:rsidP="00DE1DDF">
            <w:pPr>
              <w:spacing w:line="256" w:lineRule="auto"/>
              <w:ind w:left="34" w:right="-108" w:hanging="34"/>
              <w:rPr>
                <w:b/>
                <w:bCs/>
                <w:sz w:val="20"/>
              </w:rPr>
            </w:pPr>
            <w:r w:rsidRPr="00DE1DDF">
              <w:rPr>
                <w:b/>
                <w:bCs/>
                <w:sz w:val="20"/>
                <w:lang w:val="ky-KG"/>
              </w:rPr>
              <w:t xml:space="preserve">      </w:t>
            </w:r>
            <w:r w:rsidRPr="00DE1DDF">
              <w:rPr>
                <w:b/>
                <w:bCs/>
                <w:sz w:val="20"/>
              </w:rPr>
              <w:t xml:space="preserve">кирешелер </w:t>
            </w:r>
          </w:p>
        </w:tc>
        <w:tc>
          <w:tcPr>
            <w:tcW w:w="1539" w:type="dxa"/>
            <w:gridSpan w:val="2"/>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13518510,7</w:t>
            </w:r>
          </w:p>
        </w:tc>
        <w:tc>
          <w:tcPr>
            <w:tcW w:w="1641" w:type="dxa"/>
            <w:vAlign w:val="bottom"/>
            <w:hideMark/>
          </w:tcPr>
          <w:p w:rsidR="00DE1DDF" w:rsidRPr="00DE1DDF" w:rsidRDefault="00DE1DDF" w:rsidP="00DE1DDF">
            <w:pPr>
              <w:spacing w:line="256" w:lineRule="auto"/>
              <w:ind w:right="176"/>
              <w:jc w:val="right"/>
              <w:rPr>
                <w:b/>
                <w:bCs/>
                <w:color w:val="000000"/>
                <w:sz w:val="20"/>
              </w:rPr>
            </w:pPr>
            <w:r w:rsidRPr="00DE1DDF">
              <w:rPr>
                <w:b/>
                <w:bCs/>
                <w:color w:val="000000"/>
                <w:sz w:val="20"/>
              </w:rPr>
              <w:t>19048124,9</w:t>
            </w:r>
          </w:p>
        </w:tc>
        <w:tc>
          <w:tcPr>
            <w:tcW w:w="1119" w:type="dxa"/>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100,0</w:t>
            </w:r>
          </w:p>
        </w:tc>
        <w:tc>
          <w:tcPr>
            <w:tcW w:w="905" w:type="dxa"/>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100,0</w:t>
            </w:r>
          </w:p>
        </w:tc>
      </w:tr>
      <w:tr w:rsidR="00DE1DDF" w:rsidRPr="00DE1DDF" w:rsidTr="00DE1DDF">
        <w:trPr>
          <w:cantSplit/>
          <w:trHeight w:val="88"/>
        </w:trPr>
        <w:tc>
          <w:tcPr>
            <w:tcW w:w="4435" w:type="dxa"/>
            <w:gridSpan w:val="2"/>
            <w:noWrap/>
            <w:vAlign w:val="bottom"/>
            <w:hideMark/>
          </w:tcPr>
          <w:p w:rsidR="00DE1DDF" w:rsidRPr="00DE1DDF" w:rsidRDefault="00DE1DDF" w:rsidP="00DE1DDF">
            <w:pPr>
              <w:spacing w:line="256" w:lineRule="auto"/>
              <w:rPr>
                <w:b/>
                <w:bCs/>
                <w:sz w:val="20"/>
              </w:rPr>
            </w:pPr>
            <w:r w:rsidRPr="00DE1DDF">
              <w:rPr>
                <w:b/>
                <w:bCs/>
                <w:sz w:val="20"/>
                <w:lang w:val="ky-KG"/>
              </w:rPr>
              <w:t xml:space="preserve">      </w:t>
            </w:r>
            <w:r w:rsidRPr="00DE1DDF">
              <w:rPr>
                <w:b/>
                <w:bCs/>
                <w:sz w:val="20"/>
              </w:rPr>
              <w:t>Салыктан кирешелер</w:t>
            </w:r>
          </w:p>
        </w:tc>
        <w:tc>
          <w:tcPr>
            <w:tcW w:w="1539" w:type="dxa"/>
            <w:gridSpan w:val="2"/>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10671977,3</w:t>
            </w:r>
          </w:p>
        </w:tc>
        <w:tc>
          <w:tcPr>
            <w:tcW w:w="1641" w:type="dxa"/>
            <w:vAlign w:val="bottom"/>
            <w:hideMark/>
          </w:tcPr>
          <w:p w:rsidR="00DE1DDF" w:rsidRPr="00DE1DDF" w:rsidRDefault="00DE1DDF" w:rsidP="00DE1DDF">
            <w:pPr>
              <w:spacing w:line="256" w:lineRule="auto"/>
              <w:ind w:right="176"/>
              <w:jc w:val="right"/>
              <w:rPr>
                <w:b/>
                <w:bCs/>
                <w:color w:val="000000"/>
                <w:sz w:val="20"/>
              </w:rPr>
            </w:pPr>
            <w:r w:rsidRPr="00DE1DDF">
              <w:rPr>
                <w:b/>
                <w:bCs/>
                <w:color w:val="000000"/>
                <w:sz w:val="20"/>
              </w:rPr>
              <w:t>11699036,3</w:t>
            </w:r>
          </w:p>
        </w:tc>
        <w:tc>
          <w:tcPr>
            <w:tcW w:w="1119" w:type="dxa"/>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rPr>
              <w:t>78,9</w:t>
            </w:r>
          </w:p>
        </w:tc>
        <w:tc>
          <w:tcPr>
            <w:tcW w:w="905" w:type="dxa"/>
            <w:vAlign w:val="bottom"/>
            <w:hideMark/>
          </w:tcPr>
          <w:p w:rsidR="00DE1DDF" w:rsidRPr="00DE1DDF" w:rsidRDefault="00DE1DDF" w:rsidP="00DE1DDF">
            <w:pPr>
              <w:spacing w:line="256" w:lineRule="auto"/>
              <w:ind w:right="176"/>
              <w:jc w:val="right"/>
              <w:rPr>
                <w:b/>
                <w:bCs/>
                <w:color w:val="000000"/>
                <w:sz w:val="20"/>
              </w:rPr>
            </w:pPr>
            <w:r w:rsidRPr="00DE1DDF">
              <w:rPr>
                <w:b/>
                <w:bCs/>
                <w:color w:val="000000"/>
                <w:sz w:val="20"/>
              </w:rPr>
              <w:t>61,3</w:t>
            </w:r>
          </w:p>
        </w:tc>
      </w:tr>
      <w:tr w:rsidR="00DE1DDF" w:rsidRPr="00DE1DDF" w:rsidTr="00DE1DDF">
        <w:trPr>
          <w:cantSplit/>
          <w:trHeight w:val="214"/>
        </w:trPr>
        <w:tc>
          <w:tcPr>
            <w:tcW w:w="4435" w:type="dxa"/>
            <w:gridSpan w:val="2"/>
            <w:noWrap/>
            <w:vAlign w:val="bottom"/>
            <w:hideMark/>
          </w:tcPr>
          <w:p w:rsidR="00DE1DDF" w:rsidRPr="00DE1DDF" w:rsidRDefault="00DE1DDF" w:rsidP="00DE1DDF">
            <w:pPr>
              <w:tabs>
                <w:tab w:val="left" w:pos="459"/>
              </w:tabs>
              <w:spacing w:line="256" w:lineRule="auto"/>
              <w:rPr>
                <w:sz w:val="20"/>
              </w:rPr>
            </w:pPr>
            <w:r w:rsidRPr="00DE1DDF">
              <w:rPr>
                <w:sz w:val="20"/>
                <w:lang w:val="ky-KG"/>
              </w:rPr>
              <w:t xml:space="preserve">         </w:t>
            </w:r>
            <w:r w:rsidRPr="00DE1DDF">
              <w:rPr>
                <w:sz w:val="20"/>
              </w:rPr>
              <w:t>Киреше жана пайда салыгы</w:t>
            </w:r>
          </w:p>
        </w:tc>
        <w:tc>
          <w:tcPr>
            <w:tcW w:w="1539" w:type="dxa"/>
            <w:gridSpan w:val="2"/>
            <w:noWrap/>
            <w:vAlign w:val="bottom"/>
            <w:hideMark/>
          </w:tcPr>
          <w:p w:rsidR="00DE1DDF" w:rsidRPr="00DE1DDF" w:rsidRDefault="00DE1DDF" w:rsidP="00DE1DDF">
            <w:pPr>
              <w:spacing w:line="256" w:lineRule="auto"/>
              <w:ind w:right="175"/>
              <w:jc w:val="right"/>
              <w:rPr>
                <w:bCs/>
                <w:color w:val="000000"/>
                <w:sz w:val="20"/>
                <w:lang w:val="ky-KG"/>
              </w:rPr>
            </w:pPr>
            <w:r w:rsidRPr="00DE1DDF">
              <w:rPr>
                <w:bCs/>
                <w:color w:val="000000"/>
                <w:sz w:val="20"/>
                <w:lang w:val="ky-KG"/>
              </w:rPr>
              <w:t>9481932,2</w:t>
            </w:r>
          </w:p>
        </w:tc>
        <w:tc>
          <w:tcPr>
            <w:tcW w:w="1641" w:type="dxa"/>
            <w:vAlign w:val="bottom"/>
            <w:hideMark/>
          </w:tcPr>
          <w:p w:rsidR="00DE1DDF" w:rsidRPr="00DE1DDF" w:rsidRDefault="00DE1DDF" w:rsidP="00DE1DDF">
            <w:pPr>
              <w:spacing w:line="256" w:lineRule="auto"/>
              <w:ind w:right="175"/>
              <w:jc w:val="right"/>
              <w:rPr>
                <w:bCs/>
                <w:color w:val="000000"/>
                <w:sz w:val="20"/>
              </w:rPr>
            </w:pPr>
            <w:r w:rsidRPr="00DE1DDF">
              <w:rPr>
                <w:bCs/>
                <w:color w:val="000000"/>
                <w:sz w:val="20"/>
              </w:rPr>
              <w:t>10218447,6</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70,1</w:t>
            </w:r>
          </w:p>
        </w:tc>
        <w:tc>
          <w:tcPr>
            <w:tcW w:w="905"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53,6</w:t>
            </w:r>
          </w:p>
        </w:tc>
      </w:tr>
      <w:tr w:rsidR="00DE1DDF" w:rsidRPr="00DE1DDF" w:rsidTr="00DE1DDF">
        <w:trPr>
          <w:cantSplit/>
          <w:trHeight w:val="174"/>
        </w:trPr>
        <w:tc>
          <w:tcPr>
            <w:tcW w:w="4435" w:type="dxa"/>
            <w:gridSpan w:val="2"/>
            <w:noWrap/>
            <w:vAlign w:val="bottom"/>
            <w:hideMark/>
          </w:tcPr>
          <w:p w:rsidR="00DE1DDF" w:rsidRPr="00DE1DDF" w:rsidRDefault="00DE1DDF" w:rsidP="00DE1DDF">
            <w:pPr>
              <w:spacing w:line="256" w:lineRule="auto"/>
              <w:ind w:left="743" w:hanging="601"/>
              <w:rPr>
                <w:sz w:val="20"/>
                <w:lang w:val="ky-KG"/>
              </w:rPr>
            </w:pPr>
            <w:r w:rsidRPr="00DE1DDF">
              <w:rPr>
                <w:sz w:val="20"/>
                <w:lang w:val="ky-KG"/>
              </w:rPr>
              <w:t xml:space="preserve">            </w:t>
            </w:r>
            <w:r w:rsidRPr="00DE1DDF">
              <w:rPr>
                <w:sz w:val="20"/>
              </w:rPr>
              <w:t>Кыргыз Республикасынын жеке    адамдар</w:t>
            </w:r>
            <w:r w:rsidRPr="00DE1DDF">
              <w:rPr>
                <w:sz w:val="20"/>
                <w:lang w:val="ky-KG"/>
              </w:rPr>
              <w:t xml:space="preserve">ы </w:t>
            </w:r>
            <w:r w:rsidRPr="00DE1DDF">
              <w:rPr>
                <w:sz w:val="20"/>
              </w:rPr>
              <w:t>- резиденттери т</w:t>
            </w:r>
            <w:r w:rsidRPr="00DE1DDF">
              <w:rPr>
                <w:sz w:val="20"/>
                <w:lang w:val="ky-KG"/>
              </w:rPr>
              <w:t>ө</w:t>
            </w:r>
            <w:r w:rsidRPr="00DE1DDF">
              <w:rPr>
                <w:sz w:val="20"/>
              </w:rPr>
              <w:t>л</w:t>
            </w:r>
            <w:r w:rsidRPr="00DE1DDF">
              <w:rPr>
                <w:sz w:val="20"/>
                <w:lang w:val="ky-KG"/>
              </w:rPr>
              <w:t>ө</w:t>
            </w:r>
            <w:r w:rsidRPr="00DE1DDF">
              <w:rPr>
                <w:sz w:val="20"/>
              </w:rPr>
              <w:t>г</w:t>
            </w:r>
            <w:r w:rsidRPr="00DE1DDF">
              <w:rPr>
                <w:sz w:val="20"/>
                <w:lang w:val="ky-KG"/>
              </w:rPr>
              <w:t>ө</w:t>
            </w:r>
            <w:r w:rsidRPr="00DE1DDF">
              <w:rPr>
                <w:sz w:val="20"/>
              </w:rPr>
              <w:t>н киреше салыгы</w:t>
            </w:r>
          </w:p>
        </w:tc>
        <w:tc>
          <w:tcPr>
            <w:tcW w:w="1539"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6801044,4</w:t>
            </w:r>
          </w:p>
        </w:tc>
        <w:tc>
          <w:tcPr>
            <w:tcW w:w="1641"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9089387,1</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50,3</w:t>
            </w:r>
          </w:p>
        </w:tc>
        <w:tc>
          <w:tcPr>
            <w:tcW w:w="905"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47,7</w:t>
            </w:r>
          </w:p>
        </w:tc>
      </w:tr>
      <w:tr w:rsidR="00DE1DDF" w:rsidRPr="00DE1DDF" w:rsidTr="00DE1DDF">
        <w:trPr>
          <w:cantSplit/>
          <w:trHeight w:val="206"/>
        </w:trPr>
        <w:tc>
          <w:tcPr>
            <w:tcW w:w="4435" w:type="dxa"/>
            <w:gridSpan w:val="2"/>
            <w:noWrap/>
            <w:vAlign w:val="bottom"/>
            <w:hideMark/>
          </w:tcPr>
          <w:p w:rsidR="00DE1DDF" w:rsidRPr="00DE1DDF" w:rsidRDefault="00DE1DDF" w:rsidP="00DE1DDF">
            <w:pPr>
              <w:tabs>
                <w:tab w:val="left" w:pos="743"/>
              </w:tabs>
              <w:spacing w:line="256" w:lineRule="auto"/>
              <w:rPr>
                <w:sz w:val="20"/>
              </w:rPr>
            </w:pPr>
            <w:r w:rsidRPr="00DE1DDF">
              <w:rPr>
                <w:sz w:val="20"/>
                <w:lang w:val="ky-KG"/>
              </w:rPr>
              <w:t xml:space="preserve">               </w:t>
            </w:r>
            <w:r w:rsidRPr="00DE1DDF">
              <w:rPr>
                <w:sz w:val="20"/>
              </w:rPr>
              <w:t>бирдикт</w:t>
            </w:r>
            <w:r w:rsidRPr="00DE1DDF">
              <w:rPr>
                <w:sz w:val="20"/>
                <w:lang w:val="ky-KG"/>
              </w:rPr>
              <w:t>үү</w:t>
            </w:r>
            <w:r w:rsidRPr="00DE1DDF">
              <w:rPr>
                <w:sz w:val="20"/>
              </w:rPr>
              <w:t xml:space="preserve"> салыктан т</w:t>
            </w:r>
            <w:r w:rsidRPr="00DE1DDF">
              <w:rPr>
                <w:sz w:val="20"/>
                <w:lang w:val="ky-KG"/>
              </w:rPr>
              <w:t>ү</w:t>
            </w:r>
            <w:r w:rsidRPr="00DE1DDF">
              <w:rPr>
                <w:sz w:val="20"/>
              </w:rPr>
              <w:t>ш</w:t>
            </w:r>
            <w:r w:rsidRPr="00DE1DDF">
              <w:rPr>
                <w:sz w:val="20"/>
                <w:lang w:val="ky-KG"/>
              </w:rPr>
              <w:t>үү</w:t>
            </w:r>
            <w:r w:rsidRPr="00DE1DDF">
              <w:rPr>
                <w:sz w:val="20"/>
              </w:rPr>
              <w:t>л</w:t>
            </w:r>
            <w:r w:rsidRPr="00DE1DDF">
              <w:rPr>
                <w:sz w:val="20"/>
                <w:lang w:val="ky-KG"/>
              </w:rPr>
              <w:t>ө</w:t>
            </w:r>
            <w:r w:rsidRPr="00DE1DDF">
              <w:rPr>
                <w:sz w:val="20"/>
              </w:rPr>
              <w:t xml:space="preserve">р </w:t>
            </w:r>
          </w:p>
        </w:tc>
        <w:tc>
          <w:tcPr>
            <w:tcW w:w="1539" w:type="dxa"/>
            <w:gridSpan w:val="2"/>
            <w:noWrap/>
            <w:vAlign w:val="bottom"/>
            <w:hideMark/>
          </w:tcPr>
          <w:p w:rsidR="00DE1DDF" w:rsidRPr="00DE1DDF" w:rsidRDefault="00DE1DDF" w:rsidP="00DE1DDF">
            <w:pPr>
              <w:spacing w:line="256" w:lineRule="auto"/>
              <w:ind w:right="176"/>
              <w:jc w:val="right"/>
              <w:rPr>
                <w:bCs/>
                <w:color w:val="000000"/>
                <w:sz w:val="20"/>
                <w:lang w:val="en-US"/>
              </w:rPr>
            </w:pPr>
            <w:r w:rsidRPr="00DE1DDF">
              <w:rPr>
                <w:bCs/>
                <w:color w:val="000000"/>
                <w:sz w:val="20"/>
                <w:lang w:val="ky-KG"/>
              </w:rPr>
              <w:t>1401202,0</w:t>
            </w:r>
          </w:p>
        </w:tc>
        <w:tc>
          <w:tcPr>
            <w:tcW w:w="1641" w:type="dxa"/>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10,3</w:t>
            </w:r>
          </w:p>
        </w:tc>
        <w:tc>
          <w:tcPr>
            <w:tcW w:w="905" w:type="dxa"/>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w:t>
            </w:r>
          </w:p>
        </w:tc>
      </w:tr>
      <w:tr w:rsidR="00DE1DDF" w:rsidRPr="00DE1DDF" w:rsidTr="00DE1DDF">
        <w:trPr>
          <w:cantSplit/>
          <w:trHeight w:val="88"/>
        </w:trPr>
        <w:tc>
          <w:tcPr>
            <w:tcW w:w="4435" w:type="dxa"/>
            <w:gridSpan w:val="2"/>
            <w:noWrap/>
            <w:vAlign w:val="bottom"/>
            <w:hideMark/>
          </w:tcPr>
          <w:p w:rsidR="00DE1DDF" w:rsidRPr="00DE1DDF" w:rsidRDefault="00DE1DDF" w:rsidP="00DE1DDF">
            <w:pPr>
              <w:spacing w:line="256" w:lineRule="auto"/>
              <w:rPr>
                <w:sz w:val="20"/>
              </w:rPr>
            </w:pPr>
            <w:r w:rsidRPr="00DE1DDF">
              <w:rPr>
                <w:sz w:val="20"/>
                <w:lang w:val="ky-KG"/>
              </w:rPr>
              <w:t xml:space="preserve">               </w:t>
            </w:r>
            <w:r w:rsidRPr="00DE1DDF">
              <w:rPr>
                <w:sz w:val="20"/>
              </w:rPr>
              <w:t>патенттин негизинде салык</w:t>
            </w:r>
          </w:p>
        </w:tc>
        <w:tc>
          <w:tcPr>
            <w:tcW w:w="1539"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1279673,5</w:t>
            </w:r>
          </w:p>
        </w:tc>
        <w:tc>
          <w:tcPr>
            <w:tcW w:w="1641" w:type="dxa"/>
            <w:vAlign w:val="bottom"/>
            <w:hideMark/>
          </w:tcPr>
          <w:p w:rsidR="00DE1DDF" w:rsidRPr="00DE1DDF" w:rsidRDefault="00DE1DDF" w:rsidP="00DE1DDF">
            <w:pPr>
              <w:spacing w:line="256" w:lineRule="auto"/>
              <w:ind w:right="176"/>
              <w:jc w:val="center"/>
              <w:rPr>
                <w:bCs/>
                <w:color w:val="000000"/>
                <w:sz w:val="20"/>
              </w:rPr>
            </w:pPr>
            <w:r w:rsidRPr="00DE1DDF">
              <w:rPr>
                <w:bCs/>
                <w:color w:val="000000"/>
                <w:sz w:val="20"/>
              </w:rPr>
              <w:t xml:space="preserve">       1128993,5</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9,5</w:t>
            </w:r>
          </w:p>
        </w:tc>
        <w:tc>
          <w:tcPr>
            <w:tcW w:w="905"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5,9</w:t>
            </w:r>
          </w:p>
        </w:tc>
      </w:tr>
      <w:tr w:rsidR="00DE1DDF" w:rsidRPr="00DE1DDF" w:rsidTr="00DE1DDF">
        <w:trPr>
          <w:cantSplit/>
          <w:trHeight w:val="88"/>
        </w:trPr>
        <w:tc>
          <w:tcPr>
            <w:tcW w:w="4435" w:type="dxa"/>
            <w:gridSpan w:val="2"/>
            <w:noWrap/>
            <w:vAlign w:val="bottom"/>
            <w:hideMark/>
          </w:tcPr>
          <w:p w:rsidR="00DE1DDF" w:rsidRPr="00DE1DDF" w:rsidRDefault="00DE1DDF" w:rsidP="00DE1DDF">
            <w:pPr>
              <w:spacing w:line="276" w:lineRule="auto"/>
              <w:ind w:left="743" w:hanging="743"/>
              <w:rPr>
                <w:sz w:val="20"/>
                <w:lang w:val="ky-KG"/>
              </w:rPr>
            </w:pPr>
            <w:r w:rsidRPr="00DE1DDF">
              <w:rPr>
                <w:sz w:val="20"/>
                <w:lang w:val="ky-KG"/>
              </w:rPr>
              <w:lastRenderedPageBreak/>
              <w:t xml:space="preserve">               жөнөкөйлөтүлгөн системасы боюнча   салык</w:t>
            </w:r>
          </w:p>
        </w:tc>
        <w:tc>
          <w:tcPr>
            <w:tcW w:w="1539"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12,3</w:t>
            </w:r>
          </w:p>
        </w:tc>
        <w:tc>
          <w:tcPr>
            <w:tcW w:w="1641"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67,0</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0,0</w:t>
            </w:r>
          </w:p>
        </w:tc>
        <w:tc>
          <w:tcPr>
            <w:tcW w:w="905" w:type="dxa"/>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0,0</w:t>
            </w:r>
          </w:p>
        </w:tc>
      </w:tr>
      <w:tr w:rsidR="00DE1DDF" w:rsidRPr="00DE1DDF" w:rsidTr="00DE1DDF">
        <w:trPr>
          <w:cantSplit/>
          <w:trHeight w:val="88"/>
        </w:trPr>
        <w:tc>
          <w:tcPr>
            <w:tcW w:w="4435" w:type="dxa"/>
            <w:gridSpan w:val="2"/>
            <w:noWrap/>
            <w:vAlign w:val="bottom"/>
            <w:hideMark/>
          </w:tcPr>
          <w:p w:rsidR="00DE1DDF" w:rsidRPr="00DE1DDF" w:rsidRDefault="00DE1DDF" w:rsidP="00DE1DDF">
            <w:pPr>
              <w:spacing w:line="276" w:lineRule="auto"/>
              <w:rPr>
                <w:sz w:val="20"/>
              </w:rPr>
            </w:pPr>
            <w:r w:rsidRPr="00DE1DDF">
              <w:rPr>
                <w:sz w:val="20"/>
                <w:lang w:val="ky-KG"/>
              </w:rPr>
              <w:t xml:space="preserve">        </w:t>
            </w:r>
            <w:r w:rsidRPr="00DE1DDF">
              <w:rPr>
                <w:sz w:val="20"/>
              </w:rPr>
              <w:t>Менчиктен т</w:t>
            </w:r>
            <w:r w:rsidRPr="00DE1DDF">
              <w:rPr>
                <w:sz w:val="20"/>
                <w:lang w:val="ky-KG"/>
              </w:rPr>
              <w:t>ү</w:t>
            </w:r>
            <w:r w:rsidRPr="00DE1DDF">
              <w:rPr>
                <w:sz w:val="20"/>
              </w:rPr>
              <w:t>шк</w:t>
            </w:r>
            <w:r w:rsidRPr="00DE1DDF">
              <w:rPr>
                <w:sz w:val="20"/>
                <w:lang w:val="ky-KG"/>
              </w:rPr>
              <w:t>ө</w:t>
            </w:r>
            <w:r w:rsidRPr="00DE1DDF">
              <w:rPr>
                <w:sz w:val="20"/>
              </w:rPr>
              <w:t>н салык</w:t>
            </w:r>
          </w:p>
        </w:tc>
        <w:tc>
          <w:tcPr>
            <w:tcW w:w="1539"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1170325,8</w:t>
            </w:r>
          </w:p>
        </w:tc>
        <w:tc>
          <w:tcPr>
            <w:tcW w:w="1641"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1453708,3</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8,6</w:t>
            </w:r>
          </w:p>
        </w:tc>
        <w:tc>
          <w:tcPr>
            <w:tcW w:w="905"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lang w:val="ky-KG"/>
              </w:rPr>
              <w:t>7,6</w:t>
            </w:r>
          </w:p>
        </w:tc>
      </w:tr>
      <w:tr w:rsidR="00DE1DDF" w:rsidRPr="00DE1DDF" w:rsidTr="00DE1DDF">
        <w:trPr>
          <w:cantSplit/>
          <w:trHeight w:val="114"/>
        </w:trPr>
        <w:tc>
          <w:tcPr>
            <w:tcW w:w="4435" w:type="dxa"/>
            <w:gridSpan w:val="2"/>
            <w:noWrap/>
            <w:vAlign w:val="bottom"/>
            <w:hideMark/>
          </w:tcPr>
          <w:p w:rsidR="00DE1DDF" w:rsidRPr="00DE1DDF" w:rsidRDefault="00DE1DDF" w:rsidP="00DE1DDF">
            <w:pPr>
              <w:spacing w:line="276" w:lineRule="auto"/>
              <w:ind w:left="-105"/>
              <w:rPr>
                <w:sz w:val="20"/>
              </w:rPr>
            </w:pPr>
            <w:r w:rsidRPr="00DE1DDF">
              <w:rPr>
                <w:sz w:val="20"/>
                <w:lang w:val="ky-KG"/>
              </w:rPr>
              <w:t xml:space="preserve">               </w:t>
            </w:r>
            <w:r w:rsidRPr="00DE1DDF">
              <w:rPr>
                <w:sz w:val="20"/>
              </w:rPr>
              <w:t>м</w:t>
            </w:r>
            <w:r w:rsidRPr="00DE1DDF">
              <w:rPr>
                <w:sz w:val="20"/>
                <w:lang w:val="ky-KG"/>
              </w:rPr>
              <w:t>ү</w:t>
            </w:r>
            <w:r w:rsidRPr="00DE1DDF">
              <w:rPr>
                <w:sz w:val="20"/>
              </w:rPr>
              <w:t>лкк</w:t>
            </w:r>
            <w:r w:rsidRPr="00DE1DDF">
              <w:rPr>
                <w:sz w:val="20"/>
                <w:lang w:val="ky-KG"/>
              </w:rPr>
              <w:t>ө</w:t>
            </w:r>
            <w:r w:rsidRPr="00DE1DDF">
              <w:rPr>
                <w:sz w:val="20"/>
              </w:rPr>
              <w:t xml:space="preserve"> салык</w:t>
            </w:r>
          </w:p>
        </w:tc>
        <w:tc>
          <w:tcPr>
            <w:tcW w:w="1539"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938723,3</w:t>
            </w:r>
          </w:p>
        </w:tc>
        <w:tc>
          <w:tcPr>
            <w:tcW w:w="1641"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1220222,1</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6,9</w:t>
            </w:r>
          </w:p>
        </w:tc>
        <w:tc>
          <w:tcPr>
            <w:tcW w:w="905" w:type="dxa"/>
            <w:vAlign w:val="bottom"/>
            <w:hideMark/>
          </w:tcPr>
          <w:p w:rsidR="00DE1DDF" w:rsidRPr="00DE1DDF" w:rsidRDefault="00DE1DDF" w:rsidP="00DE1DDF">
            <w:pPr>
              <w:spacing w:line="256" w:lineRule="auto"/>
              <w:ind w:leftChars="12" w:left="142" w:right="176" w:hangingChars="54" w:hanging="108"/>
              <w:jc w:val="right"/>
              <w:rPr>
                <w:bCs/>
                <w:color w:val="000000"/>
                <w:sz w:val="20"/>
              </w:rPr>
            </w:pPr>
            <w:r w:rsidRPr="00DE1DDF">
              <w:rPr>
                <w:bCs/>
                <w:color w:val="000000"/>
                <w:sz w:val="20"/>
              </w:rPr>
              <w:t>6,4</w:t>
            </w:r>
          </w:p>
        </w:tc>
      </w:tr>
      <w:tr w:rsidR="00DE1DDF" w:rsidRPr="00DE1DDF" w:rsidTr="00DE1DDF">
        <w:trPr>
          <w:cantSplit/>
          <w:trHeight w:val="105"/>
        </w:trPr>
        <w:tc>
          <w:tcPr>
            <w:tcW w:w="4435" w:type="dxa"/>
            <w:gridSpan w:val="2"/>
            <w:noWrap/>
            <w:vAlign w:val="bottom"/>
            <w:hideMark/>
          </w:tcPr>
          <w:p w:rsidR="00DE1DDF" w:rsidRPr="00DE1DDF" w:rsidRDefault="00DE1DDF" w:rsidP="00DE1DDF">
            <w:pPr>
              <w:spacing w:line="276" w:lineRule="auto"/>
              <w:rPr>
                <w:sz w:val="20"/>
              </w:rPr>
            </w:pPr>
            <w:r w:rsidRPr="00DE1DDF">
              <w:rPr>
                <w:sz w:val="20"/>
                <w:lang w:val="ky-KG"/>
              </w:rPr>
              <w:t xml:space="preserve">               </w:t>
            </w:r>
            <w:r w:rsidRPr="00DE1DDF">
              <w:rPr>
                <w:sz w:val="20"/>
              </w:rPr>
              <w:t>жер салыгы</w:t>
            </w:r>
          </w:p>
        </w:tc>
        <w:tc>
          <w:tcPr>
            <w:tcW w:w="1539"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231602,5</w:t>
            </w:r>
          </w:p>
        </w:tc>
        <w:tc>
          <w:tcPr>
            <w:tcW w:w="1641"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233486,3</w:t>
            </w:r>
          </w:p>
        </w:tc>
        <w:tc>
          <w:tcPr>
            <w:tcW w:w="1119" w:type="dxa"/>
            <w:noWrap/>
            <w:vAlign w:val="bottom"/>
            <w:hideMark/>
          </w:tcPr>
          <w:p w:rsidR="00DE1DDF" w:rsidRPr="00DE1DDF" w:rsidRDefault="00DE1DDF" w:rsidP="00DE1DDF">
            <w:pPr>
              <w:spacing w:line="256" w:lineRule="auto"/>
              <w:ind w:leftChars="12" w:left="142" w:right="176" w:hangingChars="54" w:hanging="108"/>
              <w:jc w:val="right"/>
              <w:rPr>
                <w:bCs/>
                <w:color w:val="000000"/>
                <w:sz w:val="20"/>
                <w:lang w:val="ky-KG"/>
              </w:rPr>
            </w:pPr>
            <w:r w:rsidRPr="00DE1DDF">
              <w:rPr>
                <w:bCs/>
                <w:color w:val="000000"/>
                <w:sz w:val="20"/>
                <w:lang w:val="ky-KG"/>
              </w:rPr>
              <w:t>1,7</w:t>
            </w:r>
          </w:p>
        </w:tc>
        <w:tc>
          <w:tcPr>
            <w:tcW w:w="905"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lang w:val="ky-KG"/>
              </w:rPr>
              <w:t>1,2</w:t>
            </w:r>
          </w:p>
        </w:tc>
      </w:tr>
      <w:tr w:rsidR="00DE1DDF" w:rsidRPr="00DE1DDF" w:rsidTr="00DE1DDF">
        <w:trPr>
          <w:cantSplit/>
          <w:trHeight w:val="197"/>
        </w:trPr>
        <w:tc>
          <w:tcPr>
            <w:tcW w:w="4424" w:type="dxa"/>
            <w:noWrap/>
            <w:vAlign w:val="center"/>
            <w:hideMark/>
          </w:tcPr>
          <w:p w:rsidR="00DE1DDF" w:rsidRPr="00DE1DDF" w:rsidRDefault="00DE1DDF" w:rsidP="00DE1DDF">
            <w:pPr>
              <w:tabs>
                <w:tab w:val="left" w:pos="709"/>
              </w:tabs>
              <w:spacing w:line="276" w:lineRule="auto"/>
              <w:rPr>
                <w:sz w:val="20"/>
              </w:rPr>
            </w:pPr>
            <w:r w:rsidRPr="00DE1DDF">
              <w:rPr>
                <w:sz w:val="20"/>
                <w:lang w:val="en-US"/>
              </w:rPr>
              <w:t xml:space="preserve">     </w:t>
            </w:r>
            <w:r w:rsidRPr="00DE1DDF">
              <w:rPr>
                <w:sz w:val="20"/>
              </w:rPr>
              <w:t>Товарлардын жана тейл</w:t>
            </w:r>
            <w:r w:rsidRPr="00DE1DDF">
              <w:rPr>
                <w:sz w:val="20"/>
                <w:lang w:val="ky-KG"/>
              </w:rPr>
              <w:t>өө</w:t>
            </w:r>
            <w:r w:rsidRPr="00DE1DDF">
              <w:rPr>
                <w:sz w:val="20"/>
              </w:rPr>
              <w:t>л</w:t>
            </w:r>
            <w:r w:rsidRPr="00DE1DDF">
              <w:rPr>
                <w:sz w:val="20"/>
                <w:lang w:val="ky-KG"/>
              </w:rPr>
              <w:t>ө</w:t>
            </w:r>
            <w:r w:rsidRPr="00DE1DDF">
              <w:rPr>
                <w:sz w:val="20"/>
              </w:rPr>
              <w:t>рд</w:t>
            </w:r>
            <w:r w:rsidRPr="00DE1DDF">
              <w:rPr>
                <w:sz w:val="20"/>
                <w:lang w:val="ky-KG"/>
              </w:rPr>
              <w:t>ү</w:t>
            </w:r>
            <w:r w:rsidRPr="00DE1DDF">
              <w:rPr>
                <w:sz w:val="20"/>
              </w:rPr>
              <w:t>н салыгы</w:t>
            </w:r>
          </w:p>
        </w:tc>
        <w:tc>
          <w:tcPr>
            <w:tcW w:w="1550" w:type="dxa"/>
            <w:gridSpan w:val="3"/>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19644,2</w:t>
            </w:r>
          </w:p>
        </w:tc>
        <w:tc>
          <w:tcPr>
            <w:tcW w:w="1641" w:type="dxa"/>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26769,0</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0,2</w:t>
            </w:r>
          </w:p>
        </w:tc>
        <w:tc>
          <w:tcPr>
            <w:tcW w:w="905" w:type="dxa"/>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0,1</w:t>
            </w:r>
          </w:p>
        </w:tc>
      </w:tr>
      <w:tr w:rsidR="00DE1DDF" w:rsidRPr="00DE1DDF" w:rsidTr="00DE1DDF">
        <w:trPr>
          <w:cantSplit/>
          <w:trHeight w:val="88"/>
        </w:trPr>
        <w:tc>
          <w:tcPr>
            <w:tcW w:w="4424" w:type="dxa"/>
            <w:noWrap/>
            <w:vAlign w:val="center"/>
            <w:hideMark/>
          </w:tcPr>
          <w:p w:rsidR="00DE1DDF" w:rsidRPr="00DE1DDF" w:rsidRDefault="00DE1DDF" w:rsidP="00DE1DDF">
            <w:pPr>
              <w:tabs>
                <w:tab w:val="left" w:pos="709"/>
              </w:tabs>
              <w:spacing w:line="276" w:lineRule="auto"/>
              <w:ind w:left="709"/>
              <w:rPr>
                <w:sz w:val="20"/>
              </w:rPr>
            </w:pPr>
            <w:r w:rsidRPr="00DE1DDF">
              <w:rPr>
                <w:sz w:val="20"/>
              </w:rPr>
              <w:t>сатуудан салык</w:t>
            </w:r>
          </w:p>
        </w:tc>
        <w:tc>
          <w:tcPr>
            <w:tcW w:w="1550" w:type="dxa"/>
            <w:gridSpan w:val="3"/>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w:t>
            </w:r>
          </w:p>
        </w:tc>
        <w:tc>
          <w:tcPr>
            <w:tcW w:w="1641" w:type="dxa"/>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w:t>
            </w:r>
          </w:p>
        </w:tc>
        <w:tc>
          <w:tcPr>
            <w:tcW w:w="905" w:type="dxa"/>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w:t>
            </w:r>
          </w:p>
        </w:tc>
      </w:tr>
      <w:tr w:rsidR="00DE1DDF" w:rsidRPr="00DE1DDF" w:rsidTr="00DE1DDF">
        <w:trPr>
          <w:cantSplit/>
          <w:trHeight w:val="105"/>
        </w:trPr>
        <w:tc>
          <w:tcPr>
            <w:tcW w:w="4424" w:type="dxa"/>
            <w:noWrap/>
            <w:vAlign w:val="bottom"/>
            <w:hideMark/>
          </w:tcPr>
          <w:p w:rsidR="00DE1DDF" w:rsidRPr="00DE1DDF" w:rsidRDefault="00DE1DDF" w:rsidP="00DE1DDF">
            <w:pPr>
              <w:tabs>
                <w:tab w:val="left" w:pos="709"/>
              </w:tabs>
              <w:spacing w:line="276" w:lineRule="auto"/>
              <w:ind w:left="709"/>
              <w:jc w:val="right"/>
              <w:rPr>
                <w:sz w:val="20"/>
                <w:lang w:val="ky-KG"/>
              </w:rPr>
            </w:pPr>
            <w:r w:rsidRPr="00DE1DDF">
              <w:rPr>
                <w:sz w:val="20"/>
                <w:lang w:val="ru-KG"/>
              </w:rPr>
              <w:t>жер астындагы кендерди пайдалануудан</w:t>
            </w:r>
          </w:p>
          <w:p w:rsidR="00DE1DDF" w:rsidRPr="00DE1DDF" w:rsidRDefault="00DE1DDF" w:rsidP="00DE1DDF">
            <w:pPr>
              <w:tabs>
                <w:tab w:val="left" w:pos="709"/>
              </w:tabs>
              <w:spacing w:line="276" w:lineRule="auto"/>
              <w:ind w:left="709" w:right="400"/>
              <w:rPr>
                <w:sz w:val="20"/>
                <w:lang w:val="ru-KG"/>
              </w:rPr>
            </w:pPr>
            <w:r w:rsidRPr="00DE1DDF">
              <w:rPr>
                <w:sz w:val="20"/>
                <w:lang w:val="ru-KG"/>
              </w:rPr>
              <w:t>т</w:t>
            </w:r>
            <w:r w:rsidRPr="00DE1DDF">
              <w:rPr>
                <w:sz w:val="20"/>
                <w:lang w:val="ky-KG"/>
              </w:rPr>
              <w:t>ү</w:t>
            </w:r>
            <w:r w:rsidRPr="00DE1DDF">
              <w:rPr>
                <w:sz w:val="20"/>
                <w:lang w:val="ru-KG"/>
              </w:rPr>
              <w:t>шк</w:t>
            </w:r>
            <w:r w:rsidRPr="00DE1DDF">
              <w:rPr>
                <w:sz w:val="20"/>
                <w:lang w:val="ky-KG"/>
              </w:rPr>
              <w:t>ө</w:t>
            </w:r>
            <w:r w:rsidRPr="00DE1DDF">
              <w:rPr>
                <w:sz w:val="20"/>
                <w:lang w:val="ru-KG"/>
              </w:rPr>
              <w:t>н салык</w:t>
            </w:r>
          </w:p>
        </w:tc>
        <w:tc>
          <w:tcPr>
            <w:tcW w:w="1525"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19644,2</w:t>
            </w:r>
          </w:p>
        </w:tc>
        <w:tc>
          <w:tcPr>
            <w:tcW w:w="1666" w:type="dxa"/>
            <w:gridSpan w:val="2"/>
            <w:vAlign w:val="bottom"/>
            <w:hideMark/>
          </w:tcPr>
          <w:p w:rsidR="00DE1DDF" w:rsidRPr="00DE1DDF" w:rsidRDefault="00DE1DDF" w:rsidP="00DE1DDF">
            <w:pPr>
              <w:spacing w:line="256" w:lineRule="auto"/>
              <w:ind w:right="176"/>
              <w:jc w:val="right"/>
              <w:rPr>
                <w:bCs/>
                <w:color w:val="000000"/>
                <w:sz w:val="20"/>
              </w:rPr>
            </w:pPr>
            <w:r w:rsidRPr="00DE1DDF">
              <w:rPr>
                <w:bCs/>
                <w:color w:val="000000"/>
                <w:sz w:val="20"/>
              </w:rPr>
              <w:t>26769,0</w:t>
            </w:r>
          </w:p>
        </w:tc>
        <w:tc>
          <w:tcPr>
            <w:tcW w:w="1119" w:type="dxa"/>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0,2</w:t>
            </w:r>
          </w:p>
        </w:tc>
        <w:tc>
          <w:tcPr>
            <w:tcW w:w="905" w:type="dxa"/>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0,1</w:t>
            </w:r>
          </w:p>
        </w:tc>
      </w:tr>
      <w:tr w:rsidR="00DE1DDF" w:rsidRPr="00DE1DDF" w:rsidTr="00DE1DDF">
        <w:trPr>
          <w:cantSplit/>
          <w:trHeight w:val="197"/>
        </w:trPr>
        <w:tc>
          <w:tcPr>
            <w:tcW w:w="4424" w:type="dxa"/>
            <w:noWrap/>
            <w:vAlign w:val="center"/>
            <w:hideMark/>
          </w:tcPr>
          <w:p w:rsidR="00DE1DDF" w:rsidRPr="00DE1DDF" w:rsidRDefault="00DE1DDF" w:rsidP="00DE1DDF">
            <w:pPr>
              <w:tabs>
                <w:tab w:val="left" w:pos="709"/>
              </w:tabs>
              <w:spacing w:line="276" w:lineRule="auto"/>
              <w:rPr>
                <w:sz w:val="20"/>
              </w:rPr>
            </w:pPr>
            <w:r w:rsidRPr="00DE1DDF">
              <w:rPr>
                <w:sz w:val="20"/>
              </w:rPr>
              <w:t xml:space="preserve">     Башка салыктар жана жыйымдар</w:t>
            </w:r>
          </w:p>
        </w:tc>
        <w:tc>
          <w:tcPr>
            <w:tcW w:w="1525" w:type="dxa"/>
            <w:gridSpan w:val="2"/>
            <w:noWrap/>
            <w:vAlign w:val="bottom"/>
            <w:hideMark/>
          </w:tcPr>
          <w:p w:rsidR="00DE1DDF" w:rsidRPr="00DE1DDF" w:rsidRDefault="00DE1DDF" w:rsidP="00DE1DDF">
            <w:pPr>
              <w:spacing w:line="256" w:lineRule="auto"/>
              <w:ind w:right="176"/>
              <w:jc w:val="right"/>
              <w:rPr>
                <w:bCs/>
                <w:color w:val="000000"/>
                <w:sz w:val="20"/>
                <w:lang w:val="ky-KG"/>
              </w:rPr>
            </w:pPr>
            <w:r w:rsidRPr="00DE1DDF">
              <w:rPr>
                <w:bCs/>
                <w:color w:val="000000"/>
                <w:sz w:val="20"/>
                <w:lang w:val="ky-KG"/>
              </w:rPr>
              <w:t>75,1</w:t>
            </w:r>
          </w:p>
        </w:tc>
        <w:tc>
          <w:tcPr>
            <w:tcW w:w="1666" w:type="dxa"/>
            <w:gridSpan w:val="2"/>
            <w:vAlign w:val="bottom"/>
            <w:hideMark/>
          </w:tcPr>
          <w:p w:rsidR="00DE1DDF" w:rsidRPr="00DE1DDF" w:rsidRDefault="00DE1DDF" w:rsidP="00DE1DDF">
            <w:pPr>
              <w:spacing w:line="264" w:lineRule="auto"/>
              <w:ind w:right="176"/>
              <w:jc w:val="right"/>
              <w:rPr>
                <w:bCs/>
                <w:color w:val="000000"/>
                <w:sz w:val="20"/>
              </w:rPr>
            </w:pPr>
            <w:r w:rsidRPr="00DE1DDF">
              <w:rPr>
                <w:bCs/>
                <w:color w:val="000000"/>
                <w:sz w:val="20"/>
                <w:lang w:val="ky-KG"/>
              </w:rPr>
              <w:t>111,4</w:t>
            </w:r>
          </w:p>
        </w:tc>
        <w:tc>
          <w:tcPr>
            <w:tcW w:w="1119" w:type="dxa"/>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0,0</w:t>
            </w:r>
          </w:p>
        </w:tc>
        <w:tc>
          <w:tcPr>
            <w:tcW w:w="905" w:type="dxa"/>
            <w:vAlign w:val="center"/>
            <w:hideMark/>
          </w:tcPr>
          <w:p w:rsidR="00DE1DDF" w:rsidRPr="00DE1DDF" w:rsidRDefault="00DE1DDF" w:rsidP="00DE1DDF">
            <w:pPr>
              <w:tabs>
                <w:tab w:val="left" w:pos="438"/>
              </w:tabs>
              <w:spacing w:line="276" w:lineRule="auto"/>
              <w:ind w:left="-129" w:right="175"/>
              <w:jc w:val="right"/>
              <w:rPr>
                <w:bCs/>
                <w:color w:val="000000"/>
                <w:sz w:val="20"/>
                <w:lang w:val="ky-KG"/>
              </w:rPr>
            </w:pPr>
            <w:r w:rsidRPr="00DE1DDF">
              <w:rPr>
                <w:bCs/>
                <w:color w:val="000000"/>
                <w:sz w:val="20"/>
                <w:lang w:val="ky-KG"/>
              </w:rPr>
              <w:t>0,0</w:t>
            </w:r>
          </w:p>
        </w:tc>
      </w:tr>
      <w:tr w:rsidR="00DE1DDF" w:rsidRPr="00DE1DDF" w:rsidTr="00DE1DDF">
        <w:trPr>
          <w:cantSplit/>
          <w:trHeight w:val="142"/>
        </w:trPr>
        <w:tc>
          <w:tcPr>
            <w:tcW w:w="4424" w:type="dxa"/>
            <w:noWrap/>
            <w:vAlign w:val="center"/>
            <w:hideMark/>
          </w:tcPr>
          <w:p w:rsidR="00DE1DDF" w:rsidRPr="00DE1DDF" w:rsidRDefault="00DE1DDF" w:rsidP="00DE1DDF">
            <w:pPr>
              <w:tabs>
                <w:tab w:val="left" w:pos="709"/>
              </w:tabs>
              <w:spacing w:line="276" w:lineRule="auto"/>
              <w:rPr>
                <w:sz w:val="20"/>
              </w:rPr>
            </w:pPr>
            <w:r w:rsidRPr="00DE1DDF">
              <w:rPr>
                <w:b/>
                <w:sz w:val="20"/>
                <w:lang w:val="en-US"/>
              </w:rPr>
              <w:t xml:space="preserve">     </w:t>
            </w:r>
            <w:r w:rsidRPr="00DE1DDF">
              <w:rPr>
                <w:b/>
                <w:sz w:val="20"/>
              </w:rPr>
              <w:t xml:space="preserve">Алынган расмий трансферттер </w:t>
            </w:r>
          </w:p>
        </w:tc>
        <w:tc>
          <w:tcPr>
            <w:tcW w:w="1525" w:type="dxa"/>
            <w:gridSpan w:val="2"/>
            <w:noWrap/>
            <w:vAlign w:val="bottom"/>
            <w:hideMark/>
          </w:tcPr>
          <w:p w:rsidR="00DE1DDF" w:rsidRPr="00DE1DDF" w:rsidRDefault="00DE1DDF" w:rsidP="00DE1DDF">
            <w:pPr>
              <w:spacing w:line="264" w:lineRule="auto"/>
              <w:ind w:right="176"/>
              <w:jc w:val="right"/>
              <w:rPr>
                <w:bCs/>
                <w:color w:val="000000"/>
                <w:sz w:val="20"/>
                <w:lang w:val="ky-KG"/>
              </w:rPr>
            </w:pPr>
            <w:r w:rsidRPr="00DE1DDF">
              <w:rPr>
                <w:b/>
                <w:bCs/>
                <w:color w:val="000000"/>
                <w:sz w:val="20"/>
                <w:lang w:val="ky-KG"/>
              </w:rPr>
              <w:t>1820255,7</w:t>
            </w:r>
          </w:p>
        </w:tc>
        <w:tc>
          <w:tcPr>
            <w:tcW w:w="1666" w:type="dxa"/>
            <w:gridSpan w:val="2"/>
            <w:vAlign w:val="bottom"/>
            <w:hideMark/>
          </w:tcPr>
          <w:p w:rsidR="00DE1DDF" w:rsidRPr="00DE1DDF" w:rsidRDefault="00DE1DDF" w:rsidP="00DE1DDF">
            <w:pPr>
              <w:spacing w:line="264" w:lineRule="auto"/>
              <w:ind w:right="176"/>
              <w:jc w:val="right"/>
              <w:rPr>
                <w:b/>
                <w:bCs/>
                <w:color w:val="000000"/>
                <w:sz w:val="20"/>
              </w:rPr>
            </w:pPr>
            <w:r w:rsidRPr="00DE1DDF">
              <w:rPr>
                <w:b/>
                <w:bCs/>
                <w:color w:val="000000"/>
                <w:sz w:val="20"/>
              </w:rPr>
              <w:t>5943898,8</w:t>
            </w:r>
          </w:p>
        </w:tc>
        <w:tc>
          <w:tcPr>
            <w:tcW w:w="1119" w:type="dxa"/>
            <w:noWrap/>
            <w:vAlign w:val="bottom"/>
            <w:hideMark/>
          </w:tcPr>
          <w:p w:rsidR="00DE1DDF" w:rsidRPr="00DE1DDF" w:rsidRDefault="00DE1DDF" w:rsidP="00DE1DDF">
            <w:pPr>
              <w:spacing w:line="264" w:lineRule="auto"/>
              <w:ind w:right="176"/>
              <w:jc w:val="right"/>
              <w:rPr>
                <w:b/>
                <w:bCs/>
                <w:color w:val="000000"/>
                <w:sz w:val="20"/>
                <w:lang w:val="ky-KG"/>
              </w:rPr>
            </w:pPr>
            <w:r w:rsidRPr="00DE1DDF">
              <w:rPr>
                <w:b/>
                <w:bCs/>
                <w:color w:val="000000"/>
                <w:sz w:val="20"/>
                <w:lang w:val="ky-KG"/>
              </w:rPr>
              <w:t>13,5</w:t>
            </w:r>
          </w:p>
        </w:tc>
        <w:tc>
          <w:tcPr>
            <w:tcW w:w="905" w:type="dxa"/>
            <w:vAlign w:val="center"/>
            <w:hideMark/>
          </w:tcPr>
          <w:p w:rsidR="00DE1DDF" w:rsidRPr="00DE1DDF" w:rsidRDefault="00DE1DDF" w:rsidP="00DE1DDF">
            <w:pPr>
              <w:tabs>
                <w:tab w:val="left" w:pos="438"/>
              </w:tabs>
              <w:spacing w:line="276" w:lineRule="auto"/>
              <w:ind w:left="-129" w:right="175"/>
              <w:jc w:val="right"/>
              <w:rPr>
                <w:b/>
                <w:bCs/>
                <w:color w:val="000000"/>
                <w:sz w:val="20"/>
                <w:lang w:val="en-US"/>
              </w:rPr>
            </w:pPr>
            <w:r w:rsidRPr="00DE1DDF">
              <w:rPr>
                <w:b/>
                <w:bCs/>
                <w:color w:val="000000"/>
                <w:sz w:val="20"/>
                <w:lang w:val="ky-KG"/>
              </w:rPr>
              <w:t>31,2</w:t>
            </w:r>
          </w:p>
        </w:tc>
      </w:tr>
      <w:tr w:rsidR="00DE1DDF" w:rsidRPr="00DE1DDF" w:rsidTr="00DE1DDF">
        <w:trPr>
          <w:cantSplit/>
          <w:trHeight w:val="230"/>
        </w:trPr>
        <w:tc>
          <w:tcPr>
            <w:tcW w:w="4424" w:type="dxa"/>
            <w:noWrap/>
            <w:vAlign w:val="center"/>
            <w:hideMark/>
          </w:tcPr>
          <w:p w:rsidR="00DE1DDF" w:rsidRPr="00DE1DDF" w:rsidRDefault="00DE1DDF" w:rsidP="00DE1DDF">
            <w:pPr>
              <w:tabs>
                <w:tab w:val="left" w:pos="709"/>
              </w:tabs>
              <w:spacing w:line="276" w:lineRule="auto"/>
              <w:ind w:right="-108"/>
              <w:rPr>
                <w:b/>
                <w:bCs/>
                <w:sz w:val="20"/>
              </w:rPr>
            </w:pPr>
            <w:r w:rsidRPr="00DE1DDF">
              <w:rPr>
                <w:b/>
                <w:sz w:val="20"/>
                <w:lang w:val="en-US"/>
              </w:rPr>
              <w:t xml:space="preserve">      </w:t>
            </w:r>
            <w:r w:rsidRPr="00DE1DDF">
              <w:rPr>
                <w:b/>
                <w:sz w:val="20"/>
              </w:rPr>
              <w:t>Салыктан тышкаркы киреше</w:t>
            </w:r>
            <w:r w:rsidRPr="00DE1DDF">
              <w:rPr>
                <w:b/>
                <w:sz w:val="20"/>
                <w:lang w:val="ky-KG"/>
              </w:rPr>
              <w:t>лер</w:t>
            </w:r>
          </w:p>
        </w:tc>
        <w:tc>
          <w:tcPr>
            <w:tcW w:w="1525" w:type="dxa"/>
            <w:gridSpan w:val="2"/>
            <w:noWrap/>
            <w:vAlign w:val="bottom"/>
            <w:hideMark/>
          </w:tcPr>
          <w:p w:rsidR="00DE1DDF" w:rsidRPr="00DE1DDF" w:rsidRDefault="00DE1DDF" w:rsidP="00DE1DDF">
            <w:pPr>
              <w:spacing w:line="264" w:lineRule="auto"/>
              <w:ind w:right="176"/>
              <w:jc w:val="right"/>
              <w:rPr>
                <w:b/>
                <w:bCs/>
                <w:color w:val="000000"/>
                <w:sz w:val="20"/>
                <w:lang w:val="ky-KG"/>
              </w:rPr>
            </w:pPr>
            <w:r w:rsidRPr="00DE1DDF">
              <w:rPr>
                <w:b/>
                <w:bCs/>
                <w:color w:val="000000"/>
                <w:sz w:val="20"/>
                <w:lang w:val="ky-KG"/>
              </w:rPr>
              <w:t>1026277,7</w:t>
            </w:r>
          </w:p>
        </w:tc>
        <w:tc>
          <w:tcPr>
            <w:tcW w:w="1666" w:type="dxa"/>
            <w:gridSpan w:val="2"/>
            <w:vAlign w:val="bottom"/>
            <w:hideMark/>
          </w:tcPr>
          <w:p w:rsidR="00DE1DDF" w:rsidRPr="00DE1DDF" w:rsidRDefault="00DE1DDF" w:rsidP="00DE1DDF">
            <w:pPr>
              <w:spacing w:line="264" w:lineRule="auto"/>
              <w:ind w:right="176"/>
              <w:jc w:val="right"/>
              <w:rPr>
                <w:b/>
                <w:bCs/>
                <w:color w:val="000000"/>
                <w:sz w:val="20"/>
              </w:rPr>
            </w:pPr>
            <w:r w:rsidRPr="00DE1DDF">
              <w:rPr>
                <w:b/>
                <w:bCs/>
                <w:color w:val="000000"/>
                <w:sz w:val="20"/>
              </w:rPr>
              <w:t>1405189,8</w:t>
            </w:r>
          </w:p>
        </w:tc>
        <w:tc>
          <w:tcPr>
            <w:tcW w:w="1119" w:type="dxa"/>
            <w:noWrap/>
            <w:vAlign w:val="bottom"/>
            <w:hideMark/>
          </w:tcPr>
          <w:p w:rsidR="00DE1DDF" w:rsidRPr="00DE1DDF" w:rsidRDefault="00DE1DDF" w:rsidP="00DE1DDF">
            <w:pPr>
              <w:spacing w:line="264" w:lineRule="auto"/>
              <w:ind w:right="176"/>
              <w:jc w:val="right"/>
              <w:rPr>
                <w:b/>
                <w:bCs/>
                <w:color w:val="000000"/>
                <w:sz w:val="20"/>
                <w:lang w:val="ky-KG"/>
              </w:rPr>
            </w:pPr>
            <w:r w:rsidRPr="00DE1DDF">
              <w:rPr>
                <w:b/>
                <w:bCs/>
                <w:color w:val="000000"/>
                <w:sz w:val="20"/>
                <w:lang w:val="ky-KG"/>
              </w:rPr>
              <w:t>7,6</w:t>
            </w:r>
          </w:p>
        </w:tc>
        <w:tc>
          <w:tcPr>
            <w:tcW w:w="905" w:type="dxa"/>
            <w:vAlign w:val="center"/>
            <w:hideMark/>
          </w:tcPr>
          <w:p w:rsidR="00DE1DDF" w:rsidRPr="00DE1DDF" w:rsidRDefault="00DE1DDF" w:rsidP="00DE1DDF">
            <w:pPr>
              <w:tabs>
                <w:tab w:val="left" w:pos="438"/>
              </w:tabs>
              <w:spacing w:line="276" w:lineRule="auto"/>
              <w:ind w:left="-129" w:right="175"/>
              <w:jc w:val="right"/>
              <w:rPr>
                <w:b/>
                <w:bCs/>
                <w:color w:val="000000"/>
                <w:sz w:val="20"/>
                <w:lang w:val="ky-KG"/>
              </w:rPr>
            </w:pPr>
            <w:r w:rsidRPr="00DE1DDF">
              <w:rPr>
                <w:b/>
                <w:bCs/>
                <w:color w:val="000000"/>
                <w:sz w:val="20"/>
                <w:lang w:val="ky-KG"/>
              </w:rPr>
              <w:t>7,4</w:t>
            </w:r>
          </w:p>
        </w:tc>
      </w:tr>
      <w:tr w:rsidR="00DE1DDF" w:rsidRPr="00DE1DDF" w:rsidTr="00DE1DDF">
        <w:trPr>
          <w:cantSplit/>
          <w:trHeight w:val="137"/>
        </w:trPr>
        <w:tc>
          <w:tcPr>
            <w:tcW w:w="4424" w:type="dxa"/>
            <w:noWrap/>
            <w:vAlign w:val="center"/>
            <w:hideMark/>
          </w:tcPr>
          <w:p w:rsidR="00DE1DDF" w:rsidRPr="00DE1DDF" w:rsidRDefault="00DE1DDF" w:rsidP="00DE1DDF">
            <w:pPr>
              <w:tabs>
                <w:tab w:val="left" w:pos="376"/>
                <w:tab w:val="left" w:pos="709"/>
              </w:tabs>
              <w:spacing w:line="276" w:lineRule="auto"/>
              <w:ind w:left="709" w:hanging="709"/>
              <w:rPr>
                <w:b/>
                <w:bCs/>
                <w:sz w:val="20"/>
                <w:lang w:val="ky-KG"/>
              </w:rPr>
            </w:pPr>
            <w:r w:rsidRPr="00DE1DDF">
              <w:rPr>
                <w:sz w:val="20"/>
              </w:rPr>
              <w:t xml:space="preserve">      </w:t>
            </w:r>
            <w:r w:rsidRPr="00DE1DDF">
              <w:rPr>
                <w:sz w:val="20"/>
                <w:lang w:val="ky-KG"/>
              </w:rPr>
              <w:t>М</w:t>
            </w:r>
            <w:r w:rsidRPr="00DE1DDF">
              <w:rPr>
                <w:sz w:val="20"/>
              </w:rPr>
              <w:t>енчиктен т</w:t>
            </w:r>
            <w:r w:rsidRPr="00DE1DDF">
              <w:rPr>
                <w:sz w:val="20"/>
                <w:lang w:val="ky-KG"/>
              </w:rPr>
              <w:t>ү</w:t>
            </w:r>
            <w:r w:rsidRPr="00DE1DDF">
              <w:rPr>
                <w:sz w:val="20"/>
              </w:rPr>
              <w:t>шк</w:t>
            </w:r>
            <w:r w:rsidRPr="00DE1DDF">
              <w:rPr>
                <w:sz w:val="20"/>
                <w:lang w:val="ky-KG"/>
              </w:rPr>
              <w:t>ө</w:t>
            </w:r>
            <w:r w:rsidRPr="00DE1DDF">
              <w:rPr>
                <w:sz w:val="20"/>
              </w:rPr>
              <w:t>н кирешелер жана          пайыздар</w:t>
            </w:r>
          </w:p>
        </w:tc>
        <w:tc>
          <w:tcPr>
            <w:tcW w:w="1525" w:type="dxa"/>
            <w:gridSpan w:val="2"/>
            <w:noWrap/>
            <w:vAlign w:val="bottom"/>
            <w:hideMark/>
          </w:tcPr>
          <w:p w:rsidR="00DE1DDF" w:rsidRPr="00DE1DDF" w:rsidRDefault="00DE1DDF" w:rsidP="00DE1DDF">
            <w:pPr>
              <w:spacing w:line="264" w:lineRule="auto"/>
              <w:ind w:right="176"/>
              <w:jc w:val="right"/>
              <w:rPr>
                <w:b/>
                <w:bCs/>
                <w:color w:val="000000"/>
                <w:sz w:val="20"/>
                <w:lang w:val="ky-KG"/>
              </w:rPr>
            </w:pPr>
            <w:r w:rsidRPr="00DE1DDF">
              <w:rPr>
                <w:bCs/>
                <w:color w:val="000000"/>
                <w:sz w:val="20"/>
                <w:lang w:val="ky-KG"/>
              </w:rPr>
              <w:t>409663,4</w:t>
            </w:r>
          </w:p>
        </w:tc>
        <w:tc>
          <w:tcPr>
            <w:tcW w:w="1666" w:type="dxa"/>
            <w:gridSpan w:val="2"/>
            <w:vAlign w:val="bottom"/>
            <w:hideMark/>
          </w:tcPr>
          <w:p w:rsidR="00DE1DDF" w:rsidRPr="00DE1DDF" w:rsidRDefault="00DE1DDF" w:rsidP="00DE1DDF">
            <w:pPr>
              <w:spacing w:line="264" w:lineRule="auto"/>
              <w:ind w:right="176"/>
              <w:jc w:val="right"/>
              <w:rPr>
                <w:bCs/>
                <w:color w:val="000000"/>
                <w:sz w:val="20"/>
              </w:rPr>
            </w:pPr>
            <w:r w:rsidRPr="00DE1DDF">
              <w:rPr>
                <w:bCs/>
                <w:color w:val="000000"/>
                <w:sz w:val="20"/>
                <w:lang w:val="ky-KG"/>
              </w:rPr>
              <w:t>661511,1</w:t>
            </w:r>
          </w:p>
        </w:tc>
        <w:tc>
          <w:tcPr>
            <w:tcW w:w="1119" w:type="dxa"/>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3,0</w:t>
            </w:r>
          </w:p>
        </w:tc>
        <w:tc>
          <w:tcPr>
            <w:tcW w:w="905" w:type="dxa"/>
            <w:vAlign w:val="bottom"/>
            <w:hideMark/>
          </w:tcPr>
          <w:p w:rsidR="00DE1DDF" w:rsidRPr="00DE1DDF" w:rsidRDefault="00DE1DDF" w:rsidP="00DE1DDF">
            <w:pPr>
              <w:tabs>
                <w:tab w:val="left" w:pos="438"/>
              </w:tabs>
              <w:spacing w:line="276" w:lineRule="auto"/>
              <w:ind w:left="-129" w:right="175"/>
              <w:jc w:val="right"/>
              <w:rPr>
                <w:bCs/>
                <w:color w:val="000000"/>
                <w:sz w:val="20"/>
                <w:lang w:val="ky-KG"/>
              </w:rPr>
            </w:pPr>
            <w:r w:rsidRPr="00DE1DDF">
              <w:rPr>
                <w:bCs/>
                <w:color w:val="000000"/>
                <w:sz w:val="20"/>
                <w:lang w:val="ky-KG"/>
              </w:rPr>
              <w:t>3,4</w:t>
            </w:r>
          </w:p>
        </w:tc>
      </w:tr>
      <w:tr w:rsidR="00DE1DDF" w:rsidRPr="00DE1DDF" w:rsidTr="00DE1DDF">
        <w:trPr>
          <w:cantSplit/>
          <w:trHeight w:val="125"/>
        </w:trPr>
        <w:tc>
          <w:tcPr>
            <w:tcW w:w="4424" w:type="dxa"/>
            <w:noWrap/>
            <w:vAlign w:val="center"/>
            <w:hideMark/>
          </w:tcPr>
          <w:p w:rsidR="00DE1DDF" w:rsidRPr="00DE1DDF" w:rsidRDefault="00DE1DDF" w:rsidP="00DE1DDF">
            <w:pPr>
              <w:tabs>
                <w:tab w:val="left" w:pos="709"/>
              </w:tabs>
              <w:spacing w:line="276" w:lineRule="auto"/>
              <w:rPr>
                <w:sz w:val="20"/>
                <w:lang w:val="ky-KG"/>
              </w:rPr>
            </w:pPr>
            <w:r w:rsidRPr="00DE1DDF">
              <w:rPr>
                <w:sz w:val="20"/>
                <w:lang w:val="ru-KG"/>
              </w:rPr>
              <w:t xml:space="preserve">      </w:t>
            </w:r>
            <w:r w:rsidRPr="00DE1DDF">
              <w:rPr>
                <w:sz w:val="20"/>
                <w:lang w:val="ky-KG"/>
              </w:rPr>
              <w:t>Товарларды сатуудан жана акысына</w:t>
            </w:r>
          </w:p>
          <w:p w:rsidR="00DE1DDF" w:rsidRPr="00DE1DDF" w:rsidRDefault="00DE1DDF" w:rsidP="00DE1DDF">
            <w:pPr>
              <w:tabs>
                <w:tab w:val="left" w:pos="709"/>
              </w:tabs>
              <w:spacing w:line="276" w:lineRule="auto"/>
              <w:ind w:left="709"/>
              <w:rPr>
                <w:sz w:val="20"/>
                <w:lang w:val="ky-KG"/>
              </w:rPr>
            </w:pPr>
            <w:r w:rsidRPr="00DE1DDF">
              <w:rPr>
                <w:sz w:val="20"/>
                <w:lang w:val="ky-KG"/>
              </w:rPr>
              <w:t>көрсөтүлүүчү тейлөөлөрдөн түшүүлөр</w:t>
            </w:r>
          </w:p>
        </w:tc>
        <w:tc>
          <w:tcPr>
            <w:tcW w:w="1525" w:type="dxa"/>
            <w:gridSpan w:val="2"/>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548669,8</w:t>
            </w:r>
          </w:p>
        </w:tc>
        <w:tc>
          <w:tcPr>
            <w:tcW w:w="1666" w:type="dxa"/>
            <w:gridSpan w:val="2"/>
            <w:vAlign w:val="bottom"/>
            <w:hideMark/>
          </w:tcPr>
          <w:p w:rsidR="00DE1DDF" w:rsidRPr="00DE1DDF" w:rsidRDefault="00DE1DDF" w:rsidP="00DE1DDF">
            <w:pPr>
              <w:spacing w:line="264" w:lineRule="auto"/>
              <w:ind w:right="176"/>
              <w:jc w:val="right"/>
              <w:rPr>
                <w:bCs/>
                <w:color w:val="000000"/>
                <w:sz w:val="20"/>
              </w:rPr>
            </w:pPr>
            <w:r w:rsidRPr="00DE1DDF">
              <w:rPr>
                <w:bCs/>
                <w:color w:val="000000"/>
                <w:sz w:val="20"/>
              </w:rPr>
              <w:t>702206,5</w:t>
            </w:r>
          </w:p>
        </w:tc>
        <w:tc>
          <w:tcPr>
            <w:tcW w:w="1119" w:type="dxa"/>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4,0</w:t>
            </w:r>
          </w:p>
        </w:tc>
        <w:tc>
          <w:tcPr>
            <w:tcW w:w="905" w:type="dxa"/>
            <w:vAlign w:val="bottom"/>
            <w:hideMark/>
          </w:tcPr>
          <w:p w:rsidR="00DE1DDF" w:rsidRPr="00DE1DDF" w:rsidRDefault="00DE1DDF" w:rsidP="00DE1DDF">
            <w:pPr>
              <w:tabs>
                <w:tab w:val="left" w:pos="438"/>
              </w:tabs>
              <w:spacing w:line="276" w:lineRule="auto"/>
              <w:ind w:left="-129" w:right="175"/>
              <w:jc w:val="right"/>
              <w:rPr>
                <w:bCs/>
                <w:color w:val="000000"/>
                <w:sz w:val="20"/>
                <w:lang w:val="ky-KG"/>
              </w:rPr>
            </w:pPr>
            <w:r w:rsidRPr="00DE1DDF">
              <w:rPr>
                <w:bCs/>
                <w:color w:val="000000"/>
                <w:sz w:val="20"/>
                <w:lang w:val="ky-KG"/>
              </w:rPr>
              <w:t>3,7</w:t>
            </w:r>
          </w:p>
        </w:tc>
      </w:tr>
      <w:tr w:rsidR="00DE1DDF" w:rsidRPr="00DE1DDF" w:rsidTr="00DE1DDF">
        <w:trPr>
          <w:cantSplit/>
          <w:trHeight w:val="65"/>
        </w:trPr>
        <w:tc>
          <w:tcPr>
            <w:tcW w:w="4424" w:type="dxa"/>
            <w:noWrap/>
            <w:vAlign w:val="center"/>
            <w:hideMark/>
          </w:tcPr>
          <w:p w:rsidR="00DE1DDF" w:rsidRPr="00DE1DDF" w:rsidRDefault="00DE1DDF" w:rsidP="00DE1DDF">
            <w:pPr>
              <w:tabs>
                <w:tab w:val="left" w:pos="709"/>
              </w:tabs>
              <w:spacing w:line="276" w:lineRule="auto"/>
              <w:rPr>
                <w:sz w:val="20"/>
                <w:lang w:val="ky-KG"/>
              </w:rPr>
            </w:pPr>
            <w:r w:rsidRPr="00DE1DDF">
              <w:rPr>
                <w:sz w:val="20"/>
                <w:lang w:val="ky-KG"/>
              </w:rPr>
              <w:t xml:space="preserve">               ижара төлөм</w:t>
            </w:r>
          </w:p>
        </w:tc>
        <w:tc>
          <w:tcPr>
            <w:tcW w:w="1525" w:type="dxa"/>
            <w:gridSpan w:val="2"/>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268372,9</w:t>
            </w:r>
          </w:p>
        </w:tc>
        <w:tc>
          <w:tcPr>
            <w:tcW w:w="1666" w:type="dxa"/>
            <w:gridSpan w:val="2"/>
            <w:vAlign w:val="bottom"/>
            <w:hideMark/>
          </w:tcPr>
          <w:p w:rsidR="00DE1DDF" w:rsidRPr="00DE1DDF" w:rsidRDefault="00DE1DDF" w:rsidP="00DE1DDF">
            <w:pPr>
              <w:spacing w:line="264" w:lineRule="auto"/>
              <w:ind w:right="176"/>
              <w:jc w:val="right"/>
              <w:rPr>
                <w:bCs/>
                <w:color w:val="000000"/>
                <w:sz w:val="20"/>
              </w:rPr>
            </w:pPr>
            <w:r w:rsidRPr="00DE1DDF">
              <w:rPr>
                <w:bCs/>
                <w:color w:val="000000"/>
                <w:sz w:val="20"/>
              </w:rPr>
              <w:t>358000,4</w:t>
            </w:r>
          </w:p>
        </w:tc>
        <w:tc>
          <w:tcPr>
            <w:tcW w:w="1119" w:type="dxa"/>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2,0</w:t>
            </w:r>
          </w:p>
        </w:tc>
        <w:tc>
          <w:tcPr>
            <w:tcW w:w="905" w:type="dxa"/>
            <w:vAlign w:val="center"/>
            <w:hideMark/>
          </w:tcPr>
          <w:p w:rsidR="00DE1DDF" w:rsidRPr="00DE1DDF" w:rsidRDefault="00DE1DDF" w:rsidP="00DE1DDF">
            <w:pPr>
              <w:tabs>
                <w:tab w:val="left" w:pos="438"/>
              </w:tabs>
              <w:spacing w:line="276" w:lineRule="auto"/>
              <w:ind w:left="-129" w:right="175"/>
              <w:jc w:val="right"/>
              <w:rPr>
                <w:bCs/>
                <w:color w:val="000000"/>
                <w:sz w:val="20"/>
                <w:lang w:val="ky-KG"/>
              </w:rPr>
            </w:pPr>
            <w:r w:rsidRPr="00DE1DDF">
              <w:rPr>
                <w:bCs/>
                <w:color w:val="000000"/>
                <w:sz w:val="20"/>
                <w:lang w:val="ky-KG"/>
              </w:rPr>
              <w:t>1,9</w:t>
            </w:r>
          </w:p>
        </w:tc>
      </w:tr>
      <w:tr w:rsidR="00DE1DDF" w:rsidRPr="00DE1DDF" w:rsidTr="00DE1DDF">
        <w:trPr>
          <w:cantSplit/>
          <w:trHeight w:val="234"/>
        </w:trPr>
        <w:tc>
          <w:tcPr>
            <w:tcW w:w="4424" w:type="dxa"/>
            <w:noWrap/>
            <w:vAlign w:val="center"/>
            <w:hideMark/>
          </w:tcPr>
          <w:p w:rsidR="00DE1DDF" w:rsidRPr="00DE1DDF" w:rsidRDefault="00DE1DDF" w:rsidP="00DE1DDF">
            <w:pPr>
              <w:tabs>
                <w:tab w:val="left" w:pos="709"/>
              </w:tabs>
              <w:spacing w:line="276" w:lineRule="auto"/>
              <w:rPr>
                <w:sz w:val="20"/>
                <w:lang w:val="ky-KG"/>
              </w:rPr>
            </w:pPr>
            <w:r w:rsidRPr="00DE1DDF">
              <w:rPr>
                <w:sz w:val="20"/>
              </w:rPr>
              <w:t xml:space="preserve">              жыйымдар жана т</w:t>
            </w:r>
            <w:r w:rsidRPr="00DE1DDF">
              <w:rPr>
                <w:sz w:val="20"/>
                <w:lang w:val="ky-KG"/>
              </w:rPr>
              <w:t>ө</w:t>
            </w:r>
            <w:r w:rsidRPr="00DE1DDF">
              <w:rPr>
                <w:sz w:val="20"/>
              </w:rPr>
              <w:t>л</w:t>
            </w:r>
            <w:r w:rsidRPr="00DE1DDF">
              <w:rPr>
                <w:sz w:val="20"/>
                <w:lang w:val="ky-KG"/>
              </w:rPr>
              <w:t>өө</w:t>
            </w:r>
            <w:r w:rsidRPr="00DE1DDF">
              <w:rPr>
                <w:sz w:val="20"/>
              </w:rPr>
              <w:t>л</w:t>
            </w:r>
            <w:r w:rsidRPr="00DE1DDF">
              <w:rPr>
                <w:sz w:val="20"/>
                <w:lang w:val="ky-KG"/>
              </w:rPr>
              <w:t>ө</w:t>
            </w:r>
            <w:r w:rsidRPr="00DE1DDF">
              <w:rPr>
                <w:sz w:val="20"/>
              </w:rPr>
              <w:t>р</w:t>
            </w:r>
          </w:p>
        </w:tc>
        <w:tc>
          <w:tcPr>
            <w:tcW w:w="1525" w:type="dxa"/>
            <w:gridSpan w:val="2"/>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44663,4</w:t>
            </w:r>
          </w:p>
        </w:tc>
        <w:tc>
          <w:tcPr>
            <w:tcW w:w="1666" w:type="dxa"/>
            <w:gridSpan w:val="2"/>
            <w:vAlign w:val="bottom"/>
            <w:hideMark/>
          </w:tcPr>
          <w:p w:rsidR="00DE1DDF" w:rsidRPr="00DE1DDF" w:rsidRDefault="00DE1DDF" w:rsidP="00DE1DDF">
            <w:pPr>
              <w:spacing w:line="264" w:lineRule="auto"/>
              <w:ind w:right="176"/>
              <w:jc w:val="right"/>
              <w:rPr>
                <w:bCs/>
                <w:color w:val="000000"/>
                <w:sz w:val="20"/>
              </w:rPr>
            </w:pPr>
            <w:r w:rsidRPr="00DE1DDF">
              <w:rPr>
                <w:bCs/>
                <w:color w:val="000000"/>
                <w:sz w:val="20"/>
              </w:rPr>
              <w:t>46923,2</w:t>
            </w:r>
          </w:p>
        </w:tc>
        <w:tc>
          <w:tcPr>
            <w:tcW w:w="1119" w:type="dxa"/>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 xml:space="preserve">            0,3 </w:t>
            </w:r>
          </w:p>
        </w:tc>
        <w:tc>
          <w:tcPr>
            <w:tcW w:w="905" w:type="dxa"/>
            <w:vAlign w:val="bottom"/>
            <w:hideMark/>
          </w:tcPr>
          <w:p w:rsidR="00DE1DDF" w:rsidRPr="00DE1DDF" w:rsidRDefault="00DE1DDF" w:rsidP="00DE1DDF">
            <w:pPr>
              <w:tabs>
                <w:tab w:val="left" w:pos="438"/>
              </w:tabs>
              <w:spacing w:line="276" w:lineRule="auto"/>
              <w:ind w:left="-129" w:right="175"/>
              <w:jc w:val="right"/>
              <w:rPr>
                <w:bCs/>
                <w:color w:val="000000"/>
                <w:sz w:val="20"/>
                <w:lang w:val="ky-KG"/>
              </w:rPr>
            </w:pPr>
            <w:r w:rsidRPr="00DE1DDF">
              <w:rPr>
                <w:bCs/>
                <w:color w:val="000000"/>
                <w:sz w:val="20"/>
                <w:lang w:val="ky-KG"/>
              </w:rPr>
              <w:t>0,2</w:t>
            </w:r>
          </w:p>
        </w:tc>
      </w:tr>
      <w:tr w:rsidR="00DE1DDF" w:rsidRPr="00DE1DDF" w:rsidTr="00DE1DDF">
        <w:trPr>
          <w:cantSplit/>
          <w:trHeight w:val="391"/>
        </w:trPr>
        <w:tc>
          <w:tcPr>
            <w:tcW w:w="4424" w:type="dxa"/>
            <w:noWrap/>
            <w:vAlign w:val="center"/>
            <w:hideMark/>
          </w:tcPr>
          <w:p w:rsidR="00DE1DDF" w:rsidRPr="00DE1DDF" w:rsidRDefault="00DE1DDF" w:rsidP="00DE1DDF">
            <w:pPr>
              <w:tabs>
                <w:tab w:val="left" w:pos="709"/>
              </w:tabs>
              <w:spacing w:line="256" w:lineRule="auto"/>
              <w:ind w:left="709"/>
              <w:rPr>
                <w:sz w:val="20"/>
              </w:rPr>
            </w:pPr>
            <w:r w:rsidRPr="00DE1DDF">
              <w:rPr>
                <w:sz w:val="20"/>
                <w:lang w:val="ky-KG"/>
              </w:rPr>
              <w:t>акысына көрсөтүлүүчү тейлөөлөрдөн түшүүлөр</w:t>
            </w:r>
          </w:p>
        </w:tc>
        <w:tc>
          <w:tcPr>
            <w:tcW w:w="1525" w:type="dxa"/>
            <w:gridSpan w:val="2"/>
            <w:noWrap/>
            <w:vAlign w:val="bottom"/>
            <w:hideMark/>
          </w:tcPr>
          <w:p w:rsidR="00DE1DDF" w:rsidRPr="00DE1DDF" w:rsidRDefault="00DE1DDF" w:rsidP="00DE1DDF">
            <w:pPr>
              <w:spacing w:line="256" w:lineRule="auto"/>
              <w:jc w:val="center"/>
              <w:rPr>
                <w:sz w:val="20"/>
                <w:lang w:val="ky-KG"/>
              </w:rPr>
            </w:pPr>
            <w:r w:rsidRPr="00DE1DDF">
              <w:rPr>
                <w:sz w:val="20"/>
                <w:lang w:val="ky-KG"/>
              </w:rPr>
              <w:t xml:space="preserve">    235633,5</w:t>
            </w:r>
          </w:p>
        </w:tc>
        <w:tc>
          <w:tcPr>
            <w:tcW w:w="1666" w:type="dxa"/>
            <w:gridSpan w:val="2"/>
            <w:vAlign w:val="bottom"/>
            <w:hideMark/>
          </w:tcPr>
          <w:p w:rsidR="00DE1DDF" w:rsidRPr="00DE1DDF" w:rsidRDefault="00DE1DDF" w:rsidP="00DE1DDF">
            <w:pPr>
              <w:spacing w:line="256" w:lineRule="auto"/>
              <w:ind w:right="176"/>
              <w:jc w:val="right"/>
              <w:rPr>
                <w:sz w:val="20"/>
              </w:rPr>
            </w:pPr>
            <w:r w:rsidRPr="00DE1DDF">
              <w:rPr>
                <w:sz w:val="20"/>
              </w:rPr>
              <w:t>297282,9</w:t>
            </w:r>
          </w:p>
        </w:tc>
        <w:tc>
          <w:tcPr>
            <w:tcW w:w="1119" w:type="dxa"/>
            <w:noWrap/>
            <w:vAlign w:val="bottom"/>
            <w:hideMark/>
          </w:tcPr>
          <w:p w:rsidR="00DE1DDF" w:rsidRPr="00DE1DDF" w:rsidRDefault="00DE1DDF" w:rsidP="00DE1DDF">
            <w:pPr>
              <w:spacing w:line="256" w:lineRule="auto"/>
              <w:ind w:right="200"/>
              <w:jc w:val="right"/>
              <w:rPr>
                <w:sz w:val="20"/>
                <w:lang w:val="ky-KG"/>
              </w:rPr>
            </w:pPr>
            <w:r w:rsidRPr="00DE1DDF">
              <w:rPr>
                <w:sz w:val="20"/>
                <w:lang w:val="ky-KG"/>
              </w:rPr>
              <w:t>1,7</w:t>
            </w:r>
          </w:p>
        </w:tc>
        <w:tc>
          <w:tcPr>
            <w:tcW w:w="905" w:type="dxa"/>
            <w:vAlign w:val="bottom"/>
            <w:hideMark/>
          </w:tcPr>
          <w:p w:rsidR="00DE1DDF" w:rsidRPr="00DE1DDF" w:rsidRDefault="00DE1DDF" w:rsidP="00DE1DDF">
            <w:pPr>
              <w:tabs>
                <w:tab w:val="left" w:pos="438"/>
              </w:tabs>
              <w:spacing w:line="256" w:lineRule="auto"/>
              <w:ind w:left="-129" w:right="175"/>
              <w:jc w:val="right"/>
              <w:rPr>
                <w:sz w:val="20"/>
                <w:lang w:val="ky-KG"/>
              </w:rPr>
            </w:pPr>
            <w:r w:rsidRPr="00DE1DDF">
              <w:rPr>
                <w:sz w:val="20"/>
                <w:lang w:val="ky-KG"/>
              </w:rPr>
              <w:t>1,6</w:t>
            </w:r>
          </w:p>
        </w:tc>
      </w:tr>
      <w:tr w:rsidR="00DE1DDF" w:rsidRPr="00DE1DDF" w:rsidTr="00DE1DDF">
        <w:trPr>
          <w:cantSplit/>
          <w:trHeight w:val="286"/>
        </w:trPr>
        <w:tc>
          <w:tcPr>
            <w:tcW w:w="4424" w:type="dxa"/>
            <w:noWrap/>
            <w:vAlign w:val="center"/>
            <w:hideMark/>
          </w:tcPr>
          <w:p w:rsidR="00DE1DDF" w:rsidRPr="00DE1DDF" w:rsidRDefault="00DE1DDF" w:rsidP="00DE1DDF">
            <w:pPr>
              <w:tabs>
                <w:tab w:val="left" w:pos="709"/>
              </w:tabs>
              <w:spacing w:line="276" w:lineRule="auto"/>
              <w:ind w:left="709"/>
              <w:rPr>
                <w:sz w:val="20"/>
                <w:lang w:val="ky-KG"/>
              </w:rPr>
            </w:pPr>
            <w:r w:rsidRPr="00DE1DDF">
              <w:rPr>
                <w:sz w:val="20"/>
                <w:lang w:val="ky-KG"/>
              </w:rPr>
              <w:t>Айып туумдар, санциялар, конфискациялар</w:t>
            </w:r>
          </w:p>
        </w:tc>
        <w:tc>
          <w:tcPr>
            <w:tcW w:w="1525" w:type="dxa"/>
            <w:gridSpan w:val="2"/>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1622,2</w:t>
            </w:r>
          </w:p>
        </w:tc>
        <w:tc>
          <w:tcPr>
            <w:tcW w:w="1666" w:type="dxa"/>
            <w:gridSpan w:val="2"/>
            <w:vAlign w:val="bottom"/>
            <w:hideMark/>
          </w:tcPr>
          <w:p w:rsidR="00DE1DDF" w:rsidRPr="00DE1DDF" w:rsidRDefault="00DE1DDF" w:rsidP="00DE1DDF">
            <w:pPr>
              <w:spacing w:line="264" w:lineRule="auto"/>
              <w:ind w:right="176"/>
              <w:jc w:val="right"/>
              <w:rPr>
                <w:bCs/>
                <w:color w:val="000000"/>
                <w:sz w:val="20"/>
              </w:rPr>
            </w:pPr>
            <w:r w:rsidRPr="00DE1DDF">
              <w:rPr>
                <w:bCs/>
                <w:color w:val="000000"/>
                <w:sz w:val="20"/>
              </w:rPr>
              <w:t>116,0</w:t>
            </w:r>
          </w:p>
        </w:tc>
        <w:tc>
          <w:tcPr>
            <w:tcW w:w="1119" w:type="dxa"/>
            <w:noWrap/>
            <w:vAlign w:val="bottom"/>
            <w:hideMark/>
          </w:tcPr>
          <w:p w:rsidR="00DE1DDF" w:rsidRPr="00DE1DDF" w:rsidRDefault="00DE1DDF" w:rsidP="00DE1DDF">
            <w:pPr>
              <w:spacing w:line="264" w:lineRule="auto"/>
              <w:ind w:right="176"/>
              <w:jc w:val="right"/>
              <w:rPr>
                <w:bCs/>
                <w:color w:val="000000"/>
                <w:sz w:val="20"/>
                <w:lang w:val="ky-KG"/>
              </w:rPr>
            </w:pPr>
            <w:r w:rsidRPr="00DE1DDF">
              <w:rPr>
                <w:bCs/>
                <w:color w:val="000000"/>
                <w:sz w:val="20"/>
                <w:lang w:val="ky-KG"/>
              </w:rPr>
              <w:t>0,1</w:t>
            </w:r>
          </w:p>
        </w:tc>
        <w:tc>
          <w:tcPr>
            <w:tcW w:w="905" w:type="dxa"/>
            <w:vAlign w:val="bottom"/>
            <w:hideMark/>
          </w:tcPr>
          <w:p w:rsidR="00DE1DDF" w:rsidRPr="00DE1DDF" w:rsidRDefault="00DE1DDF" w:rsidP="00DE1DDF">
            <w:pPr>
              <w:tabs>
                <w:tab w:val="left" w:pos="438"/>
              </w:tabs>
              <w:spacing w:line="276" w:lineRule="auto"/>
              <w:ind w:left="-129" w:right="175"/>
              <w:jc w:val="right"/>
              <w:rPr>
                <w:sz w:val="20"/>
                <w:lang w:val="ky-KG"/>
              </w:rPr>
            </w:pPr>
            <w:r w:rsidRPr="00DE1DDF">
              <w:rPr>
                <w:sz w:val="20"/>
                <w:lang w:val="ky-KG"/>
              </w:rPr>
              <w:t>0,0</w:t>
            </w:r>
          </w:p>
        </w:tc>
      </w:tr>
      <w:tr w:rsidR="00DE1DDF" w:rsidRPr="00DE1DDF" w:rsidTr="00DE1DDF">
        <w:trPr>
          <w:cantSplit/>
          <w:trHeight w:val="144"/>
        </w:trPr>
        <w:tc>
          <w:tcPr>
            <w:tcW w:w="4424" w:type="dxa"/>
            <w:noWrap/>
            <w:hideMark/>
          </w:tcPr>
          <w:p w:rsidR="00DE1DDF" w:rsidRPr="00DE1DDF" w:rsidRDefault="00DE1DDF" w:rsidP="00DE1DDF">
            <w:pPr>
              <w:spacing w:line="276" w:lineRule="auto"/>
              <w:rPr>
                <w:sz w:val="20"/>
                <w:lang w:val="ky-KG"/>
              </w:rPr>
            </w:pPr>
            <w:r w:rsidRPr="00DE1DDF">
              <w:rPr>
                <w:sz w:val="20"/>
              </w:rPr>
              <w:t xml:space="preserve">       Мамлекеттик сектордун бирдиктерине</w:t>
            </w:r>
          </w:p>
          <w:p w:rsidR="00DE1DDF" w:rsidRPr="00DE1DDF" w:rsidRDefault="00DE1DDF" w:rsidP="00DE1DDF">
            <w:pPr>
              <w:spacing w:line="276" w:lineRule="auto"/>
              <w:jc w:val="center"/>
              <w:rPr>
                <w:sz w:val="20"/>
                <w:lang w:val="ky-KG"/>
              </w:rPr>
            </w:pPr>
            <w:r w:rsidRPr="00DE1DDF">
              <w:rPr>
                <w:sz w:val="20"/>
              </w:rPr>
              <w:t xml:space="preserve">          ыктыярдуу трасферттер жана гранттар</w:t>
            </w:r>
          </w:p>
        </w:tc>
        <w:tc>
          <w:tcPr>
            <w:tcW w:w="1525" w:type="dxa"/>
            <w:gridSpan w:val="2"/>
            <w:noWrap/>
            <w:vAlign w:val="bottom"/>
            <w:hideMark/>
          </w:tcPr>
          <w:p w:rsidR="00DE1DDF" w:rsidRPr="00DE1DDF" w:rsidRDefault="00DE1DDF" w:rsidP="00DE1DDF">
            <w:pPr>
              <w:spacing w:line="276" w:lineRule="auto"/>
              <w:ind w:left="180" w:right="200"/>
              <w:jc w:val="right"/>
              <w:rPr>
                <w:bCs/>
                <w:color w:val="000000"/>
                <w:sz w:val="20"/>
                <w:lang w:val="ky-KG"/>
              </w:rPr>
            </w:pPr>
            <w:r w:rsidRPr="00DE1DDF">
              <w:rPr>
                <w:bCs/>
                <w:color w:val="000000"/>
                <w:sz w:val="20"/>
                <w:lang w:val="ky-KG"/>
              </w:rPr>
              <w:t>546,8</w:t>
            </w:r>
          </w:p>
        </w:tc>
        <w:tc>
          <w:tcPr>
            <w:tcW w:w="1666" w:type="dxa"/>
            <w:gridSpan w:val="2"/>
            <w:vAlign w:val="bottom"/>
            <w:hideMark/>
          </w:tcPr>
          <w:p w:rsidR="00DE1DDF" w:rsidRPr="00DE1DDF" w:rsidRDefault="00DE1DDF" w:rsidP="00DE1DDF">
            <w:pPr>
              <w:tabs>
                <w:tab w:val="left" w:pos="0"/>
                <w:tab w:val="left" w:pos="401"/>
              </w:tabs>
              <w:spacing w:line="276" w:lineRule="auto"/>
              <w:ind w:right="176"/>
              <w:jc w:val="right"/>
              <w:rPr>
                <w:sz w:val="20"/>
                <w:lang w:val="ky-KG"/>
              </w:rPr>
            </w:pPr>
            <w:r w:rsidRPr="00DE1DDF">
              <w:rPr>
                <w:sz w:val="20"/>
                <w:lang w:val="ky-KG"/>
              </w:rPr>
              <w:t>10831,8</w:t>
            </w:r>
          </w:p>
        </w:tc>
        <w:tc>
          <w:tcPr>
            <w:tcW w:w="1119" w:type="dxa"/>
            <w:noWrap/>
            <w:vAlign w:val="bottom"/>
            <w:hideMark/>
          </w:tcPr>
          <w:p w:rsidR="00DE1DDF" w:rsidRPr="00DE1DDF" w:rsidRDefault="00DE1DDF" w:rsidP="00DE1DDF">
            <w:pPr>
              <w:spacing w:line="276" w:lineRule="auto"/>
              <w:ind w:right="200"/>
              <w:jc w:val="right"/>
              <w:rPr>
                <w:sz w:val="20"/>
                <w:lang w:val="ky-KG"/>
              </w:rPr>
            </w:pPr>
            <w:r w:rsidRPr="00DE1DDF">
              <w:rPr>
                <w:sz w:val="20"/>
                <w:lang w:val="ky-KG"/>
              </w:rPr>
              <w:t xml:space="preserve">    0,0</w:t>
            </w:r>
          </w:p>
        </w:tc>
        <w:tc>
          <w:tcPr>
            <w:tcW w:w="905" w:type="dxa"/>
            <w:vAlign w:val="bottom"/>
            <w:hideMark/>
          </w:tcPr>
          <w:p w:rsidR="00DE1DDF" w:rsidRPr="00DE1DDF" w:rsidRDefault="00DE1DDF" w:rsidP="00DE1DDF">
            <w:pPr>
              <w:spacing w:line="276" w:lineRule="auto"/>
              <w:ind w:right="176"/>
              <w:jc w:val="right"/>
              <w:rPr>
                <w:sz w:val="20"/>
                <w:lang w:val="ky-KG"/>
              </w:rPr>
            </w:pPr>
            <w:r w:rsidRPr="00DE1DDF">
              <w:rPr>
                <w:sz w:val="20"/>
                <w:lang w:val="ky-KG"/>
              </w:rPr>
              <w:t>0,1</w:t>
            </w:r>
          </w:p>
        </w:tc>
      </w:tr>
      <w:tr w:rsidR="00DE1DDF" w:rsidRPr="00DE1DDF" w:rsidTr="00DE1DDF">
        <w:trPr>
          <w:cantSplit/>
          <w:trHeight w:val="148"/>
        </w:trPr>
        <w:tc>
          <w:tcPr>
            <w:tcW w:w="4424" w:type="dxa"/>
            <w:noWrap/>
            <w:hideMark/>
          </w:tcPr>
          <w:p w:rsidR="00DE1DDF" w:rsidRPr="00DE1DDF" w:rsidRDefault="00DE1DDF" w:rsidP="00DE1DDF">
            <w:pPr>
              <w:spacing w:line="276" w:lineRule="auto"/>
              <w:rPr>
                <w:sz w:val="20"/>
              </w:rPr>
            </w:pPr>
            <w:r w:rsidRPr="00DE1DDF">
              <w:rPr>
                <w:sz w:val="20"/>
              </w:rPr>
              <w:t xml:space="preserve">       Башка салыктык  эмес кирешелер</w:t>
            </w:r>
          </w:p>
        </w:tc>
        <w:tc>
          <w:tcPr>
            <w:tcW w:w="1525" w:type="dxa"/>
            <w:gridSpan w:val="2"/>
            <w:noWrap/>
            <w:vAlign w:val="center"/>
            <w:hideMark/>
          </w:tcPr>
          <w:p w:rsidR="00DE1DDF" w:rsidRPr="00DE1DDF" w:rsidRDefault="00DE1DDF" w:rsidP="00DE1DDF">
            <w:pPr>
              <w:spacing w:line="276" w:lineRule="auto"/>
              <w:ind w:left="180" w:right="200"/>
              <w:jc w:val="right"/>
              <w:rPr>
                <w:bCs/>
                <w:color w:val="000000"/>
                <w:sz w:val="20"/>
                <w:lang w:val="ky-KG"/>
              </w:rPr>
            </w:pPr>
            <w:r w:rsidRPr="00DE1DDF">
              <w:rPr>
                <w:bCs/>
                <w:color w:val="000000"/>
                <w:sz w:val="20"/>
                <w:lang w:val="ky-KG"/>
              </w:rPr>
              <w:t>65775,5</w:t>
            </w:r>
          </w:p>
        </w:tc>
        <w:tc>
          <w:tcPr>
            <w:tcW w:w="1666" w:type="dxa"/>
            <w:gridSpan w:val="2"/>
            <w:vAlign w:val="center"/>
            <w:hideMark/>
          </w:tcPr>
          <w:p w:rsidR="00DE1DDF" w:rsidRPr="00DE1DDF" w:rsidRDefault="00DE1DDF" w:rsidP="00DE1DDF">
            <w:pPr>
              <w:tabs>
                <w:tab w:val="left" w:pos="0"/>
                <w:tab w:val="left" w:pos="401"/>
                <w:tab w:val="left" w:pos="1451"/>
                <w:tab w:val="left" w:pos="1593"/>
              </w:tabs>
              <w:spacing w:line="276" w:lineRule="auto"/>
              <w:ind w:right="175"/>
              <w:jc w:val="right"/>
              <w:rPr>
                <w:sz w:val="20"/>
                <w:lang w:val="ky-KG"/>
              </w:rPr>
            </w:pPr>
            <w:r w:rsidRPr="00DE1DDF">
              <w:rPr>
                <w:sz w:val="20"/>
                <w:lang w:val="ky-KG"/>
              </w:rPr>
              <w:t>30524,3</w:t>
            </w:r>
          </w:p>
        </w:tc>
        <w:tc>
          <w:tcPr>
            <w:tcW w:w="1119" w:type="dxa"/>
            <w:noWrap/>
            <w:vAlign w:val="center"/>
            <w:hideMark/>
          </w:tcPr>
          <w:p w:rsidR="00DE1DDF" w:rsidRPr="00DE1DDF" w:rsidRDefault="00DE1DDF" w:rsidP="00DE1DDF">
            <w:pPr>
              <w:spacing w:line="276" w:lineRule="auto"/>
              <w:ind w:right="175"/>
              <w:jc w:val="center"/>
              <w:rPr>
                <w:sz w:val="20"/>
                <w:lang w:val="ky-KG"/>
              </w:rPr>
            </w:pPr>
            <w:r w:rsidRPr="00DE1DDF">
              <w:rPr>
                <w:sz w:val="20"/>
                <w:lang w:val="ky-KG"/>
              </w:rPr>
              <w:t xml:space="preserve">         0,5</w:t>
            </w:r>
          </w:p>
        </w:tc>
        <w:tc>
          <w:tcPr>
            <w:tcW w:w="905" w:type="dxa"/>
            <w:vAlign w:val="center"/>
            <w:hideMark/>
          </w:tcPr>
          <w:p w:rsidR="00DE1DDF" w:rsidRPr="00DE1DDF" w:rsidRDefault="00DE1DDF" w:rsidP="00DE1DDF">
            <w:pPr>
              <w:tabs>
                <w:tab w:val="left" w:pos="438"/>
              </w:tabs>
              <w:spacing w:line="276" w:lineRule="auto"/>
              <w:ind w:left="-129" w:right="175"/>
              <w:jc w:val="right"/>
              <w:rPr>
                <w:sz w:val="20"/>
                <w:lang w:val="ky-KG"/>
              </w:rPr>
            </w:pPr>
            <w:r w:rsidRPr="00DE1DDF">
              <w:rPr>
                <w:sz w:val="20"/>
                <w:lang w:val="ky-KG"/>
              </w:rPr>
              <w:t>0,2</w:t>
            </w:r>
          </w:p>
        </w:tc>
      </w:tr>
      <w:tr w:rsidR="00DE1DDF" w:rsidRPr="00DE1DDF" w:rsidTr="00DE1DDF">
        <w:trPr>
          <w:cantSplit/>
          <w:trHeight w:val="523"/>
        </w:trPr>
        <w:tc>
          <w:tcPr>
            <w:tcW w:w="4424" w:type="dxa"/>
            <w:noWrap/>
            <w:vAlign w:val="bottom"/>
            <w:hideMark/>
          </w:tcPr>
          <w:p w:rsidR="00DE1DDF" w:rsidRPr="00DE1DDF" w:rsidRDefault="00DE1DDF" w:rsidP="00DE1DDF">
            <w:pPr>
              <w:spacing w:line="276" w:lineRule="auto"/>
              <w:jc w:val="center"/>
              <w:rPr>
                <w:sz w:val="20"/>
              </w:rPr>
            </w:pPr>
            <w:r w:rsidRPr="00DE1DDF">
              <w:rPr>
                <w:b/>
                <w:sz w:val="20"/>
              </w:rPr>
              <w:t xml:space="preserve">Финансылык эмес активдерди сатуудан </w:t>
            </w:r>
            <w:r w:rsidRPr="00DE1DDF">
              <w:rPr>
                <w:b/>
                <w:sz w:val="20"/>
                <w:lang w:val="ky-KG"/>
              </w:rPr>
              <w:t xml:space="preserve">     </w:t>
            </w:r>
            <w:r w:rsidRPr="00DE1DDF">
              <w:rPr>
                <w:b/>
                <w:sz w:val="20"/>
              </w:rPr>
              <w:t>т</w:t>
            </w:r>
            <w:r w:rsidRPr="00DE1DDF">
              <w:rPr>
                <w:b/>
                <w:sz w:val="20"/>
                <w:lang w:val="ky-KG"/>
              </w:rPr>
              <w:t>ү</w:t>
            </w:r>
            <w:r w:rsidRPr="00DE1DDF">
              <w:rPr>
                <w:b/>
                <w:sz w:val="20"/>
              </w:rPr>
              <w:t>шкөн киреше</w:t>
            </w:r>
            <w:r w:rsidRPr="00DE1DDF">
              <w:rPr>
                <w:b/>
                <w:sz w:val="20"/>
                <w:lang w:val="ky-KG"/>
              </w:rPr>
              <w:t>лер</w:t>
            </w:r>
          </w:p>
        </w:tc>
        <w:tc>
          <w:tcPr>
            <w:tcW w:w="1525" w:type="dxa"/>
            <w:gridSpan w:val="2"/>
            <w:noWrap/>
            <w:vAlign w:val="center"/>
            <w:hideMark/>
          </w:tcPr>
          <w:p w:rsidR="00DE1DDF" w:rsidRPr="00DE1DDF" w:rsidRDefault="00DE1DDF" w:rsidP="00DE1DDF">
            <w:pPr>
              <w:spacing w:line="276" w:lineRule="auto"/>
              <w:ind w:left="180"/>
              <w:jc w:val="center"/>
              <w:rPr>
                <w:b/>
                <w:bCs/>
                <w:color w:val="000000"/>
                <w:sz w:val="20"/>
                <w:lang w:val="ky-KG"/>
              </w:rPr>
            </w:pPr>
            <w:r w:rsidRPr="00DE1DDF">
              <w:rPr>
                <w:b/>
                <w:bCs/>
                <w:color w:val="000000"/>
                <w:sz w:val="20"/>
                <w:lang w:val="ky-KG"/>
              </w:rPr>
              <w:t xml:space="preserve">      347,1</w:t>
            </w:r>
          </w:p>
        </w:tc>
        <w:tc>
          <w:tcPr>
            <w:tcW w:w="1666" w:type="dxa"/>
            <w:gridSpan w:val="2"/>
            <w:vAlign w:val="center"/>
            <w:hideMark/>
          </w:tcPr>
          <w:p w:rsidR="00DE1DDF" w:rsidRPr="00DE1DDF" w:rsidRDefault="00DE1DDF" w:rsidP="00DE1DDF">
            <w:pPr>
              <w:tabs>
                <w:tab w:val="left" w:pos="0"/>
                <w:tab w:val="left" w:pos="401"/>
                <w:tab w:val="left" w:pos="1451"/>
                <w:tab w:val="left" w:pos="1593"/>
              </w:tabs>
              <w:spacing w:line="276" w:lineRule="auto"/>
              <w:ind w:right="175"/>
              <w:jc w:val="right"/>
              <w:rPr>
                <w:b/>
                <w:bCs/>
                <w:color w:val="000000"/>
                <w:sz w:val="20"/>
                <w:lang w:val="ky-KG"/>
              </w:rPr>
            </w:pPr>
            <w:r w:rsidRPr="00DE1DDF">
              <w:rPr>
                <w:b/>
                <w:bCs/>
                <w:color w:val="000000"/>
                <w:sz w:val="20"/>
                <w:lang w:val="ky-KG"/>
              </w:rPr>
              <w:t>16928,6</w:t>
            </w:r>
          </w:p>
        </w:tc>
        <w:tc>
          <w:tcPr>
            <w:tcW w:w="1119" w:type="dxa"/>
            <w:noWrap/>
            <w:vAlign w:val="center"/>
            <w:hideMark/>
          </w:tcPr>
          <w:p w:rsidR="00DE1DDF" w:rsidRPr="00DE1DDF" w:rsidRDefault="00DE1DDF" w:rsidP="00DE1DDF">
            <w:pPr>
              <w:spacing w:line="276" w:lineRule="auto"/>
              <w:ind w:right="175"/>
              <w:jc w:val="right"/>
              <w:rPr>
                <w:b/>
                <w:bCs/>
                <w:color w:val="000000"/>
                <w:sz w:val="20"/>
                <w:lang w:val="ky-KG"/>
              </w:rPr>
            </w:pPr>
            <w:r w:rsidRPr="00DE1DDF">
              <w:rPr>
                <w:b/>
                <w:bCs/>
                <w:color w:val="000000"/>
                <w:sz w:val="20"/>
                <w:lang w:val="ky-KG"/>
              </w:rPr>
              <w:t>0,0</w:t>
            </w:r>
          </w:p>
        </w:tc>
        <w:tc>
          <w:tcPr>
            <w:tcW w:w="905" w:type="dxa"/>
            <w:vAlign w:val="center"/>
            <w:hideMark/>
          </w:tcPr>
          <w:p w:rsidR="00DE1DDF" w:rsidRPr="00DE1DDF" w:rsidRDefault="00DE1DDF" w:rsidP="00DE1DDF">
            <w:pPr>
              <w:tabs>
                <w:tab w:val="left" w:pos="438"/>
              </w:tabs>
              <w:spacing w:line="276" w:lineRule="auto"/>
              <w:ind w:left="-129" w:right="175"/>
              <w:jc w:val="right"/>
              <w:rPr>
                <w:b/>
                <w:bCs/>
                <w:color w:val="000000"/>
                <w:sz w:val="20"/>
                <w:lang w:val="ky-KG"/>
              </w:rPr>
            </w:pPr>
            <w:r w:rsidRPr="00DE1DDF">
              <w:rPr>
                <w:b/>
                <w:bCs/>
                <w:color w:val="000000"/>
                <w:sz w:val="20"/>
                <w:lang w:val="ky-KG"/>
              </w:rPr>
              <w:t xml:space="preserve">  0,1</w:t>
            </w:r>
          </w:p>
        </w:tc>
      </w:tr>
    </w:tbl>
    <w:p w:rsidR="00DE1DDF" w:rsidRPr="00DE1DDF" w:rsidRDefault="00DE1DDF" w:rsidP="00DE1DDF">
      <w:pPr>
        <w:pBdr>
          <w:bottom w:val="single" w:sz="4" w:space="0" w:color="auto"/>
        </w:pBdr>
        <w:spacing w:line="264" w:lineRule="auto"/>
        <w:rPr>
          <w:b/>
          <w:sz w:val="20"/>
          <w:lang w:val="ky-KG"/>
        </w:rPr>
      </w:pPr>
    </w:p>
    <w:p w:rsidR="00DE1DDF" w:rsidRPr="00DE1DDF" w:rsidRDefault="00DE1DDF" w:rsidP="00DE1DDF">
      <w:pPr>
        <w:rPr>
          <w:b/>
          <w:sz w:val="20"/>
          <w:lang w:val="ky-KG"/>
        </w:rPr>
      </w:pPr>
    </w:p>
    <w:p w:rsidR="00DE1DDF" w:rsidRPr="00DE1DDF" w:rsidRDefault="00DE1DDF" w:rsidP="00DE1DDF">
      <w:pPr>
        <w:rPr>
          <w:b/>
          <w:sz w:val="20"/>
          <w:lang w:val="ky-KG"/>
        </w:rPr>
      </w:pPr>
    </w:p>
    <w:p w:rsidR="00DE1DDF" w:rsidRPr="00DE1DDF" w:rsidRDefault="001B46F2" w:rsidP="00DE1DDF">
      <w:pPr>
        <w:rPr>
          <w:b/>
          <w:sz w:val="24"/>
          <w:szCs w:val="24"/>
          <w:lang w:val="ky-KG"/>
        </w:rPr>
      </w:pPr>
      <w:r>
        <w:rPr>
          <w:b/>
          <w:sz w:val="24"/>
          <w:szCs w:val="24"/>
          <w:lang w:val="ky-KG"/>
        </w:rPr>
        <w:t>50</w:t>
      </w:r>
      <w:r w:rsidR="00DE1DDF" w:rsidRPr="00DE1DDF">
        <w:rPr>
          <w:b/>
          <w:sz w:val="24"/>
          <w:szCs w:val="24"/>
          <w:lang w:val="ky-KG"/>
        </w:rPr>
        <w:t xml:space="preserve">-таблица: Январь-ноябрдагы  жергиликтүү бюджеттин кирешелеринин аймактар </w:t>
      </w:r>
    </w:p>
    <w:p w:rsidR="00DE1DDF" w:rsidRPr="00DE1DDF" w:rsidRDefault="00DE1DDF" w:rsidP="00DE1DDF">
      <w:pPr>
        <w:rPr>
          <w:b/>
          <w:sz w:val="24"/>
          <w:szCs w:val="24"/>
        </w:rPr>
      </w:pPr>
      <w:r w:rsidRPr="00DE1DDF">
        <w:rPr>
          <w:b/>
          <w:sz w:val="24"/>
          <w:szCs w:val="24"/>
          <w:lang w:val="ky-KG"/>
        </w:rPr>
        <w:t xml:space="preserve">                     боюнча түзүмү </w:t>
      </w:r>
    </w:p>
    <w:p w:rsidR="00DE1DDF" w:rsidRPr="00DE1DDF" w:rsidRDefault="00DE1DDF" w:rsidP="00DE1DDF">
      <w:pPr>
        <w:spacing w:line="264" w:lineRule="auto"/>
        <w:ind w:left="1446" w:hanging="1304"/>
        <w:rPr>
          <w:b/>
          <w:sz w:val="20"/>
          <w:lang w:val="ky-KG"/>
        </w:rPr>
      </w:pPr>
    </w:p>
    <w:tbl>
      <w:tblPr>
        <w:tblW w:w="9645" w:type="dxa"/>
        <w:tblInd w:w="108" w:type="dxa"/>
        <w:tblLayout w:type="fixed"/>
        <w:tblLook w:val="00A0" w:firstRow="1" w:lastRow="0" w:firstColumn="1" w:lastColumn="0" w:noHBand="0" w:noVBand="0"/>
      </w:tblPr>
      <w:tblGrid>
        <w:gridCol w:w="4304"/>
        <w:gridCol w:w="1524"/>
        <w:gridCol w:w="1526"/>
        <w:gridCol w:w="1110"/>
        <w:gridCol w:w="1181"/>
      </w:tblGrid>
      <w:tr w:rsidR="00DE1DDF" w:rsidRPr="00DE1DDF" w:rsidTr="00DE1DDF">
        <w:trPr>
          <w:trHeight w:val="422"/>
          <w:tblHeader/>
        </w:trPr>
        <w:tc>
          <w:tcPr>
            <w:tcW w:w="4302" w:type="dxa"/>
            <w:vMerge w:val="restart"/>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rPr>
                <w:sz w:val="20"/>
                <w:lang w:val="ky-KG"/>
              </w:rPr>
            </w:pPr>
            <w:r w:rsidRPr="00DE1DDF">
              <w:rPr>
                <w:sz w:val="20"/>
                <w:lang w:val="ky-KG"/>
              </w:rPr>
              <w:t> </w:t>
            </w:r>
          </w:p>
        </w:tc>
        <w:tc>
          <w:tcPr>
            <w:tcW w:w="3048" w:type="dxa"/>
            <w:gridSpan w:val="2"/>
            <w:tcBorders>
              <w:top w:val="single" w:sz="4"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Миң</w:t>
            </w:r>
            <w:r w:rsidRPr="00DE1DDF">
              <w:rPr>
                <w:b/>
                <w:bCs/>
                <w:sz w:val="20"/>
              </w:rPr>
              <w:t xml:space="preserve"> сом</w:t>
            </w:r>
          </w:p>
        </w:tc>
        <w:tc>
          <w:tcPr>
            <w:tcW w:w="2289" w:type="dxa"/>
            <w:gridSpan w:val="2"/>
            <w:tcBorders>
              <w:top w:val="single" w:sz="4" w:space="0" w:color="auto"/>
              <w:left w:val="nil"/>
              <w:bottom w:val="single" w:sz="4" w:space="0" w:color="auto"/>
              <w:right w:val="nil"/>
            </w:tcBorders>
            <w:noWrap/>
            <w:vAlign w:val="bottom"/>
            <w:hideMark/>
          </w:tcPr>
          <w:p w:rsidR="00DE1DDF" w:rsidRPr="00DE1DDF" w:rsidRDefault="00DE1DDF" w:rsidP="00DE1DDF">
            <w:pPr>
              <w:spacing w:line="25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56" w:lineRule="auto"/>
              <w:jc w:val="center"/>
              <w:rPr>
                <w:b/>
                <w:bCs/>
                <w:sz w:val="20"/>
              </w:rPr>
            </w:pPr>
            <w:r w:rsidRPr="00DE1DDF">
              <w:rPr>
                <w:b/>
                <w:bCs/>
                <w:sz w:val="20"/>
                <w:lang w:val="ky-KG"/>
              </w:rPr>
              <w:t xml:space="preserve">пайыз менен </w:t>
            </w:r>
          </w:p>
        </w:tc>
      </w:tr>
      <w:tr w:rsidR="00DE1DDF" w:rsidRPr="00DE1DDF" w:rsidTr="00DE1DDF">
        <w:trPr>
          <w:trHeight w:val="210"/>
          <w:tblHeader/>
        </w:trPr>
        <w:tc>
          <w:tcPr>
            <w:tcW w:w="4302" w:type="dxa"/>
            <w:vMerge/>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rPr>
                <w:sz w:val="20"/>
                <w:lang w:val="ky-KG"/>
              </w:rPr>
            </w:pPr>
          </w:p>
        </w:tc>
        <w:tc>
          <w:tcPr>
            <w:tcW w:w="1523" w:type="dxa"/>
            <w:tcBorders>
              <w:top w:val="single" w:sz="4" w:space="0" w:color="auto"/>
              <w:left w:val="nil"/>
              <w:bottom w:val="single" w:sz="8" w:space="0" w:color="auto"/>
              <w:right w:val="nil"/>
            </w:tcBorders>
            <w:noWrap/>
            <w:vAlign w:val="bottom"/>
            <w:hideMark/>
          </w:tcPr>
          <w:p w:rsidR="00DE1DDF" w:rsidRPr="00DE1DDF" w:rsidRDefault="00DE1DDF" w:rsidP="00DE1DDF">
            <w:pPr>
              <w:spacing w:line="256" w:lineRule="auto"/>
              <w:ind w:right="-105"/>
              <w:jc w:val="center"/>
              <w:rPr>
                <w:b/>
                <w:bCs/>
                <w:sz w:val="20"/>
                <w:lang w:val="ky-KG"/>
              </w:rPr>
            </w:pPr>
            <w:r w:rsidRPr="00DE1DDF">
              <w:rPr>
                <w:b/>
                <w:bCs/>
                <w:sz w:val="20"/>
              </w:rPr>
              <w:t>2022</w:t>
            </w:r>
          </w:p>
        </w:tc>
        <w:tc>
          <w:tcPr>
            <w:tcW w:w="1525" w:type="dxa"/>
            <w:tcBorders>
              <w:top w:val="single" w:sz="4" w:space="0" w:color="auto"/>
              <w:left w:val="nil"/>
              <w:bottom w:val="single" w:sz="8" w:space="0" w:color="auto"/>
              <w:right w:val="nil"/>
            </w:tcBorders>
            <w:vAlign w:val="bottom"/>
            <w:hideMark/>
          </w:tcPr>
          <w:p w:rsidR="00DE1DDF" w:rsidRPr="00DE1DDF" w:rsidRDefault="00DE1DDF" w:rsidP="00DE1DDF">
            <w:pPr>
              <w:spacing w:line="256" w:lineRule="auto"/>
              <w:ind w:right="-104"/>
              <w:jc w:val="center"/>
              <w:rPr>
                <w:b/>
                <w:bCs/>
                <w:sz w:val="20"/>
                <w:lang w:val="ky-KG"/>
              </w:rPr>
            </w:pPr>
            <w:r w:rsidRPr="00DE1DDF">
              <w:rPr>
                <w:b/>
                <w:bCs/>
                <w:sz w:val="20"/>
                <w:lang w:val="ky-KG"/>
              </w:rPr>
              <w:t>2023</w:t>
            </w:r>
          </w:p>
        </w:tc>
        <w:tc>
          <w:tcPr>
            <w:tcW w:w="1109" w:type="dxa"/>
            <w:tcBorders>
              <w:top w:val="single" w:sz="4" w:space="0" w:color="auto"/>
              <w:left w:val="nil"/>
              <w:bottom w:val="single" w:sz="8" w:space="0" w:color="auto"/>
              <w:right w:val="nil"/>
            </w:tcBorders>
            <w:noWrap/>
            <w:vAlign w:val="bottom"/>
            <w:hideMark/>
          </w:tcPr>
          <w:p w:rsidR="00DE1DDF" w:rsidRPr="00DE1DDF" w:rsidRDefault="00DE1DDF" w:rsidP="00DE1DDF">
            <w:pPr>
              <w:spacing w:line="256" w:lineRule="auto"/>
              <w:ind w:right="-105"/>
              <w:jc w:val="center"/>
              <w:rPr>
                <w:b/>
                <w:bCs/>
                <w:sz w:val="20"/>
                <w:lang w:val="ky-KG"/>
              </w:rPr>
            </w:pPr>
            <w:r w:rsidRPr="00DE1DDF">
              <w:rPr>
                <w:b/>
                <w:bCs/>
                <w:sz w:val="20"/>
                <w:lang w:val="ky-KG"/>
              </w:rPr>
              <w:t>2022</w:t>
            </w:r>
          </w:p>
        </w:tc>
        <w:tc>
          <w:tcPr>
            <w:tcW w:w="1180" w:type="dxa"/>
            <w:tcBorders>
              <w:top w:val="single" w:sz="4" w:space="0" w:color="auto"/>
              <w:left w:val="nil"/>
              <w:bottom w:val="single" w:sz="8" w:space="0" w:color="auto"/>
              <w:right w:val="nil"/>
            </w:tcBorders>
            <w:vAlign w:val="bottom"/>
            <w:hideMark/>
          </w:tcPr>
          <w:p w:rsidR="00DE1DDF" w:rsidRPr="00DE1DDF" w:rsidRDefault="00DE1DDF" w:rsidP="00DE1DDF">
            <w:pPr>
              <w:spacing w:line="256" w:lineRule="auto"/>
              <w:ind w:right="-105"/>
              <w:jc w:val="center"/>
              <w:rPr>
                <w:b/>
                <w:bCs/>
                <w:sz w:val="20"/>
                <w:lang w:val="ky-KG"/>
              </w:rPr>
            </w:pPr>
            <w:r w:rsidRPr="00DE1DDF">
              <w:rPr>
                <w:b/>
                <w:bCs/>
                <w:sz w:val="20"/>
                <w:lang w:val="ky-KG"/>
              </w:rPr>
              <w:t>2023</w:t>
            </w:r>
          </w:p>
        </w:tc>
      </w:tr>
      <w:tr w:rsidR="00DE1DDF" w:rsidRPr="00DE1DDF" w:rsidTr="00DE1DDF">
        <w:trPr>
          <w:trHeight w:val="406"/>
        </w:trPr>
        <w:tc>
          <w:tcPr>
            <w:tcW w:w="4302" w:type="dxa"/>
            <w:tcBorders>
              <w:top w:val="single" w:sz="8" w:space="0" w:color="auto"/>
              <w:left w:val="nil"/>
              <w:bottom w:val="nil"/>
              <w:right w:val="nil"/>
            </w:tcBorders>
            <w:noWrap/>
            <w:vAlign w:val="bottom"/>
            <w:hideMark/>
          </w:tcPr>
          <w:p w:rsidR="00DE1DDF" w:rsidRPr="00DE1DDF" w:rsidRDefault="00DE1DDF" w:rsidP="00DE1DDF">
            <w:pPr>
              <w:spacing w:line="256" w:lineRule="auto"/>
              <w:rPr>
                <w:b/>
                <w:bCs/>
                <w:sz w:val="20"/>
              </w:rPr>
            </w:pPr>
            <w:r w:rsidRPr="00DE1DDF">
              <w:rPr>
                <w:b/>
                <w:bCs/>
                <w:sz w:val="20"/>
              </w:rPr>
              <w:t>К</w:t>
            </w:r>
            <w:r w:rsidRPr="00DE1DDF">
              <w:rPr>
                <w:b/>
                <w:bCs/>
                <w:sz w:val="20"/>
                <w:lang w:val="ky-KG"/>
              </w:rPr>
              <w:t>ИРЕШЕЛЕР-БАРДЫГЫ</w:t>
            </w:r>
          </w:p>
        </w:tc>
        <w:tc>
          <w:tcPr>
            <w:tcW w:w="1523" w:type="dxa"/>
            <w:tcBorders>
              <w:top w:val="single" w:sz="8" w:space="0" w:color="auto"/>
              <w:left w:val="nil"/>
              <w:bottom w:val="nil"/>
              <w:right w:val="nil"/>
            </w:tcBorders>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13518857,8</w:t>
            </w:r>
          </w:p>
        </w:tc>
        <w:tc>
          <w:tcPr>
            <w:tcW w:w="1525" w:type="dxa"/>
            <w:tcBorders>
              <w:top w:val="single" w:sz="8" w:space="0" w:color="auto"/>
              <w:left w:val="nil"/>
              <w:bottom w:val="nil"/>
              <w:right w:val="nil"/>
            </w:tcBorders>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19065053,5</w:t>
            </w:r>
          </w:p>
        </w:tc>
        <w:tc>
          <w:tcPr>
            <w:tcW w:w="1109" w:type="dxa"/>
            <w:tcBorders>
              <w:top w:val="single" w:sz="8" w:space="0" w:color="auto"/>
              <w:left w:val="nil"/>
              <w:bottom w:val="nil"/>
              <w:right w:val="nil"/>
            </w:tcBorders>
            <w:noWrap/>
            <w:vAlign w:val="bottom"/>
            <w:hideMark/>
          </w:tcPr>
          <w:p w:rsidR="00DE1DDF" w:rsidRPr="00DE1DDF" w:rsidRDefault="00DE1DDF" w:rsidP="00DE1DDF">
            <w:pPr>
              <w:spacing w:line="256" w:lineRule="auto"/>
              <w:ind w:right="176"/>
              <w:jc w:val="center"/>
              <w:rPr>
                <w:b/>
                <w:bCs/>
                <w:color w:val="000000"/>
                <w:sz w:val="20"/>
                <w:lang w:val="ky-KG"/>
              </w:rPr>
            </w:pPr>
            <w:r w:rsidRPr="00DE1DDF">
              <w:rPr>
                <w:b/>
                <w:bCs/>
                <w:color w:val="000000"/>
                <w:sz w:val="20"/>
                <w:lang w:val="ky-KG"/>
              </w:rPr>
              <w:t xml:space="preserve">    100,0</w:t>
            </w:r>
          </w:p>
        </w:tc>
        <w:tc>
          <w:tcPr>
            <w:tcW w:w="1180" w:type="dxa"/>
            <w:tcBorders>
              <w:top w:val="single" w:sz="8" w:space="0" w:color="auto"/>
              <w:left w:val="nil"/>
              <w:bottom w:val="nil"/>
              <w:right w:val="nil"/>
            </w:tcBorders>
            <w:vAlign w:val="bottom"/>
            <w:hideMark/>
          </w:tcPr>
          <w:p w:rsidR="00DE1DDF" w:rsidRPr="00DE1DDF" w:rsidRDefault="00DE1DDF" w:rsidP="00DE1DDF">
            <w:pPr>
              <w:spacing w:line="256" w:lineRule="auto"/>
              <w:ind w:right="176"/>
              <w:jc w:val="center"/>
              <w:rPr>
                <w:b/>
                <w:bCs/>
                <w:color w:val="000000"/>
                <w:sz w:val="20"/>
                <w:lang w:val="ky-KG"/>
              </w:rPr>
            </w:pPr>
            <w:r w:rsidRPr="00DE1DDF">
              <w:rPr>
                <w:b/>
                <w:bCs/>
                <w:color w:val="000000"/>
                <w:sz w:val="20"/>
                <w:lang w:val="ky-KG"/>
              </w:rPr>
              <w:t xml:space="preserve">     100,0</w:t>
            </w:r>
          </w:p>
        </w:tc>
      </w:tr>
      <w:tr w:rsidR="00DE1DDF" w:rsidRPr="00DE1DDF" w:rsidTr="00DE1DDF">
        <w:trPr>
          <w:trHeight w:val="82"/>
        </w:trPr>
        <w:tc>
          <w:tcPr>
            <w:tcW w:w="4302" w:type="dxa"/>
            <w:noWrap/>
            <w:vAlign w:val="bottom"/>
            <w:hideMark/>
          </w:tcPr>
          <w:p w:rsidR="00DE1DDF" w:rsidRPr="00DE1DDF" w:rsidRDefault="00DE1DDF" w:rsidP="00DE1DDF">
            <w:pPr>
              <w:spacing w:line="256" w:lineRule="auto"/>
              <w:rPr>
                <w:b/>
                <w:bCs/>
                <w:sz w:val="20"/>
              </w:rPr>
            </w:pPr>
            <w:r w:rsidRPr="00DE1DDF">
              <w:rPr>
                <w:b/>
                <w:bCs/>
                <w:sz w:val="20"/>
              </w:rPr>
              <w:t>Операциялык ишмердиктен т</w:t>
            </w:r>
            <w:r w:rsidRPr="00DE1DDF">
              <w:rPr>
                <w:b/>
                <w:bCs/>
                <w:sz w:val="20"/>
                <w:lang w:val="ky-KG"/>
              </w:rPr>
              <w:t>ү</w:t>
            </w:r>
            <w:r w:rsidRPr="00DE1DDF">
              <w:rPr>
                <w:b/>
                <w:bCs/>
                <w:sz w:val="20"/>
              </w:rPr>
              <w:t>шк</w:t>
            </w:r>
            <w:r w:rsidRPr="00DE1DDF">
              <w:rPr>
                <w:b/>
                <w:bCs/>
                <w:sz w:val="20"/>
                <w:lang w:val="ky-KG"/>
              </w:rPr>
              <w:t>ө</w:t>
            </w:r>
            <w:r w:rsidRPr="00DE1DDF">
              <w:rPr>
                <w:b/>
                <w:bCs/>
                <w:sz w:val="20"/>
              </w:rPr>
              <w:t xml:space="preserve">н кирешелер </w:t>
            </w:r>
          </w:p>
        </w:tc>
        <w:tc>
          <w:tcPr>
            <w:tcW w:w="1523" w:type="dxa"/>
            <w:noWrap/>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13518510,7</w:t>
            </w:r>
          </w:p>
        </w:tc>
        <w:tc>
          <w:tcPr>
            <w:tcW w:w="1525" w:type="dxa"/>
            <w:vAlign w:val="bottom"/>
            <w:hideMark/>
          </w:tcPr>
          <w:p w:rsidR="00DE1DDF" w:rsidRPr="00DE1DDF" w:rsidRDefault="00DE1DDF" w:rsidP="00DE1DDF">
            <w:pPr>
              <w:spacing w:line="256" w:lineRule="auto"/>
              <w:ind w:right="176"/>
              <w:jc w:val="right"/>
              <w:rPr>
                <w:b/>
                <w:bCs/>
                <w:color w:val="000000"/>
                <w:sz w:val="20"/>
                <w:lang w:val="ky-KG"/>
              </w:rPr>
            </w:pPr>
            <w:r w:rsidRPr="00DE1DDF">
              <w:rPr>
                <w:b/>
                <w:bCs/>
                <w:color w:val="000000"/>
                <w:sz w:val="20"/>
                <w:lang w:val="ky-KG"/>
              </w:rPr>
              <w:t>19048124,9</w:t>
            </w:r>
          </w:p>
        </w:tc>
        <w:tc>
          <w:tcPr>
            <w:tcW w:w="1109" w:type="dxa"/>
            <w:noWrap/>
            <w:vAlign w:val="bottom"/>
            <w:hideMark/>
          </w:tcPr>
          <w:p w:rsidR="00DE1DDF" w:rsidRPr="00DE1DDF" w:rsidRDefault="00DE1DDF" w:rsidP="00DE1DDF">
            <w:pPr>
              <w:spacing w:line="256" w:lineRule="auto"/>
              <w:ind w:right="176"/>
              <w:jc w:val="center"/>
              <w:rPr>
                <w:b/>
                <w:bCs/>
                <w:color w:val="000000"/>
                <w:sz w:val="20"/>
                <w:lang w:val="ky-KG"/>
              </w:rPr>
            </w:pPr>
            <w:r w:rsidRPr="00DE1DDF">
              <w:rPr>
                <w:b/>
                <w:bCs/>
                <w:color w:val="000000"/>
                <w:sz w:val="20"/>
                <w:lang w:val="ky-KG"/>
              </w:rPr>
              <w:t xml:space="preserve">     100,0</w:t>
            </w:r>
          </w:p>
        </w:tc>
        <w:tc>
          <w:tcPr>
            <w:tcW w:w="1180" w:type="dxa"/>
            <w:vAlign w:val="bottom"/>
            <w:hideMark/>
          </w:tcPr>
          <w:p w:rsidR="00DE1DDF" w:rsidRPr="00DE1DDF" w:rsidRDefault="00DE1DDF" w:rsidP="00DE1DDF">
            <w:pPr>
              <w:spacing w:line="256" w:lineRule="auto"/>
              <w:ind w:right="176"/>
              <w:jc w:val="center"/>
              <w:rPr>
                <w:b/>
                <w:bCs/>
                <w:color w:val="000000"/>
                <w:sz w:val="20"/>
                <w:lang w:val="ky-KG"/>
              </w:rPr>
            </w:pPr>
            <w:r w:rsidRPr="00DE1DDF">
              <w:rPr>
                <w:b/>
                <w:bCs/>
                <w:color w:val="000000"/>
                <w:sz w:val="20"/>
                <w:lang w:val="ky-KG"/>
              </w:rPr>
              <w:t xml:space="preserve">     100,0</w:t>
            </w:r>
          </w:p>
        </w:tc>
      </w:tr>
      <w:tr w:rsidR="00DE1DDF" w:rsidRPr="00DE1DDF" w:rsidTr="00DE1DDF">
        <w:trPr>
          <w:trHeight w:val="82"/>
        </w:trPr>
        <w:tc>
          <w:tcPr>
            <w:tcW w:w="4302" w:type="dxa"/>
            <w:noWrap/>
            <w:vAlign w:val="bottom"/>
            <w:hideMark/>
          </w:tcPr>
          <w:p w:rsidR="00DE1DDF" w:rsidRPr="00DE1DDF" w:rsidRDefault="00DE1DDF" w:rsidP="00DE1DDF">
            <w:pPr>
              <w:spacing w:line="256" w:lineRule="auto"/>
              <w:rPr>
                <w:bCs/>
                <w:iCs/>
                <w:sz w:val="21"/>
                <w:lang w:val="ky-KG"/>
              </w:rPr>
            </w:pPr>
            <w:r w:rsidRPr="00DE1DDF">
              <w:rPr>
                <w:bCs/>
                <w:iCs/>
                <w:sz w:val="21"/>
                <w:lang w:val="ky-KG"/>
              </w:rPr>
              <w:t xml:space="preserve">    </w:t>
            </w:r>
            <w:r w:rsidRPr="00DE1DDF">
              <w:rPr>
                <w:bCs/>
                <w:iCs/>
                <w:sz w:val="21"/>
              </w:rPr>
              <w:t>Бишкек</w:t>
            </w:r>
            <w:r w:rsidRPr="00DE1DDF">
              <w:rPr>
                <w:bCs/>
                <w:iCs/>
                <w:sz w:val="21"/>
                <w:lang w:val="ky-KG"/>
              </w:rPr>
              <w:t xml:space="preserve"> ш.</w:t>
            </w:r>
          </w:p>
        </w:tc>
        <w:tc>
          <w:tcPr>
            <w:tcW w:w="1523" w:type="dxa"/>
            <w:noWrap/>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2654827,0</w:t>
            </w:r>
          </w:p>
        </w:tc>
        <w:tc>
          <w:tcPr>
            <w:tcW w:w="1525" w:type="dxa"/>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7087387,7</w:t>
            </w:r>
          </w:p>
        </w:tc>
        <w:tc>
          <w:tcPr>
            <w:tcW w:w="1109" w:type="dxa"/>
            <w:noWrap/>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 xml:space="preserve">            19,6</w:t>
            </w:r>
          </w:p>
        </w:tc>
        <w:tc>
          <w:tcPr>
            <w:tcW w:w="1180" w:type="dxa"/>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 xml:space="preserve">             37,2</w:t>
            </w:r>
          </w:p>
        </w:tc>
      </w:tr>
      <w:tr w:rsidR="00DE1DDF" w:rsidRPr="00DE1DDF" w:rsidTr="00DE1DDF">
        <w:trPr>
          <w:trHeight w:val="82"/>
        </w:trPr>
        <w:tc>
          <w:tcPr>
            <w:tcW w:w="4302" w:type="dxa"/>
            <w:noWrap/>
            <w:vAlign w:val="bottom"/>
            <w:hideMark/>
          </w:tcPr>
          <w:p w:rsidR="00DE1DDF" w:rsidRPr="00DE1DDF" w:rsidRDefault="00DE1DDF" w:rsidP="00DE1DDF">
            <w:pPr>
              <w:spacing w:line="256" w:lineRule="auto"/>
              <w:rPr>
                <w:iCs/>
                <w:sz w:val="21"/>
                <w:lang w:val="ky-KG"/>
              </w:rPr>
            </w:pPr>
            <w:r w:rsidRPr="00DE1DDF">
              <w:rPr>
                <w:iCs/>
                <w:sz w:val="21"/>
                <w:lang w:val="ky-KG"/>
              </w:rPr>
              <w:t xml:space="preserve">    </w:t>
            </w:r>
            <w:r w:rsidRPr="00DE1DDF">
              <w:rPr>
                <w:iCs/>
                <w:sz w:val="21"/>
              </w:rPr>
              <w:t>Ленин</w:t>
            </w:r>
          </w:p>
        </w:tc>
        <w:tc>
          <w:tcPr>
            <w:tcW w:w="1523" w:type="dxa"/>
            <w:noWrap/>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2358060,5</w:t>
            </w:r>
          </w:p>
        </w:tc>
        <w:tc>
          <w:tcPr>
            <w:tcW w:w="1525" w:type="dxa"/>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2502414,6</w:t>
            </w:r>
          </w:p>
        </w:tc>
        <w:tc>
          <w:tcPr>
            <w:tcW w:w="1109" w:type="dxa"/>
            <w:noWrap/>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17,5</w:t>
            </w:r>
          </w:p>
        </w:tc>
        <w:tc>
          <w:tcPr>
            <w:tcW w:w="1180" w:type="dxa"/>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13,1</w:t>
            </w:r>
          </w:p>
        </w:tc>
      </w:tr>
      <w:tr w:rsidR="00DE1DDF" w:rsidRPr="00DE1DDF" w:rsidTr="00DE1DDF">
        <w:trPr>
          <w:trHeight w:val="82"/>
        </w:trPr>
        <w:tc>
          <w:tcPr>
            <w:tcW w:w="4302" w:type="dxa"/>
            <w:noWrap/>
            <w:vAlign w:val="bottom"/>
            <w:hideMark/>
          </w:tcPr>
          <w:p w:rsidR="00DE1DDF" w:rsidRPr="00DE1DDF" w:rsidRDefault="00DE1DDF" w:rsidP="00DE1DDF">
            <w:pPr>
              <w:spacing w:line="256" w:lineRule="auto"/>
              <w:rPr>
                <w:iCs/>
                <w:sz w:val="21"/>
                <w:lang w:val="ky-KG"/>
              </w:rPr>
            </w:pPr>
            <w:r w:rsidRPr="00DE1DDF">
              <w:rPr>
                <w:iCs/>
                <w:sz w:val="21"/>
                <w:lang w:val="ky-KG"/>
              </w:rPr>
              <w:t xml:space="preserve">    </w:t>
            </w:r>
            <w:r w:rsidRPr="00DE1DDF">
              <w:rPr>
                <w:iCs/>
                <w:sz w:val="21"/>
              </w:rPr>
              <w:t>Октябрь</w:t>
            </w:r>
          </w:p>
        </w:tc>
        <w:tc>
          <w:tcPr>
            <w:tcW w:w="1523" w:type="dxa"/>
            <w:noWrap/>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2504629,6</w:t>
            </w:r>
          </w:p>
        </w:tc>
        <w:tc>
          <w:tcPr>
            <w:tcW w:w="1525" w:type="dxa"/>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2673337,5</w:t>
            </w:r>
          </w:p>
        </w:tc>
        <w:tc>
          <w:tcPr>
            <w:tcW w:w="1109" w:type="dxa"/>
            <w:noWrap/>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18,5</w:t>
            </w:r>
          </w:p>
        </w:tc>
        <w:tc>
          <w:tcPr>
            <w:tcW w:w="1180" w:type="dxa"/>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14,0</w:t>
            </w:r>
          </w:p>
        </w:tc>
      </w:tr>
      <w:tr w:rsidR="00DE1DDF" w:rsidRPr="00DE1DDF" w:rsidTr="00DE1DDF">
        <w:trPr>
          <w:trHeight w:val="277"/>
        </w:trPr>
        <w:tc>
          <w:tcPr>
            <w:tcW w:w="4302" w:type="dxa"/>
            <w:noWrap/>
            <w:vAlign w:val="bottom"/>
            <w:hideMark/>
          </w:tcPr>
          <w:p w:rsidR="00DE1DDF" w:rsidRPr="00DE1DDF" w:rsidRDefault="00DE1DDF" w:rsidP="00DE1DDF">
            <w:pPr>
              <w:spacing w:line="256" w:lineRule="auto"/>
              <w:rPr>
                <w:iCs/>
                <w:sz w:val="21"/>
                <w:lang w:val="ky-KG"/>
              </w:rPr>
            </w:pPr>
            <w:r w:rsidRPr="00DE1DDF">
              <w:rPr>
                <w:iCs/>
                <w:sz w:val="21"/>
                <w:lang w:val="ky-KG"/>
              </w:rPr>
              <w:t xml:space="preserve">    Биринчи М</w:t>
            </w:r>
            <w:r w:rsidRPr="00DE1DDF">
              <w:rPr>
                <w:iCs/>
                <w:sz w:val="21"/>
              </w:rPr>
              <w:t>ай</w:t>
            </w:r>
          </w:p>
        </w:tc>
        <w:tc>
          <w:tcPr>
            <w:tcW w:w="1523" w:type="dxa"/>
            <w:noWrap/>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3797081,8</w:t>
            </w:r>
          </w:p>
        </w:tc>
        <w:tc>
          <w:tcPr>
            <w:tcW w:w="1525" w:type="dxa"/>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4338945,9</w:t>
            </w:r>
          </w:p>
        </w:tc>
        <w:tc>
          <w:tcPr>
            <w:tcW w:w="1109" w:type="dxa"/>
            <w:noWrap/>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28,1</w:t>
            </w:r>
          </w:p>
        </w:tc>
        <w:tc>
          <w:tcPr>
            <w:tcW w:w="1180" w:type="dxa"/>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22,8</w:t>
            </w:r>
          </w:p>
        </w:tc>
      </w:tr>
      <w:tr w:rsidR="00DE1DDF" w:rsidRPr="00DE1DDF" w:rsidTr="00DE1DDF">
        <w:trPr>
          <w:trHeight w:val="82"/>
        </w:trPr>
        <w:tc>
          <w:tcPr>
            <w:tcW w:w="4302" w:type="dxa"/>
            <w:noWrap/>
            <w:vAlign w:val="bottom"/>
            <w:hideMark/>
          </w:tcPr>
          <w:p w:rsidR="00DE1DDF" w:rsidRPr="00DE1DDF" w:rsidRDefault="00DE1DDF" w:rsidP="00DE1DDF">
            <w:pPr>
              <w:spacing w:line="256" w:lineRule="auto"/>
              <w:rPr>
                <w:iCs/>
                <w:sz w:val="21"/>
                <w:lang w:val="ky-KG"/>
              </w:rPr>
            </w:pPr>
            <w:r w:rsidRPr="00DE1DDF">
              <w:rPr>
                <w:iCs/>
                <w:sz w:val="21"/>
                <w:lang w:val="ky-KG"/>
              </w:rPr>
              <w:t xml:space="preserve">    </w:t>
            </w:r>
            <w:r w:rsidRPr="00DE1DDF">
              <w:rPr>
                <w:iCs/>
                <w:sz w:val="21"/>
              </w:rPr>
              <w:t>Свердлов</w:t>
            </w:r>
          </w:p>
        </w:tc>
        <w:tc>
          <w:tcPr>
            <w:tcW w:w="1523" w:type="dxa"/>
            <w:noWrap/>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2203911,8</w:t>
            </w:r>
          </w:p>
        </w:tc>
        <w:tc>
          <w:tcPr>
            <w:tcW w:w="1525" w:type="dxa"/>
            <w:vAlign w:val="bottom"/>
            <w:hideMark/>
          </w:tcPr>
          <w:p w:rsidR="00DE1DDF" w:rsidRPr="00DE1DDF" w:rsidRDefault="00DE1DDF" w:rsidP="00DE1DDF">
            <w:pPr>
              <w:spacing w:line="256" w:lineRule="auto"/>
              <w:ind w:right="180"/>
              <w:jc w:val="right"/>
              <w:rPr>
                <w:bCs/>
                <w:color w:val="000000"/>
                <w:sz w:val="20"/>
                <w:lang w:val="ky-KG"/>
              </w:rPr>
            </w:pPr>
            <w:r w:rsidRPr="00DE1DDF">
              <w:rPr>
                <w:bCs/>
                <w:color w:val="000000"/>
                <w:sz w:val="20"/>
                <w:lang w:val="ky-KG"/>
              </w:rPr>
              <w:t>2446039,2</w:t>
            </w:r>
          </w:p>
        </w:tc>
        <w:tc>
          <w:tcPr>
            <w:tcW w:w="1109" w:type="dxa"/>
            <w:noWrap/>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16,3</w:t>
            </w:r>
          </w:p>
        </w:tc>
        <w:tc>
          <w:tcPr>
            <w:tcW w:w="1180" w:type="dxa"/>
            <w:vAlign w:val="bottom"/>
            <w:hideMark/>
          </w:tcPr>
          <w:p w:rsidR="00DE1DDF" w:rsidRPr="00DE1DDF" w:rsidRDefault="00DE1DDF" w:rsidP="00DE1DDF">
            <w:pPr>
              <w:spacing w:line="256" w:lineRule="auto"/>
              <w:ind w:right="240"/>
              <w:jc w:val="right"/>
              <w:rPr>
                <w:bCs/>
                <w:color w:val="000000"/>
                <w:sz w:val="20"/>
                <w:lang w:val="ky-KG"/>
              </w:rPr>
            </w:pPr>
            <w:r w:rsidRPr="00DE1DDF">
              <w:rPr>
                <w:bCs/>
                <w:color w:val="000000"/>
                <w:sz w:val="20"/>
                <w:lang w:val="ky-KG"/>
              </w:rPr>
              <w:t>12,8</w:t>
            </w:r>
          </w:p>
        </w:tc>
      </w:tr>
      <w:tr w:rsidR="00DE1DDF" w:rsidRPr="00DE1DDF" w:rsidTr="00DE1DDF">
        <w:trPr>
          <w:trHeight w:val="317"/>
        </w:trPr>
        <w:tc>
          <w:tcPr>
            <w:tcW w:w="4302" w:type="dxa"/>
            <w:noWrap/>
            <w:vAlign w:val="bottom"/>
            <w:hideMark/>
          </w:tcPr>
          <w:p w:rsidR="00DE1DDF" w:rsidRPr="00DE1DDF" w:rsidRDefault="00DE1DDF" w:rsidP="00DE1DDF">
            <w:pPr>
              <w:spacing w:line="256" w:lineRule="auto"/>
              <w:ind w:right="-108"/>
              <w:rPr>
                <w:b/>
                <w:sz w:val="21"/>
                <w:lang w:val="ky-KG"/>
              </w:rPr>
            </w:pPr>
            <w:r w:rsidRPr="00DE1DDF">
              <w:rPr>
                <w:b/>
                <w:sz w:val="21"/>
              </w:rPr>
              <w:lastRenderedPageBreak/>
              <w:t>Финансылык эмес активдерди сатуудан т</w:t>
            </w:r>
            <w:r w:rsidRPr="00DE1DDF">
              <w:rPr>
                <w:b/>
                <w:sz w:val="21"/>
                <w:lang w:val="ky-KG"/>
              </w:rPr>
              <w:t>ү</w:t>
            </w:r>
            <w:r w:rsidRPr="00DE1DDF">
              <w:rPr>
                <w:b/>
                <w:sz w:val="21"/>
              </w:rPr>
              <w:t>шкөн киреше</w:t>
            </w:r>
            <w:r w:rsidRPr="00DE1DDF">
              <w:rPr>
                <w:b/>
                <w:sz w:val="21"/>
                <w:lang w:val="ky-KG"/>
              </w:rPr>
              <w:t>лер</w:t>
            </w:r>
          </w:p>
        </w:tc>
        <w:tc>
          <w:tcPr>
            <w:tcW w:w="1523" w:type="dxa"/>
            <w:noWrap/>
            <w:vAlign w:val="bottom"/>
            <w:hideMark/>
          </w:tcPr>
          <w:p w:rsidR="00DE1DDF" w:rsidRPr="00DE1DDF" w:rsidRDefault="00DE1DDF" w:rsidP="00DE1DDF">
            <w:pPr>
              <w:spacing w:line="264" w:lineRule="auto"/>
              <w:ind w:right="176"/>
              <w:jc w:val="right"/>
              <w:rPr>
                <w:b/>
                <w:bCs/>
                <w:color w:val="000000"/>
                <w:sz w:val="20"/>
                <w:lang w:val="ky-KG"/>
              </w:rPr>
            </w:pPr>
            <w:r w:rsidRPr="00DE1DDF">
              <w:rPr>
                <w:b/>
                <w:bCs/>
                <w:color w:val="000000"/>
                <w:sz w:val="20"/>
                <w:lang w:val="ky-KG"/>
              </w:rPr>
              <w:t>347,1</w:t>
            </w:r>
          </w:p>
        </w:tc>
        <w:tc>
          <w:tcPr>
            <w:tcW w:w="1525" w:type="dxa"/>
            <w:vAlign w:val="bottom"/>
            <w:hideMark/>
          </w:tcPr>
          <w:p w:rsidR="00DE1DDF" w:rsidRPr="00DE1DDF" w:rsidRDefault="00DE1DDF" w:rsidP="00DE1DDF">
            <w:pPr>
              <w:spacing w:line="264" w:lineRule="auto"/>
              <w:ind w:right="176"/>
              <w:jc w:val="right"/>
              <w:rPr>
                <w:b/>
                <w:bCs/>
                <w:color w:val="000000"/>
                <w:sz w:val="20"/>
                <w:lang w:val="ky-KG"/>
              </w:rPr>
            </w:pPr>
            <w:r w:rsidRPr="00DE1DDF">
              <w:rPr>
                <w:b/>
                <w:bCs/>
                <w:color w:val="000000"/>
                <w:sz w:val="20"/>
                <w:lang w:val="ky-KG"/>
              </w:rPr>
              <w:t>16928,6</w:t>
            </w:r>
          </w:p>
        </w:tc>
        <w:tc>
          <w:tcPr>
            <w:tcW w:w="1109" w:type="dxa"/>
            <w:noWrap/>
            <w:vAlign w:val="bottom"/>
            <w:hideMark/>
          </w:tcPr>
          <w:p w:rsidR="00DE1DDF" w:rsidRPr="00DE1DDF" w:rsidRDefault="00DE1DDF" w:rsidP="00DE1DDF">
            <w:pPr>
              <w:spacing w:line="264" w:lineRule="auto"/>
              <w:ind w:right="176"/>
              <w:jc w:val="center"/>
              <w:rPr>
                <w:b/>
                <w:bCs/>
                <w:color w:val="000000"/>
                <w:sz w:val="20"/>
                <w:lang w:val="ky-KG"/>
              </w:rPr>
            </w:pPr>
            <w:r w:rsidRPr="00DE1DDF">
              <w:rPr>
                <w:b/>
                <w:bCs/>
                <w:color w:val="000000"/>
                <w:sz w:val="20"/>
                <w:lang w:val="ky-KG"/>
              </w:rPr>
              <w:t xml:space="preserve">       0,0</w:t>
            </w:r>
          </w:p>
        </w:tc>
        <w:tc>
          <w:tcPr>
            <w:tcW w:w="1180" w:type="dxa"/>
            <w:vAlign w:val="bottom"/>
            <w:hideMark/>
          </w:tcPr>
          <w:p w:rsidR="00DE1DDF" w:rsidRPr="00DE1DDF" w:rsidRDefault="00DE1DDF" w:rsidP="00DE1DDF">
            <w:pPr>
              <w:spacing w:line="264" w:lineRule="auto"/>
              <w:ind w:right="176"/>
              <w:jc w:val="center"/>
              <w:rPr>
                <w:b/>
                <w:bCs/>
                <w:color w:val="000000"/>
                <w:sz w:val="20"/>
                <w:lang w:val="ky-KG"/>
              </w:rPr>
            </w:pPr>
            <w:r w:rsidRPr="00DE1DDF">
              <w:rPr>
                <w:b/>
                <w:bCs/>
                <w:color w:val="000000"/>
                <w:sz w:val="20"/>
                <w:lang w:val="ky-KG"/>
              </w:rPr>
              <w:t xml:space="preserve">        0,1</w:t>
            </w:r>
          </w:p>
        </w:tc>
      </w:tr>
      <w:tr w:rsidR="00DE1DDF" w:rsidRPr="00DE1DDF" w:rsidTr="00DE1DDF">
        <w:trPr>
          <w:trHeight w:hRule="exact" w:val="71"/>
        </w:trPr>
        <w:tc>
          <w:tcPr>
            <w:tcW w:w="4302" w:type="dxa"/>
            <w:tcBorders>
              <w:top w:val="nil"/>
              <w:left w:val="nil"/>
              <w:bottom w:val="single" w:sz="8" w:space="0" w:color="auto"/>
              <w:right w:val="nil"/>
            </w:tcBorders>
            <w:noWrap/>
            <w:vAlign w:val="bottom"/>
          </w:tcPr>
          <w:p w:rsidR="00DE1DDF" w:rsidRPr="00DE1DDF" w:rsidRDefault="00DE1DDF" w:rsidP="00DE1DDF">
            <w:pPr>
              <w:spacing w:line="256" w:lineRule="auto"/>
              <w:ind w:right="-108"/>
              <w:rPr>
                <w:b/>
                <w:sz w:val="21"/>
              </w:rPr>
            </w:pPr>
          </w:p>
        </w:tc>
        <w:tc>
          <w:tcPr>
            <w:tcW w:w="1523" w:type="dxa"/>
            <w:tcBorders>
              <w:top w:val="nil"/>
              <w:left w:val="nil"/>
              <w:bottom w:val="single" w:sz="8" w:space="0" w:color="auto"/>
              <w:right w:val="nil"/>
            </w:tcBorders>
            <w:noWrap/>
            <w:vAlign w:val="bottom"/>
          </w:tcPr>
          <w:p w:rsidR="00DE1DDF" w:rsidRPr="00DE1DDF" w:rsidRDefault="00DE1DDF" w:rsidP="00DE1DDF">
            <w:pPr>
              <w:spacing w:line="256" w:lineRule="auto"/>
              <w:ind w:right="178"/>
              <w:jc w:val="center"/>
              <w:rPr>
                <w:b/>
                <w:bCs/>
                <w:sz w:val="21"/>
                <w:lang w:val="ky-KG"/>
              </w:rPr>
            </w:pPr>
          </w:p>
        </w:tc>
        <w:tc>
          <w:tcPr>
            <w:tcW w:w="1525" w:type="dxa"/>
            <w:tcBorders>
              <w:top w:val="nil"/>
              <w:left w:val="nil"/>
              <w:bottom w:val="single" w:sz="8" w:space="0" w:color="auto"/>
              <w:right w:val="nil"/>
            </w:tcBorders>
            <w:vAlign w:val="bottom"/>
          </w:tcPr>
          <w:p w:rsidR="00DE1DDF" w:rsidRPr="00DE1DDF" w:rsidRDefault="00DE1DDF" w:rsidP="00DE1DDF">
            <w:pPr>
              <w:spacing w:line="256" w:lineRule="auto"/>
              <w:ind w:right="180"/>
              <w:jc w:val="right"/>
              <w:rPr>
                <w:b/>
                <w:bCs/>
                <w:sz w:val="21"/>
                <w:lang w:val="ky-KG"/>
              </w:rPr>
            </w:pPr>
          </w:p>
        </w:tc>
        <w:tc>
          <w:tcPr>
            <w:tcW w:w="1109" w:type="dxa"/>
            <w:tcBorders>
              <w:top w:val="nil"/>
              <w:left w:val="nil"/>
              <w:bottom w:val="single" w:sz="8" w:space="0" w:color="auto"/>
              <w:right w:val="nil"/>
            </w:tcBorders>
            <w:noWrap/>
            <w:vAlign w:val="bottom"/>
          </w:tcPr>
          <w:p w:rsidR="00DE1DDF" w:rsidRPr="00DE1DDF" w:rsidRDefault="00DE1DDF" w:rsidP="00DE1DDF">
            <w:pPr>
              <w:spacing w:line="256" w:lineRule="auto"/>
              <w:ind w:left="-108" w:right="175"/>
              <w:jc w:val="right"/>
              <w:rPr>
                <w:b/>
                <w:bCs/>
                <w:sz w:val="21"/>
                <w:lang w:val="ky-KG"/>
              </w:rPr>
            </w:pPr>
          </w:p>
        </w:tc>
        <w:tc>
          <w:tcPr>
            <w:tcW w:w="1180" w:type="dxa"/>
            <w:tcBorders>
              <w:top w:val="nil"/>
              <w:left w:val="nil"/>
              <w:bottom w:val="single" w:sz="8" w:space="0" w:color="auto"/>
              <w:right w:val="nil"/>
            </w:tcBorders>
            <w:vAlign w:val="bottom"/>
          </w:tcPr>
          <w:p w:rsidR="00DE1DDF" w:rsidRPr="00DE1DDF" w:rsidRDefault="00DE1DDF" w:rsidP="00DE1DDF">
            <w:pPr>
              <w:spacing w:line="256" w:lineRule="auto"/>
              <w:ind w:right="240"/>
              <w:jc w:val="right"/>
              <w:rPr>
                <w:b/>
                <w:bCs/>
                <w:sz w:val="21"/>
                <w:lang w:val="ky-KG"/>
              </w:rPr>
            </w:pPr>
          </w:p>
        </w:tc>
      </w:tr>
    </w:tbl>
    <w:p w:rsidR="00DE1DDF" w:rsidRPr="00DE1DDF" w:rsidRDefault="00DE1DDF" w:rsidP="00DE1DDF">
      <w:pPr>
        <w:ind w:firstLine="737"/>
        <w:jc w:val="both"/>
        <w:rPr>
          <w:sz w:val="12"/>
          <w:szCs w:val="10"/>
          <w:lang w:val="ky-KG"/>
        </w:rPr>
      </w:pPr>
    </w:p>
    <w:p w:rsidR="00DE1DDF" w:rsidRPr="00DE1DDF" w:rsidRDefault="00DE1DDF" w:rsidP="00DE1DDF">
      <w:pPr>
        <w:ind w:firstLine="737"/>
        <w:jc w:val="both"/>
        <w:rPr>
          <w:sz w:val="24"/>
          <w:szCs w:val="24"/>
          <w:lang w:val="ky-KG"/>
        </w:rPr>
      </w:pPr>
      <w:r w:rsidRPr="00DE1DDF">
        <w:rPr>
          <w:sz w:val="24"/>
          <w:szCs w:val="24"/>
          <w:lang w:val="ky-KG"/>
        </w:rPr>
        <w:t xml:space="preserve">2023-ж. </w:t>
      </w:r>
      <w:r w:rsidRPr="00DE1DDF">
        <w:rPr>
          <w:spacing w:val="-4"/>
          <w:sz w:val="24"/>
          <w:szCs w:val="24"/>
          <w:lang w:val="ky-KG"/>
        </w:rPr>
        <w:t xml:space="preserve">январь-ноябрында  </w:t>
      </w:r>
      <w:r w:rsidRPr="00DE1DDF">
        <w:rPr>
          <w:i/>
          <w:sz w:val="24"/>
          <w:szCs w:val="24"/>
          <w:lang w:val="ky-KG"/>
        </w:rPr>
        <w:t>жергиликтүү бюджеттин чыгымдар бөлүгү</w:t>
      </w:r>
      <w:r w:rsidRPr="00DE1DDF">
        <w:rPr>
          <w:sz w:val="24"/>
          <w:szCs w:val="24"/>
          <w:lang w:val="ky-KG"/>
        </w:rPr>
        <w:t xml:space="preserve"> бардыгы 19581,4 млн. сомду түздү жана 2022-жылдын январь-ноябрына салыштырганда  7634,7 млн. сомго же 1,6 эсеге көбөйдү.</w:t>
      </w:r>
    </w:p>
    <w:p w:rsidR="00DE1DDF" w:rsidRPr="00DE1DDF" w:rsidRDefault="00DE1DDF" w:rsidP="00DE1DDF">
      <w:pPr>
        <w:keepLines/>
        <w:widowControl w:val="0"/>
        <w:spacing w:after="120"/>
        <w:ind w:left="142" w:firstLine="284"/>
        <w:contextualSpacing/>
        <w:jc w:val="both"/>
        <w:rPr>
          <w:sz w:val="24"/>
          <w:szCs w:val="24"/>
          <w:lang w:val="ky-KG"/>
        </w:rPr>
      </w:pPr>
      <w:r w:rsidRPr="00DE1DDF">
        <w:rPr>
          <w:sz w:val="24"/>
          <w:szCs w:val="24"/>
          <w:lang w:val="ky-KG"/>
        </w:rPr>
        <w:t xml:space="preserve">      Жергиликтүү бюджеттин операциялык чыгымдарынын олуттуу бөлүгү 88,3 пайызы же 10016,3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6,9 пайызы же 784,7  млн. сому пайдаланды. Экономикалык ишмердик менен байланышкан мамлекеттик кызмат көрсөтүүлөргө 547,8 млн.сому же 4,8 пайызы багытталды. </w:t>
      </w:r>
    </w:p>
    <w:p w:rsidR="00DE1DDF" w:rsidRDefault="00DE1DDF" w:rsidP="00DE1DDF">
      <w:pPr>
        <w:keepLines/>
        <w:widowControl w:val="0"/>
        <w:spacing w:after="120"/>
        <w:ind w:left="142" w:firstLine="284"/>
        <w:contextualSpacing/>
        <w:jc w:val="both"/>
        <w:rPr>
          <w:sz w:val="24"/>
          <w:szCs w:val="24"/>
          <w:lang w:val="ky-KG"/>
        </w:rPr>
      </w:pPr>
      <w:r w:rsidRPr="00DE1DDF">
        <w:rPr>
          <w:sz w:val="24"/>
          <w:szCs w:val="24"/>
          <w:lang w:val="ky-KG"/>
        </w:rPr>
        <w:t xml:space="preserve">      Финансылык эмес активдерди сатып алууга кеткен чыгымдар 8232,7 млн.сомду же 42,0  пайызды түздү.</w:t>
      </w:r>
    </w:p>
    <w:p w:rsidR="00FB6BAC" w:rsidRPr="00DE1DDF" w:rsidRDefault="00FB6BAC" w:rsidP="0041217A">
      <w:pPr>
        <w:keepLines/>
        <w:widowControl w:val="0"/>
        <w:spacing w:after="120"/>
        <w:contextualSpacing/>
        <w:jc w:val="both"/>
        <w:rPr>
          <w:sz w:val="24"/>
          <w:szCs w:val="24"/>
          <w:lang w:val="ky-KG"/>
        </w:rPr>
      </w:pPr>
    </w:p>
    <w:p w:rsidR="00DE1DDF" w:rsidRPr="00DE1DDF" w:rsidRDefault="001B46F2" w:rsidP="00DE1DDF">
      <w:pPr>
        <w:spacing w:after="120"/>
        <w:rPr>
          <w:b/>
          <w:sz w:val="24"/>
          <w:szCs w:val="24"/>
          <w:lang w:val="ky-KG"/>
        </w:rPr>
      </w:pPr>
      <w:r>
        <w:rPr>
          <w:b/>
          <w:sz w:val="24"/>
          <w:szCs w:val="24"/>
          <w:lang w:val="ky-KG"/>
        </w:rPr>
        <w:t>51</w:t>
      </w:r>
      <w:r w:rsidR="00DE1DDF" w:rsidRPr="00DE1DDF">
        <w:rPr>
          <w:b/>
          <w:sz w:val="24"/>
          <w:szCs w:val="24"/>
          <w:lang w:val="ky-KG"/>
        </w:rPr>
        <w:t xml:space="preserve">-таблица: Январь-ноябрдагы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DE1DDF" w:rsidRPr="00DE1DDF" w:rsidTr="00DE1DDF">
        <w:trPr>
          <w:trHeight w:val="524"/>
          <w:tblHeader/>
        </w:trPr>
        <w:tc>
          <w:tcPr>
            <w:tcW w:w="4157" w:type="dxa"/>
            <w:vMerge w:val="restart"/>
            <w:tcBorders>
              <w:top w:val="single" w:sz="8" w:space="0" w:color="auto"/>
              <w:left w:val="nil"/>
              <w:bottom w:val="single" w:sz="8" w:space="0" w:color="auto"/>
              <w:right w:val="nil"/>
            </w:tcBorders>
            <w:noWrap/>
            <w:vAlign w:val="center"/>
          </w:tcPr>
          <w:p w:rsidR="00DE1DDF" w:rsidRPr="00DE1DDF" w:rsidRDefault="00DE1DDF" w:rsidP="00DE1DDF">
            <w:pPr>
              <w:spacing w:line="256" w:lineRule="auto"/>
              <w:rPr>
                <w:sz w:val="20"/>
                <w:lang w:val="ky-KG"/>
              </w:rPr>
            </w:pPr>
          </w:p>
        </w:tc>
        <w:tc>
          <w:tcPr>
            <w:tcW w:w="3073" w:type="dxa"/>
            <w:gridSpan w:val="2"/>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Миң</w:t>
            </w:r>
            <w:r w:rsidRPr="00DE1DDF">
              <w:rPr>
                <w:b/>
                <w:bCs/>
                <w:sz w:val="20"/>
              </w:rPr>
              <w:t xml:space="preserve"> сом</w:t>
            </w:r>
          </w:p>
        </w:tc>
        <w:tc>
          <w:tcPr>
            <w:tcW w:w="2532" w:type="dxa"/>
            <w:gridSpan w:val="4"/>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56" w:lineRule="auto"/>
              <w:ind w:left="-108" w:right="-108"/>
              <w:jc w:val="center"/>
              <w:rPr>
                <w:b/>
                <w:bCs/>
                <w:sz w:val="20"/>
              </w:rPr>
            </w:pPr>
            <w:r w:rsidRPr="00DE1DDF">
              <w:rPr>
                <w:b/>
                <w:bCs/>
                <w:sz w:val="20"/>
                <w:lang w:val="ky-KG"/>
              </w:rPr>
              <w:t xml:space="preserve">пайыз менен </w:t>
            </w:r>
          </w:p>
        </w:tc>
      </w:tr>
      <w:tr w:rsidR="00DE1DDF" w:rsidRPr="00DE1DDF" w:rsidTr="00DE1DDF">
        <w:trPr>
          <w:trHeight w:val="178"/>
          <w:tblHeader/>
        </w:trPr>
        <w:tc>
          <w:tcPr>
            <w:tcW w:w="4157" w:type="dxa"/>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sz w:val="20"/>
                <w:lang w:val="ky-KG"/>
              </w:rPr>
            </w:pPr>
          </w:p>
        </w:tc>
        <w:tc>
          <w:tcPr>
            <w:tcW w:w="1372"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rPr>
              <w:t>2022</w:t>
            </w:r>
          </w:p>
        </w:tc>
        <w:tc>
          <w:tcPr>
            <w:tcW w:w="1701"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lang w:val="ky-KG"/>
              </w:rPr>
            </w:pPr>
            <w:r w:rsidRPr="00DE1DDF">
              <w:rPr>
                <w:b/>
                <w:bCs/>
                <w:sz w:val="20"/>
                <w:lang w:val="ky-KG"/>
              </w:rPr>
              <w:t xml:space="preserve">            2023</w:t>
            </w:r>
          </w:p>
        </w:tc>
        <w:tc>
          <w:tcPr>
            <w:tcW w:w="1195" w:type="dxa"/>
            <w:gridSpan w:val="2"/>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2022</w:t>
            </w:r>
          </w:p>
        </w:tc>
        <w:tc>
          <w:tcPr>
            <w:tcW w:w="1337" w:type="dxa"/>
            <w:gridSpan w:val="2"/>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rPr>
                <w:b/>
                <w:bCs/>
                <w:sz w:val="20"/>
                <w:lang w:val="ky-KG"/>
              </w:rPr>
            </w:pPr>
            <w:r w:rsidRPr="00DE1DDF">
              <w:rPr>
                <w:b/>
                <w:bCs/>
                <w:sz w:val="20"/>
                <w:lang w:val="ky-KG"/>
              </w:rPr>
              <w:t xml:space="preserve">    2023</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rPr>
                <w:b/>
                <w:bCs/>
                <w:sz w:val="20"/>
              </w:rPr>
            </w:pPr>
            <w:r w:rsidRPr="00DE1DDF">
              <w:rPr>
                <w:b/>
                <w:bCs/>
                <w:sz w:val="20"/>
              </w:rPr>
              <w:t>Ч</w:t>
            </w:r>
            <w:r w:rsidRPr="00DE1DDF">
              <w:rPr>
                <w:b/>
                <w:bCs/>
                <w:sz w:val="20"/>
                <w:lang w:val="ky-KG"/>
              </w:rPr>
              <w:t xml:space="preserve">ЫГЫМДАР-БАРДЫГЫ </w:t>
            </w:r>
          </w:p>
        </w:tc>
        <w:tc>
          <w:tcPr>
            <w:tcW w:w="1372" w:type="dxa"/>
            <w:noWrap/>
            <w:vAlign w:val="bottom"/>
            <w:hideMark/>
          </w:tcPr>
          <w:p w:rsidR="00DE1DDF" w:rsidRPr="00DE1DDF" w:rsidRDefault="00DE1DDF" w:rsidP="00DE1DDF">
            <w:pPr>
              <w:spacing w:line="256" w:lineRule="auto"/>
              <w:ind w:right="174"/>
              <w:rPr>
                <w:b/>
                <w:bCs/>
                <w:color w:val="000000"/>
                <w:sz w:val="20"/>
                <w:lang w:val="ky-KG"/>
              </w:rPr>
            </w:pPr>
            <w:r w:rsidRPr="00DE1DDF">
              <w:rPr>
                <w:b/>
                <w:bCs/>
                <w:color w:val="000000"/>
                <w:sz w:val="20"/>
                <w:lang w:val="ky-KG"/>
              </w:rPr>
              <w:t>11946662,5</w:t>
            </w:r>
          </w:p>
        </w:tc>
        <w:tc>
          <w:tcPr>
            <w:tcW w:w="1701" w:type="dxa"/>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19581416,8</w:t>
            </w:r>
          </w:p>
        </w:tc>
        <w:tc>
          <w:tcPr>
            <w:tcW w:w="1195" w:type="dxa"/>
            <w:gridSpan w:val="2"/>
            <w:noWrap/>
            <w:vAlign w:val="bottom"/>
            <w:hideMark/>
          </w:tcPr>
          <w:p w:rsidR="00DE1DDF" w:rsidRPr="00DE1DDF" w:rsidRDefault="00DE1DDF" w:rsidP="00DE1DDF">
            <w:pPr>
              <w:spacing w:line="256" w:lineRule="auto"/>
              <w:ind w:right="454"/>
              <w:jc w:val="right"/>
              <w:rPr>
                <w:b/>
                <w:bCs/>
                <w:color w:val="000000"/>
                <w:sz w:val="20"/>
                <w:lang w:val="ky-KG"/>
              </w:rPr>
            </w:pPr>
            <w:r w:rsidRPr="00DE1DDF">
              <w:rPr>
                <w:b/>
                <w:bCs/>
                <w:color w:val="000000"/>
                <w:sz w:val="20"/>
                <w:lang w:val="ky-KG"/>
              </w:rPr>
              <w:t>100,0</w:t>
            </w:r>
          </w:p>
        </w:tc>
        <w:tc>
          <w:tcPr>
            <w:tcW w:w="1337" w:type="dxa"/>
            <w:gridSpan w:val="2"/>
            <w:vAlign w:val="bottom"/>
            <w:hideMark/>
          </w:tcPr>
          <w:p w:rsidR="00DE1DDF" w:rsidRPr="00DE1DDF" w:rsidRDefault="00DE1DDF" w:rsidP="00DE1DDF">
            <w:pPr>
              <w:spacing w:line="256" w:lineRule="auto"/>
              <w:ind w:right="454"/>
              <w:jc w:val="right"/>
              <w:rPr>
                <w:b/>
                <w:bCs/>
                <w:color w:val="000000"/>
                <w:sz w:val="20"/>
                <w:lang w:val="ky-KG"/>
              </w:rPr>
            </w:pPr>
            <w:r w:rsidRPr="00DE1DDF">
              <w:rPr>
                <w:b/>
                <w:bCs/>
                <w:color w:val="000000"/>
                <w:sz w:val="20"/>
                <w:lang w:val="ky-KG"/>
              </w:rPr>
              <w:t>100,0</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ind w:leftChars="2" w:left="6"/>
              <w:rPr>
                <w:b/>
                <w:bCs/>
                <w:sz w:val="20"/>
                <w:lang w:val="ky-KG"/>
              </w:rPr>
            </w:pPr>
            <w:r w:rsidRPr="00DE1DDF">
              <w:rPr>
                <w:b/>
                <w:bCs/>
                <w:sz w:val="20"/>
                <w:lang w:val="ky-KG"/>
              </w:rPr>
              <w:t xml:space="preserve">   </w:t>
            </w:r>
            <w:r w:rsidRPr="00DE1DDF">
              <w:rPr>
                <w:b/>
                <w:bCs/>
                <w:sz w:val="20"/>
              </w:rPr>
              <w:t xml:space="preserve">Операциялык ишмердикти ишке ашырууга </w:t>
            </w:r>
            <w:r w:rsidRPr="00DE1DDF">
              <w:rPr>
                <w:b/>
                <w:bCs/>
                <w:sz w:val="20"/>
                <w:lang w:val="ky-KG"/>
              </w:rPr>
              <w:t xml:space="preserve">  </w:t>
            </w:r>
            <w:r w:rsidRPr="00DE1DDF">
              <w:rPr>
                <w:b/>
                <w:bCs/>
                <w:sz w:val="20"/>
              </w:rPr>
              <w:t>кеткен чыгымдар</w:t>
            </w:r>
          </w:p>
        </w:tc>
        <w:tc>
          <w:tcPr>
            <w:tcW w:w="1372" w:type="dxa"/>
            <w:noWrap/>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9194990,4</w:t>
            </w:r>
          </w:p>
        </w:tc>
        <w:tc>
          <w:tcPr>
            <w:tcW w:w="1701" w:type="dxa"/>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11348754,1</w:t>
            </w:r>
          </w:p>
        </w:tc>
        <w:tc>
          <w:tcPr>
            <w:tcW w:w="1195" w:type="dxa"/>
            <w:gridSpan w:val="2"/>
            <w:noWrap/>
            <w:vAlign w:val="bottom"/>
            <w:hideMark/>
          </w:tcPr>
          <w:p w:rsidR="00DE1DDF" w:rsidRPr="00DE1DDF" w:rsidRDefault="00DE1DDF" w:rsidP="00DE1DDF">
            <w:pPr>
              <w:spacing w:line="256" w:lineRule="auto"/>
              <w:ind w:right="454"/>
              <w:jc w:val="right"/>
              <w:rPr>
                <w:b/>
                <w:bCs/>
                <w:color w:val="000000"/>
                <w:sz w:val="20"/>
                <w:lang w:val="ky-KG"/>
              </w:rPr>
            </w:pPr>
            <w:r w:rsidRPr="00DE1DDF">
              <w:rPr>
                <w:b/>
                <w:bCs/>
                <w:color w:val="000000"/>
                <w:sz w:val="20"/>
                <w:lang w:val="ky-KG"/>
              </w:rPr>
              <w:t>77,0</w:t>
            </w:r>
          </w:p>
        </w:tc>
        <w:tc>
          <w:tcPr>
            <w:tcW w:w="1337" w:type="dxa"/>
            <w:gridSpan w:val="2"/>
            <w:vAlign w:val="bottom"/>
            <w:hideMark/>
          </w:tcPr>
          <w:p w:rsidR="00DE1DDF" w:rsidRPr="00DE1DDF" w:rsidRDefault="00DE1DDF" w:rsidP="00DE1DDF">
            <w:pPr>
              <w:spacing w:line="256" w:lineRule="auto"/>
              <w:ind w:right="454"/>
              <w:jc w:val="right"/>
              <w:rPr>
                <w:b/>
                <w:bCs/>
                <w:color w:val="000000"/>
                <w:sz w:val="20"/>
                <w:lang w:val="ky-KG"/>
              </w:rPr>
            </w:pPr>
            <w:r w:rsidRPr="00DE1DDF">
              <w:rPr>
                <w:b/>
                <w:bCs/>
                <w:color w:val="000000"/>
                <w:sz w:val="20"/>
                <w:lang w:val="ky-KG"/>
              </w:rPr>
              <w:t>58,0</w:t>
            </w:r>
          </w:p>
        </w:tc>
      </w:tr>
      <w:tr w:rsidR="00DE1DDF" w:rsidRPr="00DE1DDF" w:rsidTr="00DE1DDF">
        <w:trPr>
          <w:trHeight w:val="62"/>
        </w:trPr>
        <w:tc>
          <w:tcPr>
            <w:tcW w:w="4157" w:type="dxa"/>
            <w:noWrap/>
            <w:hideMark/>
          </w:tcPr>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Жалпы багыттагы мамлекеттик кызматтарга</w:t>
            </w:r>
          </w:p>
        </w:tc>
        <w:tc>
          <w:tcPr>
            <w:tcW w:w="1372" w:type="dxa"/>
            <w:noWrap/>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613773,1</w:t>
            </w:r>
          </w:p>
        </w:tc>
        <w:tc>
          <w:tcPr>
            <w:tcW w:w="1701" w:type="dxa"/>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731278,8</w:t>
            </w:r>
          </w:p>
        </w:tc>
        <w:tc>
          <w:tcPr>
            <w:tcW w:w="1195" w:type="dxa"/>
            <w:gridSpan w:val="2"/>
            <w:noWrap/>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5,1</w:t>
            </w:r>
          </w:p>
        </w:tc>
        <w:tc>
          <w:tcPr>
            <w:tcW w:w="1337" w:type="dxa"/>
            <w:gridSpan w:val="2"/>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3,7</w:t>
            </w:r>
          </w:p>
        </w:tc>
      </w:tr>
      <w:tr w:rsidR="00DE1DDF" w:rsidRPr="00DE1DDF" w:rsidTr="00DE1DDF">
        <w:trPr>
          <w:trHeight w:val="62"/>
        </w:trPr>
        <w:tc>
          <w:tcPr>
            <w:tcW w:w="4157" w:type="dxa"/>
            <w:noWrap/>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Коргоо, коомдук тартип жана коопсуздукка</w:t>
            </w:r>
          </w:p>
        </w:tc>
        <w:tc>
          <w:tcPr>
            <w:tcW w:w="1372" w:type="dxa"/>
            <w:noWrap/>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40702,1</w:t>
            </w:r>
          </w:p>
        </w:tc>
        <w:tc>
          <w:tcPr>
            <w:tcW w:w="1701" w:type="dxa"/>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53404,1</w:t>
            </w:r>
          </w:p>
        </w:tc>
        <w:tc>
          <w:tcPr>
            <w:tcW w:w="1195" w:type="dxa"/>
            <w:gridSpan w:val="2"/>
            <w:noWrap/>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0,4</w:t>
            </w:r>
          </w:p>
        </w:tc>
        <w:tc>
          <w:tcPr>
            <w:tcW w:w="1337" w:type="dxa"/>
            <w:gridSpan w:val="2"/>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0,3</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Экономикалык ишмердикке</w:t>
            </w:r>
          </w:p>
        </w:tc>
        <w:tc>
          <w:tcPr>
            <w:tcW w:w="1372" w:type="dxa"/>
            <w:noWrap/>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360674,7</w:t>
            </w:r>
          </w:p>
        </w:tc>
        <w:tc>
          <w:tcPr>
            <w:tcW w:w="1701" w:type="dxa"/>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547791,1</w:t>
            </w:r>
          </w:p>
        </w:tc>
        <w:tc>
          <w:tcPr>
            <w:tcW w:w="1195" w:type="dxa"/>
            <w:gridSpan w:val="2"/>
            <w:noWrap/>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3,1</w:t>
            </w:r>
          </w:p>
        </w:tc>
        <w:tc>
          <w:tcPr>
            <w:tcW w:w="1337" w:type="dxa"/>
            <w:gridSpan w:val="2"/>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2,8</w:t>
            </w:r>
          </w:p>
        </w:tc>
      </w:tr>
      <w:tr w:rsidR="00DE1DDF" w:rsidRPr="00DE1DDF" w:rsidTr="00DE1DDF">
        <w:trPr>
          <w:trHeight w:val="62"/>
        </w:trPr>
        <w:tc>
          <w:tcPr>
            <w:tcW w:w="4157" w:type="dxa"/>
            <w:noWrap/>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w:t>
            </w:r>
            <w:r w:rsidRPr="00DE1DDF">
              <w:rPr>
                <w:sz w:val="20"/>
              </w:rPr>
              <w:t>Турак жай жана коммуналдык тейл</w:t>
            </w:r>
            <w:r w:rsidRPr="00DE1DDF">
              <w:rPr>
                <w:sz w:val="20"/>
                <w:lang w:val="ky-KG"/>
              </w:rPr>
              <w:t>өө</w:t>
            </w:r>
            <w:r w:rsidRPr="00DE1DDF">
              <w:rPr>
                <w:sz w:val="20"/>
              </w:rPr>
              <w:t>л</w:t>
            </w:r>
            <w:r w:rsidRPr="00DE1DDF">
              <w:rPr>
                <w:sz w:val="20"/>
                <w:lang w:val="ky-KG"/>
              </w:rPr>
              <w:t>ө</w:t>
            </w:r>
            <w:r w:rsidRPr="00DE1DDF">
              <w:rPr>
                <w:sz w:val="20"/>
              </w:rPr>
              <w:t>рг</w:t>
            </w:r>
            <w:r w:rsidRPr="00DE1DDF">
              <w:rPr>
                <w:sz w:val="20"/>
                <w:lang w:val="ky-KG"/>
              </w:rPr>
              <w:t>ө</w:t>
            </w:r>
          </w:p>
        </w:tc>
        <w:tc>
          <w:tcPr>
            <w:tcW w:w="1372" w:type="dxa"/>
            <w:noWrap/>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1963906,9</w:t>
            </w:r>
          </w:p>
        </w:tc>
        <w:tc>
          <w:tcPr>
            <w:tcW w:w="1701" w:type="dxa"/>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2570026,7</w:t>
            </w:r>
          </w:p>
        </w:tc>
        <w:tc>
          <w:tcPr>
            <w:tcW w:w="1195" w:type="dxa"/>
            <w:gridSpan w:val="2"/>
            <w:noWrap/>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16,4</w:t>
            </w:r>
          </w:p>
        </w:tc>
        <w:tc>
          <w:tcPr>
            <w:tcW w:w="1337" w:type="dxa"/>
            <w:gridSpan w:val="2"/>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13,1</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Саламаттыкты сактоого</w:t>
            </w:r>
          </w:p>
        </w:tc>
        <w:tc>
          <w:tcPr>
            <w:tcW w:w="1372" w:type="dxa"/>
            <w:noWrap/>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230343,2</w:t>
            </w:r>
          </w:p>
        </w:tc>
        <w:tc>
          <w:tcPr>
            <w:tcW w:w="1701" w:type="dxa"/>
            <w:vAlign w:val="bottom"/>
            <w:hideMark/>
          </w:tcPr>
          <w:p w:rsidR="00DE1DDF" w:rsidRPr="00DE1DDF" w:rsidRDefault="00DE1DDF" w:rsidP="00DE1DDF">
            <w:pPr>
              <w:spacing w:line="256" w:lineRule="auto"/>
              <w:ind w:right="174"/>
              <w:jc w:val="right"/>
              <w:rPr>
                <w:bCs/>
                <w:color w:val="000000"/>
                <w:sz w:val="20"/>
                <w:lang w:val="ky-KG"/>
              </w:rPr>
            </w:pPr>
            <w:r w:rsidRPr="00DE1DDF">
              <w:rPr>
                <w:bCs/>
                <w:color w:val="000000"/>
                <w:sz w:val="20"/>
                <w:lang w:val="ky-KG"/>
              </w:rPr>
              <w:t>249685,2</w:t>
            </w:r>
          </w:p>
        </w:tc>
        <w:tc>
          <w:tcPr>
            <w:tcW w:w="1195" w:type="dxa"/>
            <w:gridSpan w:val="2"/>
            <w:noWrap/>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1,9</w:t>
            </w:r>
          </w:p>
        </w:tc>
        <w:tc>
          <w:tcPr>
            <w:tcW w:w="1337" w:type="dxa"/>
            <w:gridSpan w:val="2"/>
            <w:vAlign w:val="bottom"/>
            <w:hideMark/>
          </w:tcPr>
          <w:p w:rsidR="00DE1DDF" w:rsidRPr="00DE1DDF" w:rsidRDefault="00DE1DDF" w:rsidP="00DE1DDF">
            <w:pPr>
              <w:spacing w:line="256" w:lineRule="auto"/>
              <w:ind w:right="454"/>
              <w:jc w:val="right"/>
              <w:rPr>
                <w:bCs/>
                <w:color w:val="000000"/>
                <w:sz w:val="20"/>
                <w:lang w:val="ky-KG"/>
              </w:rPr>
            </w:pPr>
            <w:r w:rsidRPr="00DE1DDF">
              <w:rPr>
                <w:bCs/>
                <w:color w:val="000000"/>
                <w:sz w:val="20"/>
                <w:lang w:val="ky-KG"/>
              </w:rPr>
              <w:t>1,3</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Эс алуу, маданият жана динге</w:t>
            </w:r>
          </w:p>
        </w:tc>
        <w:tc>
          <w:tcPr>
            <w:tcW w:w="1372" w:type="dxa"/>
            <w:noWrap/>
            <w:vAlign w:val="bottom"/>
            <w:hideMark/>
          </w:tcPr>
          <w:p w:rsidR="00DE1DDF" w:rsidRPr="00DE1DDF" w:rsidRDefault="00DE1DDF" w:rsidP="00DE1DDF">
            <w:pPr>
              <w:spacing w:line="256" w:lineRule="auto"/>
              <w:ind w:right="174"/>
              <w:jc w:val="right"/>
              <w:rPr>
                <w:color w:val="000000"/>
                <w:sz w:val="20"/>
                <w:lang w:val="ky-KG"/>
              </w:rPr>
            </w:pPr>
            <w:r w:rsidRPr="00DE1DDF">
              <w:rPr>
                <w:color w:val="000000"/>
                <w:sz w:val="20"/>
                <w:lang w:val="ky-KG"/>
              </w:rPr>
              <w:t>579148,3</w:t>
            </w:r>
          </w:p>
        </w:tc>
        <w:tc>
          <w:tcPr>
            <w:tcW w:w="1701" w:type="dxa"/>
            <w:vAlign w:val="bottom"/>
            <w:hideMark/>
          </w:tcPr>
          <w:p w:rsidR="00DE1DDF" w:rsidRPr="00DE1DDF" w:rsidRDefault="00DE1DDF" w:rsidP="00DE1DDF">
            <w:pPr>
              <w:spacing w:line="256" w:lineRule="auto"/>
              <w:ind w:right="174"/>
              <w:jc w:val="right"/>
              <w:rPr>
                <w:color w:val="000000"/>
                <w:sz w:val="20"/>
                <w:lang w:val="ky-KG"/>
              </w:rPr>
            </w:pPr>
            <w:r w:rsidRPr="00DE1DDF">
              <w:rPr>
                <w:color w:val="000000"/>
                <w:sz w:val="20"/>
                <w:lang w:val="ky-KG"/>
              </w:rPr>
              <w:t>688925,1</w:t>
            </w:r>
          </w:p>
        </w:tc>
        <w:tc>
          <w:tcPr>
            <w:tcW w:w="1195" w:type="dxa"/>
            <w:gridSpan w:val="2"/>
            <w:noWrap/>
            <w:vAlign w:val="bottom"/>
            <w:hideMark/>
          </w:tcPr>
          <w:p w:rsidR="00DE1DDF" w:rsidRPr="00DE1DDF" w:rsidRDefault="00DE1DDF" w:rsidP="00DE1DDF">
            <w:pPr>
              <w:spacing w:line="256" w:lineRule="auto"/>
              <w:ind w:right="454"/>
              <w:jc w:val="right"/>
              <w:rPr>
                <w:color w:val="000000"/>
                <w:sz w:val="20"/>
                <w:lang w:val="ky-KG"/>
              </w:rPr>
            </w:pPr>
            <w:r w:rsidRPr="00DE1DDF">
              <w:rPr>
                <w:color w:val="000000"/>
                <w:sz w:val="20"/>
                <w:lang w:val="ky-KG"/>
              </w:rPr>
              <w:t>4,8</w:t>
            </w:r>
          </w:p>
        </w:tc>
        <w:tc>
          <w:tcPr>
            <w:tcW w:w="1337" w:type="dxa"/>
            <w:gridSpan w:val="2"/>
            <w:vAlign w:val="bottom"/>
            <w:hideMark/>
          </w:tcPr>
          <w:p w:rsidR="00DE1DDF" w:rsidRPr="00DE1DDF" w:rsidRDefault="00DE1DDF" w:rsidP="00DE1DDF">
            <w:pPr>
              <w:spacing w:line="256" w:lineRule="auto"/>
              <w:ind w:right="454"/>
              <w:jc w:val="right"/>
              <w:rPr>
                <w:color w:val="000000"/>
                <w:sz w:val="20"/>
                <w:lang w:val="ky-KG"/>
              </w:rPr>
            </w:pPr>
            <w:r w:rsidRPr="00DE1DDF">
              <w:rPr>
                <w:color w:val="000000"/>
                <w:sz w:val="20"/>
                <w:lang w:val="ky-KG"/>
              </w:rPr>
              <w:t>3,5</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w:t>
            </w:r>
            <w:r w:rsidRPr="00DE1DDF">
              <w:rPr>
                <w:sz w:val="20"/>
              </w:rPr>
              <w:t>Билим бер</w:t>
            </w:r>
            <w:r w:rsidRPr="00DE1DDF">
              <w:rPr>
                <w:sz w:val="20"/>
                <w:lang w:val="ky-KG"/>
              </w:rPr>
              <w:t>үү</w:t>
            </w:r>
            <w:r w:rsidRPr="00DE1DDF">
              <w:rPr>
                <w:sz w:val="20"/>
              </w:rPr>
              <w:t>г</w:t>
            </w:r>
            <w:r w:rsidRPr="00DE1DDF">
              <w:rPr>
                <w:sz w:val="20"/>
                <w:lang w:val="ky-KG"/>
              </w:rPr>
              <w:t>ө</w:t>
            </w:r>
          </w:p>
        </w:tc>
        <w:tc>
          <w:tcPr>
            <w:tcW w:w="1372" w:type="dxa"/>
            <w:noWrap/>
            <w:vAlign w:val="bottom"/>
            <w:hideMark/>
          </w:tcPr>
          <w:p w:rsidR="00DE1DDF" w:rsidRPr="00DE1DDF" w:rsidRDefault="00DE1DDF" w:rsidP="00DE1DDF">
            <w:pPr>
              <w:spacing w:line="256" w:lineRule="auto"/>
              <w:ind w:right="174"/>
              <w:jc w:val="right"/>
              <w:rPr>
                <w:color w:val="000000"/>
                <w:sz w:val="20"/>
                <w:lang w:val="ky-KG"/>
              </w:rPr>
            </w:pPr>
            <w:r w:rsidRPr="00DE1DDF">
              <w:rPr>
                <w:color w:val="000000"/>
                <w:sz w:val="20"/>
                <w:lang w:val="ky-KG"/>
              </w:rPr>
              <w:t>5054227,0</w:t>
            </w:r>
          </w:p>
        </w:tc>
        <w:tc>
          <w:tcPr>
            <w:tcW w:w="1701" w:type="dxa"/>
            <w:vAlign w:val="bottom"/>
            <w:hideMark/>
          </w:tcPr>
          <w:p w:rsidR="00DE1DDF" w:rsidRPr="00DE1DDF" w:rsidRDefault="00DE1DDF" w:rsidP="00DE1DDF">
            <w:pPr>
              <w:spacing w:line="256" w:lineRule="auto"/>
              <w:ind w:right="174"/>
              <w:jc w:val="right"/>
              <w:rPr>
                <w:color w:val="000000"/>
                <w:sz w:val="20"/>
                <w:lang w:val="ky-KG"/>
              </w:rPr>
            </w:pPr>
            <w:r w:rsidRPr="00DE1DDF">
              <w:rPr>
                <w:color w:val="000000"/>
                <w:sz w:val="20"/>
                <w:lang w:val="ky-KG"/>
              </w:rPr>
              <w:t>6091295,5</w:t>
            </w:r>
          </w:p>
        </w:tc>
        <w:tc>
          <w:tcPr>
            <w:tcW w:w="1195" w:type="dxa"/>
            <w:gridSpan w:val="2"/>
            <w:noWrap/>
            <w:vAlign w:val="bottom"/>
            <w:hideMark/>
          </w:tcPr>
          <w:p w:rsidR="00DE1DDF" w:rsidRPr="00DE1DDF" w:rsidRDefault="00DE1DDF" w:rsidP="00DE1DDF">
            <w:pPr>
              <w:spacing w:line="256" w:lineRule="auto"/>
              <w:ind w:right="454"/>
              <w:jc w:val="right"/>
              <w:rPr>
                <w:color w:val="000000"/>
                <w:sz w:val="20"/>
                <w:lang w:val="ky-KG"/>
              </w:rPr>
            </w:pPr>
            <w:r w:rsidRPr="00DE1DDF">
              <w:rPr>
                <w:color w:val="000000"/>
                <w:sz w:val="20"/>
                <w:lang w:val="ky-KG"/>
              </w:rPr>
              <w:t>42,3</w:t>
            </w:r>
          </w:p>
        </w:tc>
        <w:tc>
          <w:tcPr>
            <w:tcW w:w="1337" w:type="dxa"/>
            <w:gridSpan w:val="2"/>
            <w:vAlign w:val="bottom"/>
            <w:hideMark/>
          </w:tcPr>
          <w:p w:rsidR="00DE1DDF" w:rsidRPr="00DE1DDF" w:rsidRDefault="00DE1DDF" w:rsidP="00DE1DDF">
            <w:pPr>
              <w:spacing w:line="256" w:lineRule="auto"/>
              <w:ind w:right="454"/>
              <w:jc w:val="right"/>
              <w:rPr>
                <w:color w:val="000000"/>
                <w:sz w:val="20"/>
                <w:lang w:val="ky-KG"/>
              </w:rPr>
            </w:pPr>
            <w:r w:rsidRPr="00DE1DDF">
              <w:rPr>
                <w:color w:val="000000"/>
                <w:sz w:val="20"/>
                <w:lang w:val="ky-KG"/>
              </w:rPr>
              <w:t>31,2</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Социалдык коргоого</w:t>
            </w:r>
          </w:p>
        </w:tc>
        <w:tc>
          <w:tcPr>
            <w:tcW w:w="1372" w:type="dxa"/>
            <w:noWrap/>
            <w:vAlign w:val="bottom"/>
            <w:hideMark/>
          </w:tcPr>
          <w:p w:rsidR="00DE1DDF" w:rsidRPr="00DE1DDF" w:rsidRDefault="00DE1DDF" w:rsidP="00DE1DDF">
            <w:pPr>
              <w:spacing w:line="256" w:lineRule="auto"/>
              <w:ind w:right="174"/>
              <w:jc w:val="right"/>
              <w:rPr>
                <w:color w:val="000000"/>
                <w:sz w:val="20"/>
                <w:lang w:val="ky-KG"/>
              </w:rPr>
            </w:pPr>
            <w:r w:rsidRPr="00DE1DDF">
              <w:rPr>
                <w:color w:val="000000"/>
                <w:sz w:val="20"/>
                <w:lang w:val="ky-KG"/>
              </w:rPr>
              <w:t>352215,1</w:t>
            </w:r>
          </w:p>
        </w:tc>
        <w:tc>
          <w:tcPr>
            <w:tcW w:w="1701" w:type="dxa"/>
            <w:vAlign w:val="bottom"/>
            <w:hideMark/>
          </w:tcPr>
          <w:p w:rsidR="00DE1DDF" w:rsidRPr="00DE1DDF" w:rsidRDefault="00DE1DDF" w:rsidP="00DE1DDF">
            <w:pPr>
              <w:spacing w:line="256" w:lineRule="auto"/>
              <w:ind w:right="174"/>
              <w:jc w:val="right"/>
              <w:rPr>
                <w:color w:val="000000"/>
                <w:sz w:val="20"/>
                <w:lang w:val="ky-KG"/>
              </w:rPr>
            </w:pPr>
            <w:r w:rsidRPr="00DE1DDF">
              <w:rPr>
                <w:color w:val="000000"/>
                <w:sz w:val="20"/>
                <w:lang w:val="ky-KG"/>
              </w:rPr>
              <w:t>416347,6</w:t>
            </w:r>
          </w:p>
        </w:tc>
        <w:tc>
          <w:tcPr>
            <w:tcW w:w="1195" w:type="dxa"/>
            <w:gridSpan w:val="2"/>
            <w:noWrap/>
            <w:vAlign w:val="bottom"/>
            <w:hideMark/>
          </w:tcPr>
          <w:p w:rsidR="00DE1DDF" w:rsidRPr="00DE1DDF" w:rsidRDefault="00DE1DDF" w:rsidP="00DE1DDF">
            <w:pPr>
              <w:spacing w:line="256" w:lineRule="auto"/>
              <w:ind w:right="454"/>
              <w:jc w:val="right"/>
              <w:rPr>
                <w:color w:val="000000"/>
                <w:sz w:val="20"/>
                <w:lang w:val="ky-KG"/>
              </w:rPr>
            </w:pPr>
            <w:r w:rsidRPr="00DE1DDF">
              <w:rPr>
                <w:color w:val="000000"/>
                <w:sz w:val="20"/>
                <w:lang w:val="ky-KG"/>
              </w:rPr>
              <w:t>3,0</w:t>
            </w:r>
          </w:p>
        </w:tc>
        <w:tc>
          <w:tcPr>
            <w:tcW w:w="1337" w:type="dxa"/>
            <w:gridSpan w:val="2"/>
            <w:vAlign w:val="bottom"/>
            <w:hideMark/>
          </w:tcPr>
          <w:p w:rsidR="00DE1DDF" w:rsidRPr="00DE1DDF" w:rsidRDefault="00DE1DDF" w:rsidP="00DE1DDF">
            <w:pPr>
              <w:spacing w:line="256" w:lineRule="auto"/>
              <w:ind w:right="454"/>
              <w:jc w:val="right"/>
              <w:rPr>
                <w:color w:val="000000"/>
                <w:sz w:val="20"/>
                <w:lang w:val="ky-KG"/>
              </w:rPr>
            </w:pPr>
            <w:r w:rsidRPr="00DE1DDF">
              <w:rPr>
                <w:color w:val="000000"/>
                <w:sz w:val="20"/>
                <w:lang w:val="ky-KG"/>
              </w:rPr>
              <w:t>2,1</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rPr>
                <w:b/>
                <w:sz w:val="20"/>
                <w:lang w:val="ky-KG"/>
              </w:rPr>
            </w:pPr>
            <w:r w:rsidRPr="00DE1DDF">
              <w:rPr>
                <w:b/>
                <w:sz w:val="20"/>
                <w:lang w:val="ky-KG"/>
              </w:rPr>
              <w:t xml:space="preserve">  </w:t>
            </w:r>
            <w:r w:rsidRPr="00DE1DDF">
              <w:rPr>
                <w:b/>
                <w:sz w:val="20"/>
              </w:rPr>
              <w:t xml:space="preserve">Финансылык эмес активдерди сатып алууга </w:t>
            </w:r>
            <w:r w:rsidRPr="00DE1DDF">
              <w:rPr>
                <w:b/>
                <w:sz w:val="20"/>
                <w:lang w:val="ky-KG"/>
              </w:rPr>
              <w:t xml:space="preserve"> </w:t>
            </w:r>
            <w:r w:rsidRPr="00DE1DDF">
              <w:rPr>
                <w:b/>
                <w:sz w:val="20"/>
              </w:rPr>
              <w:t>ке</w:t>
            </w:r>
            <w:r w:rsidRPr="00DE1DDF">
              <w:rPr>
                <w:b/>
                <w:sz w:val="20"/>
                <w:lang w:val="ky-KG"/>
              </w:rPr>
              <w:t>т</w:t>
            </w:r>
            <w:r w:rsidRPr="00DE1DDF">
              <w:rPr>
                <w:b/>
                <w:sz w:val="20"/>
              </w:rPr>
              <w:t>кен чыгымдар</w:t>
            </w:r>
          </w:p>
        </w:tc>
        <w:tc>
          <w:tcPr>
            <w:tcW w:w="1372" w:type="dxa"/>
            <w:noWrap/>
            <w:vAlign w:val="bottom"/>
            <w:hideMark/>
          </w:tcPr>
          <w:p w:rsidR="00DE1DDF" w:rsidRPr="00DE1DDF" w:rsidRDefault="00DE1DDF" w:rsidP="00DE1DDF">
            <w:pPr>
              <w:spacing w:line="256" w:lineRule="auto"/>
              <w:ind w:right="174"/>
              <w:jc w:val="right"/>
              <w:rPr>
                <w:b/>
                <w:color w:val="000000"/>
                <w:sz w:val="20"/>
                <w:lang w:val="ky-KG"/>
              </w:rPr>
            </w:pPr>
            <w:r w:rsidRPr="00DE1DDF">
              <w:rPr>
                <w:b/>
                <w:color w:val="000000"/>
                <w:sz w:val="20"/>
                <w:lang w:val="ky-KG"/>
              </w:rPr>
              <w:t>2751672,1</w:t>
            </w:r>
          </w:p>
        </w:tc>
        <w:tc>
          <w:tcPr>
            <w:tcW w:w="1701" w:type="dxa"/>
            <w:vAlign w:val="bottom"/>
            <w:hideMark/>
          </w:tcPr>
          <w:p w:rsidR="00DE1DDF" w:rsidRPr="00DE1DDF" w:rsidRDefault="00DE1DDF" w:rsidP="00DE1DDF">
            <w:pPr>
              <w:spacing w:line="256" w:lineRule="auto"/>
              <w:ind w:right="174"/>
              <w:jc w:val="right"/>
              <w:rPr>
                <w:b/>
                <w:color w:val="000000"/>
                <w:sz w:val="20"/>
                <w:lang w:val="ky-KG"/>
              </w:rPr>
            </w:pPr>
            <w:r w:rsidRPr="00DE1DDF">
              <w:rPr>
                <w:b/>
                <w:color w:val="000000"/>
                <w:sz w:val="20"/>
                <w:lang w:val="ky-KG"/>
              </w:rPr>
              <w:t>8232662,7</w:t>
            </w:r>
          </w:p>
        </w:tc>
        <w:tc>
          <w:tcPr>
            <w:tcW w:w="1195" w:type="dxa"/>
            <w:gridSpan w:val="2"/>
            <w:noWrap/>
            <w:vAlign w:val="bottom"/>
            <w:hideMark/>
          </w:tcPr>
          <w:p w:rsidR="00DE1DDF" w:rsidRPr="00DE1DDF" w:rsidRDefault="00DE1DDF" w:rsidP="00DE1DDF">
            <w:pPr>
              <w:spacing w:line="256" w:lineRule="auto"/>
              <w:ind w:right="454"/>
              <w:jc w:val="right"/>
              <w:rPr>
                <w:b/>
                <w:color w:val="000000"/>
                <w:sz w:val="20"/>
                <w:lang w:val="ky-KG"/>
              </w:rPr>
            </w:pPr>
            <w:r w:rsidRPr="00DE1DDF">
              <w:rPr>
                <w:b/>
                <w:color w:val="000000"/>
                <w:sz w:val="20"/>
                <w:lang w:val="ky-KG"/>
              </w:rPr>
              <w:t>23,0</w:t>
            </w:r>
          </w:p>
        </w:tc>
        <w:tc>
          <w:tcPr>
            <w:tcW w:w="1337" w:type="dxa"/>
            <w:gridSpan w:val="2"/>
            <w:vAlign w:val="bottom"/>
            <w:hideMark/>
          </w:tcPr>
          <w:p w:rsidR="00DE1DDF" w:rsidRPr="00DE1DDF" w:rsidRDefault="00DE1DDF" w:rsidP="00DE1DDF">
            <w:pPr>
              <w:spacing w:line="256" w:lineRule="auto"/>
              <w:ind w:right="454"/>
              <w:jc w:val="right"/>
              <w:rPr>
                <w:b/>
                <w:color w:val="000000"/>
                <w:sz w:val="20"/>
                <w:lang w:val="ky-KG"/>
              </w:rPr>
            </w:pPr>
            <w:r w:rsidRPr="00DE1DDF">
              <w:rPr>
                <w:b/>
                <w:color w:val="000000"/>
                <w:sz w:val="20"/>
                <w:lang w:val="ky-KG"/>
              </w:rPr>
              <w:t>42,0</w:t>
            </w:r>
          </w:p>
        </w:tc>
      </w:tr>
      <w:tr w:rsidR="00DE1DDF" w:rsidRPr="00DE1DDF" w:rsidTr="00DE1DDF">
        <w:trPr>
          <w:trHeight w:val="62"/>
        </w:trPr>
        <w:tc>
          <w:tcPr>
            <w:tcW w:w="4157" w:type="dxa"/>
            <w:noWrap/>
            <w:vAlign w:val="bottom"/>
            <w:hideMark/>
          </w:tcPr>
          <w:p w:rsidR="00DE1DDF" w:rsidRPr="00DE1DDF" w:rsidRDefault="00DE1DDF" w:rsidP="00DE1DDF">
            <w:pPr>
              <w:spacing w:line="256" w:lineRule="auto"/>
              <w:rPr>
                <w:b/>
                <w:sz w:val="20"/>
                <w:lang w:val="ky-KG"/>
              </w:rPr>
            </w:pPr>
            <w:r w:rsidRPr="00DE1DDF">
              <w:rPr>
                <w:b/>
                <w:sz w:val="20"/>
                <w:lang w:val="ky-KG"/>
              </w:rPr>
              <w:t xml:space="preserve">  </w:t>
            </w:r>
            <w:r w:rsidRPr="00DE1DDF">
              <w:rPr>
                <w:b/>
                <w:sz w:val="20"/>
              </w:rPr>
              <w:t xml:space="preserve">Акча каражаттарынын тартыштыгы (-), </w:t>
            </w:r>
            <w:r w:rsidRPr="00DE1DDF">
              <w:rPr>
                <w:b/>
                <w:sz w:val="20"/>
                <w:lang w:val="ky-KG"/>
              </w:rPr>
              <w:t xml:space="preserve">  </w:t>
            </w:r>
          </w:p>
          <w:p w:rsidR="00DE1DDF" w:rsidRPr="00DE1DDF" w:rsidRDefault="00DE1DDF" w:rsidP="00DE1DDF">
            <w:pPr>
              <w:spacing w:line="256" w:lineRule="auto"/>
              <w:rPr>
                <w:b/>
                <w:bCs/>
                <w:sz w:val="20"/>
                <w:lang w:val="ky-KG"/>
              </w:rPr>
            </w:pPr>
            <w:r w:rsidRPr="00DE1DDF">
              <w:rPr>
                <w:b/>
                <w:sz w:val="20"/>
                <w:lang w:val="ky-KG"/>
              </w:rPr>
              <w:t xml:space="preserve">     </w:t>
            </w:r>
            <w:r w:rsidRPr="00DE1DDF">
              <w:rPr>
                <w:b/>
                <w:sz w:val="20"/>
              </w:rPr>
              <w:t>профиц</w:t>
            </w:r>
            <w:r w:rsidRPr="00DE1DDF">
              <w:rPr>
                <w:b/>
                <w:sz w:val="20"/>
                <w:lang w:val="ky-KG"/>
              </w:rPr>
              <w:t>ити</w:t>
            </w:r>
          </w:p>
        </w:tc>
        <w:tc>
          <w:tcPr>
            <w:tcW w:w="1372" w:type="dxa"/>
            <w:noWrap/>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1572195,3</w:t>
            </w:r>
          </w:p>
        </w:tc>
        <w:tc>
          <w:tcPr>
            <w:tcW w:w="1701" w:type="dxa"/>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-516363,3</w:t>
            </w:r>
          </w:p>
        </w:tc>
        <w:tc>
          <w:tcPr>
            <w:tcW w:w="1195" w:type="dxa"/>
            <w:gridSpan w:val="2"/>
            <w:noWrap/>
            <w:vAlign w:val="bottom"/>
            <w:hideMark/>
          </w:tcPr>
          <w:p w:rsidR="00DE1DDF" w:rsidRPr="00DE1DDF" w:rsidRDefault="00DE1DDF" w:rsidP="00DE1DDF">
            <w:pPr>
              <w:spacing w:line="256" w:lineRule="auto"/>
              <w:ind w:right="454"/>
              <w:jc w:val="right"/>
              <w:rPr>
                <w:b/>
                <w:bCs/>
                <w:color w:val="000000"/>
                <w:sz w:val="20"/>
                <w:lang w:val="ky-KG"/>
              </w:rPr>
            </w:pPr>
            <w:r w:rsidRPr="00DE1DDF">
              <w:rPr>
                <w:b/>
                <w:bCs/>
                <w:color w:val="000000"/>
                <w:sz w:val="20"/>
                <w:lang w:val="ky-KG"/>
              </w:rPr>
              <w:t>-</w:t>
            </w:r>
          </w:p>
        </w:tc>
        <w:tc>
          <w:tcPr>
            <w:tcW w:w="1337" w:type="dxa"/>
            <w:gridSpan w:val="2"/>
            <w:vAlign w:val="bottom"/>
            <w:hideMark/>
          </w:tcPr>
          <w:p w:rsidR="00DE1DDF" w:rsidRPr="00DE1DDF" w:rsidRDefault="00DE1DDF" w:rsidP="00DE1DDF">
            <w:pPr>
              <w:spacing w:line="256" w:lineRule="auto"/>
              <w:ind w:right="454"/>
              <w:jc w:val="right"/>
              <w:rPr>
                <w:b/>
                <w:bCs/>
                <w:color w:val="000000"/>
                <w:sz w:val="20"/>
                <w:lang w:val="ky-KG"/>
              </w:rPr>
            </w:pPr>
            <w:r w:rsidRPr="00DE1DDF">
              <w:rPr>
                <w:b/>
                <w:bCs/>
                <w:color w:val="000000"/>
                <w:sz w:val="20"/>
                <w:lang w:val="ky-KG"/>
              </w:rPr>
              <w:t>-</w:t>
            </w:r>
          </w:p>
        </w:tc>
      </w:tr>
      <w:tr w:rsidR="00DE1DDF" w:rsidRPr="00DE1DDF" w:rsidTr="00DE1DDF">
        <w:trPr>
          <w:gridAfter w:val="1"/>
          <w:wAfter w:w="68" w:type="dxa"/>
          <w:trHeight w:hRule="exact" w:val="72"/>
        </w:trPr>
        <w:tc>
          <w:tcPr>
            <w:tcW w:w="4157" w:type="dxa"/>
            <w:tcBorders>
              <w:top w:val="nil"/>
              <w:left w:val="nil"/>
              <w:bottom w:val="single" w:sz="8" w:space="0" w:color="auto"/>
              <w:right w:val="nil"/>
            </w:tcBorders>
            <w:noWrap/>
            <w:vAlign w:val="bottom"/>
          </w:tcPr>
          <w:p w:rsidR="00DE1DDF" w:rsidRPr="00DE1DDF" w:rsidRDefault="00DE1DDF" w:rsidP="00DE1DDF">
            <w:pPr>
              <w:spacing w:line="256" w:lineRule="auto"/>
              <w:ind w:right="-108"/>
              <w:rPr>
                <w:b/>
                <w:bCs/>
                <w:sz w:val="20"/>
              </w:rPr>
            </w:pPr>
          </w:p>
        </w:tc>
        <w:tc>
          <w:tcPr>
            <w:tcW w:w="1372" w:type="dxa"/>
            <w:tcBorders>
              <w:top w:val="nil"/>
              <w:left w:val="nil"/>
              <w:bottom w:val="single" w:sz="8" w:space="0" w:color="auto"/>
              <w:right w:val="nil"/>
            </w:tcBorders>
            <w:noWrap/>
            <w:vAlign w:val="bottom"/>
          </w:tcPr>
          <w:p w:rsidR="00DE1DDF" w:rsidRPr="00DE1DDF" w:rsidRDefault="00DE1DDF" w:rsidP="00DE1DDF">
            <w:pPr>
              <w:spacing w:line="256" w:lineRule="auto"/>
              <w:jc w:val="right"/>
              <w:rPr>
                <w:b/>
                <w:bCs/>
                <w:sz w:val="20"/>
              </w:rPr>
            </w:pPr>
          </w:p>
        </w:tc>
        <w:tc>
          <w:tcPr>
            <w:tcW w:w="1701" w:type="dxa"/>
            <w:tcBorders>
              <w:top w:val="nil"/>
              <w:left w:val="nil"/>
              <w:bottom w:val="single" w:sz="8" w:space="0" w:color="auto"/>
              <w:right w:val="nil"/>
            </w:tcBorders>
            <w:vAlign w:val="bottom"/>
          </w:tcPr>
          <w:p w:rsidR="00DE1DDF" w:rsidRPr="00DE1DDF" w:rsidRDefault="00DE1DDF" w:rsidP="00DE1DDF">
            <w:pPr>
              <w:spacing w:line="256" w:lineRule="auto"/>
              <w:jc w:val="right"/>
              <w:rPr>
                <w:b/>
                <w:bCs/>
                <w:sz w:val="20"/>
              </w:rPr>
            </w:pPr>
          </w:p>
        </w:tc>
        <w:tc>
          <w:tcPr>
            <w:tcW w:w="1098" w:type="dxa"/>
            <w:tcBorders>
              <w:top w:val="nil"/>
              <w:left w:val="nil"/>
              <w:bottom w:val="single" w:sz="8" w:space="0" w:color="auto"/>
              <w:right w:val="nil"/>
            </w:tcBorders>
            <w:noWrap/>
            <w:vAlign w:val="bottom"/>
          </w:tcPr>
          <w:p w:rsidR="00DE1DDF" w:rsidRPr="00DE1DDF" w:rsidRDefault="00DE1DDF" w:rsidP="00DE1DDF">
            <w:pPr>
              <w:spacing w:line="256" w:lineRule="auto"/>
              <w:jc w:val="right"/>
              <w:rPr>
                <w:b/>
                <w:bCs/>
                <w:sz w:val="20"/>
              </w:rPr>
            </w:pPr>
          </w:p>
        </w:tc>
        <w:tc>
          <w:tcPr>
            <w:tcW w:w="1366" w:type="dxa"/>
            <w:gridSpan w:val="2"/>
            <w:tcBorders>
              <w:top w:val="nil"/>
              <w:left w:val="nil"/>
              <w:bottom w:val="single" w:sz="8" w:space="0" w:color="auto"/>
              <w:right w:val="nil"/>
            </w:tcBorders>
            <w:vAlign w:val="bottom"/>
          </w:tcPr>
          <w:p w:rsidR="00DE1DDF" w:rsidRPr="00DE1DDF" w:rsidRDefault="00DE1DDF" w:rsidP="00DE1DDF">
            <w:pPr>
              <w:spacing w:line="256" w:lineRule="auto"/>
              <w:jc w:val="right"/>
              <w:rPr>
                <w:b/>
                <w:bCs/>
                <w:sz w:val="20"/>
              </w:rPr>
            </w:pPr>
          </w:p>
        </w:tc>
      </w:tr>
    </w:tbl>
    <w:p w:rsidR="00DE1DDF" w:rsidRPr="00DE1DDF" w:rsidRDefault="00DE1DDF" w:rsidP="00DE1DDF">
      <w:pPr>
        <w:spacing w:line="264" w:lineRule="auto"/>
        <w:rPr>
          <w:b/>
          <w:sz w:val="10"/>
          <w:szCs w:val="10"/>
          <w:lang w:val="ky-KG"/>
        </w:rPr>
      </w:pPr>
    </w:p>
    <w:p w:rsidR="00DE1DDF" w:rsidRPr="00DE1DDF" w:rsidRDefault="001B46F2" w:rsidP="00DE1DDF">
      <w:pPr>
        <w:rPr>
          <w:b/>
          <w:sz w:val="24"/>
          <w:szCs w:val="24"/>
          <w:lang w:val="ky-KG"/>
        </w:rPr>
      </w:pPr>
      <w:r>
        <w:rPr>
          <w:b/>
          <w:sz w:val="24"/>
          <w:szCs w:val="24"/>
          <w:lang w:val="ky-KG"/>
        </w:rPr>
        <w:t>52</w:t>
      </w:r>
      <w:r w:rsidR="00DE1DDF" w:rsidRPr="00DE1DDF">
        <w:rPr>
          <w:b/>
          <w:sz w:val="24"/>
          <w:szCs w:val="24"/>
          <w:lang w:val="ky-KG"/>
        </w:rPr>
        <w:t xml:space="preserve">-таблица: Январь-ноябрдагы  аймактар боюнча жергиликтүү бюджеттин   </w:t>
      </w:r>
    </w:p>
    <w:p w:rsidR="00DE1DDF" w:rsidRPr="00DE1DDF" w:rsidRDefault="00DE1DDF" w:rsidP="00DE1DDF">
      <w:pPr>
        <w:ind w:left="708" w:firstLine="708"/>
        <w:rPr>
          <w:b/>
          <w:sz w:val="24"/>
          <w:szCs w:val="24"/>
        </w:rPr>
      </w:pPr>
      <w:r w:rsidRPr="00DE1DDF">
        <w:rPr>
          <w:b/>
          <w:sz w:val="24"/>
          <w:szCs w:val="24"/>
          <w:lang w:val="ky-KG"/>
        </w:rPr>
        <w:t xml:space="preserve">чыгымдарынын түзүмү </w:t>
      </w:r>
    </w:p>
    <w:p w:rsidR="00DE1DDF" w:rsidRPr="00DE1DDF" w:rsidRDefault="00DE1DDF" w:rsidP="00DE1DDF">
      <w:pPr>
        <w:spacing w:line="264" w:lineRule="auto"/>
        <w:ind w:left="1418" w:hanging="1418"/>
        <w:rPr>
          <w:b/>
          <w:sz w:val="4"/>
          <w:szCs w:val="4"/>
          <w:lang w:val="ky-KG"/>
        </w:rPr>
      </w:pPr>
    </w:p>
    <w:tbl>
      <w:tblPr>
        <w:tblW w:w="9780" w:type="dxa"/>
        <w:tblInd w:w="-34" w:type="dxa"/>
        <w:tblLayout w:type="fixed"/>
        <w:tblLook w:val="00A0" w:firstRow="1" w:lastRow="0" w:firstColumn="1" w:lastColumn="0" w:noHBand="0" w:noVBand="0"/>
      </w:tblPr>
      <w:tblGrid>
        <w:gridCol w:w="4394"/>
        <w:gridCol w:w="1417"/>
        <w:gridCol w:w="1418"/>
        <w:gridCol w:w="1134"/>
        <w:gridCol w:w="1417"/>
      </w:tblGrid>
      <w:tr w:rsidR="00DE1DDF" w:rsidRPr="00DE1DDF" w:rsidTr="00DE1DDF">
        <w:trPr>
          <w:trHeight w:val="505"/>
          <w:tblHeader/>
        </w:trPr>
        <w:tc>
          <w:tcPr>
            <w:tcW w:w="4395" w:type="dxa"/>
            <w:vMerge w:val="restart"/>
            <w:tcBorders>
              <w:top w:val="single" w:sz="8" w:space="0" w:color="auto"/>
              <w:left w:val="nil"/>
              <w:bottom w:val="single" w:sz="8" w:space="0" w:color="auto"/>
              <w:right w:val="nil"/>
            </w:tcBorders>
            <w:noWrap/>
            <w:vAlign w:val="center"/>
          </w:tcPr>
          <w:p w:rsidR="00DE1DDF" w:rsidRPr="00DE1DDF" w:rsidRDefault="00DE1DDF" w:rsidP="00DE1DDF">
            <w:pPr>
              <w:spacing w:line="256" w:lineRule="auto"/>
              <w:rPr>
                <w:sz w:val="20"/>
                <w:lang w:val="ky-KG"/>
              </w:rPr>
            </w:pPr>
          </w:p>
        </w:tc>
        <w:tc>
          <w:tcPr>
            <w:tcW w:w="2835" w:type="dxa"/>
            <w:gridSpan w:val="2"/>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Миң</w:t>
            </w:r>
            <w:r w:rsidRPr="00DE1DDF">
              <w:rPr>
                <w:b/>
                <w:bCs/>
                <w:sz w:val="20"/>
              </w:rPr>
              <w:t xml:space="preserve"> сом</w:t>
            </w:r>
          </w:p>
        </w:tc>
        <w:tc>
          <w:tcPr>
            <w:tcW w:w="2551" w:type="dxa"/>
            <w:gridSpan w:val="2"/>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56" w:lineRule="auto"/>
              <w:ind w:left="-108" w:right="-108"/>
              <w:jc w:val="center"/>
              <w:rPr>
                <w:b/>
                <w:bCs/>
                <w:sz w:val="20"/>
              </w:rPr>
            </w:pPr>
            <w:r w:rsidRPr="00DE1DDF">
              <w:rPr>
                <w:b/>
                <w:bCs/>
                <w:sz w:val="20"/>
                <w:lang w:val="ky-KG"/>
              </w:rPr>
              <w:t xml:space="preserve">пайыз менен </w:t>
            </w:r>
          </w:p>
        </w:tc>
      </w:tr>
      <w:tr w:rsidR="00DE1DDF" w:rsidRPr="00DE1DDF" w:rsidTr="00DE1DDF">
        <w:trPr>
          <w:trHeight w:val="271"/>
          <w:tblHeader/>
        </w:trPr>
        <w:tc>
          <w:tcPr>
            <w:tcW w:w="4395" w:type="dxa"/>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sz w:val="20"/>
                <w:lang w:val="ky-KG"/>
              </w:rPr>
            </w:pPr>
          </w:p>
        </w:tc>
        <w:tc>
          <w:tcPr>
            <w:tcW w:w="1417"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rPr>
              <w:t>2022</w:t>
            </w:r>
          </w:p>
        </w:tc>
        <w:tc>
          <w:tcPr>
            <w:tcW w:w="1418"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lang w:val="ky-KG"/>
              </w:rPr>
            </w:pPr>
            <w:r w:rsidRPr="00DE1DDF">
              <w:rPr>
                <w:b/>
                <w:bCs/>
                <w:sz w:val="20"/>
                <w:lang w:val="ky-KG"/>
              </w:rPr>
              <w:t>2023</w:t>
            </w:r>
          </w:p>
        </w:tc>
        <w:tc>
          <w:tcPr>
            <w:tcW w:w="1134"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2022</w:t>
            </w:r>
          </w:p>
        </w:tc>
        <w:tc>
          <w:tcPr>
            <w:tcW w:w="1417"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lang w:val="ky-KG"/>
              </w:rPr>
            </w:pPr>
            <w:r w:rsidRPr="00DE1DDF">
              <w:rPr>
                <w:b/>
                <w:bCs/>
                <w:sz w:val="20"/>
                <w:lang w:val="ky-KG"/>
              </w:rPr>
              <w:t>2023</w:t>
            </w:r>
          </w:p>
        </w:tc>
      </w:tr>
      <w:tr w:rsidR="00DE1DDF" w:rsidRPr="00DE1DDF" w:rsidTr="00DE1DDF">
        <w:trPr>
          <w:trHeight w:val="80"/>
        </w:trPr>
        <w:tc>
          <w:tcPr>
            <w:tcW w:w="4395" w:type="dxa"/>
            <w:noWrap/>
            <w:vAlign w:val="bottom"/>
            <w:hideMark/>
          </w:tcPr>
          <w:p w:rsidR="00DE1DDF" w:rsidRPr="00DE1DDF" w:rsidRDefault="00DE1DDF" w:rsidP="00DE1DDF">
            <w:pPr>
              <w:spacing w:line="256" w:lineRule="auto"/>
              <w:rPr>
                <w:b/>
                <w:bCs/>
                <w:sz w:val="20"/>
              </w:rPr>
            </w:pPr>
            <w:r w:rsidRPr="00DE1DDF">
              <w:rPr>
                <w:b/>
                <w:bCs/>
                <w:sz w:val="20"/>
              </w:rPr>
              <w:t>Ч</w:t>
            </w:r>
            <w:r w:rsidRPr="00DE1DDF">
              <w:rPr>
                <w:b/>
                <w:bCs/>
                <w:sz w:val="20"/>
                <w:lang w:val="ky-KG"/>
              </w:rPr>
              <w:t>ЫГЫМДАР-БАРДЫГЫ</w:t>
            </w:r>
          </w:p>
        </w:tc>
        <w:tc>
          <w:tcPr>
            <w:tcW w:w="1417" w:type="dxa"/>
            <w:noWrap/>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11946662,5</w:t>
            </w:r>
          </w:p>
        </w:tc>
        <w:tc>
          <w:tcPr>
            <w:tcW w:w="1418" w:type="dxa"/>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19581416,8</w:t>
            </w:r>
          </w:p>
        </w:tc>
        <w:tc>
          <w:tcPr>
            <w:tcW w:w="1134" w:type="dxa"/>
            <w:noWrap/>
            <w:vAlign w:val="bottom"/>
            <w:hideMark/>
          </w:tcPr>
          <w:p w:rsidR="00DE1DDF" w:rsidRPr="00DE1DDF" w:rsidRDefault="00DE1DDF" w:rsidP="00DE1DDF">
            <w:pPr>
              <w:spacing w:line="256" w:lineRule="auto"/>
              <w:ind w:right="454"/>
              <w:jc w:val="center"/>
              <w:rPr>
                <w:b/>
                <w:bCs/>
                <w:color w:val="000000"/>
                <w:sz w:val="20"/>
                <w:lang w:val="ky-KG"/>
              </w:rPr>
            </w:pPr>
            <w:r w:rsidRPr="00DE1DDF">
              <w:rPr>
                <w:b/>
                <w:bCs/>
                <w:color w:val="000000"/>
                <w:sz w:val="20"/>
                <w:lang w:val="ky-KG"/>
              </w:rPr>
              <w:t>100,0</w:t>
            </w:r>
          </w:p>
        </w:tc>
        <w:tc>
          <w:tcPr>
            <w:tcW w:w="1417" w:type="dxa"/>
            <w:vAlign w:val="bottom"/>
            <w:hideMark/>
          </w:tcPr>
          <w:p w:rsidR="00DE1DDF" w:rsidRPr="00DE1DDF" w:rsidRDefault="00DE1DDF" w:rsidP="00DE1DDF">
            <w:pPr>
              <w:spacing w:line="256" w:lineRule="auto"/>
              <w:ind w:right="454"/>
              <w:jc w:val="center"/>
              <w:rPr>
                <w:b/>
                <w:bCs/>
                <w:color w:val="000000"/>
                <w:sz w:val="20"/>
                <w:lang w:val="ky-KG"/>
              </w:rPr>
            </w:pPr>
            <w:r w:rsidRPr="00DE1DDF">
              <w:rPr>
                <w:b/>
                <w:bCs/>
                <w:color w:val="000000"/>
                <w:sz w:val="20"/>
                <w:lang w:val="ky-KG"/>
              </w:rPr>
              <w:t>100,0</w:t>
            </w:r>
          </w:p>
        </w:tc>
      </w:tr>
      <w:tr w:rsidR="00DE1DDF" w:rsidRPr="00DE1DDF" w:rsidTr="00DE1DDF">
        <w:trPr>
          <w:trHeight w:val="80"/>
        </w:trPr>
        <w:tc>
          <w:tcPr>
            <w:tcW w:w="4395" w:type="dxa"/>
            <w:noWrap/>
            <w:vAlign w:val="bottom"/>
            <w:hideMark/>
          </w:tcPr>
          <w:p w:rsidR="00DE1DDF" w:rsidRPr="00DE1DDF" w:rsidRDefault="00DE1DDF" w:rsidP="00DE1DDF">
            <w:pPr>
              <w:spacing w:line="256" w:lineRule="auto"/>
              <w:rPr>
                <w:b/>
                <w:bCs/>
                <w:sz w:val="20"/>
                <w:lang w:val="ky-KG"/>
              </w:rPr>
            </w:pPr>
            <w:r w:rsidRPr="00DE1DDF">
              <w:rPr>
                <w:b/>
                <w:bCs/>
                <w:sz w:val="20"/>
                <w:lang w:val="ky-KG"/>
              </w:rPr>
              <w:t xml:space="preserve">   </w:t>
            </w:r>
            <w:r w:rsidRPr="00DE1DDF">
              <w:rPr>
                <w:b/>
                <w:bCs/>
                <w:sz w:val="20"/>
              </w:rPr>
              <w:t xml:space="preserve">Операциялык ишмердикти ишке ашырууга </w:t>
            </w:r>
            <w:r w:rsidRPr="00DE1DDF">
              <w:rPr>
                <w:b/>
                <w:bCs/>
                <w:sz w:val="20"/>
                <w:lang w:val="ky-KG"/>
              </w:rPr>
              <w:t xml:space="preserve"> </w:t>
            </w:r>
          </w:p>
          <w:p w:rsidR="00DE1DDF" w:rsidRPr="00DE1DDF" w:rsidRDefault="00DE1DDF" w:rsidP="00DE1DDF">
            <w:pPr>
              <w:spacing w:line="256" w:lineRule="auto"/>
              <w:rPr>
                <w:b/>
                <w:bCs/>
                <w:sz w:val="20"/>
              </w:rPr>
            </w:pPr>
            <w:r w:rsidRPr="00DE1DDF">
              <w:rPr>
                <w:b/>
                <w:bCs/>
                <w:sz w:val="20"/>
                <w:lang w:val="ky-KG"/>
              </w:rPr>
              <w:t xml:space="preserve">    </w:t>
            </w:r>
            <w:r w:rsidRPr="00DE1DDF">
              <w:rPr>
                <w:b/>
                <w:bCs/>
                <w:sz w:val="20"/>
              </w:rPr>
              <w:t>кеткен чыгымдар</w:t>
            </w:r>
          </w:p>
        </w:tc>
        <w:tc>
          <w:tcPr>
            <w:tcW w:w="1417" w:type="dxa"/>
            <w:noWrap/>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9194990,4</w:t>
            </w:r>
          </w:p>
        </w:tc>
        <w:tc>
          <w:tcPr>
            <w:tcW w:w="1418" w:type="dxa"/>
            <w:vAlign w:val="bottom"/>
            <w:hideMark/>
          </w:tcPr>
          <w:p w:rsidR="00DE1DDF" w:rsidRPr="00DE1DDF" w:rsidRDefault="00DE1DDF" w:rsidP="00DE1DDF">
            <w:pPr>
              <w:spacing w:line="256" w:lineRule="auto"/>
              <w:ind w:right="174"/>
              <w:jc w:val="right"/>
              <w:rPr>
                <w:b/>
                <w:bCs/>
                <w:color w:val="000000"/>
                <w:sz w:val="20"/>
                <w:lang w:val="ky-KG"/>
              </w:rPr>
            </w:pPr>
            <w:r w:rsidRPr="00DE1DDF">
              <w:rPr>
                <w:b/>
                <w:bCs/>
                <w:color w:val="000000"/>
                <w:sz w:val="20"/>
                <w:lang w:val="ky-KG"/>
              </w:rPr>
              <w:t>11348754,1</w:t>
            </w:r>
          </w:p>
        </w:tc>
        <w:tc>
          <w:tcPr>
            <w:tcW w:w="1134" w:type="dxa"/>
            <w:noWrap/>
            <w:vAlign w:val="bottom"/>
            <w:hideMark/>
          </w:tcPr>
          <w:p w:rsidR="00DE1DDF" w:rsidRPr="00DE1DDF" w:rsidRDefault="00DE1DDF" w:rsidP="00DE1DDF">
            <w:pPr>
              <w:spacing w:line="256" w:lineRule="auto"/>
              <w:ind w:right="454"/>
              <w:jc w:val="center"/>
              <w:rPr>
                <w:b/>
                <w:bCs/>
                <w:color w:val="000000"/>
                <w:sz w:val="20"/>
                <w:lang w:val="ky-KG"/>
              </w:rPr>
            </w:pPr>
            <w:r w:rsidRPr="00DE1DDF">
              <w:rPr>
                <w:b/>
                <w:bCs/>
                <w:color w:val="000000"/>
                <w:sz w:val="20"/>
                <w:lang w:val="ky-KG"/>
              </w:rPr>
              <w:t>77,0</w:t>
            </w:r>
          </w:p>
        </w:tc>
        <w:tc>
          <w:tcPr>
            <w:tcW w:w="1417" w:type="dxa"/>
            <w:vAlign w:val="bottom"/>
            <w:hideMark/>
          </w:tcPr>
          <w:p w:rsidR="00DE1DDF" w:rsidRPr="00DE1DDF" w:rsidRDefault="00DE1DDF" w:rsidP="00DE1DDF">
            <w:pPr>
              <w:spacing w:line="256" w:lineRule="auto"/>
              <w:ind w:right="454"/>
              <w:jc w:val="center"/>
              <w:rPr>
                <w:b/>
                <w:bCs/>
                <w:color w:val="000000"/>
                <w:sz w:val="20"/>
                <w:lang w:val="ky-KG"/>
              </w:rPr>
            </w:pPr>
            <w:r w:rsidRPr="00DE1DDF">
              <w:rPr>
                <w:b/>
                <w:bCs/>
                <w:color w:val="000000"/>
                <w:sz w:val="20"/>
                <w:lang w:val="ky-KG"/>
              </w:rPr>
              <w:t>58,0</w:t>
            </w:r>
          </w:p>
        </w:tc>
      </w:tr>
      <w:tr w:rsidR="00DE1DDF" w:rsidRPr="00DE1DDF" w:rsidTr="00DE1DDF">
        <w:trPr>
          <w:trHeight w:val="80"/>
        </w:trPr>
        <w:tc>
          <w:tcPr>
            <w:tcW w:w="4395" w:type="dxa"/>
            <w:noWrap/>
            <w:vAlign w:val="bottom"/>
            <w:hideMark/>
          </w:tcPr>
          <w:p w:rsidR="00DE1DDF" w:rsidRPr="00DE1DDF" w:rsidRDefault="00DE1DDF" w:rsidP="00DE1DDF">
            <w:pPr>
              <w:spacing w:line="256" w:lineRule="auto"/>
              <w:rPr>
                <w:bCs/>
                <w:iCs/>
                <w:sz w:val="20"/>
                <w:lang w:val="ky-KG"/>
              </w:rPr>
            </w:pPr>
            <w:r w:rsidRPr="00DE1DDF">
              <w:rPr>
                <w:bCs/>
                <w:iCs/>
                <w:sz w:val="20"/>
                <w:lang w:val="ky-KG"/>
              </w:rPr>
              <w:t xml:space="preserve">     </w:t>
            </w:r>
            <w:r w:rsidRPr="00DE1DDF">
              <w:rPr>
                <w:bCs/>
                <w:iCs/>
                <w:sz w:val="20"/>
              </w:rPr>
              <w:t>Бишкек</w:t>
            </w:r>
            <w:r w:rsidRPr="00DE1DDF">
              <w:rPr>
                <w:bCs/>
                <w:iCs/>
                <w:sz w:val="20"/>
                <w:lang w:val="ky-KG"/>
              </w:rPr>
              <w:t xml:space="preserve"> ш.</w:t>
            </w:r>
          </w:p>
        </w:tc>
        <w:tc>
          <w:tcPr>
            <w:tcW w:w="1417" w:type="dxa"/>
            <w:noWrap/>
            <w:vAlign w:val="bottom"/>
            <w:hideMark/>
          </w:tcPr>
          <w:p w:rsidR="00DE1DDF" w:rsidRPr="00DE1DDF" w:rsidRDefault="00DE1DDF" w:rsidP="00DE1DDF">
            <w:pPr>
              <w:tabs>
                <w:tab w:val="left" w:pos="601"/>
              </w:tabs>
              <w:spacing w:line="256" w:lineRule="auto"/>
              <w:ind w:right="174"/>
              <w:jc w:val="right"/>
              <w:rPr>
                <w:bCs/>
                <w:color w:val="000000"/>
                <w:sz w:val="20"/>
                <w:lang w:val="ky-KG"/>
              </w:rPr>
            </w:pPr>
            <w:r w:rsidRPr="00DE1DDF">
              <w:rPr>
                <w:bCs/>
                <w:color w:val="000000"/>
                <w:sz w:val="20"/>
                <w:lang w:val="ky-KG"/>
              </w:rPr>
              <w:t>2869489,0</w:t>
            </w:r>
          </w:p>
        </w:tc>
        <w:tc>
          <w:tcPr>
            <w:tcW w:w="1418" w:type="dxa"/>
            <w:vAlign w:val="bottom"/>
            <w:hideMark/>
          </w:tcPr>
          <w:p w:rsidR="00DE1DDF" w:rsidRPr="00DE1DDF" w:rsidRDefault="00DE1DDF" w:rsidP="00DE1DDF">
            <w:pPr>
              <w:tabs>
                <w:tab w:val="left" w:pos="601"/>
              </w:tabs>
              <w:spacing w:line="256" w:lineRule="auto"/>
              <w:ind w:right="174"/>
              <w:jc w:val="right"/>
              <w:rPr>
                <w:bCs/>
                <w:color w:val="000000"/>
                <w:sz w:val="20"/>
                <w:lang w:val="ky-KG"/>
              </w:rPr>
            </w:pPr>
            <w:r w:rsidRPr="00DE1DDF">
              <w:rPr>
                <w:bCs/>
                <w:color w:val="000000"/>
                <w:sz w:val="20"/>
                <w:lang w:val="ky-KG"/>
              </w:rPr>
              <w:t>3005956,0</w:t>
            </w:r>
          </w:p>
        </w:tc>
        <w:tc>
          <w:tcPr>
            <w:tcW w:w="1134" w:type="dxa"/>
            <w:noWrap/>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24,0</w:t>
            </w:r>
          </w:p>
        </w:tc>
        <w:tc>
          <w:tcPr>
            <w:tcW w:w="1417" w:type="dxa"/>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15,4</w:t>
            </w:r>
          </w:p>
        </w:tc>
      </w:tr>
      <w:tr w:rsidR="00DE1DDF" w:rsidRPr="00DE1DDF" w:rsidTr="00DE1DDF">
        <w:trPr>
          <w:trHeight w:val="144"/>
        </w:trPr>
        <w:tc>
          <w:tcPr>
            <w:tcW w:w="4395" w:type="dxa"/>
            <w:noWrap/>
            <w:vAlign w:val="bottom"/>
            <w:hideMark/>
          </w:tcPr>
          <w:p w:rsidR="00DE1DDF" w:rsidRPr="00DE1DDF" w:rsidRDefault="00DE1DDF" w:rsidP="00DE1DDF">
            <w:pPr>
              <w:spacing w:line="256" w:lineRule="auto"/>
              <w:rPr>
                <w:iCs/>
                <w:sz w:val="20"/>
                <w:lang w:val="ky-KG"/>
              </w:rPr>
            </w:pPr>
            <w:r w:rsidRPr="00DE1DDF">
              <w:rPr>
                <w:iCs/>
                <w:sz w:val="20"/>
                <w:lang w:val="ky-KG"/>
              </w:rPr>
              <w:t xml:space="preserve">     Ленин</w:t>
            </w:r>
          </w:p>
        </w:tc>
        <w:tc>
          <w:tcPr>
            <w:tcW w:w="1417" w:type="dxa"/>
            <w:noWrap/>
            <w:vAlign w:val="bottom"/>
            <w:hideMark/>
          </w:tcPr>
          <w:p w:rsidR="00DE1DDF" w:rsidRPr="00DE1DDF" w:rsidRDefault="00DE1DDF" w:rsidP="00DE1DDF">
            <w:pPr>
              <w:tabs>
                <w:tab w:val="left" w:pos="601"/>
              </w:tabs>
              <w:spacing w:line="256" w:lineRule="auto"/>
              <w:ind w:right="174"/>
              <w:jc w:val="right"/>
              <w:rPr>
                <w:color w:val="000000"/>
                <w:sz w:val="20"/>
                <w:lang w:val="ky-KG"/>
              </w:rPr>
            </w:pPr>
            <w:r w:rsidRPr="00DE1DDF">
              <w:rPr>
                <w:color w:val="000000"/>
                <w:sz w:val="20"/>
                <w:lang w:val="ky-KG"/>
              </w:rPr>
              <w:t>1705010,5</w:t>
            </w:r>
          </w:p>
        </w:tc>
        <w:tc>
          <w:tcPr>
            <w:tcW w:w="1418" w:type="dxa"/>
            <w:vAlign w:val="bottom"/>
            <w:hideMark/>
          </w:tcPr>
          <w:p w:rsidR="00DE1DDF" w:rsidRPr="00DE1DDF" w:rsidRDefault="00DE1DDF" w:rsidP="00DE1DDF">
            <w:pPr>
              <w:tabs>
                <w:tab w:val="left" w:pos="601"/>
              </w:tabs>
              <w:spacing w:line="256" w:lineRule="auto"/>
              <w:ind w:right="174"/>
              <w:jc w:val="right"/>
              <w:rPr>
                <w:color w:val="000000"/>
                <w:sz w:val="20"/>
              </w:rPr>
            </w:pPr>
            <w:r w:rsidRPr="00DE1DDF">
              <w:rPr>
                <w:color w:val="000000"/>
                <w:sz w:val="20"/>
              </w:rPr>
              <w:t>2260811,4</w:t>
            </w:r>
          </w:p>
        </w:tc>
        <w:tc>
          <w:tcPr>
            <w:tcW w:w="1134" w:type="dxa"/>
            <w:noWrap/>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14,3</w:t>
            </w:r>
          </w:p>
        </w:tc>
        <w:tc>
          <w:tcPr>
            <w:tcW w:w="1417" w:type="dxa"/>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11,5</w:t>
            </w:r>
          </w:p>
        </w:tc>
      </w:tr>
      <w:tr w:rsidR="00DE1DDF" w:rsidRPr="00DE1DDF" w:rsidTr="00DE1DDF">
        <w:trPr>
          <w:trHeight w:val="249"/>
        </w:trPr>
        <w:tc>
          <w:tcPr>
            <w:tcW w:w="4395" w:type="dxa"/>
            <w:noWrap/>
            <w:vAlign w:val="bottom"/>
            <w:hideMark/>
          </w:tcPr>
          <w:p w:rsidR="00DE1DDF" w:rsidRPr="00DE1DDF" w:rsidRDefault="00DE1DDF" w:rsidP="00DE1DDF">
            <w:pPr>
              <w:spacing w:line="256" w:lineRule="auto"/>
              <w:rPr>
                <w:iCs/>
                <w:sz w:val="20"/>
                <w:lang w:val="ky-KG"/>
              </w:rPr>
            </w:pPr>
            <w:r w:rsidRPr="00DE1DDF">
              <w:rPr>
                <w:iCs/>
                <w:sz w:val="20"/>
                <w:lang w:val="ky-KG"/>
              </w:rPr>
              <w:lastRenderedPageBreak/>
              <w:t xml:space="preserve">     Октябрь</w:t>
            </w:r>
          </w:p>
        </w:tc>
        <w:tc>
          <w:tcPr>
            <w:tcW w:w="1417" w:type="dxa"/>
            <w:noWrap/>
            <w:vAlign w:val="bottom"/>
            <w:hideMark/>
          </w:tcPr>
          <w:p w:rsidR="00DE1DDF" w:rsidRPr="00DE1DDF" w:rsidRDefault="00DE1DDF" w:rsidP="00DE1DDF">
            <w:pPr>
              <w:tabs>
                <w:tab w:val="left" w:pos="601"/>
              </w:tabs>
              <w:spacing w:line="256" w:lineRule="auto"/>
              <w:ind w:right="174"/>
              <w:jc w:val="right"/>
              <w:rPr>
                <w:color w:val="000000"/>
                <w:sz w:val="20"/>
                <w:lang w:val="ky-KG"/>
              </w:rPr>
            </w:pPr>
            <w:r w:rsidRPr="00DE1DDF">
              <w:rPr>
                <w:color w:val="000000"/>
                <w:sz w:val="20"/>
                <w:lang w:val="ky-KG"/>
              </w:rPr>
              <w:t xml:space="preserve">   1553705,0</w:t>
            </w:r>
          </w:p>
        </w:tc>
        <w:tc>
          <w:tcPr>
            <w:tcW w:w="1418" w:type="dxa"/>
            <w:vAlign w:val="bottom"/>
            <w:hideMark/>
          </w:tcPr>
          <w:p w:rsidR="00DE1DDF" w:rsidRPr="00DE1DDF" w:rsidRDefault="00DE1DDF" w:rsidP="00DE1DDF">
            <w:pPr>
              <w:tabs>
                <w:tab w:val="left" w:pos="601"/>
              </w:tabs>
              <w:spacing w:line="256" w:lineRule="auto"/>
              <w:ind w:right="174"/>
              <w:jc w:val="right"/>
              <w:rPr>
                <w:color w:val="000000"/>
                <w:sz w:val="20"/>
              </w:rPr>
            </w:pPr>
            <w:r w:rsidRPr="00DE1DDF">
              <w:rPr>
                <w:color w:val="000000"/>
                <w:sz w:val="20"/>
              </w:rPr>
              <w:t>2036451,6</w:t>
            </w:r>
          </w:p>
        </w:tc>
        <w:tc>
          <w:tcPr>
            <w:tcW w:w="1134" w:type="dxa"/>
            <w:noWrap/>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13,0</w:t>
            </w:r>
          </w:p>
        </w:tc>
        <w:tc>
          <w:tcPr>
            <w:tcW w:w="1417" w:type="dxa"/>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10,4</w:t>
            </w:r>
          </w:p>
        </w:tc>
      </w:tr>
      <w:tr w:rsidR="00DE1DDF" w:rsidRPr="00DE1DDF" w:rsidTr="00DE1DDF">
        <w:trPr>
          <w:trHeight w:val="80"/>
        </w:trPr>
        <w:tc>
          <w:tcPr>
            <w:tcW w:w="4395" w:type="dxa"/>
            <w:noWrap/>
            <w:vAlign w:val="bottom"/>
            <w:hideMark/>
          </w:tcPr>
          <w:p w:rsidR="00DE1DDF" w:rsidRPr="00DE1DDF" w:rsidRDefault="00DE1DDF" w:rsidP="00DE1DDF">
            <w:pPr>
              <w:spacing w:line="256" w:lineRule="auto"/>
              <w:rPr>
                <w:iCs/>
                <w:sz w:val="20"/>
                <w:lang w:val="ky-KG"/>
              </w:rPr>
            </w:pPr>
            <w:r w:rsidRPr="00DE1DDF">
              <w:rPr>
                <w:iCs/>
                <w:sz w:val="20"/>
                <w:lang w:val="ky-KG"/>
              </w:rPr>
              <w:t xml:space="preserve">     Биринчи Май</w:t>
            </w:r>
          </w:p>
        </w:tc>
        <w:tc>
          <w:tcPr>
            <w:tcW w:w="1417" w:type="dxa"/>
            <w:noWrap/>
            <w:vAlign w:val="bottom"/>
            <w:hideMark/>
          </w:tcPr>
          <w:p w:rsidR="00DE1DDF" w:rsidRPr="00DE1DDF" w:rsidRDefault="00DE1DDF" w:rsidP="00DE1DDF">
            <w:pPr>
              <w:tabs>
                <w:tab w:val="left" w:pos="601"/>
              </w:tabs>
              <w:spacing w:line="256" w:lineRule="auto"/>
              <w:ind w:right="174"/>
              <w:jc w:val="right"/>
              <w:rPr>
                <w:color w:val="000000"/>
                <w:sz w:val="20"/>
                <w:lang w:val="ky-KG"/>
              </w:rPr>
            </w:pPr>
            <w:r w:rsidRPr="00DE1DDF">
              <w:rPr>
                <w:color w:val="000000"/>
                <w:sz w:val="20"/>
                <w:lang w:val="ky-KG"/>
              </w:rPr>
              <w:t>1515910,0</w:t>
            </w:r>
          </w:p>
        </w:tc>
        <w:tc>
          <w:tcPr>
            <w:tcW w:w="1418" w:type="dxa"/>
            <w:vAlign w:val="bottom"/>
            <w:hideMark/>
          </w:tcPr>
          <w:p w:rsidR="00DE1DDF" w:rsidRPr="00DE1DDF" w:rsidRDefault="00DE1DDF" w:rsidP="00DE1DDF">
            <w:pPr>
              <w:tabs>
                <w:tab w:val="left" w:pos="601"/>
              </w:tabs>
              <w:spacing w:line="256" w:lineRule="auto"/>
              <w:ind w:right="174"/>
              <w:jc w:val="right"/>
              <w:rPr>
                <w:color w:val="000000"/>
                <w:sz w:val="20"/>
              </w:rPr>
            </w:pPr>
            <w:r w:rsidRPr="00DE1DDF">
              <w:rPr>
                <w:color w:val="000000"/>
                <w:sz w:val="20"/>
              </w:rPr>
              <w:t>2144820,4</w:t>
            </w:r>
          </w:p>
        </w:tc>
        <w:tc>
          <w:tcPr>
            <w:tcW w:w="1134" w:type="dxa"/>
            <w:noWrap/>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12,7</w:t>
            </w:r>
          </w:p>
        </w:tc>
        <w:tc>
          <w:tcPr>
            <w:tcW w:w="1417" w:type="dxa"/>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11,0</w:t>
            </w:r>
          </w:p>
        </w:tc>
      </w:tr>
      <w:tr w:rsidR="00DE1DDF" w:rsidRPr="00DE1DDF" w:rsidTr="00DE1DDF">
        <w:trPr>
          <w:trHeight w:val="80"/>
        </w:trPr>
        <w:tc>
          <w:tcPr>
            <w:tcW w:w="4395" w:type="dxa"/>
            <w:noWrap/>
            <w:vAlign w:val="bottom"/>
            <w:hideMark/>
          </w:tcPr>
          <w:p w:rsidR="00DE1DDF" w:rsidRPr="00DE1DDF" w:rsidRDefault="00DE1DDF" w:rsidP="00DE1DDF">
            <w:pPr>
              <w:spacing w:line="256" w:lineRule="auto"/>
              <w:rPr>
                <w:iCs/>
                <w:sz w:val="20"/>
                <w:lang w:val="ky-KG"/>
              </w:rPr>
            </w:pPr>
            <w:r w:rsidRPr="00DE1DDF">
              <w:rPr>
                <w:iCs/>
                <w:sz w:val="20"/>
                <w:lang w:val="ky-KG"/>
              </w:rPr>
              <w:t xml:space="preserve">     Свердлов</w:t>
            </w:r>
          </w:p>
        </w:tc>
        <w:tc>
          <w:tcPr>
            <w:tcW w:w="1417" w:type="dxa"/>
            <w:noWrap/>
            <w:vAlign w:val="bottom"/>
            <w:hideMark/>
          </w:tcPr>
          <w:p w:rsidR="00DE1DDF" w:rsidRPr="00DE1DDF" w:rsidRDefault="00DE1DDF" w:rsidP="00DE1DDF">
            <w:pPr>
              <w:tabs>
                <w:tab w:val="left" w:pos="601"/>
              </w:tabs>
              <w:spacing w:line="256" w:lineRule="auto"/>
              <w:ind w:right="174"/>
              <w:jc w:val="right"/>
              <w:rPr>
                <w:color w:val="000000"/>
                <w:sz w:val="20"/>
                <w:lang w:val="ky-KG"/>
              </w:rPr>
            </w:pPr>
            <w:r w:rsidRPr="00DE1DDF">
              <w:rPr>
                <w:color w:val="000000"/>
                <w:sz w:val="20"/>
                <w:lang w:val="ky-KG"/>
              </w:rPr>
              <w:t>1550875,9</w:t>
            </w:r>
          </w:p>
        </w:tc>
        <w:tc>
          <w:tcPr>
            <w:tcW w:w="1418" w:type="dxa"/>
            <w:vAlign w:val="bottom"/>
            <w:hideMark/>
          </w:tcPr>
          <w:p w:rsidR="00DE1DDF" w:rsidRPr="00DE1DDF" w:rsidRDefault="00DE1DDF" w:rsidP="00DE1DDF">
            <w:pPr>
              <w:tabs>
                <w:tab w:val="left" w:pos="601"/>
              </w:tabs>
              <w:spacing w:line="256" w:lineRule="auto"/>
              <w:ind w:right="174"/>
              <w:jc w:val="right"/>
              <w:rPr>
                <w:color w:val="000000"/>
                <w:sz w:val="20"/>
              </w:rPr>
            </w:pPr>
            <w:r w:rsidRPr="00DE1DDF">
              <w:rPr>
                <w:color w:val="000000"/>
                <w:sz w:val="20"/>
              </w:rPr>
              <w:t>1900714,7</w:t>
            </w:r>
          </w:p>
        </w:tc>
        <w:tc>
          <w:tcPr>
            <w:tcW w:w="1134" w:type="dxa"/>
            <w:noWrap/>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13,0</w:t>
            </w:r>
          </w:p>
        </w:tc>
        <w:tc>
          <w:tcPr>
            <w:tcW w:w="1417" w:type="dxa"/>
            <w:vAlign w:val="bottom"/>
            <w:hideMark/>
          </w:tcPr>
          <w:p w:rsidR="00DE1DDF" w:rsidRPr="00DE1DDF" w:rsidRDefault="00DE1DDF" w:rsidP="00DE1DDF">
            <w:pPr>
              <w:tabs>
                <w:tab w:val="left" w:pos="601"/>
              </w:tabs>
              <w:spacing w:line="256" w:lineRule="auto"/>
              <w:ind w:right="459"/>
              <w:jc w:val="center"/>
              <w:rPr>
                <w:color w:val="000000"/>
                <w:sz w:val="20"/>
                <w:lang w:val="ky-KG"/>
              </w:rPr>
            </w:pPr>
            <w:r w:rsidRPr="00DE1DDF">
              <w:rPr>
                <w:color w:val="000000"/>
                <w:sz w:val="20"/>
                <w:lang w:val="ky-KG"/>
              </w:rPr>
              <w:t xml:space="preserve">  9,7</w:t>
            </w:r>
          </w:p>
        </w:tc>
      </w:tr>
      <w:tr w:rsidR="00DE1DDF" w:rsidRPr="00DE1DDF" w:rsidTr="00DE1DDF">
        <w:trPr>
          <w:trHeight w:val="553"/>
        </w:trPr>
        <w:tc>
          <w:tcPr>
            <w:tcW w:w="4395" w:type="dxa"/>
            <w:noWrap/>
            <w:hideMark/>
          </w:tcPr>
          <w:p w:rsidR="00DE1DDF" w:rsidRPr="00DE1DDF" w:rsidRDefault="00DE1DDF" w:rsidP="00DE1DDF">
            <w:pPr>
              <w:snapToGrid w:val="0"/>
              <w:spacing w:line="256" w:lineRule="auto"/>
              <w:jc w:val="center"/>
              <w:rPr>
                <w:b/>
                <w:sz w:val="20"/>
                <w:lang w:val="ky-KG"/>
              </w:rPr>
            </w:pPr>
            <w:r w:rsidRPr="00DE1DDF">
              <w:rPr>
                <w:b/>
                <w:sz w:val="20"/>
              </w:rPr>
              <w:t>Финансылык эмес активдерди сатып алууга</w:t>
            </w:r>
          </w:p>
          <w:p w:rsidR="00DE1DDF" w:rsidRPr="00DE1DDF" w:rsidRDefault="00DE1DDF" w:rsidP="00DE1DDF">
            <w:pPr>
              <w:snapToGrid w:val="0"/>
              <w:spacing w:line="256" w:lineRule="auto"/>
              <w:jc w:val="center"/>
              <w:rPr>
                <w:bCs/>
                <w:sz w:val="20"/>
              </w:rPr>
            </w:pPr>
            <w:r w:rsidRPr="00DE1DDF">
              <w:rPr>
                <w:b/>
                <w:sz w:val="20"/>
              </w:rPr>
              <w:t>ке</w:t>
            </w:r>
            <w:r w:rsidRPr="00DE1DDF">
              <w:rPr>
                <w:b/>
                <w:sz w:val="20"/>
                <w:lang w:val="ky-KG"/>
              </w:rPr>
              <w:t>т</w:t>
            </w:r>
            <w:r w:rsidRPr="00DE1DDF">
              <w:rPr>
                <w:b/>
                <w:sz w:val="20"/>
              </w:rPr>
              <w:t>кен чыгымдар</w:t>
            </w:r>
          </w:p>
        </w:tc>
        <w:tc>
          <w:tcPr>
            <w:tcW w:w="1417" w:type="dxa"/>
            <w:noWrap/>
            <w:vAlign w:val="bottom"/>
            <w:hideMark/>
          </w:tcPr>
          <w:p w:rsidR="00DE1DDF" w:rsidRPr="00DE1DDF" w:rsidRDefault="00DE1DDF" w:rsidP="00DE1DDF">
            <w:pPr>
              <w:tabs>
                <w:tab w:val="left" w:pos="601"/>
              </w:tabs>
              <w:spacing w:line="256" w:lineRule="auto"/>
              <w:ind w:right="174"/>
              <w:jc w:val="right"/>
              <w:rPr>
                <w:b/>
                <w:color w:val="000000"/>
                <w:sz w:val="20"/>
                <w:lang w:val="ky-KG"/>
              </w:rPr>
            </w:pPr>
            <w:r w:rsidRPr="00DE1DDF">
              <w:rPr>
                <w:b/>
                <w:color w:val="000000"/>
                <w:sz w:val="20"/>
                <w:lang w:val="ky-KG"/>
              </w:rPr>
              <w:t>2751672,1</w:t>
            </w:r>
          </w:p>
        </w:tc>
        <w:tc>
          <w:tcPr>
            <w:tcW w:w="1418" w:type="dxa"/>
            <w:vAlign w:val="bottom"/>
            <w:hideMark/>
          </w:tcPr>
          <w:p w:rsidR="00DE1DDF" w:rsidRPr="00DE1DDF" w:rsidRDefault="00DE1DDF" w:rsidP="00DE1DDF">
            <w:pPr>
              <w:tabs>
                <w:tab w:val="left" w:pos="601"/>
              </w:tabs>
              <w:spacing w:line="256" w:lineRule="auto"/>
              <w:ind w:right="174"/>
              <w:jc w:val="right"/>
              <w:rPr>
                <w:b/>
                <w:color w:val="000000"/>
                <w:sz w:val="20"/>
              </w:rPr>
            </w:pPr>
            <w:r w:rsidRPr="00DE1DDF">
              <w:rPr>
                <w:b/>
                <w:color w:val="000000"/>
                <w:sz w:val="20"/>
              </w:rPr>
              <w:t>8232662,7</w:t>
            </w:r>
          </w:p>
        </w:tc>
        <w:tc>
          <w:tcPr>
            <w:tcW w:w="1134" w:type="dxa"/>
            <w:noWrap/>
            <w:vAlign w:val="bottom"/>
            <w:hideMark/>
          </w:tcPr>
          <w:p w:rsidR="00DE1DDF" w:rsidRPr="00DE1DDF" w:rsidRDefault="00DE1DDF" w:rsidP="00DE1DDF">
            <w:pPr>
              <w:tabs>
                <w:tab w:val="left" w:pos="601"/>
              </w:tabs>
              <w:spacing w:line="256" w:lineRule="auto"/>
              <w:ind w:right="459"/>
              <w:jc w:val="center"/>
              <w:rPr>
                <w:b/>
                <w:color w:val="000000"/>
                <w:sz w:val="20"/>
                <w:lang w:val="ky-KG"/>
              </w:rPr>
            </w:pPr>
            <w:r w:rsidRPr="00DE1DDF">
              <w:rPr>
                <w:b/>
                <w:color w:val="000000"/>
                <w:sz w:val="20"/>
                <w:lang w:val="ky-KG"/>
              </w:rPr>
              <w:t>23,0</w:t>
            </w:r>
          </w:p>
        </w:tc>
        <w:tc>
          <w:tcPr>
            <w:tcW w:w="1417" w:type="dxa"/>
            <w:vAlign w:val="bottom"/>
            <w:hideMark/>
          </w:tcPr>
          <w:p w:rsidR="00DE1DDF" w:rsidRPr="00DE1DDF" w:rsidRDefault="00DE1DDF" w:rsidP="00DE1DDF">
            <w:pPr>
              <w:tabs>
                <w:tab w:val="left" w:pos="601"/>
              </w:tabs>
              <w:spacing w:line="256" w:lineRule="auto"/>
              <w:ind w:right="459"/>
              <w:jc w:val="center"/>
              <w:rPr>
                <w:b/>
                <w:color w:val="000000"/>
                <w:sz w:val="20"/>
                <w:lang w:val="ky-KG"/>
              </w:rPr>
            </w:pPr>
            <w:r w:rsidRPr="00DE1DDF">
              <w:rPr>
                <w:b/>
                <w:color w:val="000000"/>
                <w:sz w:val="20"/>
                <w:lang w:val="ky-KG"/>
              </w:rPr>
              <w:t>42,0</w:t>
            </w:r>
          </w:p>
        </w:tc>
      </w:tr>
      <w:tr w:rsidR="00DE1DDF" w:rsidRPr="00DE1DDF" w:rsidTr="00DE1DDF">
        <w:trPr>
          <w:trHeight w:val="565"/>
        </w:trPr>
        <w:tc>
          <w:tcPr>
            <w:tcW w:w="4395" w:type="dxa"/>
            <w:tcBorders>
              <w:top w:val="nil"/>
              <w:left w:val="nil"/>
              <w:bottom w:val="single" w:sz="8" w:space="0" w:color="auto"/>
              <w:right w:val="nil"/>
            </w:tcBorders>
            <w:noWrap/>
            <w:hideMark/>
          </w:tcPr>
          <w:p w:rsidR="00DE1DDF" w:rsidRPr="00DE1DDF" w:rsidRDefault="00DE1DDF" w:rsidP="00DE1DDF">
            <w:pPr>
              <w:snapToGrid w:val="0"/>
              <w:spacing w:line="256" w:lineRule="auto"/>
              <w:ind w:leftChars="2" w:left="6"/>
              <w:contextualSpacing/>
              <w:rPr>
                <w:b/>
                <w:sz w:val="20"/>
                <w:lang w:val="ky-KG"/>
              </w:rPr>
            </w:pPr>
            <w:r w:rsidRPr="00DE1DDF">
              <w:rPr>
                <w:b/>
                <w:sz w:val="20"/>
              </w:rPr>
              <w:t xml:space="preserve"> Акча каражаттарынын тартыштыгы (-),</w:t>
            </w:r>
          </w:p>
          <w:p w:rsidR="00DE1DDF" w:rsidRPr="00DE1DDF" w:rsidRDefault="00DE1DDF" w:rsidP="00DE1DDF">
            <w:pPr>
              <w:snapToGrid w:val="0"/>
              <w:spacing w:line="256" w:lineRule="auto"/>
              <w:ind w:leftChars="2" w:left="6"/>
              <w:contextualSpacing/>
              <w:jc w:val="center"/>
              <w:rPr>
                <w:b/>
                <w:bCs/>
                <w:sz w:val="20"/>
              </w:rPr>
            </w:pPr>
            <w:r w:rsidRPr="00DE1DDF">
              <w:rPr>
                <w:b/>
                <w:sz w:val="20"/>
              </w:rPr>
              <w:t>профиц</w:t>
            </w:r>
            <w:r w:rsidRPr="00DE1DDF">
              <w:rPr>
                <w:b/>
                <w:sz w:val="20"/>
                <w:lang w:val="ky-KG"/>
              </w:rPr>
              <w:t>ити</w:t>
            </w:r>
          </w:p>
        </w:tc>
        <w:tc>
          <w:tcPr>
            <w:tcW w:w="1417" w:type="dxa"/>
            <w:tcBorders>
              <w:top w:val="nil"/>
              <w:left w:val="nil"/>
              <w:bottom w:val="single" w:sz="4" w:space="0" w:color="auto"/>
              <w:right w:val="nil"/>
            </w:tcBorders>
            <w:noWrap/>
            <w:vAlign w:val="bottom"/>
            <w:hideMark/>
          </w:tcPr>
          <w:p w:rsidR="00DE1DDF" w:rsidRPr="00DE1DDF" w:rsidRDefault="00DE1DDF" w:rsidP="00DE1DDF">
            <w:pPr>
              <w:tabs>
                <w:tab w:val="left" w:pos="601"/>
              </w:tabs>
              <w:spacing w:line="256" w:lineRule="auto"/>
              <w:ind w:right="174"/>
              <w:jc w:val="right"/>
              <w:rPr>
                <w:b/>
                <w:bCs/>
                <w:color w:val="000000"/>
                <w:sz w:val="20"/>
                <w:lang w:val="ky-KG"/>
              </w:rPr>
            </w:pPr>
            <w:r w:rsidRPr="00DE1DDF">
              <w:rPr>
                <w:b/>
                <w:bCs/>
                <w:color w:val="000000"/>
                <w:sz w:val="20"/>
                <w:lang w:val="ky-KG"/>
              </w:rPr>
              <w:t>1572195,3</w:t>
            </w:r>
          </w:p>
        </w:tc>
        <w:tc>
          <w:tcPr>
            <w:tcW w:w="1418" w:type="dxa"/>
            <w:tcBorders>
              <w:top w:val="nil"/>
              <w:left w:val="nil"/>
              <w:bottom w:val="single" w:sz="4" w:space="0" w:color="auto"/>
              <w:right w:val="nil"/>
            </w:tcBorders>
            <w:vAlign w:val="bottom"/>
            <w:hideMark/>
          </w:tcPr>
          <w:p w:rsidR="00DE1DDF" w:rsidRPr="00DE1DDF" w:rsidRDefault="00DE1DDF" w:rsidP="00DE1DDF">
            <w:pPr>
              <w:tabs>
                <w:tab w:val="left" w:pos="601"/>
              </w:tabs>
              <w:spacing w:line="256" w:lineRule="auto"/>
              <w:ind w:right="174"/>
              <w:jc w:val="right"/>
              <w:rPr>
                <w:b/>
                <w:bCs/>
                <w:color w:val="000000"/>
                <w:sz w:val="20"/>
              </w:rPr>
            </w:pPr>
            <w:r w:rsidRPr="00DE1DDF">
              <w:rPr>
                <w:b/>
                <w:bCs/>
                <w:color w:val="000000"/>
                <w:sz w:val="20"/>
              </w:rPr>
              <w:t>-516363,3</w:t>
            </w:r>
          </w:p>
        </w:tc>
        <w:tc>
          <w:tcPr>
            <w:tcW w:w="1134" w:type="dxa"/>
            <w:tcBorders>
              <w:top w:val="nil"/>
              <w:left w:val="nil"/>
              <w:bottom w:val="single" w:sz="4" w:space="0" w:color="auto"/>
              <w:right w:val="nil"/>
            </w:tcBorders>
            <w:noWrap/>
            <w:vAlign w:val="bottom"/>
            <w:hideMark/>
          </w:tcPr>
          <w:p w:rsidR="00DE1DDF" w:rsidRPr="00DE1DDF" w:rsidRDefault="00DE1DDF" w:rsidP="00DE1DDF">
            <w:pPr>
              <w:tabs>
                <w:tab w:val="left" w:pos="601"/>
              </w:tabs>
              <w:spacing w:line="256" w:lineRule="auto"/>
              <w:ind w:right="459"/>
              <w:jc w:val="right"/>
              <w:rPr>
                <w:b/>
                <w:bCs/>
                <w:color w:val="000000"/>
                <w:sz w:val="20"/>
                <w:lang w:val="ky-KG"/>
              </w:rPr>
            </w:pPr>
            <w:r w:rsidRPr="00DE1DDF">
              <w:rPr>
                <w:b/>
                <w:bCs/>
                <w:color w:val="000000"/>
                <w:sz w:val="20"/>
                <w:lang w:val="ky-KG"/>
              </w:rPr>
              <w:t xml:space="preserve">          -</w:t>
            </w:r>
          </w:p>
        </w:tc>
        <w:tc>
          <w:tcPr>
            <w:tcW w:w="1417" w:type="dxa"/>
            <w:tcBorders>
              <w:top w:val="nil"/>
              <w:left w:val="nil"/>
              <w:bottom w:val="single" w:sz="4" w:space="0" w:color="auto"/>
              <w:right w:val="nil"/>
            </w:tcBorders>
            <w:vAlign w:val="bottom"/>
            <w:hideMark/>
          </w:tcPr>
          <w:p w:rsidR="00DE1DDF" w:rsidRPr="00DE1DDF" w:rsidRDefault="00DE1DDF" w:rsidP="00DE1DDF">
            <w:pPr>
              <w:tabs>
                <w:tab w:val="left" w:pos="601"/>
              </w:tabs>
              <w:spacing w:line="256" w:lineRule="auto"/>
              <w:ind w:right="459"/>
              <w:rPr>
                <w:b/>
                <w:bCs/>
                <w:color w:val="000000"/>
                <w:sz w:val="20"/>
                <w:lang w:val="ky-KG"/>
              </w:rPr>
            </w:pPr>
            <w:r w:rsidRPr="00DE1DDF">
              <w:rPr>
                <w:b/>
                <w:bCs/>
                <w:color w:val="000000"/>
                <w:sz w:val="20"/>
                <w:lang w:val="ky-KG"/>
              </w:rPr>
              <w:t xml:space="preserve">          -</w:t>
            </w:r>
          </w:p>
        </w:tc>
      </w:tr>
    </w:tbl>
    <w:p w:rsidR="00DE1DDF" w:rsidRPr="00DE1DDF" w:rsidRDefault="00DE1DDF" w:rsidP="00DE1DDF">
      <w:pPr>
        <w:spacing w:line="264" w:lineRule="auto"/>
        <w:ind w:right="-199"/>
        <w:jc w:val="both"/>
        <w:rPr>
          <w:sz w:val="20"/>
        </w:rPr>
      </w:pPr>
    </w:p>
    <w:p w:rsidR="00DE1DDF" w:rsidRPr="00DE1DDF" w:rsidRDefault="00DE1DDF" w:rsidP="00DE1DDF">
      <w:pPr>
        <w:tabs>
          <w:tab w:val="left" w:pos="4820"/>
        </w:tabs>
        <w:ind w:firstLine="737"/>
        <w:jc w:val="both"/>
        <w:rPr>
          <w:sz w:val="24"/>
          <w:szCs w:val="24"/>
          <w:lang w:val="ky-KG"/>
        </w:rPr>
      </w:pPr>
      <w:r w:rsidRPr="00DE1DDF">
        <w:rPr>
          <w:sz w:val="24"/>
          <w:szCs w:val="24"/>
        </w:rPr>
        <w:t>20</w:t>
      </w:r>
      <w:r w:rsidRPr="00DE1DDF">
        <w:rPr>
          <w:sz w:val="24"/>
          <w:szCs w:val="24"/>
          <w:lang w:val="ky-KG"/>
        </w:rPr>
        <w:t>23</w:t>
      </w:r>
      <w:r w:rsidRPr="00DE1DDF">
        <w:rPr>
          <w:sz w:val="24"/>
          <w:szCs w:val="24"/>
        </w:rPr>
        <w:t xml:space="preserve">-ж. </w:t>
      </w:r>
      <w:r w:rsidRPr="00DE1DDF">
        <w:rPr>
          <w:spacing w:val="-4"/>
          <w:sz w:val="24"/>
          <w:szCs w:val="24"/>
          <w:lang w:val="ky-KG"/>
        </w:rPr>
        <w:t xml:space="preserve">январь-ноябрындагы </w:t>
      </w:r>
      <w:r w:rsidRPr="00DE1DDF">
        <w:rPr>
          <w:sz w:val="24"/>
          <w:szCs w:val="24"/>
        </w:rPr>
        <w:t xml:space="preserve">Бишкек шаары боюнча </w:t>
      </w:r>
      <w:r w:rsidRPr="00DE1DDF">
        <w:rPr>
          <w:sz w:val="24"/>
          <w:szCs w:val="24"/>
          <w:lang w:val="ky-KG"/>
        </w:rPr>
        <w:t>р</w:t>
      </w:r>
      <w:r w:rsidRPr="00DE1DDF">
        <w:rPr>
          <w:i/>
          <w:sz w:val="24"/>
          <w:szCs w:val="24"/>
          <w:lang w:val="ky-KG"/>
        </w:rPr>
        <w:t>еспубликалык</w:t>
      </w:r>
      <w:r w:rsidRPr="00DE1DDF">
        <w:rPr>
          <w:i/>
          <w:sz w:val="24"/>
          <w:szCs w:val="24"/>
        </w:rPr>
        <w:t xml:space="preserve"> бюджеттин киреше бөлүгү</w:t>
      </w:r>
      <w:r w:rsidRPr="00DE1DDF">
        <w:rPr>
          <w:sz w:val="24"/>
          <w:szCs w:val="24"/>
        </w:rPr>
        <w:t xml:space="preserve"> (финансылык </w:t>
      </w:r>
      <w:r w:rsidRPr="00DE1DDF">
        <w:rPr>
          <w:sz w:val="24"/>
          <w:szCs w:val="24"/>
          <w:lang w:val="ky-KG"/>
        </w:rPr>
        <w:t xml:space="preserve">эмес </w:t>
      </w:r>
      <w:r w:rsidRPr="00DE1DDF">
        <w:rPr>
          <w:sz w:val="24"/>
          <w:szCs w:val="24"/>
        </w:rPr>
        <w:t xml:space="preserve">активдерди </w:t>
      </w:r>
      <w:r w:rsidRPr="00DE1DDF">
        <w:rPr>
          <w:sz w:val="24"/>
          <w:szCs w:val="24"/>
          <w:lang w:val="ky-KG"/>
        </w:rPr>
        <w:t>сатуудан алынган каражаттарды</w:t>
      </w:r>
      <w:r w:rsidRPr="00DE1DDF">
        <w:rPr>
          <w:sz w:val="24"/>
          <w:szCs w:val="24"/>
        </w:rPr>
        <w:t xml:space="preserve"> кош</w:t>
      </w:r>
      <w:r w:rsidRPr="00DE1DDF">
        <w:rPr>
          <w:sz w:val="24"/>
          <w:szCs w:val="24"/>
          <w:lang w:val="ky-KG"/>
        </w:rPr>
        <w:t>кондо</w:t>
      </w:r>
      <w:r w:rsidRPr="00DE1DDF">
        <w:rPr>
          <w:sz w:val="24"/>
          <w:szCs w:val="24"/>
        </w:rPr>
        <w:t>) 201927,7</w:t>
      </w:r>
      <w:r w:rsidRPr="00DE1DDF">
        <w:rPr>
          <w:sz w:val="24"/>
          <w:szCs w:val="24"/>
          <w:lang w:val="ky-KG"/>
        </w:rPr>
        <w:t xml:space="preserve"> </w:t>
      </w:r>
      <w:r w:rsidRPr="00DE1DDF">
        <w:rPr>
          <w:sz w:val="24"/>
          <w:szCs w:val="24"/>
        </w:rPr>
        <w:t>млн. сом</w:t>
      </w:r>
      <w:r w:rsidRPr="00DE1DDF">
        <w:rPr>
          <w:sz w:val="24"/>
          <w:szCs w:val="24"/>
          <w:lang w:val="ky-KG"/>
        </w:rPr>
        <w:t xml:space="preserve"> суммасында</w:t>
      </w:r>
      <w:r w:rsidRPr="00DE1DDF">
        <w:rPr>
          <w:sz w:val="24"/>
          <w:szCs w:val="24"/>
        </w:rPr>
        <w:t xml:space="preserve"> аткарыл</w:t>
      </w:r>
      <w:r w:rsidRPr="00DE1DDF">
        <w:rPr>
          <w:sz w:val="24"/>
          <w:szCs w:val="24"/>
          <w:lang w:val="ky-KG"/>
        </w:rPr>
        <w:t>ды</w:t>
      </w:r>
      <w:r w:rsidRPr="00DE1DDF">
        <w:rPr>
          <w:sz w:val="24"/>
          <w:szCs w:val="24"/>
        </w:rPr>
        <w:t xml:space="preserve">, </w:t>
      </w:r>
      <w:r w:rsidRPr="00DE1DDF">
        <w:rPr>
          <w:sz w:val="24"/>
          <w:szCs w:val="24"/>
          <w:lang w:val="ky-KG"/>
        </w:rPr>
        <w:t xml:space="preserve">бул </w:t>
      </w:r>
      <w:r w:rsidRPr="00DE1DDF">
        <w:rPr>
          <w:sz w:val="24"/>
          <w:szCs w:val="24"/>
        </w:rPr>
        <w:t>202</w:t>
      </w:r>
      <w:r w:rsidRPr="00DE1DDF">
        <w:rPr>
          <w:sz w:val="24"/>
          <w:szCs w:val="24"/>
          <w:lang w:val="ky-KG"/>
        </w:rPr>
        <w:t>2</w:t>
      </w:r>
      <w:r w:rsidRPr="00DE1DDF">
        <w:rPr>
          <w:sz w:val="24"/>
          <w:szCs w:val="24"/>
        </w:rPr>
        <w:t xml:space="preserve">-ж. </w:t>
      </w:r>
      <w:r w:rsidRPr="00DE1DDF">
        <w:rPr>
          <w:spacing w:val="-4"/>
          <w:sz w:val="24"/>
          <w:szCs w:val="24"/>
          <w:lang w:val="ky-KG"/>
        </w:rPr>
        <w:t>янва</w:t>
      </w:r>
      <w:r w:rsidRPr="00DE1DDF">
        <w:rPr>
          <w:sz w:val="24"/>
          <w:szCs w:val="24"/>
          <w:lang w:val="ky-KG"/>
        </w:rPr>
        <w:t xml:space="preserve">рь-ноябрына караганда 33,3 пайызга  </w:t>
      </w:r>
      <w:r w:rsidRPr="00DE1DDF">
        <w:rPr>
          <w:sz w:val="24"/>
          <w:szCs w:val="24"/>
        </w:rPr>
        <w:t xml:space="preserve">  </w:t>
      </w:r>
      <w:r w:rsidRPr="00DE1DDF">
        <w:rPr>
          <w:sz w:val="24"/>
          <w:szCs w:val="24"/>
          <w:lang w:val="ky-KG"/>
        </w:rPr>
        <w:t>көбөйдү</w:t>
      </w:r>
      <w:r w:rsidRPr="00DE1DDF">
        <w:rPr>
          <w:sz w:val="24"/>
          <w:szCs w:val="24"/>
        </w:rPr>
        <w:t xml:space="preserve">. </w:t>
      </w:r>
    </w:p>
    <w:p w:rsidR="00DE1DDF" w:rsidRPr="00DE1DDF" w:rsidRDefault="00DE1DDF" w:rsidP="00DE1DDF">
      <w:pPr>
        <w:ind w:firstLine="737"/>
        <w:jc w:val="both"/>
        <w:rPr>
          <w:sz w:val="24"/>
          <w:szCs w:val="24"/>
          <w:lang w:val="ky-KG"/>
        </w:rPr>
      </w:pPr>
      <w:r w:rsidRPr="00DE1DDF">
        <w:rPr>
          <w:sz w:val="24"/>
          <w:szCs w:val="24"/>
          <w:lang w:val="ky-KG"/>
        </w:rPr>
        <w:t xml:space="preserve">2023-ж. </w:t>
      </w:r>
      <w:r w:rsidRPr="00DE1DDF">
        <w:rPr>
          <w:spacing w:val="-4"/>
          <w:sz w:val="24"/>
          <w:szCs w:val="24"/>
          <w:lang w:val="ky-KG"/>
        </w:rPr>
        <w:t xml:space="preserve">январь-ноябрында  </w:t>
      </w:r>
      <w:r w:rsidRPr="00DE1DDF">
        <w:rPr>
          <w:sz w:val="24"/>
          <w:szCs w:val="24"/>
          <w:lang w:val="ky-KG"/>
        </w:rPr>
        <w:t>р</w:t>
      </w:r>
      <w:r w:rsidRPr="00DE1DDF">
        <w:rPr>
          <w:i/>
          <w:sz w:val="24"/>
          <w:szCs w:val="24"/>
          <w:lang w:val="ky-KG"/>
        </w:rPr>
        <w:t>еспубликалык бюджеттин чыгымдары</w:t>
      </w:r>
      <w:r w:rsidRPr="00DE1DDF">
        <w:rPr>
          <w:sz w:val="24"/>
          <w:szCs w:val="24"/>
          <w:lang w:val="ky-KG"/>
        </w:rPr>
        <w:t xml:space="preserve"> (финансылык эмес активдерди сатууга кеткен чыгымдарды кошкондо) мурунку жылдын тиешелүү мезгилине салыштырганда 15,5 пайызга көбөйдү жана 87223,5 млн. сомду түздү. </w:t>
      </w:r>
    </w:p>
    <w:p w:rsidR="00DE1DDF" w:rsidRPr="00DE1DDF" w:rsidRDefault="00DE1DDF" w:rsidP="00DE1DDF">
      <w:pPr>
        <w:jc w:val="both"/>
        <w:rPr>
          <w:sz w:val="24"/>
          <w:szCs w:val="24"/>
          <w:lang w:val="ky-KG"/>
        </w:rPr>
      </w:pPr>
    </w:p>
    <w:p w:rsidR="00DE1DDF" w:rsidRPr="00DE1DDF" w:rsidRDefault="00DE1DDF" w:rsidP="00DE1DDF">
      <w:pPr>
        <w:rPr>
          <w:b/>
          <w:sz w:val="24"/>
          <w:szCs w:val="24"/>
          <w:lang w:val="ky-KG"/>
        </w:rPr>
      </w:pPr>
    </w:p>
    <w:p w:rsidR="00DE1DDF" w:rsidRPr="00DE1DDF" w:rsidRDefault="001B46F2" w:rsidP="00DE1DDF">
      <w:pPr>
        <w:rPr>
          <w:i/>
          <w:sz w:val="24"/>
          <w:szCs w:val="24"/>
          <w:lang w:val="ky-KG"/>
        </w:rPr>
      </w:pPr>
      <w:r>
        <w:rPr>
          <w:b/>
          <w:sz w:val="24"/>
          <w:szCs w:val="24"/>
          <w:lang w:val="ky-KG"/>
        </w:rPr>
        <w:t>53</w:t>
      </w:r>
      <w:r w:rsidR="00DE1DDF" w:rsidRPr="00DE1DDF">
        <w:rPr>
          <w:b/>
          <w:sz w:val="24"/>
          <w:szCs w:val="24"/>
          <w:lang w:val="ky-KG"/>
        </w:rPr>
        <w:t>-таблица: Бишкек шаары боюнча республикалык бюджеттин аткарылышы</w:t>
      </w:r>
      <w:r w:rsidR="00DE1DDF" w:rsidRPr="00DE1DDF">
        <w:rPr>
          <w:sz w:val="24"/>
          <w:szCs w:val="24"/>
          <w:lang w:val="ky-KG"/>
        </w:rPr>
        <w:t xml:space="preserve"> </w:t>
      </w:r>
      <w:r w:rsidR="00DE1DDF" w:rsidRPr="00DE1DDF">
        <w:rPr>
          <w:i/>
          <w:sz w:val="24"/>
          <w:szCs w:val="24"/>
          <w:lang w:val="ky-KG"/>
        </w:rPr>
        <w:t>(миң сом)</w:t>
      </w:r>
    </w:p>
    <w:p w:rsidR="00DE1DDF" w:rsidRPr="00DE1DDF" w:rsidRDefault="00DE1DDF" w:rsidP="00DE1DDF">
      <w:pPr>
        <w:rPr>
          <w:b/>
          <w:sz w:val="20"/>
          <w:lang w:val="ky-KG"/>
        </w:rPr>
      </w:pPr>
    </w:p>
    <w:tbl>
      <w:tblPr>
        <w:tblW w:w="9645" w:type="dxa"/>
        <w:tblInd w:w="108" w:type="dxa"/>
        <w:tblLayout w:type="fixed"/>
        <w:tblLook w:val="01E0" w:firstRow="1" w:lastRow="1" w:firstColumn="1" w:lastColumn="1" w:noHBand="0" w:noVBand="0"/>
      </w:tblPr>
      <w:tblGrid>
        <w:gridCol w:w="2590"/>
        <w:gridCol w:w="1773"/>
        <w:gridCol w:w="1774"/>
        <w:gridCol w:w="1638"/>
        <w:gridCol w:w="1870"/>
      </w:tblGrid>
      <w:tr w:rsidR="00DE1DDF" w:rsidRPr="00DE1DDF" w:rsidTr="00DE1DDF">
        <w:trPr>
          <w:trHeight w:val="347"/>
          <w:tblHeader/>
        </w:trPr>
        <w:tc>
          <w:tcPr>
            <w:tcW w:w="2588" w:type="dxa"/>
            <w:vMerge w:val="restart"/>
            <w:tcBorders>
              <w:top w:val="single" w:sz="8" w:space="0" w:color="auto"/>
              <w:left w:val="nil"/>
              <w:bottom w:val="single" w:sz="8" w:space="0" w:color="auto"/>
              <w:right w:val="nil"/>
            </w:tcBorders>
          </w:tcPr>
          <w:p w:rsidR="00DE1DDF" w:rsidRPr="00DE1DDF" w:rsidRDefault="00DE1DDF" w:rsidP="00DE1DDF">
            <w:pPr>
              <w:spacing w:line="256" w:lineRule="auto"/>
              <w:jc w:val="both"/>
              <w:rPr>
                <w:b/>
                <w:iCs/>
                <w:sz w:val="20"/>
                <w:lang w:val="ky-KG"/>
              </w:rPr>
            </w:pPr>
          </w:p>
        </w:tc>
        <w:tc>
          <w:tcPr>
            <w:tcW w:w="3545" w:type="dxa"/>
            <w:gridSpan w:val="2"/>
            <w:tcBorders>
              <w:top w:val="single" w:sz="8" w:space="0" w:color="auto"/>
              <w:left w:val="nil"/>
              <w:bottom w:val="single" w:sz="4" w:space="0" w:color="auto"/>
              <w:right w:val="nil"/>
            </w:tcBorders>
            <w:vAlign w:val="center"/>
            <w:hideMark/>
          </w:tcPr>
          <w:p w:rsidR="00DE1DDF" w:rsidRPr="00DE1DDF" w:rsidRDefault="00DE1DDF" w:rsidP="00DE1DDF">
            <w:pPr>
              <w:spacing w:line="256" w:lineRule="auto"/>
              <w:jc w:val="center"/>
              <w:rPr>
                <w:b/>
                <w:iCs/>
                <w:sz w:val="20"/>
                <w:lang w:val="ky-KG"/>
              </w:rPr>
            </w:pPr>
            <w:r w:rsidRPr="00DE1DDF">
              <w:rPr>
                <w:b/>
                <w:iCs/>
                <w:sz w:val="20"/>
                <w:lang w:val="ky-KG"/>
              </w:rPr>
              <w:t>Кирешелер</w:t>
            </w:r>
          </w:p>
        </w:tc>
        <w:tc>
          <w:tcPr>
            <w:tcW w:w="3506" w:type="dxa"/>
            <w:gridSpan w:val="2"/>
            <w:tcBorders>
              <w:top w:val="single" w:sz="8" w:space="0" w:color="auto"/>
              <w:left w:val="nil"/>
              <w:bottom w:val="single" w:sz="4" w:space="0" w:color="auto"/>
              <w:right w:val="nil"/>
            </w:tcBorders>
            <w:vAlign w:val="center"/>
            <w:hideMark/>
          </w:tcPr>
          <w:p w:rsidR="00DE1DDF" w:rsidRPr="00DE1DDF" w:rsidRDefault="00DE1DDF" w:rsidP="00DE1DDF">
            <w:pPr>
              <w:spacing w:line="256" w:lineRule="auto"/>
              <w:jc w:val="center"/>
              <w:rPr>
                <w:b/>
                <w:iCs/>
                <w:sz w:val="20"/>
                <w:lang w:val="ky-KG"/>
              </w:rPr>
            </w:pPr>
            <w:r w:rsidRPr="00DE1DDF">
              <w:rPr>
                <w:b/>
                <w:iCs/>
                <w:sz w:val="20"/>
                <w:lang w:val="ky-KG"/>
              </w:rPr>
              <w:t>Чыгымдар</w:t>
            </w:r>
          </w:p>
        </w:tc>
      </w:tr>
      <w:tr w:rsidR="00DE1DDF" w:rsidRPr="00DE1DDF" w:rsidTr="00DE1DDF">
        <w:trPr>
          <w:trHeight w:val="144"/>
          <w:tblHeader/>
        </w:trPr>
        <w:tc>
          <w:tcPr>
            <w:tcW w:w="2588" w:type="dxa"/>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b/>
                <w:iCs/>
                <w:sz w:val="20"/>
                <w:lang w:val="ky-KG"/>
              </w:rPr>
            </w:pPr>
          </w:p>
        </w:tc>
        <w:tc>
          <w:tcPr>
            <w:tcW w:w="1772" w:type="dxa"/>
            <w:tcBorders>
              <w:top w:val="single" w:sz="4" w:space="0" w:color="auto"/>
              <w:left w:val="nil"/>
              <w:bottom w:val="single" w:sz="8" w:space="0" w:color="auto"/>
              <w:right w:val="nil"/>
            </w:tcBorders>
            <w:hideMark/>
          </w:tcPr>
          <w:p w:rsidR="00DE1DDF" w:rsidRPr="00DE1DDF" w:rsidRDefault="00DE1DDF" w:rsidP="00DE1DDF">
            <w:pPr>
              <w:spacing w:line="256" w:lineRule="auto"/>
              <w:ind w:left="-108"/>
              <w:jc w:val="center"/>
              <w:rPr>
                <w:b/>
                <w:iCs/>
                <w:sz w:val="20"/>
                <w:lang w:val="ky-KG"/>
              </w:rPr>
            </w:pPr>
            <w:r w:rsidRPr="00DE1DDF">
              <w:rPr>
                <w:b/>
                <w:iCs/>
                <w:sz w:val="20"/>
                <w:lang w:val="ky-KG"/>
              </w:rPr>
              <w:t>2022</w:t>
            </w:r>
          </w:p>
        </w:tc>
        <w:tc>
          <w:tcPr>
            <w:tcW w:w="1773" w:type="dxa"/>
            <w:tcBorders>
              <w:top w:val="single" w:sz="4" w:space="0" w:color="auto"/>
              <w:left w:val="nil"/>
              <w:bottom w:val="single" w:sz="8" w:space="0" w:color="auto"/>
              <w:right w:val="nil"/>
            </w:tcBorders>
            <w:hideMark/>
          </w:tcPr>
          <w:p w:rsidR="00DE1DDF" w:rsidRPr="00DE1DDF" w:rsidRDefault="00DE1DDF" w:rsidP="00DE1DDF">
            <w:pPr>
              <w:spacing w:line="256" w:lineRule="auto"/>
              <w:ind w:left="-108"/>
              <w:jc w:val="center"/>
              <w:rPr>
                <w:b/>
                <w:iCs/>
                <w:spacing w:val="-8"/>
                <w:sz w:val="20"/>
                <w:lang w:val="ky-KG"/>
              </w:rPr>
            </w:pPr>
            <w:r w:rsidRPr="00DE1DDF">
              <w:rPr>
                <w:b/>
                <w:iCs/>
                <w:spacing w:val="-8"/>
                <w:sz w:val="20"/>
                <w:lang w:val="ky-KG"/>
              </w:rPr>
              <w:t>2023</w:t>
            </w:r>
          </w:p>
        </w:tc>
        <w:tc>
          <w:tcPr>
            <w:tcW w:w="1637" w:type="dxa"/>
            <w:tcBorders>
              <w:top w:val="single" w:sz="4" w:space="0" w:color="auto"/>
              <w:left w:val="nil"/>
              <w:bottom w:val="single" w:sz="8" w:space="0" w:color="auto"/>
              <w:right w:val="nil"/>
            </w:tcBorders>
            <w:hideMark/>
          </w:tcPr>
          <w:p w:rsidR="00DE1DDF" w:rsidRPr="00DE1DDF" w:rsidRDefault="00DE1DDF" w:rsidP="00DE1DDF">
            <w:pPr>
              <w:spacing w:line="256" w:lineRule="auto"/>
              <w:ind w:left="-108"/>
              <w:jc w:val="center"/>
              <w:rPr>
                <w:b/>
                <w:iCs/>
                <w:sz w:val="20"/>
                <w:lang w:val="ky-KG"/>
              </w:rPr>
            </w:pPr>
            <w:r w:rsidRPr="00DE1DDF">
              <w:rPr>
                <w:b/>
                <w:iCs/>
                <w:sz w:val="20"/>
                <w:lang w:val="ky-KG"/>
              </w:rPr>
              <w:t>2022</w:t>
            </w:r>
          </w:p>
        </w:tc>
        <w:tc>
          <w:tcPr>
            <w:tcW w:w="1869" w:type="dxa"/>
            <w:tcBorders>
              <w:top w:val="single" w:sz="4" w:space="0" w:color="auto"/>
              <w:left w:val="nil"/>
              <w:bottom w:val="single" w:sz="8" w:space="0" w:color="auto"/>
              <w:right w:val="nil"/>
            </w:tcBorders>
            <w:hideMark/>
          </w:tcPr>
          <w:p w:rsidR="00DE1DDF" w:rsidRPr="00DE1DDF" w:rsidRDefault="00DE1DDF" w:rsidP="00DE1DDF">
            <w:pPr>
              <w:spacing w:line="256" w:lineRule="auto"/>
              <w:ind w:left="-108"/>
              <w:jc w:val="center"/>
              <w:rPr>
                <w:b/>
                <w:iCs/>
                <w:spacing w:val="-8"/>
                <w:sz w:val="20"/>
                <w:lang w:val="ky-KG"/>
              </w:rPr>
            </w:pPr>
            <w:r w:rsidRPr="00DE1DDF">
              <w:rPr>
                <w:b/>
                <w:iCs/>
                <w:spacing w:val="-8"/>
                <w:sz w:val="20"/>
                <w:lang w:val="ky-KG"/>
              </w:rPr>
              <w:t>2023</w:t>
            </w:r>
          </w:p>
        </w:tc>
      </w:tr>
      <w:tr w:rsidR="00DE1DDF" w:rsidRPr="00DE1DDF" w:rsidTr="00DE1DDF">
        <w:trPr>
          <w:trHeight w:hRule="exact" w:val="113"/>
        </w:trPr>
        <w:tc>
          <w:tcPr>
            <w:tcW w:w="2588" w:type="dxa"/>
            <w:tcBorders>
              <w:top w:val="single" w:sz="8" w:space="0" w:color="auto"/>
              <w:left w:val="nil"/>
              <w:bottom w:val="nil"/>
              <w:right w:val="nil"/>
            </w:tcBorders>
            <w:vAlign w:val="bottom"/>
          </w:tcPr>
          <w:p w:rsidR="00DE1DDF" w:rsidRPr="00DE1DDF" w:rsidRDefault="00DE1DDF" w:rsidP="00DE1DDF">
            <w:pPr>
              <w:spacing w:line="256" w:lineRule="auto"/>
              <w:rPr>
                <w:bCs/>
                <w:iCs/>
                <w:sz w:val="20"/>
                <w:lang w:val="ky-KG"/>
              </w:rPr>
            </w:pPr>
          </w:p>
        </w:tc>
        <w:tc>
          <w:tcPr>
            <w:tcW w:w="1772" w:type="dxa"/>
            <w:tcBorders>
              <w:top w:val="single" w:sz="8" w:space="0" w:color="auto"/>
              <w:left w:val="nil"/>
              <w:bottom w:val="nil"/>
              <w:right w:val="nil"/>
            </w:tcBorders>
            <w:vAlign w:val="bottom"/>
          </w:tcPr>
          <w:p w:rsidR="00DE1DDF" w:rsidRPr="00DE1DDF" w:rsidRDefault="00DE1DDF" w:rsidP="00DE1DDF">
            <w:pPr>
              <w:spacing w:line="256" w:lineRule="auto"/>
              <w:ind w:right="459"/>
              <w:jc w:val="right"/>
              <w:rPr>
                <w:bCs/>
                <w:iCs/>
                <w:sz w:val="20"/>
                <w:lang w:val="ky-KG"/>
              </w:rPr>
            </w:pPr>
          </w:p>
        </w:tc>
        <w:tc>
          <w:tcPr>
            <w:tcW w:w="1773" w:type="dxa"/>
            <w:tcBorders>
              <w:top w:val="single" w:sz="8" w:space="0" w:color="auto"/>
              <w:left w:val="nil"/>
              <w:bottom w:val="nil"/>
              <w:right w:val="nil"/>
            </w:tcBorders>
            <w:vAlign w:val="bottom"/>
          </w:tcPr>
          <w:p w:rsidR="00DE1DDF" w:rsidRPr="00DE1DDF" w:rsidRDefault="00DE1DDF" w:rsidP="00DE1DDF">
            <w:pPr>
              <w:spacing w:line="256" w:lineRule="auto"/>
              <w:ind w:right="459"/>
              <w:jc w:val="right"/>
              <w:rPr>
                <w:bCs/>
                <w:iCs/>
                <w:sz w:val="20"/>
                <w:lang w:val="ky-KG"/>
              </w:rPr>
            </w:pPr>
          </w:p>
        </w:tc>
        <w:tc>
          <w:tcPr>
            <w:tcW w:w="1637" w:type="dxa"/>
            <w:tcBorders>
              <w:top w:val="single" w:sz="8" w:space="0" w:color="auto"/>
              <w:left w:val="nil"/>
              <w:bottom w:val="nil"/>
              <w:right w:val="nil"/>
            </w:tcBorders>
            <w:vAlign w:val="bottom"/>
          </w:tcPr>
          <w:p w:rsidR="00DE1DDF" w:rsidRPr="00DE1DDF" w:rsidRDefault="00DE1DDF" w:rsidP="00DE1DDF">
            <w:pPr>
              <w:spacing w:line="256" w:lineRule="auto"/>
              <w:ind w:right="317"/>
              <w:jc w:val="right"/>
              <w:rPr>
                <w:bCs/>
                <w:iCs/>
                <w:sz w:val="20"/>
                <w:lang w:val="ky-KG"/>
              </w:rPr>
            </w:pPr>
          </w:p>
        </w:tc>
        <w:tc>
          <w:tcPr>
            <w:tcW w:w="1869" w:type="dxa"/>
            <w:tcBorders>
              <w:top w:val="single" w:sz="8" w:space="0" w:color="auto"/>
              <w:left w:val="nil"/>
              <w:bottom w:val="nil"/>
              <w:right w:val="nil"/>
            </w:tcBorders>
            <w:vAlign w:val="bottom"/>
          </w:tcPr>
          <w:p w:rsidR="00DE1DDF" w:rsidRPr="00DE1DDF" w:rsidRDefault="00DE1DDF" w:rsidP="00DE1DDF">
            <w:pPr>
              <w:spacing w:line="256" w:lineRule="auto"/>
              <w:ind w:right="459"/>
              <w:jc w:val="right"/>
              <w:rPr>
                <w:bCs/>
                <w:iCs/>
                <w:sz w:val="20"/>
                <w:lang w:val="ky-KG"/>
              </w:rPr>
            </w:pPr>
          </w:p>
        </w:tc>
      </w:tr>
      <w:tr w:rsidR="00DE1DDF" w:rsidRPr="00DE1DDF" w:rsidTr="00DE1DDF">
        <w:trPr>
          <w:trHeight w:val="329"/>
        </w:trPr>
        <w:tc>
          <w:tcPr>
            <w:tcW w:w="2588" w:type="dxa"/>
            <w:vAlign w:val="bottom"/>
            <w:hideMark/>
          </w:tcPr>
          <w:p w:rsidR="00DE1DDF" w:rsidRPr="00DE1DDF" w:rsidRDefault="00DE1DDF" w:rsidP="00DE1DDF">
            <w:pPr>
              <w:spacing w:line="256" w:lineRule="auto"/>
              <w:rPr>
                <w:bCs/>
                <w:iCs/>
                <w:sz w:val="20"/>
                <w:lang w:val="ky-KG"/>
              </w:rPr>
            </w:pPr>
            <w:r w:rsidRPr="00DE1DDF">
              <w:rPr>
                <w:bCs/>
                <w:iCs/>
                <w:sz w:val="20"/>
                <w:lang w:val="ky-KG"/>
              </w:rPr>
              <w:t>Ян</w:t>
            </w:r>
            <w:r w:rsidRPr="00DE1DDF">
              <w:rPr>
                <w:bCs/>
                <w:iCs/>
                <w:sz w:val="20"/>
              </w:rPr>
              <w:t>варь</w:t>
            </w:r>
            <w:r w:rsidRPr="00DE1DDF">
              <w:rPr>
                <w:bCs/>
                <w:iCs/>
                <w:sz w:val="20"/>
                <w:lang w:val="ky-KG"/>
              </w:rPr>
              <w:t xml:space="preserve"> </w:t>
            </w:r>
          </w:p>
        </w:tc>
        <w:tc>
          <w:tcPr>
            <w:tcW w:w="1772" w:type="dxa"/>
            <w:vAlign w:val="bottom"/>
            <w:hideMark/>
          </w:tcPr>
          <w:p w:rsidR="00DE1DDF" w:rsidRPr="00DE1DDF" w:rsidRDefault="00DE1DDF" w:rsidP="00DE1DDF">
            <w:pPr>
              <w:spacing w:line="256" w:lineRule="auto"/>
              <w:ind w:right="559"/>
              <w:jc w:val="right"/>
              <w:rPr>
                <w:bCs/>
                <w:iCs/>
                <w:sz w:val="20"/>
                <w:lang w:val="ky-KG"/>
              </w:rPr>
            </w:pPr>
            <w:r w:rsidRPr="00DE1DDF">
              <w:rPr>
                <w:bCs/>
                <w:iCs/>
                <w:sz w:val="20"/>
                <w:lang w:val="ky-KG"/>
              </w:rPr>
              <w:t xml:space="preserve"> 9693334,0</w:t>
            </w:r>
          </w:p>
        </w:tc>
        <w:tc>
          <w:tcPr>
            <w:tcW w:w="1773" w:type="dxa"/>
            <w:vAlign w:val="bottom"/>
            <w:hideMark/>
          </w:tcPr>
          <w:p w:rsidR="00DE1DDF" w:rsidRPr="00DE1DDF" w:rsidRDefault="00DE1DDF" w:rsidP="00DE1DDF">
            <w:pPr>
              <w:spacing w:line="256" w:lineRule="auto"/>
              <w:ind w:right="459"/>
              <w:jc w:val="right"/>
              <w:rPr>
                <w:bCs/>
                <w:iCs/>
                <w:sz w:val="20"/>
                <w:lang w:val="ky-KG"/>
              </w:rPr>
            </w:pPr>
            <w:r w:rsidRPr="00DE1DDF">
              <w:rPr>
                <w:bCs/>
                <w:iCs/>
                <w:sz w:val="20"/>
                <w:lang w:val="ky-KG"/>
              </w:rPr>
              <w:t>13629441,7</w:t>
            </w:r>
          </w:p>
        </w:tc>
        <w:tc>
          <w:tcPr>
            <w:tcW w:w="1637" w:type="dxa"/>
            <w:vAlign w:val="bottom"/>
            <w:hideMark/>
          </w:tcPr>
          <w:p w:rsidR="00DE1DDF" w:rsidRPr="00DE1DDF" w:rsidRDefault="00DE1DDF" w:rsidP="00DE1DDF">
            <w:pPr>
              <w:spacing w:line="256" w:lineRule="auto"/>
              <w:ind w:right="317"/>
              <w:jc w:val="right"/>
              <w:rPr>
                <w:bCs/>
                <w:iCs/>
                <w:sz w:val="20"/>
                <w:lang w:val="ky-KG"/>
              </w:rPr>
            </w:pPr>
            <w:r w:rsidRPr="00DE1DDF">
              <w:rPr>
                <w:bCs/>
                <w:iCs/>
                <w:sz w:val="20"/>
                <w:lang w:val="ky-KG"/>
              </w:rPr>
              <w:t>5386173,4</w:t>
            </w:r>
          </w:p>
        </w:tc>
        <w:tc>
          <w:tcPr>
            <w:tcW w:w="1869" w:type="dxa"/>
            <w:vAlign w:val="bottom"/>
            <w:hideMark/>
          </w:tcPr>
          <w:p w:rsidR="00DE1DDF" w:rsidRPr="00DE1DDF" w:rsidRDefault="00DE1DDF" w:rsidP="00DE1DDF">
            <w:pPr>
              <w:spacing w:line="256" w:lineRule="auto"/>
              <w:ind w:right="459"/>
              <w:jc w:val="right"/>
              <w:rPr>
                <w:bCs/>
                <w:iCs/>
                <w:sz w:val="20"/>
                <w:lang w:val="ky-KG"/>
              </w:rPr>
            </w:pPr>
            <w:r w:rsidRPr="00DE1DDF">
              <w:rPr>
                <w:bCs/>
                <w:iCs/>
                <w:sz w:val="20"/>
                <w:lang w:val="ky-KG"/>
              </w:rPr>
              <w:t>3401566,6</w:t>
            </w:r>
          </w:p>
        </w:tc>
      </w:tr>
      <w:tr w:rsidR="00DE1DDF" w:rsidRPr="00DE1DDF" w:rsidTr="00DE1DDF">
        <w:trPr>
          <w:trHeight w:val="329"/>
        </w:trPr>
        <w:tc>
          <w:tcPr>
            <w:tcW w:w="2588" w:type="dxa"/>
            <w:vAlign w:val="bottom"/>
            <w:hideMark/>
          </w:tcPr>
          <w:p w:rsidR="00DE1DDF" w:rsidRPr="00DE1DDF" w:rsidRDefault="00DE1DDF" w:rsidP="00DE1DDF">
            <w:pPr>
              <w:spacing w:line="276" w:lineRule="auto"/>
              <w:rPr>
                <w:bCs/>
                <w:iCs/>
                <w:sz w:val="20"/>
                <w:lang w:val="ky-KG"/>
              </w:rPr>
            </w:pPr>
            <w:r w:rsidRPr="00DE1DDF">
              <w:rPr>
                <w:bCs/>
                <w:iCs/>
                <w:sz w:val="20"/>
                <w:lang w:val="ky-KG"/>
              </w:rPr>
              <w:t>Январь-февраль</w:t>
            </w:r>
          </w:p>
        </w:tc>
        <w:tc>
          <w:tcPr>
            <w:tcW w:w="1772" w:type="dxa"/>
            <w:vAlign w:val="bottom"/>
            <w:hideMark/>
          </w:tcPr>
          <w:p w:rsidR="00DE1DDF" w:rsidRPr="00DE1DDF" w:rsidRDefault="00DE1DDF" w:rsidP="00DE1DDF">
            <w:pPr>
              <w:spacing w:line="276" w:lineRule="auto"/>
              <w:ind w:right="459"/>
              <w:jc w:val="both"/>
              <w:rPr>
                <w:bCs/>
                <w:iCs/>
                <w:sz w:val="20"/>
                <w:lang w:val="ky-KG"/>
              </w:rPr>
            </w:pPr>
            <w:r w:rsidRPr="00DE1DDF">
              <w:rPr>
                <w:bCs/>
                <w:iCs/>
                <w:sz w:val="20"/>
                <w:lang w:val="ky-KG"/>
              </w:rPr>
              <w:t xml:space="preserve"> 25032003,5</w:t>
            </w:r>
          </w:p>
        </w:tc>
        <w:tc>
          <w:tcPr>
            <w:tcW w:w="1773" w:type="dxa"/>
            <w:vAlign w:val="bottom"/>
            <w:hideMark/>
          </w:tcPr>
          <w:p w:rsidR="00DE1DDF" w:rsidRPr="00DE1DDF" w:rsidRDefault="00DE1DDF" w:rsidP="00DE1DDF">
            <w:pPr>
              <w:spacing w:line="276" w:lineRule="auto"/>
              <w:ind w:right="459"/>
              <w:jc w:val="right"/>
              <w:rPr>
                <w:bCs/>
                <w:iCs/>
                <w:sz w:val="20"/>
                <w:lang w:val="ky-KG"/>
              </w:rPr>
            </w:pPr>
            <w:r w:rsidRPr="00DE1DDF">
              <w:rPr>
                <w:bCs/>
                <w:iCs/>
                <w:sz w:val="20"/>
                <w:lang w:val="ky-KG"/>
              </w:rPr>
              <w:t xml:space="preserve">  27051886,9</w:t>
            </w:r>
          </w:p>
        </w:tc>
        <w:tc>
          <w:tcPr>
            <w:tcW w:w="1637" w:type="dxa"/>
            <w:vAlign w:val="bottom"/>
            <w:hideMark/>
          </w:tcPr>
          <w:p w:rsidR="00DE1DDF" w:rsidRPr="00DE1DDF" w:rsidRDefault="00DE1DDF" w:rsidP="00DE1DDF">
            <w:pPr>
              <w:spacing w:line="276" w:lineRule="auto"/>
              <w:ind w:right="317"/>
              <w:jc w:val="both"/>
              <w:rPr>
                <w:bCs/>
                <w:iCs/>
                <w:sz w:val="20"/>
                <w:lang w:val="ky-KG"/>
              </w:rPr>
            </w:pPr>
            <w:r w:rsidRPr="00DE1DDF">
              <w:rPr>
                <w:bCs/>
                <w:iCs/>
                <w:sz w:val="20"/>
              </w:rPr>
              <w:t xml:space="preserve">     </w:t>
            </w:r>
            <w:r w:rsidRPr="00DE1DDF">
              <w:rPr>
                <w:bCs/>
                <w:iCs/>
                <w:sz w:val="20"/>
                <w:lang w:val="ky-KG"/>
              </w:rPr>
              <w:t>9870202,3</w:t>
            </w:r>
          </w:p>
        </w:tc>
        <w:tc>
          <w:tcPr>
            <w:tcW w:w="1869" w:type="dxa"/>
            <w:vAlign w:val="bottom"/>
            <w:hideMark/>
          </w:tcPr>
          <w:p w:rsidR="00DE1DDF" w:rsidRPr="00DE1DDF" w:rsidRDefault="00DE1DDF" w:rsidP="00DE1DDF">
            <w:pPr>
              <w:spacing w:line="276" w:lineRule="auto"/>
              <w:ind w:right="459" w:firstLine="90"/>
              <w:jc w:val="right"/>
              <w:rPr>
                <w:bCs/>
                <w:iCs/>
                <w:sz w:val="20"/>
                <w:lang w:val="ky-KG"/>
              </w:rPr>
            </w:pPr>
            <w:r w:rsidRPr="00DE1DDF">
              <w:rPr>
                <w:bCs/>
                <w:iCs/>
                <w:sz w:val="20"/>
                <w:lang w:val="ky-KG"/>
              </w:rPr>
              <w:t>10075704,0</w:t>
            </w:r>
          </w:p>
        </w:tc>
      </w:tr>
      <w:tr w:rsidR="00DE1DDF" w:rsidRPr="00DE1DDF" w:rsidTr="00DE1DDF">
        <w:trPr>
          <w:trHeight w:val="80"/>
        </w:trPr>
        <w:tc>
          <w:tcPr>
            <w:tcW w:w="2588" w:type="dxa"/>
            <w:vAlign w:val="bottom"/>
            <w:hideMark/>
          </w:tcPr>
          <w:p w:rsidR="00DE1DDF" w:rsidRPr="00DE1DDF" w:rsidRDefault="00DE1DDF" w:rsidP="00DE1DDF">
            <w:pPr>
              <w:spacing w:line="276" w:lineRule="auto"/>
              <w:rPr>
                <w:bCs/>
                <w:iCs/>
                <w:sz w:val="20"/>
                <w:lang w:val="ky-KG"/>
              </w:rPr>
            </w:pPr>
            <w:r w:rsidRPr="00DE1DDF">
              <w:rPr>
                <w:bCs/>
                <w:iCs/>
                <w:sz w:val="20"/>
                <w:lang w:val="ky-KG"/>
              </w:rPr>
              <w:t>Январь-март</w:t>
            </w:r>
          </w:p>
        </w:tc>
        <w:tc>
          <w:tcPr>
            <w:tcW w:w="1772" w:type="dxa"/>
            <w:vAlign w:val="bottom"/>
            <w:hideMark/>
          </w:tcPr>
          <w:p w:rsidR="00DE1DDF" w:rsidRPr="00DE1DDF" w:rsidRDefault="00DE1DDF" w:rsidP="00DE1DDF">
            <w:pPr>
              <w:spacing w:line="276" w:lineRule="auto"/>
              <w:ind w:right="459"/>
              <w:jc w:val="both"/>
              <w:rPr>
                <w:bCs/>
                <w:iCs/>
                <w:sz w:val="20"/>
              </w:rPr>
            </w:pPr>
            <w:r w:rsidRPr="00DE1DDF">
              <w:rPr>
                <w:bCs/>
                <w:iCs/>
                <w:sz w:val="20"/>
                <w:lang w:val="ky-KG"/>
              </w:rPr>
              <w:t xml:space="preserve"> </w:t>
            </w:r>
            <w:r w:rsidRPr="00DE1DDF">
              <w:rPr>
                <w:bCs/>
                <w:iCs/>
                <w:sz w:val="20"/>
              </w:rPr>
              <w:t>36010888,8</w:t>
            </w:r>
          </w:p>
        </w:tc>
        <w:tc>
          <w:tcPr>
            <w:tcW w:w="1773" w:type="dxa"/>
            <w:vAlign w:val="bottom"/>
            <w:hideMark/>
          </w:tcPr>
          <w:p w:rsidR="00DE1DDF" w:rsidRPr="00DE1DDF" w:rsidRDefault="00DE1DDF" w:rsidP="00DE1DDF">
            <w:pPr>
              <w:spacing w:line="276" w:lineRule="auto"/>
              <w:ind w:right="459"/>
              <w:jc w:val="right"/>
              <w:rPr>
                <w:bCs/>
                <w:iCs/>
                <w:sz w:val="20"/>
              </w:rPr>
            </w:pPr>
            <w:r w:rsidRPr="00DE1DDF">
              <w:rPr>
                <w:bCs/>
                <w:iCs/>
                <w:sz w:val="20"/>
              </w:rPr>
              <w:t>42469232,5</w:t>
            </w:r>
          </w:p>
        </w:tc>
        <w:tc>
          <w:tcPr>
            <w:tcW w:w="1637" w:type="dxa"/>
            <w:vAlign w:val="bottom"/>
            <w:hideMark/>
          </w:tcPr>
          <w:p w:rsidR="00DE1DDF" w:rsidRPr="00DE1DDF" w:rsidRDefault="00DE1DDF" w:rsidP="00DE1DDF">
            <w:pPr>
              <w:spacing w:line="276" w:lineRule="auto"/>
              <w:ind w:right="317"/>
              <w:jc w:val="both"/>
              <w:rPr>
                <w:bCs/>
                <w:iCs/>
                <w:sz w:val="20"/>
              </w:rPr>
            </w:pPr>
            <w:r w:rsidRPr="00DE1DDF">
              <w:rPr>
                <w:bCs/>
                <w:iCs/>
                <w:sz w:val="20"/>
              </w:rPr>
              <w:t xml:space="preserve">   15211935,8</w:t>
            </w:r>
          </w:p>
        </w:tc>
        <w:tc>
          <w:tcPr>
            <w:tcW w:w="1869" w:type="dxa"/>
            <w:vAlign w:val="bottom"/>
            <w:hideMark/>
          </w:tcPr>
          <w:p w:rsidR="00DE1DDF" w:rsidRPr="00DE1DDF" w:rsidRDefault="00DE1DDF" w:rsidP="00DE1DDF">
            <w:pPr>
              <w:spacing w:line="276" w:lineRule="auto"/>
              <w:ind w:right="459"/>
              <w:jc w:val="right"/>
              <w:rPr>
                <w:bCs/>
                <w:iCs/>
                <w:sz w:val="20"/>
              </w:rPr>
            </w:pPr>
            <w:r w:rsidRPr="00DE1DDF">
              <w:rPr>
                <w:bCs/>
                <w:iCs/>
                <w:sz w:val="20"/>
              </w:rPr>
              <w:t xml:space="preserve"> 21497847,4</w:t>
            </w:r>
          </w:p>
        </w:tc>
      </w:tr>
      <w:tr w:rsidR="00DE1DDF" w:rsidRPr="00DE1DDF" w:rsidTr="00DE1DDF">
        <w:trPr>
          <w:trHeight w:val="80"/>
        </w:trPr>
        <w:tc>
          <w:tcPr>
            <w:tcW w:w="2588" w:type="dxa"/>
            <w:vAlign w:val="bottom"/>
            <w:hideMark/>
          </w:tcPr>
          <w:p w:rsidR="00DE1DDF" w:rsidRPr="00DE1DDF" w:rsidRDefault="00DE1DDF" w:rsidP="00DE1DDF">
            <w:pPr>
              <w:spacing w:line="276" w:lineRule="auto"/>
              <w:rPr>
                <w:bCs/>
                <w:iCs/>
                <w:sz w:val="20"/>
                <w:lang w:val="ky-KG"/>
              </w:rPr>
            </w:pPr>
            <w:r w:rsidRPr="00DE1DDF">
              <w:rPr>
                <w:bCs/>
                <w:iCs/>
                <w:sz w:val="20"/>
                <w:lang w:val="ky-KG"/>
              </w:rPr>
              <w:t>Январь-апрель</w:t>
            </w:r>
          </w:p>
        </w:tc>
        <w:tc>
          <w:tcPr>
            <w:tcW w:w="1772" w:type="dxa"/>
            <w:vAlign w:val="bottom"/>
            <w:hideMark/>
          </w:tcPr>
          <w:p w:rsidR="00DE1DDF" w:rsidRPr="00DE1DDF" w:rsidRDefault="00DE1DDF" w:rsidP="00DE1DDF">
            <w:pPr>
              <w:spacing w:line="276" w:lineRule="auto"/>
              <w:ind w:right="459"/>
              <w:jc w:val="both"/>
              <w:rPr>
                <w:bCs/>
                <w:iCs/>
                <w:sz w:val="20"/>
              </w:rPr>
            </w:pPr>
            <w:r w:rsidRPr="00DE1DDF">
              <w:rPr>
                <w:bCs/>
                <w:iCs/>
                <w:sz w:val="20"/>
                <w:lang w:val="ky-KG"/>
              </w:rPr>
              <w:t xml:space="preserve"> </w:t>
            </w:r>
            <w:r w:rsidRPr="00DE1DDF">
              <w:rPr>
                <w:bCs/>
                <w:iCs/>
                <w:sz w:val="20"/>
              </w:rPr>
              <w:t>48921987,9</w:t>
            </w:r>
          </w:p>
        </w:tc>
        <w:tc>
          <w:tcPr>
            <w:tcW w:w="1773" w:type="dxa"/>
            <w:vAlign w:val="bottom"/>
            <w:hideMark/>
          </w:tcPr>
          <w:p w:rsidR="00DE1DDF" w:rsidRPr="00DE1DDF" w:rsidRDefault="00DE1DDF" w:rsidP="00DE1DDF">
            <w:pPr>
              <w:spacing w:line="276" w:lineRule="auto"/>
              <w:ind w:right="459"/>
              <w:jc w:val="right"/>
              <w:rPr>
                <w:bCs/>
                <w:iCs/>
                <w:sz w:val="20"/>
              </w:rPr>
            </w:pPr>
            <w:r w:rsidRPr="00DE1DDF">
              <w:rPr>
                <w:bCs/>
                <w:iCs/>
                <w:sz w:val="20"/>
              </w:rPr>
              <w:t>60134921,4</w:t>
            </w:r>
          </w:p>
        </w:tc>
        <w:tc>
          <w:tcPr>
            <w:tcW w:w="1637" w:type="dxa"/>
            <w:vAlign w:val="bottom"/>
            <w:hideMark/>
          </w:tcPr>
          <w:p w:rsidR="00DE1DDF" w:rsidRPr="00DE1DDF" w:rsidRDefault="00DE1DDF" w:rsidP="00DE1DDF">
            <w:pPr>
              <w:spacing w:line="276" w:lineRule="auto"/>
              <w:ind w:right="317"/>
              <w:jc w:val="both"/>
              <w:rPr>
                <w:bCs/>
                <w:iCs/>
                <w:sz w:val="20"/>
              </w:rPr>
            </w:pPr>
            <w:r w:rsidRPr="00DE1DDF">
              <w:rPr>
                <w:bCs/>
                <w:iCs/>
                <w:sz w:val="20"/>
              </w:rPr>
              <w:t xml:space="preserve">   24036779,1</w:t>
            </w:r>
          </w:p>
        </w:tc>
        <w:tc>
          <w:tcPr>
            <w:tcW w:w="1869" w:type="dxa"/>
            <w:vAlign w:val="bottom"/>
            <w:hideMark/>
          </w:tcPr>
          <w:p w:rsidR="00DE1DDF" w:rsidRPr="00DE1DDF" w:rsidRDefault="00DE1DDF" w:rsidP="00DE1DDF">
            <w:pPr>
              <w:spacing w:line="276" w:lineRule="auto"/>
              <w:ind w:right="459"/>
              <w:jc w:val="right"/>
              <w:rPr>
                <w:bCs/>
                <w:iCs/>
                <w:sz w:val="20"/>
              </w:rPr>
            </w:pPr>
            <w:r w:rsidRPr="00DE1DDF">
              <w:rPr>
                <w:bCs/>
                <w:iCs/>
                <w:sz w:val="20"/>
              </w:rPr>
              <w:t>29548421,7</w:t>
            </w:r>
          </w:p>
        </w:tc>
      </w:tr>
      <w:tr w:rsidR="00DE1DDF" w:rsidRPr="00DE1DDF" w:rsidTr="00DE1DDF">
        <w:trPr>
          <w:trHeight w:val="80"/>
        </w:trPr>
        <w:tc>
          <w:tcPr>
            <w:tcW w:w="2588" w:type="dxa"/>
            <w:vAlign w:val="bottom"/>
            <w:hideMark/>
          </w:tcPr>
          <w:p w:rsidR="00DE1DDF" w:rsidRPr="00DE1DDF" w:rsidRDefault="00DE1DDF" w:rsidP="00DE1DDF">
            <w:pPr>
              <w:spacing w:line="240" w:lineRule="atLeast"/>
              <w:jc w:val="both"/>
              <w:rPr>
                <w:bCs/>
                <w:iCs/>
                <w:sz w:val="20"/>
                <w:lang w:val="ky-KG"/>
              </w:rPr>
            </w:pPr>
            <w:r w:rsidRPr="00DE1DDF">
              <w:rPr>
                <w:bCs/>
                <w:iCs/>
                <w:sz w:val="20"/>
                <w:lang w:val="ky-KG"/>
              </w:rPr>
              <w:t>Январь-май</w:t>
            </w:r>
          </w:p>
        </w:tc>
        <w:tc>
          <w:tcPr>
            <w:tcW w:w="1772" w:type="dxa"/>
            <w:vAlign w:val="bottom"/>
            <w:hideMark/>
          </w:tcPr>
          <w:p w:rsidR="00DE1DDF" w:rsidRPr="00DE1DDF" w:rsidRDefault="00DE1DDF" w:rsidP="00DE1DDF">
            <w:pPr>
              <w:spacing w:line="240" w:lineRule="atLeast"/>
              <w:ind w:right="283"/>
              <w:jc w:val="both"/>
              <w:rPr>
                <w:bCs/>
                <w:iCs/>
                <w:sz w:val="20"/>
              </w:rPr>
            </w:pPr>
            <w:r w:rsidRPr="00DE1DDF">
              <w:rPr>
                <w:bCs/>
                <w:iCs/>
                <w:sz w:val="20"/>
                <w:lang w:val="ky-KG"/>
              </w:rPr>
              <w:t xml:space="preserve"> </w:t>
            </w:r>
            <w:r w:rsidRPr="00DE1DDF">
              <w:rPr>
                <w:bCs/>
                <w:iCs/>
                <w:sz w:val="20"/>
              </w:rPr>
              <w:t>63244840,0</w:t>
            </w:r>
          </w:p>
        </w:tc>
        <w:tc>
          <w:tcPr>
            <w:tcW w:w="1773" w:type="dxa"/>
            <w:vAlign w:val="bottom"/>
            <w:hideMark/>
          </w:tcPr>
          <w:p w:rsidR="00DE1DDF" w:rsidRPr="00DE1DDF" w:rsidRDefault="00DE1DDF" w:rsidP="00DE1DDF">
            <w:pPr>
              <w:tabs>
                <w:tab w:val="left" w:pos="917"/>
              </w:tabs>
              <w:spacing w:line="240" w:lineRule="atLeast"/>
              <w:ind w:right="355"/>
              <w:jc w:val="center"/>
              <w:rPr>
                <w:bCs/>
                <w:iCs/>
                <w:sz w:val="20"/>
              </w:rPr>
            </w:pPr>
            <w:r w:rsidRPr="00DE1DDF">
              <w:rPr>
                <w:bCs/>
                <w:iCs/>
                <w:sz w:val="20"/>
              </w:rPr>
              <w:t xml:space="preserve"> 84733373,6</w:t>
            </w:r>
          </w:p>
        </w:tc>
        <w:tc>
          <w:tcPr>
            <w:tcW w:w="1637" w:type="dxa"/>
            <w:vAlign w:val="bottom"/>
            <w:hideMark/>
          </w:tcPr>
          <w:p w:rsidR="00DE1DDF" w:rsidRPr="00DE1DDF" w:rsidRDefault="00DE1DDF" w:rsidP="00DE1DDF">
            <w:pPr>
              <w:spacing w:line="240" w:lineRule="atLeast"/>
              <w:ind w:right="149"/>
              <w:jc w:val="center"/>
              <w:rPr>
                <w:bCs/>
                <w:iCs/>
                <w:sz w:val="20"/>
              </w:rPr>
            </w:pPr>
            <w:r w:rsidRPr="00DE1DDF">
              <w:rPr>
                <w:bCs/>
                <w:iCs/>
                <w:sz w:val="20"/>
              </w:rPr>
              <w:t>29750530,6</w:t>
            </w:r>
          </w:p>
        </w:tc>
        <w:tc>
          <w:tcPr>
            <w:tcW w:w="1869" w:type="dxa"/>
            <w:vAlign w:val="bottom"/>
            <w:hideMark/>
          </w:tcPr>
          <w:p w:rsidR="00DE1DDF" w:rsidRPr="00DE1DDF" w:rsidRDefault="00DE1DDF" w:rsidP="00DE1DDF">
            <w:pPr>
              <w:spacing w:line="240" w:lineRule="atLeast"/>
              <w:ind w:right="226"/>
              <w:jc w:val="center"/>
              <w:rPr>
                <w:bCs/>
                <w:iCs/>
                <w:sz w:val="20"/>
              </w:rPr>
            </w:pPr>
            <w:r w:rsidRPr="00DE1DDF">
              <w:rPr>
                <w:bCs/>
                <w:iCs/>
                <w:sz w:val="20"/>
              </w:rPr>
              <w:t>38010000,1</w:t>
            </w:r>
          </w:p>
        </w:tc>
      </w:tr>
      <w:tr w:rsidR="00DE1DDF" w:rsidRPr="00DE1DDF" w:rsidTr="00DE1DDF">
        <w:trPr>
          <w:trHeight w:val="80"/>
        </w:trPr>
        <w:tc>
          <w:tcPr>
            <w:tcW w:w="2588" w:type="dxa"/>
            <w:vAlign w:val="bottom"/>
            <w:hideMark/>
          </w:tcPr>
          <w:p w:rsidR="00DE1DDF" w:rsidRPr="00DE1DDF" w:rsidRDefault="00DE1DDF" w:rsidP="00DE1DDF">
            <w:pPr>
              <w:spacing w:line="240" w:lineRule="atLeast"/>
              <w:jc w:val="both"/>
              <w:rPr>
                <w:bCs/>
                <w:iCs/>
                <w:sz w:val="20"/>
                <w:lang w:val="ky-KG"/>
              </w:rPr>
            </w:pPr>
            <w:r w:rsidRPr="00DE1DDF">
              <w:rPr>
                <w:bCs/>
                <w:iCs/>
                <w:sz w:val="20"/>
                <w:lang w:val="ky-KG"/>
              </w:rPr>
              <w:t>Январь-июнь</w:t>
            </w:r>
          </w:p>
        </w:tc>
        <w:tc>
          <w:tcPr>
            <w:tcW w:w="1772" w:type="dxa"/>
            <w:vAlign w:val="bottom"/>
            <w:hideMark/>
          </w:tcPr>
          <w:p w:rsidR="00DE1DDF" w:rsidRPr="00DE1DDF" w:rsidRDefault="00DE1DDF" w:rsidP="00DE1DDF">
            <w:pPr>
              <w:spacing w:line="240" w:lineRule="atLeast"/>
              <w:ind w:right="283"/>
              <w:jc w:val="both"/>
              <w:rPr>
                <w:bCs/>
                <w:iCs/>
                <w:sz w:val="20"/>
              </w:rPr>
            </w:pPr>
            <w:r w:rsidRPr="00DE1DDF">
              <w:rPr>
                <w:bCs/>
                <w:iCs/>
                <w:sz w:val="20"/>
                <w:lang w:val="ky-KG"/>
              </w:rPr>
              <w:t xml:space="preserve"> </w:t>
            </w:r>
            <w:r w:rsidRPr="00DE1DDF">
              <w:rPr>
                <w:bCs/>
                <w:iCs/>
                <w:sz w:val="20"/>
              </w:rPr>
              <w:t>77261303,2</w:t>
            </w:r>
          </w:p>
        </w:tc>
        <w:tc>
          <w:tcPr>
            <w:tcW w:w="1773" w:type="dxa"/>
            <w:vAlign w:val="bottom"/>
            <w:hideMark/>
          </w:tcPr>
          <w:p w:rsidR="00DE1DDF" w:rsidRPr="00DE1DDF" w:rsidRDefault="00DE1DDF" w:rsidP="00DE1DDF">
            <w:pPr>
              <w:tabs>
                <w:tab w:val="left" w:pos="917"/>
              </w:tabs>
              <w:spacing w:line="240" w:lineRule="atLeast"/>
              <w:ind w:right="355"/>
              <w:jc w:val="center"/>
              <w:rPr>
                <w:bCs/>
                <w:iCs/>
                <w:sz w:val="20"/>
              </w:rPr>
            </w:pPr>
            <w:r w:rsidRPr="00DE1DDF">
              <w:rPr>
                <w:bCs/>
                <w:iCs/>
                <w:sz w:val="20"/>
              </w:rPr>
              <w:t>103119672,8</w:t>
            </w:r>
          </w:p>
        </w:tc>
        <w:tc>
          <w:tcPr>
            <w:tcW w:w="1637" w:type="dxa"/>
            <w:vAlign w:val="bottom"/>
            <w:hideMark/>
          </w:tcPr>
          <w:p w:rsidR="00DE1DDF" w:rsidRPr="00DE1DDF" w:rsidRDefault="00DE1DDF" w:rsidP="00DE1DDF">
            <w:pPr>
              <w:spacing w:line="240" w:lineRule="atLeast"/>
              <w:ind w:right="149"/>
              <w:jc w:val="center"/>
              <w:rPr>
                <w:bCs/>
                <w:iCs/>
                <w:sz w:val="20"/>
              </w:rPr>
            </w:pPr>
            <w:r w:rsidRPr="00DE1DDF">
              <w:rPr>
                <w:bCs/>
                <w:iCs/>
                <w:sz w:val="20"/>
              </w:rPr>
              <w:t>36699426,0</w:t>
            </w:r>
          </w:p>
        </w:tc>
        <w:tc>
          <w:tcPr>
            <w:tcW w:w="1869" w:type="dxa"/>
            <w:vAlign w:val="bottom"/>
            <w:hideMark/>
          </w:tcPr>
          <w:p w:rsidR="00DE1DDF" w:rsidRPr="00DE1DDF" w:rsidRDefault="00DE1DDF" w:rsidP="00DE1DDF">
            <w:pPr>
              <w:spacing w:line="240" w:lineRule="atLeast"/>
              <w:ind w:right="226"/>
              <w:jc w:val="center"/>
              <w:rPr>
                <w:bCs/>
                <w:iCs/>
                <w:sz w:val="20"/>
              </w:rPr>
            </w:pPr>
            <w:r w:rsidRPr="00DE1DDF">
              <w:rPr>
                <w:bCs/>
                <w:iCs/>
                <w:sz w:val="20"/>
              </w:rPr>
              <w:t>47307139,8</w:t>
            </w:r>
          </w:p>
        </w:tc>
      </w:tr>
      <w:tr w:rsidR="00DE1DDF" w:rsidRPr="00DE1DDF" w:rsidTr="00DE1DDF">
        <w:trPr>
          <w:trHeight w:val="80"/>
        </w:trPr>
        <w:tc>
          <w:tcPr>
            <w:tcW w:w="2588" w:type="dxa"/>
            <w:vAlign w:val="bottom"/>
            <w:hideMark/>
          </w:tcPr>
          <w:p w:rsidR="00DE1DDF" w:rsidRPr="00DE1DDF" w:rsidRDefault="00DE1DDF" w:rsidP="00DE1DDF">
            <w:pPr>
              <w:spacing w:line="240" w:lineRule="atLeast"/>
              <w:jc w:val="both"/>
              <w:rPr>
                <w:bCs/>
                <w:iCs/>
                <w:sz w:val="20"/>
                <w:lang w:val="ky-KG"/>
              </w:rPr>
            </w:pPr>
            <w:r w:rsidRPr="00DE1DDF">
              <w:rPr>
                <w:bCs/>
                <w:iCs/>
                <w:sz w:val="20"/>
                <w:lang w:val="ky-KG"/>
              </w:rPr>
              <w:t>Январь-июль</w:t>
            </w:r>
          </w:p>
        </w:tc>
        <w:tc>
          <w:tcPr>
            <w:tcW w:w="1772" w:type="dxa"/>
            <w:vAlign w:val="bottom"/>
            <w:hideMark/>
          </w:tcPr>
          <w:p w:rsidR="00DE1DDF" w:rsidRPr="00DE1DDF" w:rsidRDefault="00DE1DDF" w:rsidP="00DE1DDF">
            <w:pPr>
              <w:spacing w:line="240" w:lineRule="atLeast"/>
              <w:ind w:right="283"/>
              <w:jc w:val="both"/>
              <w:rPr>
                <w:bCs/>
                <w:iCs/>
                <w:sz w:val="20"/>
              </w:rPr>
            </w:pPr>
            <w:r w:rsidRPr="00DE1DDF">
              <w:rPr>
                <w:bCs/>
                <w:iCs/>
                <w:sz w:val="20"/>
                <w:lang w:val="ky-KG"/>
              </w:rPr>
              <w:t xml:space="preserve"> </w:t>
            </w:r>
            <w:r w:rsidRPr="00DE1DDF">
              <w:rPr>
                <w:bCs/>
                <w:iCs/>
                <w:sz w:val="20"/>
              </w:rPr>
              <w:t>89534958,8</w:t>
            </w:r>
          </w:p>
        </w:tc>
        <w:tc>
          <w:tcPr>
            <w:tcW w:w="1773" w:type="dxa"/>
            <w:vAlign w:val="bottom"/>
            <w:hideMark/>
          </w:tcPr>
          <w:p w:rsidR="00DE1DDF" w:rsidRPr="00DE1DDF" w:rsidRDefault="00DE1DDF" w:rsidP="00DE1DDF">
            <w:pPr>
              <w:tabs>
                <w:tab w:val="left" w:pos="917"/>
              </w:tabs>
              <w:spacing w:line="240" w:lineRule="atLeast"/>
              <w:ind w:right="355"/>
              <w:jc w:val="center"/>
              <w:rPr>
                <w:bCs/>
                <w:iCs/>
                <w:sz w:val="20"/>
              </w:rPr>
            </w:pPr>
            <w:r w:rsidRPr="00DE1DDF">
              <w:rPr>
                <w:bCs/>
                <w:iCs/>
                <w:sz w:val="20"/>
              </w:rPr>
              <w:t>122133078,7</w:t>
            </w:r>
          </w:p>
        </w:tc>
        <w:tc>
          <w:tcPr>
            <w:tcW w:w="1637" w:type="dxa"/>
            <w:vAlign w:val="bottom"/>
            <w:hideMark/>
          </w:tcPr>
          <w:p w:rsidR="00DE1DDF" w:rsidRPr="00DE1DDF" w:rsidRDefault="00DE1DDF" w:rsidP="00DE1DDF">
            <w:pPr>
              <w:spacing w:line="240" w:lineRule="atLeast"/>
              <w:ind w:right="149"/>
              <w:jc w:val="center"/>
              <w:rPr>
                <w:bCs/>
                <w:iCs/>
                <w:sz w:val="20"/>
              </w:rPr>
            </w:pPr>
            <w:r w:rsidRPr="00DE1DDF">
              <w:rPr>
                <w:bCs/>
                <w:iCs/>
                <w:sz w:val="20"/>
              </w:rPr>
              <w:t>44036667,5</w:t>
            </w:r>
          </w:p>
        </w:tc>
        <w:tc>
          <w:tcPr>
            <w:tcW w:w="1869" w:type="dxa"/>
            <w:vAlign w:val="bottom"/>
            <w:hideMark/>
          </w:tcPr>
          <w:p w:rsidR="00DE1DDF" w:rsidRPr="00DE1DDF" w:rsidRDefault="00DE1DDF" w:rsidP="00DE1DDF">
            <w:pPr>
              <w:spacing w:line="240" w:lineRule="atLeast"/>
              <w:ind w:right="226"/>
              <w:jc w:val="center"/>
              <w:rPr>
                <w:bCs/>
                <w:iCs/>
                <w:sz w:val="20"/>
              </w:rPr>
            </w:pPr>
            <w:r w:rsidRPr="00DE1DDF">
              <w:rPr>
                <w:bCs/>
                <w:iCs/>
                <w:sz w:val="20"/>
              </w:rPr>
              <w:t>58141944,9</w:t>
            </w:r>
          </w:p>
        </w:tc>
      </w:tr>
      <w:tr w:rsidR="00DE1DDF" w:rsidRPr="00DE1DDF" w:rsidTr="00DE1DDF">
        <w:trPr>
          <w:trHeight w:val="80"/>
        </w:trPr>
        <w:tc>
          <w:tcPr>
            <w:tcW w:w="2588" w:type="dxa"/>
            <w:vAlign w:val="bottom"/>
            <w:hideMark/>
          </w:tcPr>
          <w:p w:rsidR="00DE1DDF" w:rsidRPr="00DE1DDF" w:rsidRDefault="00DE1DDF" w:rsidP="00DE1DDF">
            <w:pPr>
              <w:spacing w:line="240" w:lineRule="atLeast"/>
              <w:jc w:val="both"/>
              <w:rPr>
                <w:bCs/>
                <w:iCs/>
                <w:sz w:val="20"/>
                <w:lang w:val="ky-KG"/>
              </w:rPr>
            </w:pPr>
            <w:r w:rsidRPr="00DE1DDF">
              <w:rPr>
                <w:bCs/>
                <w:iCs/>
                <w:sz w:val="20"/>
                <w:lang w:val="ky-KG"/>
              </w:rPr>
              <w:t>Январь-август</w:t>
            </w:r>
          </w:p>
        </w:tc>
        <w:tc>
          <w:tcPr>
            <w:tcW w:w="1772" w:type="dxa"/>
            <w:vAlign w:val="bottom"/>
            <w:hideMark/>
          </w:tcPr>
          <w:p w:rsidR="00DE1DDF" w:rsidRPr="00DE1DDF" w:rsidRDefault="00DE1DDF" w:rsidP="00DE1DDF">
            <w:pPr>
              <w:spacing w:line="240" w:lineRule="atLeast"/>
              <w:ind w:right="283"/>
              <w:jc w:val="both"/>
              <w:rPr>
                <w:bCs/>
                <w:iCs/>
                <w:sz w:val="20"/>
              </w:rPr>
            </w:pPr>
            <w:r w:rsidRPr="00DE1DDF">
              <w:rPr>
                <w:bCs/>
                <w:iCs/>
                <w:sz w:val="20"/>
              </w:rPr>
              <w:t>105598596,6</w:t>
            </w:r>
          </w:p>
        </w:tc>
        <w:tc>
          <w:tcPr>
            <w:tcW w:w="1773" w:type="dxa"/>
            <w:vAlign w:val="bottom"/>
            <w:hideMark/>
          </w:tcPr>
          <w:p w:rsidR="00DE1DDF" w:rsidRPr="00DE1DDF" w:rsidRDefault="00DE1DDF" w:rsidP="00DE1DDF">
            <w:pPr>
              <w:tabs>
                <w:tab w:val="left" w:pos="917"/>
              </w:tabs>
              <w:spacing w:line="240" w:lineRule="atLeast"/>
              <w:ind w:right="355"/>
              <w:jc w:val="center"/>
              <w:rPr>
                <w:bCs/>
                <w:iCs/>
                <w:sz w:val="20"/>
              </w:rPr>
            </w:pPr>
            <w:r w:rsidRPr="00DE1DDF">
              <w:rPr>
                <w:bCs/>
                <w:iCs/>
                <w:sz w:val="20"/>
              </w:rPr>
              <w:t>143579183,4</w:t>
            </w:r>
          </w:p>
        </w:tc>
        <w:tc>
          <w:tcPr>
            <w:tcW w:w="1637" w:type="dxa"/>
            <w:vAlign w:val="bottom"/>
            <w:hideMark/>
          </w:tcPr>
          <w:p w:rsidR="00DE1DDF" w:rsidRPr="00DE1DDF" w:rsidRDefault="00DE1DDF" w:rsidP="00DE1DDF">
            <w:pPr>
              <w:spacing w:line="240" w:lineRule="atLeast"/>
              <w:ind w:right="149"/>
              <w:jc w:val="center"/>
              <w:rPr>
                <w:bCs/>
                <w:iCs/>
                <w:sz w:val="20"/>
              </w:rPr>
            </w:pPr>
            <w:r w:rsidRPr="00DE1DDF">
              <w:rPr>
                <w:bCs/>
                <w:iCs/>
                <w:sz w:val="20"/>
              </w:rPr>
              <w:t>51363535,4</w:t>
            </w:r>
          </w:p>
        </w:tc>
        <w:tc>
          <w:tcPr>
            <w:tcW w:w="1869" w:type="dxa"/>
            <w:vAlign w:val="bottom"/>
            <w:hideMark/>
          </w:tcPr>
          <w:p w:rsidR="00DE1DDF" w:rsidRPr="00DE1DDF" w:rsidRDefault="00DE1DDF" w:rsidP="00DE1DDF">
            <w:pPr>
              <w:spacing w:line="240" w:lineRule="atLeast"/>
              <w:ind w:right="226"/>
              <w:jc w:val="center"/>
              <w:rPr>
                <w:bCs/>
                <w:iCs/>
                <w:sz w:val="20"/>
              </w:rPr>
            </w:pPr>
            <w:r w:rsidRPr="00DE1DDF">
              <w:rPr>
                <w:bCs/>
                <w:iCs/>
                <w:sz w:val="20"/>
              </w:rPr>
              <w:t>65548496,3</w:t>
            </w:r>
          </w:p>
        </w:tc>
      </w:tr>
      <w:tr w:rsidR="00DE1DDF" w:rsidRPr="00DE1DDF" w:rsidTr="00DE1DDF">
        <w:trPr>
          <w:trHeight w:val="80"/>
        </w:trPr>
        <w:tc>
          <w:tcPr>
            <w:tcW w:w="2588" w:type="dxa"/>
            <w:vAlign w:val="bottom"/>
            <w:hideMark/>
          </w:tcPr>
          <w:p w:rsidR="00DE1DDF" w:rsidRPr="00DE1DDF" w:rsidRDefault="00DE1DDF" w:rsidP="00DE1DDF">
            <w:pPr>
              <w:spacing w:line="240" w:lineRule="atLeast"/>
              <w:jc w:val="both"/>
              <w:rPr>
                <w:bCs/>
                <w:iCs/>
                <w:sz w:val="20"/>
                <w:lang w:val="ky-KG"/>
              </w:rPr>
            </w:pPr>
            <w:r w:rsidRPr="00DE1DDF">
              <w:rPr>
                <w:bCs/>
                <w:iCs/>
                <w:sz w:val="20"/>
                <w:lang w:val="ky-KG"/>
              </w:rPr>
              <w:t>Январь-сентябрь</w:t>
            </w:r>
          </w:p>
        </w:tc>
        <w:tc>
          <w:tcPr>
            <w:tcW w:w="1772" w:type="dxa"/>
            <w:vAlign w:val="bottom"/>
            <w:hideMark/>
          </w:tcPr>
          <w:p w:rsidR="00DE1DDF" w:rsidRPr="00DE1DDF" w:rsidRDefault="00DE1DDF" w:rsidP="00DE1DDF">
            <w:pPr>
              <w:spacing w:line="240" w:lineRule="atLeast"/>
              <w:ind w:right="283"/>
              <w:jc w:val="both"/>
              <w:rPr>
                <w:bCs/>
                <w:iCs/>
                <w:sz w:val="20"/>
              </w:rPr>
            </w:pPr>
            <w:r w:rsidRPr="00DE1DDF">
              <w:rPr>
                <w:bCs/>
                <w:iCs/>
                <w:sz w:val="20"/>
              </w:rPr>
              <w:t>121416719,2</w:t>
            </w:r>
          </w:p>
        </w:tc>
        <w:tc>
          <w:tcPr>
            <w:tcW w:w="1773" w:type="dxa"/>
            <w:vAlign w:val="bottom"/>
            <w:hideMark/>
          </w:tcPr>
          <w:p w:rsidR="00DE1DDF" w:rsidRPr="00DE1DDF" w:rsidRDefault="00DE1DDF" w:rsidP="00DE1DDF">
            <w:pPr>
              <w:tabs>
                <w:tab w:val="left" w:pos="917"/>
              </w:tabs>
              <w:spacing w:line="240" w:lineRule="atLeast"/>
              <w:ind w:right="355"/>
              <w:jc w:val="center"/>
              <w:rPr>
                <w:bCs/>
                <w:iCs/>
                <w:sz w:val="20"/>
              </w:rPr>
            </w:pPr>
            <w:r w:rsidRPr="00DE1DDF">
              <w:rPr>
                <w:bCs/>
                <w:iCs/>
                <w:sz w:val="20"/>
              </w:rPr>
              <w:t>161713632,0</w:t>
            </w:r>
          </w:p>
        </w:tc>
        <w:tc>
          <w:tcPr>
            <w:tcW w:w="1637" w:type="dxa"/>
            <w:vAlign w:val="bottom"/>
            <w:hideMark/>
          </w:tcPr>
          <w:p w:rsidR="00DE1DDF" w:rsidRPr="00DE1DDF" w:rsidRDefault="00DE1DDF" w:rsidP="00DE1DDF">
            <w:pPr>
              <w:spacing w:line="240" w:lineRule="atLeast"/>
              <w:ind w:right="149"/>
              <w:jc w:val="center"/>
              <w:rPr>
                <w:bCs/>
                <w:iCs/>
                <w:sz w:val="20"/>
              </w:rPr>
            </w:pPr>
            <w:r w:rsidRPr="00DE1DDF">
              <w:rPr>
                <w:bCs/>
                <w:iCs/>
                <w:sz w:val="20"/>
              </w:rPr>
              <w:t>58373763,4</w:t>
            </w:r>
          </w:p>
        </w:tc>
        <w:tc>
          <w:tcPr>
            <w:tcW w:w="1869" w:type="dxa"/>
            <w:vAlign w:val="bottom"/>
            <w:hideMark/>
          </w:tcPr>
          <w:p w:rsidR="00DE1DDF" w:rsidRPr="00DE1DDF" w:rsidRDefault="00DE1DDF" w:rsidP="00DE1DDF">
            <w:pPr>
              <w:spacing w:line="240" w:lineRule="atLeast"/>
              <w:ind w:right="226"/>
              <w:jc w:val="center"/>
              <w:rPr>
                <w:bCs/>
                <w:iCs/>
                <w:sz w:val="20"/>
              </w:rPr>
            </w:pPr>
            <w:r w:rsidRPr="00DE1DDF">
              <w:rPr>
                <w:bCs/>
                <w:iCs/>
                <w:sz w:val="20"/>
              </w:rPr>
              <w:t>71627237,3</w:t>
            </w:r>
          </w:p>
        </w:tc>
      </w:tr>
      <w:tr w:rsidR="00DE1DDF" w:rsidRPr="00DE1DDF" w:rsidTr="00DE1DDF">
        <w:trPr>
          <w:trHeight w:val="80"/>
        </w:trPr>
        <w:tc>
          <w:tcPr>
            <w:tcW w:w="2588" w:type="dxa"/>
            <w:vAlign w:val="bottom"/>
            <w:hideMark/>
          </w:tcPr>
          <w:p w:rsidR="00DE1DDF" w:rsidRPr="00DE1DDF" w:rsidRDefault="00DE1DDF" w:rsidP="00DE1DDF">
            <w:pPr>
              <w:spacing w:line="240" w:lineRule="atLeast"/>
              <w:jc w:val="both"/>
              <w:rPr>
                <w:bCs/>
                <w:iCs/>
                <w:sz w:val="20"/>
                <w:lang w:val="ky-KG"/>
              </w:rPr>
            </w:pPr>
            <w:r w:rsidRPr="00DE1DDF">
              <w:rPr>
                <w:bCs/>
                <w:iCs/>
                <w:sz w:val="20"/>
                <w:lang w:val="ky-KG"/>
              </w:rPr>
              <w:t>Январь-октябрь</w:t>
            </w:r>
          </w:p>
        </w:tc>
        <w:tc>
          <w:tcPr>
            <w:tcW w:w="1772" w:type="dxa"/>
            <w:vAlign w:val="bottom"/>
            <w:hideMark/>
          </w:tcPr>
          <w:p w:rsidR="00DE1DDF" w:rsidRPr="00DE1DDF" w:rsidRDefault="00DE1DDF" w:rsidP="00DE1DDF">
            <w:pPr>
              <w:spacing w:line="240" w:lineRule="atLeast"/>
              <w:ind w:right="283"/>
              <w:jc w:val="both"/>
              <w:rPr>
                <w:bCs/>
                <w:iCs/>
                <w:sz w:val="20"/>
              </w:rPr>
            </w:pPr>
            <w:r w:rsidRPr="00DE1DDF">
              <w:rPr>
                <w:bCs/>
                <w:iCs/>
                <w:sz w:val="20"/>
              </w:rPr>
              <w:t>135076378,3</w:t>
            </w:r>
          </w:p>
        </w:tc>
        <w:tc>
          <w:tcPr>
            <w:tcW w:w="1773" w:type="dxa"/>
            <w:vAlign w:val="bottom"/>
            <w:hideMark/>
          </w:tcPr>
          <w:p w:rsidR="00DE1DDF" w:rsidRPr="00DE1DDF" w:rsidRDefault="00DE1DDF" w:rsidP="00DE1DDF">
            <w:pPr>
              <w:tabs>
                <w:tab w:val="left" w:pos="917"/>
              </w:tabs>
              <w:spacing w:line="240" w:lineRule="atLeast"/>
              <w:ind w:right="355"/>
              <w:jc w:val="center"/>
              <w:rPr>
                <w:bCs/>
                <w:iCs/>
                <w:sz w:val="20"/>
              </w:rPr>
            </w:pPr>
            <w:r w:rsidRPr="00DE1DDF">
              <w:rPr>
                <w:bCs/>
                <w:iCs/>
                <w:sz w:val="20"/>
              </w:rPr>
              <w:t>179943511,0</w:t>
            </w:r>
          </w:p>
        </w:tc>
        <w:tc>
          <w:tcPr>
            <w:tcW w:w="1637" w:type="dxa"/>
            <w:vAlign w:val="bottom"/>
            <w:hideMark/>
          </w:tcPr>
          <w:p w:rsidR="00DE1DDF" w:rsidRPr="00DE1DDF" w:rsidRDefault="00DE1DDF" w:rsidP="00DE1DDF">
            <w:pPr>
              <w:spacing w:line="240" w:lineRule="atLeast"/>
              <w:ind w:right="149"/>
              <w:jc w:val="center"/>
              <w:rPr>
                <w:bCs/>
                <w:iCs/>
                <w:sz w:val="20"/>
              </w:rPr>
            </w:pPr>
            <w:r w:rsidRPr="00DE1DDF">
              <w:rPr>
                <w:bCs/>
                <w:iCs/>
                <w:sz w:val="20"/>
              </w:rPr>
              <w:t>64743667,1</w:t>
            </w:r>
          </w:p>
        </w:tc>
        <w:tc>
          <w:tcPr>
            <w:tcW w:w="1869" w:type="dxa"/>
            <w:vAlign w:val="bottom"/>
            <w:hideMark/>
          </w:tcPr>
          <w:p w:rsidR="00DE1DDF" w:rsidRPr="00DE1DDF" w:rsidRDefault="00DE1DDF" w:rsidP="00DE1DDF">
            <w:pPr>
              <w:spacing w:line="240" w:lineRule="atLeast"/>
              <w:ind w:right="226"/>
              <w:jc w:val="center"/>
              <w:rPr>
                <w:bCs/>
                <w:iCs/>
                <w:sz w:val="20"/>
              </w:rPr>
            </w:pPr>
            <w:r w:rsidRPr="00DE1DDF">
              <w:rPr>
                <w:bCs/>
                <w:iCs/>
                <w:sz w:val="20"/>
              </w:rPr>
              <w:t>79129071,6</w:t>
            </w:r>
          </w:p>
        </w:tc>
      </w:tr>
      <w:tr w:rsidR="00DE1DDF" w:rsidRPr="00DE1DDF" w:rsidTr="00DE1DDF">
        <w:trPr>
          <w:trHeight w:val="80"/>
        </w:trPr>
        <w:tc>
          <w:tcPr>
            <w:tcW w:w="2588" w:type="dxa"/>
            <w:tcBorders>
              <w:top w:val="nil"/>
              <w:left w:val="nil"/>
              <w:bottom w:val="single" w:sz="8" w:space="0" w:color="auto"/>
              <w:right w:val="nil"/>
            </w:tcBorders>
            <w:vAlign w:val="bottom"/>
            <w:hideMark/>
          </w:tcPr>
          <w:p w:rsidR="00DE1DDF" w:rsidRPr="00DE1DDF" w:rsidRDefault="00DE1DDF" w:rsidP="00DE1DDF">
            <w:pPr>
              <w:spacing w:line="240" w:lineRule="atLeast"/>
              <w:jc w:val="both"/>
              <w:rPr>
                <w:bCs/>
                <w:iCs/>
                <w:sz w:val="20"/>
                <w:lang w:val="ky-KG"/>
              </w:rPr>
            </w:pPr>
            <w:r w:rsidRPr="00DE1DDF">
              <w:rPr>
                <w:bCs/>
                <w:iCs/>
                <w:sz w:val="20"/>
                <w:lang w:val="ky-KG"/>
              </w:rPr>
              <w:t>Январь-ноябрь</w:t>
            </w:r>
          </w:p>
        </w:tc>
        <w:tc>
          <w:tcPr>
            <w:tcW w:w="1772" w:type="dxa"/>
            <w:tcBorders>
              <w:top w:val="nil"/>
              <w:left w:val="nil"/>
              <w:bottom w:val="single" w:sz="8" w:space="0" w:color="auto"/>
              <w:right w:val="nil"/>
            </w:tcBorders>
            <w:vAlign w:val="bottom"/>
            <w:hideMark/>
          </w:tcPr>
          <w:p w:rsidR="00DE1DDF" w:rsidRPr="00DE1DDF" w:rsidRDefault="00DE1DDF" w:rsidP="00DE1DDF">
            <w:pPr>
              <w:spacing w:line="240" w:lineRule="atLeast"/>
              <w:ind w:right="283"/>
              <w:jc w:val="both"/>
              <w:rPr>
                <w:bCs/>
                <w:iCs/>
                <w:sz w:val="20"/>
              </w:rPr>
            </w:pPr>
            <w:r w:rsidRPr="00DE1DDF">
              <w:rPr>
                <w:bCs/>
                <w:iCs/>
                <w:sz w:val="20"/>
              </w:rPr>
              <w:t>151477145,8</w:t>
            </w:r>
          </w:p>
        </w:tc>
        <w:tc>
          <w:tcPr>
            <w:tcW w:w="1773" w:type="dxa"/>
            <w:tcBorders>
              <w:top w:val="nil"/>
              <w:left w:val="nil"/>
              <w:bottom w:val="single" w:sz="8" w:space="0" w:color="auto"/>
              <w:right w:val="nil"/>
            </w:tcBorders>
            <w:vAlign w:val="bottom"/>
            <w:hideMark/>
          </w:tcPr>
          <w:p w:rsidR="00DE1DDF" w:rsidRPr="00DE1DDF" w:rsidRDefault="00DE1DDF" w:rsidP="00DE1DDF">
            <w:pPr>
              <w:tabs>
                <w:tab w:val="left" w:pos="917"/>
              </w:tabs>
              <w:spacing w:line="240" w:lineRule="atLeast"/>
              <w:ind w:right="355"/>
              <w:jc w:val="center"/>
              <w:rPr>
                <w:bCs/>
                <w:iCs/>
                <w:sz w:val="20"/>
              </w:rPr>
            </w:pPr>
            <w:r w:rsidRPr="00DE1DDF">
              <w:rPr>
                <w:bCs/>
                <w:iCs/>
                <w:sz w:val="20"/>
              </w:rPr>
              <w:t>201927754,7</w:t>
            </w:r>
          </w:p>
        </w:tc>
        <w:tc>
          <w:tcPr>
            <w:tcW w:w="1637" w:type="dxa"/>
            <w:tcBorders>
              <w:top w:val="nil"/>
              <w:left w:val="nil"/>
              <w:bottom w:val="single" w:sz="8" w:space="0" w:color="auto"/>
              <w:right w:val="nil"/>
            </w:tcBorders>
            <w:vAlign w:val="bottom"/>
            <w:hideMark/>
          </w:tcPr>
          <w:p w:rsidR="00DE1DDF" w:rsidRPr="00DE1DDF" w:rsidRDefault="00DE1DDF" w:rsidP="00DE1DDF">
            <w:pPr>
              <w:spacing w:line="240" w:lineRule="atLeast"/>
              <w:ind w:right="149"/>
              <w:jc w:val="center"/>
              <w:rPr>
                <w:bCs/>
                <w:iCs/>
                <w:sz w:val="20"/>
              </w:rPr>
            </w:pPr>
            <w:r w:rsidRPr="00DE1DDF">
              <w:rPr>
                <w:bCs/>
                <w:iCs/>
                <w:sz w:val="20"/>
              </w:rPr>
              <w:t>75488546,6</w:t>
            </w:r>
          </w:p>
        </w:tc>
        <w:tc>
          <w:tcPr>
            <w:tcW w:w="1869" w:type="dxa"/>
            <w:tcBorders>
              <w:top w:val="nil"/>
              <w:left w:val="nil"/>
              <w:bottom w:val="single" w:sz="8" w:space="0" w:color="auto"/>
              <w:right w:val="nil"/>
            </w:tcBorders>
            <w:vAlign w:val="bottom"/>
            <w:hideMark/>
          </w:tcPr>
          <w:p w:rsidR="00DE1DDF" w:rsidRPr="00DE1DDF" w:rsidRDefault="00DE1DDF" w:rsidP="00DE1DDF">
            <w:pPr>
              <w:spacing w:line="240" w:lineRule="atLeast"/>
              <w:ind w:right="226"/>
              <w:jc w:val="center"/>
              <w:rPr>
                <w:bCs/>
                <w:iCs/>
                <w:sz w:val="20"/>
              </w:rPr>
            </w:pPr>
            <w:r w:rsidRPr="00DE1DDF">
              <w:rPr>
                <w:bCs/>
                <w:iCs/>
                <w:sz w:val="20"/>
              </w:rPr>
              <w:t>87223463,8</w:t>
            </w:r>
          </w:p>
        </w:tc>
      </w:tr>
    </w:tbl>
    <w:p w:rsidR="00DE1DDF" w:rsidRPr="00DE1DDF" w:rsidRDefault="00DE1DDF" w:rsidP="00DE1DDF">
      <w:pPr>
        <w:spacing w:line="276" w:lineRule="auto"/>
        <w:ind w:firstLine="709"/>
        <w:jc w:val="both"/>
        <w:rPr>
          <w:sz w:val="24"/>
          <w:szCs w:val="24"/>
          <w:lang w:val="ky-KG"/>
        </w:rPr>
      </w:pPr>
    </w:p>
    <w:p w:rsidR="00DE1DDF" w:rsidRPr="00DE1DDF" w:rsidRDefault="00DE1DDF" w:rsidP="00DE1DDF">
      <w:pPr>
        <w:ind w:firstLine="709"/>
        <w:jc w:val="both"/>
        <w:rPr>
          <w:sz w:val="24"/>
          <w:szCs w:val="24"/>
          <w:lang w:val="ky-KG"/>
        </w:rPr>
      </w:pPr>
      <w:r w:rsidRPr="00DE1DDF">
        <w:rPr>
          <w:sz w:val="24"/>
          <w:szCs w:val="24"/>
          <w:lang w:val="ky-KG"/>
        </w:rPr>
        <w:t>Кирешелердин жалпы суммасынын 79,8 пайызын же 161106,1 млн. сомду салыктык түшүүлөр жана 20,2 пайызын же 40821,3 млн. сомду  салыктык эмес кирешелер түздү.</w:t>
      </w:r>
    </w:p>
    <w:p w:rsidR="00DE1DDF" w:rsidRPr="00DE1DDF" w:rsidRDefault="00DE1DDF" w:rsidP="00DE1DDF">
      <w:pPr>
        <w:ind w:firstLine="709"/>
        <w:jc w:val="both"/>
        <w:rPr>
          <w:sz w:val="24"/>
          <w:szCs w:val="24"/>
          <w:lang w:val="ky-KG"/>
        </w:rPr>
      </w:pPr>
      <w:r w:rsidRPr="00DE1DDF">
        <w:rPr>
          <w:sz w:val="24"/>
          <w:szCs w:val="24"/>
          <w:lang w:val="ky-KG"/>
        </w:rPr>
        <w:t>Республикалык бюджеттин салыктык кирешелеринин негизги көлөмүн товарлардын жана кызмат көрсөтүүлөрдүн салыгы 127869,5 млн. сомду (79,4 пайызы), киреше жана пайда салыгы 31384,1 млн. сомду (19,5 пайызы), эл аралык соода жана операциялардын салыгы 1852,2 млн. сомду (1,1 пайызы) түздү. Салыктык эмес кирешелердин түшкөн суммасы 40821,3 млн. сомду (20,2 пайызы) түздү, анын 17881,3 млн. сому (8,9 пайызы) товарларды сатуудан жана кызмат көрсөтүүлөрдөн түзүлдү, бул салыктык эмес кирешелердин 43,8 пайызын түзөт.</w:t>
      </w:r>
    </w:p>
    <w:p w:rsidR="001B46F2" w:rsidRPr="00DE1DDF" w:rsidRDefault="001B46F2" w:rsidP="00DE1DDF">
      <w:pPr>
        <w:spacing w:after="120"/>
        <w:rPr>
          <w:sz w:val="24"/>
          <w:szCs w:val="24"/>
          <w:lang w:val="ky-KG"/>
        </w:rPr>
      </w:pPr>
    </w:p>
    <w:p w:rsidR="00DE1DDF" w:rsidRPr="00DE1DDF" w:rsidRDefault="001B46F2" w:rsidP="00DE1DDF">
      <w:pPr>
        <w:spacing w:after="120"/>
        <w:rPr>
          <w:b/>
          <w:sz w:val="24"/>
          <w:szCs w:val="24"/>
          <w:lang w:val="ky-KG"/>
        </w:rPr>
      </w:pPr>
      <w:r>
        <w:rPr>
          <w:b/>
          <w:sz w:val="24"/>
          <w:szCs w:val="24"/>
          <w:lang w:val="ky-KG"/>
        </w:rPr>
        <w:t>54</w:t>
      </w:r>
      <w:r w:rsidR="00DE1DDF" w:rsidRPr="00DE1DDF">
        <w:rPr>
          <w:b/>
          <w:sz w:val="24"/>
          <w:szCs w:val="24"/>
          <w:lang w:val="ky-KG"/>
        </w:rPr>
        <w:t>-т</w:t>
      </w:r>
      <w:r w:rsidR="00DE1DDF" w:rsidRPr="00DE1DDF">
        <w:rPr>
          <w:b/>
          <w:sz w:val="24"/>
          <w:szCs w:val="24"/>
        </w:rPr>
        <w:t xml:space="preserve">аблица: </w:t>
      </w:r>
      <w:r w:rsidR="00DE1DDF" w:rsidRPr="00DE1DDF">
        <w:rPr>
          <w:b/>
          <w:sz w:val="24"/>
          <w:szCs w:val="24"/>
          <w:lang w:val="ky-KG"/>
        </w:rPr>
        <w:t>Январь-ноябрдагы  республикалык бюджеттин кирешелеринин түзүмү</w:t>
      </w:r>
    </w:p>
    <w:tbl>
      <w:tblPr>
        <w:tblW w:w="9645" w:type="dxa"/>
        <w:tblInd w:w="108" w:type="dxa"/>
        <w:tblLayout w:type="fixed"/>
        <w:tblLook w:val="00A0" w:firstRow="1" w:lastRow="0" w:firstColumn="1" w:lastColumn="0" w:noHBand="0" w:noVBand="0"/>
      </w:tblPr>
      <w:tblGrid>
        <w:gridCol w:w="4255"/>
        <w:gridCol w:w="1560"/>
        <w:gridCol w:w="1702"/>
        <w:gridCol w:w="142"/>
        <w:gridCol w:w="851"/>
        <w:gridCol w:w="1135"/>
      </w:tblGrid>
      <w:tr w:rsidR="00DE1DDF" w:rsidRPr="00DE1DDF" w:rsidTr="00DE1DDF">
        <w:trPr>
          <w:cantSplit/>
          <w:trHeight w:val="1084"/>
          <w:tblHeader/>
        </w:trPr>
        <w:tc>
          <w:tcPr>
            <w:tcW w:w="4253" w:type="dxa"/>
            <w:vMerge w:val="restart"/>
            <w:tcBorders>
              <w:top w:val="single" w:sz="8" w:space="0" w:color="auto"/>
              <w:left w:val="nil"/>
              <w:bottom w:val="single" w:sz="8" w:space="0" w:color="auto"/>
              <w:right w:val="nil"/>
            </w:tcBorders>
            <w:noWrap/>
            <w:vAlign w:val="center"/>
            <w:hideMark/>
          </w:tcPr>
          <w:p w:rsidR="00DE1DDF" w:rsidRPr="00DE1DDF" w:rsidRDefault="00DE1DDF" w:rsidP="00DE1DDF">
            <w:pPr>
              <w:spacing w:line="256" w:lineRule="auto"/>
              <w:rPr>
                <w:sz w:val="20"/>
              </w:rPr>
            </w:pPr>
            <w:r w:rsidRPr="00DE1DDF">
              <w:rPr>
                <w:sz w:val="20"/>
              </w:rPr>
              <w:lastRenderedPageBreak/>
              <w:t> </w:t>
            </w:r>
          </w:p>
        </w:tc>
        <w:tc>
          <w:tcPr>
            <w:tcW w:w="3260" w:type="dxa"/>
            <w:gridSpan w:val="2"/>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Миң</w:t>
            </w:r>
            <w:r w:rsidRPr="00DE1DDF">
              <w:rPr>
                <w:b/>
                <w:bCs/>
                <w:sz w:val="20"/>
              </w:rPr>
              <w:t xml:space="preserve"> сом</w:t>
            </w:r>
          </w:p>
        </w:tc>
        <w:tc>
          <w:tcPr>
            <w:tcW w:w="2126" w:type="dxa"/>
            <w:gridSpan w:val="3"/>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56" w:lineRule="auto"/>
              <w:jc w:val="center"/>
              <w:rPr>
                <w:b/>
                <w:bCs/>
                <w:sz w:val="20"/>
              </w:rPr>
            </w:pPr>
            <w:r w:rsidRPr="00DE1DDF">
              <w:rPr>
                <w:b/>
                <w:bCs/>
                <w:sz w:val="20"/>
                <w:lang w:val="ky-KG"/>
              </w:rPr>
              <w:t xml:space="preserve">пайыз менен </w:t>
            </w:r>
          </w:p>
        </w:tc>
      </w:tr>
      <w:tr w:rsidR="00DE1DDF" w:rsidRPr="00DE1DDF" w:rsidTr="00DE1DDF">
        <w:trPr>
          <w:cantSplit/>
          <w:trHeight w:val="492"/>
          <w:tblHeader/>
        </w:trPr>
        <w:tc>
          <w:tcPr>
            <w:tcW w:w="4253" w:type="dxa"/>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sz w:val="20"/>
              </w:rPr>
            </w:pPr>
          </w:p>
        </w:tc>
        <w:tc>
          <w:tcPr>
            <w:tcW w:w="1559"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rPr>
              <w:t>2022</w:t>
            </w:r>
          </w:p>
        </w:tc>
        <w:tc>
          <w:tcPr>
            <w:tcW w:w="1701"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lang w:val="ky-KG"/>
              </w:rPr>
            </w:pPr>
            <w:r w:rsidRPr="00DE1DDF">
              <w:rPr>
                <w:b/>
                <w:bCs/>
                <w:sz w:val="20"/>
                <w:lang w:val="ky-KG"/>
              </w:rPr>
              <w:t>2023</w:t>
            </w:r>
          </w:p>
        </w:tc>
        <w:tc>
          <w:tcPr>
            <w:tcW w:w="992" w:type="dxa"/>
            <w:gridSpan w:val="2"/>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rPr>
                <w:b/>
                <w:bCs/>
                <w:sz w:val="20"/>
                <w:lang w:val="ky-KG"/>
              </w:rPr>
            </w:pPr>
            <w:r w:rsidRPr="00DE1DDF">
              <w:rPr>
                <w:b/>
                <w:bCs/>
                <w:sz w:val="20"/>
                <w:lang w:val="ky-KG"/>
              </w:rPr>
              <w:t>2022</w:t>
            </w:r>
          </w:p>
        </w:tc>
        <w:tc>
          <w:tcPr>
            <w:tcW w:w="1134"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rPr>
                <w:b/>
                <w:bCs/>
                <w:sz w:val="20"/>
                <w:lang w:val="ky-KG"/>
              </w:rPr>
            </w:pPr>
            <w:r w:rsidRPr="00DE1DDF">
              <w:rPr>
                <w:b/>
                <w:bCs/>
                <w:sz w:val="20"/>
                <w:lang w:val="ky-KG"/>
              </w:rPr>
              <w:t xml:space="preserve">   2023</w:t>
            </w:r>
          </w:p>
        </w:tc>
      </w:tr>
      <w:tr w:rsidR="00DE1DDF" w:rsidRPr="00DE1DDF" w:rsidTr="00DE1DDF">
        <w:trPr>
          <w:cantSplit/>
          <w:trHeight w:hRule="exact" w:val="214"/>
          <w:tblHeader/>
        </w:trPr>
        <w:tc>
          <w:tcPr>
            <w:tcW w:w="4253" w:type="dxa"/>
            <w:tcBorders>
              <w:top w:val="single" w:sz="8" w:space="0" w:color="auto"/>
              <w:left w:val="nil"/>
              <w:bottom w:val="nil"/>
              <w:right w:val="nil"/>
            </w:tcBorders>
            <w:noWrap/>
            <w:vAlign w:val="bottom"/>
          </w:tcPr>
          <w:p w:rsidR="00DE1DDF" w:rsidRPr="00DE1DDF" w:rsidRDefault="00DE1DDF" w:rsidP="00DE1DDF">
            <w:pPr>
              <w:spacing w:line="256" w:lineRule="auto"/>
              <w:rPr>
                <w:b/>
                <w:bCs/>
                <w:sz w:val="20"/>
              </w:rPr>
            </w:pPr>
          </w:p>
        </w:tc>
        <w:tc>
          <w:tcPr>
            <w:tcW w:w="1559" w:type="dxa"/>
            <w:tcBorders>
              <w:top w:val="single" w:sz="8" w:space="0" w:color="auto"/>
              <w:left w:val="nil"/>
              <w:bottom w:val="nil"/>
              <w:right w:val="nil"/>
            </w:tcBorders>
            <w:noWrap/>
            <w:vAlign w:val="bottom"/>
          </w:tcPr>
          <w:p w:rsidR="00DE1DDF" w:rsidRPr="00DE1DDF" w:rsidRDefault="00DE1DDF" w:rsidP="00DE1DDF">
            <w:pPr>
              <w:spacing w:line="256" w:lineRule="auto"/>
              <w:jc w:val="right"/>
              <w:rPr>
                <w:b/>
                <w:bCs/>
                <w:sz w:val="20"/>
              </w:rPr>
            </w:pPr>
          </w:p>
        </w:tc>
        <w:tc>
          <w:tcPr>
            <w:tcW w:w="1701" w:type="dxa"/>
            <w:tcBorders>
              <w:top w:val="single" w:sz="8" w:space="0" w:color="auto"/>
              <w:left w:val="nil"/>
              <w:bottom w:val="nil"/>
              <w:right w:val="nil"/>
            </w:tcBorders>
            <w:vAlign w:val="bottom"/>
          </w:tcPr>
          <w:p w:rsidR="00DE1DDF" w:rsidRPr="00DE1DDF" w:rsidRDefault="00DE1DDF" w:rsidP="00DE1DDF">
            <w:pPr>
              <w:spacing w:line="256" w:lineRule="auto"/>
              <w:jc w:val="right"/>
              <w:rPr>
                <w:b/>
                <w:bCs/>
                <w:sz w:val="20"/>
              </w:rPr>
            </w:pPr>
          </w:p>
        </w:tc>
        <w:tc>
          <w:tcPr>
            <w:tcW w:w="992" w:type="dxa"/>
            <w:gridSpan w:val="2"/>
            <w:tcBorders>
              <w:top w:val="single" w:sz="8" w:space="0" w:color="auto"/>
              <w:left w:val="nil"/>
              <w:bottom w:val="nil"/>
              <w:right w:val="nil"/>
            </w:tcBorders>
            <w:noWrap/>
            <w:vAlign w:val="bottom"/>
          </w:tcPr>
          <w:p w:rsidR="00DE1DDF" w:rsidRPr="00DE1DDF" w:rsidRDefault="00DE1DDF" w:rsidP="00DE1DDF">
            <w:pPr>
              <w:spacing w:line="256" w:lineRule="auto"/>
              <w:jc w:val="right"/>
              <w:rPr>
                <w:b/>
                <w:bCs/>
                <w:sz w:val="20"/>
              </w:rPr>
            </w:pPr>
          </w:p>
        </w:tc>
        <w:tc>
          <w:tcPr>
            <w:tcW w:w="1134" w:type="dxa"/>
            <w:tcBorders>
              <w:top w:val="single" w:sz="8" w:space="0" w:color="auto"/>
              <w:left w:val="nil"/>
              <w:bottom w:val="nil"/>
              <w:right w:val="nil"/>
            </w:tcBorders>
            <w:vAlign w:val="bottom"/>
          </w:tcPr>
          <w:p w:rsidR="00DE1DDF" w:rsidRPr="00DE1DDF" w:rsidRDefault="00DE1DDF" w:rsidP="00DE1DDF">
            <w:pPr>
              <w:spacing w:line="256" w:lineRule="auto"/>
              <w:jc w:val="right"/>
              <w:rPr>
                <w:b/>
                <w:bCs/>
                <w:sz w:val="20"/>
              </w:rPr>
            </w:pPr>
          </w:p>
        </w:tc>
      </w:tr>
      <w:tr w:rsidR="00DE1DDF" w:rsidRPr="00DE1DDF" w:rsidTr="00DE1DDF">
        <w:trPr>
          <w:cantSplit/>
          <w:trHeight w:val="635"/>
        </w:trPr>
        <w:tc>
          <w:tcPr>
            <w:tcW w:w="4253" w:type="dxa"/>
            <w:noWrap/>
            <w:vAlign w:val="bottom"/>
            <w:hideMark/>
          </w:tcPr>
          <w:p w:rsidR="00DE1DDF" w:rsidRPr="00DE1DDF" w:rsidRDefault="00DE1DDF" w:rsidP="00DE1DDF">
            <w:pPr>
              <w:spacing w:line="256" w:lineRule="auto"/>
              <w:rPr>
                <w:b/>
                <w:bCs/>
                <w:sz w:val="20"/>
              </w:rPr>
            </w:pPr>
            <w:r w:rsidRPr="00DE1DDF">
              <w:rPr>
                <w:b/>
                <w:bCs/>
                <w:sz w:val="20"/>
              </w:rPr>
              <w:t>К</w:t>
            </w:r>
            <w:r w:rsidRPr="00DE1DDF">
              <w:rPr>
                <w:b/>
                <w:bCs/>
                <w:sz w:val="20"/>
                <w:lang w:val="ky-KG"/>
              </w:rPr>
              <w:t>ИРЕШЕЛЕР-БАРДЫГЫ</w:t>
            </w:r>
          </w:p>
        </w:tc>
        <w:tc>
          <w:tcPr>
            <w:tcW w:w="1559" w:type="dxa"/>
            <w:noWrap/>
            <w:vAlign w:val="bottom"/>
            <w:hideMark/>
          </w:tcPr>
          <w:p w:rsidR="00DE1DDF" w:rsidRPr="00DE1DDF" w:rsidRDefault="00DE1DDF" w:rsidP="00DE1DDF">
            <w:pPr>
              <w:spacing w:line="256" w:lineRule="auto"/>
              <w:ind w:right="175"/>
              <w:jc w:val="right"/>
              <w:rPr>
                <w:b/>
                <w:bCs/>
                <w:color w:val="000000"/>
                <w:sz w:val="20"/>
                <w:lang w:val="ky-KG"/>
              </w:rPr>
            </w:pPr>
            <w:r w:rsidRPr="00DE1DDF">
              <w:rPr>
                <w:b/>
                <w:bCs/>
                <w:color w:val="000000"/>
                <w:sz w:val="20"/>
                <w:lang w:val="ky-KG"/>
              </w:rPr>
              <w:t>151477145,8</w:t>
            </w:r>
          </w:p>
        </w:tc>
        <w:tc>
          <w:tcPr>
            <w:tcW w:w="1701" w:type="dxa"/>
            <w:vAlign w:val="bottom"/>
            <w:hideMark/>
          </w:tcPr>
          <w:p w:rsidR="00DE1DDF" w:rsidRPr="00DE1DDF" w:rsidRDefault="00DE1DDF" w:rsidP="00DE1DDF">
            <w:pPr>
              <w:spacing w:line="256" w:lineRule="auto"/>
              <w:ind w:left="-74" w:right="180"/>
              <w:jc w:val="right"/>
              <w:rPr>
                <w:b/>
                <w:bCs/>
                <w:color w:val="000000"/>
                <w:sz w:val="20"/>
                <w:lang w:val="ky-KG"/>
              </w:rPr>
            </w:pPr>
            <w:r w:rsidRPr="00DE1DDF">
              <w:rPr>
                <w:b/>
                <w:bCs/>
                <w:color w:val="000000"/>
                <w:sz w:val="20"/>
                <w:lang w:val="ky-KG"/>
              </w:rPr>
              <w:t>201927754,7</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b/>
                <w:bCs/>
                <w:color w:val="000000"/>
                <w:sz w:val="20"/>
                <w:lang w:val="ky-KG"/>
              </w:rPr>
            </w:pPr>
            <w:r w:rsidRPr="00DE1DDF">
              <w:rPr>
                <w:b/>
                <w:bCs/>
                <w:color w:val="000000"/>
                <w:sz w:val="20"/>
                <w:lang w:val="ky-KG"/>
              </w:rPr>
              <w:t xml:space="preserve">     </w:t>
            </w:r>
          </w:p>
          <w:p w:rsidR="00DE1DDF" w:rsidRPr="00DE1DDF" w:rsidRDefault="00DE1DDF" w:rsidP="00DE1DDF">
            <w:pPr>
              <w:tabs>
                <w:tab w:val="left" w:pos="1735"/>
              </w:tabs>
              <w:spacing w:line="256" w:lineRule="auto"/>
              <w:ind w:left="-108" w:right="317"/>
              <w:jc w:val="right"/>
              <w:rPr>
                <w:b/>
                <w:bCs/>
                <w:color w:val="000000"/>
                <w:sz w:val="20"/>
                <w:lang w:val="ky-KG"/>
              </w:rPr>
            </w:pPr>
            <w:r w:rsidRPr="00DE1DDF">
              <w:rPr>
                <w:b/>
                <w:bCs/>
                <w:color w:val="000000"/>
                <w:sz w:val="20"/>
                <w:lang w:val="ky-KG"/>
              </w:rPr>
              <w:t xml:space="preserve">      100,0</w:t>
            </w:r>
          </w:p>
        </w:tc>
        <w:tc>
          <w:tcPr>
            <w:tcW w:w="1134" w:type="dxa"/>
            <w:vAlign w:val="bottom"/>
            <w:hideMark/>
          </w:tcPr>
          <w:p w:rsidR="00DE1DDF" w:rsidRPr="00DE1DDF" w:rsidRDefault="00DE1DDF" w:rsidP="00DE1DDF">
            <w:pPr>
              <w:tabs>
                <w:tab w:val="left" w:pos="1735"/>
              </w:tabs>
              <w:spacing w:line="256" w:lineRule="auto"/>
              <w:ind w:left="-108" w:right="317"/>
              <w:jc w:val="right"/>
              <w:rPr>
                <w:b/>
                <w:bCs/>
                <w:color w:val="000000"/>
                <w:sz w:val="20"/>
                <w:lang w:val="ky-KG"/>
              </w:rPr>
            </w:pPr>
            <w:r w:rsidRPr="00DE1DDF">
              <w:rPr>
                <w:b/>
                <w:bCs/>
                <w:color w:val="000000"/>
                <w:sz w:val="20"/>
                <w:lang w:val="ky-KG"/>
              </w:rPr>
              <w:t>100,0</w:t>
            </w:r>
          </w:p>
        </w:tc>
      </w:tr>
      <w:tr w:rsidR="00DE1DDF" w:rsidRPr="00DE1DDF" w:rsidTr="00DE1DDF">
        <w:trPr>
          <w:cantSplit/>
          <w:trHeight w:val="171"/>
        </w:trPr>
        <w:tc>
          <w:tcPr>
            <w:tcW w:w="4253" w:type="dxa"/>
            <w:noWrap/>
            <w:vAlign w:val="bottom"/>
            <w:hideMark/>
          </w:tcPr>
          <w:p w:rsidR="00DE1DDF" w:rsidRPr="00DE1DDF" w:rsidRDefault="00DE1DDF" w:rsidP="00DE1DDF">
            <w:pPr>
              <w:spacing w:line="256" w:lineRule="auto"/>
              <w:rPr>
                <w:b/>
                <w:bCs/>
                <w:sz w:val="20"/>
                <w:lang w:val="ky-KG"/>
              </w:rPr>
            </w:pPr>
            <w:r w:rsidRPr="00DE1DDF">
              <w:rPr>
                <w:b/>
                <w:bCs/>
                <w:sz w:val="20"/>
              </w:rPr>
              <w:t>Операциялык ишмердиктен т</w:t>
            </w:r>
            <w:r w:rsidRPr="00DE1DDF">
              <w:rPr>
                <w:b/>
                <w:bCs/>
                <w:sz w:val="20"/>
                <w:lang w:val="ky-KG"/>
              </w:rPr>
              <w:t>ү</w:t>
            </w:r>
            <w:r w:rsidRPr="00DE1DDF">
              <w:rPr>
                <w:b/>
                <w:bCs/>
                <w:sz w:val="20"/>
              </w:rPr>
              <w:t>шк</w:t>
            </w:r>
            <w:r w:rsidRPr="00DE1DDF">
              <w:rPr>
                <w:b/>
                <w:bCs/>
                <w:sz w:val="20"/>
                <w:lang w:val="ky-KG"/>
              </w:rPr>
              <w:t>ө</w:t>
            </w:r>
            <w:r w:rsidRPr="00DE1DDF">
              <w:rPr>
                <w:b/>
                <w:bCs/>
                <w:sz w:val="20"/>
              </w:rPr>
              <w:t xml:space="preserve">н </w:t>
            </w:r>
          </w:p>
          <w:p w:rsidR="00DE1DDF" w:rsidRPr="00DE1DDF" w:rsidRDefault="00DE1DDF" w:rsidP="00DE1DDF">
            <w:pPr>
              <w:spacing w:line="256" w:lineRule="auto"/>
              <w:ind w:leftChars="10" w:left="136" w:hangingChars="54" w:hanging="108"/>
              <w:rPr>
                <w:b/>
                <w:bCs/>
                <w:sz w:val="20"/>
              </w:rPr>
            </w:pPr>
            <w:r w:rsidRPr="00DE1DDF">
              <w:rPr>
                <w:b/>
                <w:bCs/>
                <w:sz w:val="20"/>
              </w:rPr>
              <w:t xml:space="preserve">кирешелер  </w:t>
            </w:r>
          </w:p>
        </w:tc>
        <w:tc>
          <w:tcPr>
            <w:tcW w:w="1559" w:type="dxa"/>
            <w:noWrap/>
            <w:vAlign w:val="bottom"/>
            <w:hideMark/>
          </w:tcPr>
          <w:p w:rsidR="00DE1DDF" w:rsidRPr="00DE1DDF" w:rsidRDefault="00DE1DDF" w:rsidP="00DE1DDF">
            <w:pPr>
              <w:spacing w:line="256" w:lineRule="auto"/>
              <w:ind w:right="175"/>
              <w:jc w:val="right"/>
              <w:rPr>
                <w:b/>
                <w:bCs/>
                <w:color w:val="000000"/>
                <w:sz w:val="20"/>
                <w:lang w:val="ky-KG"/>
              </w:rPr>
            </w:pPr>
            <w:r w:rsidRPr="00DE1DDF">
              <w:rPr>
                <w:b/>
                <w:bCs/>
                <w:color w:val="000000"/>
                <w:sz w:val="20"/>
                <w:lang w:val="ky-KG"/>
              </w:rPr>
              <w:t>151474918,8</w:t>
            </w:r>
          </w:p>
        </w:tc>
        <w:tc>
          <w:tcPr>
            <w:tcW w:w="1701" w:type="dxa"/>
            <w:vAlign w:val="bottom"/>
            <w:hideMark/>
          </w:tcPr>
          <w:p w:rsidR="00DE1DDF" w:rsidRPr="00DE1DDF" w:rsidRDefault="00DE1DDF" w:rsidP="00DE1DDF">
            <w:pPr>
              <w:tabs>
                <w:tab w:val="left" w:pos="318"/>
                <w:tab w:val="left" w:pos="657"/>
                <w:tab w:val="left" w:pos="1309"/>
              </w:tabs>
              <w:spacing w:line="256" w:lineRule="auto"/>
              <w:ind w:left="-74" w:right="180"/>
              <w:jc w:val="right"/>
              <w:rPr>
                <w:b/>
                <w:bCs/>
                <w:color w:val="000000"/>
                <w:sz w:val="20"/>
                <w:lang w:val="ky-KG"/>
              </w:rPr>
            </w:pPr>
            <w:r w:rsidRPr="00DE1DDF">
              <w:rPr>
                <w:b/>
                <w:bCs/>
                <w:color w:val="000000"/>
                <w:sz w:val="20"/>
                <w:lang w:val="ky-KG"/>
              </w:rPr>
              <w:t>201927344,7</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b/>
                <w:bCs/>
                <w:color w:val="000000"/>
                <w:sz w:val="20"/>
                <w:lang w:val="ky-KG"/>
              </w:rPr>
            </w:pPr>
            <w:r w:rsidRPr="00DE1DDF">
              <w:rPr>
                <w:b/>
                <w:bCs/>
                <w:color w:val="000000"/>
                <w:sz w:val="20"/>
                <w:lang w:val="ky-KG"/>
              </w:rPr>
              <w:t>100,0</w:t>
            </w:r>
          </w:p>
        </w:tc>
        <w:tc>
          <w:tcPr>
            <w:tcW w:w="1134" w:type="dxa"/>
            <w:vAlign w:val="bottom"/>
            <w:hideMark/>
          </w:tcPr>
          <w:p w:rsidR="00DE1DDF" w:rsidRPr="00DE1DDF" w:rsidRDefault="00DE1DDF" w:rsidP="00DE1DDF">
            <w:pPr>
              <w:tabs>
                <w:tab w:val="left" w:pos="1735"/>
              </w:tabs>
              <w:spacing w:line="256" w:lineRule="auto"/>
              <w:ind w:left="-108" w:right="317"/>
              <w:jc w:val="right"/>
              <w:rPr>
                <w:b/>
                <w:bCs/>
                <w:color w:val="000000"/>
                <w:sz w:val="20"/>
                <w:lang w:val="ky-KG"/>
              </w:rPr>
            </w:pPr>
            <w:r w:rsidRPr="00DE1DDF">
              <w:rPr>
                <w:b/>
                <w:bCs/>
                <w:color w:val="000000"/>
                <w:sz w:val="20"/>
                <w:lang w:val="ky-KG"/>
              </w:rPr>
              <w:t>100,0</w:t>
            </w:r>
          </w:p>
        </w:tc>
      </w:tr>
      <w:tr w:rsidR="00DE1DDF" w:rsidRPr="00DE1DDF" w:rsidTr="00DE1DDF">
        <w:trPr>
          <w:cantSplit/>
          <w:trHeight w:val="515"/>
        </w:trPr>
        <w:tc>
          <w:tcPr>
            <w:tcW w:w="4253" w:type="dxa"/>
            <w:noWrap/>
            <w:vAlign w:val="bottom"/>
            <w:hideMark/>
          </w:tcPr>
          <w:p w:rsidR="00DE1DDF" w:rsidRPr="00DE1DDF" w:rsidRDefault="00DE1DDF" w:rsidP="00DE1DDF">
            <w:pPr>
              <w:spacing w:line="256" w:lineRule="auto"/>
              <w:jc w:val="both"/>
              <w:rPr>
                <w:b/>
                <w:bCs/>
                <w:sz w:val="20"/>
              </w:rPr>
            </w:pPr>
            <w:r w:rsidRPr="00DE1DDF">
              <w:rPr>
                <w:b/>
                <w:bCs/>
                <w:sz w:val="20"/>
                <w:lang w:val="ky-KG"/>
              </w:rPr>
              <w:t xml:space="preserve">  </w:t>
            </w:r>
            <w:r w:rsidRPr="00DE1DDF">
              <w:rPr>
                <w:b/>
                <w:bCs/>
                <w:sz w:val="20"/>
              </w:rPr>
              <w:t>Салыктан кирешелер</w:t>
            </w:r>
          </w:p>
        </w:tc>
        <w:tc>
          <w:tcPr>
            <w:tcW w:w="1559" w:type="dxa"/>
            <w:noWrap/>
            <w:vAlign w:val="bottom"/>
            <w:hideMark/>
          </w:tcPr>
          <w:p w:rsidR="00DE1DDF" w:rsidRPr="00DE1DDF" w:rsidRDefault="00DE1DDF" w:rsidP="00DE1DDF">
            <w:pPr>
              <w:spacing w:line="256" w:lineRule="auto"/>
              <w:ind w:right="175"/>
              <w:jc w:val="right"/>
              <w:rPr>
                <w:b/>
                <w:bCs/>
                <w:color w:val="000000"/>
                <w:sz w:val="20"/>
                <w:lang w:val="ky-KG"/>
              </w:rPr>
            </w:pPr>
            <w:r w:rsidRPr="00DE1DDF">
              <w:rPr>
                <w:b/>
                <w:bCs/>
                <w:color w:val="000000"/>
                <w:sz w:val="20"/>
                <w:lang w:val="ky-KG"/>
              </w:rPr>
              <w:t>128536672,3</w:t>
            </w:r>
          </w:p>
        </w:tc>
        <w:tc>
          <w:tcPr>
            <w:tcW w:w="1701" w:type="dxa"/>
            <w:vAlign w:val="bottom"/>
            <w:hideMark/>
          </w:tcPr>
          <w:p w:rsidR="00DE1DDF" w:rsidRPr="00DE1DDF" w:rsidRDefault="00DE1DDF" w:rsidP="00DE1DDF">
            <w:pPr>
              <w:tabs>
                <w:tab w:val="left" w:pos="1309"/>
              </w:tabs>
              <w:spacing w:line="256" w:lineRule="auto"/>
              <w:ind w:left="-74" w:right="180"/>
              <w:jc w:val="right"/>
              <w:rPr>
                <w:b/>
                <w:bCs/>
                <w:color w:val="000000"/>
                <w:sz w:val="20"/>
                <w:lang w:val="ky-KG"/>
              </w:rPr>
            </w:pPr>
            <w:r w:rsidRPr="00DE1DDF">
              <w:rPr>
                <w:b/>
                <w:bCs/>
                <w:color w:val="000000"/>
                <w:sz w:val="20"/>
                <w:lang w:val="ky-KG"/>
              </w:rPr>
              <w:t>161106060,0</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b/>
                <w:bCs/>
                <w:color w:val="000000"/>
                <w:sz w:val="20"/>
                <w:lang w:val="ky-KG"/>
              </w:rPr>
            </w:pPr>
            <w:r w:rsidRPr="00DE1DDF">
              <w:rPr>
                <w:b/>
                <w:bCs/>
                <w:color w:val="000000"/>
                <w:sz w:val="20"/>
                <w:lang w:val="ky-KG"/>
              </w:rPr>
              <w:t>84,9</w:t>
            </w:r>
          </w:p>
        </w:tc>
        <w:tc>
          <w:tcPr>
            <w:tcW w:w="1134" w:type="dxa"/>
            <w:vAlign w:val="bottom"/>
            <w:hideMark/>
          </w:tcPr>
          <w:p w:rsidR="00DE1DDF" w:rsidRPr="00DE1DDF" w:rsidRDefault="00DE1DDF" w:rsidP="00DE1DDF">
            <w:pPr>
              <w:tabs>
                <w:tab w:val="left" w:pos="1735"/>
              </w:tabs>
              <w:spacing w:line="256" w:lineRule="auto"/>
              <w:ind w:left="-108" w:right="317"/>
              <w:jc w:val="right"/>
              <w:rPr>
                <w:b/>
                <w:bCs/>
                <w:color w:val="000000"/>
                <w:sz w:val="20"/>
                <w:lang w:val="ky-KG"/>
              </w:rPr>
            </w:pPr>
            <w:r w:rsidRPr="00DE1DDF">
              <w:rPr>
                <w:b/>
                <w:bCs/>
                <w:color w:val="000000"/>
                <w:sz w:val="20"/>
                <w:lang w:val="ky-KG"/>
              </w:rPr>
              <w:t>79,8</w:t>
            </w:r>
          </w:p>
        </w:tc>
      </w:tr>
      <w:tr w:rsidR="00DE1DDF" w:rsidRPr="00DE1DDF" w:rsidTr="00DE1DDF">
        <w:trPr>
          <w:cantSplit/>
          <w:trHeight w:val="375"/>
        </w:trPr>
        <w:tc>
          <w:tcPr>
            <w:tcW w:w="4253" w:type="dxa"/>
            <w:noWrap/>
            <w:vAlign w:val="bottom"/>
            <w:hideMark/>
          </w:tcPr>
          <w:p w:rsidR="00DE1DDF" w:rsidRPr="00DE1DDF" w:rsidRDefault="00DE1DDF" w:rsidP="00DE1DDF">
            <w:pPr>
              <w:spacing w:line="256" w:lineRule="auto"/>
              <w:jc w:val="both"/>
              <w:rPr>
                <w:b/>
                <w:bCs/>
                <w:sz w:val="20"/>
              </w:rPr>
            </w:pPr>
            <w:r w:rsidRPr="00DE1DDF">
              <w:rPr>
                <w:sz w:val="20"/>
                <w:lang w:val="ky-KG"/>
              </w:rPr>
              <w:t xml:space="preserve">   </w:t>
            </w:r>
            <w:r w:rsidRPr="00DE1DDF">
              <w:rPr>
                <w:sz w:val="20"/>
              </w:rPr>
              <w:t>Киреше жана пайда салыгы</w:t>
            </w:r>
          </w:p>
        </w:tc>
        <w:tc>
          <w:tcPr>
            <w:tcW w:w="1559" w:type="dxa"/>
            <w:noWrap/>
            <w:vAlign w:val="bottom"/>
            <w:hideMark/>
          </w:tcPr>
          <w:p w:rsidR="00DE1DDF" w:rsidRPr="00DE1DDF" w:rsidRDefault="00DE1DDF" w:rsidP="00DE1DDF">
            <w:pPr>
              <w:spacing w:line="256" w:lineRule="auto"/>
              <w:ind w:right="175"/>
              <w:jc w:val="right"/>
              <w:rPr>
                <w:bCs/>
                <w:color w:val="000000"/>
                <w:sz w:val="20"/>
                <w:lang w:val="ky-KG"/>
              </w:rPr>
            </w:pPr>
            <w:r w:rsidRPr="00DE1DDF">
              <w:rPr>
                <w:bCs/>
                <w:color w:val="000000"/>
                <w:sz w:val="20"/>
                <w:lang w:val="ky-KG"/>
              </w:rPr>
              <w:t>43479938,9</w:t>
            </w:r>
          </w:p>
        </w:tc>
        <w:tc>
          <w:tcPr>
            <w:tcW w:w="1701" w:type="dxa"/>
            <w:vAlign w:val="bottom"/>
            <w:hideMark/>
          </w:tcPr>
          <w:p w:rsidR="00DE1DDF" w:rsidRPr="00DE1DDF" w:rsidRDefault="00DE1DDF" w:rsidP="00DE1DDF">
            <w:pPr>
              <w:tabs>
                <w:tab w:val="left" w:pos="1309"/>
              </w:tabs>
              <w:spacing w:line="256" w:lineRule="auto"/>
              <w:ind w:left="-74" w:right="180"/>
              <w:jc w:val="right"/>
              <w:rPr>
                <w:bCs/>
                <w:color w:val="000000"/>
                <w:sz w:val="20"/>
                <w:lang w:val="ky-KG"/>
              </w:rPr>
            </w:pPr>
            <w:r w:rsidRPr="00DE1DDF">
              <w:rPr>
                <w:bCs/>
                <w:color w:val="000000"/>
                <w:sz w:val="20"/>
                <w:lang w:val="ky-KG"/>
              </w:rPr>
              <w:t>31384061,8</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28,7</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15,6</w:t>
            </w:r>
          </w:p>
        </w:tc>
      </w:tr>
      <w:tr w:rsidR="00DE1DDF" w:rsidRPr="00DE1DDF" w:rsidTr="00DE1DDF">
        <w:trPr>
          <w:cantSplit/>
          <w:trHeight w:val="171"/>
        </w:trPr>
        <w:tc>
          <w:tcPr>
            <w:tcW w:w="4253" w:type="dxa"/>
            <w:noWrap/>
            <w:vAlign w:val="bottom"/>
            <w:hideMark/>
          </w:tcPr>
          <w:p w:rsidR="00DE1DDF" w:rsidRPr="00DE1DDF" w:rsidRDefault="00DE1DDF" w:rsidP="00DE1DDF">
            <w:pPr>
              <w:spacing w:line="256" w:lineRule="auto"/>
              <w:ind w:firstLine="743"/>
              <w:jc w:val="both"/>
              <w:rPr>
                <w:i/>
                <w:sz w:val="20"/>
              </w:rPr>
            </w:pPr>
            <w:r w:rsidRPr="00DE1DDF">
              <w:rPr>
                <w:sz w:val="20"/>
              </w:rPr>
              <w:t xml:space="preserve"> </w:t>
            </w:r>
            <w:r w:rsidRPr="00DE1DDF">
              <w:rPr>
                <w:i/>
                <w:sz w:val="20"/>
                <w:lang w:val="ky-KG"/>
              </w:rPr>
              <w:t>анын ичинен</w:t>
            </w:r>
            <w:r w:rsidRPr="00DE1DDF">
              <w:rPr>
                <w:i/>
                <w:sz w:val="20"/>
              </w:rPr>
              <w:t>:</w:t>
            </w:r>
          </w:p>
        </w:tc>
        <w:tc>
          <w:tcPr>
            <w:tcW w:w="1559" w:type="dxa"/>
            <w:vMerge w:val="restart"/>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w:t>
            </w:r>
          </w:p>
        </w:tc>
        <w:tc>
          <w:tcPr>
            <w:tcW w:w="1701" w:type="dxa"/>
            <w:vMerge w:val="restart"/>
            <w:vAlign w:val="bottom"/>
            <w:hideMark/>
          </w:tcPr>
          <w:p w:rsidR="00DE1DDF" w:rsidRPr="00DE1DDF" w:rsidRDefault="00DE1DDF" w:rsidP="00DE1DDF">
            <w:pPr>
              <w:tabs>
                <w:tab w:val="left" w:pos="1309"/>
              </w:tabs>
              <w:spacing w:line="256" w:lineRule="auto"/>
              <w:ind w:left="-74" w:right="180"/>
              <w:jc w:val="right"/>
              <w:rPr>
                <w:color w:val="000000"/>
                <w:sz w:val="20"/>
                <w:lang w:val="ky-KG"/>
              </w:rPr>
            </w:pPr>
            <w:r w:rsidRPr="00DE1DDF">
              <w:rPr>
                <w:color w:val="000000"/>
                <w:sz w:val="20"/>
                <w:lang w:val="ky-KG"/>
              </w:rPr>
              <w:t>-</w:t>
            </w:r>
          </w:p>
        </w:tc>
        <w:tc>
          <w:tcPr>
            <w:tcW w:w="992" w:type="dxa"/>
            <w:gridSpan w:val="2"/>
            <w:vMerge w:val="restart"/>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w:t>
            </w:r>
          </w:p>
        </w:tc>
        <w:tc>
          <w:tcPr>
            <w:tcW w:w="1134" w:type="dxa"/>
            <w:vMerge w:val="restart"/>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w:t>
            </w:r>
          </w:p>
        </w:tc>
      </w:tr>
      <w:tr w:rsidR="00DE1DDF" w:rsidRPr="00DE1DDF" w:rsidTr="00DE1DDF">
        <w:trPr>
          <w:cantSplit/>
          <w:trHeight w:val="495"/>
        </w:trPr>
        <w:tc>
          <w:tcPr>
            <w:tcW w:w="4253" w:type="dxa"/>
            <w:noWrap/>
            <w:vAlign w:val="bottom"/>
            <w:hideMark/>
          </w:tcPr>
          <w:p w:rsidR="00DE1DDF" w:rsidRPr="00DE1DDF" w:rsidRDefault="00DE1DDF" w:rsidP="00DE1DDF">
            <w:pPr>
              <w:spacing w:line="256" w:lineRule="auto"/>
              <w:rPr>
                <w:sz w:val="20"/>
                <w:lang w:val="ky-KG"/>
              </w:rPr>
            </w:pPr>
            <w:r w:rsidRPr="00DE1DDF">
              <w:rPr>
                <w:sz w:val="20"/>
                <w:lang w:val="ky-KG"/>
              </w:rPr>
              <w:t xml:space="preserve">   </w:t>
            </w:r>
            <w:r w:rsidRPr="00DE1DDF">
              <w:rPr>
                <w:sz w:val="20"/>
              </w:rPr>
              <w:t>Кыргыз Республикасынын жеке адамдар</w:t>
            </w:r>
            <w:r w:rsidRPr="00DE1DDF">
              <w:rPr>
                <w:sz w:val="20"/>
                <w:lang w:val="ky-KG"/>
              </w:rPr>
              <w:t xml:space="preserve">ы </w:t>
            </w:r>
            <w:r w:rsidRPr="00DE1DDF">
              <w:rPr>
                <w:sz w:val="20"/>
              </w:rPr>
              <w:t xml:space="preserve">- </w:t>
            </w:r>
            <w:r w:rsidRPr="00DE1DDF">
              <w:rPr>
                <w:sz w:val="20"/>
                <w:lang w:val="ky-KG"/>
              </w:rPr>
              <w:t xml:space="preserve"> </w:t>
            </w:r>
          </w:p>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резиденттери т</w:t>
            </w:r>
            <w:r w:rsidRPr="00DE1DDF">
              <w:rPr>
                <w:sz w:val="20"/>
                <w:lang w:val="ky-KG"/>
              </w:rPr>
              <w:t>ө</w:t>
            </w:r>
            <w:r w:rsidRPr="00DE1DDF">
              <w:rPr>
                <w:sz w:val="20"/>
              </w:rPr>
              <w:t>л</w:t>
            </w:r>
            <w:r w:rsidRPr="00DE1DDF">
              <w:rPr>
                <w:sz w:val="20"/>
                <w:lang w:val="ky-KG"/>
              </w:rPr>
              <w:t>ө</w:t>
            </w:r>
            <w:r w:rsidRPr="00DE1DDF">
              <w:rPr>
                <w:sz w:val="20"/>
              </w:rPr>
              <w:t>г</w:t>
            </w:r>
            <w:r w:rsidRPr="00DE1DDF">
              <w:rPr>
                <w:sz w:val="20"/>
                <w:lang w:val="ky-KG"/>
              </w:rPr>
              <w:t>ө</w:t>
            </w:r>
            <w:r w:rsidRPr="00DE1DDF">
              <w:rPr>
                <w:sz w:val="20"/>
              </w:rPr>
              <w:t>н киреше салыгы</w:t>
            </w:r>
          </w:p>
        </w:tc>
        <w:tc>
          <w:tcPr>
            <w:tcW w:w="3260" w:type="dxa"/>
            <w:vMerge/>
            <w:vAlign w:val="center"/>
            <w:hideMark/>
          </w:tcPr>
          <w:p w:rsidR="00DE1DDF" w:rsidRPr="00DE1DDF" w:rsidRDefault="00DE1DDF" w:rsidP="00DE1DDF">
            <w:pPr>
              <w:spacing w:line="256" w:lineRule="auto"/>
              <w:rPr>
                <w:color w:val="000000"/>
                <w:sz w:val="20"/>
                <w:lang w:val="ky-KG"/>
              </w:rPr>
            </w:pPr>
          </w:p>
        </w:tc>
        <w:tc>
          <w:tcPr>
            <w:tcW w:w="1843" w:type="dxa"/>
            <w:vMerge/>
            <w:vAlign w:val="center"/>
            <w:hideMark/>
          </w:tcPr>
          <w:p w:rsidR="00DE1DDF" w:rsidRPr="00DE1DDF" w:rsidRDefault="00DE1DDF" w:rsidP="00DE1DDF">
            <w:pPr>
              <w:spacing w:line="256" w:lineRule="auto"/>
              <w:rPr>
                <w:color w:val="000000"/>
                <w:sz w:val="20"/>
                <w:lang w:val="ky-KG"/>
              </w:rPr>
            </w:pPr>
          </w:p>
        </w:tc>
        <w:tc>
          <w:tcPr>
            <w:tcW w:w="2976" w:type="dxa"/>
            <w:gridSpan w:val="2"/>
            <w:vMerge/>
            <w:vAlign w:val="center"/>
            <w:hideMark/>
          </w:tcPr>
          <w:p w:rsidR="00DE1DDF" w:rsidRPr="00DE1DDF" w:rsidRDefault="00DE1DDF" w:rsidP="00DE1DDF">
            <w:pPr>
              <w:spacing w:line="256" w:lineRule="auto"/>
              <w:rPr>
                <w:color w:val="000000"/>
                <w:sz w:val="20"/>
                <w:lang w:val="ky-KG"/>
              </w:rPr>
            </w:pPr>
          </w:p>
        </w:tc>
        <w:tc>
          <w:tcPr>
            <w:tcW w:w="1134" w:type="dxa"/>
            <w:vMerge/>
            <w:vAlign w:val="center"/>
            <w:hideMark/>
          </w:tcPr>
          <w:p w:rsidR="00DE1DDF" w:rsidRPr="00DE1DDF" w:rsidRDefault="00DE1DDF" w:rsidP="00DE1DDF">
            <w:pPr>
              <w:spacing w:line="256" w:lineRule="auto"/>
              <w:rPr>
                <w:color w:val="000000"/>
                <w:sz w:val="20"/>
                <w:lang w:val="ky-KG"/>
              </w:rPr>
            </w:pPr>
          </w:p>
        </w:tc>
      </w:tr>
      <w:tr w:rsidR="00DE1DDF" w:rsidRPr="00DE1DDF" w:rsidTr="00DE1DDF">
        <w:trPr>
          <w:cantSplit/>
          <w:trHeight w:val="561"/>
        </w:trPr>
        <w:tc>
          <w:tcPr>
            <w:tcW w:w="4253" w:type="dxa"/>
            <w:noWrap/>
            <w:vAlign w:val="bottom"/>
            <w:hideMark/>
          </w:tcPr>
          <w:p w:rsidR="00DE1DDF" w:rsidRPr="00DE1DDF" w:rsidRDefault="00DE1DDF" w:rsidP="00DE1DDF">
            <w:pPr>
              <w:spacing w:line="256" w:lineRule="auto"/>
              <w:jc w:val="right"/>
              <w:rPr>
                <w:sz w:val="20"/>
                <w:lang w:val="ky-KG"/>
              </w:rPr>
            </w:pPr>
            <w:r w:rsidRPr="00DE1DDF">
              <w:rPr>
                <w:sz w:val="20"/>
                <w:lang w:val="ky-KG"/>
              </w:rPr>
              <w:t xml:space="preserve">   </w:t>
            </w:r>
            <w:r w:rsidRPr="00DE1DDF">
              <w:rPr>
                <w:sz w:val="20"/>
              </w:rPr>
              <w:t>Кыргыз Республикасынын резиденттери</w:t>
            </w:r>
            <w:r w:rsidRPr="00DE1DDF">
              <w:rPr>
                <w:sz w:val="20"/>
                <w:lang w:val="ky-KG"/>
              </w:rPr>
              <w:t xml:space="preserve">         эмес жактардын </w:t>
            </w:r>
            <w:r w:rsidRPr="00DE1DDF">
              <w:rPr>
                <w:sz w:val="20"/>
              </w:rPr>
              <w:t>т</w:t>
            </w:r>
            <w:r w:rsidRPr="00DE1DDF">
              <w:rPr>
                <w:sz w:val="20"/>
                <w:lang w:val="ky-KG"/>
              </w:rPr>
              <w:t>ө</w:t>
            </w:r>
            <w:r w:rsidRPr="00DE1DDF">
              <w:rPr>
                <w:sz w:val="20"/>
              </w:rPr>
              <w:t>л</w:t>
            </w:r>
            <w:r w:rsidRPr="00DE1DDF">
              <w:rPr>
                <w:sz w:val="20"/>
                <w:lang w:val="ky-KG"/>
              </w:rPr>
              <w:t>ө</w:t>
            </w:r>
            <w:r w:rsidRPr="00DE1DDF">
              <w:rPr>
                <w:sz w:val="20"/>
              </w:rPr>
              <w:t>г</w:t>
            </w:r>
            <w:r w:rsidRPr="00DE1DDF">
              <w:rPr>
                <w:sz w:val="20"/>
                <w:lang w:val="ky-KG"/>
              </w:rPr>
              <w:t>ө</w:t>
            </w:r>
            <w:r w:rsidRPr="00DE1DDF">
              <w:rPr>
                <w:sz w:val="20"/>
              </w:rPr>
              <w:t xml:space="preserve">н киреше </w:t>
            </w:r>
            <w:r w:rsidRPr="00DE1DDF">
              <w:rPr>
                <w:sz w:val="20"/>
                <w:lang w:val="ky-KG"/>
              </w:rPr>
              <w:t xml:space="preserve"> </w:t>
            </w:r>
            <w:r w:rsidRPr="00DE1DDF">
              <w:rPr>
                <w:sz w:val="20"/>
              </w:rPr>
              <w:t>салыгы</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1828842,4</w:t>
            </w:r>
          </w:p>
        </w:tc>
        <w:tc>
          <w:tcPr>
            <w:tcW w:w="1701" w:type="dxa"/>
            <w:vAlign w:val="bottom"/>
            <w:hideMark/>
          </w:tcPr>
          <w:p w:rsidR="00DE1DDF" w:rsidRPr="00DE1DDF" w:rsidRDefault="00DE1DDF" w:rsidP="00DE1DDF">
            <w:pPr>
              <w:tabs>
                <w:tab w:val="left" w:pos="1455"/>
              </w:tabs>
              <w:spacing w:line="256" w:lineRule="auto"/>
              <w:ind w:left="-74" w:right="39"/>
              <w:jc w:val="right"/>
              <w:rPr>
                <w:color w:val="000000"/>
                <w:sz w:val="20"/>
                <w:lang w:val="ky-KG"/>
              </w:rPr>
            </w:pPr>
            <w:r w:rsidRPr="00DE1DDF">
              <w:rPr>
                <w:color w:val="000000"/>
                <w:sz w:val="20"/>
                <w:lang w:val="ky-KG"/>
              </w:rPr>
              <w:t xml:space="preserve">                                </w:t>
            </w:r>
          </w:p>
          <w:p w:rsidR="00DE1DDF" w:rsidRPr="00DE1DDF" w:rsidRDefault="00DE1DDF" w:rsidP="00DE1DDF">
            <w:pPr>
              <w:tabs>
                <w:tab w:val="left" w:pos="1455"/>
              </w:tabs>
              <w:spacing w:line="256" w:lineRule="auto"/>
              <w:ind w:right="39"/>
              <w:rPr>
                <w:color w:val="000000"/>
                <w:sz w:val="20"/>
                <w:lang w:val="ky-KG"/>
              </w:rPr>
            </w:pPr>
            <w:r w:rsidRPr="00DE1DDF">
              <w:rPr>
                <w:color w:val="000000"/>
                <w:sz w:val="20"/>
                <w:lang w:val="ky-KG"/>
              </w:rPr>
              <w:t xml:space="preserve">         2072593,2</w:t>
            </w:r>
          </w:p>
        </w:tc>
        <w:tc>
          <w:tcPr>
            <w:tcW w:w="992" w:type="dxa"/>
            <w:gridSpan w:val="2"/>
            <w:noWrap/>
            <w:vAlign w:val="bottom"/>
          </w:tcPr>
          <w:p w:rsidR="00DE1DDF" w:rsidRPr="00DE1DDF" w:rsidRDefault="00DE1DDF" w:rsidP="00DE1DDF">
            <w:pPr>
              <w:tabs>
                <w:tab w:val="left" w:pos="1735"/>
              </w:tabs>
              <w:spacing w:line="256" w:lineRule="auto"/>
              <w:ind w:left="-108" w:right="61"/>
              <w:jc w:val="right"/>
              <w:rPr>
                <w:color w:val="000000"/>
                <w:sz w:val="20"/>
                <w:lang w:val="ky-KG"/>
              </w:rPr>
            </w:pPr>
          </w:p>
          <w:p w:rsidR="00DE1DDF" w:rsidRPr="00DE1DDF" w:rsidRDefault="00DE1DDF" w:rsidP="00DE1DDF">
            <w:pPr>
              <w:tabs>
                <w:tab w:val="left" w:pos="1735"/>
              </w:tabs>
              <w:spacing w:line="256" w:lineRule="auto"/>
              <w:ind w:right="61"/>
              <w:rPr>
                <w:color w:val="000000"/>
                <w:sz w:val="20"/>
                <w:lang w:val="ky-KG"/>
              </w:rPr>
            </w:pPr>
            <w:r w:rsidRPr="00DE1DDF">
              <w:rPr>
                <w:color w:val="000000"/>
                <w:sz w:val="20"/>
                <w:lang w:val="ky-KG"/>
              </w:rPr>
              <w:t xml:space="preserve">    1,2</w:t>
            </w:r>
          </w:p>
        </w:tc>
        <w:tc>
          <w:tcPr>
            <w:tcW w:w="1134" w:type="dxa"/>
            <w:vAlign w:val="bottom"/>
          </w:tcPr>
          <w:p w:rsidR="00DE1DDF" w:rsidRPr="00DE1DDF" w:rsidRDefault="00DE1DDF" w:rsidP="00DE1DDF">
            <w:pPr>
              <w:tabs>
                <w:tab w:val="left" w:pos="1735"/>
              </w:tabs>
              <w:spacing w:line="256" w:lineRule="auto"/>
              <w:ind w:left="-108" w:right="306"/>
              <w:jc w:val="right"/>
              <w:rPr>
                <w:color w:val="000000"/>
                <w:sz w:val="20"/>
                <w:lang w:val="ky-KG"/>
              </w:rPr>
            </w:pPr>
          </w:p>
          <w:p w:rsidR="00DE1DDF" w:rsidRPr="00DE1DDF" w:rsidRDefault="00DE1DDF" w:rsidP="00DE1DDF">
            <w:pPr>
              <w:tabs>
                <w:tab w:val="left" w:pos="1735"/>
              </w:tabs>
              <w:spacing w:line="256" w:lineRule="auto"/>
              <w:ind w:right="306"/>
              <w:jc w:val="right"/>
              <w:rPr>
                <w:color w:val="000000"/>
                <w:sz w:val="20"/>
                <w:lang w:val="ky-KG"/>
              </w:rPr>
            </w:pPr>
            <w:r w:rsidRPr="00DE1DDF">
              <w:rPr>
                <w:color w:val="000000"/>
                <w:sz w:val="20"/>
                <w:lang w:val="ky-KG"/>
              </w:rPr>
              <w:t xml:space="preserve">   1,1</w:t>
            </w:r>
          </w:p>
        </w:tc>
      </w:tr>
      <w:tr w:rsidR="00DE1DDF" w:rsidRPr="00DE1DDF" w:rsidTr="00DE1DDF">
        <w:trPr>
          <w:cantSplit/>
          <w:trHeight w:val="372"/>
        </w:trPr>
        <w:tc>
          <w:tcPr>
            <w:tcW w:w="4253" w:type="dxa"/>
            <w:noWrap/>
            <w:vAlign w:val="bottom"/>
            <w:hideMark/>
          </w:tcPr>
          <w:p w:rsidR="00DE1DDF" w:rsidRPr="00DE1DDF" w:rsidRDefault="00DE1DDF" w:rsidP="00DE1DDF">
            <w:pPr>
              <w:spacing w:line="256" w:lineRule="auto"/>
              <w:rPr>
                <w:sz w:val="20"/>
              </w:rPr>
            </w:pPr>
            <w:r w:rsidRPr="00DE1DDF">
              <w:rPr>
                <w:sz w:val="20"/>
                <w:lang w:val="ky-KG"/>
              </w:rPr>
              <w:t xml:space="preserve">       пайда салыгы</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13876772,1</w:t>
            </w:r>
          </w:p>
        </w:tc>
        <w:tc>
          <w:tcPr>
            <w:tcW w:w="1701" w:type="dxa"/>
            <w:hideMark/>
          </w:tcPr>
          <w:p w:rsidR="00DE1DDF" w:rsidRPr="00DE1DDF" w:rsidRDefault="00DE1DDF" w:rsidP="00DE1DDF">
            <w:pPr>
              <w:tabs>
                <w:tab w:val="left" w:pos="1305"/>
                <w:tab w:val="left" w:pos="1455"/>
              </w:tabs>
              <w:spacing w:line="256" w:lineRule="auto"/>
              <w:ind w:left="-74" w:right="39"/>
              <w:jc w:val="center"/>
              <w:rPr>
                <w:color w:val="000000"/>
                <w:sz w:val="20"/>
                <w:lang w:val="ky-KG"/>
              </w:rPr>
            </w:pPr>
            <w:r w:rsidRPr="00DE1DDF">
              <w:rPr>
                <w:color w:val="000000"/>
                <w:sz w:val="20"/>
                <w:lang w:val="ky-KG"/>
              </w:rPr>
              <w:t xml:space="preserve">       </w:t>
            </w:r>
          </w:p>
          <w:p w:rsidR="00DE1DDF" w:rsidRPr="00DE1DDF" w:rsidRDefault="00DE1DDF" w:rsidP="00DE1DDF">
            <w:pPr>
              <w:tabs>
                <w:tab w:val="left" w:pos="1305"/>
                <w:tab w:val="left" w:pos="1455"/>
              </w:tabs>
              <w:spacing w:line="256" w:lineRule="auto"/>
              <w:ind w:left="-74" w:right="39"/>
              <w:jc w:val="center"/>
              <w:rPr>
                <w:color w:val="000000"/>
                <w:sz w:val="20"/>
                <w:lang w:val="ky-KG"/>
              </w:rPr>
            </w:pPr>
            <w:r w:rsidRPr="00DE1DDF">
              <w:rPr>
                <w:color w:val="000000"/>
                <w:sz w:val="20"/>
                <w:lang w:val="ky-KG"/>
              </w:rPr>
              <w:t>13895919,7</w:t>
            </w:r>
          </w:p>
        </w:tc>
        <w:tc>
          <w:tcPr>
            <w:tcW w:w="992" w:type="dxa"/>
            <w:gridSpan w:val="2"/>
            <w:noWrap/>
            <w:hideMark/>
          </w:tcPr>
          <w:p w:rsidR="00DE1DDF" w:rsidRPr="00DE1DDF" w:rsidRDefault="00DE1DDF" w:rsidP="00DE1DDF">
            <w:pPr>
              <w:tabs>
                <w:tab w:val="left" w:pos="1735"/>
              </w:tabs>
              <w:spacing w:line="256" w:lineRule="auto"/>
              <w:ind w:right="61"/>
              <w:rPr>
                <w:color w:val="000000"/>
                <w:sz w:val="20"/>
                <w:lang w:val="ky-KG"/>
              </w:rPr>
            </w:pPr>
            <w:r w:rsidRPr="00DE1DDF">
              <w:rPr>
                <w:color w:val="000000"/>
                <w:sz w:val="20"/>
                <w:lang w:val="ky-KG"/>
              </w:rPr>
              <w:t xml:space="preserve">  </w:t>
            </w:r>
          </w:p>
          <w:p w:rsidR="00DE1DDF" w:rsidRPr="00DE1DDF" w:rsidRDefault="00DE1DDF" w:rsidP="00DE1DDF">
            <w:pPr>
              <w:tabs>
                <w:tab w:val="left" w:pos="1735"/>
              </w:tabs>
              <w:spacing w:line="256" w:lineRule="auto"/>
              <w:ind w:right="61"/>
              <w:rPr>
                <w:color w:val="000000"/>
                <w:sz w:val="20"/>
                <w:lang w:val="ky-KG"/>
              </w:rPr>
            </w:pPr>
            <w:r w:rsidRPr="00DE1DDF">
              <w:rPr>
                <w:color w:val="000000"/>
                <w:sz w:val="20"/>
                <w:lang w:val="ky-KG"/>
              </w:rPr>
              <w:t xml:space="preserve">     9,2</w:t>
            </w:r>
          </w:p>
        </w:tc>
        <w:tc>
          <w:tcPr>
            <w:tcW w:w="1134" w:type="dxa"/>
          </w:tcPr>
          <w:p w:rsidR="00DE1DDF" w:rsidRPr="00DE1DDF" w:rsidRDefault="00DE1DDF" w:rsidP="00DE1DDF">
            <w:pPr>
              <w:tabs>
                <w:tab w:val="left" w:pos="1735"/>
              </w:tabs>
              <w:spacing w:line="256" w:lineRule="auto"/>
              <w:ind w:left="-108" w:right="306"/>
              <w:jc w:val="right"/>
              <w:rPr>
                <w:color w:val="000000"/>
                <w:sz w:val="20"/>
                <w:lang w:val="ky-KG"/>
              </w:rPr>
            </w:pPr>
          </w:p>
          <w:p w:rsidR="00DE1DDF" w:rsidRPr="00DE1DDF" w:rsidRDefault="00DE1DDF" w:rsidP="00DE1DDF">
            <w:pPr>
              <w:tabs>
                <w:tab w:val="left" w:pos="1735"/>
              </w:tabs>
              <w:spacing w:line="256" w:lineRule="auto"/>
              <w:ind w:right="306"/>
              <w:rPr>
                <w:color w:val="000000"/>
                <w:sz w:val="20"/>
                <w:lang w:val="ky-KG"/>
              </w:rPr>
            </w:pPr>
            <w:r w:rsidRPr="00DE1DDF">
              <w:rPr>
                <w:color w:val="000000"/>
                <w:sz w:val="20"/>
                <w:lang w:val="ky-KG"/>
              </w:rPr>
              <w:t xml:space="preserve">       6,9</w:t>
            </w:r>
          </w:p>
        </w:tc>
      </w:tr>
      <w:tr w:rsidR="00DE1DDF" w:rsidRPr="00DE1DDF" w:rsidTr="00DE1DDF">
        <w:trPr>
          <w:cantSplit/>
          <w:trHeight w:val="406"/>
        </w:trPr>
        <w:tc>
          <w:tcPr>
            <w:tcW w:w="4253" w:type="dxa"/>
            <w:noWrap/>
            <w:vAlign w:val="bottom"/>
            <w:hideMark/>
          </w:tcPr>
          <w:p w:rsidR="00DE1DDF" w:rsidRPr="00DE1DDF" w:rsidRDefault="00DE1DDF" w:rsidP="00DE1DDF">
            <w:pPr>
              <w:spacing w:line="256" w:lineRule="auto"/>
              <w:rPr>
                <w:sz w:val="20"/>
                <w:lang w:val="ky-KG"/>
              </w:rPr>
            </w:pPr>
            <w:r w:rsidRPr="00DE1DDF">
              <w:rPr>
                <w:sz w:val="20"/>
                <w:lang w:val="ky-KG"/>
              </w:rPr>
              <w:t xml:space="preserve">       атайын  режимдер боюнча салык</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2151,6</w:t>
            </w:r>
          </w:p>
        </w:tc>
        <w:tc>
          <w:tcPr>
            <w:tcW w:w="1701" w:type="dxa"/>
            <w:hideMark/>
          </w:tcPr>
          <w:p w:rsidR="00DE1DDF" w:rsidRPr="00DE1DDF" w:rsidRDefault="00DE1DDF" w:rsidP="00DE1DDF">
            <w:pPr>
              <w:tabs>
                <w:tab w:val="left" w:pos="1163"/>
                <w:tab w:val="left" w:pos="1455"/>
              </w:tabs>
              <w:spacing w:line="256" w:lineRule="auto"/>
              <w:ind w:left="-74" w:right="39"/>
              <w:jc w:val="right"/>
              <w:rPr>
                <w:color w:val="000000"/>
                <w:sz w:val="20"/>
                <w:lang w:val="ky-KG"/>
              </w:rPr>
            </w:pPr>
            <w:r w:rsidRPr="00DE1DDF">
              <w:rPr>
                <w:color w:val="000000"/>
                <w:sz w:val="20"/>
                <w:lang w:val="ky-KG"/>
              </w:rPr>
              <w:t xml:space="preserve">            </w:t>
            </w:r>
          </w:p>
          <w:p w:rsidR="00DE1DDF" w:rsidRPr="00DE1DDF" w:rsidRDefault="00DE1DDF" w:rsidP="00DE1DDF">
            <w:pPr>
              <w:tabs>
                <w:tab w:val="left" w:pos="1163"/>
                <w:tab w:val="left" w:pos="1455"/>
              </w:tabs>
              <w:spacing w:line="256" w:lineRule="auto"/>
              <w:ind w:left="-74" w:right="39"/>
              <w:jc w:val="center"/>
              <w:rPr>
                <w:color w:val="000000"/>
                <w:sz w:val="20"/>
                <w:lang w:val="ky-KG"/>
              </w:rPr>
            </w:pPr>
            <w:r w:rsidRPr="00DE1DDF">
              <w:rPr>
                <w:color w:val="000000"/>
                <w:sz w:val="20"/>
                <w:lang w:val="ky-KG"/>
              </w:rPr>
              <w:t xml:space="preserve">  4076955,2</w:t>
            </w:r>
          </w:p>
        </w:tc>
        <w:tc>
          <w:tcPr>
            <w:tcW w:w="992" w:type="dxa"/>
            <w:gridSpan w:val="2"/>
            <w:noWrap/>
          </w:tcPr>
          <w:p w:rsidR="00DE1DDF" w:rsidRPr="00DE1DDF" w:rsidRDefault="00DE1DDF" w:rsidP="00DE1DDF">
            <w:pPr>
              <w:tabs>
                <w:tab w:val="left" w:pos="1735"/>
              </w:tabs>
              <w:spacing w:line="256" w:lineRule="auto"/>
              <w:ind w:left="-108" w:right="61"/>
              <w:jc w:val="center"/>
              <w:rPr>
                <w:color w:val="000000"/>
                <w:sz w:val="20"/>
                <w:lang w:val="ky-KG"/>
              </w:rPr>
            </w:pPr>
          </w:p>
          <w:p w:rsidR="00DE1DDF" w:rsidRPr="00DE1DDF" w:rsidRDefault="00DE1DDF" w:rsidP="00DE1DDF">
            <w:pPr>
              <w:tabs>
                <w:tab w:val="left" w:pos="1735"/>
              </w:tabs>
              <w:spacing w:line="256" w:lineRule="auto"/>
              <w:ind w:left="-108" w:right="61"/>
              <w:jc w:val="center"/>
              <w:rPr>
                <w:color w:val="000000"/>
                <w:sz w:val="20"/>
                <w:lang w:val="ky-KG"/>
              </w:rPr>
            </w:pPr>
            <w:r w:rsidRPr="00DE1DDF">
              <w:rPr>
                <w:color w:val="000000"/>
                <w:sz w:val="20"/>
                <w:lang w:val="ky-KG"/>
              </w:rPr>
              <w:t xml:space="preserve">   0,0</w:t>
            </w:r>
          </w:p>
        </w:tc>
        <w:tc>
          <w:tcPr>
            <w:tcW w:w="1134" w:type="dxa"/>
          </w:tcPr>
          <w:p w:rsidR="00DE1DDF" w:rsidRPr="00DE1DDF" w:rsidRDefault="00DE1DDF" w:rsidP="00DE1DDF">
            <w:pPr>
              <w:tabs>
                <w:tab w:val="left" w:pos="1735"/>
              </w:tabs>
              <w:spacing w:line="256" w:lineRule="auto"/>
              <w:ind w:left="-108" w:right="306"/>
              <w:jc w:val="right"/>
              <w:rPr>
                <w:color w:val="000000"/>
                <w:sz w:val="20"/>
                <w:lang w:val="ky-KG"/>
              </w:rPr>
            </w:pPr>
          </w:p>
          <w:p w:rsidR="00DE1DDF" w:rsidRPr="00DE1DDF" w:rsidRDefault="00DE1DDF" w:rsidP="00DE1DDF">
            <w:pPr>
              <w:tabs>
                <w:tab w:val="left" w:pos="1735"/>
              </w:tabs>
              <w:spacing w:line="256" w:lineRule="auto"/>
              <w:ind w:left="-108" w:right="306"/>
              <w:jc w:val="right"/>
              <w:rPr>
                <w:color w:val="000000"/>
                <w:sz w:val="20"/>
                <w:lang w:val="ky-KG"/>
              </w:rPr>
            </w:pPr>
            <w:r w:rsidRPr="00DE1DDF">
              <w:rPr>
                <w:color w:val="000000"/>
                <w:sz w:val="20"/>
                <w:lang w:val="ky-KG"/>
              </w:rPr>
              <w:t>2,0</w:t>
            </w:r>
          </w:p>
        </w:tc>
      </w:tr>
      <w:tr w:rsidR="00DE1DDF" w:rsidRPr="00DE1DDF" w:rsidTr="00DE1DDF">
        <w:trPr>
          <w:cantSplit/>
          <w:trHeight w:val="372"/>
        </w:trPr>
        <w:tc>
          <w:tcPr>
            <w:tcW w:w="4253" w:type="dxa"/>
            <w:noWrap/>
            <w:vAlign w:val="bottom"/>
            <w:hideMark/>
          </w:tcPr>
          <w:p w:rsidR="00DE1DDF" w:rsidRPr="00DE1DDF" w:rsidRDefault="00DE1DDF" w:rsidP="00DE1DDF">
            <w:pPr>
              <w:spacing w:line="256" w:lineRule="auto"/>
              <w:rPr>
                <w:sz w:val="20"/>
                <w:lang w:val="ky-KG"/>
              </w:rPr>
            </w:pPr>
            <w:r w:rsidRPr="00DE1DDF">
              <w:rPr>
                <w:sz w:val="20"/>
                <w:lang w:val="ky-KG"/>
              </w:rPr>
              <w:t xml:space="preserve">       патенттин  негизинде салык</w:t>
            </w:r>
          </w:p>
        </w:tc>
        <w:tc>
          <w:tcPr>
            <w:tcW w:w="1559" w:type="dxa"/>
            <w:noWrap/>
            <w:vAlign w:val="bottom"/>
            <w:hideMark/>
          </w:tcPr>
          <w:p w:rsidR="00DE1DDF" w:rsidRPr="00DE1DDF" w:rsidRDefault="00DE1DDF" w:rsidP="00DE1DDF">
            <w:pPr>
              <w:spacing w:line="256" w:lineRule="auto"/>
              <w:ind w:right="175"/>
              <w:jc w:val="right"/>
              <w:rPr>
                <w:color w:val="000000"/>
                <w:sz w:val="20"/>
              </w:rPr>
            </w:pPr>
            <w:r w:rsidRPr="00DE1DDF">
              <w:rPr>
                <w:color w:val="000000"/>
                <w:sz w:val="20"/>
              </w:rPr>
              <w:t>-</w:t>
            </w:r>
          </w:p>
        </w:tc>
        <w:tc>
          <w:tcPr>
            <w:tcW w:w="1701" w:type="dxa"/>
            <w:vAlign w:val="bottom"/>
            <w:hideMark/>
          </w:tcPr>
          <w:p w:rsidR="00DE1DDF" w:rsidRPr="00DE1DDF" w:rsidRDefault="00DE1DDF" w:rsidP="00DE1DDF">
            <w:pPr>
              <w:tabs>
                <w:tab w:val="left" w:pos="1305"/>
                <w:tab w:val="left" w:pos="1455"/>
              </w:tabs>
              <w:spacing w:line="256" w:lineRule="auto"/>
              <w:ind w:left="-74" w:right="39"/>
              <w:jc w:val="center"/>
              <w:rPr>
                <w:color w:val="000000"/>
                <w:sz w:val="20"/>
              </w:rPr>
            </w:pPr>
            <w:r w:rsidRPr="00DE1DDF">
              <w:rPr>
                <w:color w:val="000000"/>
                <w:sz w:val="20"/>
              </w:rPr>
              <w:t>-</w:t>
            </w:r>
          </w:p>
        </w:tc>
        <w:tc>
          <w:tcPr>
            <w:tcW w:w="992" w:type="dxa"/>
            <w:gridSpan w:val="2"/>
            <w:noWrap/>
            <w:vAlign w:val="bottom"/>
            <w:hideMark/>
          </w:tcPr>
          <w:p w:rsidR="00DE1DDF" w:rsidRPr="00DE1DDF" w:rsidRDefault="00DE1DDF" w:rsidP="00DE1DDF">
            <w:pPr>
              <w:tabs>
                <w:tab w:val="left" w:pos="1735"/>
              </w:tabs>
              <w:spacing w:line="256" w:lineRule="auto"/>
              <w:ind w:left="-108" w:right="61"/>
              <w:jc w:val="center"/>
              <w:rPr>
                <w:color w:val="000000"/>
                <w:sz w:val="20"/>
                <w:lang w:val="ky-KG"/>
              </w:rPr>
            </w:pPr>
            <w:r w:rsidRPr="00DE1DDF">
              <w:rPr>
                <w:color w:val="000000"/>
                <w:sz w:val="20"/>
                <w:lang w:val="ky-KG"/>
              </w:rPr>
              <w:t xml:space="preserve">   -</w:t>
            </w:r>
          </w:p>
        </w:tc>
        <w:tc>
          <w:tcPr>
            <w:tcW w:w="1134" w:type="dxa"/>
            <w:vAlign w:val="bottom"/>
            <w:hideMark/>
          </w:tcPr>
          <w:p w:rsidR="00DE1DDF" w:rsidRPr="00DE1DDF" w:rsidRDefault="00DE1DDF" w:rsidP="00DE1DDF">
            <w:pPr>
              <w:tabs>
                <w:tab w:val="left" w:pos="1735"/>
              </w:tabs>
              <w:spacing w:line="256" w:lineRule="auto"/>
              <w:ind w:left="-108" w:right="417"/>
              <w:jc w:val="right"/>
              <w:rPr>
                <w:color w:val="000000"/>
                <w:sz w:val="20"/>
                <w:lang w:val="ky-KG"/>
              </w:rPr>
            </w:pPr>
            <w:r w:rsidRPr="00DE1DDF">
              <w:rPr>
                <w:color w:val="000000"/>
                <w:sz w:val="20"/>
                <w:lang w:val="ky-KG"/>
              </w:rPr>
              <w:t>-</w:t>
            </w:r>
          </w:p>
        </w:tc>
      </w:tr>
      <w:tr w:rsidR="00DE1DDF" w:rsidRPr="00DE1DDF" w:rsidTr="00DE1DDF">
        <w:trPr>
          <w:cantSplit/>
          <w:trHeight w:val="737"/>
        </w:trPr>
        <w:tc>
          <w:tcPr>
            <w:tcW w:w="4253" w:type="dxa"/>
            <w:noWrap/>
            <w:vAlign w:val="bottom"/>
            <w:hideMark/>
          </w:tcPr>
          <w:p w:rsidR="00DE1DDF" w:rsidRPr="00DE1DDF" w:rsidRDefault="00DE1DDF" w:rsidP="00DE1DDF">
            <w:pPr>
              <w:spacing w:line="256" w:lineRule="auto"/>
              <w:rPr>
                <w:sz w:val="20"/>
                <w:lang w:val="ky-KG"/>
              </w:rPr>
            </w:pPr>
            <w:r w:rsidRPr="00DE1DDF">
              <w:rPr>
                <w:sz w:val="20"/>
                <w:lang w:val="ky-KG"/>
              </w:rPr>
              <w:t xml:space="preserve">   </w:t>
            </w:r>
            <w:r w:rsidRPr="00DE1DDF">
              <w:rPr>
                <w:sz w:val="20"/>
                <w:lang w:val="ru-KG"/>
              </w:rPr>
              <w:t>Кумт</w:t>
            </w:r>
            <w:r w:rsidRPr="00DE1DDF">
              <w:rPr>
                <w:sz w:val="20"/>
                <w:lang w:val="ky-KG"/>
              </w:rPr>
              <w:t>ө</w:t>
            </w:r>
            <w:r w:rsidRPr="00DE1DDF">
              <w:rPr>
                <w:sz w:val="20"/>
                <w:lang w:val="ru-KG"/>
              </w:rPr>
              <w:t>р</w:t>
            </w:r>
            <w:r w:rsidRPr="00DE1DDF">
              <w:rPr>
                <w:sz w:val="20"/>
                <w:lang w:val="ky-KG"/>
              </w:rPr>
              <w:t xml:space="preserve"> кен казуу ишканалардын дүң    </w:t>
            </w:r>
          </w:p>
          <w:p w:rsidR="00DE1DDF" w:rsidRPr="00DE1DDF" w:rsidRDefault="00DE1DDF" w:rsidP="00DE1DDF">
            <w:pPr>
              <w:spacing w:line="256" w:lineRule="auto"/>
              <w:rPr>
                <w:sz w:val="20"/>
                <w:lang w:val="ky-KG"/>
              </w:rPr>
            </w:pPr>
            <w:r w:rsidRPr="00DE1DDF">
              <w:rPr>
                <w:sz w:val="20"/>
                <w:lang w:val="ky-KG"/>
              </w:rPr>
              <w:t xml:space="preserve">        кирешесинин салыгы</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27772172,8</w:t>
            </w:r>
          </w:p>
        </w:tc>
        <w:tc>
          <w:tcPr>
            <w:tcW w:w="1701" w:type="dxa"/>
            <w:vAlign w:val="bottom"/>
            <w:hideMark/>
          </w:tcPr>
          <w:p w:rsidR="00DE1DDF" w:rsidRPr="00DE1DDF" w:rsidRDefault="00DE1DDF" w:rsidP="00DE1DDF">
            <w:pPr>
              <w:tabs>
                <w:tab w:val="left" w:pos="1305"/>
              </w:tabs>
              <w:spacing w:line="256" w:lineRule="auto"/>
              <w:ind w:left="-74" w:right="39"/>
              <w:jc w:val="center"/>
              <w:rPr>
                <w:color w:val="000000"/>
                <w:sz w:val="20"/>
                <w:lang w:val="ky-KG"/>
              </w:rPr>
            </w:pPr>
            <w:r w:rsidRPr="00DE1DDF">
              <w:rPr>
                <w:color w:val="000000"/>
                <w:sz w:val="20"/>
                <w:lang w:val="ky-KG"/>
              </w:rPr>
              <w:t xml:space="preserve">   11338593,7</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18,3</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5,6</w:t>
            </w:r>
          </w:p>
        </w:tc>
      </w:tr>
      <w:tr w:rsidR="00DE1DDF" w:rsidRPr="00DE1DDF" w:rsidTr="00DE1DDF">
        <w:trPr>
          <w:cantSplit/>
          <w:trHeight w:val="294"/>
        </w:trPr>
        <w:tc>
          <w:tcPr>
            <w:tcW w:w="4253" w:type="dxa"/>
            <w:noWrap/>
            <w:vAlign w:val="bottom"/>
            <w:hideMark/>
          </w:tcPr>
          <w:p w:rsidR="00DE1DDF" w:rsidRPr="00DE1DDF" w:rsidRDefault="00DE1DDF" w:rsidP="00DE1DDF">
            <w:pPr>
              <w:spacing w:line="256" w:lineRule="auto"/>
              <w:rPr>
                <w:sz w:val="20"/>
                <w:lang w:val="ky-KG"/>
              </w:rPr>
            </w:pPr>
            <w:r w:rsidRPr="00DE1DDF">
              <w:rPr>
                <w:sz w:val="20"/>
                <w:lang w:val="ky-KG"/>
              </w:rPr>
              <w:t xml:space="preserve">   Менчиктен түшкө</w:t>
            </w:r>
            <w:r w:rsidRPr="00DE1DDF">
              <w:rPr>
                <w:sz w:val="20"/>
              </w:rPr>
              <w:t>н салык</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rPr>
              <w:t>-</w:t>
            </w:r>
          </w:p>
        </w:tc>
        <w:tc>
          <w:tcPr>
            <w:tcW w:w="1701" w:type="dxa"/>
            <w:vAlign w:val="bottom"/>
            <w:hideMark/>
          </w:tcPr>
          <w:p w:rsidR="00DE1DDF" w:rsidRPr="00DE1DDF" w:rsidRDefault="00DE1DDF" w:rsidP="00DE1DDF">
            <w:pPr>
              <w:spacing w:line="256" w:lineRule="auto"/>
              <w:ind w:left="-74" w:right="175"/>
              <w:jc w:val="center"/>
              <w:rPr>
                <w:color w:val="000000"/>
                <w:sz w:val="20"/>
                <w:lang w:val="ky-KG"/>
              </w:rPr>
            </w:pPr>
            <w:r w:rsidRPr="00DE1DDF">
              <w:rPr>
                <w:color w:val="000000"/>
                <w:sz w:val="20"/>
              </w:rPr>
              <w:t>-</w:t>
            </w:r>
          </w:p>
        </w:tc>
        <w:tc>
          <w:tcPr>
            <w:tcW w:w="992" w:type="dxa"/>
            <w:gridSpan w:val="2"/>
            <w:noWrap/>
            <w:vAlign w:val="bottom"/>
            <w:hideMark/>
          </w:tcPr>
          <w:p w:rsidR="00DE1DDF" w:rsidRPr="00DE1DDF" w:rsidRDefault="00DE1DDF" w:rsidP="00DE1DDF">
            <w:pPr>
              <w:tabs>
                <w:tab w:val="left" w:pos="175"/>
                <w:tab w:val="left" w:pos="1735"/>
              </w:tabs>
              <w:spacing w:line="256" w:lineRule="auto"/>
              <w:ind w:left="-108" w:right="317"/>
              <w:jc w:val="center"/>
              <w:rPr>
                <w:color w:val="000000"/>
                <w:sz w:val="20"/>
                <w:lang w:val="ky-KG"/>
              </w:rPr>
            </w:pPr>
            <w:r w:rsidRPr="00DE1DDF">
              <w:rPr>
                <w:color w:val="000000"/>
                <w:sz w:val="20"/>
                <w:lang w:val="ky-KG"/>
              </w:rPr>
              <w:t>-</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w:t>
            </w:r>
          </w:p>
        </w:tc>
      </w:tr>
      <w:tr w:rsidR="00DE1DDF" w:rsidRPr="00DE1DDF" w:rsidTr="00DE1DDF">
        <w:trPr>
          <w:cantSplit/>
          <w:trHeight w:val="171"/>
        </w:trPr>
        <w:tc>
          <w:tcPr>
            <w:tcW w:w="4253" w:type="dxa"/>
            <w:noWrap/>
            <w:vAlign w:val="bottom"/>
            <w:hideMark/>
          </w:tcPr>
          <w:p w:rsidR="00DE1DDF" w:rsidRPr="00DE1DDF" w:rsidRDefault="00DE1DDF" w:rsidP="00DE1DDF">
            <w:pPr>
              <w:spacing w:line="256" w:lineRule="auto"/>
              <w:ind w:hanging="105"/>
              <w:rPr>
                <w:sz w:val="20"/>
                <w:lang w:val="ky-KG"/>
              </w:rPr>
            </w:pPr>
            <w:r w:rsidRPr="00DE1DDF">
              <w:rPr>
                <w:sz w:val="20"/>
                <w:lang w:val="ru-KG"/>
              </w:rPr>
              <w:t xml:space="preserve">  Товарлардын жана </w:t>
            </w:r>
            <w:r w:rsidRPr="00DE1DDF">
              <w:rPr>
                <w:sz w:val="20"/>
                <w:lang w:val="ky-KG"/>
              </w:rPr>
              <w:t xml:space="preserve">кызмат көрсөтүлөрдүн  </w:t>
            </w:r>
          </w:p>
          <w:p w:rsidR="00DE1DDF" w:rsidRPr="00DE1DDF" w:rsidRDefault="00DE1DDF" w:rsidP="00DE1DDF">
            <w:pPr>
              <w:spacing w:line="256" w:lineRule="auto"/>
              <w:ind w:hanging="105"/>
              <w:rPr>
                <w:sz w:val="20"/>
                <w:lang w:val="ru-KG"/>
              </w:rPr>
            </w:pPr>
            <w:r w:rsidRPr="00DE1DDF">
              <w:rPr>
                <w:sz w:val="20"/>
                <w:lang w:val="ky-KG"/>
              </w:rPr>
              <w:t xml:space="preserve">       </w:t>
            </w:r>
            <w:r w:rsidRPr="00DE1DDF">
              <w:rPr>
                <w:sz w:val="20"/>
                <w:lang w:val="ru-KG"/>
              </w:rPr>
              <w:t>салыгы</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86033835,3</w:t>
            </w:r>
          </w:p>
        </w:tc>
        <w:tc>
          <w:tcPr>
            <w:tcW w:w="1701" w:type="dxa"/>
            <w:vAlign w:val="bottom"/>
            <w:hideMark/>
          </w:tcPr>
          <w:p w:rsidR="00DE1DDF" w:rsidRPr="00DE1DDF" w:rsidRDefault="00DE1DDF" w:rsidP="00DE1DDF">
            <w:pPr>
              <w:tabs>
                <w:tab w:val="left" w:pos="1309"/>
              </w:tabs>
              <w:spacing w:line="256" w:lineRule="auto"/>
              <w:ind w:left="-74" w:right="180"/>
              <w:jc w:val="center"/>
              <w:rPr>
                <w:color w:val="000000"/>
                <w:sz w:val="20"/>
                <w:lang w:val="ky-KG"/>
              </w:rPr>
            </w:pPr>
            <w:r w:rsidRPr="00DE1DDF">
              <w:rPr>
                <w:color w:val="000000"/>
                <w:sz w:val="20"/>
                <w:lang w:val="ky-KG"/>
              </w:rPr>
              <w:t xml:space="preserve">  127869492,8</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56,8</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63,3</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rPr>
                <w:sz w:val="20"/>
              </w:rPr>
            </w:pPr>
            <w:r w:rsidRPr="00DE1DDF">
              <w:rPr>
                <w:sz w:val="20"/>
                <w:lang w:val="ky-KG"/>
              </w:rPr>
              <w:t xml:space="preserve">       к</w:t>
            </w:r>
            <w:r w:rsidRPr="00DE1DDF">
              <w:rPr>
                <w:sz w:val="20"/>
              </w:rPr>
              <w:t>ошумча нарк салыгы</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73731698,4</w:t>
            </w:r>
          </w:p>
        </w:tc>
        <w:tc>
          <w:tcPr>
            <w:tcW w:w="1701" w:type="dxa"/>
            <w:vAlign w:val="bottom"/>
            <w:hideMark/>
          </w:tcPr>
          <w:p w:rsidR="00DE1DDF" w:rsidRPr="00DE1DDF" w:rsidRDefault="00DE1DDF" w:rsidP="00DE1DDF">
            <w:pPr>
              <w:tabs>
                <w:tab w:val="left" w:pos="1309"/>
              </w:tabs>
              <w:spacing w:line="256" w:lineRule="auto"/>
              <w:ind w:left="-74" w:right="180"/>
              <w:jc w:val="center"/>
              <w:rPr>
                <w:color w:val="000000"/>
                <w:sz w:val="20"/>
                <w:lang w:val="ky-KG"/>
              </w:rPr>
            </w:pPr>
            <w:r w:rsidRPr="00DE1DDF">
              <w:rPr>
                <w:color w:val="000000"/>
                <w:sz w:val="20"/>
                <w:lang w:val="ky-KG"/>
              </w:rPr>
              <w:t xml:space="preserve">  104869157,7</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48,7</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51,9</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rPr>
                <w:sz w:val="20"/>
              </w:rPr>
            </w:pPr>
            <w:r w:rsidRPr="00DE1DDF">
              <w:rPr>
                <w:sz w:val="20"/>
                <w:lang w:val="ky-KG"/>
              </w:rPr>
              <w:t xml:space="preserve">       с</w:t>
            </w:r>
            <w:r w:rsidRPr="00DE1DDF">
              <w:rPr>
                <w:sz w:val="20"/>
              </w:rPr>
              <w:t>атуудан салык</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3157194,2</w:t>
            </w:r>
          </w:p>
        </w:tc>
        <w:tc>
          <w:tcPr>
            <w:tcW w:w="1701" w:type="dxa"/>
            <w:vAlign w:val="bottom"/>
            <w:hideMark/>
          </w:tcPr>
          <w:p w:rsidR="00DE1DDF" w:rsidRPr="00DE1DDF" w:rsidRDefault="00DE1DDF" w:rsidP="00DE1DDF">
            <w:pPr>
              <w:tabs>
                <w:tab w:val="left" w:pos="1309"/>
              </w:tabs>
              <w:spacing w:line="256" w:lineRule="auto"/>
              <w:ind w:left="-74" w:right="180"/>
              <w:jc w:val="center"/>
              <w:rPr>
                <w:color w:val="000000"/>
                <w:sz w:val="20"/>
                <w:lang w:val="ky-KG"/>
              </w:rPr>
            </w:pPr>
            <w:r w:rsidRPr="00DE1DDF">
              <w:rPr>
                <w:color w:val="000000"/>
                <w:sz w:val="20"/>
                <w:lang w:val="ky-KG"/>
              </w:rPr>
              <w:t xml:space="preserve">      9265865,4</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2,1</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4,6</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ind w:right="-108"/>
              <w:rPr>
                <w:sz w:val="20"/>
              </w:rPr>
            </w:pPr>
            <w:r w:rsidRPr="00DE1DDF">
              <w:rPr>
                <w:sz w:val="20"/>
                <w:lang w:val="ky-KG"/>
              </w:rPr>
              <w:t xml:space="preserve">       </w:t>
            </w:r>
            <w:r w:rsidRPr="00DE1DDF">
              <w:rPr>
                <w:sz w:val="20"/>
              </w:rPr>
              <w:t>акциз салыгы</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9116228,6</w:t>
            </w:r>
          </w:p>
        </w:tc>
        <w:tc>
          <w:tcPr>
            <w:tcW w:w="1701" w:type="dxa"/>
            <w:vAlign w:val="bottom"/>
            <w:hideMark/>
          </w:tcPr>
          <w:p w:rsidR="00DE1DDF" w:rsidRPr="00DE1DDF" w:rsidRDefault="00DE1DDF" w:rsidP="00DE1DDF">
            <w:pPr>
              <w:tabs>
                <w:tab w:val="left" w:pos="1309"/>
              </w:tabs>
              <w:spacing w:line="256" w:lineRule="auto"/>
              <w:ind w:left="-74" w:right="180"/>
              <w:jc w:val="center"/>
              <w:rPr>
                <w:color w:val="000000"/>
                <w:sz w:val="20"/>
                <w:lang w:val="ky-KG"/>
              </w:rPr>
            </w:pPr>
            <w:r w:rsidRPr="00DE1DDF">
              <w:rPr>
                <w:color w:val="000000"/>
                <w:sz w:val="20"/>
                <w:lang w:val="ky-KG"/>
              </w:rPr>
              <w:t xml:space="preserve">    13560292,8</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6,0</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6,7</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ind w:right="-108"/>
              <w:rPr>
                <w:sz w:val="20"/>
                <w:lang w:val="ru-KG"/>
              </w:rPr>
            </w:pPr>
            <w:r w:rsidRPr="00DE1DDF">
              <w:rPr>
                <w:sz w:val="20"/>
                <w:lang w:val="ky-KG"/>
              </w:rPr>
              <w:t xml:space="preserve">       </w:t>
            </w:r>
            <w:r w:rsidRPr="00DE1DDF">
              <w:rPr>
                <w:sz w:val="20"/>
                <w:lang w:val="ru-KG"/>
              </w:rPr>
              <w:t xml:space="preserve">жер астындагы кендерди пайдалануудан </w:t>
            </w:r>
          </w:p>
          <w:p w:rsidR="00DE1DDF" w:rsidRPr="00DE1DDF" w:rsidRDefault="00DE1DDF" w:rsidP="00DE1DDF">
            <w:pPr>
              <w:spacing w:line="256" w:lineRule="auto"/>
              <w:ind w:right="-108"/>
              <w:rPr>
                <w:sz w:val="20"/>
                <w:lang w:val="ru-KG"/>
              </w:rPr>
            </w:pPr>
            <w:r w:rsidRPr="00DE1DDF">
              <w:rPr>
                <w:sz w:val="20"/>
                <w:lang w:val="ky-KG"/>
              </w:rPr>
              <w:t xml:space="preserve">        </w:t>
            </w:r>
            <w:r w:rsidRPr="00DE1DDF">
              <w:rPr>
                <w:sz w:val="20"/>
                <w:lang w:val="ru-KG"/>
              </w:rPr>
              <w:t>т</w:t>
            </w:r>
            <w:r w:rsidRPr="00DE1DDF">
              <w:rPr>
                <w:sz w:val="20"/>
                <w:lang w:val="ky-KG"/>
              </w:rPr>
              <w:t>ү</w:t>
            </w:r>
            <w:r w:rsidRPr="00DE1DDF">
              <w:rPr>
                <w:sz w:val="20"/>
                <w:lang w:val="ru-KG"/>
              </w:rPr>
              <w:t>шк</w:t>
            </w:r>
            <w:r w:rsidRPr="00DE1DDF">
              <w:rPr>
                <w:sz w:val="20"/>
                <w:lang w:val="ky-KG"/>
              </w:rPr>
              <w:t>ө</w:t>
            </w:r>
            <w:r w:rsidRPr="00DE1DDF">
              <w:rPr>
                <w:sz w:val="20"/>
                <w:lang w:val="ru-KG"/>
              </w:rPr>
              <w:t xml:space="preserve">н   салык     </w:t>
            </w:r>
          </w:p>
        </w:tc>
        <w:tc>
          <w:tcPr>
            <w:tcW w:w="1559" w:type="dxa"/>
            <w:noWrap/>
            <w:vAlign w:val="bottom"/>
            <w:hideMark/>
          </w:tcPr>
          <w:p w:rsidR="00DE1DDF" w:rsidRPr="00DE1DDF" w:rsidRDefault="00DE1DDF" w:rsidP="00DE1DDF">
            <w:pPr>
              <w:spacing w:line="256" w:lineRule="auto"/>
              <w:ind w:right="175"/>
              <w:jc w:val="right"/>
              <w:rPr>
                <w:color w:val="000000"/>
                <w:sz w:val="20"/>
                <w:lang w:val="ky-KG"/>
              </w:rPr>
            </w:pPr>
            <w:r w:rsidRPr="00DE1DDF">
              <w:rPr>
                <w:color w:val="000000"/>
                <w:sz w:val="20"/>
                <w:lang w:val="ky-KG"/>
              </w:rPr>
              <w:t>28714,1</w:t>
            </w:r>
          </w:p>
        </w:tc>
        <w:tc>
          <w:tcPr>
            <w:tcW w:w="1701" w:type="dxa"/>
            <w:vAlign w:val="bottom"/>
            <w:hideMark/>
          </w:tcPr>
          <w:p w:rsidR="00DE1DDF" w:rsidRPr="00DE1DDF" w:rsidRDefault="00DE1DDF" w:rsidP="00DE1DDF">
            <w:pPr>
              <w:tabs>
                <w:tab w:val="left" w:pos="1309"/>
              </w:tabs>
              <w:spacing w:line="256" w:lineRule="auto"/>
              <w:ind w:right="180"/>
              <w:rPr>
                <w:color w:val="000000"/>
                <w:sz w:val="20"/>
                <w:lang w:val="ky-KG"/>
              </w:rPr>
            </w:pPr>
            <w:r w:rsidRPr="00DE1DDF">
              <w:rPr>
                <w:color w:val="000000"/>
                <w:sz w:val="20"/>
                <w:lang w:val="ky-KG"/>
              </w:rPr>
              <w:t xml:space="preserve">         174176,9</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0,0</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0,1</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rPr>
                <w:sz w:val="20"/>
              </w:rPr>
            </w:pPr>
            <w:r w:rsidRPr="00DE1DDF">
              <w:rPr>
                <w:sz w:val="20"/>
                <w:lang w:val="ky-KG"/>
              </w:rPr>
              <w:t xml:space="preserve">   Э</w:t>
            </w:r>
            <w:r w:rsidRPr="00DE1DDF">
              <w:rPr>
                <w:sz w:val="20"/>
              </w:rPr>
              <w:t xml:space="preserve">л аралык соодадан жана операциялардан     </w:t>
            </w:r>
          </w:p>
          <w:p w:rsidR="00DE1DDF" w:rsidRPr="00DE1DDF" w:rsidRDefault="00DE1DDF" w:rsidP="00DE1DDF">
            <w:pPr>
              <w:spacing w:line="256" w:lineRule="auto"/>
              <w:rPr>
                <w:sz w:val="20"/>
              </w:rPr>
            </w:pPr>
            <w:r w:rsidRPr="00DE1DDF">
              <w:rPr>
                <w:sz w:val="20"/>
              </w:rPr>
              <w:t xml:space="preserve">    </w:t>
            </w:r>
            <w:r w:rsidRPr="00DE1DDF">
              <w:rPr>
                <w:sz w:val="20"/>
                <w:lang w:val="ky-KG"/>
              </w:rPr>
              <w:t xml:space="preserve"> </w:t>
            </w:r>
            <w:r w:rsidRPr="00DE1DDF">
              <w:rPr>
                <w:sz w:val="20"/>
              </w:rPr>
              <w:t xml:space="preserve"> т</w:t>
            </w:r>
            <w:r w:rsidRPr="00DE1DDF">
              <w:rPr>
                <w:sz w:val="20"/>
                <w:lang w:val="ky-KG"/>
              </w:rPr>
              <w:t>ү</w:t>
            </w:r>
            <w:r w:rsidRPr="00DE1DDF">
              <w:rPr>
                <w:sz w:val="20"/>
              </w:rPr>
              <w:t>шк</w:t>
            </w:r>
            <w:r w:rsidRPr="00DE1DDF">
              <w:rPr>
                <w:sz w:val="20"/>
                <w:lang w:val="ky-KG"/>
              </w:rPr>
              <w:t>ө</w:t>
            </w:r>
            <w:r w:rsidRPr="00DE1DDF">
              <w:rPr>
                <w:sz w:val="20"/>
              </w:rPr>
              <w:t>н   салык</w:t>
            </w:r>
          </w:p>
        </w:tc>
        <w:tc>
          <w:tcPr>
            <w:tcW w:w="1559" w:type="dxa"/>
            <w:noWrap/>
            <w:vAlign w:val="bottom"/>
            <w:hideMark/>
          </w:tcPr>
          <w:p w:rsidR="00DE1DDF" w:rsidRPr="00DE1DDF" w:rsidRDefault="00DE1DDF" w:rsidP="00DE1DDF">
            <w:pPr>
              <w:spacing w:line="256" w:lineRule="auto"/>
              <w:ind w:left="-74" w:right="175"/>
              <w:jc w:val="right"/>
              <w:rPr>
                <w:color w:val="000000"/>
                <w:sz w:val="20"/>
                <w:lang w:val="ky-KG"/>
              </w:rPr>
            </w:pPr>
            <w:r w:rsidRPr="00DE1DDF">
              <w:rPr>
                <w:color w:val="000000"/>
                <w:sz w:val="20"/>
                <w:lang w:val="ky-KG"/>
              </w:rPr>
              <w:t>1022506,4</w:t>
            </w:r>
          </w:p>
        </w:tc>
        <w:tc>
          <w:tcPr>
            <w:tcW w:w="1701" w:type="dxa"/>
            <w:vAlign w:val="bottom"/>
            <w:hideMark/>
          </w:tcPr>
          <w:p w:rsidR="00DE1DDF" w:rsidRPr="00DE1DDF" w:rsidRDefault="00DE1DDF" w:rsidP="00DE1DDF">
            <w:pPr>
              <w:tabs>
                <w:tab w:val="left" w:pos="1309"/>
              </w:tabs>
              <w:spacing w:line="256" w:lineRule="auto"/>
              <w:ind w:left="-74" w:right="180"/>
              <w:jc w:val="center"/>
              <w:rPr>
                <w:color w:val="000000"/>
                <w:sz w:val="20"/>
                <w:lang w:val="ky-KG"/>
              </w:rPr>
            </w:pPr>
            <w:r w:rsidRPr="00DE1DDF">
              <w:rPr>
                <w:color w:val="000000"/>
                <w:sz w:val="20"/>
                <w:lang w:val="ky-KG"/>
              </w:rPr>
              <w:t xml:space="preserve">      1852190,4</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0,7</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0,9</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rPr>
                <w:sz w:val="20"/>
              </w:rPr>
            </w:pPr>
            <w:r w:rsidRPr="00DE1DDF">
              <w:rPr>
                <w:sz w:val="20"/>
              </w:rPr>
              <w:t xml:space="preserve"> </w:t>
            </w:r>
            <w:r w:rsidRPr="00DE1DDF">
              <w:rPr>
                <w:sz w:val="20"/>
                <w:lang w:val="ky-KG"/>
              </w:rPr>
              <w:t xml:space="preserve"> </w:t>
            </w:r>
            <w:r w:rsidRPr="00DE1DDF">
              <w:rPr>
                <w:sz w:val="20"/>
              </w:rPr>
              <w:t xml:space="preserve"> Башка салыктар жана жыйымдар</w:t>
            </w:r>
          </w:p>
        </w:tc>
        <w:tc>
          <w:tcPr>
            <w:tcW w:w="1559" w:type="dxa"/>
            <w:noWrap/>
            <w:vAlign w:val="bottom"/>
            <w:hideMark/>
          </w:tcPr>
          <w:p w:rsidR="00DE1DDF" w:rsidRPr="00DE1DDF" w:rsidRDefault="00DE1DDF" w:rsidP="00DE1DDF">
            <w:pPr>
              <w:spacing w:line="256" w:lineRule="auto"/>
              <w:ind w:left="-74" w:right="175"/>
              <w:jc w:val="right"/>
              <w:rPr>
                <w:color w:val="000000"/>
                <w:sz w:val="20"/>
                <w:lang w:val="ky-KG"/>
              </w:rPr>
            </w:pPr>
            <w:r w:rsidRPr="00DE1DDF">
              <w:rPr>
                <w:color w:val="000000"/>
                <w:sz w:val="20"/>
                <w:lang w:val="ky-KG"/>
              </w:rPr>
              <w:t>-1999608,3</w:t>
            </w:r>
          </w:p>
        </w:tc>
        <w:tc>
          <w:tcPr>
            <w:tcW w:w="1701" w:type="dxa"/>
            <w:vAlign w:val="bottom"/>
            <w:hideMark/>
          </w:tcPr>
          <w:p w:rsidR="00DE1DDF" w:rsidRPr="00DE1DDF" w:rsidRDefault="00DE1DDF" w:rsidP="00DE1DDF">
            <w:pPr>
              <w:tabs>
                <w:tab w:val="left" w:pos="1309"/>
              </w:tabs>
              <w:spacing w:line="256" w:lineRule="auto"/>
              <w:ind w:left="-74" w:right="180"/>
              <w:jc w:val="center"/>
              <w:rPr>
                <w:color w:val="000000"/>
                <w:sz w:val="20"/>
                <w:lang w:val="ky-KG"/>
              </w:rPr>
            </w:pPr>
            <w:r w:rsidRPr="00DE1DDF">
              <w:rPr>
                <w:color w:val="000000"/>
                <w:sz w:val="20"/>
                <w:lang w:val="ky-KG"/>
              </w:rPr>
              <w:t xml:space="preserve">              315,0</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-1,3</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0,0</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rPr>
                <w:b/>
                <w:bCs/>
                <w:sz w:val="20"/>
                <w:lang w:val="ky-KG"/>
              </w:rPr>
            </w:pPr>
            <w:r w:rsidRPr="00DE1DDF">
              <w:rPr>
                <w:b/>
                <w:bCs/>
                <w:sz w:val="20"/>
                <w:lang w:val="ky-KG"/>
              </w:rPr>
              <w:t xml:space="preserve">   </w:t>
            </w:r>
            <w:r w:rsidRPr="00DE1DDF">
              <w:rPr>
                <w:b/>
                <w:bCs/>
                <w:sz w:val="20"/>
              </w:rPr>
              <w:t xml:space="preserve">Социалдык муктаждыкка </w:t>
            </w:r>
            <w:r w:rsidRPr="00DE1DDF">
              <w:rPr>
                <w:b/>
                <w:bCs/>
                <w:sz w:val="20"/>
                <w:lang w:val="ky-KG"/>
              </w:rPr>
              <w:t xml:space="preserve">  </w:t>
            </w:r>
          </w:p>
          <w:p w:rsidR="00DE1DDF" w:rsidRPr="00DE1DDF" w:rsidRDefault="00DE1DDF" w:rsidP="00DE1DDF">
            <w:pPr>
              <w:spacing w:line="256" w:lineRule="auto"/>
              <w:rPr>
                <w:b/>
                <w:sz w:val="20"/>
              </w:rPr>
            </w:pPr>
            <w:r w:rsidRPr="00DE1DDF">
              <w:rPr>
                <w:b/>
                <w:bCs/>
                <w:sz w:val="20"/>
                <w:lang w:val="ky-KG"/>
              </w:rPr>
              <w:t xml:space="preserve">     </w:t>
            </w:r>
            <w:r w:rsidRPr="00DE1DDF">
              <w:rPr>
                <w:b/>
                <w:bCs/>
                <w:sz w:val="20"/>
              </w:rPr>
              <w:t>т</w:t>
            </w:r>
            <w:r w:rsidRPr="00DE1DDF">
              <w:rPr>
                <w:b/>
                <w:bCs/>
                <w:sz w:val="20"/>
                <w:lang w:val="ky-KG"/>
              </w:rPr>
              <w:t>ө</w:t>
            </w:r>
            <w:r w:rsidRPr="00DE1DDF">
              <w:rPr>
                <w:b/>
                <w:bCs/>
                <w:sz w:val="20"/>
              </w:rPr>
              <w:t>г</w:t>
            </w:r>
            <w:r w:rsidRPr="00DE1DDF">
              <w:rPr>
                <w:b/>
                <w:bCs/>
                <w:sz w:val="20"/>
                <w:lang w:val="ky-KG"/>
              </w:rPr>
              <w:t>ү</w:t>
            </w:r>
            <w:r w:rsidRPr="00DE1DDF">
              <w:rPr>
                <w:b/>
                <w:bCs/>
                <w:sz w:val="20"/>
              </w:rPr>
              <w:t>мд</w:t>
            </w:r>
            <w:r w:rsidRPr="00DE1DDF">
              <w:rPr>
                <w:b/>
                <w:bCs/>
                <w:sz w:val="20"/>
                <w:lang w:val="ky-KG"/>
              </w:rPr>
              <w:t>ө</w:t>
            </w:r>
            <w:r w:rsidRPr="00DE1DDF">
              <w:rPr>
                <w:b/>
                <w:bCs/>
                <w:sz w:val="20"/>
              </w:rPr>
              <w:t>р/чегер</w:t>
            </w:r>
            <w:r w:rsidRPr="00DE1DDF">
              <w:rPr>
                <w:b/>
                <w:bCs/>
                <w:sz w:val="20"/>
                <w:lang w:val="ky-KG"/>
              </w:rPr>
              <w:t>үү</w:t>
            </w:r>
            <w:r w:rsidRPr="00DE1DDF">
              <w:rPr>
                <w:b/>
                <w:bCs/>
                <w:sz w:val="20"/>
              </w:rPr>
              <w:t>л</w:t>
            </w:r>
            <w:r w:rsidRPr="00DE1DDF">
              <w:rPr>
                <w:b/>
                <w:bCs/>
                <w:sz w:val="20"/>
                <w:lang w:val="ky-KG"/>
              </w:rPr>
              <w:t>ө</w:t>
            </w:r>
            <w:r w:rsidRPr="00DE1DDF">
              <w:rPr>
                <w:b/>
                <w:bCs/>
                <w:sz w:val="20"/>
              </w:rPr>
              <w:t>р</w:t>
            </w:r>
          </w:p>
        </w:tc>
        <w:tc>
          <w:tcPr>
            <w:tcW w:w="1559" w:type="dxa"/>
            <w:noWrap/>
            <w:vAlign w:val="bottom"/>
            <w:hideMark/>
          </w:tcPr>
          <w:p w:rsidR="00DE1DDF" w:rsidRPr="00DE1DDF" w:rsidRDefault="00DE1DDF" w:rsidP="00DE1DDF">
            <w:pPr>
              <w:spacing w:line="256" w:lineRule="auto"/>
              <w:ind w:left="-74" w:right="175"/>
              <w:jc w:val="right"/>
              <w:rPr>
                <w:b/>
                <w:color w:val="000000"/>
                <w:sz w:val="20"/>
                <w:lang w:val="ky-KG"/>
              </w:rPr>
            </w:pPr>
            <w:r w:rsidRPr="00DE1DDF">
              <w:rPr>
                <w:b/>
                <w:color w:val="000000"/>
                <w:sz w:val="20"/>
                <w:lang w:val="ky-KG"/>
              </w:rPr>
              <w:t>-</w:t>
            </w:r>
          </w:p>
        </w:tc>
        <w:tc>
          <w:tcPr>
            <w:tcW w:w="1701" w:type="dxa"/>
            <w:vAlign w:val="bottom"/>
            <w:hideMark/>
          </w:tcPr>
          <w:p w:rsidR="00DE1DDF" w:rsidRPr="00DE1DDF" w:rsidRDefault="00DE1DDF" w:rsidP="00DE1DDF">
            <w:pPr>
              <w:spacing w:line="256" w:lineRule="auto"/>
              <w:ind w:left="-74" w:right="175"/>
              <w:jc w:val="center"/>
              <w:rPr>
                <w:b/>
                <w:color w:val="000000"/>
                <w:sz w:val="20"/>
                <w:lang w:val="ky-KG"/>
              </w:rPr>
            </w:pPr>
            <w:r w:rsidRPr="00DE1DDF">
              <w:rPr>
                <w:b/>
                <w:color w:val="000000"/>
                <w:sz w:val="20"/>
                <w:lang w:val="ky-KG"/>
              </w:rPr>
              <w:t xml:space="preserve">               -</w:t>
            </w:r>
          </w:p>
        </w:tc>
        <w:tc>
          <w:tcPr>
            <w:tcW w:w="992" w:type="dxa"/>
            <w:gridSpan w:val="2"/>
            <w:noWrap/>
            <w:vAlign w:val="bottom"/>
            <w:hideMark/>
          </w:tcPr>
          <w:p w:rsidR="00DE1DDF" w:rsidRPr="00DE1DDF" w:rsidRDefault="00DE1DDF" w:rsidP="00DE1DDF">
            <w:pPr>
              <w:tabs>
                <w:tab w:val="left" w:pos="175"/>
                <w:tab w:val="left" w:pos="1735"/>
              </w:tabs>
              <w:spacing w:line="256" w:lineRule="auto"/>
              <w:ind w:left="-108" w:right="317"/>
              <w:jc w:val="center"/>
              <w:rPr>
                <w:b/>
                <w:color w:val="000000"/>
                <w:sz w:val="20"/>
                <w:lang w:val="ky-KG"/>
              </w:rPr>
            </w:pPr>
            <w:r w:rsidRPr="00DE1DDF">
              <w:rPr>
                <w:b/>
                <w:color w:val="000000"/>
                <w:sz w:val="20"/>
                <w:lang w:val="ky-KG"/>
              </w:rPr>
              <w:t xml:space="preserve">        -</w:t>
            </w:r>
          </w:p>
        </w:tc>
        <w:tc>
          <w:tcPr>
            <w:tcW w:w="1134" w:type="dxa"/>
            <w:vAlign w:val="bottom"/>
            <w:hideMark/>
          </w:tcPr>
          <w:p w:rsidR="00DE1DDF" w:rsidRPr="00DE1DDF" w:rsidRDefault="00DE1DDF" w:rsidP="00DE1DDF">
            <w:pPr>
              <w:tabs>
                <w:tab w:val="left" w:pos="1735"/>
              </w:tabs>
              <w:spacing w:line="256" w:lineRule="auto"/>
              <w:ind w:left="-108" w:right="317"/>
              <w:jc w:val="right"/>
              <w:rPr>
                <w:b/>
                <w:color w:val="000000"/>
                <w:sz w:val="20"/>
                <w:lang w:val="ky-KG"/>
              </w:rPr>
            </w:pPr>
            <w:r w:rsidRPr="00DE1DDF">
              <w:rPr>
                <w:b/>
                <w:color w:val="000000"/>
                <w:sz w:val="20"/>
                <w:lang w:val="ky-KG"/>
              </w:rPr>
              <w:t>-</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rPr>
                <w:b/>
                <w:sz w:val="20"/>
              </w:rPr>
            </w:pPr>
            <w:r w:rsidRPr="00DE1DDF">
              <w:rPr>
                <w:b/>
                <w:sz w:val="20"/>
                <w:lang w:val="ky-KG"/>
              </w:rPr>
              <w:t xml:space="preserve">   </w:t>
            </w:r>
            <w:r w:rsidRPr="00DE1DDF">
              <w:rPr>
                <w:b/>
                <w:sz w:val="20"/>
              </w:rPr>
              <w:t>Алынган расмий трансферттер</w:t>
            </w:r>
          </w:p>
        </w:tc>
        <w:tc>
          <w:tcPr>
            <w:tcW w:w="1559" w:type="dxa"/>
            <w:noWrap/>
            <w:vAlign w:val="bottom"/>
            <w:hideMark/>
          </w:tcPr>
          <w:p w:rsidR="00DE1DDF" w:rsidRPr="00DE1DDF" w:rsidRDefault="00DE1DDF" w:rsidP="00DE1DDF">
            <w:pPr>
              <w:spacing w:line="256" w:lineRule="auto"/>
              <w:ind w:left="-74" w:right="175"/>
              <w:jc w:val="right"/>
              <w:rPr>
                <w:b/>
                <w:color w:val="000000"/>
                <w:sz w:val="20"/>
                <w:lang w:val="ky-KG"/>
              </w:rPr>
            </w:pPr>
            <w:r w:rsidRPr="00DE1DDF">
              <w:rPr>
                <w:b/>
                <w:color w:val="000000"/>
                <w:sz w:val="20"/>
                <w:lang w:val="ky-KG"/>
              </w:rPr>
              <w:t>-</w:t>
            </w:r>
          </w:p>
        </w:tc>
        <w:tc>
          <w:tcPr>
            <w:tcW w:w="1701" w:type="dxa"/>
            <w:vAlign w:val="bottom"/>
            <w:hideMark/>
          </w:tcPr>
          <w:p w:rsidR="00DE1DDF" w:rsidRPr="00DE1DDF" w:rsidRDefault="00DE1DDF" w:rsidP="00DE1DDF">
            <w:pPr>
              <w:spacing w:line="256" w:lineRule="auto"/>
              <w:ind w:left="-74" w:right="175"/>
              <w:jc w:val="center"/>
              <w:rPr>
                <w:b/>
                <w:color w:val="000000"/>
                <w:sz w:val="20"/>
                <w:lang w:val="ky-KG"/>
              </w:rPr>
            </w:pPr>
            <w:r w:rsidRPr="00DE1DDF">
              <w:rPr>
                <w:b/>
                <w:color w:val="000000"/>
                <w:sz w:val="20"/>
                <w:lang w:val="ky-KG"/>
              </w:rPr>
              <w:t xml:space="preserve">               -</w:t>
            </w:r>
          </w:p>
        </w:tc>
        <w:tc>
          <w:tcPr>
            <w:tcW w:w="992" w:type="dxa"/>
            <w:gridSpan w:val="2"/>
            <w:noWrap/>
            <w:vAlign w:val="bottom"/>
            <w:hideMark/>
          </w:tcPr>
          <w:p w:rsidR="00DE1DDF" w:rsidRPr="00DE1DDF" w:rsidRDefault="00DE1DDF" w:rsidP="00DE1DDF">
            <w:pPr>
              <w:tabs>
                <w:tab w:val="left" w:pos="175"/>
                <w:tab w:val="left" w:pos="1735"/>
              </w:tabs>
              <w:spacing w:line="256" w:lineRule="auto"/>
              <w:ind w:left="-108" w:right="317"/>
              <w:jc w:val="center"/>
              <w:rPr>
                <w:b/>
                <w:color w:val="000000"/>
                <w:sz w:val="20"/>
                <w:lang w:val="ky-KG"/>
              </w:rPr>
            </w:pPr>
            <w:r w:rsidRPr="00DE1DDF">
              <w:rPr>
                <w:b/>
                <w:color w:val="000000"/>
                <w:sz w:val="20"/>
                <w:lang w:val="ky-KG"/>
              </w:rPr>
              <w:t xml:space="preserve">        -</w:t>
            </w:r>
          </w:p>
        </w:tc>
        <w:tc>
          <w:tcPr>
            <w:tcW w:w="1134" w:type="dxa"/>
            <w:vAlign w:val="bottom"/>
            <w:hideMark/>
          </w:tcPr>
          <w:p w:rsidR="00DE1DDF" w:rsidRPr="00DE1DDF" w:rsidRDefault="00DE1DDF" w:rsidP="00DE1DDF">
            <w:pPr>
              <w:tabs>
                <w:tab w:val="left" w:pos="1735"/>
              </w:tabs>
              <w:spacing w:line="256" w:lineRule="auto"/>
              <w:ind w:left="-108" w:right="317"/>
              <w:jc w:val="right"/>
              <w:rPr>
                <w:b/>
                <w:color w:val="000000"/>
                <w:sz w:val="20"/>
                <w:lang w:val="ky-KG"/>
              </w:rPr>
            </w:pPr>
            <w:r w:rsidRPr="00DE1DDF">
              <w:rPr>
                <w:b/>
                <w:color w:val="000000"/>
                <w:sz w:val="20"/>
                <w:lang w:val="ky-KG"/>
              </w:rPr>
              <w:t>-</w:t>
            </w:r>
          </w:p>
        </w:tc>
      </w:tr>
      <w:tr w:rsidR="00DE1DDF" w:rsidRPr="00DE1DDF" w:rsidTr="00DE1DDF">
        <w:trPr>
          <w:cantSplit/>
          <w:trHeight w:val="197"/>
        </w:trPr>
        <w:tc>
          <w:tcPr>
            <w:tcW w:w="4253" w:type="dxa"/>
            <w:noWrap/>
            <w:vAlign w:val="bottom"/>
            <w:hideMark/>
          </w:tcPr>
          <w:p w:rsidR="00DE1DDF" w:rsidRPr="00DE1DDF" w:rsidRDefault="00DE1DDF" w:rsidP="00DE1DDF">
            <w:pPr>
              <w:spacing w:line="256" w:lineRule="auto"/>
              <w:rPr>
                <w:b/>
                <w:bCs/>
                <w:sz w:val="20"/>
                <w:lang w:val="ky-KG"/>
              </w:rPr>
            </w:pPr>
            <w:r w:rsidRPr="00DE1DDF">
              <w:rPr>
                <w:b/>
                <w:sz w:val="20"/>
                <w:lang w:val="ky-KG"/>
              </w:rPr>
              <w:t xml:space="preserve">   </w:t>
            </w:r>
            <w:r w:rsidRPr="00DE1DDF">
              <w:rPr>
                <w:b/>
                <w:sz w:val="20"/>
              </w:rPr>
              <w:t>Салыктан тышкаркы киреше</w:t>
            </w:r>
            <w:r w:rsidRPr="00DE1DDF">
              <w:rPr>
                <w:b/>
                <w:sz w:val="20"/>
                <w:lang w:val="ky-KG"/>
              </w:rPr>
              <w:t>лер</w:t>
            </w:r>
          </w:p>
        </w:tc>
        <w:tc>
          <w:tcPr>
            <w:tcW w:w="1559" w:type="dxa"/>
            <w:noWrap/>
            <w:vAlign w:val="bottom"/>
            <w:hideMark/>
          </w:tcPr>
          <w:p w:rsidR="00DE1DDF" w:rsidRPr="00DE1DDF" w:rsidRDefault="00DE1DDF" w:rsidP="00DE1DDF">
            <w:pPr>
              <w:spacing w:line="256" w:lineRule="auto"/>
              <w:ind w:left="-74" w:right="175"/>
              <w:jc w:val="right"/>
              <w:rPr>
                <w:b/>
                <w:color w:val="000000"/>
                <w:sz w:val="20"/>
                <w:lang w:val="ky-KG"/>
              </w:rPr>
            </w:pPr>
            <w:r w:rsidRPr="00DE1DDF">
              <w:rPr>
                <w:b/>
                <w:color w:val="000000"/>
                <w:sz w:val="20"/>
                <w:lang w:val="ky-KG"/>
              </w:rPr>
              <w:t>22938246,5</w:t>
            </w:r>
          </w:p>
        </w:tc>
        <w:tc>
          <w:tcPr>
            <w:tcW w:w="1701" w:type="dxa"/>
            <w:vAlign w:val="bottom"/>
            <w:hideMark/>
          </w:tcPr>
          <w:p w:rsidR="00DE1DDF" w:rsidRPr="00DE1DDF" w:rsidRDefault="00DE1DDF" w:rsidP="00DE1DDF">
            <w:pPr>
              <w:tabs>
                <w:tab w:val="left" w:pos="1309"/>
              </w:tabs>
              <w:spacing w:line="256" w:lineRule="auto"/>
              <w:ind w:left="-74" w:right="175"/>
              <w:jc w:val="center"/>
              <w:rPr>
                <w:b/>
                <w:color w:val="000000"/>
                <w:sz w:val="20"/>
                <w:lang w:val="ky-KG"/>
              </w:rPr>
            </w:pPr>
            <w:r w:rsidRPr="00DE1DDF">
              <w:rPr>
                <w:b/>
                <w:color w:val="000000"/>
                <w:sz w:val="20"/>
                <w:lang w:val="ky-KG"/>
              </w:rPr>
              <w:t xml:space="preserve">    40821284,7</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b/>
                <w:color w:val="000000"/>
                <w:sz w:val="20"/>
                <w:lang w:val="ky-KG"/>
              </w:rPr>
            </w:pPr>
            <w:r w:rsidRPr="00DE1DDF">
              <w:rPr>
                <w:b/>
                <w:color w:val="000000"/>
                <w:sz w:val="20"/>
                <w:lang w:val="ky-KG"/>
              </w:rPr>
              <w:t>15,1</w:t>
            </w:r>
          </w:p>
        </w:tc>
        <w:tc>
          <w:tcPr>
            <w:tcW w:w="1134" w:type="dxa"/>
            <w:vAlign w:val="bottom"/>
            <w:hideMark/>
          </w:tcPr>
          <w:p w:rsidR="00DE1DDF" w:rsidRPr="00DE1DDF" w:rsidRDefault="00DE1DDF" w:rsidP="00DE1DDF">
            <w:pPr>
              <w:tabs>
                <w:tab w:val="left" w:pos="1735"/>
              </w:tabs>
              <w:spacing w:line="256" w:lineRule="auto"/>
              <w:ind w:left="-108" w:right="317"/>
              <w:jc w:val="right"/>
              <w:rPr>
                <w:b/>
                <w:color w:val="000000"/>
                <w:sz w:val="20"/>
                <w:lang w:val="ky-KG"/>
              </w:rPr>
            </w:pPr>
            <w:r w:rsidRPr="00DE1DDF">
              <w:rPr>
                <w:b/>
                <w:color w:val="000000"/>
                <w:sz w:val="20"/>
                <w:lang w:val="ky-KG"/>
              </w:rPr>
              <w:t>20,2</w:t>
            </w:r>
          </w:p>
        </w:tc>
      </w:tr>
      <w:tr w:rsidR="00DE1DDF" w:rsidRPr="00DE1DDF" w:rsidTr="00DE1DDF">
        <w:trPr>
          <w:cantSplit/>
          <w:trHeight w:val="263"/>
        </w:trPr>
        <w:tc>
          <w:tcPr>
            <w:tcW w:w="4253" w:type="dxa"/>
            <w:noWrap/>
            <w:hideMark/>
          </w:tcPr>
          <w:p w:rsidR="00DE1DDF" w:rsidRPr="00DE1DDF" w:rsidRDefault="00DE1DDF" w:rsidP="00DE1DDF">
            <w:pPr>
              <w:spacing w:line="256" w:lineRule="auto"/>
              <w:ind w:firstLineChars="100" w:firstLine="200"/>
              <w:rPr>
                <w:sz w:val="20"/>
              </w:rPr>
            </w:pPr>
            <w:r w:rsidRPr="00DE1DDF">
              <w:rPr>
                <w:sz w:val="20"/>
                <w:lang w:val="ky-KG"/>
              </w:rPr>
              <w:t xml:space="preserve"> М</w:t>
            </w:r>
            <w:r w:rsidRPr="00DE1DDF">
              <w:rPr>
                <w:sz w:val="20"/>
              </w:rPr>
              <w:t>енчиктен т</w:t>
            </w:r>
            <w:r w:rsidRPr="00DE1DDF">
              <w:rPr>
                <w:sz w:val="20"/>
                <w:lang w:val="ky-KG"/>
              </w:rPr>
              <w:t>ү</w:t>
            </w:r>
            <w:r w:rsidRPr="00DE1DDF">
              <w:rPr>
                <w:sz w:val="20"/>
              </w:rPr>
              <w:t>шк</w:t>
            </w:r>
            <w:r w:rsidRPr="00DE1DDF">
              <w:rPr>
                <w:sz w:val="20"/>
                <w:lang w:val="ky-KG"/>
              </w:rPr>
              <w:t>ө</w:t>
            </w:r>
            <w:r w:rsidRPr="00DE1DDF">
              <w:rPr>
                <w:sz w:val="20"/>
              </w:rPr>
              <w:t>н кирешелер жана пайыздар</w:t>
            </w:r>
          </w:p>
        </w:tc>
        <w:tc>
          <w:tcPr>
            <w:tcW w:w="1559" w:type="dxa"/>
            <w:noWrap/>
            <w:vAlign w:val="bottom"/>
            <w:hideMark/>
          </w:tcPr>
          <w:p w:rsidR="00DE1DDF" w:rsidRPr="00DE1DDF" w:rsidRDefault="00DE1DDF" w:rsidP="00DE1DDF">
            <w:pPr>
              <w:spacing w:line="256" w:lineRule="auto"/>
              <w:ind w:left="-74" w:right="175"/>
              <w:jc w:val="right"/>
              <w:rPr>
                <w:color w:val="000000"/>
                <w:sz w:val="20"/>
                <w:lang w:val="ky-KG"/>
              </w:rPr>
            </w:pPr>
            <w:r w:rsidRPr="00DE1DDF">
              <w:rPr>
                <w:color w:val="000000"/>
                <w:sz w:val="20"/>
                <w:lang w:val="ky-KG"/>
              </w:rPr>
              <w:t>5426472,2</w:t>
            </w:r>
          </w:p>
        </w:tc>
        <w:tc>
          <w:tcPr>
            <w:tcW w:w="1701" w:type="dxa"/>
            <w:vAlign w:val="bottom"/>
            <w:hideMark/>
          </w:tcPr>
          <w:p w:rsidR="00DE1DDF" w:rsidRPr="00DE1DDF" w:rsidRDefault="00DE1DDF" w:rsidP="00DE1DDF">
            <w:pPr>
              <w:tabs>
                <w:tab w:val="left" w:pos="1309"/>
              </w:tabs>
              <w:spacing w:line="256" w:lineRule="auto"/>
              <w:ind w:left="-74" w:right="175"/>
              <w:jc w:val="center"/>
              <w:rPr>
                <w:color w:val="000000"/>
                <w:sz w:val="20"/>
                <w:lang w:val="ky-KG"/>
              </w:rPr>
            </w:pPr>
            <w:r w:rsidRPr="00DE1DDF">
              <w:rPr>
                <w:color w:val="000000"/>
                <w:sz w:val="20"/>
                <w:lang w:val="ky-KG"/>
              </w:rPr>
              <w:t xml:space="preserve">    18047437,9</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3,6</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8,9</w:t>
            </w:r>
          </w:p>
        </w:tc>
      </w:tr>
      <w:tr w:rsidR="00DE1DDF" w:rsidRPr="00DE1DDF" w:rsidTr="00DE1DDF">
        <w:trPr>
          <w:cantSplit/>
          <w:trHeight w:val="242"/>
        </w:trPr>
        <w:tc>
          <w:tcPr>
            <w:tcW w:w="4253" w:type="dxa"/>
            <w:noWrap/>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Т</w:t>
            </w:r>
            <w:r w:rsidRPr="00DE1DDF">
              <w:rPr>
                <w:sz w:val="20"/>
                <w:lang w:val="ru-KG"/>
              </w:rPr>
              <w:t>ов</w:t>
            </w:r>
            <w:r w:rsidRPr="00DE1DDF">
              <w:rPr>
                <w:sz w:val="20"/>
                <w:lang w:val="ky-KG"/>
              </w:rPr>
              <w:t xml:space="preserve">арларды сатуудан жана акысына    </w:t>
            </w:r>
          </w:p>
          <w:p w:rsidR="00DE1DDF" w:rsidRPr="00DE1DDF" w:rsidRDefault="00DE1DDF" w:rsidP="00DE1DDF">
            <w:pPr>
              <w:spacing w:line="256" w:lineRule="auto"/>
              <w:ind w:firstLineChars="100" w:firstLine="200"/>
              <w:rPr>
                <w:sz w:val="20"/>
                <w:lang w:val="ky-KG"/>
              </w:rPr>
            </w:pPr>
            <w:r w:rsidRPr="00DE1DDF">
              <w:rPr>
                <w:sz w:val="20"/>
                <w:lang w:val="ky-KG"/>
              </w:rPr>
              <w:t xml:space="preserve">     көрсөтүүлүчү тейлөөрдөн түшүүлөр</w:t>
            </w:r>
          </w:p>
        </w:tc>
        <w:tc>
          <w:tcPr>
            <w:tcW w:w="1559" w:type="dxa"/>
            <w:noWrap/>
            <w:vAlign w:val="bottom"/>
            <w:hideMark/>
          </w:tcPr>
          <w:p w:rsidR="00DE1DDF" w:rsidRPr="00DE1DDF" w:rsidRDefault="00DE1DDF" w:rsidP="00DE1DDF">
            <w:pPr>
              <w:spacing w:line="256" w:lineRule="auto"/>
              <w:ind w:left="-74" w:right="175"/>
              <w:jc w:val="right"/>
              <w:rPr>
                <w:bCs/>
                <w:color w:val="000000"/>
                <w:sz w:val="20"/>
                <w:lang w:val="ky-KG"/>
              </w:rPr>
            </w:pPr>
            <w:r w:rsidRPr="00DE1DDF">
              <w:rPr>
                <w:bCs/>
                <w:color w:val="000000"/>
                <w:sz w:val="20"/>
                <w:lang w:val="ky-KG"/>
              </w:rPr>
              <w:t>12040825,7</w:t>
            </w:r>
          </w:p>
        </w:tc>
        <w:tc>
          <w:tcPr>
            <w:tcW w:w="1701" w:type="dxa"/>
            <w:vAlign w:val="bottom"/>
            <w:hideMark/>
          </w:tcPr>
          <w:p w:rsidR="00DE1DDF" w:rsidRPr="00DE1DDF" w:rsidRDefault="00DE1DDF" w:rsidP="00DE1DDF">
            <w:pPr>
              <w:tabs>
                <w:tab w:val="left" w:pos="1309"/>
              </w:tabs>
              <w:spacing w:line="256" w:lineRule="auto"/>
              <w:ind w:left="-74" w:right="175"/>
              <w:jc w:val="center"/>
              <w:rPr>
                <w:bCs/>
                <w:color w:val="000000"/>
                <w:sz w:val="20"/>
                <w:lang w:val="ky-KG"/>
              </w:rPr>
            </w:pPr>
            <w:r w:rsidRPr="00DE1DDF">
              <w:rPr>
                <w:bCs/>
                <w:color w:val="000000"/>
                <w:sz w:val="20"/>
                <w:lang w:val="ky-KG"/>
              </w:rPr>
              <w:t xml:space="preserve">    17881353,0</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bCs/>
                <w:color w:val="000000"/>
                <w:sz w:val="20"/>
                <w:lang w:val="ky-KG"/>
              </w:rPr>
            </w:pPr>
            <w:r w:rsidRPr="00DE1DDF">
              <w:rPr>
                <w:bCs/>
                <w:color w:val="000000"/>
                <w:sz w:val="20"/>
                <w:lang w:val="ky-KG"/>
              </w:rPr>
              <w:t>7,9</w:t>
            </w:r>
          </w:p>
        </w:tc>
        <w:tc>
          <w:tcPr>
            <w:tcW w:w="1134" w:type="dxa"/>
            <w:vAlign w:val="bottom"/>
            <w:hideMark/>
          </w:tcPr>
          <w:p w:rsidR="00DE1DDF" w:rsidRPr="00DE1DDF" w:rsidRDefault="00DE1DDF" w:rsidP="00DE1DDF">
            <w:pPr>
              <w:tabs>
                <w:tab w:val="left" w:pos="1735"/>
              </w:tabs>
              <w:spacing w:line="256" w:lineRule="auto"/>
              <w:ind w:left="-108" w:right="317"/>
              <w:jc w:val="right"/>
              <w:rPr>
                <w:bCs/>
                <w:color w:val="000000"/>
                <w:sz w:val="20"/>
                <w:lang w:val="ky-KG"/>
              </w:rPr>
            </w:pPr>
            <w:r w:rsidRPr="00DE1DDF">
              <w:rPr>
                <w:bCs/>
                <w:color w:val="000000"/>
                <w:sz w:val="20"/>
                <w:lang w:val="ky-KG"/>
              </w:rPr>
              <w:t>8,9</w:t>
            </w:r>
          </w:p>
        </w:tc>
      </w:tr>
      <w:tr w:rsidR="00DE1DDF" w:rsidRPr="00DE1DDF" w:rsidTr="00DE1DDF">
        <w:trPr>
          <w:cantSplit/>
          <w:trHeight w:val="171"/>
        </w:trPr>
        <w:tc>
          <w:tcPr>
            <w:tcW w:w="4253" w:type="dxa"/>
            <w:noWrap/>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ижара төлөмү</w:t>
            </w:r>
          </w:p>
        </w:tc>
        <w:tc>
          <w:tcPr>
            <w:tcW w:w="1559" w:type="dxa"/>
            <w:noWrap/>
            <w:vAlign w:val="bottom"/>
            <w:hideMark/>
          </w:tcPr>
          <w:p w:rsidR="00DE1DDF" w:rsidRPr="00DE1DDF" w:rsidRDefault="00DE1DDF" w:rsidP="00DE1DDF">
            <w:pPr>
              <w:spacing w:line="256" w:lineRule="auto"/>
              <w:ind w:left="-74" w:right="175"/>
              <w:jc w:val="right"/>
              <w:rPr>
                <w:bCs/>
                <w:color w:val="000000"/>
                <w:sz w:val="20"/>
                <w:lang w:val="ky-KG"/>
              </w:rPr>
            </w:pPr>
            <w:r w:rsidRPr="00DE1DDF">
              <w:rPr>
                <w:bCs/>
                <w:color w:val="000000"/>
                <w:sz w:val="20"/>
                <w:lang w:val="ky-KG"/>
              </w:rPr>
              <w:t>342883,8</w:t>
            </w:r>
          </w:p>
        </w:tc>
        <w:tc>
          <w:tcPr>
            <w:tcW w:w="1701" w:type="dxa"/>
            <w:vAlign w:val="bottom"/>
            <w:hideMark/>
          </w:tcPr>
          <w:p w:rsidR="00DE1DDF" w:rsidRPr="00DE1DDF" w:rsidRDefault="00DE1DDF" w:rsidP="00DE1DDF">
            <w:pPr>
              <w:tabs>
                <w:tab w:val="left" w:pos="1309"/>
              </w:tabs>
              <w:spacing w:line="256" w:lineRule="auto"/>
              <w:ind w:right="175"/>
              <w:rPr>
                <w:bCs/>
                <w:color w:val="000000"/>
                <w:sz w:val="20"/>
                <w:lang w:val="ky-KG"/>
              </w:rPr>
            </w:pPr>
            <w:r w:rsidRPr="00DE1DDF">
              <w:rPr>
                <w:bCs/>
                <w:color w:val="000000"/>
                <w:sz w:val="20"/>
                <w:lang w:val="ky-KG"/>
              </w:rPr>
              <w:t xml:space="preserve">         387448,6</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bCs/>
                <w:color w:val="000000"/>
                <w:sz w:val="20"/>
                <w:lang w:val="ky-KG"/>
              </w:rPr>
            </w:pPr>
            <w:r w:rsidRPr="00DE1DDF">
              <w:rPr>
                <w:bCs/>
                <w:color w:val="000000"/>
                <w:sz w:val="20"/>
                <w:lang w:val="ky-KG"/>
              </w:rPr>
              <w:t>0,2</w:t>
            </w:r>
          </w:p>
        </w:tc>
        <w:tc>
          <w:tcPr>
            <w:tcW w:w="1134" w:type="dxa"/>
            <w:vAlign w:val="bottom"/>
            <w:hideMark/>
          </w:tcPr>
          <w:p w:rsidR="00DE1DDF" w:rsidRPr="00DE1DDF" w:rsidRDefault="00DE1DDF" w:rsidP="00DE1DDF">
            <w:pPr>
              <w:tabs>
                <w:tab w:val="left" w:pos="1735"/>
              </w:tabs>
              <w:spacing w:line="256" w:lineRule="auto"/>
              <w:ind w:left="-108" w:right="317"/>
              <w:jc w:val="right"/>
              <w:rPr>
                <w:bCs/>
                <w:color w:val="000000"/>
                <w:sz w:val="20"/>
                <w:lang w:val="ky-KG"/>
              </w:rPr>
            </w:pPr>
            <w:r w:rsidRPr="00DE1DDF">
              <w:rPr>
                <w:bCs/>
                <w:color w:val="000000"/>
                <w:sz w:val="20"/>
                <w:lang w:val="ky-KG"/>
              </w:rPr>
              <w:t>0,2</w:t>
            </w:r>
          </w:p>
        </w:tc>
      </w:tr>
      <w:tr w:rsidR="00DE1DDF" w:rsidRPr="00DE1DDF" w:rsidTr="00DE1DDF">
        <w:trPr>
          <w:cantSplit/>
          <w:trHeight w:val="171"/>
        </w:trPr>
        <w:tc>
          <w:tcPr>
            <w:tcW w:w="4253" w:type="dxa"/>
            <w:noWrap/>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жыйымдар жана төлөөлөр</w:t>
            </w:r>
          </w:p>
        </w:tc>
        <w:tc>
          <w:tcPr>
            <w:tcW w:w="1559" w:type="dxa"/>
            <w:noWrap/>
            <w:vAlign w:val="bottom"/>
            <w:hideMark/>
          </w:tcPr>
          <w:p w:rsidR="00DE1DDF" w:rsidRPr="00DE1DDF" w:rsidRDefault="00DE1DDF" w:rsidP="00DE1DDF">
            <w:pPr>
              <w:spacing w:line="256" w:lineRule="auto"/>
              <w:ind w:left="-74" w:right="175"/>
              <w:jc w:val="right"/>
              <w:rPr>
                <w:color w:val="000000"/>
                <w:sz w:val="20"/>
                <w:lang w:val="ky-KG"/>
              </w:rPr>
            </w:pPr>
            <w:r w:rsidRPr="00DE1DDF">
              <w:rPr>
                <w:color w:val="000000"/>
                <w:sz w:val="20"/>
                <w:lang w:val="ky-KG"/>
              </w:rPr>
              <w:t>2655719,5</w:t>
            </w:r>
          </w:p>
        </w:tc>
        <w:tc>
          <w:tcPr>
            <w:tcW w:w="1701" w:type="dxa"/>
            <w:vAlign w:val="bottom"/>
            <w:hideMark/>
          </w:tcPr>
          <w:p w:rsidR="00DE1DDF" w:rsidRPr="00DE1DDF" w:rsidRDefault="00DE1DDF" w:rsidP="00DE1DDF">
            <w:pPr>
              <w:tabs>
                <w:tab w:val="left" w:pos="1309"/>
              </w:tabs>
              <w:spacing w:line="256" w:lineRule="auto"/>
              <w:ind w:left="-74" w:right="175"/>
              <w:jc w:val="center"/>
              <w:rPr>
                <w:color w:val="000000"/>
                <w:sz w:val="20"/>
                <w:lang w:val="ky-KG"/>
              </w:rPr>
            </w:pPr>
            <w:r w:rsidRPr="00DE1DDF">
              <w:rPr>
                <w:color w:val="000000"/>
                <w:sz w:val="20"/>
                <w:lang w:val="ky-KG"/>
              </w:rPr>
              <w:t xml:space="preserve">      5454090,3</w:t>
            </w:r>
          </w:p>
        </w:tc>
        <w:tc>
          <w:tcPr>
            <w:tcW w:w="992" w:type="dxa"/>
            <w:gridSpan w:val="2"/>
            <w:noWrap/>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1,7</w:t>
            </w:r>
          </w:p>
        </w:tc>
        <w:tc>
          <w:tcPr>
            <w:tcW w:w="1134" w:type="dxa"/>
            <w:vAlign w:val="bottom"/>
            <w:hideMark/>
          </w:tcPr>
          <w:p w:rsidR="00DE1DDF" w:rsidRPr="00DE1DDF" w:rsidRDefault="00DE1DDF" w:rsidP="00DE1DDF">
            <w:pPr>
              <w:tabs>
                <w:tab w:val="left" w:pos="1735"/>
              </w:tabs>
              <w:spacing w:line="256" w:lineRule="auto"/>
              <w:ind w:left="-108" w:right="317"/>
              <w:jc w:val="right"/>
              <w:rPr>
                <w:color w:val="000000"/>
                <w:sz w:val="20"/>
                <w:lang w:val="ky-KG"/>
              </w:rPr>
            </w:pPr>
            <w:r w:rsidRPr="00DE1DDF">
              <w:rPr>
                <w:color w:val="000000"/>
                <w:sz w:val="20"/>
                <w:lang w:val="ky-KG"/>
              </w:rPr>
              <w:t>2,7</w:t>
            </w:r>
          </w:p>
        </w:tc>
      </w:tr>
      <w:tr w:rsidR="00DE1DDF" w:rsidRPr="00DE1DDF" w:rsidTr="00DE1DDF">
        <w:trPr>
          <w:cantSplit/>
          <w:trHeight w:val="345"/>
        </w:trPr>
        <w:tc>
          <w:tcPr>
            <w:tcW w:w="4253" w:type="dxa"/>
            <w:noWrap/>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акысына көрсөтүлүүчү тейлөөлөрдөн   </w:t>
            </w:r>
          </w:p>
          <w:p w:rsidR="00DE1DDF" w:rsidRPr="00DE1DDF" w:rsidRDefault="00DE1DDF" w:rsidP="00DE1DDF">
            <w:pPr>
              <w:spacing w:line="256" w:lineRule="auto"/>
              <w:ind w:firstLineChars="100" w:firstLine="200"/>
              <w:rPr>
                <w:sz w:val="20"/>
              </w:rPr>
            </w:pPr>
            <w:r w:rsidRPr="00DE1DDF">
              <w:rPr>
                <w:sz w:val="20"/>
                <w:lang w:val="ky-KG"/>
              </w:rPr>
              <w:t xml:space="preserve">      түшүүлөр                                                         </w:t>
            </w:r>
          </w:p>
        </w:tc>
        <w:tc>
          <w:tcPr>
            <w:tcW w:w="1559" w:type="dxa"/>
            <w:noWrap/>
          </w:tcPr>
          <w:p w:rsidR="00DE1DDF" w:rsidRPr="00DE1DDF" w:rsidRDefault="00DE1DDF" w:rsidP="00DE1DDF">
            <w:pPr>
              <w:spacing w:line="256" w:lineRule="auto"/>
              <w:jc w:val="center"/>
              <w:rPr>
                <w:sz w:val="20"/>
                <w:lang w:val="ky-KG"/>
              </w:rPr>
            </w:pPr>
          </w:p>
          <w:p w:rsidR="00DE1DDF" w:rsidRPr="00DE1DDF" w:rsidRDefault="00DE1DDF" w:rsidP="00DE1DDF">
            <w:pPr>
              <w:spacing w:line="256" w:lineRule="auto"/>
              <w:jc w:val="center"/>
              <w:rPr>
                <w:sz w:val="20"/>
                <w:lang w:val="ky-KG"/>
              </w:rPr>
            </w:pPr>
            <w:r w:rsidRPr="00DE1DDF">
              <w:rPr>
                <w:sz w:val="20"/>
                <w:lang w:val="ky-KG"/>
              </w:rPr>
              <w:t>9042222,4</w:t>
            </w:r>
          </w:p>
        </w:tc>
        <w:tc>
          <w:tcPr>
            <w:tcW w:w="1701" w:type="dxa"/>
          </w:tcPr>
          <w:p w:rsidR="00DE1DDF" w:rsidRPr="00DE1DDF" w:rsidRDefault="00DE1DDF" w:rsidP="00DE1DDF">
            <w:pPr>
              <w:spacing w:line="256" w:lineRule="auto"/>
              <w:ind w:left="-74" w:right="180"/>
              <w:jc w:val="center"/>
              <w:rPr>
                <w:color w:val="000000"/>
                <w:sz w:val="20"/>
                <w:lang w:val="ky-KG"/>
              </w:rPr>
            </w:pPr>
          </w:p>
          <w:p w:rsidR="00DE1DDF" w:rsidRPr="00DE1DDF" w:rsidRDefault="00DE1DDF" w:rsidP="00DE1DDF">
            <w:pPr>
              <w:spacing w:line="256" w:lineRule="auto"/>
              <w:ind w:right="180"/>
              <w:rPr>
                <w:sz w:val="20"/>
                <w:lang w:val="ky-KG"/>
              </w:rPr>
            </w:pPr>
            <w:r w:rsidRPr="00DE1DDF">
              <w:rPr>
                <w:sz w:val="20"/>
                <w:lang w:val="ky-KG"/>
              </w:rPr>
              <w:t xml:space="preserve">     12039814,1</w:t>
            </w:r>
          </w:p>
        </w:tc>
        <w:tc>
          <w:tcPr>
            <w:tcW w:w="992" w:type="dxa"/>
            <w:gridSpan w:val="2"/>
            <w:noWrap/>
          </w:tcPr>
          <w:p w:rsidR="00DE1DDF" w:rsidRPr="00DE1DDF" w:rsidRDefault="00DE1DDF" w:rsidP="00DE1DDF">
            <w:pPr>
              <w:tabs>
                <w:tab w:val="left" w:pos="1735"/>
              </w:tabs>
              <w:spacing w:line="256" w:lineRule="auto"/>
              <w:ind w:left="-108" w:right="317"/>
              <w:jc w:val="center"/>
              <w:rPr>
                <w:color w:val="000000"/>
                <w:sz w:val="20"/>
                <w:lang w:val="ky-KG"/>
              </w:rPr>
            </w:pPr>
          </w:p>
          <w:p w:rsidR="00DE1DDF" w:rsidRPr="00DE1DDF" w:rsidRDefault="00DE1DDF" w:rsidP="00DE1DDF">
            <w:pPr>
              <w:spacing w:line="256" w:lineRule="auto"/>
              <w:ind w:left="-108"/>
              <w:jc w:val="center"/>
              <w:rPr>
                <w:sz w:val="20"/>
                <w:lang w:val="ky-KG"/>
              </w:rPr>
            </w:pPr>
            <w:r w:rsidRPr="00DE1DDF">
              <w:rPr>
                <w:sz w:val="20"/>
                <w:lang w:val="ky-KG"/>
              </w:rPr>
              <w:t>6,0</w:t>
            </w:r>
          </w:p>
        </w:tc>
        <w:tc>
          <w:tcPr>
            <w:tcW w:w="1134" w:type="dxa"/>
          </w:tcPr>
          <w:p w:rsidR="00DE1DDF" w:rsidRPr="00DE1DDF" w:rsidRDefault="00DE1DDF" w:rsidP="00DE1DDF">
            <w:pPr>
              <w:tabs>
                <w:tab w:val="left" w:pos="1735"/>
              </w:tabs>
              <w:spacing w:line="256" w:lineRule="auto"/>
              <w:ind w:left="-108" w:right="317"/>
              <w:jc w:val="right"/>
              <w:rPr>
                <w:color w:val="000000"/>
                <w:sz w:val="20"/>
                <w:lang w:val="ky-KG"/>
              </w:rPr>
            </w:pPr>
          </w:p>
          <w:p w:rsidR="00DE1DDF" w:rsidRPr="00DE1DDF" w:rsidRDefault="00DE1DDF" w:rsidP="00DE1DDF">
            <w:pPr>
              <w:spacing w:line="256" w:lineRule="auto"/>
              <w:ind w:right="20"/>
              <w:rPr>
                <w:sz w:val="20"/>
                <w:lang w:val="ky-KG"/>
              </w:rPr>
            </w:pPr>
            <w:r w:rsidRPr="00DE1DDF">
              <w:rPr>
                <w:sz w:val="20"/>
                <w:lang w:val="ky-KG"/>
              </w:rPr>
              <w:t xml:space="preserve">       6,0</w:t>
            </w:r>
          </w:p>
        </w:tc>
      </w:tr>
      <w:tr w:rsidR="00DE1DDF" w:rsidRPr="00DE1DDF" w:rsidTr="00DE1DDF">
        <w:trPr>
          <w:cantSplit/>
          <w:trHeight w:val="135"/>
        </w:trPr>
        <w:tc>
          <w:tcPr>
            <w:tcW w:w="4253" w:type="dxa"/>
            <w:noWrap/>
            <w:hideMark/>
          </w:tcPr>
          <w:p w:rsidR="00DE1DDF" w:rsidRPr="00DE1DDF" w:rsidRDefault="00DE1DDF" w:rsidP="00DE1DDF">
            <w:pPr>
              <w:spacing w:line="256" w:lineRule="auto"/>
              <w:ind w:firstLineChars="100" w:firstLine="200"/>
              <w:rPr>
                <w:sz w:val="20"/>
                <w:lang w:val="ky-KG"/>
              </w:rPr>
            </w:pPr>
            <w:r w:rsidRPr="00DE1DDF">
              <w:rPr>
                <w:sz w:val="20"/>
                <w:lang w:val="ky-KG"/>
              </w:rPr>
              <w:t xml:space="preserve"> Айып туумдар,санциялар,конфискациялар</w:t>
            </w:r>
          </w:p>
        </w:tc>
        <w:tc>
          <w:tcPr>
            <w:tcW w:w="1559" w:type="dxa"/>
            <w:noWrap/>
            <w:hideMark/>
          </w:tcPr>
          <w:p w:rsidR="00DE1DDF" w:rsidRPr="00DE1DDF" w:rsidRDefault="00DE1DDF" w:rsidP="00DE1DDF">
            <w:pPr>
              <w:spacing w:line="256" w:lineRule="auto"/>
              <w:jc w:val="center"/>
              <w:rPr>
                <w:color w:val="000000"/>
                <w:sz w:val="20"/>
                <w:lang w:val="ky-KG"/>
              </w:rPr>
            </w:pPr>
            <w:r w:rsidRPr="00DE1DDF">
              <w:rPr>
                <w:color w:val="000000"/>
                <w:sz w:val="20"/>
                <w:lang w:val="ky-KG"/>
              </w:rPr>
              <w:t>2168946,9</w:t>
            </w:r>
          </w:p>
        </w:tc>
        <w:tc>
          <w:tcPr>
            <w:tcW w:w="1701" w:type="dxa"/>
            <w:hideMark/>
          </w:tcPr>
          <w:p w:rsidR="00DE1DDF" w:rsidRPr="00DE1DDF" w:rsidRDefault="00DE1DDF" w:rsidP="00DE1DDF">
            <w:pPr>
              <w:spacing w:line="256" w:lineRule="auto"/>
              <w:ind w:right="180"/>
              <w:rPr>
                <w:color w:val="000000"/>
                <w:sz w:val="20"/>
                <w:lang w:val="ky-KG"/>
              </w:rPr>
            </w:pPr>
            <w:r w:rsidRPr="00DE1DDF">
              <w:rPr>
                <w:sz w:val="20"/>
                <w:lang w:val="ky-KG"/>
              </w:rPr>
              <w:t xml:space="preserve">       3097633,0</w:t>
            </w:r>
          </w:p>
        </w:tc>
        <w:tc>
          <w:tcPr>
            <w:tcW w:w="992" w:type="dxa"/>
            <w:gridSpan w:val="2"/>
            <w:noWrap/>
            <w:hideMark/>
          </w:tcPr>
          <w:p w:rsidR="00DE1DDF" w:rsidRPr="00DE1DDF" w:rsidRDefault="00DE1DDF" w:rsidP="00DE1DDF">
            <w:pPr>
              <w:spacing w:line="256" w:lineRule="auto"/>
              <w:ind w:left="-108"/>
              <w:jc w:val="center"/>
              <w:rPr>
                <w:color w:val="000000"/>
                <w:sz w:val="20"/>
                <w:lang w:val="ky-KG"/>
              </w:rPr>
            </w:pPr>
            <w:r w:rsidRPr="00DE1DDF">
              <w:rPr>
                <w:sz w:val="20"/>
                <w:lang w:val="ky-KG"/>
              </w:rPr>
              <w:t>1,4</w:t>
            </w:r>
          </w:p>
        </w:tc>
        <w:tc>
          <w:tcPr>
            <w:tcW w:w="1134" w:type="dxa"/>
            <w:hideMark/>
          </w:tcPr>
          <w:p w:rsidR="00DE1DDF" w:rsidRPr="00DE1DDF" w:rsidRDefault="00DE1DDF" w:rsidP="00DE1DDF">
            <w:pPr>
              <w:spacing w:line="256" w:lineRule="auto"/>
              <w:ind w:right="20"/>
              <w:rPr>
                <w:color w:val="000000"/>
                <w:sz w:val="20"/>
                <w:lang w:val="ky-KG"/>
              </w:rPr>
            </w:pPr>
            <w:r w:rsidRPr="00DE1DDF">
              <w:rPr>
                <w:sz w:val="20"/>
                <w:lang w:val="ky-KG"/>
              </w:rPr>
              <w:t xml:space="preserve">       1,5</w:t>
            </w:r>
          </w:p>
        </w:tc>
      </w:tr>
      <w:tr w:rsidR="00DE1DDF" w:rsidRPr="00DE1DDF" w:rsidTr="00DE1DDF">
        <w:trPr>
          <w:cantSplit/>
          <w:trHeight w:val="405"/>
        </w:trPr>
        <w:tc>
          <w:tcPr>
            <w:tcW w:w="4253" w:type="dxa"/>
            <w:noWrap/>
            <w:hideMark/>
          </w:tcPr>
          <w:p w:rsidR="00DE1DDF" w:rsidRPr="00DE1DDF" w:rsidRDefault="00DE1DDF" w:rsidP="00DE1DDF">
            <w:pPr>
              <w:spacing w:line="256" w:lineRule="auto"/>
              <w:ind w:firstLineChars="100" w:firstLine="200"/>
              <w:jc w:val="center"/>
              <w:rPr>
                <w:sz w:val="20"/>
              </w:rPr>
            </w:pPr>
            <w:r w:rsidRPr="00DE1DDF">
              <w:rPr>
                <w:sz w:val="20"/>
              </w:rPr>
              <w:lastRenderedPageBreak/>
              <w:t>Мамлекеттик сектордун бирдиктерине</w:t>
            </w:r>
          </w:p>
          <w:p w:rsidR="00DE1DDF" w:rsidRPr="00DE1DDF" w:rsidRDefault="00DE1DDF" w:rsidP="00DE1DDF">
            <w:pPr>
              <w:spacing w:line="256" w:lineRule="auto"/>
              <w:ind w:firstLineChars="100" w:firstLine="200"/>
              <w:jc w:val="center"/>
              <w:rPr>
                <w:sz w:val="20"/>
                <w:lang w:val="ky-KG"/>
              </w:rPr>
            </w:pPr>
            <w:r w:rsidRPr="00DE1DDF">
              <w:rPr>
                <w:sz w:val="20"/>
              </w:rPr>
              <w:t>ыктыярдуу трансферттер жана гранттар</w:t>
            </w:r>
          </w:p>
        </w:tc>
        <w:tc>
          <w:tcPr>
            <w:tcW w:w="1559" w:type="dxa"/>
            <w:noWrap/>
          </w:tcPr>
          <w:p w:rsidR="00DE1DDF" w:rsidRPr="00DE1DDF" w:rsidRDefault="00DE1DDF" w:rsidP="00DE1DDF">
            <w:pPr>
              <w:spacing w:line="256" w:lineRule="auto"/>
              <w:jc w:val="center"/>
              <w:rPr>
                <w:sz w:val="20"/>
                <w:lang w:val="ky-KG"/>
              </w:rPr>
            </w:pPr>
          </w:p>
          <w:p w:rsidR="00DE1DDF" w:rsidRPr="00DE1DDF" w:rsidRDefault="00DE1DDF" w:rsidP="00DE1DDF">
            <w:pPr>
              <w:spacing w:line="256" w:lineRule="auto"/>
              <w:jc w:val="center"/>
              <w:rPr>
                <w:sz w:val="20"/>
                <w:lang w:val="ky-KG"/>
              </w:rPr>
            </w:pPr>
            <w:r w:rsidRPr="00DE1DDF">
              <w:rPr>
                <w:sz w:val="20"/>
                <w:lang w:val="ky-KG"/>
              </w:rPr>
              <w:t>320919,1</w:t>
            </w:r>
          </w:p>
        </w:tc>
        <w:tc>
          <w:tcPr>
            <w:tcW w:w="1701" w:type="dxa"/>
          </w:tcPr>
          <w:p w:rsidR="00DE1DDF" w:rsidRPr="00DE1DDF" w:rsidRDefault="00DE1DDF" w:rsidP="00DE1DDF">
            <w:pPr>
              <w:spacing w:line="256" w:lineRule="auto"/>
              <w:ind w:right="180"/>
              <w:jc w:val="center"/>
              <w:rPr>
                <w:sz w:val="20"/>
                <w:lang w:val="ky-KG"/>
              </w:rPr>
            </w:pPr>
          </w:p>
          <w:p w:rsidR="00DE1DDF" w:rsidRPr="00DE1DDF" w:rsidRDefault="00DE1DDF" w:rsidP="00DE1DDF">
            <w:pPr>
              <w:spacing w:line="256" w:lineRule="auto"/>
              <w:ind w:right="180"/>
              <w:jc w:val="center"/>
              <w:rPr>
                <w:sz w:val="20"/>
                <w:lang w:val="ky-KG"/>
              </w:rPr>
            </w:pPr>
            <w:r w:rsidRPr="00DE1DDF">
              <w:rPr>
                <w:sz w:val="20"/>
                <w:lang w:val="ky-KG"/>
              </w:rPr>
              <w:t xml:space="preserve">       231250,2</w:t>
            </w:r>
          </w:p>
        </w:tc>
        <w:tc>
          <w:tcPr>
            <w:tcW w:w="992" w:type="dxa"/>
            <w:gridSpan w:val="2"/>
            <w:noWrap/>
          </w:tcPr>
          <w:p w:rsidR="00DE1DDF" w:rsidRPr="00DE1DDF" w:rsidRDefault="00DE1DDF" w:rsidP="00DE1DDF">
            <w:pPr>
              <w:spacing w:line="256" w:lineRule="auto"/>
              <w:ind w:left="-108"/>
              <w:jc w:val="center"/>
              <w:rPr>
                <w:sz w:val="20"/>
                <w:lang w:val="ky-KG"/>
              </w:rPr>
            </w:pPr>
          </w:p>
          <w:p w:rsidR="00DE1DDF" w:rsidRPr="00DE1DDF" w:rsidRDefault="00DE1DDF" w:rsidP="00DE1DDF">
            <w:pPr>
              <w:spacing w:line="256" w:lineRule="auto"/>
              <w:ind w:left="-108"/>
              <w:jc w:val="center"/>
              <w:rPr>
                <w:sz w:val="20"/>
                <w:lang w:val="ky-KG"/>
              </w:rPr>
            </w:pPr>
            <w:r w:rsidRPr="00DE1DDF">
              <w:rPr>
                <w:sz w:val="20"/>
                <w:lang w:val="ky-KG"/>
              </w:rPr>
              <w:t>0,2</w:t>
            </w:r>
          </w:p>
        </w:tc>
        <w:tc>
          <w:tcPr>
            <w:tcW w:w="1134" w:type="dxa"/>
          </w:tcPr>
          <w:p w:rsidR="00DE1DDF" w:rsidRPr="00DE1DDF" w:rsidRDefault="00DE1DDF" w:rsidP="00DE1DDF">
            <w:pPr>
              <w:spacing w:line="256" w:lineRule="auto"/>
              <w:ind w:right="20"/>
              <w:jc w:val="center"/>
              <w:rPr>
                <w:sz w:val="20"/>
                <w:lang w:val="ky-KG"/>
              </w:rPr>
            </w:pPr>
          </w:p>
          <w:p w:rsidR="00DE1DDF" w:rsidRPr="00DE1DDF" w:rsidRDefault="00DE1DDF" w:rsidP="00DE1DDF">
            <w:pPr>
              <w:spacing w:line="256" w:lineRule="auto"/>
              <w:ind w:right="20"/>
              <w:jc w:val="center"/>
              <w:rPr>
                <w:sz w:val="20"/>
                <w:lang w:val="ky-KG"/>
              </w:rPr>
            </w:pPr>
            <w:r w:rsidRPr="00DE1DDF">
              <w:rPr>
                <w:sz w:val="20"/>
                <w:lang w:val="ky-KG"/>
              </w:rPr>
              <w:t>0,1</w:t>
            </w:r>
          </w:p>
        </w:tc>
      </w:tr>
      <w:tr w:rsidR="00DE1DDF" w:rsidRPr="00DE1DDF" w:rsidTr="00DE1DDF">
        <w:trPr>
          <w:cantSplit/>
          <w:trHeight w:val="256"/>
        </w:trPr>
        <w:tc>
          <w:tcPr>
            <w:tcW w:w="4253" w:type="dxa"/>
            <w:noWrap/>
          </w:tcPr>
          <w:p w:rsidR="00DE1DDF" w:rsidRPr="00DE1DDF" w:rsidRDefault="00DE1DDF" w:rsidP="00DE1DDF">
            <w:pPr>
              <w:spacing w:line="256" w:lineRule="auto"/>
              <w:ind w:firstLineChars="100" w:firstLine="200"/>
              <w:rPr>
                <w:sz w:val="20"/>
              </w:rPr>
            </w:pPr>
          </w:p>
          <w:p w:rsidR="00DE1DDF" w:rsidRPr="00DE1DDF" w:rsidRDefault="00DE1DDF" w:rsidP="00DE1DDF">
            <w:pPr>
              <w:spacing w:line="256" w:lineRule="auto"/>
              <w:ind w:firstLineChars="100" w:firstLine="200"/>
              <w:rPr>
                <w:sz w:val="20"/>
              </w:rPr>
            </w:pPr>
            <w:r w:rsidRPr="00DE1DDF">
              <w:rPr>
                <w:sz w:val="20"/>
              </w:rPr>
              <w:t>Башка салыктык эмес кирешелер</w:t>
            </w:r>
          </w:p>
        </w:tc>
        <w:tc>
          <w:tcPr>
            <w:tcW w:w="1559" w:type="dxa"/>
            <w:noWrap/>
            <w:vAlign w:val="bottom"/>
            <w:hideMark/>
          </w:tcPr>
          <w:p w:rsidR="00DE1DDF" w:rsidRPr="00DE1DDF" w:rsidRDefault="00DE1DDF" w:rsidP="00DE1DDF">
            <w:pPr>
              <w:spacing w:line="256" w:lineRule="auto"/>
              <w:ind w:right="300"/>
              <w:jc w:val="right"/>
              <w:rPr>
                <w:sz w:val="20"/>
                <w:lang w:val="ky-KG"/>
              </w:rPr>
            </w:pPr>
            <w:r w:rsidRPr="00DE1DDF">
              <w:rPr>
                <w:sz w:val="20"/>
                <w:lang w:val="ky-KG"/>
              </w:rPr>
              <w:t>2981082,6</w:t>
            </w:r>
          </w:p>
        </w:tc>
        <w:tc>
          <w:tcPr>
            <w:tcW w:w="1701" w:type="dxa"/>
            <w:hideMark/>
          </w:tcPr>
          <w:p w:rsidR="00DE1DDF" w:rsidRPr="00DE1DDF" w:rsidRDefault="00DE1DDF" w:rsidP="00DE1DDF">
            <w:pPr>
              <w:tabs>
                <w:tab w:val="left" w:pos="1163"/>
              </w:tabs>
              <w:spacing w:line="256" w:lineRule="auto"/>
              <w:rPr>
                <w:sz w:val="20"/>
                <w:lang w:val="ky-KG"/>
              </w:rPr>
            </w:pPr>
            <w:r w:rsidRPr="00DE1DDF">
              <w:rPr>
                <w:sz w:val="20"/>
                <w:lang w:val="ky-KG"/>
              </w:rPr>
              <w:t xml:space="preserve">       </w:t>
            </w:r>
          </w:p>
          <w:p w:rsidR="00DE1DDF" w:rsidRPr="00DE1DDF" w:rsidRDefault="00DE1DDF" w:rsidP="00DE1DDF">
            <w:pPr>
              <w:tabs>
                <w:tab w:val="left" w:pos="1163"/>
              </w:tabs>
              <w:spacing w:line="256" w:lineRule="auto"/>
              <w:rPr>
                <w:sz w:val="20"/>
                <w:lang w:val="ky-KG"/>
              </w:rPr>
            </w:pPr>
            <w:r w:rsidRPr="00DE1DDF">
              <w:rPr>
                <w:sz w:val="20"/>
                <w:lang w:val="ky-KG"/>
              </w:rPr>
              <w:t xml:space="preserve">         1563610,6</w:t>
            </w:r>
          </w:p>
        </w:tc>
        <w:tc>
          <w:tcPr>
            <w:tcW w:w="992" w:type="dxa"/>
            <w:gridSpan w:val="2"/>
            <w:noWrap/>
          </w:tcPr>
          <w:p w:rsidR="00DE1DDF" w:rsidRPr="00DE1DDF" w:rsidRDefault="00DE1DDF" w:rsidP="00DE1DDF">
            <w:pPr>
              <w:spacing w:line="256" w:lineRule="auto"/>
              <w:ind w:left="-20" w:hanging="88"/>
              <w:jc w:val="center"/>
              <w:rPr>
                <w:sz w:val="20"/>
                <w:lang w:val="ky-KG"/>
              </w:rPr>
            </w:pPr>
          </w:p>
          <w:p w:rsidR="00DE1DDF" w:rsidRPr="00DE1DDF" w:rsidRDefault="00DE1DDF" w:rsidP="00DE1DDF">
            <w:pPr>
              <w:spacing w:line="256" w:lineRule="auto"/>
              <w:ind w:left="-20" w:hanging="88"/>
              <w:jc w:val="center"/>
              <w:rPr>
                <w:sz w:val="20"/>
                <w:lang w:val="ky-KG"/>
              </w:rPr>
            </w:pPr>
            <w:r w:rsidRPr="00DE1DDF">
              <w:rPr>
                <w:sz w:val="20"/>
                <w:lang w:val="ky-KG"/>
              </w:rPr>
              <w:t>2,0</w:t>
            </w:r>
          </w:p>
        </w:tc>
        <w:tc>
          <w:tcPr>
            <w:tcW w:w="1134" w:type="dxa"/>
            <w:hideMark/>
          </w:tcPr>
          <w:p w:rsidR="00DE1DDF" w:rsidRPr="00DE1DDF" w:rsidRDefault="00DE1DDF" w:rsidP="00DE1DDF">
            <w:pPr>
              <w:spacing w:line="256" w:lineRule="auto"/>
              <w:ind w:right="20"/>
              <w:rPr>
                <w:sz w:val="20"/>
                <w:lang w:val="ky-KG"/>
              </w:rPr>
            </w:pPr>
            <w:r w:rsidRPr="00DE1DDF">
              <w:rPr>
                <w:sz w:val="20"/>
                <w:lang w:val="ky-KG"/>
              </w:rPr>
              <w:t xml:space="preserve">     </w:t>
            </w:r>
          </w:p>
          <w:p w:rsidR="00DE1DDF" w:rsidRPr="00DE1DDF" w:rsidRDefault="00DE1DDF" w:rsidP="00DE1DDF">
            <w:pPr>
              <w:spacing w:line="256" w:lineRule="auto"/>
              <w:ind w:right="20"/>
              <w:rPr>
                <w:sz w:val="20"/>
                <w:lang w:val="ky-KG"/>
              </w:rPr>
            </w:pPr>
            <w:r w:rsidRPr="00DE1DDF">
              <w:rPr>
                <w:sz w:val="20"/>
                <w:lang w:val="ky-KG"/>
              </w:rPr>
              <w:t xml:space="preserve">       0,8</w:t>
            </w:r>
          </w:p>
        </w:tc>
      </w:tr>
      <w:tr w:rsidR="00DE1DDF" w:rsidRPr="00DE1DDF" w:rsidTr="00DE1DDF">
        <w:trPr>
          <w:cantSplit/>
          <w:trHeight w:val="171"/>
        </w:trPr>
        <w:tc>
          <w:tcPr>
            <w:tcW w:w="4253" w:type="dxa"/>
            <w:tcBorders>
              <w:top w:val="nil"/>
              <w:left w:val="nil"/>
              <w:bottom w:val="single" w:sz="8" w:space="0" w:color="auto"/>
              <w:right w:val="nil"/>
            </w:tcBorders>
            <w:noWrap/>
            <w:vAlign w:val="bottom"/>
            <w:hideMark/>
          </w:tcPr>
          <w:p w:rsidR="00DE1DDF" w:rsidRPr="00DE1DDF" w:rsidRDefault="00DE1DDF" w:rsidP="00DE1DDF">
            <w:pPr>
              <w:spacing w:line="256" w:lineRule="auto"/>
              <w:ind w:right="-108"/>
              <w:rPr>
                <w:b/>
                <w:sz w:val="20"/>
                <w:lang w:val="ky-KG"/>
              </w:rPr>
            </w:pPr>
            <w:r w:rsidRPr="00DE1DDF">
              <w:rPr>
                <w:b/>
                <w:sz w:val="20"/>
                <w:lang w:val="ky-KG"/>
              </w:rPr>
              <w:t xml:space="preserve">    </w:t>
            </w:r>
            <w:r w:rsidRPr="00DE1DDF">
              <w:rPr>
                <w:b/>
                <w:sz w:val="20"/>
              </w:rPr>
              <w:t xml:space="preserve">Финансылык эмес активдерди сатуудан </w:t>
            </w:r>
            <w:r w:rsidRPr="00DE1DDF">
              <w:rPr>
                <w:b/>
                <w:sz w:val="20"/>
                <w:lang w:val="ky-KG"/>
              </w:rPr>
              <w:t xml:space="preserve">   </w:t>
            </w:r>
          </w:p>
          <w:p w:rsidR="00DE1DDF" w:rsidRPr="00DE1DDF" w:rsidRDefault="00DE1DDF" w:rsidP="00DE1DDF">
            <w:pPr>
              <w:spacing w:line="256" w:lineRule="auto"/>
              <w:ind w:right="-108"/>
              <w:rPr>
                <w:b/>
                <w:sz w:val="20"/>
                <w:lang w:val="ky-KG"/>
              </w:rPr>
            </w:pPr>
            <w:r w:rsidRPr="00DE1DDF">
              <w:rPr>
                <w:b/>
                <w:sz w:val="20"/>
                <w:lang w:val="ky-KG"/>
              </w:rPr>
              <w:t xml:space="preserve">       </w:t>
            </w:r>
            <w:r w:rsidRPr="00DE1DDF">
              <w:rPr>
                <w:b/>
                <w:sz w:val="20"/>
              </w:rPr>
              <w:t>т</w:t>
            </w:r>
            <w:r w:rsidRPr="00DE1DDF">
              <w:rPr>
                <w:b/>
                <w:sz w:val="20"/>
                <w:lang w:val="ky-KG"/>
              </w:rPr>
              <w:t>ү</w:t>
            </w:r>
            <w:r w:rsidRPr="00DE1DDF">
              <w:rPr>
                <w:b/>
                <w:sz w:val="20"/>
              </w:rPr>
              <w:t>шкөн киреше</w:t>
            </w:r>
            <w:r w:rsidRPr="00DE1DDF">
              <w:rPr>
                <w:b/>
                <w:sz w:val="20"/>
                <w:lang w:val="ky-KG"/>
              </w:rPr>
              <w:t>лер</w:t>
            </w:r>
          </w:p>
        </w:tc>
        <w:tc>
          <w:tcPr>
            <w:tcW w:w="1559" w:type="dxa"/>
            <w:tcBorders>
              <w:top w:val="nil"/>
              <w:left w:val="nil"/>
              <w:bottom w:val="single" w:sz="8" w:space="0" w:color="auto"/>
              <w:right w:val="nil"/>
            </w:tcBorders>
            <w:noWrap/>
            <w:vAlign w:val="bottom"/>
            <w:hideMark/>
          </w:tcPr>
          <w:p w:rsidR="00DE1DDF" w:rsidRPr="00DE1DDF" w:rsidRDefault="00DE1DDF" w:rsidP="00DE1DDF">
            <w:pPr>
              <w:tabs>
                <w:tab w:val="left" w:pos="880"/>
              </w:tabs>
              <w:spacing w:line="256" w:lineRule="auto"/>
              <w:ind w:right="395"/>
              <w:jc w:val="right"/>
              <w:rPr>
                <w:b/>
                <w:color w:val="000000"/>
                <w:sz w:val="20"/>
                <w:lang w:val="ky-KG"/>
              </w:rPr>
            </w:pPr>
            <w:r w:rsidRPr="00DE1DDF">
              <w:rPr>
                <w:b/>
                <w:color w:val="000000"/>
                <w:sz w:val="20"/>
                <w:lang w:val="ky-KG"/>
              </w:rPr>
              <w:t xml:space="preserve">                    2227,0</w:t>
            </w:r>
          </w:p>
        </w:tc>
        <w:tc>
          <w:tcPr>
            <w:tcW w:w="1843" w:type="dxa"/>
            <w:gridSpan w:val="2"/>
            <w:tcBorders>
              <w:top w:val="nil"/>
              <w:left w:val="nil"/>
              <w:bottom w:val="single" w:sz="8" w:space="0" w:color="auto"/>
              <w:right w:val="nil"/>
            </w:tcBorders>
            <w:vAlign w:val="bottom"/>
            <w:hideMark/>
          </w:tcPr>
          <w:p w:rsidR="00DE1DDF" w:rsidRPr="00DE1DDF" w:rsidRDefault="00DE1DDF" w:rsidP="00DE1DDF">
            <w:pPr>
              <w:tabs>
                <w:tab w:val="left" w:pos="601"/>
                <w:tab w:val="left" w:pos="884"/>
              </w:tabs>
              <w:spacing w:line="256" w:lineRule="auto"/>
              <w:ind w:right="459"/>
              <w:jc w:val="right"/>
              <w:rPr>
                <w:b/>
                <w:color w:val="000000"/>
                <w:sz w:val="20"/>
                <w:lang w:val="ky-KG"/>
              </w:rPr>
            </w:pPr>
            <w:r w:rsidRPr="00DE1DDF">
              <w:rPr>
                <w:b/>
                <w:color w:val="000000"/>
                <w:sz w:val="20"/>
                <w:lang w:val="ky-KG"/>
              </w:rPr>
              <w:t xml:space="preserve">                                                         410,0</w:t>
            </w:r>
          </w:p>
        </w:tc>
        <w:tc>
          <w:tcPr>
            <w:tcW w:w="850" w:type="dxa"/>
            <w:tcBorders>
              <w:top w:val="nil"/>
              <w:left w:val="nil"/>
              <w:bottom w:val="single" w:sz="8" w:space="0" w:color="auto"/>
              <w:right w:val="nil"/>
            </w:tcBorders>
            <w:noWrap/>
            <w:vAlign w:val="bottom"/>
            <w:hideMark/>
          </w:tcPr>
          <w:p w:rsidR="00DE1DDF" w:rsidRPr="00DE1DDF" w:rsidRDefault="00DE1DDF" w:rsidP="00DE1DDF">
            <w:pPr>
              <w:tabs>
                <w:tab w:val="left" w:pos="1735"/>
              </w:tabs>
              <w:spacing w:line="256" w:lineRule="auto"/>
              <w:ind w:left="-108" w:right="173"/>
              <w:jc w:val="center"/>
              <w:rPr>
                <w:b/>
                <w:color w:val="000000"/>
                <w:sz w:val="20"/>
                <w:lang w:val="ky-KG"/>
              </w:rPr>
            </w:pPr>
            <w:r w:rsidRPr="00DE1DDF">
              <w:rPr>
                <w:b/>
                <w:color w:val="000000"/>
                <w:sz w:val="20"/>
                <w:lang w:val="ky-KG"/>
              </w:rPr>
              <w:t>0,0</w:t>
            </w:r>
          </w:p>
        </w:tc>
        <w:tc>
          <w:tcPr>
            <w:tcW w:w="1134" w:type="dxa"/>
            <w:tcBorders>
              <w:top w:val="nil"/>
              <w:left w:val="nil"/>
              <w:bottom w:val="single" w:sz="8" w:space="0" w:color="auto"/>
              <w:right w:val="nil"/>
            </w:tcBorders>
            <w:vAlign w:val="bottom"/>
            <w:hideMark/>
          </w:tcPr>
          <w:p w:rsidR="00DE1DDF" w:rsidRPr="00DE1DDF" w:rsidRDefault="00DE1DDF" w:rsidP="00DE1DDF">
            <w:pPr>
              <w:tabs>
                <w:tab w:val="left" w:pos="774"/>
                <w:tab w:val="left" w:pos="1735"/>
              </w:tabs>
              <w:spacing w:line="256" w:lineRule="auto"/>
              <w:ind w:left="-108" w:right="300"/>
              <w:jc w:val="right"/>
              <w:rPr>
                <w:b/>
                <w:color w:val="000000"/>
                <w:sz w:val="20"/>
                <w:lang w:val="ky-KG"/>
              </w:rPr>
            </w:pPr>
            <w:r w:rsidRPr="00DE1DDF">
              <w:rPr>
                <w:b/>
                <w:color w:val="000000"/>
                <w:sz w:val="20"/>
                <w:lang w:val="ky-KG"/>
              </w:rPr>
              <w:t xml:space="preserve"> 0,0</w:t>
            </w:r>
          </w:p>
        </w:tc>
      </w:tr>
    </w:tbl>
    <w:p w:rsidR="00FB6BAC" w:rsidRDefault="00FB6BAC" w:rsidP="00DE1DDF">
      <w:pPr>
        <w:spacing w:line="264" w:lineRule="auto"/>
        <w:rPr>
          <w:b/>
          <w:sz w:val="20"/>
          <w:lang w:val="ky-KG"/>
        </w:rPr>
      </w:pPr>
    </w:p>
    <w:p w:rsidR="00FB6BAC" w:rsidRPr="00DE1DDF" w:rsidRDefault="00FB6BAC" w:rsidP="00DE1DDF">
      <w:pPr>
        <w:spacing w:line="264" w:lineRule="auto"/>
        <w:rPr>
          <w:b/>
          <w:sz w:val="20"/>
          <w:lang w:val="ky-KG"/>
        </w:rPr>
      </w:pPr>
    </w:p>
    <w:p w:rsidR="00DE1DDF" w:rsidRPr="00DE1DDF" w:rsidRDefault="001B46F2" w:rsidP="00DE1DDF">
      <w:pPr>
        <w:rPr>
          <w:b/>
          <w:sz w:val="24"/>
          <w:szCs w:val="24"/>
          <w:lang w:val="ky-KG"/>
        </w:rPr>
      </w:pPr>
      <w:r>
        <w:rPr>
          <w:b/>
          <w:sz w:val="24"/>
          <w:szCs w:val="24"/>
          <w:lang w:val="ky-KG"/>
        </w:rPr>
        <w:t>55</w:t>
      </w:r>
      <w:r w:rsidR="00DE1DDF" w:rsidRPr="00DE1DDF">
        <w:rPr>
          <w:b/>
          <w:sz w:val="24"/>
          <w:szCs w:val="24"/>
          <w:lang w:val="ky-KG"/>
        </w:rPr>
        <w:t>-т</w:t>
      </w:r>
      <w:r w:rsidR="00DE1DDF" w:rsidRPr="00DE1DDF">
        <w:rPr>
          <w:b/>
          <w:sz w:val="24"/>
          <w:szCs w:val="24"/>
        </w:rPr>
        <w:t xml:space="preserve">аблица: </w:t>
      </w:r>
      <w:r w:rsidR="00DE1DDF" w:rsidRPr="00DE1DDF">
        <w:rPr>
          <w:b/>
          <w:sz w:val="24"/>
          <w:szCs w:val="24"/>
          <w:lang w:val="ky-KG"/>
        </w:rPr>
        <w:t>Я</w:t>
      </w:r>
      <w:r w:rsidR="00DE1DDF" w:rsidRPr="00DE1DDF">
        <w:rPr>
          <w:b/>
          <w:sz w:val="24"/>
          <w:szCs w:val="24"/>
        </w:rPr>
        <w:t>нварь-ноя</w:t>
      </w:r>
      <w:r w:rsidR="00DE1DDF" w:rsidRPr="00DE1DDF">
        <w:rPr>
          <w:b/>
          <w:sz w:val="24"/>
          <w:szCs w:val="24"/>
          <w:lang w:val="ky-KG"/>
        </w:rPr>
        <w:t xml:space="preserve">брдагы  аймактар боюнча республикалык бюджеттин </w:t>
      </w:r>
    </w:p>
    <w:p w:rsidR="00DE1DDF" w:rsidRPr="00DE1DDF" w:rsidRDefault="00DE1DDF" w:rsidP="00DE1DDF">
      <w:pPr>
        <w:ind w:left="708" w:firstLine="708"/>
        <w:rPr>
          <w:b/>
          <w:sz w:val="24"/>
          <w:szCs w:val="24"/>
          <w:lang w:val="ky-KG"/>
        </w:rPr>
      </w:pPr>
      <w:r w:rsidRPr="00DE1DDF">
        <w:rPr>
          <w:b/>
          <w:sz w:val="24"/>
          <w:szCs w:val="24"/>
          <w:lang w:val="ky-KG"/>
        </w:rPr>
        <w:t xml:space="preserve">кирешелеринин түзүмү </w:t>
      </w:r>
    </w:p>
    <w:p w:rsidR="00DE1DDF" w:rsidRPr="00DE1DDF" w:rsidRDefault="00DE1DDF" w:rsidP="00DE1DDF">
      <w:pPr>
        <w:rPr>
          <w:b/>
          <w:sz w:val="20"/>
          <w:lang w:val="ky-KG"/>
        </w:rPr>
      </w:pPr>
    </w:p>
    <w:tbl>
      <w:tblPr>
        <w:tblW w:w="9795" w:type="dxa"/>
        <w:tblInd w:w="-34" w:type="dxa"/>
        <w:tblLayout w:type="fixed"/>
        <w:tblLook w:val="00A0" w:firstRow="1" w:lastRow="0" w:firstColumn="1" w:lastColumn="0" w:noHBand="0" w:noVBand="0"/>
      </w:tblPr>
      <w:tblGrid>
        <w:gridCol w:w="4535"/>
        <w:gridCol w:w="141"/>
        <w:gridCol w:w="1444"/>
        <w:gridCol w:w="1498"/>
        <w:gridCol w:w="1087"/>
        <w:gridCol w:w="1090"/>
      </w:tblGrid>
      <w:tr w:rsidR="00DE1DDF" w:rsidRPr="00DE1DDF" w:rsidTr="00DE1DDF">
        <w:trPr>
          <w:trHeight w:val="525"/>
          <w:tblHeader/>
        </w:trPr>
        <w:tc>
          <w:tcPr>
            <w:tcW w:w="4537" w:type="dxa"/>
            <w:vMerge w:val="restart"/>
            <w:tcBorders>
              <w:top w:val="single" w:sz="8" w:space="0" w:color="auto"/>
              <w:left w:val="nil"/>
              <w:bottom w:val="single" w:sz="8" w:space="0" w:color="auto"/>
              <w:right w:val="nil"/>
            </w:tcBorders>
            <w:noWrap/>
            <w:vAlign w:val="center"/>
          </w:tcPr>
          <w:p w:rsidR="00DE1DDF" w:rsidRPr="00DE1DDF" w:rsidRDefault="00DE1DDF" w:rsidP="00DE1DDF">
            <w:pPr>
              <w:spacing w:line="256" w:lineRule="auto"/>
              <w:rPr>
                <w:sz w:val="20"/>
              </w:rPr>
            </w:pPr>
          </w:p>
        </w:tc>
        <w:tc>
          <w:tcPr>
            <w:tcW w:w="3083" w:type="dxa"/>
            <w:gridSpan w:val="3"/>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Миң</w:t>
            </w:r>
            <w:r w:rsidRPr="00DE1DDF">
              <w:rPr>
                <w:b/>
                <w:bCs/>
                <w:sz w:val="20"/>
              </w:rPr>
              <w:t xml:space="preserve"> сом</w:t>
            </w:r>
          </w:p>
        </w:tc>
        <w:tc>
          <w:tcPr>
            <w:tcW w:w="2177" w:type="dxa"/>
            <w:gridSpan w:val="2"/>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56" w:lineRule="auto"/>
              <w:jc w:val="center"/>
              <w:rPr>
                <w:b/>
                <w:bCs/>
                <w:sz w:val="20"/>
              </w:rPr>
            </w:pPr>
            <w:r w:rsidRPr="00DE1DDF">
              <w:rPr>
                <w:b/>
                <w:bCs/>
                <w:sz w:val="20"/>
                <w:lang w:val="ky-KG"/>
              </w:rPr>
              <w:t xml:space="preserve">пайыз менен </w:t>
            </w:r>
          </w:p>
        </w:tc>
      </w:tr>
      <w:tr w:rsidR="00DE1DDF" w:rsidRPr="00DE1DDF" w:rsidTr="00DE1DDF">
        <w:trPr>
          <w:trHeight w:val="318"/>
          <w:tblHeader/>
        </w:trPr>
        <w:tc>
          <w:tcPr>
            <w:tcW w:w="4678" w:type="dxa"/>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sz w:val="20"/>
              </w:rPr>
            </w:pPr>
          </w:p>
        </w:tc>
        <w:tc>
          <w:tcPr>
            <w:tcW w:w="1585" w:type="dxa"/>
            <w:gridSpan w:val="2"/>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rPr>
              <w:t>2022</w:t>
            </w:r>
          </w:p>
        </w:tc>
        <w:tc>
          <w:tcPr>
            <w:tcW w:w="1498"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rPr>
            </w:pPr>
            <w:r w:rsidRPr="00DE1DDF">
              <w:rPr>
                <w:b/>
                <w:bCs/>
                <w:sz w:val="20"/>
                <w:lang w:val="ky-KG"/>
              </w:rPr>
              <w:t>202</w:t>
            </w:r>
            <w:r w:rsidRPr="00DE1DDF">
              <w:rPr>
                <w:b/>
                <w:bCs/>
                <w:sz w:val="20"/>
              </w:rPr>
              <w:t>3</w:t>
            </w:r>
          </w:p>
        </w:tc>
        <w:tc>
          <w:tcPr>
            <w:tcW w:w="1087"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202</w:t>
            </w:r>
            <w:r w:rsidRPr="00DE1DDF">
              <w:rPr>
                <w:b/>
                <w:bCs/>
                <w:sz w:val="20"/>
              </w:rPr>
              <w:t>2</w:t>
            </w:r>
          </w:p>
        </w:tc>
        <w:tc>
          <w:tcPr>
            <w:tcW w:w="1090"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both"/>
              <w:rPr>
                <w:b/>
                <w:bCs/>
                <w:sz w:val="20"/>
                <w:lang w:val="ky-KG"/>
              </w:rPr>
            </w:pPr>
            <w:r w:rsidRPr="00DE1DDF">
              <w:rPr>
                <w:b/>
                <w:bCs/>
                <w:sz w:val="20"/>
                <w:lang w:val="ky-KG"/>
              </w:rPr>
              <w:t xml:space="preserve">     202</w:t>
            </w:r>
            <w:r w:rsidRPr="00DE1DDF">
              <w:rPr>
                <w:b/>
                <w:bCs/>
                <w:sz w:val="20"/>
              </w:rPr>
              <w:t>3</w:t>
            </w:r>
            <w:r w:rsidRPr="00DE1DDF">
              <w:rPr>
                <w:b/>
                <w:bCs/>
                <w:sz w:val="20"/>
                <w:lang w:val="ky-KG"/>
              </w:rPr>
              <w:t xml:space="preserve">   </w:t>
            </w:r>
          </w:p>
        </w:tc>
      </w:tr>
      <w:tr w:rsidR="00DE1DDF" w:rsidRPr="00DE1DDF" w:rsidTr="00DE1DDF">
        <w:trPr>
          <w:trHeight w:hRule="exact" w:val="176"/>
        </w:trPr>
        <w:tc>
          <w:tcPr>
            <w:tcW w:w="4537" w:type="dxa"/>
            <w:tcBorders>
              <w:top w:val="single" w:sz="8" w:space="0" w:color="auto"/>
              <w:left w:val="nil"/>
              <w:bottom w:val="nil"/>
              <w:right w:val="nil"/>
            </w:tcBorders>
            <w:noWrap/>
            <w:vAlign w:val="bottom"/>
          </w:tcPr>
          <w:p w:rsidR="00DE1DDF" w:rsidRPr="00DE1DDF" w:rsidRDefault="00DE1DDF" w:rsidP="00DE1DDF">
            <w:pPr>
              <w:spacing w:line="256" w:lineRule="auto"/>
              <w:rPr>
                <w:b/>
                <w:bCs/>
                <w:sz w:val="20"/>
              </w:rPr>
            </w:pPr>
          </w:p>
        </w:tc>
        <w:tc>
          <w:tcPr>
            <w:tcW w:w="1585" w:type="dxa"/>
            <w:gridSpan w:val="2"/>
            <w:tcBorders>
              <w:top w:val="single" w:sz="8" w:space="0" w:color="auto"/>
              <w:left w:val="nil"/>
              <w:bottom w:val="nil"/>
              <w:right w:val="nil"/>
            </w:tcBorders>
            <w:noWrap/>
            <w:vAlign w:val="bottom"/>
          </w:tcPr>
          <w:p w:rsidR="00DE1DDF" w:rsidRPr="00DE1DDF" w:rsidRDefault="00DE1DDF" w:rsidP="00DE1DDF">
            <w:pPr>
              <w:spacing w:line="256" w:lineRule="auto"/>
              <w:ind w:left="-108" w:right="387"/>
              <w:jc w:val="right"/>
              <w:rPr>
                <w:b/>
                <w:bCs/>
                <w:sz w:val="20"/>
                <w:lang w:val="ky-KG"/>
              </w:rPr>
            </w:pPr>
          </w:p>
        </w:tc>
        <w:tc>
          <w:tcPr>
            <w:tcW w:w="1498" w:type="dxa"/>
            <w:tcBorders>
              <w:top w:val="single" w:sz="8" w:space="0" w:color="auto"/>
              <w:left w:val="nil"/>
              <w:bottom w:val="nil"/>
              <w:right w:val="nil"/>
            </w:tcBorders>
            <w:vAlign w:val="bottom"/>
          </w:tcPr>
          <w:p w:rsidR="00DE1DDF" w:rsidRPr="00DE1DDF" w:rsidRDefault="00DE1DDF" w:rsidP="00DE1DDF">
            <w:pPr>
              <w:spacing w:line="256" w:lineRule="auto"/>
              <w:ind w:left="-108" w:right="316"/>
              <w:jc w:val="right"/>
              <w:rPr>
                <w:b/>
                <w:bCs/>
                <w:sz w:val="20"/>
                <w:lang w:val="ky-KG"/>
              </w:rPr>
            </w:pPr>
          </w:p>
        </w:tc>
        <w:tc>
          <w:tcPr>
            <w:tcW w:w="1087" w:type="dxa"/>
            <w:tcBorders>
              <w:top w:val="single" w:sz="8" w:space="0" w:color="auto"/>
              <w:left w:val="nil"/>
              <w:bottom w:val="nil"/>
              <w:right w:val="nil"/>
            </w:tcBorders>
            <w:noWrap/>
            <w:vAlign w:val="bottom"/>
          </w:tcPr>
          <w:p w:rsidR="00DE1DDF" w:rsidRPr="00DE1DDF" w:rsidRDefault="00DE1DDF" w:rsidP="00DE1DDF">
            <w:pPr>
              <w:spacing w:line="256" w:lineRule="auto"/>
              <w:ind w:left="-107" w:right="174"/>
              <w:jc w:val="right"/>
              <w:rPr>
                <w:b/>
                <w:bCs/>
                <w:sz w:val="20"/>
                <w:lang w:val="ky-KG"/>
              </w:rPr>
            </w:pPr>
          </w:p>
        </w:tc>
        <w:tc>
          <w:tcPr>
            <w:tcW w:w="1090" w:type="dxa"/>
            <w:tcBorders>
              <w:top w:val="single" w:sz="8" w:space="0" w:color="auto"/>
              <w:left w:val="nil"/>
              <w:bottom w:val="nil"/>
              <w:right w:val="nil"/>
            </w:tcBorders>
            <w:vAlign w:val="bottom"/>
          </w:tcPr>
          <w:p w:rsidR="00DE1DDF" w:rsidRPr="00DE1DDF" w:rsidRDefault="00DE1DDF" w:rsidP="00DE1DDF">
            <w:pPr>
              <w:spacing w:line="256" w:lineRule="auto"/>
              <w:ind w:left="-107" w:right="174"/>
              <w:jc w:val="right"/>
              <w:rPr>
                <w:b/>
                <w:bCs/>
                <w:sz w:val="20"/>
                <w:lang w:val="ky-KG"/>
              </w:rPr>
            </w:pPr>
          </w:p>
        </w:tc>
      </w:tr>
      <w:tr w:rsidR="00DE1DDF" w:rsidRPr="00DE1DDF" w:rsidTr="00DE1DDF">
        <w:trPr>
          <w:trHeight w:val="89"/>
        </w:trPr>
        <w:tc>
          <w:tcPr>
            <w:tcW w:w="4537" w:type="dxa"/>
            <w:noWrap/>
            <w:vAlign w:val="bottom"/>
            <w:hideMark/>
          </w:tcPr>
          <w:p w:rsidR="00DE1DDF" w:rsidRPr="00DE1DDF" w:rsidRDefault="00DE1DDF" w:rsidP="00DE1DDF">
            <w:pPr>
              <w:spacing w:line="256" w:lineRule="auto"/>
              <w:rPr>
                <w:b/>
                <w:bCs/>
                <w:sz w:val="20"/>
              </w:rPr>
            </w:pPr>
            <w:r w:rsidRPr="00DE1DDF">
              <w:rPr>
                <w:b/>
                <w:bCs/>
                <w:sz w:val="20"/>
              </w:rPr>
              <w:t>К</w:t>
            </w:r>
            <w:r w:rsidRPr="00DE1DDF">
              <w:rPr>
                <w:b/>
                <w:bCs/>
                <w:sz w:val="20"/>
                <w:lang w:val="ky-KG"/>
              </w:rPr>
              <w:t>ИРЕШЕЛЕР-БАРДЫГЫ</w:t>
            </w:r>
          </w:p>
        </w:tc>
        <w:tc>
          <w:tcPr>
            <w:tcW w:w="1585" w:type="dxa"/>
            <w:gridSpan w:val="2"/>
            <w:noWrap/>
            <w:vAlign w:val="bottom"/>
            <w:hideMark/>
          </w:tcPr>
          <w:p w:rsidR="00DE1DDF" w:rsidRPr="00DE1DDF" w:rsidRDefault="00DE1DDF" w:rsidP="00DE1DDF">
            <w:pPr>
              <w:spacing w:line="256" w:lineRule="auto"/>
              <w:ind w:right="174"/>
              <w:rPr>
                <w:b/>
                <w:bCs/>
                <w:sz w:val="20"/>
                <w:lang w:val="ky-KG"/>
              </w:rPr>
            </w:pPr>
            <w:r w:rsidRPr="00DE1DDF">
              <w:rPr>
                <w:b/>
                <w:bCs/>
                <w:sz w:val="20"/>
                <w:lang w:val="ky-KG"/>
              </w:rPr>
              <w:t xml:space="preserve"> 151477145,8</w:t>
            </w:r>
          </w:p>
        </w:tc>
        <w:tc>
          <w:tcPr>
            <w:tcW w:w="1498" w:type="dxa"/>
            <w:vAlign w:val="bottom"/>
            <w:hideMark/>
          </w:tcPr>
          <w:p w:rsidR="00DE1DDF" w:rsidRPr="00DE1DDF" w:rsidRDefault="00DE1DDF" w:rsidP="00DE1DDF">
            <w:pPr>
              <w:spacing w:line="256" w:lineRule="auto"/>
              <w:ind w:left="-108" w:right="214"/>
              <w:jc w:val="right"/>
              <w:rPr>
                <w:b/>
                <w:bCs/>
                <w:color w:val="000000"/>
                <w:sz w:val="20"/>
                <w:lang w:val="ky-KG"/>
              </w:rPr>
            </w:pPr>
            <w:r w:rsidRPr="00DE1DDF">
              <w:rPr>
                <w:b/>
                <w:bCs/>
                <w:color w:val="000000"/>
                <w:sz w:val="20"/>
                <w:lang w:val="ky-KG"/>
              </w:rPr>
              <w:t>201927754,7</w:t>
            </w:r>
          </w:p>
        </w:tc>
        <w:tc>
          <w:tcPr>
            <w:tcW w:w="1087" w:type="dxa"/>
            <w:noWrap/>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c>
          <w:tcPr>
            <w:tcW w:w="1090" w:type="dxa"/>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r>
      <w:tr w:rsidR="00DE1DDF" w:rsidRPr="00DE1DDF" w:rsidTr="00DE1DDF">
        <w:trPr>
          <w:trHeight w:val="82"/>
        </w:trPr>
        <w:tc>
          <w:tcPr>
            <w:tcW w:w="4537" w:type="dxa"/>
            <w:noWrap/>
            <w:vAlign w:val="bottom"/>
            <w:hideMark/>
          </w:tcPr>
          <w:p w:rsidR="00DE1DDF" w:rsidRPr="00DE1DDF" w:rsidRDefault="00DE1DDF" w:rsidP="00DE1DDF">
            <w:pPr>
              <w:spacing w:line="256" w:lineRule="auto"/>
              <w:rPr>
                <w:b/>
                <w:bCs/>
                <w:sz w:val="20"/>
                <w:lang w:val="ky-KG"/>
              </w:rPr>
            </w:pPr>
            <w:r w:rsidRPr="00DE1DDF">
              <w:rPr>
                <w:b/>
                <w:bCs/>
                <w:sz w:val="20"/>
                <w:lang w:val="ky-KG"/>
              </w:rPr>
              <w:t xml:space="preserve">  </w:t>
            </w:r>
            <w:r w:rsidRPr="00DE1DDF">
              <w:rPr>
                <w:b/>
                <w:bCs/>
                <w:sz w:val="20"/>
              </w:rPr>
              <w:t>Операциялык ишмердиктен т</w:t>
            </w:r>
            <w:r w:rsidRPr="00DE1DDF">
              <w:rPr>
                <w:b/>
                <w:bCs/>
                <w:sz w:val="20"/>
                <w:lang w:val="ky-KG"/>
              </w:rPr>
              <w:t>ү</w:t>
            </w:r>
            <w:r w:rsidRPr="00DE1DDF">
              <w:rPr>
                <w:b/>
                <w:bCs/>
                <w:sz w:val="20"/>
              </w:rPr>
              <w:t>шк</w:t>
            </w:r>
            <w:r w:rsidRPr="00DE1DDF">
              <w:rPr>
                <w:b/>
                <w:bCs/>
                <w:sz w:val="20"/>
                <w:lang w:val="ky-KG"/>
              </w:rPr>
              <w:t>ө</w:t>
            </w:r>
            <w:r w:rsidRPr="00DE1DDF">
              <w:rPr>
                <w:b/>
                <w:bCs/>
                <w:sz w:val="20"/>
              </w:rPr>
              <w:t xml:space="preserve">н </w:t>
            </w:r>
            <w:r w:rsidRPr="00DE1DDF">
              <w:rPr>
                <w:b/>
                <w:bCs/>
                <w:sz w:val="20"/>
                <w:lang w:val="ky-KG"/>
              </w:rPr>
              <w:t xml:space="preserve">  </w:t>
            </w:r>
          </w:p>
          <w:p w:rsidR="00DE1DDF" w:rsidRPr="00DE1DDF" w:rsidRDefault="00DE1DDF" w:rsidP="00DE1DDF">
            <w:pPr>
              <w:spacing w:line="256" w:lineRule="auto"/>
              <w:rPr>
                <w:b/>
                <w:bCs/>
                <w:sz w:val="20"/>
              </w:rPr>
            </w:pPr>
            <w:r w:rsidRPr="00DE1DDF">
              <w:rPr>
                <w:b/>
                <w:bCs/>
                <w:sz w:val="20"/>
                <w:lang w:val="ky-KG"/>
              </w:rPr>
              <w:t xml:space="preserve">     </w:t>
            </w:r>
            <w:r w:rsidRPr="00DE1DDF">
              <w:rPr>
                <w:b/>
                <w:bCs/>
                <w:sz w:val="20"/>
              </w:rPr>
              <w:t>кирешелер</w:t>
            </w:r>
          </w:p>
        </w:tc>
        <w:tc>
          <w:tcPr>
            <w:tcW w:w="1585" w:type="dxa"/>
            <w:gridSpan w:val="2"/>
            <w:noWrap/>
            <w:vAlign w:val="bottom"/>
            <w:hideMark/>
          </w:tcPr>
          <w:p w:rsidR="00DE1DDF" w:rsidRPr="00DE1DDF" w:rsidRDefault="00DE1DDF" w:rsidP="00DE1DDF">
            <w:pPr>
              <w:spacing w:line="256" w:lineRule="auto"/>
              <w:ind w:right="274"/>
              <w:jc w:val="right"/>
              <w:rPr>
                <w:b/>
                <w:bCs/>
                <w:sz w:val="20"/>
                <w:lang w:val="ky-KG"/>
              </w:rPr>
            </w:pPr>
            <w:r w:rsidRPr="00DE1DDF">
              <w:rPr>
                <w:b/>
                <w:bCs/>
                <w:color w:val="000000"/>
                <w:sz w:val="20"/>
                <w:lang w:val="ky-KG"/>
              </w:rPr>
              <w:t>151474918,8</w:t>
            </w:r>
          </w:p>
        </w:tc>
        <w:tc>
          <w:tcPr>
            <w:tcW w:w="1498" w:type="dxa"/>
            <w:vAlign w:val="bottom"/>
            <w:hideMark/>
          </w:tcPr>
          <w:p w:rsidR="00DE1DDF" w:rsidRPr="00DE1DDF" w:rsidRDefault="00DE1DDF" w:rsidP="00DE1DDF">
            <w:pPr>
              <w:spacing w:line="256" w:lineRule="auto"/>
              <w:ind w:left="-108" w:right="214"/>
              <w:jc w:val="right"/>
              <w:rPr>
                <w:b/>
                <w:bCs/>
                <w:color w:val="000000"/>
                <w:sz w:val="20"/>
                <w:lang w:val="ky-KG"/>
              </w:rPr>
            </w:pPr>
            <w:r w:rsidRPr="00DE1DDF">
              <w:rPr>
                <w:b/>
                <w:bCs/>
                <w:color w:val="000000"/>
                <w:sz w:val="20"/>
                <w:lang w:val="ky-KG"/>
              </w:rPr>
              <w:t>201927344,7</w:t>
            </w:r>
          </w:p>
        </w:tc>
        <w:tc>
          <w:tcPr>
            <w:tcW w:w="1087" w:type="dxa"/>
            <w:noWrap/>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c>
          <w:tcPr>
            <w:tcW w:w="1090" w:type="dxa"/>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r>
      <w:tr w:rsidR="00DE1DDF" w:rsidRPr="00DE1DDF" w:rsidTr="00DE1DDF">
        <w:trPr>
          <w:trHeight w:val="82"/>
        </w:trPr>
        <w:tc>
          <w:tcPr>
            <w:tcW w:w="4537"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w:t>
            </w:r>
            <w:r w:rsidRPr="00DE1DDF">
              <w:rPr>
                <w:bCs/>
                <w:sz w:val="20"/>
              </w:rPr>
              <w:t>Бишкек</w:t>
            </w:r>
            <w:r w:rsidRPr="00DE1DDF">
              <w:rPr>
                <w:bCs/>
                <w:sz w:val="20"/>
                <w:lang w:val="ky-KG"/>
              </w:rPr>
              <w:t xml:space="preserve"> ш.</w:t>
            </w:r>
          </w:p>
        </w:tc>
        <w:tc>
          <w:tcPr>
            <w:tcW w:w="1585" w:type="dxa"/>
            <w:gridSpan w:val="2"/>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 xml:space="preserve">    1389860,1</w:t>
            </w:r>
          </w:p>
        </w:tc>
        <w:tc>
          <w:tcPr>
            <w:tcW w:w="1498" w:type="dxa"/>
            <w:vAlign w:val="bottom"/>
            <w:hideMark/>
          </w:tcPr>
          <w:p w:rsidR="00DE1DDF" w:rsidRPr="00DE1DDF" w:rsidRDefault="00DE1DDF" w:rsidP="00DE1DDF">
            <w:pPr>
              <w:spacing w:line="256" w:lineRule="auto"/>
              <w:ind w:right="214"/>
              <w:jc w:val="right"/>
              <w:rPr>
                <w:color w:val="000000"/>
                <w:sz w:val="20"/>
                <w:lang w:val="ky-KG"/>
              </w:rPr>
            </w:pPr>
            <w:r w:rsidRPr="00DE1DDF">
              <w:rPr>
                <w:color w:val="000000"/>
                <w:sz w:val="20"/>
                <w:lang w:val="ky-KG"/>
              </w:rPr>
              <w:t>1904429,9</w:t>
            </w:r>
          </w:p>
        </w:tc>
        <w:tc>
          <w:tcPr>
            <w:tcW w:w="1087"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0,9</w:t>
            </w:r>
          </w:p>
        </w:tc>
        <w:tc>
          <w:tcPr>
            <w:tcW w:w="1090"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0,9</w:t>
            </w:r>
          </w:p>
        </w:tc>
      </w:tr>
      <w:tr w:rsidR="00DE1DDF" w:rsidRPr="00DE1DDF" w:rsidTr="00DE1DDF">
        <w:trPr>
          <w:trHeight w:val="82"/>
        </w:trPr>
        <w:tc>
          <w:tcPr>
            <w:tcW w:w="4537"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w:t>
            </w:r>
            <w:r w:rsidRPr="00DE1DDF">
              <w:rPr>
                <w:bCs/>
                <w:sz w:val="20"/>
              </w:rPr>
              <w:t>Ленин</w:t>
            </w:r>
            <w:r w:rsidRPr="00DE1DDF">
              <w:rPr>
                <w:bCs/>
                <w:sz w:val="20"/>
                <w:lang w:val="ky-KG"/>
              </w:rPr>
              <w:t xml:space="preserve"> </w:t>
            </w:r>
          </w:p>
        </w:tc>
        <w:tc>
          <w:tcPr>
            <w:tcW w:w="1585" w:type="dxa"/>
            <w:gridSpan w:val="2"/>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18148743,0</w:t>
            </w:r>
          </w:p>
        </w:tc>
        <w:tc>
          <w:tcPr>
            <w:tcW w:w="1498" w:type="dxa"/>
            <w:vAlign w:val="bottom"/>
            <w:hideMark/>
          </w:tcPr>
          <w:p w:rsidR="00DE1DDF" w:rsidRPr="00DE1DDF" w:rsidRDefault="00DE1DDF" w:rsidP="00DE1DDF">
            <w:pPr>
              <w:spacing w:line="256" w:lineRule="auto"/>
              <w:ind w:right="214"/>
              <w:jc w:val="right"/>
              <w:rPr>
                <w:color w:val="000000"/>
                <w:sz w:val="20"/>
                <w:lang w:val="ky-KG"/>
              </w:rPr>
            </w:pPr>
            <w:r w:rsidRPr="00DE1DDF">
              <w:rPr>
                <w:color w:val="000000"/>
                <w:sz w:val="20"/>
                <w:lang w:val="ky-KG"/>
              </w:rPr>
              <w:t>25550684,0</w:t>
            </w:r>
          </w:p>
        </w:tc>
        <w:tc>
          <w:tcPr>
            <w:tcW w:w="1087" w:type="dxa"/>
            <w:noWrap/>
            <w:vAlign w:val="bottom"/>
            <w:hideMark/>
          </w:tcPr>
          <w:p w:rsidR="00DE1DDF" w:rsidRPr="00DE1DDF" w:rsidRDefault="00DE1DDF" w:rsidP="00DE1DDF">
            <w:pPr>
              <w:spacing w:line="256" w:lineRule="auto"/>
              <w:ind w:left="-107" w:right="174"/>
              <w:jc w:val="right"/>
              <w:rPr>
                <w:color w:val="000000"/>
                <w:sz w:val="20"/>
              </w:rPr>
            </w:pPr>
            <w:r w:rsidRPr="00DE1DDF">
              <w:rPr>
                <w:color w:val="000000"/>
                <w:sz w:val="20"/>
                <w:lang w:val="ky-KG"/>
              </w:rPr>
              <w:t>12,0</w:t>
            </w:r>
          </w:p>
        </w:tc>
        <w:tc>
          <w:tcPr>
            <w:tcW w:w="1090"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12,7</w:t>
            </w:r>
          </w:p>
        </w:tc>
      </w:tr>
      <w:tr w:rsidR="00DE1DDF" w:rsidRPr="00DE1DDF" w:rsidTr="00DE1DDF">
        <w:trPr>
          <w:trHeight w:val="82"/>
        </w:trPr>
        <w:tc>
          <w:tcPr>
            <w:tcW w:w="4537"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w:t>
            </w:r>
            <w:r w:rsidRPr="00DE1DDF">
              <w:rPr>
                <w:bCs/>
                <w:sz w:val="20"/>
              </w:rPr>
              <w:t>Октябрь</w:t>
            </w:r>
            <w:r w:rsidRPr="00DE1DDF">
              <w:rPr>
                <w:bCs/>
                <w:sz w:val="20"/>
                <w:lang w:val="ky-KG"/>
              </w:rPr>
              <w:t xml:space="preserve"> </w:t>
            </w:r>
          </w:p>
        </w:tc>
        <w:tc>
          <w:tcPr>
            <w:tcW w:w="1585" w:type="dxa"/>
            <w:gridSpan w:val="2"/>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22580564,0</w:t>
            </w:r>
          </w:p>
        </w:tc>
        <w:tc>
          <w:tcPr>
            <w:tcW w:w="1498" w:type="dxa"/>
            <w:vAlign w:val="bottom"/>
            <w:hideMark/>
          </w:tcPr>
          <w:p w:rsidR="00DE1DDF" w:rsidRPr="00DE1DDF" w:rsidRDefault="00DE1DDF" w:rsidP="00DE1DDF">
            <w:pPr>
              <w:spacing w:line="256" w:lineRule="auto"/>
              <w:ind w:right="214"/>
              <w:rPr>
                <w:color w:val="000000"/>
                <w:sz w:val="20"/>
                <w:lang w:val="ky-KG"/>
              </w:rPr>
            </w:pPr>
            <w:r w:rsidRPr="00DE1DDF">
              <w:rPr>
                <w:color w:val="000000"/>
                <w:sz w:val="20"/>
                <w:lang w:val="ky-KG"/>
              </w:rPr>
              <w:t xml:space="preserve"> 44282354,8</w:t>
            </w:r>
          </w:p>
        </w:tc>
        <w:tc>
          <w:tcPr>
            <w:tcW w:w="1087" w:type="dxa"/>
            <w:noWrap/>
            <w:vAlign w:val="bottom"/>
            <w:hideMark/>
          </w:tcPr>
          <w:p w:rsidR="00DE1DDF" w:rsidRPr="00DE1DDF" w:rsidRDefault="00DE1DDF" w:rsidP="00DE1DDF">
            <w:pPr>
              <w:spacing w:line="256" w:lineRule="auto"/>
              <w:ind w:left="-107" w:right="174"/>
              <w:jc w:val="right"/>
              <w:rPr>
                <w:color w:val="000000"/>
                <w:sz w:val="20"/>
              </w:rPr>
            </w:pPr>
            <w:r w:rsidRPr="00DE1DDF">
              <w:rPr>
                <w:color w:val="000000"/>
                <w:sz w:val="20"/>
                <w:lang w:val="ky-KG"/>
              </w:rPr>
              <w:t>14,9</w:t>
            </w:r>
          </w:p>
        </w:tc>
        <w:tc>
          <w:tcPr>
            <w:tcW w:w="1090"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21,9</w:t>
            </w:r>
          </w:p>
        </w:tc>
      </w:tr>
      <w:tr w:rsidR="00DE1DDF" w:rsidRPr="00DE1DDF" w:rsidTr="00DE1DDF">
        <w:trPr>
          <w:trHeight w:val="82"/>
        </w:trPr>
        <w:tc>
          <w:tcPr>
            <w:tcW w:w="4537"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Биринчи М</w:t>
            </w:r>
            <w:r w:rsidRPr="00DE1DDF">
              <w:rPr>
                <w:bCs/>
                <w:sz w:val="20"/>
              </w:rPr>
              <w:t>ай</w:t>
            </w:r>
            <w:r w:rsidRPr="00DE1DDF">
              <w:rPr>
                <w:bCs/>
                <w:sz w:val="20"/>
                <w:lang w:val="ky-KG"/>
              </w:rPr>
              <w:t xml:space="preserve"> </w:t>
            </w:r>
          </w:p>
        </w:tc>
        <w:tc>
          <w:tcPr>
            <w:tcW w:w="1585" w:type="dxa"/>
            <w:gridSpan w:val="2"/>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69460565,8</w:t>
            </w:r>
          </w:p>
        </w:tc>
        <w:tc>
          <w:tcPr>
            <w:tcW w:w="1498" w:type="dxa"/>
            <w:vAlign w:val="bottom"/>
            <w:hideMark/>
          </w:tcPr>
          <w:p w:rsidR="00DE1DDF" w:rsidRPr="00DE1DDF" w:rsidRDefault="00DE1DDF" w:rsidP="00DE1DDF">
            <w:pPr>
              <w:spacing w:line="256" w:lineRule="auto"/>
              <w:ind w:right="214"/>
              <w:rPr>
                <w:color w:val="000000"/>
                <w:sz w:val="20"/>
                <w:lang w:val="ky-KG"/>
              </w:rPr>
            </w:pPr>
            <w:r w:rsidRPr="00DE1DDF">
              <w:rPr>
                <w:color w:val="000000"/>
                <w:sz w:val="20"/>
                <w:lang w:val="ky-KG"/>
              </w:rPr>
              <w:t xml:space="preserve"> 76118059,8</w:t>
            </w:r>
          </w:p>
        </w:tc>
        <w:tc>
          <w:tcPr>
            <w:tcW w:w="1087" w:type="dxa"/>
            <w:noWrap/>
            <w:vAlign w:val="bottom"/>
            <w:hideMark/>
          </w:tcPr>
          <w:p w:rsidR="00DE1DDF" w:rsidRPr="00DE1DDF" w:rsidRDefault="00DE1DDF" w:rsidP="00DE1DDF">
            <w:pPr>
              <w:spacing w:line="256" w:lineRule="auto"/>
              <w:ind w:left="-107" w:right="174"/>
              <w:jc w:val="right"/>
              <w:rPr>
                <w:color w:val="000000"/>
                <w:sz w:val="20"/>
              </w:rPr>
            </w:pPr>
            <w:r w:rsidRPr="00DE1DDF">
              <w:rPr>
                <w:color w:val="000000"/>
                <w:sz w:val="20"/>
                <w:lang w:val="en-US"/>
              </w:rPr>
              <w:t>4</w:t>
            </w:r>
            <w:r w:rsidRPr="00DE1DDF">
              <w:rPr>
                <w:color w:val="000000"/>
                <w:sz w:val="20"/>
              </w:rPr>
              <w:t>5,9</w:t>
            </w:r>
          </w:p>
        </w:tc>
        <w:tc>
          <w:tcPr>
            <w:tcW w:w="1090"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37,7</w:t>
            </w:r>
          </w:p>
        </w:tc>
      </w:tr>
      <w:tr w:rsidR="00DE1DDF" w:rsidRPr="00DE1DDF" w:rsidTr="00DE1DDF">
        <w:trPr>
          <w:trHeight w:val="82"/>
        </w:trPr>
        <w:tc>
          <w:tcPr>
            <w:tcW w:w="4537" w:type="dxa"/>
            <w:noWrap/>
            <w:vAlign w:val="bottom"/>
            <w:hideMark/>
          </w:tcPr>
          <w:p w:rsidR="00DE1DDF" w:rsidRPr="00DE1DDF" w:rsidRDefault="00DE1DDF" w:rsidP="00DE1DDF">
            <w:pPr>
              <w:spacing w:line="256" w:lineRule="auto"/>
              <w:rPr>
                <w:bCs/>
                <w:sz w:val="20"/>
              </w:rPr>
            </w:pPr>
            <w:r w:rsidRPr="00DE1DDF">
              <w:rPr>
                <w:bCs/>
                <w:sz w:val="20"/>
                <w:lang w:val="ky-KG"/>
              </w:rPr>
              <w:t xml:space="preserve">    </w:t>
            </w:r>
            <w:r w:rsidRPr="00DE1DDF">
              <w:rPr>
                <w:bCs/>
                <w:sz w:val="20"/>
              </w:rPr>
              <w:t>Свердлов</w:t>
            </w:r>
            <w:r w:rsidRPr="00DE1DDF">
              <w:rPr>
                <w:bCs/>
                <w:sz w:val="20"/>
                <w:lang w:val="ky-KG"/>
              </w:rPr>
              <w:t xml:space="preserve"> </w:t>
            </w:r>
          </w:p>
        </w:tc>
        <w:tc>
          <w:tcPr>
            <w:tcW w:w="1585" w:type="dxa"/>
            <w:gridSpan w:val="2"/>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39895185,9</w:t>
            </w:r>
          </w:p>
        </w:tc>
        <w:tc>
          <w:tcPr>
            <w:tcW w:w="1498" w:type="dxa"/>
            <w:vAlign w:val="bottom"/>
            <w:hideMark/>
          </w:tcPr>
          <w:p w:rsidR="00DE1DDF" w:rsidRPr="00DE1DDF" w:rsidRDefault="00DE1DDF" w:rsidP="00DE1DDF">
            <w:pPr>
              <w:spacing w:line="256" w:lineRule="auto"/>
              <w:ind w:right="115"/>
              <w:rPr>
                <w:sz w:val="20"/>
                <w:lang w:val="ky-KG"/>
              </w:rPr>
            </w:pPr>
            <w:r w:rsidRPr="00DE1DDF">
              <w:rPr>
                <w:color w:val="000000"/>
                <w:sz w:val="20"/>
                <w:lang w:val="ky-KG"/>
              </w:rPr>
              <w:t xml:space="preserve"> 54071816,2</w:t>
            </w:r>
          </w:p>
        </w:tc>
        <w:tc>
          <w:tcPr>
            <w:tcW w:w="1087" w:type="dxa"/>
            <w:noWrap/>
            <w:vAlign w:val="bottom"/>
            <w:hideMark/>
          </w:tcPr>
          <w:p w:rsidR="00DE1DDF" w:rsidRPr="00DE1DDF" w:rsidRDefault="00DE1DDF" w:rsidP="00DE1DDF">
            <w:pPr>
              <w:spacing w:line="256" w:lineRule="auto"/>
              <w:ind w:right="174"/>
              <w:jc w:val="right"/>
              <w:rPr>
                <w:sz w:val="20"/>
                <w:lang w:val="ky-KG"/>
              </w:rPr>
            </w:pPr>
            <w:r w:rsidRPr="00DE1DDF">
              <w:rPr>
                <w:color w:val="000000"/>
                <w:sz w:val="20"/>
                <w:lang w:val="ky-KG"/>
              </w:rPr>
              <w:t>26,3</w:t>
            </w:r>
          </w:p>
        </w:tc>
        <w:tc>
          <w:tcPr>
            <w:tcW w:w="1090" w:type="dxa"/>
            <w:vAlign w:val="bottom"/>
            <w:hideMark/>
          </w:tcPr>
          <w:p w:rsidR="00DE1DDF" w:rsidRPr="00DE1DDF" w:rsidRDefault="00DE1DDF" w:rsidP="00DE1DDF">
            <w:pPr>
              <w:spacing w:line="256" w:lineRule="auto"/>
              <w:ind w:right="174"/>
              <w:jc w:val="right"/>
              <w:rPr>
                <w:sz w:val="20"/>
                <w:lang w:val="ky-KG"/>
              </w:rPr>
            </w:pPr>
            <w:r w:rsidRPr="00DE1DDF">
              <w:rPr>
                <w:color w:val="000000"/>
                <w:sz w:val="20"/>
                <w:lang w:val="ky-KG"/>
              </w:rPr>
              <w:t>26,8</w:t>
            </w:r>
          </w:p>
        </w:tc>
      </w:tr>
      <w:tr w:rsidR="00DE1DDF" w:rsidRPr="00DE1DDF" w:rsidTr="00DE1DDF">
        <w:trPr>
          <w:trHeight w:val="82"/>
        </w:trPr>
        <w:tc>
          <w:tcPr>
            <w:tcW w:w="4678" w:type="dxa"/>
            <w:gridSpan w:val="2"/>
            <w:tcBorders>
              <w:top w:val="nil"/>
              <w:left w:val="nil"/>
              <w:bottom w:val="single" w:sz="4" w:space="0" w:color="auto"/>
              <w:right w:val="nil"/>
            </w:tcBorders>
            <w:noWrap/>
            <w:vAlign w:val="bottom"/>
            <w:hideMark/>
          </w:tcPr>
          <w:p w:rsidR="00DE1DDF" w:rsidRPr="00DE1DDF" w:rsidRDefault="00DE1DDF" w:rsidP="00DE1DDF">
            <w:pPr>
              <w:spacing w:line="256" w:lineRule="auto"/>
              <w:ind w:right="-108"/>
              <w:rPr>
                <w:b/>
                <w:sz w:val="20"/>
                <w:lang w:val="ky-KG"/>
              </w:rPr>
            </w:pPr>
            <w:r w:rsidRPr="00DE1DDF">
              <w:rPr>
                <w:b/>
                <w:sz w:val="20"/>
                <w:lang w:val="ky-KG"/>
              </w:rPr>
              <w:t xml:space="preserve"> </w:t>
            </w:r>
            <w:r w:rsidRPr="00DE1DDF">
              <w:rPr>
                <w:b/>
                <w:sz w:val="20"/>
              </w:rPr>
              <w:t xml:space="preserve">Финансылык эмес активдерди сатуудан </w:t>
            </w:r>
            <w:r w:rsidRPr="00DE1DDF">
              <w:rPr>
                <w:b/>
                <w:sz w:val="20"/>
                <w:lang w:val="ky-KG"/>
              </w:rPr>
              <w:t xml:space="preserve">  </w:t>
            </w:r>
          </w:p>
          <w:p w:rsidR="00DE1DDF" w:rsidRPr="00DE1DDF" w:rsidRDefault="00DE1DDF" w:rsidP="00DE1DDF">
            <w:pPr>
              <w:spacing w:line="256" w:lineRule="auto"/>
              <w:ind w:right="-108"/>
              <w:rPr>
                <w:b/>
                <w:sz w:val="20"/>
                <w:lang w:val="ky-KG"/>
              </w:rPr>
            </w:pPr>
            <w:r w:rsidRPr="00DE1DDF">
              <w:rPr>
                <w:b/>
                <w:sz w:val="20"/>
                <w:lang w:val="ky-KG"/>
              </w:rPr>
              <w:t xml:space="preserve">    </w:t>
            </w:r>
            <w:r w:rsidRPr="00DE1DDF">
              <w:rPr>
                <w:b/>
                <w:sz w:val="20"/>
              </w:rPr>
              <w:t>т</w:t>
            </w:r>
            <w:r w:rsidRPr="00DE1DDF">
              <w:rPr>
                <w:b/>
                <w:sz w:val="20"/>
                <w:lang w:val="ky-KG"/>
              </w:rPr>
              <w:t>ү</w:t>
            </w:r>
            <w:r w:rsidRPr="00DE1DDF">
              <w:rPr>
                <w:b/>
                <w:sz w:val="20"/>
              </w:rPr>
              <w:t>шкөн киреше</w:t>
            </w:r>
            <w:r w:rsidRPr="00DE1DDF">
              <w:rPr>
                <w:b/>
                <w:sz w:val="20"/>
                <w:lang w:val="ky-KG"/>
              </w:rPr>
              <w:t>лер</w:t>
            </w:r>
          </w:p>
        </w:tc>
        <w:tc>
          <w:tcPr>
            <w:tcW w:w="1444" w:type="dxa"/>
            <w:tcBorders>
              <w:top w:val="nil"/>
              <w:left w:val="nil"/>
              <w:bottom w:val="single" w:sz="4" w:space="0" w:color="auto"/>
              <w:right w:val="nil"/>
            </w:tcBorders>
            <w:noWrap/>
            <w:vAlign w:val="bottom"/>
            <w:hideMark/>
          </w:tcPr>
          <w:p w:rsidR="00DE1DDF" w:rsidRPr="00DE1DDF" w:rsidRDefault="00DE1DDF" w:rsidP="00DE1DDF">
            <w:pPr>
              <w:spacing w:line="256" w:lineRule="auto"/>
              <w:ind w:right="387"/>
              <w:jc w:val="right"/>
              <w:rPr>
                <w:b/>
                <w:bCs/>
                <w:sz w:val="20"/>
              </w:rPr>
            </w:pPr>
            <w:r w:rsidRPr="00DE1DDF">
              <w:rPr>
                <w:b/>
                <w:bCs/>
                <w:sz w:val="20"/>
                <w:lang w:val="ky-KG"/>
              </w:rPr>
              <w:t xml:space="preserve">      2227,0</w:t>
            </w:r>
          </w:p>
        </w:tc>
        <w:tc>
          <w:tcPr>
            <w:tcW w:w="1498" w:type="dxa"/>
            <w:tcBorders>
              <w:top w:val="nil"/>
              <w:left w:val="nil"/>
              <w:bottom w:val="single" w:sz="4" w:space="0" w:color="auto"/>
              <w:right w:val="nil"/>
            </w:tcBorders>
            <w:vAlign w:val="bottom"/>
            <w:hideMark/>
          </w:tcPr>
          <w:p w:rsidR="00DE1DDF" w:rsidRPr="00DE1DDF" w:rsidRDefault="00DE1DDF" w:rsidP="00DE1DDF">
            <w:pPr>
              <w:tabs>
                <w:tab w:val="left" w:pos="583"/>
              </w:tabs>
              <w:spacing w:line="256" w:lineRule="auto"/>
              <w:ind w:right="256"/>
              <w:rPr>
                <w:b/>
                <w:bCs/>
                <w:sz w:val="20"/>
                <w:lang w:val="ky-KG"/>
              </w:rPr>
            </w:pPr>
            <w:r w:rsidRPr="00DE1DDF">
              <w:rPr>
                <w:b/>
                <w:bCs/>
                <w:sz w:val="20"/>
                <w:lang w:val="ky-KG"/>
              </w:rPr>
              <w:t xml:space="preserve">    </w:t>
            </w:r>
          </w:p>
          <w:p w:rsidR="00DE1DDF" w:rsidRPr="00DE1DDF" w:rsidRDefault="00DE1DDF" w:rsidP="00DE1DDF">
            <w:pPr>
              <w:tabs>
                <w:tab w:val="left" w:pos="583"/>
              </w:tabs>
              <w:spacing w:line="256" w:lineRule="auto"/>
              <w:ind w:right="256"/>
              <w:jc w:val="right"/>
              <w:rPr>
                <w:b/>
                <w:bCs/>
                <w:sz w:val="20"/>
                <w:lang w:val="ky-KG"/>
              </w:rPr>
            </w:pPr>
            <w:r w:rsidRPr="00DE1DDF">
              <w:rPr>
                <w:b/>
                <w:bCs/>
                <w:sz w:val="20"/>
                <w:lang w:val="ky-KG"/>
              </w:rPr>
              <w:t xml:space="preserve">   410,0</w:t>
            </w:r>
          </w:p>
        </w:tc>
        <w:tc>
          <w:tcPr>
            <w:tcW w:w="1087" w:type="dxa"/>
            <w:tcBorders>
              <w:top w:val="nil"/>
              <w:left w:val="nil"/>
              <w:bottom w:val="single" w:sz="4" w:space="0" w:color="auto"/>
              <w:right w:val="nil"/>
            </w:tcBorders>
            <w:noWrap/>
            <w:vAlign w:val="bottom"/>
            <w:hideMark/>
          </w:tcPr>
          <w:p w:rsidR="00DE1DDF" w:rsidRPr="00DE1DDF" w:rsidRDefault="00DE1DDF" w:rsidP="00DE1DDF">
            <w:pPr>
              <w:spacing w:line="256" w:lineRule="auto"/>
              <w:ind w:left="-107" w:right="174"/>
              <w:jc w:val="right"/>
              <w:rPr>
                <w:b/>
                <w:bCs/>
                <w:sz w:val="20"/>
                <w:lang w:val="ky-KG"/>
              </w:rPr>
            </w:pPr>
            <w:r w:rsidRPr="00DE1DDF">
              <w:rPr>
                <w:b/>
                <w:bCs/>
                <w:sz w:val="20"/>
                <w:lang w:val="ky-KG"/>
              </w:rPr>
              <w:t>0,0</w:t>
            </w:r>
          </w:p>
        </w:tc>
        <w:tc>
          <w:tcPr>
            <w:tcW w:w="1090" w:type="dxa"/>
            <w:tcBorders>
              <w:top w:val="nil"/>
              <w:left w:val="nil"/>
              <w:bottom w:val="single" w:sz="4" w:space="0" w:color="auto"/>
              <w:right w:val="nil"/>
            </w:tcBorders>
            <w:vAlign w:val="bottom"/>
            <w:hideMark/>
          </w:tcPr>
          <w:p w:rsidR="00DE1DDF" w:rsidRPr="00DE1DDF" w:rsidRDefault="00DE1DDF" w:rsidP="00DE1DDF">
            <w:pPr>
              <w:spacing w:line="256" w:lineRule="auto"/>
              <w:ind w:left="-107" w:right="174"/>
              <w:jc w:val="right"/>
              <w:rPr>
                <w:b/>
                <w:bCs/>
                <w:sz w:val="20"/>
                <w:lang w:val="ky-KG"/>
              </w:rPr>
            </w:pPr>
            <w:r w:rsidRPr="00DE1DDF">
              <w:rPr>
                <w:b/>
                <w:bCs/>
                <w:sz w:val="20"/>
                <w:lang w:val="ky-KG"/>
              </w:rPr>
              <w:t>0,0</w:t>
            </w:r>
          </w:p>
        </w:tc>
      </w:tr>
    </w:tbl>
    <w:p w:rsidR="00DE1DDF" w:rsidRPr="00DE1DDF" w:rsidRDefault="00DE1DDF" w:rsidP="00DE1DDF">
      <w:pPr>
        <w:jc w:val="both"/>
        <w:rPr>
          <w:sz w:val="20"/>
        </w:rPr>
      </w:pPr>
    </w:p>
    <w:p w:rsidR="00DE1DDF" w:rsidRPr="00DE1DDF" w:rsidRDefault="00DE1DDF" w:rsidP="00DE1DDF">
      <w:pPr>
        <w:ind w:firstLine="737"/>
        <w:jc w:val="both"/>
        <w:rPr>
          <w:sz w:val="24"/>
          <w:szCs w:val="24"/>
          <w:lang w:val="ky-KG"/>
        </w:rPr>
      </w:pPr>
      <w:r w:rsidRPr="00DE1DDF">
        <w:rPr>
          <w:sz w:val="24"/>
          <w:szCs w:val="24"/>
          <w:lang w:val="ky-KG"/>
        </w:rPr>
        <w:t>2023-ж. Я</w:t>
      </w:r>
      <w:r w:rsidRPr="00DE1DDF">
        <w:rPr>
          <w:spacing w:val="-4"/>
          <w:sz w:val="24"/>
          <w:szCs w:val="24"/>
          <w:lang w:val="ky-KG"/>
        </w:rPr>
        <w:t xml:space="preserve">нварь-ноябрындагы </w:t>
      </w:r>
      <w:r w:rsidRPr="00DE1DDF">
        <w:rPr>
          <w:sz w:val="24"/>
          <w:szCs w:val="24"/>
          <w:lang w:val="ky-KG"/>
        </w:rPr>
        <w:t>республикалык бюджеттин чыгымдар бөлүгүнүн операциялык чыгымдарды жүргүзүү үчүн багытталган каражаттарынын көлөмү 58250,0млн. сомду же бардык чыгымдардын 66,8 пайызын түздү, финансылык эмес активдерди сатып алууга кеткен чыгымдары 28973,4 млн. сомду же 33,2  пайызын түздү.</w:t>
      </w:r>
    </w:p>
    <w:p w:rsidR="00DE1DDF" w:rsidRPr="00DE1DDF" w:rsidRDefault="00DE1DDF" w:rsidP="00DE1DDF">
      <w:pPr>
        <w:ind w:firstLine="737"/>
        <w:jc w:val="both"/>
        <w:rPr>
          <w:bCs/>
          <w:sz w:val="24"/>
          <w:szCs w:val="24"/>
          <w:lang w:val="ky-KG"/>
        </w:rPr>
      </w:pPr>
      <w:r w:rsidRPr="00DE1DDF">
        <w:rPr>
          <w:sz w:val="24"/>
          <w:szCs w:val="24"/>
          <w:lang w:val="ky-KG"/>
        </w:rPr>
        <w:t>2023-ж. я</w:t>
      </w:r>
      <w:r w:rsidRPr="00DE1DDF">
        <w:rPr>
          <w:spacing w:val="-4"/>
          <w:sz w:val="24"/>
          <w:szCs w:val="24"/>
          <w:lang w:val="ky-KG"/>
        </w:rPr>
        <w:t xml:space="preserve">нварь-ноябрында  </w:t>
      </w:r>
      <w:r w:rsidRPr="00DE1DDF">
        <w:rPr>
          <w:sz w:val="24"/>
          <w:szCs w:val="24"/>
          <w:lang w:val="ky-KG"/>
        </w:rPr>
        <w:t>республикалык</w:t>
      </w:r>
      <w:r w:rsidRPr="00DE1DDF">
        <w:rPr>
          <w:bCs/>
          <w:sz w:val="24"/>
          <w:szCs w:val="24"/>
          <w:lang w:val="ky-KG"/>
        </w:rPr>
        <w:t xml:space="preserve"> бюджеттин </w:t>
      </w:r>
      <w:r w:rsidRPr="00DE1DDF">
        <w:rPr>
          <w:spacing w:val="-4"/>
          <w:sz w:val="24"/>
          <w:szCs w:val="24"/>
          <w:lang w:val="ky-KG"/>
        </w:rPr>
        <w:t>операциялык иштерди аткарууга жумшалган</w:t>
      </w:r>
      <w:r w:rsidRPr="00DE1DDF">
        <w:rPr>
          <w:sz w:val="24"/>
          <w:szCs w:val="24"/>
          <w:lang w:val="ky-KG"/>
        </w:rPr>
        <w:t xml:space="preserve"> </w:t>
      </w:r>
      <w:r w:rsidRPr="00DE1DDF">
        <w:rPr>
          <w:spacing w:val="-4"/>
          <w:sz w:val="24"/>
          <w:szCs w:val="24"/>
          <w:lang w:val="ky-KG"/>
        </w:rPr>
        <w:t>чыгымдарынын</w:t>
      </w:r>
      <w:r w:rsidRPr="00DE1DDF">
        <w:rPr>
          <w:sz w:val="24"/>
          <w:szCs w:val="24"/>
          <w:lang w:val="ky-KG"/>
        </w:rPr>
        <w:t xml:space="preserve"> </w:t>
      </w:r>
      <w:r w:rsidRPr="00DE1DDF">
        <w:rPr>
          <w:bCs/>
          <w:sz w:val="24"/>
          <w:szCs w:val="24"/>
          <w:lang w:val="ky-KG"/>
        </w:rPr>
        <w:t>олуттуу</w:t>
      </w:r>
      <w:r w:rsidRPr="00DE1DDF">
        <w:rPr>
          <w:sz w:val="24"/>
          <w:szCs w:val="24"/>
          <w:lang w:val="ky-KG"/>
        </w:rPr>
        <w:t xml:space="preserve"> бө</w:t>
      </w:r>
      <w:r w:rsidRPr="00DE1DDF">
        <w:rPr>
          <w:bCs/>
          <w:sz w:val="24"/>
          <w:szCs w:val="24"/>
          <w:lang w:val="ky-KG"/>
        </w:rPr>
        <w:t xml:space="preserve">лүгү социалдык-маданий чөйрөгө – 20807,4 млн. сому (35,7 пайызы), жалпы багыттагы </w:t>
      </w:r>
      <w:r w:rsidRPr="00DE1DDF">
        <w:rPr>
          <w:sz w:val="24"/>
          <w:szCs w:val="24"/>
          <w:lang w:val="ky-KG"/>
        </w:rPr>
        <w:t xml:space="preserve">мамлекеттик кызматтар, коргоо, коомдук тартип жана коопсуздукка – 29903,8 </w:t>
      </w:r>
      <w:r w:rsidRPr="00DE1DDF">
        <w:rPr>
          <w:bCs/>
          <w:sz w:val="24"/>
          <w:szCs w:val="24"/>
          <w:lang w:val="ky-KG"/>
        </w:rPr>
        <w:t>млн. сому (51,4 пайызы), э</w:t>
      </w:r>
      <w:r w:rsidRPr="00DE1DDF">
        <w:rPr>
          <w:sz w:val="24"/>
          <w:szCs w:val="24"/>
          <w:lang w:val="ky-KG"/>
        </w:rPr>
        <w:t xml:space="preserve">кономикалык ишмердик менен байланышкан мамлекеттик кызмат көрсөтүүлөргө – 6715,7 млн. сому (11,5 пайызы), айлана чөйрөнү коргоого – 823,1  млн. сому (1,4 пайызы) </w:t>
      </w:r>
      <w:r w:rsidRPr="00DE1DDF">
        <w:rPr>
          <w:bCs/>
          <w:sz w:val="24"/>
          <w:szCs w:val="24"/>
          <w:lang w:val="ky-KG"/>
        </w:rPr>
        <w:t>багытталды.</w:t>
      </w:r>
    </w:p>
    <w:p w:rsidR="00DE1DDF" w:rsidRDefault="00DE1DDF" w:rsidP="00DE1DDF">
      <w:pPr>
        <w:rPr>
          <w:b/>
          <w:sz w:val="24"/>
          <w:szCs w:val="24"/>
          <w:lang w:val="ky-KG"/>
        </w:rPr>
      </w:pPr>
    </w:p>
    <w:p w:rsidR="0041217A" w:rsidRDefault="0041217A" w:rsidP="00DE1DDF">
      <w:pPr>
        <w:rPr>
          <w:b/>
          <w:sz w:val="24"/>
          <w:szCs w:val="24"/>
          <w:lang w:val="ky-KG"/>
        </w:rPr>
      </w:pPr>
    </w:p>
    <w:p w:rsidR="00653E1B" w:rsidRDefault="00653E1B" w:rsidP="00DE1DDF">
      <w:pPr>
        <w:rPr>
          <w:b/>
          <w:sz w:val="24"/>
          <w:szCs w:val="24"/>
          <w:lang w:val="ky-KG"/>
        </w:rPr>
      </w:pPr>
    </w:p>
    <w:p w:rsidR="00653E1B" w:rsidRDefault="00653E1B" w:rsidP="00DE1DDF">
      <w:pPr>
        <w:rPr>
          <w:b/>
          <w:sz w:val="24"/>
          <w:szCs w:val="24"/>
          <w:lang w:val="ky-KG"/>
        </w:rPr>
      </w:pPr>
    </w:p>
    <w:p w:rsidR="00653E1B" w:rsidRDefault="00653E1B" w:rsidP="00DE1DDF">
      <w:pPr>
        <w:rPr>
          <w:b/>
          <w:sz w:val="24"/>
          <w:szCs w:val="24"/>
          <w:lang w:val="ky-KG"/>
        </w:rPr>
      </w:pPr>
    </w:p>
    <w:p w:rsidR="00653E1B" w:rsidRDefault="00653E1B" w:rsidP="00DE1DDF">
      <w:pPr>
        <w:rPr>
          <w:b/>
          <w:sz w:val="24"/>
          <w:szCs w:val="24"/>
          <w:lang w:val="ky-KG"/>
        </w:rPr>
      </w:pPr>
    </w:p>
    <w:p w:rsidR="00653E1B" w:rsidRDefault="00653E1B" w:rsidP="00DE1DDF">
      <w:pPr>
        <w:rPr>
          <w:b/>
          <w:sz w:val="24"/>
          <w:szCs w:val="24"/>
          <w:lang w:val="ky-KG"/>
        </w:rPr>
      </w:pPr>
    </w:p>
    <w:p w:rsidR="00653E1B" w:rsidRDefault="00653E1B" w:rsidP="00DE1DDF">
      <w:pPr>
        <w:rPr>
          <w:b/>
          <w:sz w:val="24"/>
          <w:szCs w:val="24"/>
          <w:lang w:val="ky-KG"/>
        </w:rPr>
      </w:pPr>
    </w:p>
    <w:p w:rsidR="0041217A" w:rsidRPr="00DE1DDF" w:rsidRDefault="0041217A" w:rsidP="00DE1DDF">
      <w:pPr>
        <w:rPr>
          <w:b/>
          <w:sz w:val="24"/>
          <w:szCs w:val="24"/>
          <w:lang w:val="ky-KG"/>
        </w:rPr>
      </w:pPr>
    </w:p>
    <w:p w:rsidR="00DE1DDF" w:rsidRPr="00DE1DDF" w:rsidRDefault="001B46F2" w:rsidP="00DE1DDF">
      <w:pPr>
        <w:rPr>
          <w:b/>
          <w:sz w:val="24"/>
          <w:szCs w:val="24"/>
          <w:lang w:val="ky-KG"/>
        </w:rPr>
      </w:pPr>
      <w:r>
        <w:rPr>
          <w:b/>
          <w:sz w:val="24"/>
          <w:szCs w:val="24"/>
          <w:lang w:val="ky-KG"/>
        </w:rPr>
        <w:t>56</w:t>
      </w:r>
      <w:r w:rsidR="00DE1DDF" w:rsidRPr="00DE1DDF">
        <w:rPr>
          <w:b/>
          <w:sz w:val="24"/>
          <w:szCs w:val="24"/>
          <w:lang w:val="ky-KG"/>
        </w:rPr>
        <w:t xml:space="preserve">-таблица: Январь-ноябрдагы  республикалык бюджеттин чыгымдарынын </w:t>
      </w:r>
    </w:p>
    <w:p w:rsidR="00DE1DDF" w:rsidRPr="00DE1DDF" w:rsidRDefault="00DE1DDF" w:rsidP="00DE1DDF">
      <w:pPr>
        <w:ind w:left="1416"/>
        <w:rPr>
          <w:b/>
          <w:sz w:val="24"/>
          <w:szCs w:val="24"/>
          <w:lang w:val="ky-KG"/>
        </w:rPr>
      </w:pPr>
      <w:r w:rsidRPr="00DE1DDF">
        <w:rPr>
          <w:b/>
          <w:sz w:val="24"/>
          <w:szCs w:val="24"/>
          <w:lang w:val="ky-KG"/>
        </w:rPr>
        <w:t xml:space="preserve">түзүмү </w:t>
      </w:r>
    </w:p>
    <w:p w:rsidR="00DE1DDF" w:rsidRPr="00DE1DDF" w:rsidRDefault="00DE1DDF" w:rsidP="00DE1DDF">
      <w:pPr>
        <w:ind w:left="284" w:firstLine="210"/>
        <w:rPr>
          <w:b/>
          <w:sz w:val="20"/>
          <w:lang w:val="ky-KG"/>
        </w:rPr>
      </w:pPr>
    </w:p>
    <w:tbl>
      <w:tblPr>
        <w:tblW w:w="9570" w:type="dxa"/>
        <w:tblInd w:w="108" w:type="dxa"/>
        <w:tblLayout w:type="fixed"/>
        <w:tblLook w:val="00A0" w:firstRow="1" w:lastRow="0" w:firstColumn="1" w:lastColumn="0" w:noHBand="0" w:noVBand="0"/>
      </w:tblPr>
      <w:tblGrid>
        <w:gridCol w:w="3962"/>
        <w:gridCol w:w="1778"/>
        <w:gridCol w:w="1642"/>
        <w:gridCol w:w="1094"/>
        <w:gridCol w:w="1094"/>
      </w:tblGrid>
      <w:tr w:rsidR="00DE1DDF" w:rsidRPr="00DE1DDF" w:rsidTr="00DE1DDF">
        <w:trPr>
          <w:cantSplit/>
          <w:trHeight w:val="501"/>
          <w:tblHeader/>
        </w:trPr>
        <w:tc>
          <w:tcPr>
            <w:tcW w:w="3965" w:type="dxa"/>
            <w:vMerge w:val="restart"/>
            <w:tcBorders>
              <w:top w:val="single" w:sz="8" w:space="0" w:color="auto"/>
              <w:left w:val="nil"/>
              <w:bottom w:val="single" w:sz="8" w:space="0" w:color="auto"/>
              <w:right w:val="nil"/>
            </w:tcBorders>
            <w:noWrap/>
            <w:vAlign w:val="center"/>
          </w:tcPr>
          <w:p w:rsidR="00DE1DDF" w:rsidRPr="00DE1DDF" w:rsidRDefault="00DE1DDF" w:rsidP="00DE1DDF">
            <w:pPr>
              <w:spacing w:line="256" w:lineRule="auto"/>
              <w:rPr>
                <w:sz w:val="20"/>
                <w:lang w:val="ky-KG"/>
              </w:rPr>
            </w:pPr>
          </w:p>
        </w:tc>
        <w:tc>
          <w:tcPr>
            <w:tcW w:w="3422" w:type="dxa"/>
            <w:gridSpan w:val="2"/>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Миң</w:t>
            </w:r>
            <w:r w:rsidRPr="00DE1DDF">
              <w:rPr>
                <w:b/>
                <w:bCs/>
                <w:sz w:val="20"/>
              </w:rPr>
              <w:t xml:space="preserve"> сом</w:t>
            </w:r>
          </w:p>
        </w:tc>
        <w:tc>
          <w:tcPr>
            <w:tcW w:w="2190" w:type="dxa"/>
            <w:gridSpan w:val="2"/>
            <w:tcBorders>
              <w:top w:val="single" w:sz="8"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56" w:lineRule="auto"/>
              <w:jc w:val="center"/>
              <w:rPr>
                <w:b/>
                <w:bCs/>
                <w:sz w:val="20"/>
              </w:rPr>
            </w:pPr>
            <w:r w:rsidRPr="00DE1DDF">
              <w:rPr>
                <w:b/>
                <w:bCs/>
                <w:sz w:val="20"/>
                <w:lang w:val="ky-KG"/>
              </w:rPr>
              <w:t xml:space="preserve">пайыз менен </w:t>
            </w:r>
          </w:p>
        </w:tc>
      </w:tr>
      <w:tr w:rsidR="00DE1DDF" w:rsidRPr="00DE1DDF" w:rsidTr="00DE1DDF">
        <w:trPr>
          <w:cantSplit/>
          <w:trHeight w:val="564"/>
          <w:tblHeader/>
        </w:trPr>
        <w:tc>
          <w:tcPr>
            <w:tcW w:w="3965" w:type="dxa"/>
            <w:vMerge/>
            <w:tcBorders>
              <w:top w:val="single" w:sz="8" w:space="0" w:color="auto"/>
              <w:left w:val="nil"/>
              <w:bottom w:val="single" w:sz="8" w:space="0" w:color="auto"/>
              <w:right w:val="nil"/>
            </w:tcBorders>
            <w:vAlign w:val="center"/>
            <w:hideMark/>
          </w:tcPr>
          <w:p w:rsidR="00DE1DDF" w:rsidRPr="00DE1DDF" w:rsidRDefault="00DE1DDF" w:rsidP="00DE1DDF">
            <w:pPr>
              <w:spacing w:line="256" w:lineRule="auto"/>
              <w:rPr>
                <w:sz w:val="20"/>
                <w:lang w:val="ky-KG"/>
              </w:rPr>
            </w:pPr>
          </w:p>
        </w:tc>
        <w:tc>
          <w:tcPr>
            <w:tcW w:w="1779"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rPr>
              <w:t>2022</w:t>
            </w:r>
          </w:p>
        </w:tc>
        <w:tc>
          <w:tcPr>
            <w:tcW w:w="1643"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rPr>
            </w:pPr>
            <w:r w:rsidRPr="00DE1DDF">
              <w:rPr>
                <w:b/>
                <w:bCs/>
                <w:sz w:val="20"/>
                <w:lang w:val="ky-KG"/>
              </w:rPr>
              <w:t>202</w:t>
            </w:r>
            <w:r w:rsidRPr="00DE1DDF">
              <w:rPr>
                <w:b/>
                <w:bCs/>
                <w:sz w:val="20"/>
              </w:rPr>
              <w:t>3</w:t>
            </w:r>
          </w:p>
        </w:tc>
        <w:tc>
          <w:tcPr>
            <w:tcW w:w="1095"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202</w:t>
            </w:r>
            <w:r w:rsidRPr="00DE1DDF">
              <w:rPr>
                <w:b/>
                <w:bCs/>
                <w:sz w:val="20"/>
              </w:rPr>
              <w:t>2</w:t>
            </w:r>
          </w:p>
        </w:tc>
        <w:tc>
          <w:tcPr>
            <w:tcW w:w="1095"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rPr>
            </w:pPr>
            <w:r w:rsidRPr="00DE1DDF">
              <w:rPr>
                <w:b/>
                <w:bCs/>
                <w:sz w:val="20"/>
                <w:lang w:val="ky-KG"/>
              </w:rPr>
              <w:t>202</w:t>
            </w:r>
            <w:r w:rsidRPr="00DE1DDF">
              <w:rPr>
                <w:b/>
                <w:bCs/>
                <w:sz w:val="20"/>
              </w:rPr>
              <w:t>3</w:t>
            </w:r>
          </w:p>
        </w:tc>
      </w:tr>
      <w:tr w:rsidR="00DE1DDF" w:rsidRPr="00DE1DDF" w:rsidTr="00DE1DDF">
        <w:trPr>
          <w:cantSplit/>
          <w:trHeight w:hRule="exact" w:val="168"/>
        </w:trPr>
        <w:tc>
          <w:tcPr>
            <w:tcW w:w="3965" w:type="dxa"/>
            <w:tcBorders>
              <w:top w:val="single" w:sz="8" w:space="0" w:color="auto"/>
              <w:left w:val="nil"/>
              <w:bottom w:val="nil"/>
              <w:right w:val="nil"/>
            </w:tcBorders>
            <w:noWrap/>
            <w:vAlign w:val="bottom"/>
          </w:tcPr>
          <w:p w:rsidR="00DE1DDF" w:rsidRPr="00DE1DDF" w:rsidRDefault="00DE1DDF" w:rsidP="00DE1DDF">
            <w:pPr>
              <w:spacing w:line="256" w:lineRule="auto"/>
              <w:rPr>
                <w:b/>
                <w:bCs/>
                <w:sz w:val="20"/>
              </w:rPr>
            </w:pPr>
          </w:p>
        </w:tc>
        <w:tc>
          <w:tcPr>
            <w:tcW w:w="1779" w:type="dxa"/>
            <w:tcBorders>
              <w:top w:val="single" w:sz="8" w:space="0" w:color="auto"/>
              <w:left w:val="nil"/>
              <w:bottom w:val="nil"/>
              <w:right w:val="nil"/>
            </w:tcBorders>
            <w:noWrap/>
            <w:vAlign w:val="bottom"/>
          </w:tcPr>
          <w:p w:rsidR="00DE1DDF" w:rsidRPr="00DE1DDF" w:rsidRDefault="00DE1DDF" w:rsidP="00DE1DDF">
            <w:pPr>
              <w:spacing w:line="256" w:lineRule="auto"/>
              <w:ind w:left="-108" w:right="387"/>
              <w:jc w:val="right"/>
              <w:rPr>
                <w:b/>
                <w:bCs/>
                <w:sz w:val="20"/>
              </w:rPr>
            </w:pPr>
          </w:p>
        </w:tc>
        <w:tc>
          <w:tcPr>
            <w:tcW w:w="1643" w:type="dxa"/>
            <w:tcBorders>
              <w:top w:val="single" w:sz="8" w:space="0" w:color="auto"/>
              <w:left w:val="nil"/>
              <w:bottom w:val="nil"/>
              <w:right w:val="nil"/>
            </w:tcBorders>
            <w:vAlign w:val="bottom"/>
          </w:tcPr>
          <w:p w:rsidR="00DE1DDF" w:rsidRPr="00DE1DDF" w:rsidRDefault="00DE1DDF" w:rsidP="00DE1DDF">
            <w:pPr>
              <w:spacing w:line="256" w:lineRule="auto"/>
              <w:ind w:left="-108" w:right="316"/>
              <w:jc w:val="right"/>
              <w:rPr>
                <w:b/>
                <w:bCs/>
                <w:sz w:val="20"/>
                <w:lang w:val="ky-KG"/>
              </w:rPr>
            </w:pPr>
          </w:p>
        </w:tc>
        <w:tc>
          <w:tcPr>
            <w:tcW w:w="1095" w:type="dxa"/>
            <w:tcBorders>
              <w:top w:val="single" w:sz="8" w:space="0" w:color="auto"/>
              <w:left w:val="nil"/>
              <w:bottom w:val="nil"/>
              <w:right w:val="nil"/>
            </w:tcBorders>
            <w:noWrap/>
            <w:vAlign w:val="bottom"/>
          </w:tcPr>
          <w:p w:rsidR="00DE1DDF" w:rsidRPr="00DE1DDF" w:rsidRDefault="00DE1DDF" w:rsidP="00DE1DDF">
            <w:pPr>
              <w:spacing w:line="256" w:lineRule="auto"/>
              <w:ind w:left="-107" w:right="174"/>
              <w:jc w:val="right"/>
              <w:rPr>
                <w:b/>
                <w:bCs/>
                <w:sz w:val="20"/>
                <w:lang w:val="ky-KG"/>
              </w:rPr>
            </w:pPr>
          </w:p>
        </w:tc>
        <w:tc>
          <w:tcPr>
            <w:tcW w:w="1095" w:type="dxa"/>
            <w:tcBorders>
              <w:top w:val="single" w:sz="8" w:space="0" w:color="auto"/>
              <w:left w:val="nil"/>
              <w:bottom w:val="nil"/>
              <w:right w:val="nil"/>
            </w:tcBorders>
            <w:vAlign w:val="bottom"/>
          </w:tcPr>
          <w:p w:rsidR="00DE1DDF" w:rsidRPr="00DE1DDF" w:rsidRDefault="00DE1DDF" w:rsidP="00DE1DDF">
            <w:pPr>
              <w:spacing w:line="256" w:lineRule="auto"/>
              <w:ind w:left="-107" w:right="174"/>
              <w:jc w:val="right"/>
              <w:rPr>
                <w:b/>
                <w:bCs/>
                <w:sz w:val="20"/>
                <w:lang w:val="ky-KG"/>
              </w:rPr>
            </w:pPr>
          </w:p>
        </w:tc>
      </w:tr>
      <w:tr w:rsidR="00DE1DDF" w:rsidRPr="00DE1DDF" w:rsidTr="00DE1DDF">
        <w:trPr>
          <w:cantSplit/>
          <w:trHeight w:val="86"/>
        </w:trPr>
        <w:tc>
          <w:tcPr>
            <w:tcW w:w="3965" w:type="dxa"/>
            <w:noWrap/>
            <w:vAlign w:val="bottom"/>
            <w:hideMark/>
          </w:tcPr>
          <w:p w:rsidR="00DE1DDF" w:rsidRPr="00DE1DDF" w:rsidRDefault="00DE1DDF" w:rsidP="00DE1DDF">
            <w:pPr>
              <w:spacing w:line="256" w:lineRule="auto"/>
              <w:rPr>
                <w:b/>
                <w:bCs/>
                <w:sz w:val="20"/>
              </w:rPr>
            </w:pPr>
            <w:r w:rsidRPr="00DE1DDF">
              <w:rPr>
                <w:b/>
                <w:bCs/>
                <w:sz w:val="20"/>
              </w:rPr>
              <w:t>Ч</w:t>
            </w:r>
            <w:r w:rsidRPr="00DE1DDF">
              <w:rPr>
                <w:b/>
                <w:bCs/>
                <w:sz w:val="20"/>
                <w:lang w:val="ky-KG"/>
              </w:rPr>
              <w:t>ЫГЫМДАР-БАРДЫГЫ</w:t>
            </w:r>
          </w:p>
        </w:tc>
        <w:tc>
          <w:tcPr>
            <w:tcW w:w="1779" w:type="dxa"/>
            <w:noWrap/>
            <w:vAlign w:val="bottom"/>
            <w:hideMark/>
          </w:tcPr>
          <w:p w:rsidR="00DE1DDF" w:rsidRPr="00DE1DDF" w:rsidRDefault="00DE1DDF" w:rsidP="00DE1DDF">
            <w:pPr>
              <w:spacing w:line="256" w:lineRule="auto"/>
              <w:ind w:right="316"/>
              <w:jc w:val="right"/>
              <w:rPr>
                <w:b/>
                <w:bCs/>
                <w:sz w:val="20"/>
                <w:lang w:val="ky-KG"/>
              </w:rPr>
            </w:pPr>
            <w:r w:rsidRPr="00DE1DDF">
              <w:rPr>
                <w:b/>
                <w:bCs/>
                <w:color w:val="000000"/>
                <w:sz w:val="20"/>
                <w:lang w:val="ky-KG"/>
              </w:rPr>
              <w:t>75488546,6</w:t>
            </w:r>
          </w:p>
        </w:tc>
        <w:tc>
          <w:tcPr>
            <w:tcW w:w="1643" w:type="dxa"/>
            <w:vAlign w:val="bottom"/>
            <w:hideMark/>
          </w:tcPr>
          <w:p w:rsidR="00DE1DDF" w:rsidRPr="00DE1DDF" w:rsidRDefault="00DE1DDF" w:rsidP="00DE1DDF">
            <w:pPr>
              <w:spacing w:line="256" w:lineRule="auto"/>
              <w:ind w:left="-108" w:right="316"/>
              <w:jc w:val="right"/>
              <w:rPr>
                <w:b/>
                <w:bCs/>
                <w:color w:val="000000"/>
                <w:sz w:val="20"/>
                <w:lang w:val="ky-KG"/>
              </w:rPr>
            </w:pPr>
            <w:r w:rsidRPr="00DE1DDF">
              <w:rPr>
                <w:b/>
                <w:bCs/>
                <w:color w:val="000000"/>
                <w:sz w:val="20"/>
                <w:lang w:val="ky-KG"/>
              </w:rPr>
              <w:t>87223463,8</w:t>
            </w:r>
          </w:p>
        </w:tc>
        <w:tc>
          <w:tcPr>
            <w:tcW w:w="1095" w:type="dxa"/>
            <w:noWrap/>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c>
          <w:tcPr>
            <w:tcW w:w="1095" w:type="dxa"/>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rPr>
                <w:b/>
                <w:bCs/>
                <w:sz w:val="20"/>
                <w:lang w:val="ky-KG"/>
              </w:rPr>
            </w:pPr>
            <w:r w:rsidRPr="00DE1DDF">
              <w:rPr>
                <w:b/>
                <w:bCs/>
                <w:sz w:val="20"/>
                <w:lang w:val="ky-KG"/>
              </w:rPr>
              <w:t xml:space="preserve">   </w:t>
            </w:r>
            <w:r w:rsidRPr="00DE1DDF">
              <w:rPr>
                <w:b/>
                <w:bCs/>
                <w:sz w:val="20"/>
              </w:rPr>
              <w:t xml:space="preserve">Операциялык ишмердикти ишке </w:t>
            </w:r>
            <w:r w:rsidRPr="00DE1DDF">
              <w:rPr>
                <w:b/>
                <w:bCs/>
                <w:sz w:val="20"/>
                <w:lang w:val="ky-KG"/>
              </w:rPr>
              <w:t xml:space="preserve"> </w:t>
            </w:r>
          </w:p>
          <w:p w:rsidR="00DE1DDF" w:rsidRPr="00DE1DDF" w:rsidRDefault="00DE1DDF" w:rsidP="00DE1DDF">
            <w:pPr>
              <w:spacing w:line="256" w:lineRule="auto"/>
              <w:rPr>
                <w:b/>
                <w:bCs/>
                <w:sz w:val="20"/>
              </w:rPr>
            </w:pPr>
            <w:r w:rsidRPr="00DE1DDF">
              <w:rPr>
                <w:b/>
                <w:bCs/>
                <w:sz w:val="20"/>
                <w:lang w:val="ky-KG"/>
              </w:rPr>
              <w:t xml:space="preserve">      </w:t>
            </w:r>
            <w:r w:rsidRPr="00DE1DDF">
              <w:rPr>
                <w:b/>
                <w:bCs/>
                <w:sz w:val="20"/>
              </w:rPr>
              <w:t>ашырууга кеткен чыгымдар</w:t>
            </w:r>
          </w:p>
        </w:tc>
        <w:tc>
          <w:tcPr>
            <w:tcW w:w="1779" w:type="dxa"/>
            <w:noWrap/>
            <w:vAlign w:val="bottom"/>
            <w:hideMark/>
          </w:tcPr>
          <w:p w:rsidR="00DE1DDF" w:rsidRPr="00DE1DDF" w:rsidRDefault="00DE1DDF" w:rsidP="00DE1DDF">
            <w:pPr>
              <w:spacing w:line="256" w:lineRule="auto"/>
              <w:ind w:right="316"/>
              <w:jc w:val="right"/>
              <w:rPr>
                <w:b/>
                <w:bCs/>
                <w:sz w:val="20"/>
                <w:lang w:val="ky-KG"/>
              </w:rPr>
            </w:pPr>
            <w:r w:rsidRPr="00DE1DDF">
              <w:rPr>
                <w:b/>
                <w:bCs/>
                <w:color w:val="000000"/>
                <w:sz w:val="20"/>
                <w:lang w:val="ky-KG"/>
              </w:rPr>
              <w:t>42298988,5</w:t>
            </w:r>
          </w:p>
        </w:tc>
        <w:tc>
          <w:tcPr>
            <w:tcW w:w="1643" w:type="dxa"/>
            <w:vAlign w:val="bottom"/>
            <w:hideMark/>
          </w:tcPr>
          <w:p w:rsidR="00DE1DDF" w:rsidRPr="00DE1DDF" w:rsidRDefault="00DE1DDF" w:rsidP="00DE1DDF">
            <w:pPr>
              <w:spacing w:line="256" w:lineRule="auto"/>
              <w:ind w:left="-108" w:right="316"/>
              <w:jc w:val="right"/>
              <w:rPr>
                <w:b/>
                <w:bCs/>
                <w:color w:val="000000"/>
                <w:sz w:val="20"/>
                <w:lang w:val="ky-KG"/>
              </w:rPr>
            </w:pPr>
            <w:r w:rsidRPr="00DE1DDF">
              <w:rPr>
                <w:b/>
                <w:bCs/>
                <w:color w:val="000000"/>
                <w:sz w:val="20"/>
                <w:lang w:val="ky-KG"/>
              </w:rPr>
              <w:t>58250013,6</w:t>
            </w:r>
          </w:p>
        </w:tc>
        <w:tc>
          <w:tcPr>
            <w:tcW w:w="1095" w:type="dxa"/>
            <w:noWrap/>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56,0</w:t>
            </w:r>
          </w:p>
        </w:tc>
        <w:tc>
          <w:tcPr>
            <w:tcW w:w="1095" w:type="dxa"/>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66,8</w:t>
            </w:r>
          </w:p>
        </w:tc>
      </w:tr>
      <w:tr w:rsidR="00DE1DDF" w:rsidRPr="00DE1DDF" w:rsidTr="00DE1DDF">
        <w:trPr>
          <w:cantSplit/>
          <w:trHeight w:val="79"/>
        </w:trPr>
        <w:tc>
          <w:tcPr>
            <w:tcW w:w="3965" w:type="dxa"/>
            <w:noWrap/>
            <w:hideMark/>
          </w:tcPr>
          <w:p w:rsidR="00DE1DDF" w:rsidRPr="00DE1DDF" w:rsidRDefault="00DE1DDF" w:rsidP="00DE1DDF">
            <w:pPr>
              <w:spacing w:line="256" w:lineRule="auto"/>
              <w:ind w:firstLineChars="100" w:firstLine="200"/>
              <w:rPr>
                <w:sz w:val="20"/>
                <w:lang w:val="ky-KG"/>
              </w:rPr>
            </w:pPr>
            <w:r w:rsidRPr="00DE1DDF">
              <w:rPr>
                <w:sz w:val="20"/>
              </w:rPr>
              <w:t xml:space="preserve">Жалпы багыттагы мамлекеттик </w:t>
            </w:r>
            <w:r w:rsidRPr="00DE1DDF">
              <w:rPr>
                <w:sz w:val="20"/>
                <w:lang w:val="ky-KG"/>
              </w:rPr>
              <w:t xml:space="preserve"> </w:t>
            </w:r>
          </w:p>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кызматтарга</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8784934,3</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11013595,7</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11,6</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12,7</w:t>
            </w:r>
          </w:p>
        </w:tc>
      </w:tr>
      <w:tr w:rsidR="00DE1DDF" w:rsidRPr="00DE1DDF" w:rsidTr="00DE1DDF">
        <w:trPr>
          <w:cantSplit/>
          <w:trHeight w:val="79"/>
        </w:trPr>
        <w:tc>
          <w:tcPr>
            <w:tcW w:w="3965" w:type="dxa"/>
            <w:noWrap/>
            <w:hideMark/>
          </w:tcPr>
          <w:p w:rsidR="00DE1DDF" w:rsidRPr="00DE1DDF" w:rsidRDefault="00DE1DDF" w:rsidP="00DE1DDF">
            <w:pPr>
              <w:spacing w:line="256" w:lineRule="auto"/>
              <w:ind w:firstLineChars="100" w:firstLine="200"/>
              <w:rPr>
                <w:sz w:val="20"/>
                <w:lang w:val="ky-KG"/>
              </w:rPr>
            </w:pPr>
            <w:r w:rsidRPr="00DE1DDF">
              <w:rPr>
                <w:sz w:val="20"/>
              </w:rPr>
              <w:t xml:space="preserve">Коргоо, коомдук тартип жана </w:t>
            </w:r>
            <w:r w:rsidRPr="00DE1DDF">
              <w:rPr>
                <w:sz w:val="20"/>
                <w:lang w:val="ky-KG"/>
              </w:rPr>
              <w:t xml:space="preserve">  </w:t>
            </w:r>
          </w:p>
          <w:p w:rsidR="00DE1DDF" w:rsidRPr="00DE1DDF" w:rsidRDefault="00DE1DDF" w:rsidP="00DE1DDF">
            <w:pPr>
              <w:spacing w:line="256" w:lineRule="auto"/>
              <w:ind w:firstLineChars="100" w:firstLine="200"/>
              <w:rPr>
                <w:sz w:val="20"/>
              </w:rPr>
            </w:pPr>
            <w:r w:rsidRPr="00DE1DDF">
              <w:rPr>
                <w:sz w:val="20"/>
                <w:lang w:val="ky-KG"/>
              </w:rPr>
              <w:t xml:space="preserve">   </w:t>
            </w:r>
            <w:r w:rsidRPr="00DE1DDF">
              <w:rPr>
                <w:sz w:val="20"/>
              </w:rPr>
              <w:t>коопсуздукка</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12760325,6</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18890145,7</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16,9</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21,7</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ind w:firstLineChars="100" w:firstLine="200"/>
              <w:rPr>
                <w:sz w:val="20"/>
              </w:rPr>
            </w:pPr>
            <w:r w:rsidRPr="00DE1DDF">
              <w:rPr>
                <w:sz w:val="20"/>
              </w:rPr>
              <w:t>Экономикалык ишмердикке</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5075963,5</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6715746,7</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6,7</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7,7</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ind w:firstLineChars="100" w:firstLine="200"/>
              <w:rPr>
                <w:sz w:val="20"/>
              </w:rPr>
            </w:pPr>
            <w:r w:rsidRPr="00DE1DDF">
              <w:rPr>
                <w:sz w:val="20"/>
              </w:rPr>
              <w:t>Айлана ч</w:t>
            </w:r>
            <w:r w:rsidRPr="00DE1DDF">
              <w:rPr>
                <w:sz w:val="20"/>
                <w:lang w:val="ky-KG"/>
              </w:rPr>
              <w:t>ө</w:t>
            </w:r>
            <w:r w:rsidRPr="00DE1DDF">
              <w:rPr>
                <w:sz w:val="20"/>
              </w:rPr>
              <w:t>йр</w:t>
            </w:r>
            <w:r w:rsidRPr="00DE1DDF">
              <w:rPr>
                <w:sz w:val="20"/>
                <w:lang w:val="ky-KG"/>
              </w:rPr>
              <w:t>ө</w:t>
            </w:r>
            <w:r w:rsidRPr="00DE1DDF">
              <w:rPr>
                <w:sz w:val="20"/>
              </w:rPr>
              <w:t>н</w:t>
            </w:r>
            <w:r w:rsidRPr="00DE1DDF">
              <w:rPr>
                <w:sz w:val="20"/>
                <w:lang w:val="ky-KG"/>
              </w:rPr>
              <w:t>ү</w:t>
            </w:r>
            <w:r w:rsidRPr="00DE1DDF">
              <w:rPr>
                <w:sz w:val="20"/>
              </w:rPr>
              <w:t xml:space="preserve"> коргоого</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sz w:val="20"/>
                <w:lang w:val="ky-KG"/>
              </w:rPr>
              <w:t>597580,5</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823118,8</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0,8</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0,9</w:t>
            </w:r>
          </w:p>
        </w:tc>
      </w:tr>
      <w:tr w:rsidR="00DE1DDF" w:rsidRPr="00DE1DDF" w:rsidTr="00DE1DDF">
        <w:trPr>
          <w:cantSplit/>
          <w:trHeight w:val="79"/>
        </w:trPr>
        <w:tc>
          <w:tcPr>
            <w:tcW w:w="3965" w:type="dxa"/>
            <w:noWrap/>
            <w:hideMark/>
          </w:tcPr>
          <w:p w:rsidR="00DE1DDF" w:rsidRPr="00DE1DDF" w:rsidRDefault="00DE1DDF" w:rsidP="00DE1DDF">
            <w:pPr>
              <w:spacing w:line="256" w:lineRule="auto"/>
              <w:ind w:firstLineChars="100" w:firstLine="200"/>
              <w:rPr>
                <w:sz w:val="20"/>
                <w:lang w:val="ky-KG"/>
              </w:rPr>
            </w:pPr>
            <w:r w:rsidRPr="00DE1DDF">
              <w:rPr>
                <w:sz w:val="20"/>
              </w:rPr>
              <w:t xml:space="preserve">Турак жай жана коммуналдык </w:t>
            </w:r>
            <w:r w:rsidRPr="00DE1DDF">
              <w:rPr>
                <w:sz w:val="20"/>
                <w:lang w:val="ky-KG"/>
              </w:rPr>
              <w:t xml:space="preserve"> </w:t>
            </w:r>
          </w:p>
          <w:p w:rsidR="00DE1DDF" w:rsidRPr="00DE1DDF" w:rsidRDefault="00DE1DDF" w:rsidP="00DE1DDF">
            <w:pPr>
              <w:spacing w:line="256" w:lineRule="auto"/>
              <w:ind w:firstLineChars="100" w:firstLine="200"/>
              <w:rPr>
                <w:sz w:val="20"/>
                <w:lang w:val="ky-KG"/>
              </w:rPr>
            </w:pPr>
            <w:r w:rsidRPr="00DE1DDF">
              <w:rPr>
                <w:sz w:val="20"/>
                <w:lang w:val="ky-KG"/>
              </w:rPr>
              <w:t xml:space="preserve"> </w:t>
            </w:r>
            <w:r w:rsidRPr="00DE1DDF">
              <w:rPr>
                <w:sz w:val="20"/>
              </w:rPr>
              <w:t>тейл</w:t>
            </w:r>
            <w:r w:rsidRPr="00DE1DDF">
              <w:rPr>
                <w:sz w:val="20"/>
                <w:lang w:val="ky-KG"/>
              </w:rPr>
              <w:t>өө</w:t>
            </w:r>
            <w:r w:rsidRPr="00DE1DDF">
              <w:rPr>
                <w:sz w:val="20"/>
              </w:rPr>
              <w:t>л</w:t>
            </w:r>
            <w:r w:rsidRPr="00DE1DDF">
              <w:rPr>
                <w:sz w:val="20"/>
                <w:lang w:val="ky-KG"/>
              </w:rPr>
              <w:t>ө</w:t>
            </w:r>
            <w:r w:rsidRPr="00DE1DDF">
              <w:rPr>
                <w:sz w:val="20"/>
              </w:rPr>
              <w:t>рг</w:t>
            </w:r>
            <w:r w:rsidRPr="00DE1DDF">
              <w:rPr>
                <w:sz w:val="20"/>
                <w:lang w:val="ky-KG"/>
              </w:rPr>
              <w:t>ө</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1510689,8</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2196727,6</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2,0</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2,5</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ind w:firstLineChars="100" w:firstLine="200"/>
              <w:rPr>
                <w:sz w:val="20"/>
              </w:rPr>
            </w:pPr>
            <w:r w:rsidRPr="00DE1DDF">
              <w:rPr>
                <w:sz w:val="20"/>
              </w:rPr>
              <w:t>Саламаттыкты сактоого</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2830501,2</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4748381,8</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3,7</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5,4</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ind w:firstLineChars="100" w:firstLine="200"/>
              <w:rPr>
                <w:sz w:val="20"/>
              </w:rPr>
            </w:pPr>
            <w:r w:rsidRPr="00DE1DDF">
              <w:rPr>
                <w:sz w:val="20"/>
              </w:rPr>
              <w:t>Эс алуу, маданият жана динге</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2308563,5</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3393876,7</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3,1</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3,9</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ind w:firstLineChars="100" w:firstLine="200"/>
              <w:rPr>
                <w:sz w:val="20"/>
                <w:lang w:val="ky-KG"/>
              </w:rPr>
            </w:pPr>
            <w:r w:rsidRPr="00DE1DDF">
              <w:rPr>
                <w:sz w:val="20"/>
              </w:rPr>
              <w:t>Билим бер</w:t>
            </w:r>
            <w:r w:rsidRPr="00DE1DDF">
              <w:rPr>
                <w:sz w:val="20"/>
                <w:lang w:val="ky-KG"/>
              </w:rPr>
              <w:t>үү</w:t>
            </w:r>
            <w:r w:rsidRPr="00DE1DDF">
              <w:rPr>
                <w:sz w:val="20"/>
              </w:rPr>
              <w:t>г</w:t>
            </w:r>
            <w:r w:rsidRPr="00DE1DDF">
              <w:rPr>
                <w:sz w:val="20"/>
                <w:lang w:val="ky-KG"/>
              </w:rPr>
              <w:t>ө</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5700351,9</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6735535,8</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7,6</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7,7</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ind w:firstLineChars="100" w:firstLine="200"/>
              <w:rPr>
                <w:sz w:val="20"/>
              </w:rPr>
            </w:pPr>
            <w:r w:rsidRPr="00DE1DDF">
              <w:rPr>
                <w:sz w:val="20"/>
              </w:rPr>
              <w:t>Социалдык коргоого</w:t>
            </w:r>
          </w:p>
        </w:tc>
        <w:tc>
          <w:tcPr>
            <w:tcW w:w="1779" w:type="dxa"/>
            <w:noWrap/>
            <w:vAlign w:val="bottom"/>
            <w:hideMark/>
          </w:tcPr>
          <w:p w:rsidR="00DE1DDF" w:rsidRPr="00DE1DDF" w:rsidRDefault="00DE1DDF" w:rsidP="00DE1DDF">
            <w:pPr>
              <w:spacing w:line="256" w:lineRule="auto"/>
              <w:ind w:right="316"/>
              <w:jc w:val="right"/>
              <w:rPr>
                <w:sz w:val="20"/>
                <w:lang w:val="ky-KG"/>
              </w:rPr>
            </w:pPr>
            <w:r w:rsidRPr="00DE1DDF">
              <w:rPr>
                <w:color w:val="000000"/>
                <w:sz w:val="20"/>
                <w:lang w:val="ky-KG"/>
              </w:rPr>
              <w:t>2730078,2</w:t>
            </w:r>
          </w:p>
        </w:tc>
        <w:tc>
          <w:tcPr>
            <w:tcW w:w="1643" w:type="dxa"/>
            <w:vAlign w:val="bottom"/>
            <w:hideMark/>
          </w:tcPr>
          <w:p w:rsidR="00DE1DDF" w:rsidRPr="00DE1DDF" w:rsidRDefault="00DE1DDF" w:rsidP="00DE1DDF">
            <w:pPr>
              <w:spacing w:line="256" w:lineRule="auto"/>
              <w:ind w:right="316"/>
              <w:jc w:val="right"/>
              <w:rPr>
                <w:color w:val="000000"/>
                <w:sz w:val="20"/>
                <w:lang w:val="ky-KG"/>
              </w:rPr>
            </w:pPr>
            <w:r w:rsidRPr="00DE1DDF">
              <w:rPr>
                <w:color w:val="000000"/>
                <w:sz w:val="20"/>
                <w:lang w:val="ky-KG"/>
              </w:rPr>
              <w:t>3732884,6</w:t>
            </w:r>
          </w:p>
        </w:tc>
        <w:tc>
          <w:tcPr>
            <w:tcW w:w="1095" w:type="dxa"/>
            <w:noWrap/>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3,6</w:t>
            </w:r>
          </w:p>
        </w:tc>
        <w:tc>
          <w:tcPr>
            <w:tcW w:w="1095" w:type="dxa"/>
            <w:vAlign w:val="bottom"/>
            <w:hideMark/>
          </w:tcPr>
          <w:p w:rsidR="00DE1DDF" w:rsidRPr="00DE1DDF" w:rsidRDefault="00DE1DDF" w:rsidP="00DE1DDF">
            <w:pPr>
              <w:spacing w:line="256" w:lineRule="auto"/>
              <w:ind w:left="-107" w:right="174"/>
              <w:jc w:val="right"/>
              <w:rPr>
                <w:color w:val="000000"/>
                <w:sz w:val="20"/>
                <w:lang w:val="ky-KG"/>
              </w:rPr>
            </w:pPr>
            <w:r w:rsidRPr="00DE1DDF">
              <w:rPr>
                <w:color w:val="000000"/>
                <w:sz w:val="20"/>
                <w:lang w:val="ky-KG"/>
              </w:rPr>
              <w:t>4,3</w:t>
            </w:r>
          </w:p>
        </w:tc>
      </w:tr>
      <w:tr w:rsidR="00DE1DDF" w:rsidRPr="00DE1DDF" w:rsidTr="00DE1DDF">
        <w:trPr>
          <w:cantSplit/>
          <w:trHeight w:val="79"/>
        </w:trPr>
        <w:tc>
          <w:tcPr>
            <w:tcW w:w="3965" w:type="dxa"/>
            <w:noWrap/>
            <w:vAlign w:val="bottom"/>
            <w:hideMark/>
          </w:tcPr>
          <w:p w:rsidR="00DE1DDF" w:rsidRPr="00DE1DDF" w:rsidRDefault="00DE1DDF" w:rsidP="00DE1DDF">
            <w:pPr>
              <w:spacing w:line="256" w:lineRule="auto"/>
              <w:rPr>
                <w:b/>
                <w:sz w:val="20"/>
                <w:lang w:val="ky-KG"/>
              </w:rPr>
            </w:pPr>
            <w:r w:rsidRPr="00DE1DDF">
              <w:rPr>
                <w:b/>
                <w:sz w:val="20"/>
                <w:lang w:val="ky-KG"/>
              </w:rPr>
              <w:t xml:space="preserve">  </w:t>
            </w:r>
            <w:r w:rsidRPr="00DE1DDF">
              <w:rPr>
                <w:b/>
                <w:sz w:val="20"/>
              </w:rPr>
              <w:t xml:space="preserve">Финансылык эмес активдерди сатып </w:t>
            </w:r>
            <w:r w:rsidRPr="00DE1DDF">
              <w:rPr>
                <w:b/>
                <w:sz w:val="20"/>
                <w:lang w:val="ky-KG"/>
              </w:rPr>
              <w:t xml:space="preserve">  </w:t>
            </w:r>
          </w:p>
          <w:p w:rsidR="00DE1DDF" w:rsidRPr="00DE1DDF" w:rsidRDefault="00DE1DDF" w:rsidP="00DE1DDF">
            <w:pPr>
              <w:spacing w:line="256" w:lineRule="auto"/>
              <w:rPr>
                <w:bCs/>
                <w:sz w:val="20"/>
              </w:rPr>
            </w:pPr>
            <w:r w:rsidRPr="00DE1DDF">
              <w:rPr>
                <w:b/>
                <w:sz w:val="20"/>
                <w:lang w:val="ky-KG"/>
              </w:rPr>
              <w:t xml:space="preserve">     </w:t>
            </w:r>
            <w:r w:rsidRPr="00DE1DDF">
              <w:rPr>
                <w:b/>
                <w:sz w:val="20"/>
              </w:rPr>
              <w:t>алууга ке</w:t>
            </w:r>
            <w:r w:rsidRPr="00DE1DDF">
              <w:rPr>
                <w:b/>
                <w:sz w:val="20"/>
                <w:lang w:val="ky-KG"/>
              </w:rPr>
              <w:t>т</w:t>
            </w:r>
            <w:r w:rsidRPr="00DE1DDF">
              <w:rPr>
                <w:b/>
                <w:sz w:val="20"/>
              </w:rPr>
              <w:t>кен чыгымдар</w:t>
            </w:r>
          </w:p>
        </w:tc>
        <w:tc>
          <w:tcPr>
            <w:tcW w:w="1779" w:type="dxa"/>
            <w:noWrap/>
            <w:vAlign w:val="bottom"/>
            <w:hideMark/>
          </w:tcPr>
          <w:p w:rsidR="00DE1DDF" w:rsidRPr="00DE1DDF" w:rsidRDefault="00DE1DDF" w:rsidP="00DE1DDF">
            <w:pPr>
              <w:spacing w:line="256" w:lineRule="auto"/>
              <w:ind w:right="316"/>
              <w:jc w:val="right"/>
              <w:rPr>
                <w:b/>
                <w:color w:val="000000"/>
                <w:sz w:val="20"/>
                <w:lang w:val="ky-KG"/>
              </w:rPr>
            </w:pPr>
            <w:r w:rsidRPr="00DE1DDF">
              <w:rPr>
                <w:b/>
                <w:color w:val="000000"/>
                <w:sz w:val="20"/>
                <w:lang w:val="ky-KG"/>
              </w:rPr>
              <w:t>33189558,1</w:t>
            </w:r>
          </w:p>
        </w:tc>
        <w:tc>
          <w:tcPr>
            <w:tcW w:w="1643" w:type="dxa"/>
            <w:vAlign w:val="bottom"/>
            <w:hideMark/>
          </w:tcPr>
          <w:p w:rsidR="00DE1DDF" w:rsidRPr="00DE1DDF" w:rsidRDefault="00DE1DDF" w:rsidP="00DE1DDF">
            <w:pPr>
              <w:spacing w:line="256" w:lineRule="auto"/>
              <w:ind w:right="316"/>
              <w:jc w:val="right"/>
              <w:rPr>
                <w:b/>
                <w:color w:val="000000"/>
                <w:sz w:val="20"/>
                <w:lang w:val="ky-KG"/>
              </w:rPr>
            </w:pPr>
            <w:r w:rsidRPr="00DE1DDF">
              <w:rPr>
                <w:b/>
                <w:color w:val="000000"/>
                <w:sz w:val="20"/>
                <w:lang w:val="ky-KG"/>
              </w:rPr>
              <w:t>28973450,2</w:t>
            </w:r>
          </w:p>
        </w:tc>
        <w:tc>
          <w:tcPr>
            <w:tcW w:w="1095" w:type="dxa"/>
            <w:noWrap/>
            <w:vAlign w:val="bottom"/>
            <w:hideMark/>
          </w:tcPr>
          <w:p w:rsidR="00DE1DDF" w:rsidRPr="00DE1DDF" w:rsidRDefault="00DE1DDF" w:rsidP="00DE1DDF">
            <w:pPr>
              <w:spacing w:line="256" w:lineRule="auto"/>
              <w:ind w:left="-107" w:right="174"/>
              <w:jc w:val="right"/>
              <w:rPr>
                <w:b/>
                <w:color w:val="000000"/>
                <w:sz w:val="20"/>
                <w:lang w:val="ky-KG"/>
              </w:rPr>
            </w:pPr>
            <w:r w:rsidRPr="00DE1DDF">
              <w:rPr>
                <w:b/>
                <w:color w:val="000000"/>
                <w:sz w:val="20"/>
                <w:lang w:val="ky-KG"/>
              </w:rPr>
              <w:t>44,0</w:t>
            </w:r>
          </w:p>
        </w:tc>
        <w:tc>
          <w:tcPr>
            <w:tcW w:w="1095" w:type="dxa"/>
            <w:vAlign w:val="bottom"/>
            <w:hideMark/>
          </w:tcPr>
          <w:p w:rsidR="00DE1DDF" w:rsidRPr="00DE1DDF" w:rsidRDefault="00DE1DDF" w:rsidP="00DE1DDF">
            <w:pPr>
              <w:spacing w:line="256" w:lineRule="auto"/>
              <w:ind w:left="-107" w:right="174"/>
              <w:jc w:val="right"/>
              <w:rPr>
                <w:b/>
                <w:color w:val="000000"/>
                <w:sz w:val="20"/>
                <w:lang w:val="ky-KG"/>
              </w:rPr>
            </w:pPr>
            <w:r w:rsidRPr="00DE1DDF">
              <w:rPr>
                <w:b/>
                <w:color w:val="000000"/>
                <w:sz w:val="20"/>
                <w:lang w:val="ky-KG"/>
              </w:rPr>
              <w:t>33,2</w:t>
            </w:r>
          </w:p>
        </w:tc>
      </w:tr>
      <w:tr w:rsidR="00DE1DDF" w:rsidRPr="00DE1DDF" w:rsidTr="00DE1DDF">
        <w:trPr>
          <w:cantSplit/>
          <w:trHeight w:val="79"/>
        </w:trPr>
        <w:tc>
          <w:tcPr>
            <w:tcW w:w="3965" w:type="dxa"/>
            <w:noWrap/>
            <w:vAlign w:val="bottom"/>
          </w:tcPr>
          <w:p w:rsidR="00DE1DDF" w:rsidRPr="00DE1DDF" w:rsidRDefault="00DE1DDF" w:rsidP="00DE1DDF">
            <w:pPr>
              <w:spacing w:line="256" w:lineRule="auto"/>
              <w:ind w:leftChars="2" w:left="6"/>
              <w:rPr>
                <w:b/>
                <w:bCs/>
                <w:sz w:val="20"/>
              </w:rPr>
            </w:pPr>
          </w:p>
        </w:tc>
        <w:tc>
          <w:tcPr>
            <w:tcW w:w="1779" w:type="dxa"/>
            <w:noWrap/>
            <w:vAlign w:val="bottom"/>
          </w:tcPr>
          <w:p w:rsidR="00DE1DDF" w:rsidRPr="00DE1DDF" w:rsidRDefault="00DE1DDF" w:rsidP="00DE1DDF">
            <w:pPr>
              <w:spacing w:line="256" w:lineRule="auto"/>
              <w:ind w:right="316"/>
              <w:jc w:val="right"/>
              <w:rPr>
                <w:b/>
                <w:color w:val="000000"/>
                <w:sz w:val="20"/>
                <w:lang w:val="ky-KG"/>
              </w:rPr>
            </w:pPr>
          </w:p>
        </w:tc>
        <w:tc>
          <w:tcPr>
            <w:tcW w:w="1643" w:type="dxa"/>
            <w:vAlign w:val="bottom"/>
          </w:tcPr>
          <w:p w:rsidR="00DE1DDF" w:rsidRPr="00DE1DDF" w:rsidRDefault="00DE1DDF" w:rsidP="00DE1DDF">
            <w:pPr>
              <w:spacing w:line="256" w:lineRule="auto"/>
              <w:ind w:right="316"/>
              <w:jc w:val="right"/>
              <w:rPr>
                <w:b/>
                <w:color w:val="000000"/>
                <w:sz w:val="20"/>
                <w:lang w:val="ky-KG"/>
              </w:rPr>
            </w:pPr>
          </w:p>
        </w:tc>
        <w:tc>
          <w:tcPr>
            <w:tcW w:w="1095" w:type="dxa"/>
            <w:noWrap/>
            <w:vAlign w:val="bottom"/>
            <w:hideMark/>
          </w:tcPr>
          <w:p w:rsidR="00DE1DDF" w:rsidRPr="00DE1DDF" w:rsidRDefault="00DE1DDF" w:rsidP="00DE1DDF">
            <w:pPr>
              <w:spacing w:line="256" w:lineRule="auto"/>
              <w:ind w:left="-107" w:right="174"/>
              <w:jc w:val="right"/>
              <w:rPr>
                <w:b/>
                <w:color w:val="000000"/>
                <w:sz w:val="20"/>
                <w:lang w:val="ky-KG"/>
              </w:rPr>
            </w:pPr>
            <w:r w:rsidRPr="00DE1DDF">
              <w:rPr>
                <w:b/>
                <w:color w:val="000000"/>
                <w:sz w:val="20"/>
                <w:lang w:val="ky-KG"/>
              </w:rPr>
              <w:t>-</w:t>
            </w:r>
          </w:p>
        </w:tc>
        <w:tc>
          <w:tcPr>
            <w:tcW w:w="1095" w:type="dxa"/>
            <w:vAlign w:val="bottom"/>
            <w:hideMark/>
          </w:tcPr>
          <w:p w:rsidR="00DE1DDF" w:rsidRPr="00DE1DDF" w:rsidRDefault="00DE1DDF" w:rsidP="00DE1DDF">
            <w:pPr>
              <w:spacing w:line="256" w:lineRule="auto"/>
              <w:ind w:left="-107" w:right="174"/>
              <w:jc w:val="right"/>
              <w:rPr>
                <w:b/>
                <w:color w:val="000000"/>
                <w:sz w:val="20"/>
                <w:lang w:val="ky-KG"/>
              </w:rPr>
            </w:pPr>
            <w:r w:rsidRPr="00DE1DDF">
              <w:rPr>
                <w:b/>
                <w:color w:val="000000"/>
                <w:sz w:val="20"/>
                <w:lang w:val="ky-KG"/>
              </w:rPr>
              <w:t>-</w:t>
            </w:r>
          </w:p>
        </w:tc>
      </w:tr>
      <w:tr w:rsidR="00DE1DDF" w:rsidRPr="00DE1DDF" w:rsidTr="00DE1DDF">
        <w:trPr>
          <w:cantSplit/>
          <w:trHeight w:hRule="exact" w:val="274"/>
        </w:trPr>
        <w:tc>
          <w:tcPr>
            <w:tcW w:w="3965" w:type="dxa"/>
            <w:tcBorders>
              <w:top w:val="nil"/>
              <w:left w:val="nil"/>
              <w:bottom w:val="single" w:sz="8" w:space="0" w:color="auto"/>
              <w:right w:val="nil"/>
            </w:tcBorders>
            <w:noWrap/>
            <w:vAlign w:val="bottom"/>
            <w:hideMark/>
          </w:tcPr>
          <w:p w:rsidR="00DE1DDF" w:rsidRPr="00DE1DDF" w:rsidRDefault="00DE1DDF" w:rsidP="00DE1DDF">
            <w:pPr>
              <w:spacing w:line="256" w:lineRule="auto"/>
              <w:ind w:leftChars="2" w:left="6"/>
              <w:rPr>
                <w:b/>
                <w:bCs/>
                <w:sz w:val="20"/>
              </w:rPr>
            </w:pPr>
            <w:r w:rsidRPr="00DE1DDF">
              <w:rPr>
                <w:b/>
                <w:sz w:val="20"/>
                <w:lang w:val="ky-KG"/>
              </w:rPr>
              <w:t xml:space="preserve">  </w:t>
            </w:r>
            <w:r w:rsidRPr="00DE1DDF">
              <w:rPr>
                <w:b/>
                <w:sz w:val="20"/>
              </w:rPr>
              <w:t>Акча каражаттарынын тартыштыгы (-), профиц</w:t>
            </w:r>
            <w:r w:rsidRPr="00DE1DDF">
              <w:rPr>
                <w:b/>
                <w:sz w:val="20"/>
                <w:lang w:val="ky-KG"/>
              </w:rPr>
              <w:t>ити</w:t>
            </w:r>
          </w:p>
        </w:tc>
        <w:tc>
          <w:tcPr>
            <w:tcW w:w="1779" w:type="dxa"/>
            <w:tcBorders>
              <w:top w:val="nil"/>
              <w:left w:val="nil"/>
              <w:bottom w:val="single" w:sz="8" w:space="0" w:color="auto"/>
              <w:right w:val="nil"/>
            </w:tcBorders>
            <w:noWrap/>
            <w:vAlign w:val="bottom"/>
            <w:hideMark/>
          </w:tcPr>
          <w:p w:rsidR="00DE1DDF" w:rsidRPr="00DE1DDF" w:rsidRDefault="00DE1DDF" w:rsidP="00DE1DDF">
            <w:pPr>
              <w:spacing w:line="256" w:lineRule="auto"/>
              <w:ind w:right="316"/>
              <w:jc w:val="right"/>
              <w:rPr>
                <w:b/>
                <w:sz w:val="20"/>
              </w:rPr>
            </w:pPr>
            <w:r w:rsidRPr="00DE1DDF">
              <w:rPr>
                <w:b/>
                <w:sz w:val="20"/>
              </w:rPr>
              <w:t>75988599,2</w:t>
            </w:r>
          </w:p>
        </w:tc>
        <w:tc>
          <w:tcPr>
            <w:tcW w:w="1643" w:type="dxa"/>
            <w:tcBorders>
              <w:top w:val="nil"/>
              <w:left w:val="nil"/>
              <w:bottom w:val="single" w:sz="8" w:space="0" w:color="auto"/>
              <w:right w:val="nil"/>
            </w:tcBorders>
            <w:vAlign w:val="bottom"/>
            <w:hideMark/>
          </w:tcPr>
          <w:p w:rsidR="00DE1DDF" w:rsidRPr="00DE1DDF" w:rsidRDefault="00DE1DDF" w:rsidP="00DE1DDF">
            <w:pPr>
              <w:spacing w:line="256" w:lineRule="auto"/>
              <w:ind w:right="316"/>
              <w:jc w:val="right"/>
              <w:rPr>
                <w:b/>
                <w:sz w:val="20"/>
              </w:rPr>
            </w:pPr>
            <w:r w:rsidRPr="00DE1DDF">
              <w:rPr>
                <w:b/>
                <w:sz w:val="20"/>
              </w:rPr>
              <w:t>114704290,9</w:t>
            </w:r>
          </w:p>
        </w:tc>
        <w:tc>
          <w:tcPr>
            <w:tcW w:w="1095" w:type="dxa"/>
            <w:tcBorders>
              <w:top w:val="nil"/>
              <w:left w:val="nil"/>
              <w:bottom w:val="single" w:sz="8" w:space="0" w:color="auto"/>
              <w:right w:val="nil"/>
            </w:tcBorders>
            <w:noWrap/>
            <w:vAlign w:val="bottom"/>
            <w:hideMark/>
          </w:tcPr>
          <w:p w:rsidR="00DE1DDF" w:rsidRPr="00DE1DDF" w:rsidRDefault="00DE1DDF" w:rsidP="00DE1DDF">
            <w:pPr>
              <w:spacing w:line="256" w:lineRule="auto"/>
              <w:ind w:left="-107" w:right="174"/>
              <w:jc w:val="right"/>
              <w:rPr>
                <w:b/>
                <w:sz w:val="20"/>
                <w:lang w:val="ky-KG"/>
              </w:rPr>
            </w:pPr>
            <w:r w:rsidRPr="00DE1DDF">
              <w:rPr>
                <w:b/>
                <w:sz w:val="20"/>
                <w:lang w:val="ky-KG"/>
              </w:rPr>
              <w:t>-</w:t>
            </w:r>
          </w:p>
        </w:tc>
        <w:tc>
          <w:tcPr>
            <w:tcW w:w="1095" w:type="dxa"/>
            <w:tcBorders>
              <w:top w:val="nil"/>
              <w:left w:val="nil"/>
              <w:bottom w:val="single" w:sz="8" w:space="0" w:color="auto"/>
              <w:right w:val="nil"/>
            </w:tcBorders>
            <w:vAlign w:val="bottom"/>
            <w:hideMark/>
          </w:tcPr>
          <w:p w:rsidR="00DE1DDF" w:rsidRPr="00DE1DDF" w:rsidRDefault="00DE1DDF" w:rsidP="00DE1DDF">
            <w:pPr>
              <w:spacing w:line="256" w:lineRule="auto"/>
              <w:ind w:left="-107" w:right="174"/>
              <w:jc w:val="right"/>
              <w:rPr>
                <w:b/>
                <w:sz w:val="20"/>
                <w:lang w:val="ky-KG"/>
              </w:rPr>
            </w:pPr>
            <w:r w:rsidRPr="00DE1DDF">
              <w:rPr>
                <w:b/>
                <w:sz w:val="20"/>
                <w:lang w:val="ky-KG"/>
              </w:rPr>
              <w:t>-</w:t>
            </w:r>
          </w:p>
        </w:tc>
      </w:tr>
    </w:tbl>
    <w:p w:rsidR="00DE1DDF" w:rsidRPr="00DE1DDF" w:rsidRDefault="00DE1DDF" w:rsidP="00DE1DDF">
      <w:pPr>
        <w:rPr>
          <w:b/>
          <w:sz w:val="24"/>
          <w:szCs w:val="24"/>
          <w:lang w:val="ky-KG"/>
        </w:rPr>
      </w:pPr>
    </w:p>
    <w:p w:rsidR="00DE1DDF" w:rsidRPr="00DE1DDF" w:rsidRDefault="001B46F2" w:rsidP="00DE1DDF">
      <w:pPr>
        <w:rPr>
          <w:b/>
          <w:sz w:val="24"/>
          <w:szCs w:val="24"/>
          <w:lang w:val="ky-KG"/>
        </w:rPr>
      </w:pPr>
      <w:r>
        <w:rPr>
          <w:b/>
          <w:sz w:val="24"/>
          <w:szCs w:val="24"/>
          <w:lang w:val="ky-KG"/>
        </w:rPr>
        <w:t>57</w:t>
      </w:r>
      <w:r w:rsidR="00DE1DDF" w:rsidRPr="00DE1DDF">
        <w:rPr>
          <w:b/>
          <w:sz w:val="24"/>
          <w:szCs w:val="24"/>
          <w:lang w:val="ky-KG"/>
        </w:rPr>
        <w:t xml:space="preserve">-таблица: Январь-ноябрдагы  аймактар боюнча республикалык бюджеттин </w:t>
      </w:r>
    </w:p>
    <w:p w:rsidR="00DE1DDF" w:rsidRPr="00DE1DDF" w:rsidRDefault="00DE1DDF" w:rsidP="00DE1DDF">
      <w:pPr>
        <w:ind w:left="708" w:firstLine="708"/>
        <w:rPr>
          <w:b/>
          <w:sz w:val="24"/>
          <w:szCs w:val="24"/>
          <w:lang w:val="ky-KG"/>
        </w:rPr>
      </w:pPr>
      <w:r w:rsidRPr="00DE1DDF">
        <w:rPr>
          <w:b/>
          <w:sz w:val="24"/>
          <w:szCs w:val="24"/>
          <w:lang w:val="ky-KG"/>
        </w:rPr>
        <w:t xml:space="preserve">чыгымдарынын түзүмү </w:t>
      </w:r>
    </w:p>
    <w:p w:rsidR="00DE1DDF" w:rsidRPr="00DE1DDF" w:rsidRDefault="00DE1DDF" w:rsidP="00DE1DDF">
      <w:pPr>
        <w:rPr>
          <w:b/>
          <w:sz w:val="10"/>
          <w:szCs w:val="10"/>
          <w:lang w:val="ky-KG"/>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DE1DDF" w:rsidRPr="00DE1DDF" w:rsidTr="00DE1DDF">
        <w:trPr>
          <w:cantSplit/>
          <w:trHeight w:val="720"/>
          <w:tblHeader/>
        </w:trPr>
        <w:tc>
          <w:tcPr>
            <w:tcW w:w="4181" w:type="dxa"/>
            <w:tcBorders>
              <w:top w:val="single" w:sz="4" w:space="0" w:color="auto"/>
              <w:left w:val="nil"/>
              <w:bottom w:val="single" w:sz="4" w:space="0" w:color="auto"/>
              <w:right w:val="nil"/>
            </w:tcBorders>
            <w:noWrap/>
            <w:vAlign w:val="center"/>
          </w:tcPr>
          <w:p w:rsidR="00DE1DDF" w:rsidRPr="00DE1DDF" w:rsidRDefault="00DE1DDF" w:rsidP="00DE1DDF">
            <w:pPr>
              <w:spacing w:line="256" w:lineRule="auto"/>
              <w:jc w:val="center"/>
              <w:rPr>
                <w:sz w:val="20"/>
                <w:lang w:val="ky-KG"/>
              </w:rPr>
            </w:pPr>
          </w:p>
        </w:tc>
        <w:tc>
          <w:tcPr>
            <w:tcW w:w="3371" w:type="dxa"/>
            <w:gridSpan w:val="2"/>
            <w:tcBorders>
              <w:top w:val="single" w:sz="4"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Миң</w:t>
            </w:r>
            <w:r w:rsidRPr="00DE1DDF">
              <w:rPr>
                <w:b/>
                <w:bCs/>
                <w:sz w:val="20"/>
              </w:rPr>
              <w:t xml:space="preserve"> сом</w:t>
            </w:r>
          </w:p>
        </w:tc>
        <w:tc>
          <w:tcPr>
            <w:tcW w:w="2157" w:type="dxa"/>
            <w:gridSpan w:val="2"/>
            <w:tcBorders>
              <w:top w:val="single" w:sz="4" w:space="0" w:color="auto"/>
              <w:left w:val="nil"/>
              <w:bottom w:val="single" w:sz="4" w:space="0" w:color="auto"/>
              <w:right w:val="nil"/>
            </w:tcBorders>
            <w:noWrap/>
            <w:vAlign w:val="center"/>
            <w:hideMark/>
          </w:tcPr>
          <w:p w:rsidR="00DE1DDF" w:rsidRPr="00DE1DDF" w:rsidRDefault="00DE1DDF" w:rsidP="00DE1DDF">
            <w:pPr>
              <w:spacing w:line="256" w:lineRule="auto"/>
              <w:jc w:val="center"/>
              <w:rPr>
                <w:b/>
                <w:bCs/>
                <w:sz w:val="20"/>
                <w:lang w:val="ky-KG"/>
              </w:rPr>
            </w:pPr>
            <w:r w:rsidRPr="00DE1DDF">
              <w:rPr>
                <w:b/>
                <w:bCs/>
                <w:sz w:val="20"/>
                <w:lang w:val="ky-KG"/>
              </w:rPr>
              <w:t>Жыйынтыкка карата</w:t>
            </w:r>
          </w:p>
          <w:p w:rsidR="00DE1DDF" w:rsidRPr="00DE1DDF" w:rsidRDefault="00DE1DDF" w:rsidP="00DE1DDF">
            <w:pPr>
              <w:spacing w:line="256" w:lineRule="auto"/>
              <w:jc w:val="center"/>
              <w:rPr>
                <w:b/>
                <w:bCs/>
                <w:sz w:val="20"/>
                <w:lang w:val="ky-KG"/>
              </w:rPr>
            </w:pPr>
            <w:r w:rsidRPr="00DE1DDF">
              <w:rPr>
                <w:b/>
                <w:bCs/>
                <w:sz w:val="20"/>
                <w:lang w:val="ky-KG"/>
              </w:rPr>
              <w:t>пайыз менен</w:t>
            </w:r>
          </w:p>
        </w:tc>
      </w:tr>
      <w:tr w:rsidR="00DE1DDF" w:rsidRPr="00DE1DDF" w:rsidTr="00DE1DDF">
        <w:trPr>
          <w:cantSplit/>
          <w:trHeight w:val="700"/>
          <w:tblHeader/>
        </w:trPr>
        <w:tc>
          <w:tcPr>
            <w:tcW w:w="4181" w:type="dxa"/>
            <w:vMerge w:val="restart"/>
            <w:tcBorders>
              <w:top w:val="single" w:sz="4" w:space="0" w:color="auto"/>
              <w:left w:val="nil"/>
              <w:bottom w:val="single" w:sz="8" w:space="0" w:color="auto"/>
              <w:right w:val="nil"/>
            </w:tcBorders>
            <w:noWrap/>
            <w:vAlign w:val="center"/>
          </w:tcPr>
          <w:p w:rsidR="00DE1DDF" w:rsidRPr="00DE1DDF" w:rsidRDefault="00DE1DDF" w:rsidP="00DE1DDF">
            <w:pPr>
              <w:spacing w:line="256" w:lineRule="auto"/>
              <w:jc w:val="center"/>
              <w:rPr>
                <w:sz w:val="20"/>
                <w:lang w:val="ky-KG"/>
              </w:rPr>
            </w:pPr>
          </w:p>
        </w:tc>
        <w:tc>
          <w:tcPr>
            <w:tcW w:w="3371" w:type="dxa"/>
            <w:gridSpan w:val="2"/>
            <w:tcBorders>
              <w:top w:val="single" w:sz="4" w:space="0" w:color="auto"/>
              <w:left w:val="nil"/>
              <w:bottom w:val="single" w:sz="4" w:space="0" w:color="auto"/>
              <w:right w:val="nil"/>
            </w:tcBorders>
            <w:noWrap/>
            <w:vAlign w:val="center"/>
          </w:tcPr>
          <w:p w:rsidR="00DE1DDF" w:rsidRPr="00DE1DDF" w:rsidRDefault="00DE1DDF" w:rsidP="00DE1DDF">
            <w:pPr>
              <w:spacing w:line="256" w:lineRule="auto"/>
              <w:jc w:val="center"/>
              <w:rPr>
                <w:b/>
                <w:bCs/>
                <w:sz w:val="20"/>
                <w:lang w:val="ky-KG"/>
              </w:rPr>
            </w:pPr>
          </w:p>
        </w:tc>
        <w:tc>
          <w:tcPr>
            <w:tcW w:w="2157" w:type="dxa"/>
            <w:gridSpan w:val="2"/>
            <w:tcBorders>
              <w:top w:val="single" w:sz="4" w:space="0" w:color="auto"/>
              <w:left w:val="nil"/>
              <w:bottom w:val="single" w:sz="4" w:space="0" w:color="auto"/>
              <w:right w:val="nil"/>
            </w:tcBorders>
            <w:noWrap/>
            <w:vAlign w:val="center"/>
          </w:tcPr>
          <w:p w:rsidR="00DE1DDF" w:rsidRPr="00DE1DDF" w:rsidRDefault="00DE1DDF" w:rsidP="00DE1DDF">
            <w:pPr>
              <w:spacing w:line="256" w:lineRule="auto"/>
              <w:jc w:val="center"/>
              <w:rPr>
                <w:b/>
                <w:bCs/>
                <w:sz w:val="20"/>
                <w:lang w:val="ky-KG"/>
              </w:rPr>
            </w:pPr>
          </w:p>
        </w:tc>
      </w:tr>
      <w:tr w:rsidR="00DE1DDF" w:rsidRPr="00DE1DDF" w:rsidTr="00DE1DDF">
        <w:trPr>
          <w:cantSplit/>
          <w:trHeight w:val="550"/>
          <w:tblHeader/>
        </w:trPr>
        <w:tc>
          <w:tcPr>
            <w:tcW w:w="4181" w:type="dxa"/>
            <w:vMerge/>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rPr>
                <w:sz w:val="20"/>
                <w:lang w:val="ky-KG"/>
              </w:rPr>
            </w:pPr>
          </w:p>
        </w:tc>
        <w:tc>
          <w:tcPr>
            <w:tcW w:w="1753"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rPr>
              <w:t xml:space="preserve"> 2022</w:t>
            </w:r>
          </w:p>
        </w:tc>
        <w:tc>
          <w:tcPr>
            <w:tcW w:w="1618"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rPr>
            </w:pPr>
            <w:r w:rsidRPr="00DE1DDF">
              <w:rPr>
                <w:b/>
                <w:bCs/>
                <w:sz w:val="20"/>
                <w:lang w:val="ky-KG"/>
              </w:rPr>
              <w:t xml:space="preserve"> 202</w:t>
            </w:r>
            <w:r w:rsidRPr="00DE1DDF">
              <w:rPr>
                <w:b/>
                <w:bCs/>
                <w:sz w:val="20"/>
              </w:rPr>
              <w:t>3</w:t>
            </w:r>
          </w:p>
        </w:tc>
        <w:tc>
          <w:tcPr>
            <w:tcW w:w="1078" w:type="dxa"/>
            <w:tcBorders>
              <w:top w:val="single" w:sz="4" w:space="0" w:color="auto"/>
              <w:left w:val="nil"/>
              <w:bottom w:val="single" w:sz="8" w:space="0" w:color="auto"/>
              <w:right w:val="nil"/>
            </w:tcBorders>
            <w:noWrap/>
            <w:vAlign w:val="center"/>
            <w:hideMark/>
          </w:tcPr>
          <w:p w:rsidR="00DE1DDF" w:rsidRPr="00DE1DDF" w:rsidRDefault="00DE1DDF" w:rsidP="00DE1DDF">
            <w:pPr>
              <w:spacing w:line="256" w:lineRule="auto"/>
              <w:jc w:val="center"/>
              <w:rPr>
                <w:b/>
                <w:bCs/>
                <w:sz w:val="20"/>
              </w:rPr>
            </w:pPr>
            <w:r w:rsidRPr="00DE1DDF">
              <w:rPr>
                <w:b/>
                <w:bCs/>
                <w:sz w:val="20"/>
                <w:lang w:val="ky-KG"/>
              </w:rPr>
              <w:t>202</w:t>
            </w:r>
            <w:r w:rsidRPr="00DE1DDF">
              <w:rPr>
                <w:b/>
                <w:bCs/>
                <w:sz w:val="20"/>
              </w:rPr>
              <w:t>2</w:t>
            </w:r>
          </w:p>
        </w:tc>
        <w:tc>
          <w:tcPr>
            <w:tcW w:w="1079" w:type="dxa"/>
            <w:tcBorders>
              <w:top w:val="single" w:sz="4" w:space="0" w:color="auto"/>
              <w:left w:val="nil"/>
              <w:bottom w:val="single" w:sz="8" w:space="0" w:color="auto"/>
              <w:right w:val="nil"/>
            </w:tcBorders>
            <w:vAlign w:val="center"/>
            <w:hideMark/>
          </w:tcPr>
          <w:p w:rsidR="00DE1DDF" w:rsidRPr="00DE1DDF" w:rsidRDefault="00DE1DDF" w:rsidP="00DE1DDF">
            <w:pPr>
              <w:spacing w:line="256" w:lineRule="auto"/>
              <w:jc w:val="center"/>
              <w:rPr>
                <w:b/>
                <w:bCs/>
                <w:sz w:val="20"/>
              </w:rPr>
            </w:pPr>
            <w:r w:rsidRPr="00DE1DDF">
              <w:rPr>
                <w:b/>
                <w:bCs/>
                <w:sz w:val="20"/>
                <w:lang w:val="ky-KG"/>
              </w:rPr>
              <w:t>202</w:t>
            </w:r>
            <w:r w:rsidRPr="00DE1DDF">
              <w:rPr>
                <w:b/>
                <w:bCs/>
                <w:sz w:val="20"/>
              </w:rPr>
              <w:t>3</w:t>
            </w:r>
          </w:p>
        </w:tc>
      </w:tr>
      <w:tr w:rsidR="00DE1DDF" w:rsidRPr="00DE1DDF" w:rsidTr="00DE1DDF">
        <w:trPr>
          <w:cantSplit/>
          <w:trHeight w:hRule="exact" w:val="166"/>
        </w:trPr>
        <w:tc>
          <w:tcPr>
            <w:tcW w:w="4181" w:type="dxa"/>
            <w:tcBorders>
              <w:top w:val="single" w:sz="8" w:space="0" w:color="auto"/>
              <w:left w:val="nil"/>
              <w:bottom w:val="nil"/>
              <w:right w:val="nil"/>
            </w:tcBorders>
            <w:noWrap/>
            <w:vAlign w:val="bottom"/>
          </w:tcPr>
          <w:p w:rsidR="00DE1DDF" w:rsidRPr="00DE1DDF" w:rsidRDefault="00DE1DDF" w:rsidP="00DE1DDF">
            <w:pPr>
              <w:spacing w:line="256" w:lineRule="auto"/>
              <w:rPr>
                <w:b/>
                <w:bCs/>
                <w:sz w:val="20"/>
              </w:rPr>
            </w:pPr>
          </w:p>
        </w:tc>
        <w:tc>
          <w:tcPr>
            <w:tcW w:w="1753" w:type="dxa"/>
            <w:tcBorders>
              <w:top w:val="single" w:sz="8" w:space="0" w:color="auto"/>
              <w:left w:val="nil"/>
              <w:bottom w:val="nil"/>
              <w:right w:val="nil"/>
            </w:tcBorders>
            <w:noWrap/>
            <w:vAlign w:val="bottom"/>
          </w:tcPr>
          <w:p w:rsidR="00DE1DDF" w:rsidRPr="00DE1DDF" w:rsidRDefault="00DE1DDF" w:rsidP="00DE1DDF">
            <w:pPr>
              <w:tabs>
                <w:tab w:val="left" w:pos="1026"/>
              </w:tabs>
              <w:spacing w:line="256" w:lineRule="auto"/>
              <w:ind w:left="-108" w:right="387"/>
              <w:jc w:val="right"/>
              <w:rPr>
                <w:b/>
                <w:bCs/>
                <w:sz w:val="20"/>
              </w:rPr>
            </w:pPr>
          </w:p>
        </w:tc>
        <w:tc>
          <w:tcPr>
            <w:tcW w:w="1618" w:type="dxa"/>
            <w:tcBorders>
              <w:top w:val="single" w:sz="8" w:space="0" w:color="auto"/>
              <w:left w:val="nil"/>
              <w:bottom w:val="nil"/>
              <w:right w:val="nil"/>
            </w:tcBorders>
            <w:vAlign w:val="bottom"/>
          </w:tcPr>
          <w:p w:rsidR="00DE1DDF" w:rsidRPr="00DE1DDF" w:rsidRDefault="00DE1DDF" w:rsidP="00DE1DDF">
            <w:pPr>
              <w:spacing w:line="256" w:lineRule="auto"/>
              <w:ind w:left="-108" w:right="317"/>
              <w:jc w:val="right"/>
              <w:rPr>
                <w:b/>
                <w:bCs/>
                <w:sz w:val="20"/>
                <w:lang w:val="ky-KG"/>
              </w:rPr>
            </w:pPr>
          </w:p>
        </w:tc>
        <w:tc>
          <w:tcPr>
            <w:tcW w:w="1078" w:type="dxa"/>
            <w:tcBorders>
              <w:top w:val="single" w:sz="8" w:space="0" w:color="auto"/>
              <w:left w:val="nil"/>
              <w:bottom w:val="nil"/>
              <w:right w:val="nil"/>
            </w:tcBorders>
            <w:noWrap/>
            <w:vAlign w:val="bottom"/>
          </w:tcPr>
          <w:p w:rsidR="00DE1DDF" w:rsidRPr="00DE1DDF" w:rsidRDefault="00DE1DDF" w:rsidP="00DE1DDF">
            <w:pPr>
              <w:tabs>
                <w:tab w:val="left" w:pos="1026"/>
              </w:tabs>
              <w:spacing w:line="256" w:lineRule="auto"/>
              <w:ind w:left="-108" w:right="176"/>
              <w:jc w:val="right"/>
              <w:rPr>
                <w:b/>
                <w:bCs/>
                <w:sz w:val="20"/>
                <w:lang w:val="ky-KG"/>
              </w:rPr>
            </w:pPr>
          </w:p>
        </w:tc>
        <w:tc>
          <w:tcPr>
            <w:tcW w:w="1079" w:type="dxa"/>
            <w:tcBorders>
              <w:top w:val="single" w:sz="8" w:space="0" w:color="auto"/>
              <w:left w:val="nil"/>
              <w:bottom w:val="nil"/>
              <w:right w:val="nil"/>
            </w:tcBorders>
            <w:vAlign w:val="bottom"/>
          </w:tcPr>
          <w:p w:rsidR="00DE1DDF" w:rsidRPr="00DE1DDF" w:rsidRDefault="00DE1DDF" w:rsidP="00DE1DDF">
            <w:pPr>
              <w:tabs>
                <w:tab w:val="left" w:pos="1026"/>
              </w:tabs>
              <w:spacing w:line="256" w:lineRule="auto"/>
              <w:ind w:left="-108" w:right="176"/>
              <w:jc w:val="right"/>
              <w:rPr>
                <w:b/>
                <w:bCs/>
                <w:sz w:val="20"/>
                <w:lang w:val="ky-KG"/>
              </w:rPr>
            </w:pPr>
          </w:p>
        </w:tc>
      </w:tr>
      <w:tr w:rsidR="00DE1DDF" w:rsidRPr="00DE1DDF" w:rsidTr="00DE1DDF">
        <w:trPr>
          <w:cantSplit/>
          <w:trHeight w:val="85"/>
        </w:trPr>
        <w:tc>
          <w:tcPr>
            <w:tcW w:w="4181" w:type="dxa"/>
            <w:noWrap/>
            <w:vAlign w:val="bottom"/>
            <w:hideMark/>
          </w:tcPr>
          <w:p w:rsidR="00DE1DDF" w:rsidRPr="00DE1DDF" w:rsidRDefault="00DE1DDF" w:rsidP="00DE1DDF">
            <w:pPr>
              <w:spacing w:line="256" w:lineRule="auto"/>
              <w:rPr>
                <w:b/>
                <w:bCs/>
                <w:sz w:val="20"/>
              </w:rPr>
            </w:pPr>
            <w:r w:rsidRPr="00DE1DDF">
              <w:rPr>
                <w:b/>
                <w:bCs/>
                <w:sz w:val="20"/>
              </w:rPr>
              <w:t>Ч</w:t>
            </w:r>
            <w:r w:rsidRPr="00DE1DDF">
              <w:rPr>
                <w:b/>
                <w:bCs/>
                <w:sz w:val="20"/>
                <w:lang w:val="ky-KG"/>
              </w:rPr>
              <w:t>ЫГЫМДАР-БАРДЫГЫ</w:t>
            </w:r>
          </w:p>
        </w:tc>
        <w:tc>
          <w:tcPr>
            <w:tcW w:w="1753" w:type="dxa"/>
            <w:noWrap/>
            <w:vAlign w:val="bottom"/>
            <w:hideMark/>
          </w:tcPr>
          <w:p w:rsidR="00DE1DDF" w:rsidRPr="00DE1DDF" w:rsidRDefault="00DE1DDF" w:rsidP="00DE1DDF">
            <w:pPr>
              <w:spacing w:line="256" w:lineRule="auto"/>
              <w:ind w:right="317"/>
              <w:jc w:val="right"/>
              <w:rPr>
                <w:b/>
                <w:bCs/>
                <w:sz w:val="20"/>
                <w:lang w:val="ky-KG"/>
              </w:rPr>
            </w:pPr>
            <w:r w:rsidRPr="00DE1DDF">
              <w:rPr>
                <w:b/>
                <w:bCs/>
                <w:color w:val="000000"/>
                <w:sz w:val="20"/>
                <w:lang w:val="ky-KG"/>
              </w:rPr>
              <w:t>75488546,6</w:t>
            </w:r>
          </w:p>
        </w:tc>
        <w:tc>
          <w:tcPr>
            <w:tcW w:w="1618" w:type="dxa"/>
            <w:vAlign w:val="bottom"/>
            <w:hideMark/>
          </w:tcPr>
          <w:p w:rsidR="00DE1DDF" w:rsidRPr="00DE1DDF" w:rsidRDefault="00DE1DDF" w:rsidP="00DE1DDF">
            <w:pPr>
              <w:spacing w:line="256" w:lineRule="auto"/>
              <w:ind w:left="-108" w:right="316"/>
              <w:jc w:val="right"/>
              <w:rPr>
                <w:b/>
                <w:bCs/>
                <w:color w:val="000000"/>
                <w:sz w:val="20"/>
                <w:lang w:val="ky-KG"/>
              </w:rPr>
            </w:pPr>
            <w:r w:rsidRPr="00DE1DDF">
              <w:rPr>
                <w:b/>
                <w:bCs/>
                <w:color w:val="000000"/>
                <w:sz w:val="20"/>
                <w:lang w:val="ky-KG"/>
              </w:rPr>
              <w:t>87223463,8</w:t>
            </w:r>
          </w:p>
        </w:tc>
        <w:tc>
          <w:tcPr>
            <w:tcW w:w="1078" w:type="dxa"/>
            <w:noWrap/>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c>
          <w:tcPr>
            <w:tcW w:w="1079" w:type="dxa"/>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100,0</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rPr>
                <w:b/>
                <w:bCs/>
                <w:sz w:val="20"/>
                <w:lang w:val="ky-KG"/>
              </w:rPr>
            </w:pPr>
            <w:r w:rsidRPr="00DE1DDF">
              <w:rPr>
                <w:b/>
                <w:bCs/>
                <w:sz w:val="20"/>
                <w:lang w:val="ky-KG"/>
              </w:rPr>
              <w:t xml:space="preserve">   </w:t>
            </w:r>
            <w:r w:rsidRPr="00DE1DDF">
              <w:rPr>
                <w:b/>
                <w:bCs/>
                <w:sz w:val="20"/>
              </w:rPr>
              <w:t xml:space="preserve">Операциялык ишмердикти ишке </w:t>
            </w:r>
            <w:r w:rsidRPr="00DE1DDF">
              <w:rPr>
                <w:b/>
                <w:bCs/>
                <w:sz w:val="20"/>
                <w:lang w:val="ky-KG"/>
              </w:rPr>
              <w:t xml:space="preserve">  </w:t>
            </w:r>
          </w:p>
          <w:p w:rsidR="00DE1DDF" w:rsidRPr="00DE1DDF" w:rsidRDefault="00DE1DDF" w:rsidP="00DE1DDF">
            <w:pPr>
              <w:spacing w:line="256" w:lineRule="auto"/>
              <w:rPr>
                <w:b/>
                <w:bCs/>
                <w:sz w:val="20"/>
              </w:rPr>
            </w:pPr>
            <w:r w:rsidRPr="00DE1DDF">
              <w:rPr>
                <w:b/>
                <w:bCs/>
                <w:sz w:val="20"/>
                <w:lang w:val="ky-KG"/>
              </w:rPr>
              <w:t xml:space="preserve">      </w:t>
            </w:r>
            <w:r w:rsidRPr="00DE1DDF">
              <w:rPr>
                <w:b/>
                <w:bCs/>
                <w:sz w:val="20"/>
              </w:rPr>
              <w:t>ашырууга кеткен чыгымдар</w:t>
            </w:r>
          </w:p>
        </w:tc>
        <w:tc>
          <w:tcPr>
            <w:tcW w:w="1753" w:type="dxa"/>
            <w:noWrap/>
            <w:vAlign w:val="bottom"/>
            <w:hideMark/>
          </w:tcPr>
          <w:p w:rsidR="00DE1DDF" w:rsidRPr="00DE1DDF" w:rsidRDefault="00DE1DDF" w:rsidP="00DE1DDF">
            <w:pPr>
              <w:spacing w:line="256" w:lineRule="auto"/>
              <w:ind w:right="317"/>
              <w:jc w:val="right"/>
              <w:rPr>
                <w:b/>
                <w:bCs/>
                <w:sz w:val="20"/>
                <w:lang w:val="ky-KG"/>
              </w:rPr>
            </w:pPr>
            <w:r w:rsidRPr="00DE1DDF">
              <w:rPr>
                <w:b/>
                <w:bCs/>
                <w:color w:val="000000"/>
                <w:sz w:val="20"/>
                <w:lang w:val="ky-KG"/>
              </w:rPr>
              <w:t>42298988,5</w:t>
            </w:r>
          </w:p>
        </w:tc>
        <w:tc>
          <w:tcPr>
            <w:tcW w:w="1618" w:type="dxa"/>
            <w:vAlign w:val="bottom"/>
            <w:hideMark/>
          </w:tcPr>
          <w:p w:rsidR="00DE1DDF" w:rsidRPr="00DE1DDF" w:rsidRDefault="00DE1DDF" w:rsidP="00DE1DDF">
            <w:pPr>
              <w:spacing w:line="256" w:lineRule="auto"/>
              <w:ind w:left="-108" w:right="316"/>
              <w:jc w:val="right"/>
              <w:rPr>
                <w:b/>
                <w:bCs/>
                <w:color w:val="000000"/>
                <w:sz w:val="20"/>
                <w:lang w:val="ky-KG"/>
              </w:rPr>
            </w:pPr>
            <w:r w:rsidRPr="00DE1DDF">
              <w:rPr>
                <w:b/>
                <w:bCs/>
                <w:color w:val="000000"/>
                <w:sz w:val="20"/>
                <w:lang w:val="ky-KG"/>
              </w:rPr>
              <w:t>58250013,6</w:t>
            </w:r>
          </w:p>
        </w:tc>
        <w:tc>
          <w:tcPr>
            <w:tcW w:w="1078" w:type="dxa"/>
            <w:noWrap/>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56,0</w:t>
            </w:r>
          </w:p>
        </w:tc>
        <w:tc>
          <w:tcPr>
            <w:tcW w:w="1079" w:type="dxa"/>
            <w:vAlign w:val="bottom"/>
            <w:hideMark/>
          </w:tcPr>
          <w:p w:rsidR="00DE1DDF" w:rsidRPr="00DE1DDF" w:rsidRDefault="00DE1DDF" w:rsidP="00DE1DDF">
            <w:pPr>
              <w:spacing w:line="256" w:lineRule="auto"/>
              <w:ind w:left="-107" w:right="174"/>
              <w:jc w:val="right"/>
              <w:rPr>
                <w:b/>
                <w:bCs/>
                <w:color w:val="000000"/>
                <w:sz w:val="20"/>
                <w:lang w:val="ky-KG"/>
              </w:rPr>
            </w:pPr>
            <w:r w:rsidRPr="00DE1DDF">
              <w:rPr>
                <w:b/>
                <w:bCs/>
                <w:color w:val="000000"/>
                <w:sz w:val="20"/>
                <w:lang w:val="ky-KG"/>
              </w:rPr>
              <w:t>66,8</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w:t>
            </w:r>
            <w:r w:rsidRPr="00DE1DDF">
              <w:rPr>
                <w:bCs/>
                <w:sz w:val="20"/>
              </w:rPr>
              <w:t>Бишкек</w:t>
            </w:r>
            <w:r w:rsidRPr="00DE1DDF">
              <w:rPr>
                <w:bCs/>
                <w:sz w:val="20"/>
                <w:lang w:val="ky-KG"/>
              </w:rPr>
              <w:t xml:space="preserve"> ш.</w:t>
            </w:r>
          </w:p>
        </w:tc>
        <w:tc>
          <w:tcPr>
            <w:tcW w:w="1753" w:type="dxa"/>
            <w:noWrap/>
            <w:vAlign w:val="bottom"/>
            <w:hideMark/>
          </w:tcPr>
          <w:p w:rsidR="00DE1DDF" w:rsidRPr="00DE1DDF" w:rsidRDefault="00DE1DDF" w:rsidP="00DE1DDF">
            <w:pPr>
              <w:spacing w:line="256" w:lineRule="auto"/>
              <w:ind w:right="317"/>
              <w:jc w:val="right"/>
              <w:rPr>
                <w:sz w:val="20"/>
                <w:lang w:val="ky-KG"/>
              </w:rPr>
            </w:pPr>
            <w:r w:rsidRPr="00DE1DDF">
              <w:rPr>
                <w:color w:val="000000"/>
                <w:sz w:val="20"/>
                <w:lang w:val="ky-KG"/>
              </w:rPr>
              <w:t>2078884,1</w:t>
            </w:r>
          </w:p>
        </w:tc>
        <w:tc>
          <w:tcPr>
            <w:tcW w:w="1618" w:type="dxa"/>
            <w:vAlign w:val="bottom"/>
            <w:hideMark/>
          </w:tcPr>
          <w:p w:rsidR="00DE1DDF" w:rsidRPr="00DE1DDF" w:rsidRDefault="00DE1DDF" w:rsidP="00DE1DDF">
            <w:pPr>
              <w:spacing w:line="256" w:lineRule="auto"/>
              <w:ind w:left="-108" w:right="317"/>
              <w:jc w:val="right"/>
              <w:rPr>
                <w:color w:val="000000"/>
                <w:sz w:val="20"/>
                <w:lang w:val="ky-KG"/>
              </w:rPr>
            </w:pPr>
            <w:r w:rsidRPr="00DE1DDF">
              <w:rPr>
                <w:color w:val="000000"/>
                <w:sz w:val="20"/>
                <w:lang w:val="ky-KG"/>
              </w:rPr>
              <w:t>2475837,0</w:t>
            </w:r>
          </w:p>
        </w:tc>
        <w:tc>
          <w:tcPr>
            <w:tcW w:w="1078" w:type="dxa"/>
            <w:noWrap/>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2,7</w:t>
            </w:r>
          </w:p>
        </w:tc>
        <w:tc>
          <w:tcPr>
            <w:tcW w:w="1079" w:type="dxa"/>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2,9</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rPr>
                <w:bCs/>
                <w:sz w:val="20"/>
                <w:lang w:val="ky-KG"/>
              </w:rPr>
            </w:pPr>
            <w:r w:rsidRPr="00DE1DDF">
              <w:rPr>
                <w:sz w:val="20"/>
                <w:lang w:val="ky-KG"/>
              </w:rPr>
              <w:t xml:space="preserve">       Ленин</w:t>
            </w:r>
          </w:p>
        </w:tc>
        <w:tc>
          <w:tcPr>
            <w:tcW w:w="1753" w:type="dxa"/>
            <w:noWrap/>
            <w:vAlign w:val="bottom"/>
            <w:hideMark/>
          </w:tcPr>
          <w:p w:rsidR="00DE1DDF" w:rsidRPr="00DE1DDF" w:rsidRDefault="00DE1DDF" w:rsidP="00DE1DDF">
            <w:pPr>
              <w:spacing w:line="256" w:lineRule="auto"/>
              <w:ind w:right="317"/>
              <w:jc w:val="right"/>
              <w:rPr>
                <w:sz w:val="20"/>
                <w:lang w:val="ky-KG"/>
              </w:rPr>
            </w:pPr>
            <w:r w:rsidRPr="00DE1DDF">
              <w:rPr>
                <w:color w:val="000000"/>
                <w:sz w:val="20"/>
                <w:lang w:val="ky-KG"/>
              </w:rPr>
              <w:t>4073570,3</w:t>
            </w:r>
          </w:p>
        </w:tc>
        <w:tc>
          <w:tcPr>
            <w:tcW w:w="1618" w:type="dxa"/>
            <w:vAlign w:val="bottom"/>
            <w:hideMark/>
          </w:tcPr>
          <w:p w:rsidR="00DE1DDF" w:rsidRPr="00DE1DDF" w:rsidRDefault="00DE1DDF" w:rsidP="00DE1DDF">
            <w:pPr>
              <w:spacing w:line="256" w:lineRule="auto"/>
              <w:ind w:left="-108" w:right="317"/>
              <w:jc w:val="right"/>
              <w:rPr>
                <w:color w:val="000000"/>
                <w:sz w:val="20"/>
                <w:lang w:val="ky-KG"/>
              </w:rPr>
            </w:pPr>
            <w:r w:rsidRPr="00DE1DDF">
              <w:rPr>
                <w:color w:val="000000"/>
                <w:sz w:val="20"/>
                <w:lang w:val="ky-KG"/>
              </w:rPr>
              <w:t>5239722,4</w:t>
            </w:r>
          </w:p>
        </w:tc>
        <w:tc>
          <w:tcPr>
            <w:tcW w:w="1078" w:type="dxa"/>
            <w:noWrap/>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5,4</w:t>
            </w:r>
          </w:p>
        </w:tc>
        <w:tc>
          <w:tcPr>
            <w:tcW w:w="1079" w:type="dxa"/>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6,0</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w:t>
            </w:r>
            <w:r w:rsidRPr="00DE1DDF">
              <w:rPr>
                <w:bCs/>
                <w:sz w:val="20"/>
              </w:rPr>
              <w:t>Октябрь</w:t>
            </w:r>
          </w:p>
        </w:tc>
        <w:tc>
          <w:tcPr>
            <w:tcW w:w="1753" w:type="dxa"/>
            <w:noWrap/>
            <w:vAlign w:val="bottom"/>
            <w:hideMark/>
          </w:tcPr>
          <w:p w:rsidR="00DE1DDF" w:rsidRPr="00DE1DDF" w:rsidRDefault="00DE1DDF" w:rsidP="00DE1DDF">
            <w:pPr>
              <w:spacing w:line="256" w:lineRule="auto"/>
              <w:ind w:right="317"/>
              <w:jc w:val="right"/>
              <w:rPr>
                <w:sz w:val="20"/>
                <w:lang w:val="ky-KG"/>
              </w:rPr>
            </w:pPr>
            <w:r w:rsidRPr="00DE1DDF">
              <w:rPr>
                <w:color w:val="000000"/>
                <w:sz w:val="20"/>
                <w:lang w:val="ky-KG"/>
              </w:rPr>
              <w:t>5591813,5</w:t>
            </w:r>
          </w:p>
        </w:tc>
        <w:tc>
          <w:tcPr>
            <w:tcW w:w="1618" w:type="dxa"/>
            <w:vAlign w:val="bottom"/>
            <w:hideMark/>
          </w:tcPr>
          <w:p w:rsidR="00DE1DDF" w:rsidRPr="00DE1DDF" w:rsidRDefault="00DE1DDF" w:rsidP="00DE1DDF">
            <w:pPr>
              <w:spacing w:line="256" w:lineRule="auto"/>
              <w:ind w:left="-108" w:right="317"/>
              <w:jc w:val="right"/>
              <w:rPr>
                <w:color w:val="000000"/>
                <w:sz w:val="20"/>
                <w:lang w:val="ky-KG"/>
              </w:rPr>
            </w:pPr>
            <w:r w:rsidRPr="00DE1DDF">
              <w:rPr>
                <w:color w:val="000000"/>
                <w:sz w:val="20"/>
                <w:lang w:val="ky-KG"/>
              </w:rPr>
              <w:t>8485405,3</w:t>
            </w:r>
          </w:p>
        </w:tc>
        <w:tc>
          <w:tcPr>
            <w:tcW w:w="1078" w:type="dxa"/>
            <w:noWrap/>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7,4</w:t>
            </w:r>
          </w:p>
        </w:tc>
        <w:tc>
          <w:tcPr>
            <w:tcW w:w="1079" w:type="dxa"/>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9,7</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Биринчи М</w:t>
            </w:r>
            <w:r w:rsidRPr="00DE1DDF">
              <w:rPr>
                <w:bCs/>
                <w:sz w:val="20"/>
              </w:rPr>
              <w:t>ай</w:t>
            </w:r>
            <w:r w:rsidRPr="00DE1DDF">
              <w:rPr>
                <w:bCs/>
                <w:sz w:val="20"/>
                <w:lang w:val="ky-KG"/>
              </w:rPr>
              <w:t xml:space="preserve"> </w:t>
            </w:r>
          </w:p>
        </w:tc>
        <w:tc>
          <w:tcPr>
            <w:tcW w:w="1753" w:type="dxa"/>
            <w:noWrap/>
            <w:vAlign w:val="bottom"/>
            <w:hideMark/>
          </w:tcPr>
          <w:p w:rsidR="00DE1DDF" w:rsidRPr="00DE1DDF" w:rsidRDefault="00DE1DDF" w:rsidP="00DE1DDF">
            <w:pPr>
              <w:spacing w:line="256" w:lineRule="auto"/>
              <w:ind w:right="317"/>
              <w:jc w:val="right"/>
              <w:rPr>
                <w:sz w:val="20"/>
                <w:lang w:val="ky-KG"/>
              </w:rPr>
            </w:pPr>
            <w:r w:rsidRPr="00DE1DDF">
              <w:rPr>
                <w:color w:val="000000"/>
                <w:sz w:val="20"/>
                <w:lang w:val="ky-KG"/>
              </w:rPr>
              <w:t>25888217,4</w:t>
            </w:r>
          </w:p>
        </w:tc>
        <w:tc>
          <w:tcPr>
            <w:tcW w:w="1618" w:type="dxa"/>
            <w:vAlign w:val="bottom"/>
            <w:hideMark/>
          </w:tcPr>
          <w:p w:rsidR="00DE1DDF" w:rsidRPr="00DE1DDF" w:rsidRDefault="00DE1DDF" w:rsidP="00DE1DDF">
            <w:pPr>
              <w:spacing w:line="256" w:lineRule="auto"/>
              <w:ind w:left="-108" w:right="317"/>
              <w:jc w:val="right"/>
              <w:rPr>
                <w:color w:val="000000"/>
                <w:sz w:val="20"/>
                <w:lang w:val="ky-KG"/>
              </w:rPr>
            </w:pPr>
            <w:r w:rsidRPr="00DE1DDF">
              <w:rPr>
                <w:color w:val="000000"/>
                <w:sz w:val="20"/>
                <w:lang w:val="ky-KG"/>
              </w:rPr>
              <w:t>35152299,2</w:t>
            </w:r>
          </w:p>
        </w:tc>
        <w:tc>
          <w:tcPr>
            <w:tcW w:w="1078" w:type="dxa"/>
            <w:noWrap/>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34,3</w:t>
            </w:r>
          </w:p>
        </w:tc>
        <w:tc>
          <w:tcPr>
            <w:tcW w:w="1079" w:type="dxa"/>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40,3</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rPr>
                <w:bCs/>
                <w:sz w:val="20"/>
                <w:lang w:val="ky-KG"/>
              </w:rPr>
            </w:pPr>
            <w:r w:rsidRPr="00DE1DDF">
              <w:rPr>
                <w:bCs/>
                <w:sz w:val="20"/>
                <w:lang w:val="ky-KG"/>
              </w:rPr>
              <w:t xml:space="preserve">       </w:t>
            </w:r>
            <w:r w:rsidRPr="00DE1DDF">
              <w:rPr>
                <w:bCs/>
                <w:sz w:val="20"/>
              </w:rPr>
              <w:t>Свердлов</w:t>
            </w:r>
          </w:p>
        </w:tc>
        <w:tc>
          <w:tcPr>
            <w:tcW w:w="1753" w:type="dxa"/>
            <w:noWrap/>
            <w:vAlign w:val="bottom"/>
            <w:hideMark/>
          </w:tcPr>
          <w:p w:rsidR="00DE1DDF" w:rsidRPr="00DE1DDF" w:rsidRDefault="00DE1DDF" w:rsidP="00DE1DDF">
            <w:pPr>
              <w:spacing w:line="256" w:lineRule="auto"/>
              <w:ind w:right="317"/>
              <w:jc w:val="right"/>
              <w:rPr>
                <w:sz w:val="20"/>
                <w:lang w:val="ky-KG"/>
              </w:rPr>
            </w:pPr>
            <w:r w:rsidRPr="00DE1DDF">
              <w:rPr>
                <w:color w:val="000000"/>
                <w:sz w:val="20"/>
                <w:lang w:val="ky-KG"/>
              </w:rPr>
              <w:t>4666503,2</w:t>
            </w:r>
          </w:p>
        </w:tc>
        <w:tc>
          <w:tcPr>
            <w:tcW w:w="1618" w:type="dxa"/>
            <w:vAlign w:val="bottom"/>
            <w:hideMark/>
          </w:tcPr>
          <w:p w:rsidR="00DE1DDF" w:rsidRPr="00DE1DDF" w:rsidRDefault="00DE1DDF" w:rsidP="00DE1DDF">
            <w:pPr>
              <w:spacing w:line="256" w:lineRule="auto"/>
              <w:ind w:left="-108" w:right="317"/>
              <w:jc w:val="right"/>
              <w:rPr>
                <w:color w:val="000000"/>
                <w:sz w:val="20"/>
                <w:lang w:val="ky-KG"/>
              </w:rPr>
            </w:pPr>
            <w:r w:rsidRPr="00DE1DDF">
              <w:rPr>
                <w:color w:val="000000"/>
                <w:sz w:val="20"/>
                <w:lang w:val="ky-KG"/>
              </w:rPr>
              <w:t>6896749,7</w:t>
            </w:r>
          </w:p>
        </w:tc>
        <w:tc>
          <w:tcPr>
            <w:tcW w:w="1078" w:type="dxa"/>
            <w:noWrap/>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6,2</w:t>
            </w:r>
          </w:p>
        </w:tc>
        <w:tc>
          <w:tcPr>
            <w:tcW w:w="1079" w:type="dxa"/>
            <w:vAlign w:val="bottom"/>
            <w:hideMark/>
          </w:tcPr>
          <w:p w:rsidR="00DE1DDF" w:rsidRPr="00DE1DDF" w:rsidRDefault="00DE1DDF" w:rsidP="00DE1DDF">
            <w:pPr>
              <w:tabs>
                <w:tab w:val="left" w:pos="1026"/>
              </w:tabs>
              <w:spacing w:line="256" w:lineRule="auto"/>
              <w:ind w:left="-108" w:right="176"/>
              <w:jc w:val="right"/>
              <w:rPr>
                <w:color w:val="000000"/>
                <w:sz w:val="20"/>
                <w:lang w:val="ky-KG"/>
              </w:rPr>
            </w:pPr>
            <w:r w:rsidRPr="00DE1DDF">
              <w:rPr>
                <w:color w:val="000000"/>
                <w:sz w:val="20"/>
                <w:lang w:val="ky-KG"/>
              </w:rPr>
              <w:t>7,9</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rPr>
                <w:b/>
                <w:sz w:val="20"/>
                <w:lang w:val="ky-KG"/>
              </w:rPr>
            </w:pPr>
            <w:r w:rsidRPr="00DE1DDF">
              <w:rPr>
                <w:b/>
                <w:sz w:val="20"/>
                <w:lang w:val="ky-KG"/>
              </w:rPr>
              <w:t xml:space="preserve">  </w:t>
            </w:r>
            <w:r w:rsidRPr="00DE1DDF">
              <w:rPr>
                <w:b/>
                <w:sz w:val="20"/>
              </w:rPr>
              <w:t xml:space="preserve">Финансылык эмес активдерди сатып </w:t>
            </w:r>
            <w:r w:rsidRPr="00DE1DDF">
              <w:rPr>
                <w:b/>
                <w:sz w:val="20"/>
                <w:lang w:val="ky-KG"/>
              </w:rPr>
              <w:t xml:space="preserve"> </w:t>
            </w:r>
          </w:p>
          <w:p w:rsidR="00DE1DDF" w:rsidRPr="00DE1DDF" w:rsidRDefault="00DE1DDF" w:rsidP="00DE1DDF">
            <w:pPr>
              <w:spacing w:line="256" w:lineRule="auto"/>
              <w:rPr>
                <w:bCs/>
                <w:sz w:val="20"/>
              </w:rPr>
            </w:pPr>
            <w:r w:rsidRPr="00DE1DDF">
              <w:rPr>
                <w:b/>
                <w:sz w:val="20"/>
                <w:lang w:val="ky-KG"/>
              </w:rPr>
              <w:t xml:space="preserve">     </w:t>
            </w:r>
            <w:r w:rsidRPr="00DE1DDF">
              <w:rPr>
                <w:b/>
                <w:sz w:val="20"/>
              </w:rPr>
              <w:t>алууга ке</w:t>
            </w:r>
            <w:r w:rsidRPr="00DE1DDF">
              <w:rPr>
                <w:b/>
                <w:sz w:val="20"/>
                <w:lang w:val="ky-KG"/>
              </w:rPr>
              <w:t>т</w:t>
            </w:r>
            <w:r w:rsidRPr="00DE1DDF">
              <w:rPr>
                <w:b/>
                <w:sz w:val="20"/>
              </w:rPr>
              <w:t>кен чыгымдар</w:t>
            </w:r>
          </w:p>
        </w:tc>
        <w:tc>
          <w:tcPr>
            <w:tcW w:w="1753" w:type="dxa"/>
            <w:noWrap/>
            <w:vAlign w:val="bottom"/>
            <w:hideMark/>
          </w:tcPr>
          <w:p w:rsidR="00DE1DDF" w:rsidRPr="00DE1DDF" w:rsidRDefault="00DE1DDF" w:rsidP="00DE1DDF">
            <w:pPr>
              <w:spacing w:line="256" w:lineRule="auto"/>
              <w:ind w:right="317"/>
              <w:jc w:val="right"/>
              <w:rPr>
                <w:b/>
                <w:sz w:val="20"/>
                <w:lang w:val="ky-KG"/>
              </w:rPr>
            </w:pPr>
            <w:r w:rsidRPr="00DE1DDF">
              <w:rPr>
                <w:b/>
                <w:color w:val="000000"/>
                <w:sz w:val="20"/>
                <w:lang w:val="ky-KG"/>
              </w:rPr>
              <w:t>33189558,1</w:t>
            </w:r>
          </w:p>
        </w:tc>
        <w:tc>
          <w:tcPr>
            <w:tcW w:w="1618" w:type="dxa"/>
            <w:vAlign w:val="bottom"/>
            <w:hideMark/>
          </w:tcPr>
          <w:p w:rsidR="00DE1DDF" w:rsidRPr="00DE1DDF" w:rsidRDefault="00DE1DDF" w:rsidP="00DE1DDF">
            <w:pPr>
              <w:spacing w:line="256" w:lineRule="auto"/>
              <w:ind w:left="-108" w:right="317"/>
              <w:jc w:val="right"/>
              <w:rPr>
                <w:b/>
                <w:color w:val="000000"/>
                <w:sz w:val="20"/>
                <w:lang w:val="ky-KG"/>
              </w:rPr>
            </w:pPr>
            <w:r w:rsidRPr="00DE1DDF">
              <w:rPr>
                <w:b/>
                <w:color w:val="000000"/>
                <w:sz w:val="20"/>
                <w:lang w:val="ky-KG"/>
              </w:rPr>
              <w:t>28973450,2</w:t>
            </w:r>
          </w:p>
        </w:tc>
        <w:tc>
          <w:tcPr>
            <w:tcW w:w="1078" w:type="dxa"/>
            <w:noWrap/>
            <w:vAlign w:val="bottom"/>
            <w:hideMark/>
          </w:tcPr>
          <w:p w:rsidR="00DE1DDF" w:rsidRPr="00DE1DDF" w:rsidRDefault="00DE1DDF" w:rsidP="00DE1DDF">
            <w:pPr>
              <w:tabs>
                <w:tab w:val="left" w:pos="1026"/>
              </w:tabs>
              <w:spacing w:line="256" w:lineRule="auto"/>
              <w:ind w:left="-108" w:right="176"/>
              <w:jc w:val="right"/>
              <w:rPr>
                <w:b/>
                <w:color w:val="000000"/>
                <w:sz w:val="20"/>
                <w:lang w:val="ky-KG"/>
              </w:rPr>
            </w:pPr>
            <w:r w:rsidRPr="00DE1DDF">
              <w:rPr>
                <w:b/>
                <w:color w:val="000000"/>
                <w:sz w:val="20"/>
                <w:lang w:val="ky-KG"/>
              </w:rPr>
              <w:t>44,0</w:t>
            </w:r>
          </w:p>
        </w:tc>
        <w:tc>
          <w:tcPr>
            <w:tcW w:w="1079" w:type="dxa"/>
            <w:vAlign w:val="bottom"/>
            <w:hideMark/>
          </w:tcPr>
          <w:p w:rsidR="00DE1DDF" w:rsidRPr="00DE1DDF" w:rsidRDefault="00DE1DDF" w:rsidP="00DE1DDF">
            <w:pPr>
              <w:tabs>
                <w:tab w:val="left" w:pos="1026"/>
              </w:tabs>
              <w:spacing w:line="256" w:lineRule="auto"/>
              <w:ind w:left="-108" w:right="176"/>
              <w:jc w:val="right"/>
              <w:rPr>
                <w:b/>
                <w:color w:val="000000"/>
                <w:sz w:val="20"/>
                <w:lang w:val="ky-KG"/>
              </w:rPr>
            </w:pPr>
            <w:r w:rsidRPr="00DE1DDF">
              <w:rPr>
                <w:b/>
                <w:color w:val="000000"/>
                <w:sz w:val="20"/>
                <w:lang w:val="ky-KG"/>
              </w:rPr>
              <w:t>33,2</w:t>
            </w:r>
          </w:p>
        </w:tc>
      </w:tr>
      <w:tr w:rsidR="00DE1DDF" w:rsidRPr="00DE1DDF" w:rsidTr="00DE1DDF">
        <w:trPr>
          <w:cantSplit/>
          <w:trHeight w:val="78"/>
        </w:trPr>
        <w:tc>
          <w:tcPr>
            <w:tcW w:w="4181" w:type="dxa"/>
            <w:noWrap/>
            <w:vAlign w:val="bottom"/>
            <w:hideMark/>
          </w:tcPr>
          <w:p w:rsidR="00DE1DDF" w:rsidRPr="00DE1DDF" w:rsidRDefault="00DE1DDF" w:rsidP="00DE1DDF">
            <w:pPr>
              <w:spacing w:line="256" w:lineRule="auto"/>
              <w:ind w:leftChars="2" w:left="6"/>
              <w:rPr>
                <w:b/>
                <w:sz w:val="20"/>
                <w:lang w:val="ky-KG"/>
              </w:rPr>
            </w:pPr>
            <w:r w:rsidRPr="00DE1DDF">
              <w:rPr>
                <w:b/>
                <w:sz w:val="20"/>
                <w:lang w:val="ky-KG"/>
              </w:rPr>
              <w:lastRenderedPageBreak/>
              <w:t xml:space="preserve">  </w:t>
            </w:r>
            <w:r w:rsidRPr="00DE1DDF">
              <w:rPr>
                <w:b/>
                <w:sz w:val="20"/>
              </w:rPr>
              <w:t xml:space="preserve">Акча каражаттарынын тартыштыгы (-), </w:t>
            </w:r>
            <w:r w:rsidRPr="00DE1DDF">
              <w:rPr>
                <w:b/>
                <w:sz w:val="20"/>
                <w:lang w:val="ky-KG"/>
              </w:rPr>
              <w:t xml:space="preserve">  </w:t>
            </w:r>
          </w:p>
          <w:p w:rsidR="00DE1DDF" w:rsidRPr="00DE1DDF" w:rsidRDefault="00DE1DDF" w:rsidP="00DE1DDF">
            <w:pPr>
              <w:spacing w:line="256" w:lineRule="auto"/>
              <w:ind w:leftChars="2" w:left="6"/>
              <w:rPr>
                <w:b/>
                <w:bCs/>
                <w:sz w:val="20"/>
              </w:rPr>
            </w:pPr>
            <w:r w:rsidRPr="00DE1DDF">
              <w:rPr>
                <w:b/>
                <w:sz w:val="20"/>
                <w:lang w:val="ky-KG"/>
              </w:rPr>
              <w:t xml:space="preserve">     </w:t>
            </w:r>
            <w:r w:rsidRPr="00DE1DDF">
              <w:rPr>
                <w:b/>
                <w:sz w:val="20"/>
              </w:rPr>
              <w:t>профиц</w:t>
            </w:r>
            <w:r w:rsidRPr="00DE1DDF">
              <w:rPr>
                <w:b/>
                <w:sz w:val="20"/>
                <w:lang w:val="ky-KG"/>
              </w:rPr>
              <w:t>ити</w:t>
            </w:r>
          </w:p>
        </w:tc>
        <w:tc>
          <w:tcPr>
            <w:tcW w:w="1753" w:type="dxa"/>
            <w:noWrap/>
            <w:vAlign w:val="bottom"/>
            <w:hideMark/>
          </w:tcPr>
          <w:p w:rsidR="00DE1DDF" w:rsidRPr="00DE1DDF" w:rsidRDefault="00DE1DDF" w:rsidP="00DE1DDF">
            <w:pPr>
              <w:spacing w:line="256" w:lineRule="auto"/>
              <w:ind w:right="317"/>
              <w:jc w:val="right"/>
              <w:rPr>
                <w:b/>
                <w:sz w:val="20"/>
                <w:lang w:val="ky-KG"/>
              </w:rPr>
            </w:pPr>
            <w:r w:rsidRPr="00DE1DDF">
              <w:rPr>
                <w:b/>
                <w:color w:val="000000"/>
                <w:sz w:val="20"/>
                <w:lang w:val="ky-KG"/>
              </w:rPr>
              <w:t>75988599,2</w:t>
            </w:r>
          </w:p>
        </w:tc>
        <w:tc>
          <w:tcPr>
            <w:tcW w:w="1618" w:type="dxa"/>
            <w:vAlign w:val="bottom"/>
            <w:hideMark/>
          </w:tcPr>
          <w:p w:rsidR="00DE1DDF" w:rsidRPr="00DE1DDF" w:rsidRDefault="00DE1DDF" w:rsidP="00DE1DDF">
            <w:pPr>
              <w:spacing w:line="256" w:lineRule="auto"/>
              <w:ind w:left="-108" w:right="317"/>
              <w:jc w:val="right"/>
              <w:rPr>
                <w:b/>
                <w:color w:val="000000"/>
                <w:sz w:val="20"/>
                <w:lang w:val="ky-KG"/>
              </w:rPr>
            </w:pPr>
            <w:r w:rsidRPr="00DE1DDF">
              <w:rPr>
                <w:b/>
                <w:color w:val="000000"/>
                <w:sz w:val="20"/>
                <w:lang w:val="ky-KG"/>
              </w:rPr>
              <w:t>114704290,9</w:t>
            </w:r>
          </w:p>
        </w:tc>
        <w:tc>
          <w:tcPr>
            <w:tcW w:w="1078" w:type="dxa"/>
            <w:noWrap/>
            <w:vAlign w:val="bottom"/>
            <w:hideMark/>
          </w:tcPr>
          <w:p w:rsidR="00DE1DDF" w:rsidRPr="00DE1DDF" w:rsidRDefault="00DE1DDF" w:rsidP="00DE1DDF">
            <w:pPr>
              <w:tabs>
                <w:tab w:val="left" w:pos="1026"/>
              </w:tabs>
              <w:spacing w:line="256" w:lineRule="auto"/>
              <w:ind w:left="-108" w:right="176"/>
              <w:jc w:val="right"/>
              <w:rPr>
                <w:b/>
                <w:color w:val="000000"/>
                <w:sz w:val="20"/>
                <w:lang w:val="ky-KG"/>
              </w:rPr>
            </w:pPr>
            <w:r w:rsidRPr="00DE1DDF">
              <w:rPr>
                <w:b/>
                <w:color w:val="000000"/>
                <w:sz w:val="20"/>
                <w:lang w:val="ky-KG"/>
              </w:rPr>
              <w:t>-</w:t>
            </w:r>
          </w:p>
        </w:tc>
        <w:tc>
          <w:tcPr>
            <w:tcW w:w="1079" w:type="dxa"/>
            <w:vAlign w:val="bottom"/>
            <w:hideMark/>
          </w:tcPr>
          <w:p w:rsidR="00DE1DDF" w:rsidRPr="00DE1DDF" w:rsidRDefault="00DE1DDF" w:rsidP="00DE1DDF">
            <w:pPr>
              <w:tabs>
                <w:tab w:val="left" w:pos="1026"/>
              </w:tabs>
              <w:spacing w:line="256" w:lineRule="auto"/>
              <w:ind w:left="-108" w:right="176"/>
              <w:jc w:val="right"/>
              <w:rPr>
                <w:b/>
                <w:color w:val="000000"/>
                <w:sz w:val="20"/>
                <w:lang w:val="ky-KG"/>
              </w:rPr>
            </w:pPr>
            <w:r w:rsidRPr="00DE1DDF">
              <w:rPr>
                <w:b/>
                <w:color w:val="000000"/>
                <w:sz w:val="20"/>
                <w:lang w:val="ky-KG"/>
              </w:rPr>
              <w:t>-</w:t>
            </w:r>
          </w:p>
        </w:tc>
      </w:tr>
      <w:tr w:rsidR="00DE1DDF" w:rsidRPr="00DE1DDF" w:rsidTr="00DE1DDF">
        <w:trPr>
          <w:cantSplit/>
          <w:trHeight w:hRule="exact" w:val="166"/>
        </w:trPr>
        <w:tc>
          <w:tcPr>
            <w:tcW w:w="4181" w:type="dxa"/>
            <w:tcBorders>
              <w:top w:val="nil"/>
              <w:left w:val="nil"/>
              <w:bottom w:val="single" w:sz="8" w:space="0" w:color="auto"/>
              <w:right w:val="nil"/>
            </w:tcBorders>
            <w:noWrap/>
            <w:vAlign w:val="bottom"/>
          </w:tcPr>
          <w:p w:rsidR="00DE1DDF" w:rsidRPr="00DE1DDF" w:rsidRDefault="00DE1DDF" w:rsidP="00DE1DDF">
            <w:pPr>
              <w:spacing w:line="256" w:lineRule="auto"/>
              <w:ind w:left="318" w:hanging="142"/>
              <w:rPr>
                <w:b/>
                <w:bCs/>
                <w:sz w:val="20"/>
              </w:rPr>
            </w:pPr>
          </w:p>
        </w:tc>
        <w:tc>
          <w:tcPr>
            <w:tcW w:w="1753" w:type="dxa"/>
            <w:tcBorders>
              <w:top w:val="nil"/>
              <w:left w:val="nil"/>
              <w:bottom w:val="single" w:sz="8" w:space="0" w:color="auto"/>
              <w:right w:val="nil"/>
            </w:tcBorders>
            <w:noWrap/>
            <w:vAlign w:val="bottom"/>
          </w:tcPr>
          <w:p w:rsidR="00DE1DDF" w:rsidRPr="00DE1DDF" w:rsidRDefault="00DE1DDF" w:rsidP="00DE1DDF">
            <w:pPr>
              <w:tabs>
                <w:tab w:val="left" w:pos="1026"/>
              </w:tabs>
              <w:spacing w:line="256" w:lineRule="auto"/>
              <w:ind w:left="-108" w:right="387"/>
              <w:jc w:val="right"/>
              <w:rPr>
                <w:b/>
                <w:bCs/>
                <w:color w:val="000000"/>
                <w:sz w:val="20"/>
              </w:rPr>
            </w:pPr>
          </w:p>
        </w:tc>
        <w:tc>
          <w:tcPr>
            <w:tcW w:w="1618" w:type="dxa"/>
            <w:tcBorders>
              <w:top w:val="nil"/>
              <w:left w:val="nil"/>
              <w:bottom w:val="single" w:sz="8" w:space="0" w:color="auto"/>
              <w:right w:val="nil"/>
            </w:tcBorders>
            <w:vAlign w:val="bottom"/>
          </w:tcPr>
          <w:p w:rsidR="00DE1DDF" w:rsidRPr="00DE1DDF" w:rsidRDefault="00DE1DDF" w:rsidP="00DE1DDF">
            <w:pPr>
              <w:tabs>
                <w:tab w:val="left" w:pos="1026"/>
              </w:tabs>
              <w:spacing w:line="256" w:lineRule="auto"/>
              <w:ind w:left="-108" w:right="387"/>
              <w:jc w:val="right"/>
              <w:rPr>
                <w:b/>
                <w:bCs/>
                <w:color w:val="000000"/>
                <w:sz w:val="20"/>
              </w:rPr>
            </w:pPr>
          </w:p>
        </w:tc>
        <w:tc>
          <w:tcPr>
            <w:tcW w:w="1078" w:type="dxa"/>
            <w:tcBorders>
              <w:top w:val="nil"/>
              <w:left w:val="nil"/>
              <w:bottom w:val="single" w:sz="8" w:space="0" w:color="auto"/>
              <w:right w:val="nil"/>
            </w:tcBorders>
            <w:noWrap/>
            <w:vAlign w:val="bottom"/>
          </w:tcPr>
          <w:p w:rsidR="00DE1DDF" w:rsidRPr="00DE1DDF" w:rsidRDefault="00DE1DDF" w:rsidP="00DE1DDF">
            <w:pPr>
              <w:tabs>
                <w:tab w:val="left" w:pos="1026"/>
              </w:tabs>
              <w:spacing w:line="256" w:lineRule="auto"/>
              <w:ind w:left="-108" w:right="387"/>
              <w:jc w:val="right"/>
              <w:rPr>
                <w:b/>
                <w:bCs/>
                <w:sz w:val="20"/>
              </w:rPr>
            </w:pPr>
          </w:p>
        </w:tc>
        <w:tc>
          <w:tcPr>
            <w:tcW w:w="1079" w:type="dxa"/>
            <w:tcBorders>
              <w:top w:val="nil"/>
              <w:left w:val="nil"/>
              <w:bottom w:val="single" w:sz="8" w:space="0" w:color="auto"/>
              <w:right w:val="nil"/>
            </w:tcBorders>
            <w:vAlign w:val="bottom"/>
          </w:tcPr>
          <w:p w:rsidR="00DE1DDF" w:rsidRPr="00DE1DDF" w:rsidRDefault="00DE1DDF" w:rsidP="00DE1DDF">
            <w:pPr>
              <w:tabs>
                <w:tab w:val="left" w:pos="1026"/>
              </w:tabs>
              <w:spacing w:line="256" w:lineRule="auto"/>
              <w:ind w:left="-108" w:right="387"/>
              <w:jc w:val="right"/>
              <w:rPr>
                <w:b/>
                <w:bCs/>
                <w:color w:val="000000"/>
                <w:sz w:val="20"/>
              </w:rPr>
            </w:pPr>
          </w:p>
        </w:tc>
      </w:tr>
    </w:tbl>
    <w:p w:rsidR="00FB6BAC" w:rsidRDefault="0041217A" w:rsidP="000C0B80">
      <w:pPr>
        <w:jc w:val="both"/>
        <w:rPr>
          <w:b/>
          <w:szCs w:val="28"/>
          <w:lang w:val="ky-KG"/>
        </w:rPr>
      </w:pPr>
      <w:r w:rsidRPr="0041217A">
        <w:rPr>
          <w:b/>
          <w:szCs w:val="28"/>
          <w:lang w:val="ky-KG"/>
        </w:rPr>
        <w:t>Тышкы сектор</w:t>
      </w:r>
    </w:p>
    <w:p w:rsidR="0041217A" w:rsidRPr="0041217A" w:rsidRDefault="0041217A" w:rsidP="000C0B80">
      <w:pPr>
        <w:jc w:val="both"/>
        <w:rPr>
          <w:b/>
          <w:szCs w:val="28"/>
          <w:lang w:val="ky-KG"/>
        </w:rPr>
      </w:pPr>
    </w:p>
    <w:p w:rsidR="00FB6BAC" w:rsidRPr="00FB6BAC" w:rsidRDefault="00DE1DDF" w:rsidP="00FB6BAC">
      <w:pPr>
        <w:keepNext/>
        <w:tabs>
          <w:tab w:val="left" w:pos="-414"/>
        </w:tabs>
        <w:ind w:firstLine="737"/>
        <w:jc w:val="both"/>
        <w:outlineLvl w:val="6"/>
        <w:rPr>
          <w:spacing w:val="-4"/>
          <w:sz w:val="24"/>
          <w:szCs w:val="24"/>
          <w:lang w:val="ky-KG"/>
        </w:rPr>
      </w:pPr>
      <w:r w:rsidRPr="00DE1DDF">
        <w:rPr>
          <w:b/>
          <w:spacing w:val="-4"/>
          <w:sz w:val="24"/>
          <w:szCs w:val="24"/>
          <w:lang w:val="ky-KG"/>
        </w:rPr>
        <w:t xml:space="preserve">Товарлардын тышкы жана </w:t>
      </w:r>
      <w:r w:rsidRPr="00DE1DDF">
        <w:rPr>
          <w:b/>
          <w:sz w:val="24"/>
          <w:szCs w:val="24"/>
          <w:lang w:val="ky-KG"/>
        </w:rPr>
        <w:t>биргелешкен соодасы</w:t>
      </w:r>
      <w:r w:rsidRPr="00DE1DDF">
        <w:rPr>
          <w:b/>
          <w:spacing w:val="-4"/>
          <w:sz w:val="24"/>
          <w:szCs w:val="24"/>
          <w:lang w:val="ky-KG"/>
        </w:rPr>
        <w:t xml:space="preserve">. </w:t>
      </w:r>
      <w:r w:rsidRPr="00DE1DDF">
        <w:rPr>
          <w:spacing w:val="-4"/>
          <w:sz w:val="24"/>
          <w:szCs w:val="24"/>
          <w:lang w:val="ky-KG"/>
        </w:rPr>
        <w:t xml:space="preserve">2023-ж. январь-ноябрында Бишкек шаарынын тышкы соода жүгүртүүсү алдын ала маалыматтар боюнча </w:t>
      </w:r>
      <w:r w:rsidR="00FB6BAC" w:rsidRPr="00FB6BAC">
        <w:rPr>
          <w:spacing w:val="-4"/>
          <w:sz w:val="24"/>
          <w:szCs w:val="24"/>
          <w:lang w:val="ky-KG"/>
        </w:rPr>
        <w:t>(бажыстатистикасынын маалыматтарынын негизинде) 2022-ж. январь-ноябрына салыштырганда 8,1 пайызга көбөйдү жана 6863,8 млн. АКШ долларын түздү.</w:t>
      </w:r>
    </w:p>
    <w:p w:rsidR="00DE1DDF" w:rsidRPr="00DE1DDF" w:rsidRDefault="00FB6BAC" w:rsidP="00FB6BAC">
      <w:pPr>
        <w:keepNext/>
        <w:tabs>
          <w:tab w:val="left" w:pos="-414"/>
        </w:tabs>
        <w:ind w:firstLine="737"/>
        <w:jc w:val="both"/>
        <w:outlineLvl w:val="6"/>
        <w:rPr>
          <w:sz w:val="24"/>
          <w:szCs w:val="24"/>
          <w:lang w:val="ky-KG"/>
        </w:rPr>
      </w:pPr>
      <w:r w:rsidRPr="00FB6BAC">
        <w:rPr>
          <w:spacing w:val="-4"/>
          <w:sz w:val="24"/>
          <w:szCs w:val="24"/>
          <w:lang w:val="ky-KG"/>
        </w:rPr>
        <w:t>Мурунку жылдын тиешелүү мезгилине салыштырганда экспорттук жөнөтүүлөр1 2,7 эсеге көбөйдү жана 1526,9 млн. АКШ долларын жана импорттук түшүүлөр2  7,6 пайызга төмөндөшү белгиленди жана 5336,9 млн. АКШ долларын түздү.</w:t>
      </w:r>
    </w:p>
    <w:p w:rsidR="00DE1DDF" w:rsidRPr="00DE1DDF" w:rsidRDefault="00DE1DDF" w:rsidP="00DE1DDF">
      <w:pPr>
        <w:ind w:firstLine="737"/>
        <w:jc w:val="both"/>
        <w:rPr>
          <w:sz w:val="24"/>
          <w:szCs w:val="24"/>
          <w:lang w:val="ky-KG"/>
        </w:rPr>
      </w:pPr>
      <w:r w:rsidRPr="00DE1DDF">
        <w:rPr>
          <w:sz w:val="24"/>
          <w:szCs w:val="24"/>
          <w:lang w:val="ky-KG"/>
        </w:rPr>
        <w:t>Жалпысынан соода балансынын калдыгы терс өлчөмүндө –3810,0 млн. АКШ долларын (2022-ж. терс калдыгы –5201,4 млн. АКШ долларды), анын ичинде КМШ өлкөлөрү менен терс –1534,4 млн. АКШ долларын, КМШдан тышкаркы өлкөлөр менен –2275,6 млн. АКШ долларын түздү.</w:t>
      </w:r>
    </w:p>
    <w:p w:rsidR="00DE1DDF" w:rsidRPr="00DE1DDF" w:rsidRDefault="00DE1DDF" w:rsidP="00DE1DDF">
      <w:pPr>
        <w:ind w:firstLine="737"/>
        <w:jc w:val="both"/>
        <w:rPr>
          <w:sz w:val="24"/>
          <w:szCs w:val="24"/>
          <w:lang w:val="ky-KG"/>
        </w:rPr>
      </w:pPr>
      <w:r w:rsidRPr="00DE1DDF">
        <w:rPr>
          <w:sz w:val="24"/>
          <w:szCs w:val="24"/>
          <w:lang w:val="ky-KG"/>
        </w:rPr>
        <w:t>2023-жылдын январь-ноябрында 138 импорттоочу өлкөлөр, 100 экспорттоочу өлкөлөр менен соода жүргүзүлдү. Экспорттун негизги көлөмү Швейцарияга (жалпы көлөмүндөгү экспорттун үлүшүнө 52,9 пайызы), Россияга (23,7), Бириккен Араб Эмиратына (6,3), Түркияга (5,3), Казахстанга (2,5) жана Өзбекстанга (3,4 пайызы)  багытталды.</w:t>
      </w:r>
    </w:p>
    <w:p w:rsidR="00DE1DDF" w:rsidRPr="00DE1DDF" w:rsidRDefault="00DE1DDF" w:rsidP="00DE1DDF">
      <w:pPr>
        <w:ind w:firstLine="737"/>
        <w:jc w:val="both"/>
        <w:rPr>
          <w:sz w:val="24"/>
          <w:szCs w:val="24"/>
          <w:lang w:val="ky-KG"/>
        </w:rPr>
      </w:pPr>
      <w:r w:rsidRPr="00DE1DDF">
        <w:rPr>
          <w:sz w:val="24"/>
          <w:szCs w:val="24"/>
          <w:lang w:val="ky-KG"/>
        </w:rPr>
        <w:t>Муну менен бирге, 2022-ж. январь-ноябрына салыштырганда экспорттук жөнөтүүлөр  Россияга 1,8 эсеге, Түркияга 1,6 эсеге, Белорусияга 20,7 пайызга жана  Бириккен Араб Эмиратына  11,8 пайызга жана көбөйдү. Казакстанга – 61,2 пайызга, Германияга – 53,3 пайызга жана Кытайга 13,7 пайызга жана төмөндөгөнү белгиленди.</w:t>
      </w:r>
    </w:p>
    <w:p w:rsidR="00DE1DDF" w:rsidRPr="00DE1DDF" w:rsidRDefault="00DE1DDF" w:rsidP="00DE1DDF">
      <w:pPr>
        <w:ind w:firstLine="737"/>
        <w:jc w:val="both"/>
        <w:rPr>
          <w:sz w:val="24"/>
          <w:szCs w:val="24"/>
          <w:lang w:val="ky-KG"/>
        </w:rPr>
      </w:pPr>
      <w:r w:rsidRPr="00DE1DDF">
        <w:rPr>
          <w:sz w:val="24"/>
          <w:szCs w:val="24"/>
          <w:lang w:val="ky-KG"/>
        </w:rPr>
        <w:t xml:space="preserve">Импорт негизинен Кытайдан (жалпы көлөмүндөгү импорттун үлүшүнө 36,5 пайызы), Россиядан (24,6), Казахстандан (9,5) жана Түркиядан (5,4 пайызы) жүргүзүлдү. Импорттун  Англиядан 2,6 эсеге, Кореядан  2,3 эсеге, Швейцариядан 1,9 эсеге жана Түркиядан  1,3 пайызга  көбөйүшү белгиленди. Муну менен катар, Белорусиядан – 25,8 пайызга, Кытайдан  24,1 пайызга, Россиядан – 20,8 пайызга жана Индиядан  22,0 пайызга  </w:t>
      </w:r>
      <w:bookmarkStart w:id="15" w:name="_Hlk153357893"/>
      <w:r w:rsidRPr="00DE1DDF">
        <w:rPr>
          <w:sz w:val="24"/>
          <w:szCs w:val="24"/>
          <w:lang w:val="ky-KG"/>
        </w:rPr>
        <w:t>төмөндөшү белгиленди</w:t>
      </w:r>
      <w:bookmarkEnd w:id="15"/>
      <w:r w:rsidRPr="00DE1DDF">
        <w:rPr>
          <w:sz w:val="24"/>
          <w:szCs w:val="24"/>
          <w:lang w:val="ky-KG"/>
        </w:rPr>
        <w:t>.</w:t>
      </w:r>
    </w:p>
    <w:p w:rsidR="00DE1DDF" w:rsidRPr="00DE1DDF" w:rsidRDefault="00DE1DDF" w:rsidP="00DE1DDF">
      <w:pPr>
        <w:rPr>
          <w:sz w:val="16"/>
          <w:szCs w:val="16"/>
          <w:lang w:val="ky-KG"/>
        </w:rPr>
      </w:pPr>
    </w:p>
    <w:p w:rsidR="00DE1DDF" w:rsidRPr="00DE1DDF" w:rsidRDefault="00DE1DDF" w:rsidP="00DE1DDF">
      <w:pPr>
        <w:rPr>
          <w:sz w:val="16"/>
          <w:szCs w:val="16"/>
          <w:lang w:val="ky-KG"/>
        </w:rPr>
      </w:pPr>
      <w:r w:rsidRPr="00DE1DDF">
        <w:rPr>
          <w:sz w:val="16"/>
          <w:szCs w:val="16"/>
          <w:vertAlign w:val="superscript"/>
          <w:lang w:val="ky-KG"/>
        </w:rPr>
        <w:t>1</w:t>
      </w:r>
      <w:r w:rsidRPr="00DE1DDF">
        <w:rPr>
          <w:sz w:val="16"/>
          <w:szCs w:val="16"/>
          <w:lang w:val="ky-KG"/>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rsidR="00DE1DDF" w:rsidRPr="00DE1DDF" w:rsidRDefault="00DE1DDF" w:rsidP="00DE1DDF">
      <w:pPr>
        <w:jc w:val="both"/>
        <w:rPr>
          <w:sz w:val="20"/>
          <w:lang w:val="ky-KG"/>
        </w:rPr>
      </w:pPr>
      <w:r w:rsidRPr="00DE1DDF">
        <w:rPr>
          <w:sz w:val="16"/>
          <w:szCs w:val="16"/>
          <w:vertAlign w:val="superscript"/>
          <w:lang w:val="ky-KG"/>
        </w:rPr>
        <w:t>2</w:t>
      </w:r>
      <w:r w:rsidRPr="00DE1DDF">
        <w:rPr>
          <w:sz w:val="16"/>
          <w:szCs w:val="16"/>
          <w:lang w:val="ky-KG"/>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rsidR="00DE1DDF" w:rsidRPr="00DE1DDF" w:rsidRDefault="00DE1DDF" w:rsidP="00DE1DDF">
      <w:pPr>
        <w:jc w:val="both"/>
        <w:rPr>
          <w:b/>
          <w:bCs/>
          <w:iCs/>
          <w:sz w:val="10"/>
          <w:szCs w:val="10"/>
          <w:lang w:val="ky-KG"/>
        </w:rPr>
      </w:pPr>
    </w:p>
    <w:p w:rsidR="00DE1DDF" w:rsidRPr="00DE1DDF" w:rsidRDefault="00DE1DDF" w:rsidP="00DE1DDF">
      <w:pPr>
        <w:jc w:val="both"/>
        <w:rPr>
          <w:b/>
          <w:bCs/>
          <w:iCs/>
          <w:sz w:val="24"/>
          <w:szCs w:val="24"/>
          <w:lang w:val="ky-KG"/>
        </w:rPr>
      </w:pPr>
    </w:p>
    <w:p w:rsidR="00DE1DDF" w:rsidRPr="00DE1DDF" w:rsidRDefault="00DE1DDF" w:rsidP="00DE1DDF">
      <w:pPr>
        <w:jc w:val="both"/>
        <w:rPr>
          <w:b/>
          <w:sz w:val="24"/>
          <w:szCs w:val="24"/>
          <w:lang w:val="ky-KG"/>
        </w:rPr>
      </w:pPr>
      <w:r w:rsidRPr="00DE1DDF">
        <w:rPr>
          <w:b/>
          <w:bCs/>
          <w:iCs/>
          <w:sz w:val="24"/>
          <w:szCs w:val="24"/>
          <w:lang w:val="ky-KG"/>
        </w:rPr>
        <w:t>5</w:t>
      </w:r>
      <w:r w:rsidR="001B46F2">
        <w:rPr>
          <w:b/>
          <w:bCs/>
          <w:iCs/>
          <w:sz w:val="24"/>
          <w:szCs w:val="24"/>
          <w:lang w:val="ky-KG"/>
        </w:rPr>
        <w:t>8</w:t>
      </w:r>
      <w:r w:rsidRPr="00DE1DDF">
        <w:rPr>
          <w:b/>
          <w:bCs/>
          <w:iCs/>
          <w:sz w:val="24"/>
          <w:szCs w:val="24"/>
          <w:lang w:val="ky-KG"/>
        </w:rPr>
        <w:t>-таблица: 2023-жылдын я</w:t>
      </w:r>
      <w:r w:rsidRPr="00DE1DDF">
        <w:rPr>
          <w:b/>
          <w:sz w:val="24"/>
          <w:szCs w:val="24"/>
          <w:lang w:val="ky-KG"/>
        </w:rPr>
        <w:t xml:space="preserve">нварь-ноябрындагы негизги өлкөлөр менен тышкы </w:t>
      </w:r>
      <w:r w:rsidRPr="00DE1DDF">
        <w:rPr>
          <w:b/>
          <w:spacing w:val="-4"/>
          <w:sz w:val="24"/>
          <w:szCs w:val="24"/>
          <w:lang w:val="ky-KG"/>
        </w:rPr>
        <w:t xml:space="preserve">жана биргелешкен </w:t>
      </w:r>
      <w:r w:rsidRPr="00DE1DDF">
        <w:rPr>
          <w:b/>
          <w:sz w:val="24"/>
          <w:szCs w:val="24"/>
          <w:lang w:val="ky-KG"/>
        </w:rPr>
        <w:t>соода жүгүртүүсү</w:t>
      </w:r>
    </w:p>
    <w:p w:rsidR="00DE1DDF" w:rsidRPr="00DE1DDF" w:rsidRDefault="00DE1DDF" w:rsidP="00DE1DDF">
      <w:pPr>
        <w:ind w:firstLine="709"/>
        <w:jc w:val="both"/>
        <w:rPr>
          <w:sz w:val="10"/>
          <w:szCs w:val="10"/>
          <w:lang w:val="ky-KG"/>
        </w:rPr>
      </w:pPr>
    </w:p>
    <w:tbl>
      <w:tblPr>
        <w:tblW w:w="9615" w:type="dxa"/>
        <w:tblInd w:w="108" w:type="dxa"/>
        <w:tblLayout w:type="fixed"/>
        <w:tblLook w:val="01E0" w:firstRow="1" w:lastRow="1" w:firstColumn="1" w:lastColumn="1" w:noHBand="0" w:noVBand="0"/>
      </w:tblPr>
      <w:tblGrid>
        <w:gridCol w:w="2033"/>
        <w:gridCol w:w="805"/>
        <w:gridCol w:w="1362"/>
        <w:gridCol w:w="812"/>
        <w:gridCol w:w="1354"/>
        <w:gridCol w:w="812"/>
        <w:gridCol w:w="1354"/>
        <w:gridCol w:w="1083"/>
      </w:tblGrid>
      <w:tr w:rsidR="00DE1DDF" w:rsidRPr="00DE1DDF" w:rsidTr="00DE1DDF">
        <w:trPr>
          <w:trHeight w:val="239"/>
          <w:tblHeader/>
        </w:trPr>
        <w:tc>
          <w:tcPr>
            <w:tcW w:w="2031" w:type="dxa"/>
            <w:vMerge w:val="restart"/>
            <w:tcBorders>
              <w:top w:val="single" w:sz="8" w:space="0" w:color="auto"/>
              <w:left w:val="nil"/>
              <w:bottom w:val="single" w:sz="8" w:space="0" w:color="auto"/>
              <w:right w:val="nil"/>
            </w:tcBorders>
          </w:tcPr>
          <w:p w:rsidR="00DE1DDF" w:rsidRPr="00DE1DDF" w:rsidRDefault="00DE1DDF" w:rsidP="00DE1DDF">
            <w:pPr>
              <w:widowControl w:val="0"/>
              <w:autoSpaceDE w:val="0"/>
              <w:autoSpaceDN w:val="0"/>
              <w:adjustRightInd w:val="0"/>
              <w:spacing w:line="276" w:lineRule="auto"/>
              <w:jc w:val="center"/>
              <w:rPr>
                <w:b/>
                <w:iCs/>
                <w:sz w:val="20"/>
                <w:lang w:val="ky-KG"/>
              </w:rPr>
            </w:pPr>
          </w:p>
        </w:tc>
        <w:tc>
          <w:tcPr>
            <w:tcW w:w="2166" w:type="dxa"/>
            <w:gridSpan w:val="2"/>
            <w:vMerge w:val="restart"/>
            <w:tcBorders>
              <w:top w:val="single" w:sz="8" w:space="0" w:color="auto"/>
              <w:left w:val="nil"/>
              <w:bottom w:val="single" w:sz="4" w:space="0" w:color="auto"/>
              <w:right w:val="nil"/>
            </w:tcBorders>
            <w:hideMark/>
          </w:tcPr>
          <w:p w:rsidR="00DE1DDF" w:rsidRPr="00DE1DDF" w:rsidRDefault="00DE1DDF" w:rsidP="00DE1DDF">
            <w:pPr>
              <w:widowControl w:val="0"/>
              <w:autoSpaceDE w:val="0"/>
              <w:autoSpaceDN w:val="0"/>
              <w:adjustRightInd w:val="0"/>
              <w:spacing w:line="276" w:lineRule="auto"/>
              <w:jc w:val="center"/>
              <w:rPr>
                <w:b/>
                <w:iCs/>
                <w:sz w:val="20"/>
                <w:lang w:val="ky-KG"/>
              </w:rPr>
            </w:pPr>
            <w:r w:rsidRPr="00DE1DDF">
              <w:rPr>
                <w:b/>
                <w:sz w:val="20"/>
                <w:lang w:val="ky-KG"/>
              </w:rPr>
              <w:t xml:space="preserve">Тышкы </w:t>
            </w:r>
            <w:r w:rsidRPr="00DE1DDF">
              <w:rPr>
                <w:b/>
                <w:spacing w:val="-4"/>
                <w:sz w:val="20"/>
                <w:lang w:val="ky-KG"/>
              </w:rPr>
              <w:t xml:space="preserve">жана </w:t>
            </w:r>
            <w:r w:rsidRPr="00DE1DDF">
              <w:rPr>
                <w:b/>
                <w:sz w:val="20"/>
                <w:lang w:val="ky-KG"/>
              </w:rPr>
              <w:t>өз ара</w:t>
            </w:r>
            <w:r w:rsidRPr="00DE1DDF">
              <w:rPr>
                <w:sz w:val="20"/>
                <w:lang w:val="ky-KG"/>
              </w:rPr>
              <w:t xml:space="preserve"> </w:t>
            </w:r>
            <w:r w:rsidRPr="00DE1DDF">
              <w:rPr>
                <w:b/>
                <w:sz w:val="20"/>
                <w:lang w:val="ky-KG"/>
              </w:rPr>
              <w:t xml:space="preserve">соодасы </w:t>
            </w:r>
          </w:p>
        </w:tc>
        <w:tc>
          <w:tcPr>
            <w:tcW w:w="4332" w:type="dxa"/>
            <w:gridSpan w:val="4"/>
            <w:tcBorders>
              <w:top w:val="single" w:sz="8" w:space="0" w:color="auto"/>
              <w:left w:val="nil"/>
              <w:bottom w:val="single" w:sz="4"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lang w:val="ky-KG"/>
              </w:rPr>
              <w:t>анын ичинде</w:t>
            </w:r>
          </w:p>
        </w:tc>
        <w:tc>
          <w:tcPr>
            <w:tcW w:w="1083" w:type="dxa"/>
            <w:vMerge w:val="restart"/>
            <w:tcBorders>
              <w:top w:val="single" w:sz="8"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iCs/>
                <w:sz w:val="20"/>
                <w:lang w:val="ky-KG"/>
              </w:rPr>
            </w:pPr>
            <w:r w:rsidRPr="00DE1DDF">
              <w:rPr>
                <w:b/>
                <w:iCs/>
                <w:sz w:val="20"/>
                <w:lang w:val="ky-KG"/>
              </w:rPr>
              <w:t>Тышкы</w:t>
            </w:r>
            <w:r w:rsidRPr="00DE1DDF">
              <w:rPr>
                <w:b/>
                <w:spacing w:val="-4"/>
                <w:sz w:val="20"/>
                <w:lang w:val="ky-KG"/>
              </w:rPr>
              <w:t xml:space="preserve"> жана </w:t>
            </w:r>
            <w:r w:rsidRPr="00DE1DDF">
              <w:rPr>
                <w:b/>
                <w:sz w:val="20"/>
                <w:lang w:val="ky-KG"/>
              </w:rPr>
              <w:t>өз ара</w:t>
            </w:r>
          </w:p>
          <w:p w:rsidR="00DE1DDF" w:rsidRPr="00DE1DDF" w:rsidRDefault="00DE1DDF" w:rsidP="00DE1DDF">
            <w:pPr>
              <w:widowControl w:val="0"/>
              <w:autoSpaceDE w:val="0"/>
              <w:autoSpaceDN w:val="0"/>
              <w:adjustRightInd w:val="0"/>
              <w:spacing w:line="276" w:lineRule="auto"/>
              <w:jc w:val="center"/>
              <w:rPr>
                <w:b/>
                <w:iCs/>
                <w:sz w:val="20"/>
                <w:lang w:val="ky-KG"/>
              </w:rPr>
            </w:pPr>
            <w:r w:rsidRPr="00DE1DDF">
              <w:rPr>
                <w:b/>
                <w:iCs/>
                <w:sz w:val="20"/>
                <w:lang w:val="ky-KG"/>
              </w:rPr>
              <w:t>соода</w:t>
            </w:r>
          </w:p>
          <w:p w:rsidR="00DE1DDF" w:rsidRPr="00DE1DDF" w:rsidRDefault="00DE1DDF" w:rsidP="00DE1DDF">
            <w:pPr>
              <w:widowControl w:val="0"/>
              <w:autoSpaceDE w:val="0"/>
              <w:autoSpaceDN w:val="0"/>
              <w:adjustRightInd w:val="0"/>
              <w:spacing w:line="276" w:lineRule="auto"/>
              <w:jc w:val="center"/>
              <w:rPr>
                <w:b/>
                <w:iCs/>
                <w:sz w:val="20"/>
                <w:lang w:val="ky-KG"/>
              </w:rPr>
            </w:pPr>
            <w:r w:rsidRPr="00DE1DDF">
              <w:rPr>
                <w:b/>
                <w:iCs/>
                <w:sz w:val="20"/>
                <w:lang w:val="ky-KG"/>
              </w:rPr>
              <w:t>жүгүртүү-дөгү</w:t>
            </w:r>
          </w:p>
          <w:p w:rsidR="00DE1DDF" w:rsidRPr="00DE1DDF" w:rsidRDefault="00DE1DDF" w:rsidP="00DE1DDF">
            <w:pPr>
              <w:widowControl w:val="0"/>
              <w:autoSpaceDE w:val="0"/>
              <w:autoSpaceDN w:val="0"/>
              <w:adjustRightInd w:val="0"/>
              <w:spacing w:line="276" w:lineRule="auto"/>
              <w:jc w:val="center"/>
              <w:rPr>
                <w:b/>
                <w:iCs/>
                <w:sz w:val="20"/>
                <w:lang w:val="ky-KG"/>
              </w:rPr>
            </w:pPr>
            <w:r w:rsidRPr="00DE1DDF">
              <w:rPr>
                <w:b/>
                <w:iCs/>
                <w:sz w:val="20"/>
                <w:lang w:val="ky-KG"/>
              </w:rPr>
              <w:t>шаардын</w:t>
            </w:r>
          </w:p>
          <w:p w:rsidR="00DE1DDF" w:rsidRPr="00DE1DDF" w:rsidRDefault="00DE1DDF" w:rsidP="00DE1DDF">
            <w:pPr>
              <w:widowControl w:val="0"/>
              <w:autoSpaceDE w:val="0"/>
              <w:autoSpaceDN w:val="0"/>
              <w:adjustRightInd w:val="0"/>
              <w:spacing w:line="276" w:lineRule="auto"/>
              <w:jc w:val="center"/>
              <w:rPr>
                <w:b/>
                <w:iCs/>
                <w:sz w:val="20"/>
                <w:lang w:val="ky-KG"/>
              </w:rPr>
            </w:pPr>
            <w:r w:rsidRPr="00DE1DDF">
              <w:rPr>
                <w:b/>
                <w:iCs/>
                <w:sz w:val="20"/>
                <w:lang w:val="ky-KG"/>
              </w:rPr>
              <w:t>үлүшү</w:t>
            </w:r>
          </w:p>
        </w:tc>
      </w:tr>
      <w:tr w:rsidR="00DE1DDF" w:rsidRPr="00DE1DDF" w:rsidTr="00DE1DDF">
        <w:trPr>
          <w:trHeight w:val="239"/>
          <w:tblHeader/>
        </w:trPr>
        <w:tc>
          <w:tcPr>
            <w:tcW w:w="2031"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iCs/>
                <w:sz w:val="20"/>
                <w:lang w:val="ky-KG"/>
              </w:rPr>
            </w:pPr>
          </w:p>
        </w:tc>
        <w:tc>
          <w:tcPr>
            <w:tcW w:w="3528" w:type="dxa"/>
            <w:gridSpan w:val="2"/>
            <w:vMerge/>
            <w:tcBorders>
              <w:top w:val="single" w:sz="8" w:space="0" w:color="auto"/>
              <w:left w:val="nil"/>
              <w:bottom w:val="single" w:sz="4" w:space="0" w:color="auto"/>
              <w:right w:val="nil"/>
            </w:tcBorders>
            <w:vAlign w:val="center"/>
            <w:hideMark/>
          </w:tcPr>
          <w:p w:rsidR="00DE1DDF" w:rsidRPr="00DE1DDF" w:rsidRDefault="00DE1DDF" w:rsidP="00DE1DDF">
            <w:pPr>
              <w:spacing w:line="276" w:lineRule="auto"/>
              <w:rPr>
                <w:b/>
                <w:iCs/>
                <w:sz w:val="20"/>
                <w:lang w:val="ky-KG"/>
              </w:rPr>
            </w:pPr>
          </w:p>
        </w:tc>
        <w:tc>
          <w:tcPr>
            <w:tcW w:w="2166" w:type="dxa"/>
            <w:gridSpan w:val="2"/>
            <w:tcBorders>
              <w:top w:val="single" w:sz="4" w:space="0" w:color="auto"/>
              <w:left w:val="nil"/>
              <w:bottom w:val="single" w:sz="4"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sz w:val="20"/>
              </w:rPr>
            </w:pPr>
            <w:r w:rsidRPr="00DE1DDF">
              <w:rPr>
                <w:b/>
                <w:sz w:val="20"/>
              </w:rPr>
              <w:t>экспорт</w:t>
            </w:r>
          </w:p>
        </w:tc>
        <w:tc>
          <w:tcPr>
            <w:tcW w:w="2166" w:type="dxa"/>
            <w:gridSpan w:val="2"/>
            <w:tcBorders>
              <w:top w:val="single" w:sz="4" w:space="0" w:color="auto"/>
              <w:left w:val="nil"/>
              <w:bottom w:val="single" w:sz="4"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sz w:val="20"/>
                <w:u w:val="single"/>
              </w:rPr>
            </w:pPr>
            <w:r w:rsidRPr="00DE1DDF">
              <w:rPr>
                <w:b/>
                <w:sz w:val="20"/>
              </w:rPr>
              <w:t>импорт</w:t>
            </w:r>
          </w:p>
        </w:tc>
        <w:tc>
          <w:tcPr>
            <w:tcW w:w="1083"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iCs/>
                <w:sz w:val="20"/>
                <w:lang w:val="ky-KG"/>
              </w:rPr>
            </w:pPr>
          </w:p>
        </w:tc>
      </w:tr>
      <w:tr w:rsidR="00DE1DDF" w:rsidRPr="00DE1DDF" w:rsidTr="00DE1DDF">
        <w:trPr>
          <w:trHeight w:val="239"/>
          <w:tblHeader/>
        </w:trPr>
        <w:tc>
          <w:tcPr>
            <w:tcW w:w="2031"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iCs/>
                <w:sz w:val="20"/>
                <w:lang w:val="ky-KG"/>
              </w:rPr>
            </w:pPr>
          </w:p>
        </w:tc>
        <w:tc>
          <w:tcPr>
            <w:tcW w:w="804" w:type="dxa"/>
            <w:tcBorders>
              <w:top w:val="single" w:sz="4"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rPr>
              <w:t>млн.</w:t>
            </w:r>
          </w:p>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lang w:val="ky-KG"/>
              </w:rPr>
              <w:t>АКШ</w:t>
            </w:r>
          </w:p>
          <w:p w:rsidR="00DE1DDF" w:rsidRPr="00DE1DDF" w:rsidRDefault="00DE1DDF" w:rsidP="00DE1DDF">
            <w:pPr>
              <w:widowControl w:val="0"/>
              <w:autoSpaceDE w:val="0"/>
              <w:autoSpaceDN w:val="0"/>
              <w:adjustRightInd w:val="0"/>
              <w:spacing w:line="276" w:lineRule="auto"/>
              <w:jc w:val="center"/>
              <w:rPr>
                <w:b/>
                <w:sz w:val="20"/>
              </w:rPr>
            </w:pPr>
            <w:r w:rsidRPr="00DE1DDF">
              <w:rPr>
                <w:b/>
                <w:sz w:val="20"/>
              </w:rPr>
              <w:t>доллар</w:t>
            </w:r>
            <w:r w:rsidRPr="00DE1DDF">
              <w:rPr>
                <w:b/>
                <w:sz w:val="20"/>
                <w:lang w:val="ky-KG"/>
              </w:rPr>
              <w:t>ы</w:t>
            </w:r>
          </w:p>
        </w:tc>
        <w:tc>
          <w:tcPr>
            <w:tcW w:w="1362"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lang w:val="ky-KG"/>
              </w:rPr>
              <w:t>мурунку жылдын тиешелүү</w:t>
            </w:r>
          </w:p>
          <w:p w:rsidR="00DE1DDF" w:rsidRPr="00DE1DDF" w:rsidRDefault="00DE1DDF" w:rsidP="00DE1DDF">
            <w:pPr>
              <w:widowControl w:val="0"/>
              <w:autoSpaceDE w:val="0"/>
              <w:autoSpaceDN w:val="0"/>
              <w:adjustRightInd w:val="0"/>
              <w:spacing w:line="276" w:lineRule="auto"/>
              <w:ind w:right="-108"/>
              <w:jc w:val="center"/>
              <w:rPr>
                <w:b/>
                <w:sz w:val="20"/>
              </w:rPr>
            </w:pPr>
            <w:r w:rsidRPr="00DE1DDF">
              <w:rPr>
                <w:b/>
                <w:sz w:val="20"/>
                <w:lang w:val="ky-KG"/>
              </w:rPr>
              <w:t>мезгилине    карата пайыз менен</w:t>
            </w:r>
          </w:p>
        </w:tc>
        <w:tc>
          <w:tcPr>
            <w:tcW w:w="812" w:type="dxa"/>
            <w:tcBorders>
              <w:top w:val="single" w:sz="4"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rPr>
              <w:t>млн.</w:t>
            </w:r>
          </w:p>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lang w:val="ky-KG"/>
              </w:rPr>
              <w:t>АКШ</w:t>
            </w:r>
          </w:p>
          <w:p w:rsidR="00DE1DDF" w:rsidRPr="00DE1DDF" w:rsidRDefault="00DE1DDF" w:rsidP="00DE1DDF">
            <w:pPr>
              <w:widowControl w:val="0"/>
              <w:autoSpaceDE w:val="0"/>
              <w:autoSpaceDN w:val="0"/>
              <w:adjustRightInd w:val="0"/>
              <w:spacing w:line="276" w:lineRule="auto"/>
              <w:jc w:val="center"/>
              <w:rPr>
                <w:b/>
                <w:sz w:val="20"/>
              </w:rPr>
            </w:pPr>
            <w:r w:rsidRPr="00DE1DDF">
              <w:rPr>
                <w:b/>
                <w:sz w:val="20"/>
                <w:lang w:val="ky-KG"/>
              </w:rPr>
              <w:t>д</w:t>
            </w:r>
            <w:r w:rsidRPr="00DE1DDF">
              <w:rPr>
                <w:b/>
                <w:sz w:val="20"/>
              </w:rPr>
              <w:t>о</w:t>
            </w:r>
            <w:r w:rsidRPr="00DE1DDF">
              <w:rPr>
                <w:b/>
                <w:sz w:val="20"/>
                <w:lang w:val="ky-KG"/>
              </w:rPr>
              <w:t>л</w:t>
            </w:r>
            <w:r w:rsidRPr="00DE1DDF">
              <w:rPr>
                <w:b/>
                <w:sz w:val="20"/>
              </w:rPr>
              <w:t>ла</w:t>
            </w:r>
            <w:r w:rsidRPr="00DE1DDF">
              <w:rPr>
                <w:b/>
                <w:sz w:val="20"/>
                <w:lang w:val="ky-KG"/>
              </w:rPr>
              <w:t>-</w:t>
            </w:r>
            <w:r w:rsidRPr="00DE1DDF">
              <w:rPr>
                <w:b/>
                <w:sz w:val="20"/>
              </w:rPr>
              <w:t>р</w:t>
            </w:r>
            <w:r w:rsidRPr="00DE1DDF">
              <w:rPr>
                <w:b/>
                <w:sz w:val="20"/>
                <w:lang w:val="ky-KG"/>
              </w:rPr>
              <w:t>ы</w:t>
            </w:r>
          </w:p>
        </w:tc>
        <w:tc>
          <w:tcPr>
            <w:tcW w:w="1354"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lang w:val="ky-KG"/>
              </w:rPr>
              <w:t>мурунку жылдын тиешелүү</w:t>
            </w:r>
          </w:p>
          <w:p w:rsidR="00DE1DDF" w:rsidRPr="00DE1DDF" w:rsidRDefault="00DE1DDF" w:rsidP="00DE1DDF">
            <w:pPr>
              <w:widowControl w:val="0"/>
              <w:autoSpaceDE w:val="0"/>
              <w:autoSpaceDN w:val="0"/>
              <w:adjustRightInd w:val="0"/>
              <w:spacing w:line="276" w:lineRule="auto"/>
              <w:ind w:right="-108"/>
              <w:jc w:val="center"/>
              <w:rPr>
                <w:b/>
                <w:sz w:val="20"/>
              </w:rPr>
            </w:pPr>
            <w:r w:rsidRPr="00DE1DDF">
              <w:rPr>
                <w:b/>
                <w:sz w:val="20"/>
                <w:lang w:val="ky-KG"/>
              </w:rPr>
              <w:t>мезгилине    карата пайыз менен</w:t>
            </w:r>
          </w:p>
        </w:tc>
        <w:tc>
          <w:tcPr>
            <w:tcW w:w="812" w:type="dxa"/>
            <w:tcBorders>
              <w:top w:val="single" w:sz="4"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rPr>
              <w:t>млн.</w:t>
            </w:r>
          </w:p>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lang w:val="ky-KG"/>
              </w:rPr>
              <w:t>АКШ</w:t>
            </w:r>
          </w:p>
          <w:p w:rsidR="00DE1DDF" w:rsidRPr="00DE1DDF" w:rsidRDefault="00DE1DDF" w:rsidP="00DE1DDF">
            <w:pPr>
              <w:widowControl w:val="0"/>
              <w:autoSpaceDE w:val="0"/>
              <w:autoSpaceDN w:val="0"/>
              <w:adjustRightInd w:val="0"/>
              <w:spacing w:line="276" w:lineRule="auto"/>
              <w:jc w:val="center"/>
              <w:rPr>
                <w:b/>
                <w:sz w:val="20"/>
              </w:rPr>
            </w:pPr>
            <w:r w:rsidRPr="00DE1DDF">
              <w:rPr>
                <w:b/>
                <w:sz w:val="20"/>
                <w:lang w:val="ky-KG"/>
              </w:rPr>
              <w:t>д</w:t>
            </w:r>
            <w:r w:rsidRPr="00DE1DDF">
              <w:rPr>
                <w:b/>
                <w:sz w:val="20"/>
              </w:rPr>
              <w:t>о</w:t>
            </w:r>
            <w:r w:rsidRPr="00DE1DDF">
              <w:rPr>
                <w:b/>
                <w:sz w:val="20"/>
                <w:lang w:val="ky-KG"/>
              </w:rPr>
              <w:t>л</w:t>
            </w:r>
            <w:r w:rsidRPr="00DE1DDF">
              <w:rPr>
                <w:b/>
                <w:sz w:val="20"/>
              </w:rPr>
              <w:t>ла</w:t>
            </w:r>
            <w:r w:rsidRPr="00DE1DDF">
              <w:rPr>
                <w:b/>
                <w:sz w:val="20"/>
                <w:lang w:val="ky-KG"/>
              </w:rPr>
              <w:t>-</w:t>
            </w:r>
            <w:r w:rsidRPr="00DE1DDF">
              <w:rPr>
                <w:b/>
                <w:sz w:val="20"/>
              </w:rPr>
              <w:t>р</w:t>
            </w:r>
            <w:r w:rsidRPr="00DE1DDF">
              <w:rPr>
                <w:b/>
                <w:sz w:val="20"/>
                <w:lang w:val="ky-KG"/>
              </w:rPr>
              <w:t>ы</w:t>
            </w:r>
          </w:p>
        </w:tc>
        <w:tc>
          <w:tcPr>
            <w:tcW w:w="1354"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lang w:val="ky-KG"/>
              </w:rPr>
              <w:t>мурунку жылдын тиешелүү</w:t>
            </w:r>
          </w:p>
          <w:p w:rsidR="00DE1DDF" w:rsidRPr="00DE1DDF" w:rsidRDefault="00DE1DDF" w:rsidP="00DE1DDF">
            <w:pPr>
              <w:widowControl w:val="0"/>
              <w:autoSpaceDE w:val="0"/>
              <w:autoSpaceDN w:val="0"/>
              <w:adjustRightInd w:val="0"/>
              <w:spacing w:line="276" w:lineRule="auto"/>
              <w:ind w:right="-108"/>
              <w:jc w:val="center"/>
              <w:rPr>
                <w:b/>
                <w:sz w:val="20"/>
              </w:rPr>
            </w:pPr>
            <w:r w:rsidRPr="00DE1DDF">
              <w:rPr>
                <w:b/>
                <w:sz w:val="20"/>
                <w:lang w:val="ky-KG"/>
              </w:rPr>
              <w:t>мезгилине    карата пайыз менен</w:t>
            </w:r>
          </w:p>
        </w:tc>
        <w:tc>
          <w:tcPr>
            <w:tcW w:w="1083"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iCs/>
                <w:sz w:val="20"/>
                <w:lang w:val="ky-KG"/>
              </w:rPr>
            </w:pPr>
          </w:p>
        </w:tc>
      </w:tr>
      <w:tr w:rsidR="00DE1DDF" w:rsidRPr="00DE1DDF" w:rsidTr="00DE1DDF">
        <w:trPr>
          <w:trHeight w:val="444"/>
        </w:trPr>
        <w:tc>
          <w:tcPr>
            <w:tcW w:w="2031"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rPr>
                <w:b/>
                <w:bCs/>
                <w:sz w:val="20"/>
              </w:rPr>
            </w:pPr>
            <w:r w:rsidRPr="00DE1DDF">
              <w:rPr>
                <w:b/>
                <w:bCs/>
                <w:sz w:val="20"/>
              </w:rPr>
              <w:t xml:space="preserve">Бардыгы </w:t>
            </w:r>
          </w:p>
        </w:tc>
        <w:tc>
          <w:tcPr>
            <w:tcW w:w="804"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ind w:left="-250" w:right="35"/>
              <w:jc w:val="right"/>
              <w:rPr>
                <w:b/>
                <w:iCs/>
                <w:color w:val="000000"/>
                <w:sz w:val="20"/>
                <w:lang w:val="ky-KG"/>
              </w:rPr>
            </w:pPr>
            <w:r w:rsidRPr="00DE1DDF">
              <w:rPr>
                <w:b/>
                <w:iCs/>
                <w:color w:val="000000"/>
                <w:sz w:val="20"/>
                <w:lang w:val="ky-KG"/>
              </w:rPr>
              <w:t>6863,8</w:t>
            </w:r>
          </w:p>
        </w:tc>
        <w:tc>
          <w:tcPr>
            <w:tcW w:w="1362"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ind w:right="317"/>
              <w:jc w:val="right"/>
              <w:rPr>
                <w:b/>
                <w:iCs/>
                <w:sz w:val="20"/>
                <w:lang w:val="ky-KG"/>
              </w:rPr>
            </w:pPr>
            <w:r w:rsidRPr="00DE1DDF">
              <w:rPr>
                <w:b/>
                <w:iCs/>
                <w:sz w:val="20"/>
                <w:lang w:val="ky-KG"/>
              </w:rPr>
              <w:t>108,1</w:t>
            </w:r>
          </w:p>
        </w:tc>
        <w:tc>
          <w:tcPr>
            <w:tcW w:w="812"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ind w:left="-108"/>
              <w:jc w:val="right"/>
              <w:rPr>
                <w:b/>
                <w:iCs/>
                <w:color w:val="000000"/>
                <w:sz w:val="20"/>
                <w:lang w:val="ky-KG"/>
              </w:rPr>
            </w:pPr>
            <w:r w:rsidRPr="00DE1DDF">
              <w:rPr>
                <w:b/>
                <w:iCs/>
                <w:color w:val="000000"/>
                <w:sz w:val="20"/>
                <w:lang w:val="ky-KG"/>
              </w:rPr>
              <w:t>1526,9</w:t>
            </w:r>
          </w:p>
        </w:tc>
        <w:tc>
          <w:tcPr>
            <w:tcW w:w="1354"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ind w:right="317"/>
              <w:jc w:val="right"/>
              <w:rPr>
                <w:b/>
                <w:iCs/>
                <w:color w:val="000000"/>
                <w:sz w:val="20"/>
                <w:lang w:val="ky-KG"/>
              </w:rPr>
            </w:pPr>
            <w:r w:rsidRPr="00DE1DDF">
              <w:rPr>
                <w:b/>
                <w:iCs/>
                <w:color w:val="000000"/>
                <w:sz w:val="20"/>
                <w:lang w:val="ky-KG"/>
              </w:rPr>
              <w:t>2,7эсе</w:t>
            </w:r>
          </w:p>
        </w:tc>
        <w:tc>
          <w:tcPr>
            <w:tcW w:w="812"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ind w:left="-250" w:right="35"/>
              <w:jc w:val="right"/>
              <w:rPr>
                <w:b/>
                <w:iCs/>
                <w:color w:val="000000"/>
                <w:sz w:val="20"/>
                <w:lang w:val="ky-KG"/>
              </w:rPr>
            </w:pPr>
            <w:r w:rsidRPr="00DE1DDF">
              <w:rPr>
                <w:b/>
                <w:iCs/>
                <w:color w:val="000000"/>
                <w:sz w:val="20"/>
                <w:lang w:val="ky-KG"/>
              </w:rPr>
              <w:t>5336,9</w:t>
            </w:r>
          </w:p>
        </w:tc>
        <w:tc>
          <w:tcPr>
            <w:tcW w:w="1354"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ind w:right="239"/>
              <w:jc w:val="center"/>
              <w:rPr>
                <w:b/>
                <w:iCs/>
                <w:color w:val="000000"/>
                <w:sz w:val="20"/>
              </w:rPr>
            </w:pPr>
            <w:r w:rsidRPr="00DE1DDF">
              <w:rPr>
                <w:b/>
                <w:iCs/>
                <w:color w:val="000000"/>
                <w:sz w:val="20"/>
              </w:rPr>
              <w:t xml:space="preserve">          92,4</w:t>
            </w:r>
          </w:p>
        </w:tc>
        <w:tc>
          <w:tcPr>
            <w:tcW w:w="1083" w:type="dxa"/>
            <w:tcBorders>
              <w:top w:val="single" w:sz="8" w:space="0" w:color="auto"/>
              <w:left w:val="nil"/>
              <w:bottom w:val="nil"/>
              <w:right w:val="nil"/>
            </w:tcBorders>
            <w:vAlign w:val="bottom"/>
            <w:hideMark/>
          </w:tcPr>
          <w:p w:rsidR="00DE1DDF" w:rsidRPr="00DE1DDF" w:rsidRDefault="00DE1DDF" w:rsidP="00DE1DDF">
            <w:pPr>
              <w:widowControl w:val="0"/>
              <w:autoSpaceDE w:val="0"/>
              <w:autoSpaceDN w:val="0"/>
              <w:adjustRightInd w:val="0"/>
              <w:spacing w:line="276" w:lineRule="auto"/>
              <w:ind w:right="317"/>
              <w:jc w:val="right"/>
              <w:rPr>
                <w:b/>
                <w:iCs/>
                <w:color w:val="000000"/>
                <w:sz w:val="20"/>
              </w:rPr>
            </w:pPr>
            <w:r w:rsidRPr="00DE1DDF">
              <w:rPr>
                <w:b/>
                <w:iCs/>
                <w:color w:val="000000"/>
                <w:sz w:val="20"/>
              </w:rPr>
              <w:t>100,0</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rPr>
                <w:b/>
                <w:sz w:val="20"/>
              </w:rPr>
            </w:pPr>
            <w:r w:rsidRPr="00DE1DDF">
              <w:rPr>
                <w:b/>
                <w:sz w:val="20"/>
                <w:lang w:val="ky-KG"/>
              </w:rPr>
              <w:t>КМШ өлкөлөрү</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b/>
                <w:iCs/>
                <w:color w:val="000000"/>
                <w:sz w:val="20"/>
                <w:lang w:val="ky-KG"/>
              </w:rPr>
            </w:pPr>
            <w:r w:rsidRPr="00DE1DDF">
              <w:rPr>
                <w:b/>
                <w:iCs/>
                <w:color w:val="000000"/>
                <w:sz w:val="20"/>
                <w:lang w:val="ky-KG"/>
              </w:rPr>
              <w:t>2487,4</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b/>
                <w:iCs/>
                <w:sz w:val="20"/>
                <w:lang w:val="ky-KG"/>
              </w:rPr>
            </w:pPr>
            <w:r w:rsidRPr="00DE1DDF">
              <w:rPr>
                <w:b/>
                <w:iCs/>
                <w:sz w:val="20"/>
                <w:lang w:val="ky-KG"/>
              </w:rPr>
              <w:t>93,8</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b/>
                <w:iCs/>
                <w:color w:val="000000"/>
                <w:sz w:val="20"/>
                <w:lang w:val="ky-KG"/>
              </w:rPr>
            </w:pPr>
            <w:r w:rsidRPr="00DE1DDF">
              <w:rPr>
                <w:b/>
                <w:iCs/>
                <w:color w:val="000000"/>
                <w:sz w:val="20"/>
                <w:lang w:val="ky-KG"/>
              </w:rPr>
              <w:t>476,5</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b/>
                <w:iCs/>
                <w:color w:val="000000"/>
                <w:sz w:val="20"/>
                <w:lang w:val="ky-KG"/>
              </w:rPr>
            </w:pPr>
            <w:r w:rsidRPr="00DE1DDF">
              <w:rPr>
                <w:b/>
                <w:iCs/>
                <w:color w:val="000000"/>
                <w:sz w:val="20"/>
                <w:lang w:val="ky-KG"/>
              </w:rPr>
              <w:t>130,5</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b/>
                <w:iCs/>
                <w:color w:val="000000"/>
                <w:sz w:val="20"/>
                <w:lang w:val="ky-KG"/>
              </w:rPr>
            </w:pPr>
            <w:r w:rsidRPr="00DE1DDF">
              <w:rPr>
                <w:b/>
                <w:iCs/>
                <w:color w:val="000000"/>
                <w:sz w:val="20"/>
                <w:lang w:val="ky-KG"/>
              </w:rPr>
              <w:t>2010,9</w:t>
            </w:r>
          </w:p>
        </w:tc>
        <w:tc>
          <w:tcPr>
            <w:tcW w:w="1354" w:type="dxa"/>
            <w:hideMark/>
          </w:tcPr>
          <w:p w:rsidR="00DE1DDF" w:rsidRPr="00DE1DDF" w:rsidRDefault="00DE1DDF" w:rsidP="00DE1DDF">
            <w:pPr>
              <w:widowControl w:val="0"/>
              <w:autoSpaceDE w:val="0"/>
              <w:autoSpaceDN w:val="0"/>
              <w:adjustRightInd w:val="0"/>
              <w:spacing w:line="276" w:lineRule="auto"/>
              <w:ind w:right="239"/>
              <w:jc w:val="center"/>
              <w:rPr>
                <w:b/>
                <w:iCs/>
                <w:color w:val="000000"/>
                <w:sz w:val="20"/>
                <w:lang w:val="ky-KG"/>
              </w:rPr>
            </w:pPr>
            <w:r w:rsidRPr="00DE1DDF">
              <w:rPr>
                <w:b/>
                <w:iCs/>
                <w:color w:val="000000"/>
                <w:sz w:val="20"/>
                <w:lang w:val="ky-KG"/>
              </w:rPr>
              <w:t xml:space="preserve">          87,9</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b/>
                <w:iCs/>
                <w:color w:val="000000"/>
                <w:sz w:val="20"/>
                <w:lang w:val="ky-KG"/>
              </w:rPr>
            </w:pPr>
            <w:r w:rsidRPr="00DE1DDF">
              <w:rPr>
                <w:b/>
                <w:iCs/>
                <w:color w:val="000000"/>
                <w:sz w:val="20"/>
                <w:lang w:val="ky-KG"/>
              </w:rPr>
              <w:t>36,2</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96"/>
              <w:rPr>
                <w:sz w:val="20"/>
              </w:rPr>
            </w:pPr>
            <w:r w:rsidRPr="00DE1DDF">
              <w:rPr>
                <w:sz w:val="20"/>
              </w:rPr>
              <w:t>Каза</w:t>
            </w:r>
            <w:r w:rsidRPr="00DE1DDF">
              <w:rPr>
                <w:sz w:val="20"/>
                <w:lang w:val="ky-KG"/>
              </w:rPr>
              <w:t>к</w:t>
            </w:r>
            <w:r w:rsidRPr="00DE1DDF">
              <w:rPr>
                <w:sz w:val="20"/>
              </w:rPr>
              <w:t xml:space="preserve">стан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543,5</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105,0</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37,4</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color w:val="000000"/>
                <w:sz w:val="20"/>
              </w:rPr>
            </w:pPr>
            <w:r w:rsidRPr="00DE1DDF">
              <w:rPr>
                <w:iCs/>
                <w:color w:val="000000"/>
                <w:sz w:val="20"/>
              </w:rPr>
              <w:t>38,8</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506,1</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120,2</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7,9</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96"/>
              <w:rPr>
                <w:sz w:val="20"/>
              </w:rPr>
            </w:pPr>
            <w:r w:rsidRPr="00DE1DDF">
              <w:rPr>
                <w:sz w:val="20"/>
              </w:rPr>
              <w:t xml:space="preserve">Беларусь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63,9</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84,7</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20,6</w:t>
            </w:r>
          </w:p>
        </w:tc>
        <w:tc>
          <w:tcPr>
            <w:tcW w:w="1354" w:type="dxa"/>
            <w:hideMark/>
          </w:tcPr>
          <w:p w:rsidR="00DE1DDF" w:rsidRPr="00DE1DDF" w:rsidRDefault="00DE1DDF" w:rsidP="00DE1DDF">
            <w:pPr>
              <w:widowControl w:val="0"/>
              <w:autoSpaceDE w:val="0"/>
              <w:autoSpaceDN w:val="0"/>
              <w:adjustRightInd w:val="0"/>
              <w:spacing w:line="276" w:lineRule="auto"/>
              <w:ind w:left="-142" w:right="317"/>
              <w:jc w:val="right"/>
              <w:rPr>
                <w:iCs/>
                <w:color w:val="000000"/>
                <w:sz w:val="20"/>
                <w:lang w:val="ky-KG"/>
              </w:rPr>
            </w:pPr>
            <w:r w:rsidRPr="00DE1DDF">
              <w:rPr>
                <w:iCs/>
                <w:color w:val="000000"/>
                <w:sz w:val="20"/>
                <w:lang w:val="ky-KG"/>
              </w:rPr>
              <w:t>120,7</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43,3</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74,2</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0,9</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ind w:left="196"/>
              <w:rPr>
                <w:sz w:val="20"/>
              </w:rPr>
            </w:pPr>
            <w:r w:rsidRPr="00DE1DDF">
              <w:rPr>
                <w:sz w:val="20"/>
              </w:rPr>
              <w:t xml:space="preserve">Россия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1675,1</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89,8</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361,3</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color w:val="000000"/>
                <w:sz w:val="20"/>
                <w:lang w:val="ky-KG"/>
              </w:rPr>
            </w:pPr>
            <w:r w:rsidRPr="00DE1DDF">
              <w:rPr>
                <w:iCs/>
                <w:color w:val="000000"/>
                <w:sz w:val="20"/>
                <w:lang w:val="ky-KG"/>
              </w:rPr>
              <w:t>1,8эсе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1313,8</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79,2</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24,4</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82"/>
              <w:rPr>
                <w:sz w:val="20"/>
              </w:rPr>
            </w:pPr>
            <w:r w:rsidRPr="00DE1DDF">
              <w:rPr>
                <w:sz w:val="20"/>
              </w:rPr>
              <w:t xml:space="preserve">Тажикстан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1,2</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41,8</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1,2</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color w:val="000000"/>
                <w:sz w:val="20"/>
                <w:lang w:val="ky-KG"/>
              </w:rPr>
            </w:pPr>
            <w:r w:rsidRPr="00DE1DDF">
              <w:rPr>
                <w:iCs/>
                <w:color w:val="000000"/>
                <w:sz w:val="20"/>
                <w:lang w:val="ky-KG"/>
              </w:rPr>
              <w:t>59,5</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0,0</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0,0</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0,1</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96"/>
              <w:rPr>
                <w:sz w:val="20"/>
              </w:rPr>
            </w:pPr>
            <w:r w:rsidRPr="00DE1DDF">
              <w:rPr>
                <w:sz w:val="20"/>
                <w:lang w:val="ky-KG"/>
              </w:rPr>
              <w:t>Ө</w:t>
            </w:r>
            <w:r w:rsidRPr="00DE1DDF">
              <w:rPr>
                <w:sz w:val="20"/>
              </w:rPr>
              <w:t xml:space="preserve">збекстан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160,3</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1,6эсе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52,1</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color w:val="000000"/>
                <w:sz w:val="20"/>
                <w:lang w:val="ky-KG"/>
              </w:rPr>
            </w:pPr>
            <w:r w:rsidRPr="00DE1DDF">
              <w:rPr>
                <w:iCs/>
                <w:color w:val="000000"/>
                <w:sz w:val="20"/>
                <w:lang w:val="ky-KG"/>
              </w:rPr>
              <w:t>128,1</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108,2</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1,8эсе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2,3</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ind w:left="196"/>
              <w:rPr>
                <w:sz w:val="20"/>
              </w:rPr>
            </w:pPr>
            <w:r w:rsidRPr="00DE1DDF">
              <w:rPr>
                <w:sz w:val="20"/>
              </w:rPr>
              <w:t>Украина</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29,6</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1,6эсе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0,4</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color w:val="000000"/>
                <w:sz w:val="20"/>
                <w:lang w:val="ky-KG"/>
              </w:rPr>
            </w:pPr>
            <w:r w:rsidRPr="00DE1DDF">
              <w:rPr>
                <w:iCs/>
                <w:color w:val="000000"/>
                <w:sz w:val="20"/>
                <w:lang w:val="ky-KG"/>
              </w:rPr>
              <w:t>114,0</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29,2</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1,6эсе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0,4</w:t>
            </w:r>
          </w:p>
        </w:tc>
      </w:tr>
      <w:tr w:rsidR="00DE1DDF" w:rsidRPr="00DE1DDF" w:rsidTr="00DE1DDF">
        <w:trPr>
          <w:trHeight w:val="464"/>
        </w:trPr>
        <w:tc>
          <w:tcPr>
            <w:tcW w:w="2031" w:type="dxa"/>
            <w:vAlign w:val="bottom"/>
            <w:hideMark/>
          </w:tcPr>
          <w:p w:rsidR="00DE1DDF" w:rsidRPr="00DE1DDF" w:rsidRDefault="00DE1DDF" w:rsidP="00DE1DDF">
            <w:pPr>
              <w:widowControl w:val="0"/>
              <w:autoSpaceDE w:val="0"/>
              <w:autoSpaceDN w:val="0"/>
              <w:adjustRightInd w:val="0"/>
              <w:spacing w:line="276" w:lineRule="auto"/>
              <w:rPr>
                <w:b/>
                <w:sz w:val="20"/>
              </w:rPr>
            </w:pPr>
            <w:r w:rsidRPr="00DE1DDF">
              <w:rPr>
                <w:b/>
                <w:sz w:val="20"/>
                <w:lang w:val="ky-KG"/>
              </w:rPr>
              <w:t>КМШдан тышкары өлкөлөр</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b/>
                <w:iCs/>
                <w:color w:val="000000"/>
                <w:sz w:val="20"/>
                <w:lang w:val="ky-KG"/>
              </w:rPr>
            </w:pPr>
            <w:r w:rsidRPr="00DE1DDF">
              <w:rPr>
                <w:b/>
                <w:iCs/>
                <w:color w:val="000000"/>
                <w:sz w:val="20"/>
                <w:lang w:val="ky-KG"/>
              </w:rPr>
              <w:t>4376,4</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b/>
                <w:iCs/>
                <w:sz w:val="20"/>
                <w:lang w:val="ky-KG"/>
              </w:rPr>
            </w:pPr>
            <w:r w:rsidRPr="00DE1DDF">
              <w:rPr>
                <w:b/>
                <w:iCs/>
                <w:sz w:val="20"/>
                <w:lang w:val="ky-KG"/>
              </w:rPr>
              <w:t>118,3</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b/>
                <w:iCs/>
                <w:color w:val="000000"/>
                <w:sz w:val="20"/>
                <w:lang w:val="ky-KG"/>
              </w:rPr>
            </w:pPr>
            <w:r w:rsidRPr="00DE1DDF">
              <w:rPr>
                <w:b/>
                <w:iCs/>
                <w:color w:val="000000"/>
                <w:sz w:val="20"/>
                <w:lang w:val="ky-KG"/>
              </w:rPr>
              <w:t>1050,4</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b/>
                <w:iCs/>
                <w:color w:val="000000"/>
                <w:sz w:val="20"/>
                <w:lang w:val="ky-KG"/>
              </w:rPr>
            </w:pPr>
            <w:r w:rsidRPr="00DE1DDF">
              <w:rPr>
                <w:b/>
                <w:iCs/>
                <w:color w:val="000000"/>
                <w:sz w:val="20"/>
                <w:lang w:val="ky-KG"/>
              </w:rPr>
              <w:t>5,0эсе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b/>
                <w:iCs/>
                <w:color w:val="000000"/>
                <w:sz w:val="20"/>
                <w:lang w:val="ky-KG"/>
              </w:rPr>
            </w:pPr>
            <w:r w:rsidRPr="00DE1DDF">
              <w:rPr>
                <w:b/>
                <w:iCs/>
                <w:color w:val="000000"/>
                <w:sz w:val="20"/>
                <w:lang w:val="ky-KG"/>
              </w:rPr>
              <w:t>3326,0</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b/>
                <w:iCs/>
                <w:color w:val="000000"/>
                <w:sz w:val="20"/>
              </w:rPr>
            </w:pPr>
            <w:r w:rsidRPr="00DE1DDF">
              <w:rPr>
                <w:b/>
                <w:iCs/>
                <w:color w:val="000000"/>
                <w:sz w:val="20"/>
              </w:rPr>
              <w:t>95,3</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b/>
                <w:iCs/>
                <w:color w:val="000000"/>
                <w:sz w:val="20"/>
                <w:lang w:val="ky-KG"/>
              </w:rPr>
            </w:pPr>
            <w:r w:rsidRPr="00DE1DDF">
              <w:rPr>
                <w:b/>
                <w:iCs/>
                <w:color w:val="000000"/>
                <w:sz w:val="20"/>
                <w:lang w:val="ky-KG"/>
              </w:rPr>
              <w:t>63,8</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rPr>
                <w:sz w:val="20"/>
              </w:rPr>
            </w:pPr>
            <w:r w:rsidRPr="00DE1DDF">
              <w:rPr>
                <w:sz w:val="20"/>
                <w:lang w:val="ky-KG"/>
              </w:rPr>
              <w:t xml:space="preserve">   </w:t>
            </w:r>
            <w:r w:rsidRPr="00DE1DDF">
              <w:rPr>
                <w:sz w:val="20"/>
              </w:rPr>
              <w:t>Ооганстан</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8,2</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4,2эсе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7,9</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color w:val="000000"/>
                <w:sz w:val="20"/>
                <w:lang w:val="ky-KG"/>
              </w:rPr>
            </w:pPr>
            <w:r w:rsidRPr="00DE1DDF">
              <w:rPr>
                <w:iCs/>
                <w:color w:val="000000"/>
                <w:sz w:val="20"/>
                <w:lang w:val="ky-KG"/>
              </w:rPr>
              <w:t>*</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0,3</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24,0</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0,1</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 xml:space="preserve">Германия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137,5</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1,8эсе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3,9</w:t>
            </w:r>
          </w:p>
        </w:tc>
        <w:tc>
          <w:tcPr>
            <w:tcW w:w="1354" w:type="dxa"/>
            <w:hideMark/>
          </w:tcPr>
          <w:p w:rsidR="00DE1DDF" w:rsidRPr="00DE1DDF" w:rsidRDefault="00DE1DDF" w:rsidP="00DE1DDF">
            <w:pPr>
              <w:widowControl w:val="0"/>
              <w:tabs>
                <w:tab w:val="center" w:pos="442"/>
                <w:tab w:val="right" w:pos="884"/>
              </w:tabs>
              <w:autoSpaceDE w:val="0"/>
              <w:autoSpaceDN w:val="0"/>
              <w:adjustRightInd w:val="0"/>
              <w:spacing w:line="276" w:lineRule="auto"/>
              <w:ind w:right="317"/>
              <w:jc w:val="right"/>
              <w:rPr>
                <w:iCs/>
                <w:color w:val="000000"/>
                <w:sz w:val="20"/>
                <w:lang w:val="ky-KG"/>
              </w:rPr>
            </w:pPr>
            <w:r w:rsidRPr="00DE1DDF">
              <w:rPr>
                <w:iCs/>
                <w:color w:val="000000"/>
                <w:sz w:val="20"/>
                <w:lang w:val="ky-KG"/>
              </w:rPr>
              <w:t>46,7</w:t>
            </w:r>
          </w:p>
        </w:tc>
        <w:tc>
          <w:tcPr>
            <w:tcW w:w="812" w:type="dxa"/>
            <w:hideMark/>
          </w:tcPr>
          <w:p w:rsidR="00DE1DDF" w:rsidRPr="00DE1DDF" w:rsidRDefault="00DE1DDF" w:rsidP="00DE1DDF">
            <w:pPr>
              <w:widowControl w:val="0"/>
              <w:autoSpaceDE w:val="0"/>
              <w:autoSpaceDN w:val="0"/>
              <w:adjustRightInd w:val="0"/>
              <w:spacing w:line="276" w:lineRule="auto"/>
              <w:ind w:right="35"/>
              <w:jc w:val="right"/>
              <w:rPr>
                <w:iCs/>
                <w:color w:val="000000"/>
                <w:sz w:val="20"/>
                <w:lang w:val="ky-KG"/>
              </w:rPr>
            </w:pPr>
            <w:r w:rsidRPr="00DE1DDF">
              <w:rPr>
                <w:iCs/>
                <w:color w:val="000000"/>
                <w:sz w:val="20"/>
                <w:lang w:val="ky-KG"/>
              </w:rPr>
              <w:t>133,6</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2,0эсе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2,0</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 xml:space="preserve">Иран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16,2</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114,3</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color w:val="000000"/>
                <w:sz w:val="20"/>
                <w:lang w:val="ky-KG"/>
              </w:rPr>
            </w:pPr>
            <w:r w:rsidRPr="00DE1DDF">
              <w:rPr>
                <w:iCs/>
                <w:color w:val="000000"/>
                <w:sz w:val="20"/>
                <w:lang w:val="ky-KG"/>
              </w:rPr>
              <w:t>1,2</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color w:val="000000"/>
                <w:sz w:val="20"/>
                <w:lang w:val="ky-KG"/>
              </w:rPr>
            </w:pPr>
            <w:r w:rsidRPr="00DE1DDF">
              <w:rPr>
                <w:iCs/>
                <w:color w:val="000000"/>
                <w:sz w:val="20"/>
                <w:lang w:val="ky-KG"/>
              </w:rPr>
              <w:t>1,9эсе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15,1</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color w:val="000000"/>
                <w:sz w:val="20"/>
                <w:lang w:val="ky-KG"/>
              </w:rPr>
            </w:pPr>
            <w:r w:rsidRPr="00DE1DDF">
              <w:rPr>
                <w:iCs/>
                <w:color w:val="000000"/>
                <w:sz w:val="20"/>
                <w:lang w:val="ky-KG"/>
              </w:rPr>
              <w:t>111,0</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color w:val="000000"/>
                <w:sz w:val="20"/>
                <w:lang w:val="ky-KG"/>
              </w:rPr>
            </w:pPr>
            <w:r w:rsidRPr="00DE1DDF">
              <w:rPr>
                <w:iCs/>
                <w:color w:val="000000"/>
                <w:sz w:val="20"/>
                <w:lang w:val="ky-KG"/>
              </w:rPr>
              <w:t>0,2</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 xml:space="preserve">Италия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54,5</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2,0эсе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0,3</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3,0эсе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54,2</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2,0эсе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lang w:val="ky-KG"/>
              </w:rPr>
              <w:t>0,8</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 xml:space="preserve">Индия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color w:val="000000"/>
                <w:sz w:val="20"/>
                <w:lang w:val="ky-KG"/>
              </w:rPr>
            </w:pPr>
            <w:r w:rsidRPr="00DE1DDF">
              <w:rPr>
                <w:iCs/>
                <w:color w:val="000000"/>
                <w:sz w:val="20"/>
                <w:lang w:val="ky-KG"/>
              </w:rPr>
              <w:t>74,0</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73,5</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1,4</w:t>
            </w:r>
          </w:p>
        </w:tc>
        <w:tc>
          <w:tcPr>
            <w:tcW w:w="1354" w:type="dxa"/>
            <w:hideMark/>
          </w:tcPr>
          <w:p w:rsidR="00DE1DDF" w:rsidRPr="00DE1DDF" w:rsidRDefault="00DE1DDF" w:rsidP="00DE1DDF">
            <w:pPr>
              <w:widowControl w:val="0"/>
              <w:autoSpaceDE w:val="0"/>
              <w:autoSpaceDN w:val="0"/>
              <w:adjustRightInd w:val="0"/>
              <w:spacing w:line="276" w:lineRule="auto"/>
              <w:ind w:right="317"/>
              <w:jc w:val="center"/>
              <w:rPr>
                <w:iCs/>
                <w:sz w:val="20"/>
                <w:lang w:val="ky-KG"/>
              </w:rPr>
            </w:pPr>
            <w:r w:rsidRPr="00DE1DDF">
              <w:rPr>
                <w:iCs/>
                <w:sz w:val="20"/>
                <w:lang w:val="ky-KG"/>
              </w:rPr>
              <w:t xml:space="preserve">         18,6</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72,6</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78,0</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lang w:val="ky-KG"/>
              </w:rPr>
              <w:t>1,1</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К</w:t>
            </w:r>
            <w:r w:rsidRPr="00DE1DDF">
              <w:rPr>
                <w:sz w:val="20"/>
                <w:lang w:val="ky-KG"/>
              </w:rPr>
              <w:t>ы</w:t>
            </w:r>
            <w:r w:rsidRPr="00DE1DDF">
              <w:rPr>
                <w:sz w:val="20"/>
              </w:rPr>
              <w:t xml:space="preserve">тай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1965,8</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76,0</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16,0</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86,3</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1949,8</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75,9</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lang w:val="ky-KG"/>
              </w:rPr>
              <w:t>28,6</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 xml:space="preserve">Корея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87,1</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2,4эсе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2,1</w:t>
            </w:r>
          </w:p>
        </w:tc>
        <w:tc>
          <w:tcPr>
            <w:tcW w:w="1354" w:type="dxa"/>
            <w:hideMark/>
          </w:tcPr>
          <w:p w:rsidR="00DE1DDF" w:rsidRPr="00DE1DDF" w:rsidRDefault="00DE1DDF" w:rsidP="00DE1DDF">
            <w:pPr>
              <w:widowControl w:val="0"/>
              <w:autoSpaceDE w:val="0"/>
              <w:autoSpaceDN w:val="0"/>
              <w:adjustRightInd w:val="0"/>
              <w:spacing w:line="276" w:lineRule="auto"/>
              <w:ind w:right="317"/>
              <w:jc w:val="center"/>
              <w:rPr>
                <w:iCs/>
                <w:sz w:val="20"/>
                <w:lang w:val="ky-KG"/>
              </w:rPr>
            </w:pPr>
            <w:r w:rsidRPr="00DE1DDF">
              <w:rPr>
                <w:iCs/>
                <w:sz w:val="20"/>
                <w:lang w:val="ky-KG"/>
              </w:rPr>
              <w:t xml:space="preserve">      3,2эсе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85,0</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2,3эсе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rPr>
            </w:pPr>
            <w:r w:rsidRPr="00DE1DDF">
              <w:rPr>
                <w:iCs/>
                <w:sz w:val="20"/>
              </w:rPr>
              <w:t>1,3</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 xml:space="preserve">Нидерланды </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17,9</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1,6эсе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0,8</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50,7</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17,1</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1,7эсе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lang w:val="ky-KG"/>
              </w:rPr>
              <w:t>0,3</w:t>
            </w:r>
          </w:p>
        </w:tc>
      </w:tr>
      <w:tr w:rsidR="00DE1DDF" w:rsidRPr="00DE1DDF" w:rsidTr="00DE1DDF">
        <w:trPr>
          <w:trHeight w:val="449"/>
        </w:trPr>
        <w:tc>
          <w:tcPr>
            <w:tcW w:w="2031" w:type="dxa"/>
            <w:vAlign w:val="bottom"/>
            <w:hideMark/>
          </w:tcPr>
          <w:p w:rsidR="00DE1DDF" w:rsidRPr="00DE1DDF" w:rsidRDefault="00DE1DDF" w:rsidP="00DE1DDF">
            <w:pPr>
              <w:widowControl w:val="0"/>
              <w:autoSpaceDE w:val="0"/>
              <w:autoSpaceDN w:val="0"/>
              <w:adjustRightInd w:val="0"/>
              <w:spacing w:line="276" w:lineRule="auto"/>
              <w:ind w:right="-142"/>
              <w:rPr>
                <w:sz w:val="20"/>
                <w:lang w:val="ky-KG"/>
              </w:rPr>
            </w:pPr>
            <w:r w:rsidRPr="00DE1DDF">
              <w:rPr>
                <w:sz w:val="20"/>
                <w:lang w:val="ky-KG"/>
              </w:rPr>
              <w:t xml:space="preserve">   </w:t>
            </w:r>
            <w:r w:rsidRPr="00DE1DDF">
              <w:rPr>
                <w:sz w:val="20"/>
              </w:rPr>
              <w:t>Бириккен</w:t>
            </w:r>
          </w:p>
          <w:p w:rsidR="00DE1DDF" w:rsidRPr="00DE1DDF" w:rsidRDefault="00DE1DDF" w:rsidP="00DE1DDF">
            <w:pPr>
              <w:widowControl w:val="0"/>
              <w:autoSpaceDE w:val="0"/>
              <w:autoSpaceDN w:val="0"/>
              <w:adjustRightInd w:val="0"/>
              <w:spacing w:line="276" w:lineRule="auto"/>
              <w:ind w:right="-142"/>
              <w:rPr>
                <w:sz w:val="20"/>
              </w:rPr>
            </w:pPr>
            <w:r w:rsidRPr="00DE1DDF">
              <w:rPr>
                <w:sz w:val="20"/>
                <w:lang w:val="ky-KG"/>
              </w:rPr>
              <w:t xml:space="preserve">   </w:t>
            </w:r>
            <w:r w:rsidRPr="00DE1DDF">
              <w:rPr>
                <w:sz w:val="20"/>
              </w:rPr>
              <w:t>Араб</w:t>
            </w:r>
            <w:r w:rsidRPr="00DE1DDF">
              <w:rPr>
                <w:sz w:val="20"/>
                <w:lang w:val="ky-KG"/>
              </w:rPr>
              <w:t xml:space="preserve"> </w:t>
            </w:r>
            <w:r w:rsidRPr="00DE1DDF">
              <w:rPr>
                <w:sz w:val="20"/>
              </w:rPr>
              <w:t>Эмираты</w:t>
            </w:r>
          </w:p>
        </w:tc>
        <w:tc>
          <w:tcPr>
            <w:tcW w:w="804" w:type="dxa"/>
            <w:vAlign w:val="bottom"/>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116,7</w:t>
            </w:r>
          </w:p>
        </w:tc>
        <w:tc>
          <w:tcPr>
            <w:tcW w:w="1362" w:type="dxa"/>
            <w:vAlign w:val="bottom"/>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113,2</w:t>
            </w:r>
          </w:p>
        </w:tc>
        <w:tc>
          <w:tcPr>
            <w:tcW w:w="812" w:type="dxa"/>
            <w:vAlign w:val="bottom"/>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96,5</w:t>
            </w:r>
          </w:p>
        </w:tc>
        <w:tc>
          <w:tcPr>
            <w:tcW w:w="1354" w:type="dxa"/>
            <w:vAlign w:val="bottom"/>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111,8</w:t>
            </w:r>
          </w:p>
        </w:tc>
        <w:tc>
          <w:tcPr>
            <w:tcW w:w="812" w:type="dxa"/>
            <w:vAlign w:val="bottom"/>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20,2</w:t>
            </w:r>
          </w:p>
        </w:tc>
        <w:tc>
          <w:tcPr>
            <w:tcW w:w="1354" w:type="dxa"/>
            <w:vAlign w:val="bottom"/>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120,1</w:t>
            </w:r>
          </w:p>
        </w:tc>
        <w:tc>
          <w:tcPr>
            <w:tcW w:w="1083" w:type="dxa"/>
            <w:vAlign w:val="bottom"/>
            <w:hideMark/>
          </w:tcPr>
          <w:p w:rsidR="00DE1DDF" w:rsidRPr="00DE1DDF" w:rsidRDefault="00DE1DDF" w:rsidP="00DE1DDF">
            <w:pPr>
              <w:widowControl w:val="0"/>
              <w:autoSpaceDE w:val="0"/>
              <w:autoSpaceDN w:val="0"/>
              <w:adjustRightInd w:val="0"/>
              <w:spacing w:line="276" w:lineRule="auto"/>
              <w:ind w:left="-108" w:right="317"/>
              <w:jc w:val="right"/>
              <w:rPr>
                <w:iCs/>
                <w:sz w:val="20"/>
              </w:rPr>
            </w:pPr>
            <w:r w:rsidRPr="00DE1DDF">
              <w:rPr>
                <w:iCs/>
                <w:sz w:val="20"/>
              </w:rPr>
              <w:t>1,7</w:t>
            </w:r>
          </w:p>
        </w:tc>
      </w:tr>
      <w:tr w:rsidR="00DE1DDF" w:rsidRPr="00DE1DDF" w:rsidTr="00DE1DDF">
        <w:trPr>
          <w:trHeight w:val="689"/>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lang w:val="ky-KG"/>
              </w:rPr>
            </w:pPr>
            <w:r w:rsidRPr="00DE1DDF">
              <w:rPr>
                <w:sz w:val="20"/>
              </w:rPr>
              <w:t>Бириккен</w:t>
            </w:r>
          </w:p>
          <w:p w:rsidR="00DE1DDF" w:rsidRPr="00DE1DDF" w:rsidRDefault="00DE1DDF" w:rsidP="00DE1DDF">
            <w:pPr>
              <w:widowControl w:val="0"/>
              <w:autoSpaceDE w:val="0"/>
              <w:autoSpaceDN w:val="0"/>
              <w:adjustRightInd w:val="0"/>
              <w:spacing w:line="276" w:lineRule="auto"/>
              <w:ind w:left="120"/>
              <w:rPr>
                <w:sz w:val="20"/>
                <w:lang w:val="ky-KG"/>
              </w:rPr>
            </w:pPr>
            <w:r w:rsidRPr="00DE1DDF">
              <w:rPr>
                <w:sz w:val="20"/>
              </w:rPr>
              <w:t>Падышалык</w:t>
            </w:r>
          </w:p>
          <w:p w:rsidR="00DE1DDF" w:rsidRPr="00DE1DDF" w:rsidRDefault="00DE1DDF" w:rsidP="00DE1DDF">
            <w:pPr>
              <w:widowControl w:val="0"/>
              <w:autoSpaceDE w:val="0"/>
              <w:autoSpaceDN w:val="0"/>
              <w:adjustRightInd w:val="0"/>
              <w:spacing w:line="276" w:lineRule="auto"/>
              <w:ind w:left="120"/>
              <w:rPr>
                <w:sz w:val="20"/>
              </w:rPr>
            </w:pPr>
            <w:r w:rsidRPr="00DE1DDF">
              <w:rPr>
                <w:sz w:val="20"/>
              </w:rPr>
              <w:t>(Улуу Британия)</w:t>
            </w:r>
          </w:p>
        </w:tc>
        <w:tc>
          <w:tcPr>
            <w:tcW w:w="804" w:type="dxa"/>
            <w:vAlign w:val="bottom"/>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33,5</w:t>
            </w:r>
          </w:p>
        </w:tc>
        <w:tc>
          <w:tcPr>
            <w:tcW w:w="1362" w:type="dxa"/>
            <w:vAlign w:val="bottom"/>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2,6эсе</w:t>
            </w:r>
          </w:p>
        </w:tc>
        <w:tc>
          <w:tcPr>
            <w:tcW w:w="812" w:type="dxa"/>
            <w:vAlign w:val="bottom"/>
            <w:hideMark/>
          </w:tcPr>
          <w:p w:rsidR="00DE1DDF" w:rsidRPr="00DE1DDF" w:rsidRDefault="00DE1DDF" w:rsidP="00DE1DDF">
            <w:pPr>
              <w:widowControl w:val="0"/>
              <w:autoSpaceDE w:val="0"/>
              <w:autoSpaceDN w:val="0"/>
              <w:adjustRightInd w:val="0"/>
              <w:spacing w:line="276" w:lineRule="auto"/>
              <w:ind w:left="-108"/>
              <w:jc w:val="right"/>
              <w:rPr>
                <w:iCs/>
                <w:sz w:val="20"/>
              </w:rPr>
            </w:pPr>
            <w:r w:rsidRPr="00DE1DDF">
              <w:rPr>
                <w:iCs/>
                <w:sz w:val="20"/>
              </w:rPr>
              <w:t>0,6</w:t>
            </w:r>
          </w:p>
        </w:tc>
        <w:tc>
          <w:tcPr>
            <w:tcW w:w="1354" w:type="dxa"/>
            <w:vAlign w:val="bottom"/>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1,7эсе</w:t>
            </w:r>
          </w:p>
        </w:tc>
        <w:tc>
          <w:tcPr>
            <w:tcW w:w="812" w:type="dxa"/>
            <w:vAlign w:val="bottom"/>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32,9</w:t>
            </w:r>
          </w:p>
        </w:tc>
        <w:tc>
          <w:tcPr>
            <w:tcW w:w="1354" w:type="dxa"/>
            <w:vAlign w:val="bottom"/>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2,6эсе</w:t>
            </w:r>
          </w:p>
        </w:tc>
        <w:tc>
          <w:tcPr>
            <w:tcW w:w="1083" w:type="dxa"/>
            <w:vAlign w:val="bottom"/>
            <w:hideMark/>
          </w:tcPr>
          <w:p w:rsidR="00DE1DDF" w:rsidRPr="00DE1DDF" w:rsidRDefault="00DE1DDF" w:rsidP="00DE1DDF">
            <w:pPr>
              <w:widowControl w:val="0"/>
              <w:autoSpaceDE w:val="0"/>
              <w:autoSpaceDN w:val="0"/>
              <w:adjustRightInd w:val="0"/>
              <w:spacing w:line="276" w:lineRule="auto"/>
              <w:ind w:left="-108" w:right="317"/>
              <w:jc w:val="right"/>
              <w:rPr>
                <w:iCs/>
                <w:sz w:val="20"/>
              </w:rPr>
            </w:pPr>
            <w:r w:rsidRPr="00DE1DDF">
              <w:rPr>
                <w:iCs/>
                <w:sz w:val="20"/>
              </w:rPr>
              <w:t>0,5</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lang w:val="ky-KG"/>
              </w:rPr>
            </w:pPr>
            <w:r w:rsidRPr="00DE1DDF">
              <w:rPr>
                <w:sz w:val="20"/>
              </w:rPr>
              <w:t>А</w:t>
            </w:r>
            <w:r w:rsidRPr="00DE1DDF">
              <w:rPr>
                <w:sz w:val="20"/>
                <w:lang w:val="ky-KG"/>
              </w:rPr>
              <w:t>КШ</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119,4</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1,6эсе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4,3</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1,5эсе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115,1</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1,6эсе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lang w:val="ky-KG"/>
              </w:rPr>
              <w:t>1,7</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Польша</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33,9</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131,5</w:t>
            </w:r>
          </w:p>
        </w:tc>
        <w:tc>
          <w:tcPr>
            <w:tcW w:w="812" w:type="dxa"/>
            <w:hideMark/>
          </w:tcPr>
          <w:p w:rsidR="00DE1DDF" w:rsidRPr="00DE1DDF" w:rsidRDefault="00DE1DDF" w:rsidP="00DE1DDF">
            <w:pPr>
              <w:widowControl w:val="0"/>
              <w:tabs>
                <w:tab w:val="center" w:pos="249"/>
                <w:tab w:val="right" w:pos="607"/>
              </w:tabs>
              <w:autoSpaceDE w:val="0"/>
              <w:autoSpaceDN w:val="0"/>
              <w:adjustRightInd w:val="0"/>
              <w:spacing w:line="276" w:lineRule="auto"/>
              <w:ind w:left="-108"/>
              <w:jc w:val="right"/>
              <w:rPr>
                <w:iCs/>
                <w:sz w:val="20"/>
                <w:lang w:val="ky-KG"/>
              </w:rPr>
            </w:pPr>
            <w:r w:rsidRPr="00DE1DDF">
              <w:rPr>
                <w:iCs/>
                <w:sz w:val="20"/>
                <w:lang w:val="ky-KG"/>
              </w:rPr>
              <w:t>0,4</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24,9</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33,5</w:t>
            </w:r>
          </w:p>
        </w:tc>
        <w:tc>
          <w:tcPr>
            <w:tcW w:w="1354" w:type="dxa"/>
            <w:hideMark/>
          </w:tcPr>
          <w:p w:rsidR="00DE1DDF" w:rsidRPr="00DE1DDF" w:rsidRDefault="00DE1DDF" w:rsidP="00DE1DDF">
            <w:pPr>
              <w:widowControl w:val="0"/>
              <w:autoSpaceDE w:val="0"/>
              <w:autoSpaceDN w:val="0"/>
              <w:adjustRightInd w:val="0"/>
              <w:spacing w:line="276" w:lineRule="auto"/>
              <w:ind w:right="176"/>
              <w:jc w:val="center"/>
              <w:rPr>
                <w:iCs/>
                <w:sz w:val="20"/>
                <w:lang w:val="ky-KG"/>
              </w:rPr>
            </w:pPr>
            <w:r w:rsidRPr="00DE1DDF">
              <w:rPr>
                <w:iCs/>
                <w:sz w:val="20"/>
                <w:lang w:val="ky-KG"/>
              </w:rPr>
              <w:t xml:space="preserve">       1,4эсе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lang w:val="ky-KG"/>
              </w:rPr>
              <w:t>0,5</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Т</w:t>
            </w:r>
            <w:r w:rsidRPr="00DE1DDF">
              <w:rPr>
                <w:sz w:val="20"/>
                <w:lang w:val="ky-KG"/>
              </w:rPr>
              <w:t>ү</w:t>
            </w:r>
            <w:r w:rsidRPr="00DE1DDF">
              <w:rPr>
                <w:sz w:val="20"/>
              </w:rPr>
              <w:t>р</w:t>
            </w:r>
            <w:r w:rsidRPr="00DE1DDF">
              <w:rPr>
                <w:sz w:val="20"/>
                <w:lang w:val="ky-KG"/>
              </w:rPr>
              <w:t>к</w:t>
            </w:r>
            <w:r w:rsidRPr="00DE1DDF">
              <w:rPr>
                <w:sz w:val="20"/>
              </w:rPr>
              <w:t>ия</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369,4</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109,8</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81,6</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1,6эсе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287,8</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rPr>
            </w:pPr>
            <w:r w:rsidRPr="00DE1DDF">
              <w:rPr>
                <w:iCs/>
                <w:sz w:val="20"/>
              </w:rPr>
              <w:t>101,3</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rPr>
              <w:t>5,4</w:t>
            </w:r>
          </w:p>
        </w:tc>
      </w:tr>
      <w:tr w:rsidR="00DE1DDF" w:rsidRPr="00DE1DDF" w:rsidTr="00DE1DDF">
        <w:trPr>
          <w:trHeight w:val="239"/>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Франция</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72,5</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1,8эсе</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rPr>
            </w:pPr>
            <w:r w:rsidRPr="00DE1DDF">
              <w:rPr>
                <w:iCs/>
                <w:sz w:val="20"/>
              </w:rPr>
              <w:t>0,8</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1,6эсе</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71,7</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1,8эсе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lang w:val="ky-KG"/>
              </w:rPr>
            </w:pPr>
            <w:r w:rsidRPr="00DE1DDF">
              <w:rPr>
                <w:iCs/>
                <w:sz w:val="20"/>
                <w:lang w:val="ky-KG"/>
              </w:rPr>
              <w:t>1,1</w:t>
            </w:r>
          </w:p>
        </w:tc>
      </w:tr>
      <w:tr w:rsidR="00DE1DDF" w:rsidRPr="00DE1DDF" w:rsidTr="00DE1DDF">
        <w:trPr>
          <w:trHeight w:val="224"/>
        </w:trPr>
        <w:tc>
          <w:tcPr>
            <w:tcW w:w="2031" w:type="dxa"/>
            <w:vAlign w:val="bottom"/>
            <w:hideMark/>
          </w:tcPr>
          <w:p w:rsidR="00DE1DDF" w:rsidRPr="00DE1DDF" w:rsidRDefault="00DE1DDF" w:rsidP="00DE1DDF">
            <w:pPr>
              <w:widowControl w:val="0"/>
              <w:autoSpaceDE w:val="0"/>
              <w:autoSpaceDN w:val="0"/>
              <w:adjustRightInd w:val="0"/>
              <w:spacing w:line="276" w:lineRule="auto"/>
              <w:ind w:left="120"/>
              <w:rPr>
                <w:sz w:val="20"/>
              </w:rPr>
            </w:pPr>
            <w:r w:rsidRPr="00DE1DDF">
              <w:rPr>
                <w:sz w:val="20"/>
              </w:rPr>
              <w:t>Швейцария</w:t>
            </w:r>
          </w:p>
        </w:tc>
        <w:tc>
          <w:tcPr>
            <w:tcW w:w="804"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815,7</w:t>
            </w:r>
          </w:p>
        </w:tc>
        <w:tc>
          <w:tcPr>
            <w:tcW w:w="1362"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w:t>
            </w:r>
          </w:p>
        </w:tc>
        <w:tc>
          <w:tcPr>
            <w:tcW w:w="812" w:type="dxa"/>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807,2</w:t>
            </w:r>
          </w:p>
        </w:tc>
        <w:tc>
          <w:tcPr>
            <w:tcW w:w="1354" w:type="dxa"/>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w:t>
            </w:r>
          </w:p>
        </w:tc>
        <w:tc>
          <w:tcPr>
            <w:tcW w:w="812" w:type="dxa"/>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8,5</w:t>
            </w:r>
          </w:p>
        </w:tc>
        <w:tc>
          <w:tcPr>
            <w:tcW w:w="1354" w:type="dxa"/>
            <w:hideMark/>
          </w:tcPr>
          <w:p w:rsidR="00DE1DDF" w:rsidRPr="00DE1DDF" w:rsidRDefault="00DE1DDF" w:rsidP="00DE1DDF">
            <w:pPr>
              <w:widowControl w:val="0"/>
              <w:autoSpaceDE w:val="0"/>
              <w:autoSpaceDN w:val="0"/>
              <w:adjustRightInd w:val="0"/>
              <w:spacing w:line="276" w:lineRule="auto"/>
              <w:ind w:right="239"/>
              <w:jc w:val="right"/>
              <w:rPr>
                <w:iCs/>
                <w:sz w:val="20"/>
                <w:lang w:val="ky-KG"/>
              </w:rPr>
            </w:pPr>
            <w:r w:rsidRPr="00DE1DDF">
              <w:rPr>
                <w:iCs/>
                <w:sz w:val="20"/>
                <w:lang w:val="ky-KG"/>
              </w:rPr>
              <w:t>1,9эсе</w:t>
            </w:r>
          </w:p>
        </w:tc>
        <w:tc>
          <w:tcPr>
            <w:tcW w:w="1083" w:type="dxa"/>
            <w:hideMark/>
          </w:tcPr>
          <w:p w:rsidR="00DE1DDF" w:rsidRPr="00DE1DDF" w:rsidRDefault="00DE1DDF" w:rsidP="00DE1DDF">
            <w:pPr>
              <w:widowControl w:val="0"/>
              <w:autoSpaceDE w:val="0"/>
              <w:autoSpaceDN w:val="0"/>
              <w:adjustRightInd w:val="0"/>
              <w:spacing w:line="276" w:lineRule="auto"/>
              <w:ind w:left="-108" w:right="317"/>
              <w:jc w:val="right"/>
              <w:rPr>
                <w:iCs/>
                <w:sz w:val="20"/>
              </w:rPr>
            </w:pPr>
            <w:r w:rsidRPr="00DE1DDF">
              <w:rPr>
                <w:iCs/>
                <w:sz w:val="20"/>
              </w:rPr>
              <w:t>11,9</w:t>
            </w:r>
          </w:p>
        </w:tc>
      </w:tr>
      <w:tr w:rsidR="00DE1DDF" w:rsidRPr="00DE1DDF" w:rsidTr="00DE1DDF">
        <w:trPr>
          <w:trHeight w:val="247"/>
        </w:trPr>
        <w:tc>
          <w:tcPr>
            <w:tcW w:w="2031" w:type="dxa"/>
            <w:vAlign w:val="bottom"/>
            <w:hideMark/>
          </w:tcPr>
          <w:p w:rsidR="00DE1DDF" w:rsidRPr="00DE1DDF" w:rsidRDefault="00DE1DDF" w:rsidP="00DE1DDF">
            <w:pPr>
              <w:widowControl w:val="0"/>
              <w:autoSpaceDE w:val="0"/>
              <w:autoSpaceDN w:val="0"/>
              <w:adjustRightInd w:val="0"/>
              <w:spacing w:line="276" w:lineRule="auto"/>
              <w:rPr>
                <w:sz w:val="20"/>
              </w:rPr>
            </w:pPr>
            <w:r w:rsidRPr="00DE1DDF">
              <w:rPr>
                <w:sz w:val="20"/>
                <w:lang w:val="ky-KG"/>
              </w:rPr>
              <w:t xml:space="preserve">  Я</w:t>
            </w:r>
            <w:r w:rsidRPr="00DE1DDF">
              <w:rPr>
                <w:sz w:val="20"/>
              </w:rPr>
              <w:t>пония</w:t>
            </w:r>
          </w:p>
        </w:tc>
        <w:tc>
          <w:tcPr>
            <w:tcW w:w="804" w:type="dxa"/>
            <w:vAlign w:val="bottom"/>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39,6</w:t>
            </w:r>
          </w:p>
        </w:tc>
        <w:tc>
          <w:tcPr>
            <w:tcW w:w="1362" w:type="dxa"/>
            <w:vAlign w:val="bottom"/>
            <w:hideMark/>
          </w:tcPr>
          <w:p w:rsidR="00DE1DDF" w:rsidRPr="00DE1DDF" w:rsidRDefault="00DE1DDF" w:rsidP="00DE1DDF">
            <w:pPr>
              <w:widowControl w:val="0"/>
              <w:autoSpaceDE w:val="0"/>
              <w:autoSpaceDN w:val="0"/>
              <w:adjustRightInd w:val="0"/>
              <w:spacing w:line="276" w:lineRule="auto"/>
              <w:ind w:right="317"/>
              <w:jc w:val="right"/>
              <w:rPr>
                <w:iCs/>
                <w:sz w:val="20"/>
                <w:lang w:val="ky-KG"/>
              </w:rPr>
            </w:pPr>
            <w:r w:rsidRPr="00DE1DDF">
              <w:rPr>
                <w:iCs/>
                <w:sz w:val="20"/>
                <w:lang w:val="ky-KG"/>
              </w:rPr>
              <w:t>2,0эсе</w:t>
            </w:r>
          </w:p>
        </w:tc>
        <w:tc>
          <w:tcPr>
            <w:tcW w:w="812" w:type="dxa"/>
            <w:vAlign w:val="bottom"/>
            <w:hideMark/>
          </w:tcPr>
          <w:p w:rsidR="00DE1DDF" w:rsidRPr="00DE1DDF" w:rsidRDefault="00DE1DDF" w:rsidP="00DE1DDF">
            <w:pPr>
              <w:widowControl w:val="0"/>
              <w:autoSpaceDE w:val="0"/>
              <w:autoSpaceDN w:val="0"/>
              <w:adjustRightInd w:val="0"/>
              <w:spacing w:line="276" w:lineRule="auto"/>
              <w:ind w:left="-108"/>
              <w:jc w:val="right"/>
              <w:rPr>
                <w:iCs/>
                <w:sz w:val="20"/>
                <w:lang w:val="ky-KG"/>
              </w:rPr>
            </w:pPr>
            <w:r w:rsidRPr="00DE1DDF">
              <w:rPr>
                <w:iCs/>
                <w:sz w:val="20"/>
                <w:lang w:val="ky-KG"/>
              </w:rPr>
              <w:t>0,5</w:t>
            </w:r>
          </w:p>
        </w:tc>
        <w:tc>
          <w:tcPr>
            <w:tcW w:w="1354" w:type="dxa"/>
            <w:vAlign w:val="bottom"/>
            <w:hideMark/>
          </w:tcPr>
          <w:p w:rsidR="00DE1DDF" w:rsidRPr="00DE1DDF" w:rsidRDefault="00DE1DDF" w:rsidP="00DE1DDF">
            <w:pPr>
              <w:widowControl w:val="0"/>
              <w:autoSpaceDE w:val="0"/>
              <w:autoSpaceDN w:val="0"/>
              <w:adjustRightInd w:val="0"/>
              <w:spacing w:line="276" w:lineRule="auto"/>
              <w:ind w:right="317"/>
              <w:jc w:val="right"/>
              <w:rPr>
                <w:iCs/>
                <w:sz w:val="20"/>
              </w:rPr>
            </w:pPr>
            <w:r w:rsidRPr="00DE1DDF">
              <w:rPr>
                <w:iCs/>
                <w:sz w:val="20"/>
              </w:rPr>
              <w:t>1,6эсе</w:t>
            </w:r>
          </w:p>
        </w:tc>
        <w:tc>
          <w:tcPr>
            <w:tcW w:w="812" w:type="dxa"/>
            <w:vAlign w:val="bottom"/>
            <w:hideMark/>
          </w:tcPr>
          <w:p w:rsidR="00DE1DDF" w:rsidRPr="00DE1DDF" w:rsidRDefault="00DE1DDF" w:rsidP="00DE1DDF">
            <w:pPr>
              <w:widowControl w:val="0"/>
              <w:autoSpaceDE w:val="0"/>
              <w:autoSpaceDN w:val="0"/>
              <w:adjustRightInd w:val="0"/>
              <w:spacing w:line="276" w:lineRule="auto"/>
              <w:ind w:left="-250" w:right="35"/>
              <w:jc w:val="right"/>
              <w:rPr>
                <w:iCs/>
                <w:sz w:val="20"/>
                <w:lang w:val="ky-KG"/>
              </w:rPr>
            </w:pPr>
            <w:r w:rsidRPr="00DE1DDF">
              <w:rPr>
                <w:iCs/>
                <w:sz w:val="20"/>
                <w:lang w:val="ky-KG"/>
              </w:rPr>
              <w:t>39,1</w:t>
            </w:r>
          </w:p>
        </w:tc>
        <w:tc>
          <w:tcPr>
            <w:tcW w:w="1354" w:type="dxa"/>
            <w:vAlign w:val="bottom"/>
            <w:hideMark/>
          </w:tcPr>
          <w:p w:rsidR="00DE1DDF" w:rsidRPr="00DE1DDF" w:rsidRDefault="00DE1DDF" w:rsidP="00DE1DDF">
            <w:pPr>
              <w:widowControl w:val="0"/>
              <w:autoSpaceDE w:val="0"/>
              <w:autoSpaceDN w:val="0"/>
              <w:adjustRightInd w:val="0"/>
              <w:spacing w:line="276" w:lineRule="auto"/>
              <w:ind w:right="239"/>
              <w:jc w:val="right"/>
              <w:rPr>
                <w:iCs/>
                <w:sz w:val="20"/>
              </w:rPr>
            </w:pPr>
            <w:r w:rsidRPr="00DE1DDF">
              <w:rPr>
                <w:iCs/>
                <w:sz w:val="20"/>
              </w:rPr>
              <w:t>2,0эсе</w:t>
            </w:r>
          </w:p>
        </w:tc>
        <w:tc>
          <w:tcPr>
            <w:tcW w:w="1083" w:type="dxa"/>
            <w:vAlign w:val="bottom"/>
            <w:hideMark/>
          </w:tcPr>
          <w:p w:rsidR="00DE1DDF" w:rsidRPr="00DE1DDF" w:rsidRDefault="00DE1DDF" w:rsidP="00DE1DDF">
            <w:pPr>
              <w:widowControl w:val="0"/>
              <w:autoSpaceDE w:val="0"/>
              <w:autoSpaceDN w:val="0"/>
              <w:adjustRightInd w:val="0"/>
              <w:spacing w:line="276" w:lineRule="auto"/>
              <w:ind w:left="-108" w:right="317"/>
              <w:jc w:val="right"/>
              <w:rPr>
                <w:iCs/>
                <w:sz w:val="20"/>
              </w:rPr>
            </w:pPr>
            <w:r w:rsidRPr="00DE1DDF">
              <w:rPr>
                <w:iCs/>
                <w:sz w:val="20"/>
              </w:rPr>
              <w:t>0,6</w:t>
            </w:r>
          </w:p>
        </w:tc>
      </w:tr>
      <w:tr w:rsidR="00DE1DDF" w:rsidRPr="00DE1DDF" w:rsidTr="00DE1DDF">
        <w:trPr>
          <w:trHeight w:hRule="exact" w:val="112"/>
        </w:trPr>
        <w:tc>
          <w:tcPr>
            <w:tcW w:w="2031" w:type="dxa"/>
            <w:tcBorders>
              <w:top w:val="nil"/>
              <w:left w:val="nil"/>
              <w:bottom w:val="single" w:sz="8" w:space="0" w:color="auto"/>
              <w:right w:val="nil"/>
            </w:tcBorders>
            <w:vAlign w:val="center"/>
          </w:tcPr>
          <w:p w:rsidR="00DE1DDF" w:rsidRPr="00DE1DDF" w:rsidRDefault="00DE1DDF" w:rsidP="00DE1DDF">
            <w:pPr>
              <w:widowControl w:val="0"/>
              <w:autoSpaceDE w:val="0"/>
              <w:autoSpaceDN w:val="0"/>
              <w:adjustRightInd w:val="0"/>
              <w:spacing w:line="276" w:lineRule="auto"/>
              <w:ind w:left="120"/>
              <w:rPr>
                <w:sz w:val="20"/>
              </w:rPr>
            </w:pPr>
          </w:p>
        </w:tc>
        <w:tc>
          <w:tcPr>
            <w:tcW w:w="804" w:type="dxa"/>
            <w:tcBorders>
              <w:top w:val="nil"/>
              <w:left w:val="nil"/>
              <w:bottom w:val="single" w:sz="8" w:space="0" w:color="auto"/>
              <w:right w:val="nil"/>
            </w:tcBorders>
            <w:vAlign w:val="bottom"/>
          </w:tcPr>
          <w:p w:rsidR="00DE1DDF" w:rsidRPr="00DE1DDF" w:rsidRDefault="00DE1DDF" w:rsidP="00DE1DDF">
            <w:pPr>
              <w:widowControl w:val="0"/>
              <w:autoSpaceDE w:val="0"/>
              <w:autoSpaceDN w:val="0"/>
              <w:adjustRightInd w:val="0"/>
              <w:spacing w:line="276" w:lineRule="auto"/>
              <w:ind w:left="-250" w:right="35"/>
              <w:jc w:val="right"/>
              <w:rPr>
                <w:b/>
                <w:iCs/>
                <w:color w:val="000000"/>
                <w:sz w:val="20"/>
              </w:rPr>
            </w:pPr>
          </w:p>
        </w:tc>
        <w:tc>
          <w:tcPr>
            <w:tcW w:w="1362" w:type="dxa"/>
            <w:tcBorders>
              <w:top w:val="nil"/>
              <w:left w:val="nil"/>
              <w:bottom w:val="single" w:sz="8" w:space="0" w:color="auto"/>
              <w:right w:val="nil"/>
            </w:tcBorders>
            <w:vAlign w:val="bottom"/>
          </w:tcPr>
          <w:p w:rsidR="00DE1DDF" w:rsidRPr="00DE1DDF" w:rsidRDefault="00DE1DDF" w:rsidP="00DE1DDF">
            <w:pPr>
              <w:widowControl w:val="0"/>
              <w:autoSpaceDE w:val="0"/>
              <w:autoSpaceDN w:val="0"/>
              <w:adjustRightInd w:val="0"/>
              <w:spacing w:line="276" w:lineRule="auto"/>
              <w:ind w:right="317"/>
              <w:jc w:val="right"/>
              <w:rPr>
                <w:b/>
                <w:iCs/>
                <w:sz w:val="20"/>
              </w:rPr>
            </w:pPr>
          </w:p>
        </w:tc>
        <w:tc>
          <w:tcPr>
            <w:tcW w:w="812" w:type="dxa"/>
            <w:tcBorders>
              <w:top w:val="nil"/>
              <w:left w:val="nil"/>
              <w:bottom w:val="single" w:sz="8" w:space="0" w:color="auto"/>
              <w:right w:val="nil"/>
            </w:tcBorders>
            <w:vAlign w:val="bottom"/>
          </w:tcPr>
          <w:p w:rsidR="00DE1DDF" w:rsidRPr="00DE1DDF" w:rsidRDefault="00DE1DDF" w:rsidP="00DE1DDF">
            <w:pPr>
              <w:widowControl w:val="0"/>
              <w:autoSpaceDE w:val="0"/>
              <w:autoSpaceDN w:val="0"/>
              <w:adjustRightInd w:val="0"/>
              <w:spacing w:line="276" w:lineRule="auto"/>
              <w:ind w:left="-108"/>
              <w:jc w:val="right"/>
              <w:rPr>
                <w:b/>
                <w:iCs/>
                <w:color w:val="000000"/>
                <w:sz w:val="20"/>
              </w:rPr>
            </w:pPr>
          </w:p>
        </w:tc>
        <w:tc>
          <w:tcPr>
            <w:tcW w:w="1354" w:type="dxa"/>
            <w:tcBorders>
              <w:top w:val="nil"/>
              <w:left w:val="nil"/>
              <w:bottom w:val="single" w:sz="8" w:space="0" w:color="auto"/>
              <w:right w:val="nil"/>
            </w:tcBorders>
            <w:vAlign w:val="bottom"/>
          </w:tcPr>
          <w:p w:rsidR="00DE1DDF" w:rsidRPr="00DE1DDF" w:rsidRDefault="00DE1DDF" w:rsidP="00DE1DDF">
            <w:pPr>
              <w:widowControl w:val="0"/>
              <w:autoSpaceDE w:val="0"/>
              <w:autoSpaceDN w:val="0"/>
              <w:adjustRightInd w:val="0"/>
              <w:spacing w:line="276" w:lineRule="auto"/>
              <w:ind w:right="317"/>
              <w:jc w:val="right"/>
              <w:rPr>
                <w:b/>
                <w:iCs/>
                <w:color w:val="000000"/>
                <w:sz w:val="20"/>
              </w:rPr>
            </w:pPr>
          </w:p>
        </w:tc>
        <w:tc>
          <w:tcPr>
            <w:tcW w:w="812" w:type="dxa"/>
            <w:tcBorders>
              <w:top w:val="nil"/>
              <w:left w:val="nil"/>
              <w:bottom w:val="single" w:sz="8" w:space="0" w:color="auto"/>
              <w:right w:val="nil"/>
            </w:tcBorders>
            <w:vAlign w:val="bottom"/>
          </w:tcPr>
          <w:p w:rsidR="00DE1DDF" w:rsidRPr="00DE1DDF" w:rsidRDefault="00DE1DDF" w:rsidP="00DE1DDF">
            <w:pPr>
              <w:widowControl w:val="0"/>
              <w:autoSpaceDE w:val="0"/>
              <w:autoSpaceDN w:val="0"/>
              <w:adjustRightInd w:val="0"/>
              <w:spacing w:line="276" w:lineRule="auto"/>
              <w:ind w:left="-250" w:right="35"/>
              <w:jc w:val="right"/>
              <w:rPr>
                <w:b/>
                <w:iCs/>
                <w:color w:val="000000"/>
                <w:sz w:val="20"/>
              </w:rPr>
            </w:pPr>
          </w:p>
        </w:tc>
        <w:tc>
          <w:tcPr>
            <w:tcW w:w="1354" w:type="dxa"/>
            <w:tcBorders>
              <w:top w:val="nil"/>
              <w:left w:val="nil"/>
              <w:bottom w:val="single" w:sz="8" w:space="0" w:color="auto"/>
              <w:right w:val="nil"/>
            </w:tcBorders>
            <w:vAlign w:val="bottom"/>
          </w:tcPr>
          <w:p w:rsidR="00DE1DDF" w:rsidRPr="00DE1DDF" w:rsidRDefault="00DE1DDF" w:rsidP="00DE1DDF">
            <w:pPr>
              <w:widowControl w:val="0"/>
              <w:autoSpaceDE w:val="0"/>
              <w:autoSpaceDN w:val="0"/>
              <w:adjustRightInd w:val="0"/>
              <w:spacing w:line="276" w:lineRule="auto"/>
              <w:ind w:right="239"/>
              <w:jc w:val="right"/>
              <w:rPr>
                <w:b/>
                <w:iCs/>
                <w:color w:val="000000"/>
                <w:sz w:val="20"/>
              </w:rPr>
            </w:pPr>
          </w:p>
        </w:tc>
        <w:tc>
          <w:tcPr>
            <w:tcW w:w="1083" w:type="dxa"/>
            <w:tcBorders>
              <w:top w:val="nil"/>
              <w:left w:val="nil"/>
              <w:bottom w:val="single" w:sz="8" w:space="0" w:color="auto"/>
              <w:right w:val="nil"/>
            </w:tcBorders>
            <w:vAlign w:val="bottom"/>
          </w:tcPr>
          <w:p w:rsidR="00DE1DDF" w:rsidRPr="00DE1DDF" w:rsidRDefault="00DE1DDF" w:rsidP="00DE1DDF">
            <w:pPr>
              <w:widowControl w:val="0"/>
              <w:autoSpaceDE w:val="0"/>
              <w:autoSpaceDN w:val="0"/>
              <w:adjustRightInd w:val="0"/>
              <w:spacing w:line="276" w:lineRule="auto"/>
              <w:ind w:right="317"/>
              <w:jc w:val="right"/>
              <w:rPr>
                <w:b/>
                <w:iCs/>
                <w:color w:val="000000"/>
                <w:sz w:val="20"/>
              </w:rPr>
            </w:pPr>
          </w:p>
        </w:tc>
      </w:tr>
    </w:tbl>
    <w:p w:rsidR="00DE1DDF" w:rsidRPr="00DE1DDF" w:rsidRDefault="00DE1DDF" w:rsidP="00DE1DDF">
      <w:pPr>
        <w:tabs>
          <w:tab w:val="left" w:pos="8840"/>
        </w:tabs>
        <w:rPr>
          <w:i/>
          <w:sz w:val="18"/>
          <w:szCs w:val="18"/>
          <w:lang w:val="ky-KG"/>
        </w:rPr>
      </w:pPr>
      <w:r w:rsidRPr="00DE1DDF">
        <w:rPr>
          <w:i/>
          <w:sz w:val="18"/>
          <w:szCs w:val="18"/>
          <w:lang w:val="ky-KG"/>
        </w:rPr>
        <w:tab/>
      </w:r>
    </w:p>
    <w:p w:rsidR="00DE1DDF" w:rsidRPr="00DE1DDF" w:rsidRDefault="00DE1DDF" w:rsidP="00DE1DDF">
      <w:pPr>
        <w:ind w:firstLine="709"/>
        <w:jc w:val="both"/>
        <w:outlineLvl w:val="2"/>
        <w:rPr>
          <w:b/>
          <w:sz w:val="2"/>
          <w:szCs w:val="2"/>
        </w:rPr>
      </w:pPr>
    </w:p>
    <w:p w:rsidR="00DE1DDF" w:rsidRPr="00DE1DDF" w:rsidRDefault="00DE1DDF" w:rsidP="00DE1DDF">
      <w:pPr>
        <w:ind w:firstLine="709"/>
        <w:jc w:val="both"/>
        <w:outlineLvl w:val="2"/>
        <w:rPr>
          <w:sz w:val="24"/>
          <w:szCs w:val="24"/>
          <w:lang w:val="ky-KG"/>
        </w:rPr>
      </w:pPr>
      <w:r w:rsidRPr="00DE1DDF">
        <w:rPr>
          <w:b/>
          <w:sz w:val="24"/>
          <w:szCs w:val="24"/>
        </w:rPr>
        <w:t>Экспорт.</w:t>
      </w:r>
      <w:r w:rsidRPr="00DE1DDF">
        <w:rPr>
          <w:sz w:val="24"/>
          <w:szCs w:val="24"/>
        </w:rPr>
        <w:t xml:space="preserve"> </w:t>
      </w:r>
      <w:r w:rsidRPr="00DE1DDF">
        <w:rPr>
          <w:sz w:val="24"/>
          <w:szCs w:val="24"/>
          <w:lang w:val="ky-KG"/>
        </w:rPr>
        <w:t xml:space="preserve">2023-ж. январь-ноябрында экспорттук жөнөтүүлөр 2022-ж. январь-ноябрына салыштырганда – 951,5 млн. АКШ долларына көбөйдү, бул КМШдан тышкары өлкөлөрүнө 840,2 млн. АКШ долларына, КМШ өлкөлөрүнө жөнөтүүлөрдүн  111,3 млн. АКШ долларына көбөйгөндүгүнүн эсебинен болду. </w:t>
      </w:r>
    </w:p>
    <w:p w:rsidR="00DE1DDF" w:rsidRPr="00DE1DDF" w:rsidRDefault="00DE1DDF" w:rsidP="00DE1DDF">
      <w:pPr>
        <w:ind w:firstLine="708"/>
        <w:jc w:val="both"/>
        <w:rPr>
          <w:sz w:val="24"/>
          <w:szCs w:val="24"/>
          <w:lang w:val="ky-KG"/>
        </w:rPr>
      </w:pPr>
      <w:r w:rsidRPr="00DE1DDF">
        <w:rPr>
          <w:sz w:val="24"/>
          <w:szCs w:val="24"/>
          <w:lang w:val="ky-KG"/>
        </w:rPr>
        <w:t>Экспорттун көлөмүнүн, табигый же өстүрүлгөн берметтин, баалуу же жарым жартылай баалуу таштардан жасалган буюмдарынын – 802,6 млн. долларга, машиналар, жабдуулар жана механизмдердин 109,9 млн. долларга, текстиль жана текстиль буюмдарынын</w:t>
      </w:r>
      <w:r w:rsidRPr="00DE1DDF">
        <w:rPr>
          <w:sz w:val="20"/>
          <w:lang w:val="ky-KG"/>
        </w:rPr>
        <w:t xml:space="preserve"> </w:t>
      </w:r>
      <w:r w:rsidRPr="00DE1DDF">
        <w:rPr>
          <w:sz w:val="24"/>
          <w:szCs w:val="24"/>
          <w:lang w:val="ky-KG"/>
        </w:rPr>
        <w:t>40,3</w:t>
      </w:r>
      <w:r w:rsidRPr="00DE1DDF">
        <w:rPr>
          <w:bCs/>
          <w:sz w:val="24"/>
          <w:szCs w:val="24"/>
          <w:lang w:val="ky-KG"/>
        </w:rPr>
        <w:t xml:space="preserve"> млн. долларга жана </w:t>
      </w:r>
      <w:r w:rsidRPr="00DE1DDF">
        <w:rPr>
          <w:sz w:val="24"/>
          <w:szCs w:val="24"/>
          <w:lang w:val="ky-KG"/>
        </w:rPr>
        <w:t>жерде жүрүүчү, аба жана суу транспорттору 33,6 млн. долларга көбөйүшү байкалды.</w:t>
      </w:r>
    </w:p>
    <w:p w:rsidR="00DE1DDF" w:rsidRDefault="00DE1DDF" w:rsidP="00DE1DDF">
      <w:pPr>
        <w:jc w:val="both"/>
        <w:rPr>
          <w:sz w:val="24"/>
          <w:szCs w:val="24"/>
          <w:lang w:val="ky-KG"/>
        </w:rPr>
      </w:pPr>
      <w:r w:rsidRPr="00DE1DDF">
        <w:rPr>
          <w:sz w:val="24"/>
          <w:szCs w:val="24"/>
          <w:lang w:val="ky-KG"/>
        </w:rPr>
        <w:t xml:space="preserve">            Муну менен катар, кымбат баалуу эмес металлдар жана алардан жасалган буюмдардын – 39,1 млн. долларга, пластмассалар жана андан жасалган буюмдар;  каучук </w:t>
      </w:r>
      <w:r w:rsidRPr="00DE1DDF">
        <w:rPr>
          <w:sz w:val="24"/>
          <w:szCs w:val="24"/>
          <w:lang w:val="ky-KG"/>
        </w:rPr>
        <w:lastRenderedPageBreak/>
        <w:t xml:space="preserve">жана резина буюмдары 22,4 млн. долларга жана тирүү малдар жана малдан алынган азыктардын 6,1 млн. долларга кыскаргандыгы </w:t>
      </w:r>
      <w:r w:rsidRPr="00DE1DDF">
        <w:rPr>
          <w:bCs/>
          <w:sz w:val="24"/>
          <w:szCs w:val="24"/>
          <w:lang w:val="ky-KG"/>
        </w:rPr>
        <w:t>байкалды.</w:t>
      </w:r>
      <w:r w:rsidRPr="00DE1DDF">
        <w:rPr>
          <w:sz w:val="24"/>
          <w:szCs w:val="24"/>
          <w:lang w:val="ky-KG"/>
        </w:rPr>
        <w:t xml:space="preserve">   </w:t>
      </w:r>
      <w:bookmarkStart w:id="16" w:name="_Hlk129620666"/>
    </w:p>
    <w:p w:rsidR="0041217A" w:rsidRDefault="0041217A" w:rsidP="00DE1DDF">
      <w:pPr>
        <w:jc w:val="both"/>
        <w:rPr>
          <w:sz w:val="24"/>
          <w:szCs w:val="24"/>
          <w:lang w:val="ky-KG"/>
        </w:rPr>
      </w:pPr>
    </w:p>
    <w:p w:rsidR="0041217A" w:rsidRPr="00DE1DDF" w:rsidRDefault="0041217A" w:rsidP="00DE1DDF">
      <w:pPr>
        <w:jc w:val="both"/>
        <w:rPr>
          <w:sz w:val="24"/>
          <w:szCs w:val="24"/>
          <w:lang w:val="ky-KG"/>
        </w:rPr>
      </w:pPr>
    </w:p>
    <w:bookmarkEnd w:id="16"/>
    <w:p w:rsidR="00DE1DDF" w:rsidRPr="00DE1DDF" w:rsidRDefault="00DE1DDF" w:rsidP="00DE1DDF">
      <w:pPr>
        <w:widowControl w:val="0"/>
        <w:autoSpaceDE w:val="0"/>
        <w:autoSpaceDN w:val="0"/>
        <w:adjustRightInd w:val="0"/>
        <w:rPr>
          <w:b/>
          <w:sz w:val="24"/>
          <w:szCs w:val="24"/>
          <w:lang w:val="ky-KG"/>
        </w:rPr>
      </w:pPr>
    </w:p>
    <w:p w:rsidR="00DE1DDF" w:rsidRPr="00DE1DDF" w:rsidRDefault="00DE1DDF" w:rsidP="00DE1DDF">
      <w:pPr>
        <w:widowControl w:val="0"/>
        <w:autoSpaceDE w:val="0"/>
        <w:autoSpaceDN w:val="0"/>
        <w:adjustRightInd w:val="0"/>
        <w:rPr>
          <w:b/>
          <w:sz w:val="24"/>
          <w:szCs w:val="24"/>
          <w:lang w:val="ky-KG"/>
        </w:rPr>
      </w:pPr>
      <w:r w:rsidRPr="00DE1DDF">
        <w:rPr>
          <w:b/>
          <w:sz w:val="24"/>
          <w:szCs w:val="24"/>
          <w:lang w:val="ky-KG"/>
        </w:rPr>
        <w:t>5</w:t>
      </w:r>
      <w:r w:rsidR="001B46F2">
        <w:rPr>
          <w:b/>
          <w:sz w:val="24"/>
          <w:szCs w:val="24"/>
          <w:lang w:val="ky-KG"/>
        </w:rPr>
        <w:t>9</w:t>
      </w:r>
      <w:r w:rsidRPr="00DE1DDF">
        <w:rPr>
          <w:b/>
          <w:sz w:val="24"/>
          <w:szCs w:val="24"/>
          <w:lang w:val="ky-KG"/>
        </w:rPr>
        <w:t xml:space="preserve">-таблица: </w:t>
      </w:r>
      <w:r w:rsidRPr="00DE1DDF">
        <w:rPr>
          <w:b/>
          <w:bCs/>
          <w:iCs/>
          <w:sz w:val="24"/>
          <w:szCs w:val="24"/>
          <w:lang w:val="ky-KG"/>
        </w:rPr>
        <w:t>2023-жылдын я</w:t>
      </w:r>
      <w:r w:rsidRPr="00DE1DDF">
        <w:rPr>
          <w:b/>
          <w:sz w:val="24"/>
          <w:szCs w:val="24"/>
          <w:lang w:val="ky-KG"/>
        </w:rPr>
        <w:t>нварь-ноябрындагы товарлардын айрым түрлөрүнүн экспорту</w:t>
      </w:r>
    </w:p>
    <w:p w:rsidR="00DE1DDF" w:rsidRPr="00DE1DDF" w:rsidRDefault="00DE1DDF" w:rsidP="00DE1DDF">
      <w:pPr>
        <w:widowControl w:val="0"/>
        <w:autoSpaceDE w:val="0"/>
        <w:autoSpaceDN w:val="0"/>
        <w:adjustRightInd w:val="0"/>
        <w:ind w:firstLine="142"/>
        <w:rPr>
          <w:b/>
          <w:sz w:val="4"/>
          <w:szCs w:val="4"/>
          <w:lang w:val="ky-KG"/>
        </w:rPr>
      </w:pPr>
    </w:p>
    <w:p w:rsidR="00DE1DDF" w:rsidRPr="00DE1DDF" w:rsidRDefault="00DE1DDF" w:rsidP="00DE1DDF">
      <w:pPr>
        <w:widowControl w:val="0"/>
        <w:autoSpaceDE w:val="0"/>
        <w:autoSpaceDN w:val="0"/>
        <w:adjustRightInd w:val="0"/>
        <w:ind w:firstLine="142"/>
        <w:rPr>
          <w:b/>
          <w:sz w:val="4"/>
          <w:szCs w:val="4"/>
          <w:lang w:val="ky-KG"/>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DE1DDF" w:rsidRPr="00DE1DDF" w:rsidTr="00DE1DDF">
        <w:trPr>
          <w:tblHeader/>
        </w:trPr>
        <w:tc>
          <w:tcPr>
            <w:tcW w:w="4253" w:type="dxa"/>
            <w:vMerge w:val="restart"/>
            <w:tcBorders>
              <w:top w:val="single" w:sz="8" w:space="0" w:color="auto"/>
              <w:left w:val="nil"/>
              <w:bottom w:val="single" w:sz="8" w:space="0" w:color="auto"/>
              <w:right w:val="nil"/>
            </w:tcBorders>
          </w:tcPr>
          <w:p w:rsidR="00DE1DDF" w:rsidRPr="00DE1DDF" w:rsidRDefault="00DE1DDF" w:rsidP="00DE1DDF">
            <w:pPr>
              <w:widowControl w:val="0"/>
              <w:autoSpaceDE w:val="0"/>
              <w:autoSpaceDN w:val="0"/>
              <w:adjustRightInd w:val="0"/>
              <w:spacing w:line="276" w:lineRule="auto"/>
              <w:rPr>
                <w:b/>
                <w:sz w:val="20"/>
                <w:lang w:val="ky-KG"/>
              </w:rPr>
            </w:pPr>
          </w:p>
        </w:tc>
        <w:tc>
          <w:tcPr>
            <w:tcW w:w="2126" w:type="dxa"/>
            <w:gridSpan w:val="2"/>
            <w:tcBorders>
              <w:top w:val="single" w:sz="8" w:space="0" w:color="auto"/>
              <w:left w:val="nil"/>
              <w:bottom w:val="single" w:sz="4" w:space="0" w:color="auto"/>
              <w:right w:val="nil"/>
            </w:tcBorders>
            <w:hideMark/>
          </w:tcPr>
          <w:p w:rsidR="00DE1DDF" w:rsidRPr="00DE1DDF" w:rsidRDefault="00DE1DDF" w:rsidP="00DE1DDF">
            <w:pPr>
              <w:widowControl w:val="0"/>
              <w:autoSpaceDE w:val="0"/>
              <w:autoSpaceDN w:val="0"/>
              <w:adjustRightInd w:val="0"/>
              <w:spacing w:line="276" w:lineRule="auto"/>
              <w:jc w:val="center"/>
              <w:rPr>
                <w:b/>
                <w:sz w:val="20"/>
              </w:rPr>
            </w:pPr>
            <w:r w:rsidRPr="00DE1DDF">
              <w:rPr>
                <w:b/>
                <w:sz w:val="20"/>
                <w:lang w:val="ky-KG"/>
              </w:rPr>
              <w:t>Жөнөтүлдү</w:t>
            </w:r>
            <w:r w:rsidRPr="00DE1DDF">
              <w:rPr>
                <w:b/>
                <w:sz w:val="20"/>
              </w:rPr>
              <w:t xml:space="preserve"> –</w:t>
            </w:r>
          </w:p>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lang w:val="ky-KG"/>
              </w:rPr>
              <w:t>бардыгы</w:t>
            </w:r>
          </w:p>
        </w:tc>
        <w:tc>
          <w:tcPr>
            <w:tcW w:w="3402" w:type="dxa"/>
            <w:gridSpan w:val="2"/>
            <w:tcBorders>
              <w:top w:val="single" w:sz="8" w:space="0" w:color="auto"/>
              <w:left w:val="nil"/>
              <w:bottom w:val="single" w:sz="4" w:space="0" w:color="auto"/>
              <w:right w:val="nil"/>
            </w:tcBorders>
            <w:hideMark/>
          </w:tcPr>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lang w:val="ky-KG"/>
              </w:rPr>
              <w:t xml:space="preserve">2022 </w:t>
            </w:r>
            <w:r w:rsidRPr="00DE1DDF">
              <w:rPr>
                <w:b/>
                <w:sz w:val="20"/>
              </w:rPr>
              <w:t xml:space="preserve">январь-ноябрына </w:t>
            </w:r>
            <w:r w:rsidRPr="00DE1DDF">
              <w:rPr>
                <w:b/>
                <w:sz w:val="20"/>
                <w:lang w:val="ky-KG"/>
              </w:rPr>
              <w:t>карата</w:t>
            </w:r>
            <w:r w:rsidRPr="00DE1DDF">
              <w:rPr>
                <w:b/>
                <w:sz w:val="20"/>
              </w:rPr>
              <w:br/>
            </w:r>
            <w:r w:rsidRPr="00DE1DDF">
              <w:rPr>
                <w:b/>
                <w:sz w:val="20"/>
                <w:lang w:val="ky-KG"/>
              </w:rPr>
              <w:t>пайыз менен</w:t>
            </w:r>
          </w:p>
        </w:tc>
      </w:tr>
      <w:tr w:rsidR="00DE1DDF" w:rsidRPr="00DE1DDF" w:rsidTr="00DE1DDF">
        <w:trPr>
          <w:tblHeader/>
        </w:trPr>
        <w:tc>
          <w:tcPr>
            <w:tcW w:w="4253"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p>
        </w:tc>
        <w:tc>
          <w:tcPr>
            <w:tcW w:w="851" w:type="dxa"/>
            <w:tcBorders>
              <w:top w:val="single" w:sz="4" w:space="0" w:color="auto"/>
              <w:left w:val="nil"/>
              <w:bottom w:val="single" w:sz="8" w:space="0" w:color="auto"/>
              <w:right w:val="nil"/>
            </w:tcBorders>
            <w:hideMark/>
          </w:tcPr>
          <w:p w:rsidR="00DE1DDF" w:rsidRPr="00DE1DDF" w:rsidRDefault="00DE1DDF" w:rsidP="00DE1DDF">
            <w:pPr>
              <w:widowControl w:val="0"/>
              <w:autoSpaceDE w:val="0"/>
              <w:autoSpaceDN w:val="0"/>
              <w:adjustRightInd w:val="0"/>
              <w:spacing w:line="276" w:lineRule="auto"/>
              <w:ind w:left="11"/>
              <w:jc w:val="center"/>
              <w:rPr>
                <w:b/>
                <w:sz w:val="20"/>
                <w:lang w:val="ky-KG"/>
              </w:rPr>
            </w:pPr>
            <w:r w:rsidRPr="00DE1DDF">
              <w:rPr>
                <w:b/>
                <w:sz w:val="20"/>
                <w:lang w:val="ky-KG"/>
              </w:rPr>
              <w:t>миң</w:t>
            </w:r>
            <w:r w:rsidRPr="00DE1DDF">
              <w:rPr>
                <w:b/>
                <w:sz w:val="20"/>
              </w:rPr>
              <w:t xml:space="preserve"> тонн</w:t>
            </w:r>
            <w:r w:rsidRPr="00DE1DDF">
              <w:rPr>
                <w:b/>
                <w:sz w:val="20"/>
                <w:lang w:val="ky-KG"/>
              </w:rPr>
              <w:t>а</w:t>
            </w:r>
          </w:p>
        </w:tc>
        <w:tc>
          <w:tcPr>
            <w:tcW w:w="1275" w:type="dxa"/>
            <w:tcBorders>
              <w:top w:val="single" w:sz="4" w:space="0" w:color="auto"/>
              <w:left w:val="nil"/>
              <w:bottom w:val="single" w:sz="8" w:space="0" w:color="auto"/>
              <w:right w:val="nil"/>
            </w:tcBorders>
            <w:hideMark/>
          </w:tcPr>
          <w:p w:rsidR="00DE1DDF" w:rsidRPr="00DE1DDF" w:rsidRDefault="00DE1DDF" w:rsidP="00DE1DDF">
            <w:pPr>
              <w:widowControl w:val="0"/>
              <w:autoSpaceDE w:val="0"/>
              <w:autoSpaceDN w:val="0"/>
              <w:adjustRightInd w:val="0"/>
              <w:spacing w:line="276" w:lineRule="auto"/>
              <w:ind w:left="11" w:right="-108"/>
              <w:jc w:val="center"/>
              <w:rPr>
                <w:b/>
                <w:sz w:val="20"/>
              </w:rPr>
            </w:pPr>
            <w:r w:rsidRPr="00DE1DDF">
              <w:rPr>
                <w:b/>
                <w:sz w:val="20"/>
                <w:lang w:val="ky-KG"/>
              </w:rPr>
              <w:t xml:space="preserve">миң    </w:t>
            </w:r>
            <w:r w:rsidRPr="00DE1DDF">
              <w:rPr>
                <w:b/>
                <w:sz w:val="20"/>
              </w:rPr>
              <w:t>доллар</w:t>
            </w:r>
          </w:p>
        </w:tc>
        <w:tc>
          <w:tcPr>
            <w:tcW w:w="1701" w:type="dxa"/>
            <w:tcBorders>
              <w:top w:val="single" w:sz="4" w:space="0" w:color="auto"/>
              <w:left w:val="nil"/>
              <w:bottom w:val="single" w:sz="8" w:space="0" w:color="auto"/>
              <w:right w:val="nil"/>
            </w:tcBorders>
            <w:hideMark/>
          </w:tcPr>
          <w:p w:rsidR="00DE1DDF" w:rsidRPr="00DE1DDF" w:rsidRDefault="00DE1DDF" w:rsidP="00DE1DDF">
            <w:pPr>
              <w:widowControl w:val="0"/>
              <w:autoSpaceDE w:val="0"/>
              <w:autoSpaceDN w:val="0"/>
              <w:adjustRightInd w:val="0"/>
              <w:spacing w:line="276" w:lineRule="auto"/>
              <w:ind w:left="34" w:right="33"/>
              <w:jc w:val="center"/>
              <w:rPr>
                <w:b/>
                <w:spacing w:val="-18"/>
                <w:sz w:val="20"/>
                <w:lang w:val="ky-KG"/>
              </w:rPr>
            </w:pPr>
            <w:r w:rsidRPr="00DE1DDF">
              <w:rPr>
                <w:b/>
                <w:spacing w:val="-18"/>
                <w:sz w:val="20"/>
              </w:rPr>
              <w:t xml:space="preserve"> натурал</w:t>
            </w:r>
            <w:r w:rsidRPr="00DE1DDF">
              <w:rPr>
                <w:b/>
                <w:spacing w:val="-18"/>
                <w:sz w:val="20"/>
                <w:lang w:val="ky-KG"/>
              </w:rPr>
              <w:t xml:space="preserve">ай </w:t>
            </w:r>
          </w:p>
          <w:p w:rsidR="00DE1DDF" w:rsidRPr="00DE1DDF" w:rsidRDefault="00DE1DDF" w:rsidP="00DE1DDF">
            <w:pPr>
              <w:widowControl w:val="0"/>
              <w:autoSpaceDE w:val="0"/>
              <w:autoSpaceDN w:val="0"/>
              <w:adjustRightInd w:val="0"/>
              <w:spacing w:line="276" w:lineRule="auto"/>
              <w:ind w:left="34" w:right="33"/>
              <w:jc w:val="center"/>
              <w:rPr>
                <w:b/>
                <w:spacing w:val="-18"/>
                <w:sz w:val="20"/>
                <w:lang w:val="ky-KG"/>
              </w:rPr>
            </w:pPr>
            <w:r w:rsidRPr="00DE1DDF">
              <w:rPr>
                <w:b/>
                <w:spacing w:val="-18"/>
                <w:sz w:val="20"/>
                <w:lang w:val="ky-KG"/>
              </w:rPr>
              <w:t>түрдө</w:t>
            </w:r>
          </w:p>
        </w:tc>
        <w:tc>
          <w:tcPr>
            <w:tcW w:w="1701" w:type="dxa"/>
            <w:tcBorders>
              <w:top w:val="single" w:sz="4" w:space="0" w:color="auto"/>
              <w:left w:val="nil"/>
              <w:bottom w:val="single" w:sz="8" w:space="0" w:color="auto"/>
              <w:right w:val="nil"/>
            </w:tcBorders>
            <w:hideMark/>
          </w:tcPr>
          <w:p w:rsidR="00DE1DDF" w:rsidRPr="00DE1DDF" w:rsidRDefault="00DE1DDF" w:rsidP="00DE1DDF">
            <w:pPr>
              <w:widowControl w:val="0"/>
              <w:autoSpaceDE w:val="0"/>
              <w:autoSpaceDN w:val="0"/>
              <w:adjustRightInd w:val="0"/>
              <w:spacing w:line="276" w:lineRule="auto"/>
              <w:ind w:left="34" w:right="33"/>
              <w:jc w:val="center"/>
              <w:rPr>
                <w:b/>
                <w:spacing w:val="-18"/>
                <w:sz w:val="20"/>
                <w:lang w:val="ky-KG"/>
              </w:rPr>
            </w:pPr>
            <w:r w:rsidRPr="00DE1DDF">
              <w:rPr>
                <w:b/>
                <w:spacing w:val="-18"/>
                <w:sz w:val="20"/>
                <w:lang w:val="ky-KG"/>
              </w:rPr>
              <w:t>нарктык</w:t>
            </w:r>
          </w:p>
          <w:p w:rsidR="00DE1DDF" w:rsidRPr="00DE1DDF" w:rsidRDefault="00DE1DDF" w:rsidP="00DE1DDF">
            <w:pPr>
              <w:widowControl w:val="0"/>
              <w:autoSpaceDE w:val="0"/>
              <w:autoSpaceDN w:val="0"/>
              <w:adjustRightInd w:val="0"/>
              <w:spacing w:line="276" w:lineRule="auto"/>
              <w:ind w:left="34" w:right="33"/>
              <w:jc w:val="center"/>
              <w:rPr>
                <w:b/>
                <w:spacing w:val="-18"/>
                <w:sz w:val="20"/>
                <w:lang w:val="ky-KG"/>
              </w:rPr>
            </w:pPr>
            <w:r w:rsidRPr="00DE1DDF">
              <w:rPr>
                <w:b/>
                <w:spacing w:val="-18"/>
                <w:sz w:val="20"/>
                <w:lang w:val="ky-KG"/>
              </w:rPr>
              <w:t>түрдө</w:t>
            </w:r>
          </w:p>
        </w:tc>
      </w:tr>
      <w:tr w:rsidR="00DE1DDF" w:rsidRPr="00DE1DDF" w:rsidTr="00DE1DDF">
        <w:tc>
          <w:tcPr>
            <w:tcW w:w="4253" w:type="dxa"/>
            <w:tcBorders>
              <w:top w:val="nil"/>
              <w:left w:val="nil"/>
              <w:bottom w:val="nil"/>
              <w:right w:val="nil"/>
            </w:tcBorders>
            <w:hideMark/>
          </w:tcPr>
          <w:p w:rsidR="00DE1DDF" w:rsidRPr="00DE1DDF" w:rsidRDefault="00DE1DDF" w:rsidP="00DE1DDF">
            <w:pPr>
              <w:spacing w:before="20" w:after="20" w:line="276" w:lineRule="auto"/>
              <w:rPr>
                <w:sz w:val="20"/>
                <w:lang w:val="ky-KG" w:eastAsia="en-US"/>
              </w:rPr>
            </w:pPr>
            <w:r w:rsidRPr="00DE1DDF">
              <w:rPr>
                <w:sz w:val="20"/>
                <w:lang w:val="ky-KG" w:eastAsia="en-US"/>
              </w:rPr>
              <w:t>Нан жана башка кондитердик азыктары</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rPr>
            </w:pPr>
            <w:r w:rsidRPr="00DE1DDF">
              <w:rPr>
                <w:sz w:val="20"/>
              </w:rPr>
              <w:t>0,2</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rPr>
            </w:pPr>
            <w:r w:rsidRPr="00DE1DDF">
              <w:rPr>
                <w:sz w:val="20"/>
              </w:rPr>
              <w:t>307,6</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rPr>
            </w:pPr>
            <w:r w:rsidRPr="00DE1DDF">
              <w:rPr>
                <w:sz w:val="20"/>
              </w:rPr>
              <w:t>9,1</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rPr>
            </w:pPr>
            <w:r w:rsidRPr="00DE1DDF">
              <w:rPr>
                <w:sz w:val="20"/>
              </w:rPr>
              <w:t>84,1</w:t>
            </w:r>
          </w:p>
        </w:tc>
      </w:tr>
      <w:tr w:rsidR="00DE1DDF" w:rsidRPr="00DE1DDF" w:rsidTr="00DE1DDF">
        <w:trPr>
          <w:trHeight w:val="57"/>
        </w:trPr>
        <w:tc>
          <w:tcPr>
            <w:tcW w:w="4253" w:type="dxa"/>
            <w:tcBorders>
              <w:top w:val="nil"/>
              <w:left w:val="nil"/>
              <w:bottom w:val="nil"/>
              <w:right w:val="nil"/>
            </w:tcBorders>
            <w:hideMark/>
          </w:tcPr>
          <w:p w:rsidR="00DE1DDF" w:rsidRPr="00DE1DDF" w:rsidRDefault="00DE1DDF" w:rsidP="00DE1DDF">
            <w:pPr>
              <w:spacing w:before="20" w:after="20" w:line="276" w:lineRule="auto"/>
              <w:rPr>
                <w:sz w:val="20"/>
                <w:lang w:eastAsia="en-US"/>
              </w:rPr>
            </w:pPr>
            <w:r w:rsidRPr="00DE1DDF">
              <w:rPr>
                <w:sz w:val="20"/>
                <w:lang w:val="ky-KG" w:eastAsia="en-US"/>
              </w:rPr>
              <w:t>Сүт жана сүт азыктары</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rPr>
            </w:pPr>
            <w:r w:rsidRPr="00DE1DDF">
              <w:rPr>
                <w:sz w:val="20"/>
              </w:rPr>
              <w:t>2,5</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lang w:val="ky-KG"/>
              </w:rPr>
            </w:pPr>
            <w:r w:rsidRPr="00DE1DDF">
              <w:rPr>
                <w:sz w:val="20"/>
                <w:lang w:val="ky-KG"/>
              </w:rPr>
              <w:t>2705,8</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rPr>
            </w:pPr>
            <w:r w:rsidRPr="00DE1DDF">
              <w:rPr>
                <w:sz w:val="20"/>
              </w:rPr>
              <w:t>92,6</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lang w:val="ky-KG"/>
              </w:rPr>
            </w:pPr>
            <w:r w:rsidRPr="00DE1DDF">
              <w:rPr>
                <w:sz w:val="20"/>
                <w:lang w:val="ky-KG"/>
              </w:rPr>
              <w:t>45,5</w:t>
            </w:r>
          </w:p>
        </w:tc>
      </w:tr>
      <w:tr w:rsidR="00DE1DDF" w:rsidRPr="00DE1DDF" w:rsidTr="00DE1DDF">
        <w:tc>
          <w:tcPr>
            <w:tcW w:w="4253" w:type="dxa"/>
            <w:tcBorders>
              <w:top w:val="nil"/>
              <w:left w:val="nil"/>
              <w:bottom w:val="nil"/>
              <w:right w:val="nil"/>
            </w:tcBorders>
            <w:hideMark/>
          </w:tcPr>
          <w:p w:rsidR="00DE1DDF" w:rsidRPr="00DE1DDF" w:rsidRDefault="00DE1DDF" w:rsidP="00DE1DDF">
            <w:pPr>
              <w:spacing w:before="20" w:after="20" w:line="276" w:lineRule="auto"/>
              <w:rPr>
                <w:sz w:val="20"/>
                <w:lang w:val="ky-KG" w:eastAsia="en-US"/>
              </w:rPr>
            </w:pPr>
            <w:r w:rsidRPr="00DE1DDF">
              <w:rPr>
                <w:sz w:val="20"/>
                <w:lang w:val="ky-KG"/>
              </w:rPr>
              <w:t>Жашылчалар</w:t>
            </w:r>
            <w:r w:rsidRPr="00DE1DDF">
              <w:rPr>
                <w:sz w:val="20"/>
                <w:lang w:val="ky-KG" w:eastAsia="en-US"/>
              </w:rPr>
              <w:t xml:space="preserve"> </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lang w:val="ky-KG"/>
              </w:rPr>
            </w:pPr>
            <w:r w:rsidRPr="00DE1DDF">
              <w:rPr>
                <w:sz w:val="20"/>
                <w:lang w:val="ky-KG"/>
              </w:rPr>
              <w:t>7,6</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lang w:val="ky-KG"/>
              </w:rPr>
            </w:pPr>
            <w:r w:rsidRPr="00DE1DDF">
              <w:rPr>
                <w:sz w:val="20"/>
                <w:lang w:val="ky-KG"/>
              </w:rPr>
              <w:t>5331,6</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lang w:val="ky-KG"/>
              </w:rPr>
            </w:pPr>
            <w:r w:rsidRPr="00DE1DDF">
              <w:rPr>
                <w:sz w:val="20"/>
                <w:lang w:val="ky-KG"/>
              </w:rPr>
              <w:t>52,1</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lang w:val="ky-KG"/>
              </w:rPr>
            </w:pPr>
            <w:r w:rsidRPr="00DE1DDF">
              <w:rPr>
                <w:sz w:val="20"/>
                <w:lang w:val="ky-KG"/>
              </w:rPr>
              <w:t>41,5</w:t>
            </w:r>
          </w:p>
        </w:tc>
      </w:tr>
      <w:tr w:rsidR="00DE1DDF" w:rsidRPr="00DE1DDF" w:rsidTr="00DE1DDF">
        <w:tc>
          <w:tcPr>
            <w:tcW w:w="4253" w:type="dxa"/>
            <w:tcBorders>
              <w:top w:val="nil"/>
              <w:left w:val="nil"/>
              <w:bottom w:val="nil"/>
              <w:right w:val="nil"/>
            </w:tcBorders>
            <w:hideMark/>
          </w:tcPr>
          <w:p w:rsidR="00DE1DDF" w:rsidRPr="00DE1DDF" w:rsidRDefault="00DE1DDF" w:rsidP="00DE1DDF">
            <w:pPr>
              <w:spacing w:line="276" w:lineRule="auto"/>
              <w:rPr>
                <w:sz w:val="20"/>
                <w:lang w:eastAsia="en-US"/>
              </w:rPr>
            </w:pPr>
            <w:r w:rsidRPr="00DE1DDF">
              <w:rPr>
                <w:sz w:val="20"/>
              </w:rPr>
              <w:t>Жездин сыныктары жана калдыктары</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lang w:val="ky-KG"/>
              </w:rPr>
            </w:pPr>
            <w:r w:rsidRPr="00DE1DDF">
              <w:rPr>
                <w:sz w:val="20"/>
                <w:lang w:val="ky-KG"/>
              </w:rPr>
              <w:t>9,1</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lang w:val="ky-KG"/>
              </w:rPr>
            </w:pPr>
            <w:r w:rsidRPr="00DE1DDF">
              <w:rPr>
                <w:sz w:val="20"/>
                <w:lang w:val="ky-KG"/>
              </w:rPr>
              <w:t>70067,4</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lang w:val="ky-KG"/>
              </w:rPr>
            </w:pPr>
            <w:r w:rsidRPr="00DE1DDF">
              <w:rPr>
                <w:sz w:val="20"/>
                <w:lang w:val="ky-KG"/>
              </w:rPr>
              <w:t>109,6</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lang w:val="ky-KG"/>
              </w:rPr>
            </w:pPr>
            <w:r w:rsidRPr="00DE1DDF">
              <w:rPr>
                <w:sz w:val="20"/>
                <w:lang w:val="ky-KG"/>
              </w:rPr>
              <w:t>101,7</w:t>
            </w:r>
          </w:p>
        </w:tc>
      </w:tr>
      <w:tr w:rsidR="00DE1DDF" w:rsidRPr="00DE1DDF" w:rsidTr="00DE1DDF">
        <w:tc>
          <w:tcPr>
            <w:tcW w:w="4253" w:type="dxa"/>
            <w:tcBorders>
              <w:top w:val="nil"/>
              <w:left w:val="nil"/>
              <w:bottom w:val="nil"/>
              <w:right w:val="nil"/>
            </w:tcBorders>
            <w:hideMark/>
          </w:tcPr>
          <w:p w:rsidR="00DE1DDF" w:rsidRPr="00DE1DDF" w:rsidRDefault="00DE1DDF" w:rsidP="00DE1DDF">
            <w:pPr>
              <w:spacing w:before="20" w:after="20" w:line="276" w:lineRule="auto"/>
              <w:rPr>
                <w:sz w:val="20"/>
                <w:lang w:val="ky-KG" w:eastAsia="en-US"/>
              </w:rPr>
            </w:pPr>
            <w:r w:rsidRPr="00DE1DDF">
              <w:rPr>
                <w:sz w:val="20"/>
                <w:lang w:val="ky-KG" w:eastAsia="en-US"/>
              </w:rPr>
              <w:t>Таш көмүр</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lang w:val="ky-KG"/>
              </w:rPr>
            </w:pPr>
            <w:r w:rsidRPr="00DE1DDF">
              <w:rPr>
                <w:sz w:val="20"/>
                <w:lang w:val="ky-KG"/>
              </w:rPr>
              <w:t>75,2</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lang w:val="ky-KG"/>
              </w:rPr>
            </w:pPr>
            <w:r w:rsidRPr="00DE1DDF">
              <w:rPr>
                <w:sz w:val="20"/>
                <w:lang w:val="ky-KG"/>
              </w:rPr>
              <w:t>2757,4</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color w:val="000000"/>
                <w:sz w:val="20"/>
                <w:lang w:val="ky-KG"/>
              </w:rPr>
            </w:pPr>
            <w:r w:rsidRPr="00DE1DDF">
              <w:rPr>
                <w:color w:val="000000"/>
                <w:sz w:val="20"/>
                <w:lang w:val="ky-KG"/>
              </w:rPr>
              <w:t>1,8эсе</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lang w:val="ky-KG"/>
              </w:rPr>
            </w:pPr>
            <w:r w:rsidRPr="00DE1DDF">
              <w:rPr>
                <w:sz w:val="20"/>
                <w:lang w:val="ky-KG"/>
              </w:rPr>
              <w:t>2,4эсе</w:t>
            </w:r>
          </w:p>
        </w:tc>
      </w:tr>
      <w:tr w:rsidR="00DE1DDF" w:rsidRPr="00DE1DDF" w:rsidTr="00DE1DDF">
        <w:tc>
          <w:tcPr>
            <w:tcW w:w="4253" w:type="dxa"/>
            <w:tcBorders>
              <w:top w:val="nil"/>
              <w:left w:val="nil"/>
              <w:bottom w:val="nil"/>
              <w:right w:val="nil"/>
            </w:tcBorders>
            <w:hideMark/>
          </w:tcPr>
          <w:p w:rsidR="00DE1DDF" w:rsidRPr="00DE1DDF" w:rsidRDefault="00DE1DDF" w:rsidP="00DE1DDF">
            <w:pPr>
              <w:spacing w:before="20" w:after="20" w:line="276" w:lineRule="auto"/>
              <w:rPr>
                <w:sz w:val="20"/>
              </w:rPr>
            </w:pPr>
            <w:r w:rsidRPr="00DE1DDF">
              <w:rPr>
                <w:sz w:val="20"/>
                <w:lang w:val="ky-KG" w:eastAsia="en-US"/>
              </w:rPr>
              <w:t>Электр ысыткыч лампалары, млн. даана</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rPr>
            </w:pPr>
            <w:r w:rsidRPr="00DE1DDF">
              <w:rPr>
                <w:sz w:val="20"/>
              </w:rPr>
              <w:t>0,0</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rPr>
            </w:pPr>
            <w:r w:rsidRPr="00DE1DDF">
              <w:rPr>
                <w:sz w:val="20"/>
              </w:rPr>
              <w:t>0,0</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lang w:val="ky-KG"/>
              </w:rPr>
            </w:pPr>
            <w:r w:rsidRPr="00DE1DDF">
              <w:rPr>
                <w:sz w:val="20"/>
                <w:lang w:val="ky-KG"/>
              </w:rPr>
              <w:t>0,0</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rPr>
            </w:pPr>
            <w:r w:rsidRPr="00DE1DDF">
              <w:rPr>
                <w:sz w:val="20"/>
              </w:rPr>
              <w:t>0,0</w:t>
            </w:r>
          </w:p>
        </w:tc>
      </w:tr>
      <w:tr w:rsidR="00DE1DDF" w:rsidRPr="00DE1DDF" w:rsidTr="00DE1DDF">
        <w:tc>
          <w:tcPr>
            <w:tcW w:w="4253" w:type="dxa"/>
            <w:tcBorders>
              <w:top w:val="nil"/>
              <w:left w:val="nil"/>
              <w:bottom w:val="nil"/>
              <w:right w:val="nil"/>
            </w:tcBorders>
            <w:hideMark/>
          </w:tcPr>
          <w:p w:rsidR="00DE1DDF" w:rsidRPr="00DE1DDF" w:rsidRDefault="00DE1DDF" w:rsidP="00DE1DDF">
            <w:pPr>
              <w:spacing w:before="20" w:after="20" w:line="276" w:lineRule="auto"/>
              <w:rPr>
                <w:sz w:val="20"/>
              </w:rPr>
            </w:pPr>
            <w:r w:rsidRPr="00DE1DDF">
              <w:rPr>
                <w:sz w:val="20"/>
                <w:lang w:val="ky-KG" w:eastAsia="en-US"/>
              </w:rPr>
              <w:t xml:space="preserve">Жеңил автоунаалар - жаңы, даана </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rPr>
            </w:pPr>
            <w:r w:rsidRPr="00DE1DDF">
              <w:rPr>
                <w:sz w:val="20"/>
              </w:rPr>
              <w:t>0,0</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rPr>
            </w:pPr>
            <w:r w:rsidRPr="00DE1DDF">
              <w:rPr>
                <w:sz w:val="20"/>
              </w:rPr>
              <w:t>0,0</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lang w:val="ky-KG"/>
              </w:rPr>
            </w:pPr>
            <w:r w:rsidRPr="00DE1DDF">
              <w:rPr>
                <w:sz w:val="20"/>
                <w:lang w:val="ky-KG"/>
              </w:rPr>
              <w:t>0,0</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rPr>
            </w:pPr>
            <w:r w:rsidRPr="00DE1DDF">
              <w:rPr>
                <w:sz w:val="20"/>
              </w:rPr>
              <w:t>0,0</w:t>
            </w:r>
          </w:p>
        </w:tc>
      </w:tr>
      <w:tr w:rsidR="00DE1DDF" w:rsidRPr="00DE1DDF" w:rsidTr="00DE1DDF">
        <w:tc>
          <w:tcPr>
            <w:tcW w:w="4253" w:type="dxa"/>
            <w:tcBorders>
              <w:top w:val="nil"/>
              <w:left w:val="nil"/>
              <w:bottom w:val="nil"/>
              <w:right w:val="nil"/>
            </w:tcBorders>
            <w:hideMark/>
          </w:tcPr>
          <w:p w:rsidR="00DE1DDF" w:rsidRPr="00DE1DDF" w:rsidRDefault="00DE1DDF" w:rsidP="00DE1DDF">
            <w:pPr>
              <w:spacing w:before="20" w:after="20" w:line="276" w:lineRule="auto"/>
              <w:rPr>
                <w:sz w:val="20"/>
              </w:rPr>
            </w:pPr>
            <w:r w:rsidRPr="00DE1DDF">
              <w:rPr>
                <w:sz w:val="20"/>
                <w:lang w:val="ky-KG" w:eastAsia="en-US"/>
              </w:rPr>
              <w:t>Кийим жана кийимге тиешелүү буюмдар</w:t>
            </w:r>
            <w:r w:rsidRPr="00DE1DDF">
              <w:rPr>
                <w:sz w:val="20"/>
                <w:lang w:val="ky-KG"/>
              </w:rPr>
              <w:t xml:space="preserve"> </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left="-391" w:right="176"/>
              <w:jc w:val="right"/>
              <w:rPr>
                <w:sz w:val="20"/>
              </w:rPr>
            </w:pPr>
            <w:r w:rsidRPr="00DE1DDF">
              <w:rPr>
                <w:sz w:val="20"/>
              </w:rPr>
              <w:t>0,0</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left="-108" w:right="175"/>
              <w:jc w:val="right"/>
              <w:rPr>
                <w:sz w:val="20"/>
                <w:lang w:val="ky-KG"/>
              </w:rPr>
            </w:pPr>
            <w:r w:rsidRPr="00DE1DDF">
              <w:rPr>
                <w:sz w:val="20"/>
                <w:lang w:val="ky-KG"/>
              </w:rPr>
              <w:t xml:space="preserve">      37969,9</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rPr>
            </w:pPr>
            <w:r w:rsidRPr="00DE1DDF">
              <w:rPr>
                <w:sz w:val="20"/>
              </w:rPr>
              <w:t>0,0</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601"/>
              <w:jc w:val="right"/>
              <w:rPr>
                <w:sz w:val="20"/>
                <w:lang w:val="ky-KG"/>
              </w:rPr>
            </w:pPr>
            <w:r w:rsidRPr="00DE1DDF">
              <w:rPr>
                <w:sz w:val="20"/>
                <w:lang w:val="ky-KG"/>
              </w:rPr>
              <w:t>1,4эсе</w:t>
            </w:r>
          </w:p>
        </w:tc>
      </w:tr>
      <w:tr w:rsidR="00DE1DDF" w:rsidRPr="00DE1DDF" w:rsidTr="00DE1DDF">
        <w:trPr>
          <w:trHeight w:val="254"/>
        </w:trPr>
        <w:tc>
          <w:tcPr>
            <w:tcW w:w="4253" w:type="dxa"/>
            <w:tcBorders>
              <w:top w:val="nil"/>
              <w:left w:val="nil"/>
              <w:bottom w:val="nil"/>
              <w:right w:val="nil"/>
            </w:tcBorders>
            <w:vAlign w:val="bottom"/>
            <w:hideMark/>
          </w:tcPr>
          <w:p w:rsidR="00DE1DDF" w:rsidRPr="00DE1DDF" w:rsidRDefault="00DE1DDF" w:rsidP="00DE1DDF">
            <w:pPr>
              <w:spacing w:before="20" w:after="20" w:line="276" w:lineRule="auto"/>
              <w:rPr>
                <w:sz w:val="20"/>
              </w:rPr>
            </w:pPr>
            <w:r w:rsidRPr="00DE1DDF">
              <w:rPr>
                <w:sz w:val="20"/>
                <w:lang w:val="ky-KG" w:eastAsia="en-US"/>
              </w:rPr>
              <w:t xml:space="preserve">Монетардык эмес алтын </w:t>
            </w:r>
          </w:p>
        </w:tc>
        <w:tc>
          <w:tcPr>
            <w:tcW w:w="851" w:type="dxa"/>
            <w:tcBorders>
              <w:top w:val="nil"/>
              <w:left w:val="nil"/>
              <w:bottom w:val="nil"/>
              <w:right w:val="nil"/>
            </w:tcBorders>
            <w:vAlign w:val="bottom"/>
            <w:hideMark/>
          </w:tcPr>
          <w:p w:rsidR="00DE1DDF" w:rsidRPr="00DE1DDF" w:rsidRDefault="00DE1DDF" w:rsidP="00DE1DDF">
            <w:pPr>
              <w:tabs>
                <w:tab w:val="left" w:pos="176"/>
              </w:tabs>
              <w:spacing w:before="20" w:after="20" w:line="276" w:lineRule="auto"/>
              <w:ind w:right="176"/>
              <w:rPr>
                <w:sz w:val="20"/>
                <w:lang w:val="ky-KG"/>
              </w:rPr>
            </w:pPr>
            <w:r w:rsidRPr="00DE1DDF">
              <w:rPr>
                <w:sz w:val="20"/>
                <w:lang w:val="ky-KG"/>
              </w:rPr>
              <w:t xml:space="preserve">    0,0</w:t>
            </w:r>
          </w:p>
        </w:tc>
        <w:tc>
          <w:tcPr>
            <w:tcW w:w="1275" w:type="dxa"/>
            <w:tcBorders>
              <w:top w:val="nil"/>
              <w:left w:val="nil"/>
              <w:bottom w:val="nil"/>
              <w:right w:val="nil"/>
            </w:tcBorders>
            <w:vAlign w:val="bottom"/>
            <w:hideMark/>
          </w:tcPr>
          <w:p w:rsidR="00DE1DDF" w:rsidRPr="00DE1DDF" w:rsidRDefault="00DE1DDF" w:rsidP="00DE1DDF">
            <w:pPr>
              <w:spacing w:before="20" w:after="20" w:line="276" w:lineRule="auto"/>
              <w:ind w:right="175"/>
              <w:rPr>
                <w:sz w:val="20"/>
                <w:lang w:val="ky-KG"/>
              </w:rPr>
            </w:pPr>
            <w:r w:rsidRPr="00DE1DDF">
              <w:rPr>
                <w:sz w:val="20"/>
                <w:lang w:val="ky-KG"/>
              </w:rPr>
              <w:t xml:space="preserve">  807457,4</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jc w:val="right"/>
              <w:rPr>
                <w:sz w:val="20"/>
              </w:rPr>
            </w:pPr>
            <w:r w:rsidRPr="00DE1DDF">
              <w:rPr>
                <w:sz w:val="20"/>
              </w:rPr>
              <w:t>0,0</w:t>
            </w:r>
          </w:p>
        </w:tc>
        <w:tc>
          <w:tcPr>
            <w:tcW w:w="1701" w:type="dxa"/>
            <w:tcBorders>
              <w:top w:val="nil"/>
              <w:left w:val="nil"/>
              <w:bottom w:val="nil"/>
              <w:right w:val="nil"/>
            </w:tcBorders>
            <w:vAlign w:val="bottom"/>
            <w:hideMark/>
          </w:tcPr>
          <w:p w:rsidR="00DE1DDF" w:rsidRPr="00DE1DDF" w:rsidRDefault="00DE1DDF" w:rsidP="00DE1DDF">
            <w:pPr>
              <w:spacing w:before="20" w:after="20" w:line="276" w:lineRule="auto"/>
              <w:ind w:right="459"/>
              <w:contextualSpacing/>
              <w:jc w:val="center"/>
              <w:rPr>
                <w:sz w:val="20"/>
                <w:lang w:val="en-US"/>
              </w:rPr>
            </w:pPr>
            <w:r w:rsidRPr="00DE1DDF">
              <w:rPr>
                <w:sz w:val="20"/>
              </w:rPr>
              <w:t xml:space="preserve">          *</w:t>
            </w:r>
          </w:p>
        </w:tc>
      </w:tr>
      <w:tr w:rsidR="00DE1DDF" w:rsidRPr="00DE1DDF" w:rsidTr="00DE1DDF">
        <w:trPr>
          <w:trHeight w:hRule="exact" w:val="113"/>
        </w:trPr>
        <w:tc>
          <w:tcPr>
            <w:tcW w:w="4253" w:type="dxa"/>
            <w:tcBorders>
              <w:top w:val="nil"/>
              <w:left w:val="nil"/>
              <w:bottom w:val="single" w:sz="8" w:space="0" w:color="auto"/>
              <w:right w:val="nil"/>
            </w:tcBorders>
          </w:tcPr>
          <w:p w:rsidR="00DE1DDF" w:rsidRPr="00DE1DDF" w:rsidRDefault="00DE1DDF" w:rsidP="00DE1DDF">
            <w:pPr>
              <w:spacing w:before="20" w:after="20" w:line="276" w:lineRule="auto"/>
              <w:rPr>
                <w:rFonts w:ascii="Kyrghyz Times" w:hAnsi="Kyrghyz Times" w:cs="Kyrghyz Times"/>
                <w:sz w:val="10"/>
                <w:szCs w:val="10"/>
                <w:lang w:val="ky-KG" w:eastAsia="en-US"/>
              </w:rPr>
            </w:pPr>
          </w:p>
        </w:tc>
        <w:tc>
          <w:tcPr>
            <w:tcW w:w="851" w:type="dxa"/>
            <w:tcBorders>
              <w:top w:val="nil"/>
              <w:left w:val="nil"/>
              <w:bottom w:val="single" w:sz="8" w:space="0" w:color="auto"/>
              <w:right w:val="nil"/>
            </w:tcBorders>
          </w:tcPr>
          <w:p w:rsidR="00DE1DDF" w:rsidRPr="00DE1DDF" w:rsidRDefault="00DE1DDF" w:rsidP="00DE1DDF">
            <w:pPr>
              <w:spacing w:before="20" w:after="20" w:line="276" w:lineRule="auto"/>
              <w:rPr>
                <w:sz w:val="10"/>
                <w:szCs w:val="10"/>
                <w:lang w:val="ky-KG"/>
              </w:rPr>
            </w:pPr>
          </w:p>
        </w:tc>
        <w:tc>
          <w:tcPr>
            <w:tcW w:w="1275" w:type="dxa"/>
            <w:tcBorders>
              <w:top w:val="nil"/>
              <w:left w:val="nil"/>
              <w:bottom w:val="single" w:sz="8" w:space="0" w:color="auto"/>
              <w:right w:val="nil"/>
            </w:tcBorders>
          </w:tcPr>
          <w:p w:rsidR="00DE1DDF" w:rsidRPr="00DE1DDF" w:rsidRDefault="00DE1DDF" w:rsidP="00DE1DDF">
            <w:pPr>
              <w:spacing w:before="20" w:after="20" w:line="276" w:lineRule="auto"/>
              <w:rPr>
                <w:sz w:val="10"/>
                <w:szCs w:val="10"/>
              </w:rPr>
            </w:pPr>
          </w:p>
        </w:tc>
        <w:tc>
          <w:tcPr>
            <w:tcW w:w="1701" w:type="dxa"/>
            <w:tcBorders>
              <w:top w:val="nil"/>
              <w:left w:val="nil"/>
              <w:bottom w:val="single" w:sz="8" w:space="0" w:color="auto"/>
              <w:right w:val="nil"/>
            </w:tcBorders>
          </w:tcPr>
          <w:p w:rsidR="00DE1DDF" w:rsidRPr="00DE1DDF" w:rsidRDefault="00DE1DDF" w:rsidP="00DE1DDF">
            <w:pPr>
              <w:spacing w:before="20" w:after="20" w:line="276" w:lineRule="auto"/>
              <w:rPr>
                <w:sz w:val="10"/>
                <w:szCs w:val="10"/>
                <w:lang w:val="ky-KG"/>
              </w:rPr>
            </w:pPr>
          </w:p>
        </w:tc>
        <w:tc>
          <w:tcPr>
            <w:tcW w:w="1701" w:type="dxa"/>
            <w:tcBorders>
              <w:top w:val="nil"/>
              <w:left w:val="nil"/>
              <w:bottom w:val="single" w:sz="8" w:space="0" w:color="auto"/>
              <w:right w:val="nil"/>
            </w:tcBorders>
          </w:tcPr>
          <w:p w:rsidR="00DE1DDF" w:rsidRPr="00DE1DDF" w:rsidRDefault="00DE1DDF" w:rsidP="00DE1DDF">
            <w:pPr>
              <w:spacing w:before="20" w:after="20" w:line="276" w:lineRule="auto"/>
              <w:ind w:right="-675"/>
              <w:contextualSpacing/>
              <w:rPr>
                <w:sz w:val="10"/>
                <w:szCs w:val="10"/>
                <w:lang w:val="ky-KG"/>
              </w:rPr>
            </w:pPr>
          </w:p>
        </w:tc>
      </w:tr>
    </w:tbl>
    <w:p w:rsidR="00DE1DDF" w:rsidRPr="00DE1DDF" w:rsidRDefault="00DE1DDF" w:rsidP="00DE1DDF">
      <w:pPr>
        <w:tabs>
          <w:tab w:val="left" w:pos="0"/>
        </w:tabs>
        <w:jc w:val="both"/>
        <w:rPr>
          <w:i/>
          <w:sz w:val="18"/>
          <w:szCs w:val="18"/>
          <w:lang w:val="ky-KG"/>
        </w:rPr>
      </w:pPr>
      <w:r w:rsidRPr="00DE1DDF">
        <w:rPr>
          <w:i/>
          <w:sz w:val="18"/>
          <w:szCs w:val="18"/>
          <w:lang w:val="ky-KG"/>
        </w:rPr>
        <w:t>*Чоңдуктар он эседен ашык айырмаланат.</w:t>
      </w:r>
    </w:p>
    <w:p w:rsidR="00DE1DDF" w:rsidRPr="00DE1DDF" w:rsidRDefault="00DE1DDF" w:rsidP="00DE1DDF">
      <w:pPr>
        <w:widowControl w:val="0"/>
        <w:autoSpaceDE w:val="0"/>
        <w:autoSpaceDN w:val="0"/>
        <w:adjustRightInd w:val="0"/>
        <w:ind w:right="-57" w:firstLine="737"/>
        <w:jc w:val="both"/>
        <w:rPr>
          <w:b/>
          <w:sz w:val="24"/>
          <w:szCs w:val="24"/>
          <w:lang w:val="ky-KG"/>
        </w:rPr>
      </w:pPr>
    </w:p>
    <w:p w:rsidR="00DE1DDF" w:rsidRPr="00DE1DDF" w:rsidRDefault="00DE1DDF" w:rsidP="00DE1DDF">
      <w:pPr>
        <w:ind w:firstLine="709"/>
        <w:jc w:val="both"/>
        <w:rPr>
          <w:sz w:val="24"/>
          <w:szCs w:val="24"/>
          <w:lang w:val="ky-KG"/>
        </w:rPr>
      </w:pPr>
      <w:r w:rsidRPr="00DE1DDF">
        <w:rPr>
          <w:b/>
          <w:sz w:val="24"/>
          <w:szCs w:val="24"/>
          <w:lang w:val="ky-KG"/>
        </w:rPr>
        <w:t xml:space="preserve">Импорт. </w:t>
      </w:r>
      <w:r w:rsidRPr="00DE1DDF">
        <w:rPr>
          <w:bCs/>
          <w:sz w:val="24"/>
          <w:szCs w:val="24"/>
          <w:lang w:val="ky-KG"/>
        </w:rPr>
        <w:t xml:space="preserve">2023-ж. январь-ноябрында мурунку жылдын тийиштүү мезгилине салыштырганда импорттук түшүүлөр – 439,9 млн. долларга, анын ичинде КМШ өлкөлөрүнөн – 276,4 млн. долларга, КМШдан тышкаркы өлкөлөрүнөн – 163,5 млн. долларга </w:t>
      </w:r>
      <w:r w:rsidRPr="00DE1DDF">
        <w:rPr>
          <w:sz w:val="24"/>
          <w:szCs w:val="24"/>
          <w:lang w:val="ky-KG"/>
        </w:rPr>
        <w:t>кыскарды</w:t>
      </w:r>
      <w:r w:rsidRPr="00DE1DDF">
        <w:rPr>
          <w:bCs/>
          <w:sz w:val="24"/>
          <w:szCs w:val="24"/>
          <w:lang w:val="ky-KG"/>
        </w:rPr>
        <w:t>.</w:t>
      </w:r>
      <w:r w:rsidRPr="00DE1DDF">
        <w:rPr>
          <w:sz w:val="24"/>
          <w:szCs w:val="24"/>
          <w:lang w:val="ky-KG"/>
        </w:rPr>
        <w:t xml:space="preserve"> </w:t>
      </w:r>
    </w:p>
    <w:p w:rsidR="00DE1DDF" w:rsidRPr="00DE1DDF" w:rsidRDefault="00DE1DDF" w:rsidP="00DE1DDF">
      <w:pPr>
        <w:ind w:firstLine="708"/>
        <w:jc w:val="both"/>
        <w:rPr>
          <w:sz w:val="24"/>
          <w:szCs w:val="24"/>
          <w:lang w:val="ky-KG"/>
        </w:rPr>
      </w:pPr>
      <w:r w:rsidRPr="00DE1DDF">
        <w:rPr>
          <w:sz w:val="24"/>
          <w:szCs w:val="24"/>
          <w:lang w:val="ky-KG"/>
        </w:rPr>
        <w:t xml:space="preserve">Импорттун </w:t>
      </w:r>
      <w:r w:rsidRPr="00DE1DDF">
        <w:rPr>
          <w:bCs/>
          <w:sz w:val="24"/>
          <w:szCs w:val="24"/>
          <w:lang w:val="ky-KG"/>
        </w:rPr>
        <w:t>көлөмдөрүнүн</w:t>
      </w:r>
      <w:r w:rsidRPr="00DE1DDF">
        <w:rPr>
          <w:sz w:val="24"/>
          <w:szCs w:val="24"/>
          <w:lang w:val="ky-KG"/>
        </w:rPr>
        <w:t xml:space="preserve"> кыскаргандыгы текстиль жана текстиль буюмдарынын</w:t>
      </w:r>
      <w:r w:rsidRPr="00DE1DDF">
        <w:rPr>
          <w:sz w:val="20"/>
          <w:lang w:val="ky-KG"/>
        </w:rPr>
        <w:t xml:space="preserve"> </w:t>
      </w:r>
      <w:r w:rsidRPr="00DE1DDF">
        <w:rPr>
          <w:bCs/>
          <w:sz w:val="24"/>
          <w:szCs w:val="24"/>
          <w:lang w:val="ky-KG"/>
        </w:rPr>
        <w:t>– 588,9 млн. долларга,</w:t>
      </w:r>
      <w:r w:rsidRPr="00DE1DDF">
        <w:rPr>
          <w:sz w:val="24"/>
          <w:szCs w:val="24"/>
          <w:lang w:val="ky-KG"/>
        </w:rPr>
        <w:t xml:space="preserve"> бут кийим, баш кийим, кол чатыр, бүктөмө таякча, чыбык, камчынын  281,1 млн. долларга, минералдык азыктардын 185,4 млн. долларга, кымбат баалуу эмес металлдар жана алардан жасалган буюмдардын 99,0 млн. долларга, даяр тамак аш азыктары 42,4 млн. долларга, жана пластмассалар жана андан жасалган буюмдар;  каучук жана резина буюмдары 67,3 млн. долларга байкалды. </w:t>
      </w:r>
    </w:p>
    <w:p w:rsidR="00DE1DDF" w:rsidRPr="00DE1DDF" w:rsidRDefault="00DE1DDF" w:rsidP="00DE1DDF">
      <w:pPr>
        <w:ind w:firstLine="709"/>
        <w:jc w:val="both"/>
        <w:rPr>
          <w:color w:val="000000"/>
          <w:sz w:val="24"/>
          <w:szCs w:val="24"/>
          <w:lang w:val="ky-KG"/>
        </w:rPr>
      </w:pPr>
      <w:r w:rsidRPr="00DE1DDF">
        <w:rPr>
          <w:sz w:val="24"/>
          <w:szCs w:val="24"/>
          <w:lang w:val="ky-KG"/>
        </w:rPr>
        <w:t xml:space="preserve">Муну менен катар,  импорттун </w:t>
      </w:r>
      <w:r w:rsidRPr="00DE1DDF">
        <w:rPr>
          <w:bCs/>
          <w:sz w:val="24"/>
          <w:szCs w:val="24"/>
          <w:lang w:val="ky-KG"/>
        </w:rPr>
        <w:t>көлөмүнүн</w:t>
      </w:r>
      <w:r w:rsidRPr="00DE1DDF">
        <w:rPr>
          <w:sz w:val="24"/>
          <w:szCs w:val="24"/>
          <w:lang w:val="ky-KG"/>
        </w:rPr>
        <w:t xml:space="preserve"> көбөйүшү жерде жүрүүчү, аба жана суу транспорттору – 425,4 млн. долларга, машиналар, жабдуулар жана механизмдердин 358,8 млн. долларга, химиялык жана ага байланыштуу өнөр жай  тармактарынын </w:t>
      </w:r>
      <w:r w:rsidRPr="00DE1DDF">
        <w:rPr>
          <w:color w:val="000000"/>
          <w:sz w:val="24"/>
          <w:szCs w:val="24"/>
          <w:lang w:val="ky-KG"/>
        </w:rPr>
        <w:t xml:space="preserve">продукцияларынын </w:t>
      </w:r>
      <w:r w:rsidRPr="00DE1DDF">
        <w:rPr>
          <w:color w:val="000000"/>
          <w:sz w:val="20"/>
          <w:lang w:val="ky-KG"/>
        </w:rPr>
        <w:t xml:space="preserve"> </w:t>
      </w:r>
      <w:r w:rsidRPr="00DE1DDF">
        <w:rPr>
          <w:color w:val="000000"/>
          <w:sz w:val="24"/>
          <w:szCs w:val="24"/>
          <w:lang w:val="ky-KG"/>
        </w:rPr>
        <w:t>50,1 млн. долларга</w:t>
      </w:r>
      <w:r w:rsidRPr="00DE1DDF">
        <w:rPr>
          <w:color w:val="00B050"/>
          <w:sz w:val="24"/>
          <w:szCs w:val="24"/>
          <w:lang w:val="ky-KG"/>
        </w:rPr>
        <w:t xml:space="preserve"> </w:t>
      </w:r>
      <w:r w:rsidRPr="00DE1DDF">
        <w:rPr>
          <w:sz w:val="24"/>
          <w:szCs w:val="24"/>
          <w:lang w:val="ky-KG"/>
        </w:rPr>
        <w:t>жана</w:t>
      </w:r>
      <w:r w:rsidRPr="00DE1DDF">
        <w:rPr>
          <w:color w:val="00B050"/>
          <w:sz w:val="24"/>
          <w:szCs w:val="24"/>
          <w:lang w:val="ky-KG"/>
        </w:rPr>
        <w:t xml:space="preserve"> </w:t>
      </w:r>
      <w:r w:rsidRPr="00DE1DDF">
        <w:rPr>
          <w:color w:val="000000"/>
          <w:sz w:val="24"/>
          <w:szCs w:val="24"/>
          <w:lang w:val="ky-KG"/>
        </w:rPr>
        <w:t>приборлор жана оптикалык аппараттар 48,5 млн. долларга байкалды.</w:t>
      </w:r>
    </w:p>
    <w:p w:rsidR="00DE1DDF" w:rsidRPr="00DE1DDF" w:rsidRDefault="00DE1DDF" w:rsidP="00DE1DDF">
      <w:pPr>
        <w:ind w:firstLine="708"/>
        <w:jc w:val="both"/>
        <w:rPr>
          <w:sz w:val="20"/>
          <w:lang w:val="ky-KG"/>
        </w:rPr>
      </w:pPr>
    </w:p>
    <w:p w:rsidR="00DE1DDF" w:rsidRPr="00DE1DDF" w:rsidRDefault="00DE1DDF" w:rsidP="00DE1DDF">
      <w:pPr>
        <w:widowControl w:val="0"/>
        <w:autoSpaceDE w:val="0"/>
        <w:autoSpaceDN w:val="0"/>
        <w:adjustRightInd w:val="0"/>
        <w:ind w:left="23"/>
        <w:rPr>
          <w:b/>
          <w:sz w:val="10"/>
          <w:szCs w:val="10"/>
          <w:lang w:val="ky-KG"/>
        </w:rPr>
      </w:pPr>
    </w:p>
    <w:p w:rsidR="00DE1DDF" w:rsidRPr="00DE1DDF" w:rsidRDefault="001B46F2" w:rsidP="00DE1DDF">
      <w:pPr>
        <w:widowControl w:val="0"/>
        <w:autoSpaceDE w:val="0"/>
        <w:autoSpaceDN w:val="0"/>
        <w:adjustRightInd w:val="0"/>
        <w:ind w:left="23"/>
        <w:rPr>
          <w:b/>
          <w:sz w:val="24"/>
          <w:szCs w:val="24"/>
          <w:lang w:val="ky-KG"/>
        </w:rPr>
      </w:pPr>
      <w:r>
        <w:rPr>
          <w:b/>
          <w:sz w:val="24"/>
          <w:szCs w:val="24"/>
          <w:lang w:val="ky-KG"/>
        </w:rPr>
        <w:t>60</w:t>
      </w:r>
      <w:r w:rsidR="00DE1DDF" w:rsidRPr="00DE1DDF">
        <w:rPr>
          <w:b/>
          <w:sz w:val="24"/>
          <w:szCs w:val="24"/>
          <w:lang w:val="ky-KG"/>
        </w:rPr>
        <w:t xml:space="preserve">-таблица: </w:t>
      </w:r>
      <w:r w:rsidR="00DE1DDF" w:rsidRPr="00DE1DDF">
        <w:rPr>
          <w:b/>
          <w:bCs/>
          <w:iCs/>
          <w:sz w:val="24"/>
          <w:szCs w:val="24"/>
          <w:lang w:val="ky-KG"/>
        </w:rPr>
        <w:t>2023-жылдын я</w:t>
      </w:r>
      <w:r w:rsidR="00DE1DDF" w:rsidRPr="00DE1DDF">
        <w:rPr>
          <w:b/>
          <w:sz w:val="24"/>
          <w:szCs w:val="24"/>
          <w:lang w:val="ky-KG"/>
        </w:rPr>
        <w:t xml:space="preserve">нварь-ноябрындагы товарлардын айрым түрлөрүнүн </w:t>
      </w:r>
    </w:p>
    <w:p w:rsidR="00DE1DDF" w:rsidRPr="00DE1DDF" w:rsidRDefault="00DE1DDF" w:rsidP="00DE1DDF">
      <w:pPr>
        <w:widowControl w:val="0"/>
        <w:autoSpaceDE w:val="0"/>
        <w:autoSpaceDN w:val="0"/>
        <w:adjustRightInd w:val="0"/>
        <w:ind w:left="23"/>
        <w:rPr>
          <w:b/>
          <w:sz w:val="24"/>
          <w:szCs w:val="24"/>
          <w:lang w:val="ky-KG"/>
        </w:rPr>
      </w:pPr>
      <w:r w:rsidRPr="00DE1DDF">
        <w:rPr>
          <w:b/>
          <w:sz w:val="24"/>
          <w:szCs w:val="24"/>
          <w:lang w:val="ky-KG"/>
        </w:rPr>
        <w:t xml:space="preserve">                                                                     импорту</w:t>
      </w:r>
    </w:p>
    <w:p w:rsidR="00DE1DDF" w:rsidRPr="00DE1DDF" w:rsidRDefault="00DE1DDF" w:rsidP="00DE1DDF">
      <w:pPr>
        <w:widowControl w:val="0"/>
        <w:autoSpaceDE w:val="0"/>
        <w:autoSpaceDN w:val="0"/>
        <w:adjustRightInd w:val="0"/>
        <w:ind w:left="23" w:firstLine="119"/>
        <w:rPr>
          <w:b/>
          <w:sz w:val="10"/>
          <w:szCs w:val="10"/>
          <w:lang w:val="ky-KG"/>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DE1DDF" w:rsidRPr="00DE1DDF" w:rsidTr="00DE1DDF">
        <w:trPr>
          <w:cantSplit/>
          <w:trHeight w:val="566"/>
          <w:tblHeader/>
        </w:trPr>
        <w:tc>
          <w:tcPr>
            <w:tcW w:w="3781" w:type="dxa"/>
            <w:vMerge w:val="restart"/>
            <w:tcBorders>
              <w:top w:val="single" w:sz="8" w:space="0" w:color="auto"/>
              <w:left w:val="nil"/>
              <w:bottom w:val="single" w:sz="8" w:space="0" w:color="auto"/>
              <w:right w:val="nil"/>
            </w:tcBorders>
            <w:vAlign w:val="center"/>
          </w:tcPr>
          <w:p w:rsidR="00DE1DDF" w:rsidRPr="00DE1DDF" w:rsidRDefault="00DE1DDF" w:rsidP="00DE1DDF">
            <w:pPr>
              <w:widowControl w:val="0"/>
              <w:autoSpaceDE w:val="0"/>
              <w:autoSpaceDN w:val="0"/>
              <w:adjustRightInd w:val="0"/>
              <w:spacing w:line="276" w:lineRule="auto"/>
              <w:jc w:val="center"/>
              <w:rPr>
                <w:b/>
                <w:sz w:val="20"/>
                <w:lang w:val="ky-KG"/>
              </w:rPr>
            </w:pPr>
          </w:p>
        </w:tc>
        <w:tc>
          <w:tcPr>
            <w:tcW w:w="2435" w:type="dxa"/>
            <w:gridSpan w:val="2"/>
            <w:tcBorders>
              <w:top w:val="single" w:sz="8" w:space="0" w:color="auto"/>
              <w:left w:val="nil"/>
              <w:bottom w:val="single" w:sz="4" w:space="0" w:color="auto"/>
              <w:right w:val="nil"/>
            </w:tcBorders>
            <w:vAlign w:val="center"/>
            <w:hideMark/>
          </w:tcPr>
          <w:p w:rsidR="00DE1DDF" w:rsidRPr="00DE1DDF" w:rsidRDefault="00DE1DDF" w:rsidP="00DE1DDF">
            <w:pPr>
              <w:widowControl w:val="0"/>
              <w:autoSpaceDE w:val="0"/>
              <w:autoSpaceDN w:val="0"/>
              <w:adjustRightInd w:val="0"/>
              <w:spacing w:line="276" w:lineRule="auto"/>
              <w:ind w:left="240" w:right="-37"/>
              <w:jc w:val="center"/>
              <w:rPr>
                <w:b/>
                <w:sz w:val="20"/>
                <w:lang w:val="ky-KG"/>
              </w:rPr>
            </w:pPr>
            <w:r w:rsidRPr="00DE1DDF">
              <w:rPr>
                <w:b/>
                <w:sz w:val="20"/>
                <w:lang w:val="ky-KG"/>
              </w:rPr>
              <w:t>Түштү</w:t>
            </w:r>
            <w:r w:rsidRPr="00DE1DDF">
              <w:rPr>
                <w:b/>
                <w:sz w:val="20"/>
              </w:rPr>
              <w:t xml:space="preserve"> – </w:t>
            </w:r>
            <w:r w:rsidRPr="00DE1DDF">
              <w:rPr>
                <w:b/>
                <w:sz w:val="20"/>
                <w:lang w:val="ky-KG"/>
              </w:rPr>
              <w:t>бардыгы</w:t>
            </w:r>
          </w:p>
        </w:tc>
        <w:tc>
          <w:tcPr>
            <w:tcW w:w="3565" w:type="dxa"/>
            <w:gridSpan w:val="2"/>
            <w:tcBorders>
              <w:top w:val="single" w:sz="8" w:space="0" w:color="auto"/>
              <w:left w:val="nil"/>
              <w:bottom w:val="single" w:sz="4" w:space="0" w:color="auto"/>
              <w:right w:val="nil"/>
            </w:tcBorders>
            <w:vAlign w:val="center"/>
            <w:hideMark/>
          </w:tcPr>
          <w:p w:rsidR="00DE1DDF" w:rsidRPr="00DE1DDF" w:rsidRDefault="00DE1DDF" w:rsidP="00DE1DDF">
            <w:pPr>
              <w:widowControl w:val="0"/>
              <w:autoSpaceDE w:val="0"/>
              <w:autoSpaceDN w:val="0"/>
              <w:adjustRightInd w:val="0"/>
              <w:spacing w:line="276" w:lineRule="auto"/>
              <w:ind w:left="37" w:right="141"/>
              <w:jc w:val="center"/>
              <w:rPr>
                <w:b/>
                <w:sz w:val="20"/>
                <w:lang w:val="ky-KG"/>
              </w:rPr>
            </w:pPr>
            <w:r w:rsidRPr="00DE1DDF">
              <w:rPr>
                <w:b/>
                <w:sz w:val="20"/>
                <w:lang w:val="ky-KG"/>
              </w:rPr>
              <w:t>2022 я</w:t>
            </w:r>
            <w:r w:rsidRPr="00DE1DDF">
              <w:rPr>
                <w:b/>
                <w:sz w:val="20"/>
              </w:rPr>
              <w:t>нварь-ноябрына</w:t>
            </w:r>
          </w:p>
          <w:p w:rsidR="00DE1DDF" w:rsidRPr="00DE1DDF" w:rsidRDefault="00DE1DDF" w:rsidP="00DE1DDF">
            <w:pPr>
              <w:widowControl w:val="0"/>
              <w:autoSpaceDE w:val="0"/>
              <w:autoSpaceDN w:val="0"/>
              <w:adjustRightInd w:val="0"/>
              <w:spacing w:line="276" w:lineRule="auto"/>
              <w:ind w:left="37" w:right="141"/>
              <w:jc w:val="center"/>
              <w:rPr>
                <w:b/>
                <w:sz w:val="20"/>
              </w:rPr>
            </w:pPr>
            <w:r w:rsidRPr="00DE1DDF">
              <w:rPr>
                <w:b/>
                <w:sz w:val="20"/>
                <w:lang w:val="ky-KG"/>
              </w:rPr>
              <w:t>карата пайыз менен</w:t>
            </w:r>
          </w:p>
        </w:tc>
      </w:tr>
      <w:tr w:rsidR="00DE1DDF" w:rsidRPr="00DE1DDF" w:rsidTr="00DE1DDF">
        <w:trPr>
          <w:cantSplit/>
          <w:trHeight w:val="558"/>
          <w:tblHeader/>
        </w:trPr>
        <w:tc>
          <w:tcPr>
            <w:tcW w:w="3781"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p>
        </w:tc>
        <w:tc>
          <w:tcPr>
            <w:tcW w:w="1217" w:type="dxa"/>
            <w:tcBorders>
              <w:top w:val="single" w:sz="4"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ind w:left="11"/>
              <w:jc w:val="center"/>
              <w:rPr>
                <w:b/>
                <w:sz w:val="20"/>
                <w:lang w:val="ky-KG"/>
              </w:rPr>
            </w:pPr>
            <w:r w:rsidRPr="00DE1DDF">
              <w:rPr>
                <w:b/>
                <w:sz w:val="20"/>
                <w:lang w:val="ky-KG"/>
              </w:rPr>
              <w:t>миң</w:t>
            </w:r>
            <w:r w:rsidRPr="00DE1DDF">
              <w:rPr>
                <w:b/>
                <w:sz w:val="20"/>
              </w:rPr>
              <w:t xml:space="preserve"> тонн</w:t>
            </w:r>
            <w:r w:rsidRPr="00DE1DDF">
              <w:rPr>
                <w:b/>
                <w:sz w:val="20"/>
                <w:lang w:val="ky-KG"/>
              </w:rPr>
              <w:t>а</w:t>
            </w:r>
          </w:p>
        </w:tc>
        <w:tc>
          <w:tcPr>
            <w:tcW w:w="1218" w:type="dxa"/>
            <w:tcBorders>
              <w:top w:val="single" w:sz="4"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ind w:left="11" w:right="-108"/>
              <w:jc w:val="center"/>
              <w:rPr>
                <w:b/>
                <w:sz w:val="20"/>
              </w:rPr>
            </w:pPr>
            <w:r w:rsidRPr="00DE1DDF">
              <w:rPr>
                <w:b/>
                <w:sz w:val="20"/>
                <w:lang w:val="ky-KG"/>
              </w:rPr>
              <w:t xml:space="preserve">миң </w:t>
            </w:r>
            <w:r w:rsidRPr="00DE1DDF">
              <w:rPr>
                <w:b/>
                <w:sz w:val="20"/>
              </w:rPr>
              <w:t>доллар</w:t>
            </w:r>
          </w:p>
        </w:tc>
        <w:tc>
          <w:tcPr>
            <w:tcW w:w="1623" w:type="dxa"/>
            <w:tcBorders>
              <w:top w:val="single" w:sz="4"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rPr>
              <w:t>натурал</w:t>
            </w:r>
            <w:r w:rsidRPr="00DE1DDF">
              <w:rPr>
                <w:b/>
                <w:sz w:val="20"/>
                <w:lang w:val="ky-KG"/>
              </w:rPr>
              <w:t>ай</w:t>
            </w:r>
          </w:p>
          <w:p w:rsidR="00DE1DDF" w:rsidRPr="00DE1DDF" w:rsidRDefault="00DE1DDF" w:rsidP="00DE1DDF">
            <w:pPr>
              <w:widowControl w:val="0"/>
              <w:autoSpaceDE w:val="0"/>
              <w:autoSpaceDN w:val="0"/>
              <w:adjustRightInd w:val="0"/>
              <w:spacing w:line="276" w:lineRule="auto"/>
              <w:jc w:val="center"/>
              <w:rPr>
                <w:b/>
                <w:sz w:val="20"/>
                <w:lang w:val="ky-KG"/>
              </w:rPr>
            </w:pPr>
            <w:r w:rsidRPr="00DE1DDF">
              <w:rPr>
                <w:b/>
                <w:sz w:val="20"/>
                <w:lang w:val="ky-KG"/>
              </w:rPr>
              <w:t>түрдө</w:t>
            </w:r>
          </w:p>
        </w:tc>
        <w:tc>
          <w:tcPr>
            <w:tcW w:w="1942" w:type="dxa"/>
            <w:tcBorders>
              <w:top w:val="single" w:sz="4" w:space="0" w:color="auto"/>
              <w:left w:val="nil"/>
              <w:bottom w:val="single" w:sz="8" w:space="0" w:color="auto"/>
              <w:right w:val="nil"/>
            </w:tcBorders>
            <w:vAlign w:val="center"/>
            <w:hideMark/>
          </w:tcPr>
          <w:p w:rsidR="00DE1DDF" w:rsidRPr="00DE1DDF" w:rsidRDefault="00DE1DDF" w:rsidP="00DE1DDF">
            <w:pPr>
              <w:widowControl w:val="0"/>
              <w:autoSpaceDE w:val="0"/>
              <w:autoSpaceDN w:val="0"/>
              <w:adjustRightInd w:val="0"/>
              <w:spacing w:line="276" w:lineRule="auto"/>
              <w:ind w:left="143"/>
              <w:jc w:val="center"/>
              <w:rPr>
                <w:b/>
                <w:sz w:val="20"/>
                <w:lang w:val="ky-KG"/>
              </w:rPr>
            </w:pPr>
            <w:r w:rsidRPr="00DE1DDF">
              <w:rPr>
                <w:b/>
                <w:sz w:val="20"/>
                <w:lang w:val="ky-KG"/>
              </w:rPr>
              <w:t>нарктык</w:t>
            </w:r>
          </w:p>
          <w:p w:rsidR="00DE1DDF" w:rsidRPr="00DE1DDF" w:rsidRDefault="00DE1DDF" w:rsidP="00DE1DDF">
            <w:pPr>
              <w:widowControl w:val="0"/>
              <w:autoSpaceDE w:val="0"/>
              <w:autoSpaceDN w:val="0"/>
              <w:adjustRightInd w:val="0"/>
              <w:spacing w:line="276" w:lineRule="auto"/>
              <w:ind w:left="143"/>
              <w:jc w:val="center"/>
              <w:rPr>
                <w:b/>
                <w:sz w:val="20"/>
              </w:rPr>
            </w:pPr>
            <w:r w:rsidRPr="00DE1DDF">
              <w:rPr>
                <w:b/>
                <w:sz w:val="20"/>
                <w:lang w:val="ky-KG"/>
              </w:rPr>
              <w:t>түрдө</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rPr>
            </w:pPr>
            <w:r w:rsidRPr="00DE1DDF">
              <w:rPr>
                <w:sz w:val="20"/>
                <w:lang w:val="ky-KG"/>
              </w:rPr>
              <w:t>Жашылчалар</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9,1</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85" w:right="199"/>
              <w:jc w:val="right"/>
              <w:rPr>
                <w:sz w:val="20"/>
                <w:lang w:val="ky-KG"/>
              </w:rPr>
            </w:pPr>
            <w:r w:rsidRPr="00DE1DDF">
              <w:rPr>
                <w:sz w:val="20"/>
                <w:lang w:val="ky-KG"/>
              </w:rPr>
              <w:t>6212,2</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rPr>
            </w:pPr>
            <w:r w:rsidRPr="00DE1DDF">
              <w:rPr>
                <w:sz w:val="20"/>
              </w:rPr>
              <w:t>7,3</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92,0</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rPr>
            </w:pPr>
            <w:r w:rsidRPr="00DE1DDF">
              <w:rPr>
                <w:sz w:val="20"/>
                <w:lang w:val="ky-KG"/>
              </w:rPr>
              <w:t>Мөмө-жемиштер</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47,1</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85" w:right="199"/>
              <w:jc w:val="right"/>
              <w:rPr>
                <w:sz w:val="20"/>
                <w:lang w:val="ky-KG"/>
              </w:rPr>
            </w:pPr>
            <w:r w:rsidRPr="00DE1DDF">
              <w:rPr>
                <w:sz w:val="20"/>
                <w:lang w:val="ky-KG"/>
              </w:rPr>
              <w:t>31957,7</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125,3</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1,5эсе</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rPr>
            </w:pPr>
            <w:r w:rsidRPr="00DE1DDF">
              <w:rPr>
                <w:sz w:val="20"/>
                <w:lang w:val="ky-KG"/>
              </w:rPr>
              <w:t>Буудай уну</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11,5</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85" w:right="199"/>
              <w:jc w:val="right"/>
              <w:rPr>
                <w:sz w:val="20"/>
                <w:lang w:val="ky-KG"/>
              </w:rPr>
            </w:pPr>
            <w:r w:rsidRPr="00DE1DDF">
              <w:rPr>
                <w:sz w:val="20"/>
                <w:lang w:val="ky-KG"/>
              </w:rPr>
              <w:t>5039,1</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1,5эсе</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105,8</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keepNext/>
              <w:spacing w:before="20" w:after="20" w:line="276" w:lineRule="auto"/>
              <w:rPr>
                <w:sz w:val="20"/>
                <w:lang w:eastAsia="en-US"/>
              </w:rPr>
            </w:pPr>
            <w:r w:rsidRPr="00DE1DDF">
              <w:rPr>
                <w:sz w:val="20"/>
                <w:lang w:val="ky-KG" w:eastAsia="en-US"/>
              </w:rPr>
              <w:lastRenderedPageBreak/>
              <w:t>Күрүч</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center"/>
              <w:rPr>
                <w:sz w:val="20"/>
                <w:lang w:val="ky-KG"/>
              </w:rPr>
            </w:pPr>
            <w:r w:rsidRPr="00DE1DDF">
              <w:rPr>
                <w:sz w:val="20"/>
                <w:lang w:val="ky-KG"/>
              </w:rPr>
              <w:t xml:space="preserve">           3,7</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85" w:right="199"/>
              <w:jc w:val="right"/>
              <w:rPr>
                <w:sz w:val="20"/>
                <w:lang w:val="ky-KG"/>
              </w:rPr>
            </w:pPr>
            <w:r w:rsidRPr="00DE1DDF">
              <w:rPr>
                <w:sz w:val="20"/>
                <w:lang w:val="ky-KG"/>
              </w:rPr>
              <w:t>2434,2</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2,2эсе</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2,7эсе</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keepNext/>
              <w:spacing w:before="20" w:after="20" w:line="276" w:lineRule="auto"/>
              <w:rPr>
                <w:sz w:val="20"/>
                <w:lang w:eastAsia="en-US"/>
              </w:rPr>
            </w:pPr>
            <w:r w:rsidRPr="00DE1DDF">
              <w:rPr>
                <w:sz w:val="20"/>
                <w:lang w:eastAsia="en-US"/>
              </w:rPr>
              <w:t>Чай</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7,3</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85" w:right="199"/>
              <w:jc w:val="right"/>
              <w:rPr>
                <w:sz w:val="20"/>
                <w:lang w:val="ky-KG"/>
              </w:rPr>
            </w:pPr>
            <w:r w:rsidRPr="00DE1DDF">
              <w:rPr>
                <w:sz w:val="20"/>
                <w:lang w:val="ky-KG"/>
              </w:rPr>
              <w:t>10522,9</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86,9</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100,9</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keepNext/>
              <w:spacing w:before="20" w:after="20" w:line="276" w:lineRule="auto"/>
              <w:rPr>
                <w:sz w:val="20"/>
                <w:lang w:val="ky-KG" w:eastAsia="en-US"/>
              </w:rPr>
            </w:pPr>
            <w:r w:rsidRPr="00DE1DDF">
              <w:rPr>
                <w:sz w:val="20"/>
                <w:lang w:val="ky-KG" w:eastAsia="en-US"/>
              </w:rPr>
              <w:t>Өсүмдүк майы</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30,9</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85" w:right="199"/>
              <w:jc w:val="right"/>
              <w:rPr>
                <w:sz w:val="20"/>
                <w:lang w:val="ky-KG"/>
              </w:rPr>
            </w:pPr>
            <w:r w:rsidRPr="00DE1DDF">
              <w:rPr>
                <w:sz w:val="20"/>
                <w:lang w:val="ky-KG"/>
              </w:rPr>
              <w:t>32944,7</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96,9</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66,5</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eastAsia="en-US"/>
              </w:rPr>
            </w:pPr>
            <w:r w:rsidRPr="00DE1DDF">
              <w:rPr>
                <w:sz w:val="20"/>
                <w:lang w:val="ky-KG" w:eastAsia="en-US"/>
              </w:rPr>
              <w:t>Кант</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39,0</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85" w:right="199"/>
              <w:jc w:val="right"/>
              <w:rPr>
                <w:sz w:val="20"/>
                <w:lang w:val="ky-KG"/>
              </w:rPr>
            </w:pPr>
            <w:r w:rsidRPr="00DE1DDF">
              <w:rPr>
                <w:sz w:val="20"/>
                <w:lang w:val="ky-KG"/>
              </w:rPr>
              <w:t>26618,9</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57,9</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60,8</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eastAsia="en-US"/>
              </w:rPr>
            </w:pPr>
            <w:r w:rsidRPr="00DE1DDF">
              <w:rPr>
                <w:sz w:val="20"/>
              </w:rPr>
              <w:t xml:space="preserve">Шоколад </w:t>
            </w:r>
            <w:r w:rsidRPr="00DE1DDF">
              <w:rPr>
                <w:sz w:val="20"/>
                <w:lang w:val="ky-KG"/>
              </w:rPr>
              <w:t>жана башка какао кошулган азыктар</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12,6</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42600,7</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122,3</w:t>
            </w:r>
          </w:p>
        </w:tc>
        <w:tc>
          <w:tcPr>
            <w:tcW w:w="1942" w:type="dxa"/>
            <w:noWrap/>
            <w:tcMar>
              <w:top w:w="0" w:type="dxa"/>
              <w:left w:w="85" w:type="dxa"/>
              <w:bottom w:w="0" w:type="dxa"/>
              <w:right w:w="85" w:type="dxa"/>
            </w:tcMar>
            <w:vAlign w:val="bottom"/>
            <w:hideMark/>
          </w:tcPr>
          <w:p w:rsidR="00DE1DDF" w:rsidRPr="00DE1DDF" w:rsidRDefault="00DE1DDF" w:rsidP="00DE1DDF">
            <w:pPr>
              <w:spacing w:before="20" w:after="20" w:line="276" w:lineRule="auto"/>
              <w:ind w:right="199"/>
              <w:jc w:val="center"/>
              <w:rPr>
                <w:sz w:val="20"/>
                <w:lang w:val="ky-KG"/>
              </w:rPr>
            </w:pPr>
            <w:r w:rsidRPr="00DE1DDF">
              <w:rPr>
                <w:sz w:val="20"/>
                <w:lang w:val="ky-KG"/>
              </w:rPr>
              <w:t xml:space="preserve">          105,4</w:t>
            </w:r>
          </w:p>
        </w:tc>
      </w:tr>
      <w:tr w:rsidR="00DE1DDF" w:rsidRPr="00DE1DDF" w:rsidTr="00DE1DDF">
        <w:trPr>
          <w:cantSplit/>
          <w:trHeight w:val="261"/>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eastAsia="en-US"/>
              </w:rPr>
            </w:pPr>
            <w:r w:rsidRPr="00DE1DDF">
              <w:rPr>
                <w:sz w:val="20"/>
              </w:rPr>
              <w:t xml:space="preserve">Суулар, минералдык </w:t>
            </w:r>
            <w:r w:rsidRPr="00DE1DDF">
              <w:rPr>
                <w:sz w:val="20"/>
                <w:lang w:val="ky-KG" w:eastAsia="en-US"/>
              </w:rPr>
              <w:t>жана</w:t>
            </w:r>
            <w:r w:rsidRPr="00DE1DDF">
              <w:rPr>
                <w:sz w:val="20"/>
                <w:lang w:eastAsia="en-US"/>
              </w:rPr>
              <w:t xml:space="preserve"> газ</w:t>
            </w:r>
            <w:r w:rsidRPr="00DE1DDF">
              <w:rPr>
                <w:sz w:val="20"/>
                <w:lang w:val="ky-KG" w:eastAsia="en-US"/>
              </w:rPr>
              <w:t xml:space="preserve">далган </w:t>
            </w:r>
            <w:r w:rsidRPr="00DE1DDF">
              <w:rPr>
                <w:sz w:val="20"/>
              </w:rPr>
              <w:t xml:space="preserve">сууларды кошкондо, </w:t>
            </w:r>
            <w:r w:rsidRPr="00DE1DDF">
              <w:rPr>
                <w:sz w:val="20"/>
                <w:lang w:val="ky-KG"/>
              </w:rPr>
              <w:t>миң литр</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lang w:val="ky-KG"/>
              </w:rPr>
            </w:pPr>
            <w:r w:rsidRPr="00DE1DDF">
              <w:rPr>
                <w:sz w:val="20"/>
                <w:lang w:val="ky-KG"/>
              </w:rPr>
              <w:t>159875,1</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77763,4</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131,1</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115,4</w:t>
            </w:r>
          </w:p>
        </w:tc>
      </w:tr>
      <w:tr w:rsidR="00DE1DDF" w:rsidRPr="00DE1DDF" w:rsidTr="00DE1DDF">
        <w:trPr>
          <w:cantSplit/>
          <w:trHeight w:val="202"/>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eastAsia="en-US"/>
              </w:rPr>
            </w:pPr>
            <w:r w:rsidRPr="00DE1DDF">
              <w:rPr>
                <w:sz w:val="20"/>
                <w:lang w:val="ky-KG" w:eastAsia="en-US"/>
              </w:rPr>
              <w:t>Эмерек, даана</w:t>
            </w:r>
          </w:p>
        </w:tc>
        <w:tc>
          <w:tcPr>
            <w:tcW w:w="1217" w:type="dxa"/>
            <w:noWrap/>
            <w:tcMar>
              <w:top w:w="0" w:type="dxa"/>
              <w:left w:w="85" w:type="dxa"/>
              <w:bottom w:w="0" w:type="dxa"/>
              <w:right w:w="85" w:type="dxa"/>
            </w:tcMar>
            <w:vAlign w:val="bottom"/>
            <w:hideMark/>
          </w:tcPr>
          <w:p w:rsidR="00DE1DDF" w:rsidRPr="00DE1DDF" w:rsidRDefault="00DE1DDF" w:rsidP="00DE1DDF">
            <w:pPr>
              <w:spacing w:before="20" w:after="20" w:line="276" w:lineRule="auto"/>
              <w:ind w:left="-368" w:right="199"/>
              <w:jc w:val="center"/>
              <w:rPr>
                <w:sz w:val="20"/>
                <w:lang w:val="ky-KG"/>
              </w:rPr>
            </w:pPr>
            <w:r w:rsidRPr="00DE1DDF">
              <w:rPr>
                <w:sz w:val="20"/>
                <w:lang w:val="ky-KG"/>
              </w:rPr>
              <w:t xml:space="preserve">    167537,7</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18918,1</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center"/>
              <w:rPr>
                <w:sz w:val="20"/>
                <w:lang w:val="ky-KG"/>
              </w:rPr>
            </w:pPr>
            <w:r w:rsidRPr="00DE1DDF">
              <w:rPr>
                <w:sz w:val="20"/>
                <w:lang w:val="ky-KG"/>
              </w:rPr>
              <w:t xml:space="preserve">          88,6</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105,3</w:t>
            </w:r>
          </w:p>
        </w:tc>
      </w:tr>
      <w:tr w:rsidR="00DE1DDF" w:rsidRPr="00DE1DDF" w:rsidTr="00DE1DDF">
        <w:trPr>
          <w:cantSplit/>
          <w:trHeight w:val="300"/>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eastAsia="en-US"/>
              </w:rPr>
            </w:pPr>
            <w:r w:rsidRPr="00DE1DDF">
              <w:rPr>
                <w:sz w:val="20"/>
                <w:lang w:val="ky-KG" w:eastAsia="en-US"/>
              </w:rPr>
              <w:t xml:space="preserve">Бут кийим    </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rPr>
            </w:pPr>
            <w:r w:rsidRPr="00DE1DDF">
              <w:rPr>
                <w:sz w:val="20"/>
              </w:rPr>
              <w:t>0,0</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43894,8</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rPr>
            </w:pPr>
            <w:r w:rsidRPr="00DE1DDF">
              <w:rPr>
                <w:sz w:val="20"/>
              </w:rPr>
              <w:t>0,0</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rPr>
            </w:pPr>
            <w:r w:rsidRPr="00DE1DDF">
              <w:rPr>
                <w:sz w:val="20"/>
              </w:rPr>
              <w:t>47,1</w:t>
            </w:r>
          </w:p>
        </w:tc>
      </w:tr>
      <w:tr w:rsidR="00DE1DDF" w:rsidRPr="00DE1DDF" w:rsidTr="00DE1DDF">
        <w:trPr>
          <w:cantSplit/>
          <w:trHeight w:val="315"/>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eastAsia="en-US"/>
              </w:rPr>
            </w:pPr>
            <w:r w:rsidRPr="00DE1DDF">
              <w:rPr>
                <w:sz w:val="20"/>
                <w:lang w:val="ky-KG" w:eastAsia="en-US"/>
              </w:rPr>
              <w:t>Кийим жана кийимге тиешелүү буюмдар</w:t>
            </w:r>
          </w:p>
        </w:tc>
        <w:tc>
          <w:tcPr>
            <w:tcW w:w="1217"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left="-226" w:right="340"/>
              <w:jc w:val="right"/>
              <w:rPr>
                <w:sz w:val="20"/>
              </w:rPr>
            </w:pPr>
            <w:r w:rsidRPr="00DE1DDF">
              <w:rPr>
                <w:sz w:val="20"/>
              </w:rPr>
              <w:t>0,0</w:t>
            </w:r>
          </w:p>
        </w:tc>
        <w:tc>
          <w:tcPr>
            <w:tcW w:w="1218"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99092,8</w:t>
            </w:r>
          </w:p>
        </w:tc>
        <w:tc>
          <w:tcPr>
            <w:tcW w:w="1623"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0,0</w:t>
            </w:r>
          </w:p>
        </w:tc>
        <w:tc>
          <w:tcPr>
            <w:tcW w:w="1942" w:type="dxa"/>
            <w:noWrap/>
            <w:tcMar>
              <w:top w:w="0" w:type="dxa"/>
              <w:left w:w="85" w:type="dxa"/>
              <w:bottom w:w="0" w:type="dxa"/>
              <w:right w:w="85" w:type="dxa"/>
            </w:tcMar>
            <w:vAlign w:val="bottom"/>
            <w:hideMark/>
          </w:tcPr>
          <w:p w:rsidR="00DE1DDF" w:rsidRPr="00DE1DDF" w:rsidRDefault="00DE1DDF" w:rsidP="00DE1DDF">
            <w:pPr>
              <w:tabs>
                <w:tab w:val="left" w:pos="604"/>
              </w:tabs>
              <w:spacing w:before="20" w:after="20" w:line="276" w:lineRule="auto"/>
              <w:ind w:right="482"/>
              <w:jc w:val="right"/>
              <w:rPr>
                <w:sz w:val="20"/>
              </w:rPr>
            </w:pPr>
            <w:r w:rsidRPr="00DE1DDF">
              <w:rPr>
                <w:sz w:val="20"/>
              </w:rPr>
              <w:t>54,4</w:t>
            </w:r>
          </w:p>
        </w:tc>
      </w:tr>
      <w:tr w:rsidR="00DE1DDF" w:rsidRPr="00DE1DDF" w:rsidTr="00DE1DDF">
        <w:trPr>
          <w:cantSplit/>
          <w:trHeight w:val="270"/>
        </w:trPr>
        <w:tc>
          <w:tcPr>
            <w:tcW w:w="3781" w:type="dxa"/>
            <w:noWrap/>
            <w:tcMar>
              <w:top w:w="0" w:type="dxa"/>
              <w:left w:w="108" w:type="dxa"/>
              <w:bottom w:w="0" w:type="dxa"/>
              <w:right w:w="108" w:type="dxa"/>
            </w:tcMar>
            <w:vAlign w:val="bottom"/>
            <w:hideMark/>
          </w:tcPr>
          <w:p w:rsidR="00DE1DDF" w:rsidRPr="00DE1DDF" w:rsidRDefault="00DE1DDF" w:rsidP="00DE1DDF">
            <w:pPr>
              <w:spacing w:line="276" w:lineRule="auto"/>
              <w:rPr>
                <w:sz w:val="20"/>
                <w:lang w:val="ky-KG"/>
              </w:rPr>
            </w:pPr>
            <w:r w:rsidRPr="00DE1DDF">
              <w:rPr>
                <w:sz w:val="20"/>
              </w:rPr>
              <w:t>Резина д</w:t>
            </w:r>
            <w:r w:rsidRPr="00DE1DDF">
              <w:rPr>
                <w:sz w:val="20"/>
                <w:lang w:val="ky-KG"/>
              </w:rPr>
              <w:t>өң</w:t>
            </w:r>
            <w:r w:rsidRPr="00DE1DDF">
              <w:rPr>
                <w:sz w:val="20"/>
              </w:rPr>
              <w:t>г</w:t>
            </w:r>
            <w:r w:rsidRPr="00DE1DDF">
              <w:rPr>
                <w:sz w:val="20"/>
                <w:lang w:val="ky-KG"/>
              </w:rPr>
              <w:t>ө</w:t>
            </w:r>
            <w:r w:rsidRPr="00DE1DDF">
              <w:rPr>
                <w:sz w:val="20"/>
              </w:rPr>
              <w:t>л</w:t>
            </w:r>
            <w:r w:rsidRPr="00DE1DDF">
              <w:rPr>
                <w:sz w:val="20"/>
                <w:lang w:val="ky-KG"/>
              </w:rPr>
              <w:t>ө</w:t>
            </w:r>
            <w:r w:rsidRPr="00DE1DDF">
              <w:rPr>
                <w:sz w:val="20"/>
              </w:rPr>
              <w:t>кт</w:t>
            </w:r>
            <w:r w:rsidRPr="00DE1DDF">
              <w:rPr>
                <w:sz w:val="20"/>
                <w:lang w:val="ky-KG"/>
              </w:rPr>
              <w:t>ө</w:t>
            </w:r>
            <w:r w:rsidRPr="00DE1DDF">
              <w:rPr>
                <w:sz w:val="20"/>
              </w:rPr>
              <w:t>р</w:t>
            </w:r>
            <w:r w:rsidRPr="00DE1DDF">
              <w:rPr>
                <w:sz w:val="20"/>
                <w:lang w:val="ky-KG"/>
              </w:rPr>
              <w:t>ү, миң даана</w:t>
            </w:r>
          </w:p>
        </w:tc>
        <w:tc>
          <w:tcPr>
            <w:tcW w:w="1217" w:type="dxa"/>
            <w:noWrap/>
            <w:tcMar>
              <w:top w:w="0" w:type="dxa"/>
              <w:left w:w="85" w:type="dxa"/>
              <w:bottom w:w="0" w:type="dxa"/>
              <w:right w:w="85" w:type="dxa"/>
            </w:tcMar>
            <w:hideMark/>
          </w:tcPr>
          <w:p w:rsidR="00DE1DDF" w:rsidRPr="00DE1DDF" w:rsidRDefault="00DE1DDF" w:rsidP="00DE1DDF">
            <w:pPr>
              <w:tabs>
                <w:tab w:val="center" w:pos="411"/>
                <w:tab w:val="left" w:pos="604"/>
                <w:tab w:val="right" w:pos="822"/>
              </w:tabs>
              <w:spacing w:before="20" w:after="20" w:line="276" w:lineRule="auto"/>
              <w:ind w:left="-226" w:right="340"/>
              <w:jc w:val="right"/>
              <w:rPr>
                <w:sz w:val="20"/>
                <w:lang w:val="ky-KG" w:eastAsia="en-US"/>
              </w:rPr>
            </w:pPr>
            <w:r w:rsidRPr="00DE1DDF">
              <w:rPr>
                <w:sz w:val="20"/>
                <w:lang w:val="ky-KG" w:eastAsia="en-US"/>
              </w:rPr>
              <w:t>1427,3</w:t>
            </w:r>
          </w:p>
        </w:tc>
        <w:tc>
          <w:tcPr>
            <w:tcW w:w="1218"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42325,6</w:t>
            </w:r>
          </w:p>
        </w:tc>
        <w:tc>
          <w:tcPr>
            <w:tcW w:w="1623"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111,5</w:t>
            </w:r>
          </w:p>
        </w:tc>
        <w:tc>
          <w:tcPr>
            <w:tcW w:w="1942"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110,6</w:t>
            </w:r>
          </w:p>
        </w:tc>
      </w:tr>
      <w:tr w:rsidR="00DE1DDF" w:rsidRPr="00DE1DDF" w:rsidTr="00DE1DDF">
        <w:trPr>
          <w:cantSplit/>
          <w:trHeight w:val="496"/>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rPr>
            </w:pPr>
            <w:r w:rsidRPr="00DE1DDF">
              <w:rPr>
                <w:sz w:val="20"/>
                <w:lang w:val="ky-KG"/>
              </w:rPr>
              <w:t>Самын, жуугуч жана жылмалагыч препараттар</w:t>
            </w:r>
          </w:p>
        </w:tc>
        <w:tc>
          <w:tcPr>
            <w:tcW w:w="1217"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left="-226" w:right="340"/>
              <w:jc w:val="right"/>
              <w:rPr>
                <w:sz w:val="20"/>
                <w:lang w:val="ky-KG" w:eastAsia="en-US"/>
              </w:rPr>
            </w:pPr>
            <w:r w:rsidRPr="00DE1DDF">
              <w:rPr>
                <w:sz w:val="20"/>
                <w:lang w:val="ky-KG" w:eastAsia="en-US"/>
              </w:rPr>
              <w:t>75,0</w:t>
            </w:r>
          </w:p>
        </w:tc>
        <w:tc>
          <w:tcPr>
            <w:tcW w:w="1218"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34776,9</w:t>
            </w:r>
          </w:p>
        </w:tc>
        <w:tc>
          <w:tcPr>
            <w:tcW w:w="1623"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3,6эсе</w:t>
            </w:r>
          </w:p>
        </w:tc>
        <w:tc>
          <w:tcPr>
            <w:tcW w:w="1942"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126,6</w:t>
            </w:r>
          </w:p>
        </w:tc>
      </w:tr>
      <w:tr w:rsidR="00DE1DDF" w:rsidRPr="00DE1DDF" w:rsidTr="00DE1DDF">
        <w:trPr>
          <w:cantSplit/>
          <w:trHeight w:val="270"/>
        </w:trPr>
        <w:tc>
          <w:tcPr>
            <w:tcW w:w="3781" w:type="dxa"/>
            <w:noWrap/>
            <w:tcMar>
              <w:top w:w="0" w:type="dxa"/>
              <w:left w:w="108" w:type="dxa"/>
              <w:bottom w:w="0" w:type="dxa"/>
              <w:right w:w="108" w:type="dxa"/>
            </w:tcMar>
            <w:vAlign w:val="bottom"/>
            <w:hideMark/>
          </w:tcPr>
          <w:p w:rsidR="00DE1DDF" w:rsidRPr="00DE1DDF" w:rsidRDefault="00DE1DDF" w:rsidP="00DE1DDF">
            <w:pPr>
              <w:spacing w:before="20" w:after="20" w:line="276" w:lineRule="auto"/>
              <w:rPr>
                <w:sz w:val="20"/>
                <w:lang w:val="ky-KG"/>
              </w:rPr>
            </w:pPr>
            <w:r w:rsidRPr="00DE1DDF">
              <w:rPr>
                <w:sz w:val="20"/>
                <w:lang w:val="ky-KG"/>
              </w:rPr>
              <w:t>Боектор жана лактар</w:t>
            </w:r>
          </w:p>
          <w:p w:rsidR="00DE1DDF" w:rsidRPr="00DE1DDF" w:rsidRDefault="00DE1DDF" w:rsidP="00DE1DDF">
            <w:pPr>
              <w:spacing w:before="20" w:after="20" w:line="276" w:lineRule="auto"/>
              <w:rPr>
                <w:sz w:val="20"/>
                <w:lang w:val="ky-KG"/>
              </w:rPr>
            </w:pPr>
            <w:r w:rsidRPr="00DE1DDF">
              <w:rPr>
                <w:sz w:val="20"/>
                <w:lang w:val="ky-KG" w:eastAsia="en-US"/>
              </w:rPr>
              <w:t>Жеңил автоунаалар - жаңы, даана</w:t>
            </w:r>
          </w:p>
        </w:tc>
        <w:tc>
          <w:tcPr>
            <w:tcW w:w="1217"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left="-226" w:right="340"/>
              <w:jc w:val="right"/>
              <w:rPr>
                <w:sz w:val="20"/>
                <w:lang w:val="ky-KG" w:eastAsia="en-US"/>
              </w:rPr>
            </w:pPr>
            <w:r w:rsidRPr="00DE1DDF">
              <w:rPr>
                <w:sz w:val="20"/>
                <w:lang w:val="ky-KG" w:eastAsia="en-US"/>
              </w:rPr>
              <w:t>80,7</w:t>
            </w:r>
          </w:p>
          <w:p w:rsidR="00DE1DDF" w:rsidRPr="00DE1DDF" w:rsidRDefault="00DE1DDF" w:rsidP="00DE1DDF">
            <w:pPr>
              <w:tabs>
                <w:tab w:val="left" w:pos="604"/>
              </w:tabs>
              <w:spacing w:before="20" w:after="20" w:line="276" w:lineRule="auto"/>
              <w:ind w:left="-226" w:right="340"/>
              <w:jc w:val="right"/>
              <w:rPr>
                <w:sz w:val="20"/>
                <w:lang w:val="ky-KG" w:eastAsia="en-US"/>
              </w:rPr>
            </w:pPr>
            <w:r w:rsidRPr="00DE1DDF">
              <w:rPr>
                <w:sz w:val="20"/>
                <w:lang w:val="ky-KG" w:eastAsia="en-US"/>
              </w:rPr>
              <w:t>13,4</w:t>
            </w:r>
          </w:p>
        </w:tc>
        <w:tc>
          <w:tcPr>
            <w:tcW w:w="1218"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34214,8</w:t>
            </w:r>
          </w:p>
          <w:p w:rsidR="00DE1DDF" w:rsidRPr="00DE1DDF" w:rsidRDefault="00DE1DDF" w:rsidP="00DE1DDF">
            <w:pPr>
              <w:tabs>
                <w:tab w:val="left" w:pos="604"/>
              </w:tabs>
              <w:spacing w:before="20" w:after="20" w:line="276" w:lineRule="auto"/>
              <w:ind w:right="199"/>
              <w:jc w:val="right"/>
              <w:rPr>
                <w:sz w:val="20"/>
                <w:lang w:val="ky-KG"/>
              </w:rPr>
            </w:pPr>
            <w:r w:rsidRPr="00DE1DDF">
              <w:rPr>
                <w:sz w:val="20"/>
                <w:lang w:val="ky-KG"/>
              </w:rPr>
              <w:t>316311,9</w:t>
            </w:r>
          </w:p>
        </w:tc>
        <w:tc>
          <w:tcPr>
            <w:tcW w:w="1623"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110,4</w:t>
            </w:r>
          </w:p>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w:t>
            </w:r>
          </w:p>
        </w:tc>
        <w:tc>
          <w:tcPr>
            <w:tcW w:w="1942" w:type="dxa"/>
            <w:noWrap/>
            <w:tcMar>
              <w:top w:w="0" w:type="dxa"/>
              <w:left w:w="85" w:type="dxa"/>
              <w:bottom w:w="0" w:type="dxa"/>
              <w:right w:w="85" w:type="dxa"/>
            </w:tcMar>
            <w:hideMark/>
          </w:tcPr>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120,7</w:t>
            </w:r>
          </w:p>
          <w:p w:rsidR="00DE1DDF" w:rsidRPr="00DE1DDF" w:rsidRDefault="00DE1DDF" w:rsidP="00DE1DDF">
            <w:pPr>
              <w:tabs>
                <w:tab w:val="left" w:pos="604"/>
              </w:tabs>
              <w:spacing w:before="20" w:after="20" w:line="276" w:lineRule="auto"/>
              <w:ind w:right="482"/>
              <w:jc w:val="right"/>
              <w:rPr>
                <w:sz w:val="20"/>
                <w:lang w:val="ky-KG"/>
              </w:rPr>
            </w:pPr>
            <w:r w:rsidRPr="00DE1DDF">
              <w:rPr>
                <w:sz w:val="20"/>
                <w:lang w:val="ky-KG"/>
              </w:rPr>
              <w:t>3,7эсе</w:t>
            </w:r>
          </w:p>
        </w:tc>
      </w:tr>
      <w:tr w:rsidR="00DE1DDF" w:rsidRPr="00DE1DDF" w:rsidTr="00DE1DDF">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rsidR="00DE1DDF" w:rsidRPr="00DE1DDF" w:rsidRDefault="00DE1DDF" w:rsidP="00DE1DDF">
            <w:pPr>
              <w:spacing w:before="20" w:after="20" w:line="276" w:lineRule="auto"/>
              <w:rPr>
                <w:sz w:val="20"/>
              </w:rPr>
            </w:pPr>
          </w:p>
        </w:tc>
        <w:tc>
          <w:tcPr>
            <w:tcW w:w="1217" w:type="dxa"/>
            <w:tcBorders>
              <w:top w:val="nil"/>
              <w:left w:val="nil"/>
              <w:bottom w:val="single" w:sz="8" w:space="0" w:color="auto"/>
              <w:right w:val="nil"/>
            </w:tcBorders>
            <w:noWrap/>
            <w:tcMar>
              <w:top w:w="0" w:type="dxa"/>
              <w:left w:w="85" w:type="dxa"/>
              <w:bottom w:w="0" w:type="dxa"/>
              <w:right w:w="85" w:type="dxa"/>
            </w:tcMar>
          </w:tcPr>
          <w:p w:rsidR="00DE1DDF" w:rsidRPr="00DE1DDF" w:rsidRDefault="00DE1DDF" w:rsidP="00DE1DDF">
            <w:pPr>
              <w:tabs>
                <w:tab w:val="left" w:pos="604"/>
              </w:tabs>
              <w:spacing w:before="20" w:after="20" w:line="276" w:lineRule="auto"/>
              <w:ind w:right="142"/>
              <w:rPr>
                <w:sz w:val="20"/>
                <w:lang w:eastAsia="en-US"/>
              </w:rPr>
            </w:pPr>
          </w:p>
        </w:tc>
        <w:tc>
          <w:tcPr>
            <w:tcW w:w="1218" w:type="dxa"/>
            <w:tcBorders>
              <w:top w:val="nil"/>
              <w:left w:val="nil"/>
              <w:bottom w:val="single" w:sz="8" w:space="0" w:color="auto"/>
              <w:right w:val="nil"/>
            </w:tcBorders>
            <w:noWrap/>
            <w:tcMar>
              <w:top w:w="0" w:type="dxa"/>
              <w:left w:w="85" w:type="dxa"/>
              <w:bottom w:w="0" w:type="dxa"/>
              <w:right w:w="85" w:type="dxa"/>
            </w:tcMar>
          </w:tcPr>
          <w:p w:rsidR="00DE1DDF" w:rsidRPr="00DE1DDF" w:rsidRDefault="00DE1DDF" w:rsidP="00DE1DDF">
            <w:pPr>
              <w:tabs>
                <w:tab w:val="left" w:pos="604"/>
              </w:tabs>
              <w:spacing w:before="20" w:after="20" w:line="276" w:lineRule="auto"/>
              <w:ind w:right="142"/>
              <w:rPr>
                <w:sz w:val="20"/>
              </w:rPr>
            </w:pPr>
          </w:p>
        </w:tc>
        <w:tc>
          <w:tcPr>
            <w:tcW w:w="1623" w:type="dxa"/>
            <w:tcBorders>
              <w:top w:val="nil"/>
              <w:left w:val="nil"/>
              <w:bottom w:val="single" w:sz="8" w:space="0" w:color="auto"/>
              <w:right w:val="nil"/>
            </w:tcBorders>
            <w:noWrap/>
            <w:tcMar>
              <w:top w:w="0" w:type="dxa"/>
              <w:left w:w="85" w:type="dxa"/>
              <w:bottom w:w="0" w:type="dxa"/>
              <w:right w:w="85" w:type="dxa"/>
            </w:tcMar>
          </w:tcPr>
          <w:p w:rsidR="00DE1DDF" w:rsidRPr="00DE1DDF" w:rsidRDefault="00DE1DDF" w:rsidP="00DE1DDF">
            <w:pPr>
              <w:tabs>
                <w:tab w:val="left" w:pos="604"/>
              </w:tabs>
              <w:spacing w:before="20" w:after="20" w:line="276" w:lineRule="auto"/>
              <w:ind w:right="142"/>
              <w:jc w:val="center"/>
              <w:rPr>
                <w:sz w:val="20"/>
                <w:lang w:val="ky-KG"/>
              </w:rPr>
            </w:pPr>
          </w:p>
        </w:tc>
        <w:tc>
          <w:tcPr>
            <w:tcW w:w="1942" w:type="dxa"/>
            <w:tcBorders>
              <w:top w:val="nil"/>
              <w:left w:val="nil"/>
              <w:bottom w:val="single" w:sz="8" w:space="0" w:color="auto"/>
              <w:right w:val="nil"/>
            </w:tcBorders>
            <w:noWrap/>
            <w:tcMar>
              <w:top w:w="0" w:type="dxa"/>
              <w:left w:w="85" w:type="dxa"/>
              <w:bottom w:w="0" w:type="dxa"/>
              <w:right w:w="85" w:type="dxa"/>
            </w:tcMar>
          </w:tcPr>
          <w:p w:rsidR="00DE1DDF" w:rsidRPr="00DE1DDF" w:rsidRDefault="00DE1DDF" w:rsidP="00DE1DDF">
            <w:pPr>
              <w:tabs>
                <w:tab w:val="left" w:pos="604"/>
              </w:tabs>
              <w:spacing w:before="20" w:after="20" w:line="276" w:lineRule="auto"/>
              <w:ind w:right="142"/>
              <w:rPr>
                <w:sz w:val="20"/>
                <w:lang w:val="ky-KG"/>
              </w:rPr>
            </w:pPr>
          </w:p>
        </w:tc>
      </w:tr>
    </w:tbl>
    <w:p w:rsidR="00DE1DDF" w:rsidRPr="00DE1DDF" w:rsidRDefault="00DE1DDF" w:rsidP="00DE1DDF">
      <w:pPr>
        <w:jc w:val="both"/>
        <w:rPr>
          <w:b/>
          <w:sz w:val="20"/>
        </w:rPr>
      </w:pPr>
      <w:r w:rsidRPr="00DE1DDF">
        <w:rPr>
          <w:i/>
          <w:sz w:val="18"/>
          <w:szCs w:val="18"/>
          <w:lang w:val="ky-KG"/>
        </w:rPr>
        <w:t>*Чоңдуктар он эседен ашык айырмаланат.</w:t>
      </w:r>
    </w:p>
    <w:p w:rsidR="00DE1DDF" w:rsidRPr="00DE1DDF" w:rsidRDefault="00DE1DDF" w:rsidP="00DE1DDF">
      <w:pPr>
        <w:jc w:val="both"/>
        <w:rPr>
          <w:b/>
          <w:sz w:val="20"/>
        </w:rPr>
      </w:pPr>
    </w:p>
    <w:p w:rsidR="00DE1DDF" w:rsidRPr="00DE1DDF" w:rsidRDefault="00DE1DDF" w:rsidP="00DE1DDF">
      <w:pPr>
        <w:ind w:firstLine="737"/>
        <w:jc w:val="both"/>
        <w:rPr>
          <w:b/>
          <w:sz w:val="24"/>
          <w:szCs w:val="24"/>
          <w:lang w:val="ky-KG"/>
        </w:rPr>
      </w:pPr>
    </w:p>
    <w:p w:rsidR="00DE1DDF" w:rsidRPr="00DE1DDF" w:rsidRDefault="00DE1DDF" w:rsidP="00DE1DDF">
      <w:pPr>
        <w:ind w:firstLine="737"/>
        <w:jc w:val="both"/>
        <w:rPr>
          <w:sz w:val="24"/>
          <w:szCs w:val="24"/>
          <w:lang w:val="ky-KG"/>
        </w:rPr>
      </w:pPr>
      <w:r w:rsidRPr="00DE1DDF">
        <w:rPr>
          <w:b/>
          <w:sz w:val="24"/>
          <w:szCs w:val="24"/>
          <w:lang w:val="ky-KG"/>
        </w:rPr>
        <w:t>Валюталардын курсу.</w:t>
      </w:r>
      <w:r w:rsidRPr="00DE1DDF">
        <w:rPr>
          <w:sz w:val="24"/>
          <w:szCs w:val="24"/>
          <w:lang w:val="ky-KG"/>
        </w:rPr>
        <w:t xml:space="preserve"> Кыргыз Республикасынын Улуттук банкынын маалыматтары боюнча </w:t>
      </w:r>
      <w:r w:rsidRPr="00DE1DDF">
        <w:rPr>
          <w:bCs/>
          <w:sz w:val="24"/>
          <w:szCs w:val="24"/>
          <w:lang w:val="ky-KG"/>
        </w:rPr>
        <w:t>2023-ж. январь-декабрында</w:t>
      </w:r>
      <w:r w:rsidRPr="00DE1DDF">
        <w:rPr>
          <w:sz w:val="24"/>
          <w:szCs w:val="24"/>
          <w:lang w:val="ky-KG"/>
        </w:rPr>
        <w:t xml:space="preserve"> 2022-ж. январь-декабрына салыштырганда </w:t>
      </w:r>
      <w:bookmarkStart w:id="17" w:name="_Hlk103608064"/>
      <w:r w:rsidRPr="00DE1DDF">
        <w:rPr>
          <w:sz w:val="24"/>
          <w:szCs w:val="24"/>
          <w:lang w:val="ky-KG"/>
        </w:rPr>
        <w:t>евронун курсу – 7,0 пайызга, казак тенгесинин курсу 5,5 пайызга, АКШ долларынын курсу 4,4 пайызга ө</w:t>
      </w:r>
      <w:bookmarkEnd w:id="17"/>
      <w:r w:rsidRPr="00DE1DDF">
        <w:rPr>
          <w:sz w:val="24"/>
          <w:szCs w:val="24"/>
          <w:lang w:val="ky-KG"/>
        </w:rPr>
        <w:t>скөнү байкалды. Улуттук валютага карата, россия рублинин курсу – 16,0 пайызга жана өзбек сумунун курсу 1,3 пайызга т</w:t>
      </w:r>
      <w:bookmarkStart w:id="18" w:name="_Hlk103607958"/>
      <w:r w:rsidRPr="00DE1DDF">
        <w:rPr>
          <w:sz w:val="24"/>
          <w:szCs w:val="24"/>
          <w:lang w:val="ky-KG"/>
        </w:rPr>
        <w:t>ө</w:t>
      </w:r>
      <w:bookmarkEnd w:id="18"/>
      <w:r w:rsidRPr="00DE1DDF">
        <w:rPr>
          <w:sz w:val="24"/>
          <w:szCs w:val="24"/>
          <w:lang w:val="ky-KG"/>
        </w:rPr>
        <w:t>мөндөд</w:t>
      </w:r>
      <w:bookmarkStart w:id="19" w:name="_Hlk103608143"/>
      <w:r w:rsidRPr="00DE1DDF">
        <w:rPr>
          <w:sz w:val="24"/>
          <w:szCs w:val="24"/>
          <w:lang w:val="ky-KG"/>
        </w:rPr>
        <w:t>ү</w:t>
      </w:r>
      <w:bookmarkEnd w:id="19"/>
      <w:r w:rsidRPr="00DE1DDF">
        <w:rPr>
          <w:sz w:val="24"/>
          <w:szCs w:val="24"/>
          <w:lang w:val="ky-KG"/>
        </w:rPr>
        <w:t>.</w:t>
      </w:r>
    </w:p>
    <w:p w:rsidR="00DE1DDF" w:rsidRPr="00DE1DDF" w:rsidRDefault="00DE1DDF" w:rsidP="00DE1DDF">
      <w:pPr>
        <w:ind w:firstLine="708"/>
        <w:jc w:val="both"/>
        <w:rPr>
          <w:sz w:val="24"/>
          <w:szCs w:val="24"/>
          <w:lang w:val="ky-KG"/>
        </w:rPr>
      </w:pPr>
      <w:r w:rsidRPr="00DE1DDF">
        <w:rPr>
          <w:sz w:val="24"/>
          <w:szCs w:val="24"/>
          <w:lang w:val="ky-KG"/>
        </w:rPr>
        <w:t xml:space="preserve">2023-ж. декабрь айында мурунку айга салыштырганда евронун курсу – 1,3 пайызга, казак тенгесинин курсу 1,4 пайызга көбөйдү, АКШ долларынын курсу өзгөрүүсүз калды, ал эми  россия рублинин курсу </w:t>
      </w:r>
      <w:r w:rsidRPr="00DE1DDF">
        <w:rPr>
          <w:bCs/>
          <w:sz w:val="24"/>
          <w:szCs w:val="24"/>
          <w:lang w:val="ky-KG"/>
        </w:rPr>
        <w:t xml:space="preserve">– </w:t>
      </w:r>
      <w:r w:rsidRPr="00DE1DDF">
        <w:rPr>
          <w:sz w:val="24"/>
          <w:szCs w:val="24"/>
          <w:lang w:val="ky-KG"/>
        </w:rPr>
        <w:t xml:space="preserve">0,1 пайызга жана өзбек сумунун курсу 1,4 пайызга төмөндөдү. </w:t>
      </w:r>
    </w:p>
    <w:p w:rsidR="00DE1DDF" w:rsidRPr="00DE1DDF" w:rsidRDefault="00DE1DDF" w:rsidP="00DE1DDF">
      <w:pPr>
        <w:ind w:firstLine="737"/>
        <w:jc w:val="both"/>
        <w:rPr>
          <w:sz w:val="24"/>
          <w:szCs w:val="24"/>
          <w:lang w:val="ky-KG"/>
        </w:rPr>
      </w:pPr>
    </w:p>
    <w:p w:rsidR="00DE1DDF" w:rsidRPr="00DE1DDF" w:rsidRDefault="00DE1DDF" w:rsidP="00DE1DDF">
      <w:pPr>
        <w:rPr>
          <w:b/>
          <w:sz w:val="10"/>
          <w:szCs w:val="10"/>
          <w:lang w:val="ky-KG"/>
        </w:rPr>
      </w:pPr>
      <w:r w:rsidRPr="00DE1DDF">
        <w:rPr>
          <w:b/>
          <w:sz w:val="10"/>
          <w:szCs w:val="10"/>
          <w:lang w:val="ky-KG"/>
        </w:rPr>
        <w:t xml:space="preserve"> </w:t>
      </w:r>
    </w:p>
    <w:p w:rsidR="00DE1DDF" w:rsidRPr="00DE1DDF" w:rsidRDefault="00DE1DDF" w:rsidP="00DE1DDF">
      <w:pPr>
        <w:rPr>
          <w:b/>
          <w:sz w:val="10"/>
          <w:szCs w:val="10"/>
          <w:lang w:val="ky-KG"/>
        </w:rPr>
      </w:pPr>
    </w:p>
    <w:p w:rsidR="00DE1DDF" w:rsidRPr="00DE1DDF" w:rsidRDefault="00DE1DDF" w:rsidP="00DE1DDF">
      <w:pPr>
        <w:rPr>
          <w:b/>
          <w:sz w:val="10"/>
          <w:szCs w:val="10"/>
          <w:lang w:val="ky-KG"/>
        </w:rPr>
      </w:pPr>
    </w:p>
    <w:p w:rsidR="00DE1DDF" w:rsidRPr="00DE1DDF" w:rsidRDefault="00DE1DDF" w:rsidP="00DE1DDF">
      <w:pPr>
        <w:rPr>
          <w:b/>
          <w:sz w:val="24"/>
          <w:szCs w:val="24"/>
          <w:lang w:val="ky-KG"/>
        </w:rPr>
      </w:pPr>
      <w:r w:rsidRPr="00DE1DDF">
        <w:rPr>
          <w:b/>
          <w:sz w:val="24"/>
          <w:szCs w:val="24"/>
          <w:lang w:val="ky-KG"/>
        </w:rPr>
        <w:t>6</w:t>
      </w:r>
      <w:r w:rsidR="001B46F2">
        <w:rPr>
          <w:b/>
          <w:sz w:val="24"/>
          <w:szCs w:val="24"/>
          <w:lang w:val="ky-KG"/>
        </w:rPr>
        <w:t>1</w:t>
      </w:r>
      <w:r w:rsidRPr="00DE1DDF">
        <w:rPr>
          <w:b/>
          <w:sz w:val="24"/>
          <w:szCs w:val="24"/>
          <w:lang w:val="ky-KG"/>
        </w:rPr>
        <w:t>-таблица: Айрым чет өлкөлүк валюталардын орточо айлык курсунун өзгөрүлүшү</w:t>
      </w:r>
    </w:p>
    <w:p w:rsidR="00DE1DDF" w:rsidRPr="00DE1DDF" w:rsidRDefault="00DE1DDF" w:rsidP="00DE1DDF">
      <w:pPr>
        <w:rPr>
          <w:sz w:val="18"/>
          <w:szCs w:val="18"/>
          <w:lang w:val="ky-KG"/>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DE1DDF" w:rsidRPr="00DE1DDF" w:rsidTr="00DE1DDF">
        <w:trPr>
          <w:trHeight w:val="236"/>
          <w:tblHeader/>
        </w:trPr>
        <w:tc>
          <w:tcPr>
            <w:tcW w:w="2125" w:type="dxa"/>
            <w:vMerge w:val="restart"/>
            <w:tcBorders>
              <w:top w:val="single" w:sz="8" w:space="0" w:color="auto"/>
              <w:left w:val="nil"/>
              <w:bottom w:val="single" w:sz="8" w:space="0" w:color="auto"/>
              <w:right w:val="nil"/>
            </w:tcBorders>
          </w:tcPr>
          <w:p w:rsidR="00DE1DDF" w:rsidRPr="00DE1DDF" w:rsidRDefault="00DE1DDF" w:rsidP="00DE1DDF">
            <w:pPr>
              <w:spacing w:line="276" w:lineRule="auto"/>
              <w:jc w:val="both"/>
              <w:rPr>
                <w:b/>
                <w:sz w:val="20"/>
                <w:lang w:val="ky-KG"/>
              </w:rPr>
            </w:pPr>
          </w:p>
        </w:tc>
        <w:tc>
          <w:tcPr>
            <w:tcW w:w="3971" w:type="dxa"/>
            <w:gridSpan w:val="3"/>
            <w:tcBorders>
              <w:top w:val="single" w:sz="8" w:space="0" w:color="auto"/>
              <w:left w:val="nil"/>
              <w:bottom w:val="single" w:sz="4" w:space="0" w:color="auto"/>
              <w:right w:val="nil"/>
            </w:tcBorders>
            <w:hideMark/>
          </w:tcPr>
          <w:p w:rsidR="00DE1DDF" w:rsidRPr="00DE1DDF" w:rsidRDefault="00DE1DDF" w:rsidP="00DE1DDF">
            <w:pPr>
              <w:spacing w:line="276" w:lineRule="auto"/>
              <w:jc w:val="center"/>
              <w:rPr>
                <w:b/>
                <w:sz w:val="20"/>
                <w:lang w:val="ky-KG"/>
              </w:rPr>
            </w:pPr>
            <w:r w:rsidRPr="00DE1DDF">
              <w:rPr>
                <w:b/>
                <w:sz w:val="20"/>
                <w:lang w:val="ky-KG"/>
              </w:rPr>
              <w:t>2023 январь-декабрында</w:t>
            </w:r>
          </w:p>
        </w:tc>
        <w:tc>
          <w:tcPr>
            <w:tcW w:w="3685" w:type="dxa"/>
            <w:gridSpan w:val="4"/>
            <w:tcBorders>
              <w:top w:val="single" w:sz="8" w:space="0" w:color="auto"/>
              <w:left w:val="nil"/>
              <w:bottom w:val="single" w:sz="4" w:space="0" w:color="auto"/>
              <w:right w:val="nil"/>
            </w:tcBorders>
            <w:hideMark/>
          </w:tcPr>
          <w:p w:rsidR="00DE1DDF" w:rsidRPr="00DE1DDF" w:rsidRDefault="00DE1DDF" w:rsidP="00DE1DDF">
            <w:pPr>
              <w:tabs>
                <w:tab w:val="center" w:pos="1734"/>
                <w:tab w:val="right" w:pos="3469"/>
              </w:tabs>
              <w:spacing w:line="276" w:lineRule="auto"/>
              <w:rPr>
                <w:b/>
                <w:sz w:val="20"/>
                <w:lang w:val="ky-KG"/>
              </w:rPr>
            </w:pPr>
            <w:r w:rsidRPr="00DE1DDF">
              <w:rPr>
                <w:b/>
                <w:sz w:val="20"/>
                <w:lang w:val="ky-KG"/>
              </w:rPr>
              <w:tab/>
              <w:t xml:space="preserve">                       2023 декабры</w:t>
            </w:r>
            <w:r w:rsidRPr="00DE1DDF">
              <w:rPr>
                <w:b/>
                <w:sz w:val="20"/>
                <w:lang w:val="ky-KG"/>
              </w:rPr>
              <w:tab/>
            </w:r>
          </w:p>
        </w:tc>
      </w:tr>
      <w:tr w:rsidR="00DE1DDF" w:rsidRPr="00DE1DDF" w:rsidTr="00DE1DDF">
        <w:trPr>
          <w:trHeight w:val="236"/>
          <w:tblHeader/>
        </w:trPr>
        <w:tc>
          <w:tcPr>
            <w:tcW w:w="2125"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p>
        </w:tc>
        <w:tc>
          <w:tcPr>
            <w:tcW w:w="1276" w:type="dxa"/>
            <w:vMerge w:val="restart"/>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r w:rsidRPr="00DE1DDF">
              <w:rPr>
                <w:b/>
                <w:sz w:val="20"/>
                <w:lang w:val="ky-KG"/>
              </w:rPr>
              <w:t>валютанын</w:t>
            </w:r>
          </w:p>
          <w:p w:rsidR="00DE1DDF" w:rsidRPr="00DE1DDF" w:rsidRDefault="00DE1DDF" w:rsidP="00DE1DDF">
            <w:pPr>
              <w:spacing w:line="276" w:lineRule="auto"/>
              <w:jc w:val="center"/>
              <w:rPr>
                <w:b/>
                <w:sz w:val="20"/>
                <w:lang w:val="ky-KG"/>
              </w:rPr>
            </w:pPr>
            <w:r w:rsidRPr="00DE1DDF">
              <w:rPr>
                <w:b/>
                <w:sz w:val="20"/>
                <w:lang w:val="ky-KG"/>
              </w:rPr>
              <w:t>бирдиги үчүн сом</w:t>
            </w:r>
          </w:p>
        </w:tc>
        <w:tc>
          <w:tcPr>
            <w:tcW w:w="2695" w:type="dxa"/>
            <w:gridSpan w:val="2"/>
            <w:tcBorders>
              <w:top w:val="single" w:sz="4" w:space="0" w:color="auto"/>
              <w:left w:val="nil"/>
              <w:bottom w:val="single" w:sz="4"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lang w:val="ky-KG"/>
              </w:rPr>
              <w:t>пайыз менен</w:t>
            </w:r>
          </w:p>
        </w:tc>
        <w:tc>
          <w:tcPr>
            <w:tcW w:w="1275" w:type="dxa"/>
            <w:vMerge w:val="restart"/>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r w:rsidRPr="00DE1DDF">
              <w:rPr>
                <w:b/>
                <w:sz w:val="20"/>
              </w:rPr>
              <w:t>валют</w:t>
            </w:r>
            <w:r w:rsidRPr="00DE1DDF">
              <w:rPr>
                <w:b/>
                <w:sz w:val="20"/>
                <w:lang w:val="ky-KG"/>
              </w:rPr>
              <w:t>анын</w:t>
            </w:r>
          </w:p>
          <w:p w:rsidR="00DE1DDF" w:rsidRPr="00DE1DDF" w:rsidRDefault="00DE1DDF" w:rsidP="00DE1DDF">
            <w:pPr>
              <w:spacing w:line="276" w:lineRule="auto"/>
              <w:jc w:val="center"/>
              <w:rPr>
                <w:b/>
                <w:sz w:val="20"/>
                <w:lang w:val="ky-KG"/>
              </w:rPr>
            </w:pPr>
            <w:r w:rsidRPr="00DE1DDF">
              <w:rPr>
                <w:b/>
                <w:sz w:val="20"/>
                <w:lang w:val="ky-KG"/>
              </w:rPr>
              <w:t>бирдиги үчүн сом</w:t>
            </w:r>
          </w:p>
        </w:tc>
        <w:tc>
          <w:tcPr>
            <w:tcW w:w="2410" w:type="dxa"/>
            <w:gridSpan w:val="3"/>
            <w:tcBorders>
              <w:top w:val="single" w:sz="4" w:space="0" w:color="auto"/>
              <w:left w:val="nil"/>
              <w:bottom w:val="single" w:sz="4" w:space="0" w:color="auto"/>
              <w:right w:val="nil"/>
            </w:tcBorders>
            <w:vAlign w:val="center"/>
            <w:hideMark/>
          </w:tcPr>
          <w:p w:rsidR="00DE1DDF" w:rsidRPr="00DE1DDF" w:rsidRDefault="00DE1DDF" w:rsidP="00DE1DDF">
            <w:pPr>
              <w:spacing w:line="276" w:lineRule="auto"/>
              <w:jc w:val="center"/>
              <w:rPr>
                <w:b/>
                <w:sz w:val="20"/>
              </w:rPr>
            </w:pPr>
            <w:r w:rsidRPr="00DE1DDF">
              <w:rPr>
                <w:b/>
                <w:sz w:val="20"/>
                <w:lang w:val="ky-KG"/>
              </w:rPr>
              <w:t>пайыз менен</w:t>
            </w:r>
          </w:p>
        </w:tc>
      </w:tr>
      <w:tr w:rsidR="00DE1DDF" w:rsidRPr="00DE1DDF" w:rsidTr="00DE1DDF">
        <w:trPr>
          <w:trHeight w:val="992"/>
          <w:tblHeader/>
        </w:trPr>
        <w:tc>
          <w:tcPr>
            <w:tcW w:w="2125" w:type="dxa"/>
            <w:vMerge/>
            <w:tcBorders>
              <w:top w:val="single" w:sz="8"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p>
        </w:tc>
        <w:tc>
          <w:tcPr>
            <w:tcW w:w="3971" w:type="dxa"/>
            <w:vMerge/>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p>
        </w:tc>
        <w:tc>
          <w:tcPr>
            <w:tcW w:w="1419"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rPr>
              <w:t>2022</w:t>
            </w:r>
            <w:r w:rsidRPr="00DE1DDF">
              <w:rPr>
                <w:b/>
                <w:sz w:val="20"/>
                <w:lang w:val="ky-KG"/>
              </w:rPr>
              <w:t xml:space="preserve"> тиешелүү</w:t>
            </w:r>
          </w:p>
          <w:p w:rsidR="00DE1DDF" w:rsidRPr="00DE1DDF" w:rsidRDefault="00DE1DDF" w:rsidP="00DE1DDF">
            <w:pPr>
              <w:spacing w:line="276" w:lineRule="auto"/>
              <w:jc w:val="center"/>
              <w:rPr>
                <w:b/>
                <w:sz w:val="20"/>
                <w:lang w:val="ky-KG"/>
              </w:rPr>
            </w:pPr>
            <w:r w:rsidRPr="00DE1DDF">
              <w:rPr>
                <w:b/>
                <w:sz w:val="20"/>
                <w:lang w:val="ky-KG"/>
              </w:rPr>
              <w:t>мезгилине карата</w:t>
            </w:r>
          </w:p>
        </w:tc>
        <w:tc>
          <w:tcPr>
            <w:tcW w:w="1276"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rPr>
              <w:t>2022</w:t>
            </w:r>
          </w:p>
          <w:p w:rsidR="00DE1DDF" w:rsidRPr="00DE1DDF" w:rsidRDefault="00DE1DDF" w:rsidP="00DE1DDF">
            <w:pPr>
              <w:spacing w:line="276" w:lineRule="auto"/>
              <w:jc w:val="center"/>
              <w:rPr>
                <w:b/>
                <w:sz w:val="20"/>
                <w:lang w:val="ky-KG"/>
              </w:rPr>
            </w:pPr>
            <w:r w:rsidRPr="00DE1DDF">
              <w:rPr>
                <w:b/>
                <w:sz w:val="20"/>
              </w:rPr>
              <w:t>декабр</w:t>
            </w:r>
            <w:r w:rsidRPr="00DE1DDF">
              <w:rPr>
                <w:b/>
                <w:sz w:val="20"/>
                <w:lang w:val="ky-KG"/>
              </w:rPr>
              <w:t>ына</w:t>
            </w:r>
          </w:p>
        </w:tc>
        <w:tc>
          <w:tcPr>
            <w:tcW w:w="3685" w:type="dxa"/>
            <w:vMerge/>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rPr>
                <w:b/>
                <w:sz w:val="20"/>
                <w:lang w:val="ky-KG"/>
              </w:rPr>
            </w:pPr>
          </w:p>
        </w:tc>
        <w:tc>
          <w:tcPr>
            <w:tcW w:w="1134" w:type="dxa"/>
            <w:gridSpan w:val="2"/>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ind w:left="-108" w:right="-108"/>
              <w:jc w:val="center"/>
              <w:rPr>
                <w:b/>
                <w:sz w:val="20"/>
                <w:lang w:val="ky-KG"/>
              </w:rPr>
            </w:pPr>
            <w:r w:rsidRPr="00DE1DDF">
              <w:rPr>
                <w:b/>
                <w:sz w:val="20"/>
                <w:lang w:val="ky-KG"/>
              </w:rPr>
              <w:t>2023</w:t>
            </w:r>
          </w:p>
          <w:p w:rsidR="00DE1DDF" w:rsidRPr="00DE1DDF" w:rsidRDefault="00DE1DDF" w:rsidP="00DE1DDF">
            <w:pPr>
              <w:spacing w:line="276" w:lineRule="auto"/>
              <w:ind w:left="-108" w:right="-108"/>
              <w:rPr>
                <w:b/>
                <w:sz w:val="20"/>
                <w:lang w:val="ky-KG"/>
              </w:rPr>
            </w:pPr>
            <w:r w:rsidRPr="00DE1DDF">
              <w:rPr>
                <w:b/>
                <w:sz w:val="20"/>
                <w:lang w:val="ky-KG"/>
              </w:rPr>
              <w:t>ноябрында</w:t>
            </w:r>
          </w:p>
        </w:tc>
        <w:tc>
          <w:tcPr>
            <w:tcW w:w="1276" w:type="dxa"/>
            <w:tcBorders>
              <w:top w:val="single" w:sz="4" w:space="0" w:color="auto"/>
              <w:left w:val="nil"/>
              <w:bottom w:val="single" w:sz="8" w:space="0" w:color="auto"/>
              <w:right w:val="nil"/>
            </w:tcBorders>
            <w:vAlign w:val="center"/>
            <w:hideMark/>
          </w:tcPr>
          <w:p w:rsidR="00DE1DDF" w:rsidRPr="00DE1DDF" w:rsidRDefault="00DE1DDF" w:rsidP="00DE1DDF">
            <w:pPr>
              <w:spacing w:line="276" w:lineRule="auto"/>
              <w:jc w:val="center"/>
              <w:rPr>
                <w:b/>
                <w:sz w:val="20"/>
                <w:lang w:val="ky-KG"/>
              </w:rPr>
            </w:pPr>
            <w:r w:rsidRPr="00DE1DDF">
              <w:rPr>
                <w:b/>
                <w:sz w:val="20"/>
              </w:rPr>
              <w:t>2022</w:t>
            </w:r>
          </w:p>
          <w:p w:rsidR="00DE1DDF" w:rsidRPr="00DE1DDF" w:rsidRDefault="00DE1DDF" w:rsidP="00DE1DDF">
            <w:pPr>
              <w:spacing w:line="276" w:lineRule="auto"/>
              <w:jc w:val="center"/>
              <w:rPr>
                <w:b/>
                <w:sz w:val="20"/>
                <w:lang w:val="ky-KG"/>
              </w:rPr>
            </w:pPr>
            <w:r w:rsidRPr="00DE1DDF">
              <w:rPr>
                <w:b/>
                <w:sz w:val="20"/>
              </w:rPr>
              <w:t>декабр</w:t>
            </w:r>
            <w:r w:rsidRPr="00DE1DDF">
              <w:rPr>
                <w:b/>
                <w:sz w:val="20"/>
                <w:lang w:val="ky-KG"/>
              </w:rPr>
              <w:t>ына</w:t>
            </w:r>
          </w:p>
        </w:tc>
      </w:tr>
      <w:tr w:rsidR="00DE1DDF" w:rsidRPr="00DE1DDF" w:rsidTr="00DE1DDF">
        <w:trPr>
          <w:trHeight w:val="265"/>
        </w:trPr>
        <w:tc>
          <w:tcPr>
            <w:tcW w:w="2125" w:type="dxa"/>
            <w:hideMark/>
          </w:tcPr>
          <w:p w:rsidR="00DE1DDF" w:rsidRPr="00DE1DDF" w:rsidRDefault="00DE1DDF" w:rsidP="00DE1DDF">
            <w:pPr>
              <w:spacing w:line="276" w:lineRule="auto"/>
              <w:jc w:val="both"/>
              <w:rPr>
                <w:sz w:val="20"/>
              </w:rPr>
            </w:pPr>
            <w:r w:rsidRPr="00DE1DDF">
              <w:rPr>
                <w:sz w:val="20"/>
                <w:lang w:val="ky-KG"/>
              </w:rPr>
              <w:t>АКШ д</w:t>
            </w:r>
            <w:r w:rsidRPr="00DE1DDF">
              <w:rPr>
                <w:sz w:val="20"/>
              </w:rPr>
              <w:t>оллар</w:t>
            </w:r>
            <w:r w:rsidRPr="00DE1DDF">
              <w:rPr>
                <w:sz w:val="20"/>
                <w:lang w:val="ky-KG"/>
              </w:rPr>
              <w:t>ы</w:t>
            </w:r>
          </w:p>
        </w:tc>
        <w:tc>
          <w:tcPr>
            <w:tcW w:w="1276" w:type="dxa"/>
            <w:tcBorders>
              <w:top w:val="single" w:sz="4" w:space="0" w:color="auto"/>
              <w:left w:val="nil"/>
              <w:bottom w:val="nil"/>
              <w:right w:val="nil"/>
            </w:tcBorders>
            <w:hideMark/>
          </w:tcPr>
          <w:p w:rsidR="00DE1DDF" w:rsidRPr="00DE1DDF" w:rsidRDefault="00DE1DDF" w:rsidP="00DE1DDF">
            <w:pPr>
              <w:spacing w:line="276" w:lineRule="auto"/>
              <w:ind w:left="-108" w:right="-108"/>
              <w:jc w:val="center"/>
              <w:rPr>
                <w:sz w:val="20"/>
                <w:lang w:val="ky-KG"/>
              </w:rPr>
            </w:pPr>
            <w:r w:rsidRPr="00DE1DDF">
              <w:rPr>
                <w:sz w:val="20"/>
                <w:lang w:val="ky-KG"/>
              </w:rPr>
              <w:t xml:space="preserve">   87,86</w:t>
            </w:r>
          </w:p>
        </w:tc>
        <w:tc>
          <w:tcPr>
            <w:tcW w:w="1419" w:type="dxa"/>
            <w:tcBorders>
              <w:top w:val="single" w:sz="4" w:space="0" w:color="auto"/>
              <w:left w:val="nil"/>
              <w:bottom w:val="nil"/>
              <w:right w:val="nil"/>
            </w:tcBorders>
            <w:hideMark/>
          </w:tcPr>
          <w:p w:rsidR="00DE1DDF" w:rsidRPr="00DE1DDF" w:rsidRDefault="00DE1DDF" w:rsidP="00DE1DDF">
            <w:pPr>
              <w:spacing w:line="276" w:lineRule="auto"/>
              <w:ind w:left="-108" w:right="3"/>
              <w:jc w:val="center"/>
              <w:rPr>
                <w:sz w:val="20"/>
                <w:lang w:val="ky-KG"/>
              </w:rPr>
            </w:pPr>
            <w:r w:rsidRPr="00DE1DDF">
              <w:rPr>
                <w:sz w:val="20"/>
                <w:lang w:val="ky-KG"/>
              </w:rPr>
              <w:t xml:space="preserve">   104,4</w:t>
            </w:r>
          </w:p>
        </w:tc>
        <w:tc>
          <w:tcPr>
            <w:tcW w:w="1276" w:type="dxa"/>
            <w:tcBorders>
              <w:top w:val="single" w:sz="4" w:space="0" w:color="auto"/>
              <w:left w:val="nil"/>
              <w:bottom w:val="nil"/>
              <w:right w:val="nil"/>
            </w:tcBorders>
            <w:hideMark/>
          </w:tcPr>
          <w:p w:rsidR="00DE1DDF" w:rsidRPr="00DE1DDF" w:rsidRDefault="00DE1DDF" w:rsidP="00DE1DDF">
            <w:pPr>
              <w:spacing w:line="276" w:lineRule="auto"/>
              <w:ind w:right="176"/>
              <w:jc w:val="center"/>
              <w:rPr>
                <w:sz w:val="20"/>
                <w:lang w:val="ky-KG"/>
              </w:rPr>
            </w:pPr>
            <w:r w:rsidRPr="00DE1DDF">
              <w:rPr>
                <w:sz w:val="20"/>
                <w:lang w:val="ky-KG"/>
              </w:rPr>
              <w:t>103,3</w:t>
            </w:r>
          </w:p>
        </w:tc>
        <w:tc>
          <w:tcPr>
            <w:tcW w:w="1275" w:type="dxa"/>
            <w:tcBorders>
              <w:top w:val="single" w:sz="4" w:space="0" w:color="auto"/>
              <w:left w:val="nil"/>
              <w:bottom w:val="nil"/>
              <w:right w:val="nil"/>
            </w:tcBorders>
            <w:hideMark/>
          </w:tcPr>
          <w:p w:rsidR="00DE1DDF" w:rsidRPr="00DE1DDF" w:rsidRDefault="00DE1DDF" w:rsidP="00DE1DDF">
            <w:pPr>
              <w:spacing w:line="276" w:lineRule="auto"/>
              <w:ind w:right="176"/>
              <w:jc w:val="center"/>
              <w:rPr>
                <w:sz w:val="20"/>
                <w:lang w:val="ky-KG"/>
              </w:rPr>
            </w:pPr>
            <w:r w:rsidRPr="00DE1DDF">
              <w:rPr>
                <w:sz w:val="20"/>
                <w:lang w:val="ky-KG"/>
              </w:rPr>
              <w:t>89,16</w:t>
            </w:r>
          </w:p>
        </w:tc>
        <w:tc>
          <w:tcPr>
            <w:tcW w:w="1079" w:type="dxa"/>
            <w:tcBorders>
              <w:top w:val="single" w:sz="4" w:space="0" w:color="auto"/>
              <w:left w:val="nil"/>
              <w:bottom w:val="nil"/>
              <w:right w:val="nil"/>
            </w:tcBorders>
            <w:hideMark/>
          </w:tcPr>
          <w:p w:rsidR="00DE1DDF" w:rsidRPr="00DE1DDF" w:rsidRDefault="00DE1DDF" w:rsidP="00DE1DDF">
            <w:pPr>
              <w:spacing w:line="276" w:lineRule="auto"/>
              <w:ind w:right="176"/>
              <w:jc w:val="center"/>
              <w:rPr>
                <w:sz w:val="20"/>
                <w:lang w:val="ky-KG"/>
              </w:rPr>
            </w:pPr>
            <w:r w:rsidRPr="00DE1DDF">
              <w:rPr>
                <w:sz w:val="20"/>
                <w:lang w:val="ky-KG"/>
              </w:rPr>
              <w:t xml:space="preserve"> 100,0</w:t>
            </w:r>
          </w:p>
        </w:tc>
        <w:tc>
          <w:tcPr>
            <w:tcW w:w="1331" w:type="dxa"/>
            <w:gridSpan w:val="2"/>
            <w:tcBorders>
              <w:top w:val="single" w:sz="4" w:space="0" w:color="auto"/>
              <w:left w:val="nil"/>
              <w:bottom w:val="nil"/>
              <w:right w:val="nil"/>
            </w:tcBorders>
            <w:hideMark/>
          </w:tcPr>
          <w:p w:rsidR="00DE1DDF" w:rsidRPr="00DE1DDF" w:rsidRDefault="00DE1DDF" w:rsidP="00DE1DDF">
            <w:pPr>
              <w:spacing w:line="276" w:lineRule="auto"/>
              <w:ind w:left="-108" w:right="317"/>
              <w:jc w:val="center"/>
              <w:rPr>
                <w:sz w:val="20"/>
                <w:lang w:val="ky-KG"/>
              </w:rPr>
            </w:pPr>
            <w:r w:rsidRPr="00DE1DDF">
              <w:rPr>
                <w:sz w:val="20"/>
                <w:lang w:val="ky-KG"/>
              </w:rPr>
              <w:t>104,8</w:t>
            </w:r>
          </w:p>
        </w:tc>
      </w:tr>
      <w:tr w:rsidR="00DE1DDF" w:rsidRPr="00DE1DDF" w:rsidTr="00DE1DDF">
        <w:trPr>
          <w:trHeight w:val="251"/>
        </w:trPr>
        <w:tc>
          <w:tcPr>
            <w:tcW w:w="2125" w:type="dxa"/>
            <w:hideMark/>
          </w:tcPr>
          <w:p w:rsidR="00DE1DDF" w:rsidRPr="00DE1DDF" w:rsidRDefault="00DE1DDF" w:rsidP="00DE1DDF">
            <w:pPr>
              <w:spacing w:line="276" w:lineRule="auto"/>
              <w:jc w:val="both"/>
              <w:rPr>
                <w:sz w:val="20"/>
              </w:rPr>
            </w:pPr>
            <w:r w:rsidRPr="00DE1DDF">
              <w:rPr>
                <w:sz w:val="20"/>
              </w:rPr>
              <w:t>Евро</w:t>
            </w:r>
          </w:p>
        </w:tc>
        <w:tc>
          <w:tcPr>
            <w:tcW w:w="1276" w:type="dxa"/>
            <w:hideMark/>
          </w:tcPr>
          <w:p w:rsidR="00DE1DDF" w:rsidRPr="00DE1DDF" w:rsidRDefault="00DE1DDF" w:rsidP="00DE1DDF">
            <w:pPr>
              <w:spacing w:line="276" w:lineRule="auto"/>
              <w:ind w:left="34" w:right="-108"/>
              <w:jc w:val="center"/>
              <w:rPr>
                <w:sz w:val="20"/>
                <w:lang w:val="ky-KG"/>
              </w:rPr>
            </w:pPr>
            <w:r w:rsidRPr="00DE1DDF">
              <w:rPr>
                <w:sz w:val="20"/>
                <w:lang w:val="ky-KG"/>
              </w:rPr>
              <w:t>95,02</w:t>
            </w:r>
          </w:p>
        </w:tc>
        <w:tc>
          <w:tcPr>
            <w:tcW w:w="1419" w:type="dxa"/>
            <w:hideMark/>
          </w:tcPr>
          <w:p w:rsidR="00DE1DDF" w:rsidRPr="00DE1DDF" w:rsidRDefault="00DE1DDF" w:rsidP="00DE1DDF">
            <w:pPr>
              <w:spacing w:line="276" w:lineRule="auto"/>
              <w:ind w:right="3"/>
              <w:jc w:val="center"/>
              <w:rPr>
                <w:sz w:val="20"/>
                <w:lang w:val="ky-KG"/>
              </w:rPr>
            </w:pPr>
            <w:r w:rsidRPr="00DE1DDF">
              <w:rPr>
                <w:sz w:val="20"/>
                <w:lang w:val="ky-KG"/>
              </w:rPr>
              <w:t xml:space="preserve"> 107,0</w:t>
            </w:r>
          </w:p>
        </w:tc>
        <w:tc>
          <w:tcPr>
            <w:tcW w:w="1276" w:type="dxa"/>
            <w:hideMark/>
          </w:tcPr>
          <w:p w:rsidR="00DE1DDF" w:rsidRPr="00DE1DDF" w:rsidRDefault="00DE1DDF" w:rsidP="00DE1DDF">
            <w:pPr>
              <w:spacing w:line="276" w:lineRule="auto"/>
              <w:ind w:right="176"/>
              <w:jc w:val="center"/>
              <w:rPr>
                <w:sz w:val="20"/>
                <w:lang w:val="ky-KG"/>
              </w:rPr>
            </w:pPr>
            <w:r w:rsidRPr="00DE1DDF">
              <w:rPr>
                <w:sz w:val="20"/>
                <w:lang w:val="ky-KG"/>
              </w:rPr>
              <w:t>105,5</w:t>
            </w:r>
          </w:p>
        </w:tc>
        <w:tc>
          <w:tcPr>
            <w:tcW w:w="1275" w:type="dxa"/>
            <w:hideMark/>
          </w:tcPr>
          <w:p w:rsidR="00DE1DDF" w:rsidRPr="00DE1DDF" w:rsidRDefault="00DE1DDF" w:rsidP="00DE1DDF">
            <w:pPr>
              <w:spacing w:line="276" w:lineRule="auto"/>
              <w:ind w:right="176"/>
              <w:jc w:val="center"/>
              <w:rPr>
                <w:sz w:val="20"/>
                <w:lang w:val="ky-KG"/>
              </w:rPr>
            </w:pPr>
            <w:r w:rsidRPr="00DE1DDF">
              <w:rPr>
                <w:sz w:val="20"/>
                <w:lang w:val="ky-KG"/>
              </w:rPr>
              <w:t>97,33</w:t>
            </w:r>
          </w:p>
        </w:tc>
        <w:tc>
          <w:tcPr>
            <w:tcW w:w="1079" w:type="dxa"/>
            <w:hideMark/>
          </w:tcPr>
          <w:p w:rsidR="00DE1DDF" w:rsidRPr="00DE1DDF" w:rsidRDefault="00DE1DDF" w:rsidP="00DE1DDF">
            <w:pPr>
              <w:spacing w:line="276" w:lineRule="auto"/>
              <w:ind w:right="176"/>
              <w:jc w:val="center"/>
              <w:rPr>
                <w:sz w:val="20"/>
                <w:lang w:val="ky-KG"/>
              </w:rPr>
            </w:pPr>
            <w:r w:rsidRPr="00DE1DDF">
              <w:rPr>
                <w:sz w:val="20"/>
                <w:lang w:val="ky-KG"/>
              </w:rPr>
              <w:t xml:space="preserve"> 101,3</w:t>
            </w:r>
          </w:p>
        </w:tc>
        <w:tc>
          <w:tcPr>
            <w:tcW w:w="1331" w:type="dxa"/>
            <w:gridSpan w:val="2"/>
            <w:hideMark/>
          </w:tcPr>
          <w:p w:rsidR="00DE1DDF" w:rsidRPr="00DE1DDF" w:rsidRDefault="00DE1DDF" w:rsidP="00DE1DDF">
            <w:pPr>
              <w:spacing w:line="276" w:lineRule="auto"/>
              <w:ind w:right="317"/>
              <w:rPr>
                <w:sz w:val="20"/>
                <w:lang w:val="ky-KG"/>
              </w:rPr>
            </w:pPr>
            <w:r w:rsidRPr="00DE1DDF">
              <w:rPr>
                <w:sz w:val="20"/>
                <w:lang w:val="ky-KG"/>
              </w:rPr>
              <w:t xml:space="preserve">  108,1</w:t>
            </w:r>
          </w:p>
        </w:tc>
      </w:tr>
      <w:tr w:rsidR="00DE1DDF" w:rsidRPr="00DE1DDF" w:rsidTr="00DE1DDF">
        <w:trPr>
          <w:trHeight w:val="112"/>
        </w:trPr>
        <w:tc>
          <w:tcPr>
            <w:tcW w:w="2125" w:type="dxa"/>
            <w:hideMark/>
          </w:tcPr>
          <w:p w:rsidR="00DE1DDF" w:rsidRPr="00DE1DDF" w:rsidRDefault="00DE1DDF" w:rsidP="00DE1DDF">
            <w:pPr>
              <w:spacing w:line="276" w:lineRule="auto"/>
              <w:jc w:val="both"/>
              <w:rPr>
                <w:sz w:val="20"/>
                <w:lang w:val="ky-KG"/>
              </w:rPr>
            </w:pPr>
            <w:r w:rsidRPr="00DE1DDF">
              <w:rPr>
                <w:sz w:val="20"/>
              </w:rPr>
              <w:t>Росси</w:t>
            </w:r>
            <w:r w:rsidRPr="00DE1DDF">
              <w:rPr>
                <w:sz w:val="20"/>
                <w:lang w:val="ky-KG"/>
              </w:rPr>
              <w:t>я</w:t>
            </w:r>
            <w:r w:rsidRPr="00DE1DDF">
              <w:rPr>
                <w:sz w:val="20"/>
              </w:rPr>
              <w:t xml:space="preserve"> рубл</w:t>
            </w:r>
            <w:r w:rsidRPr="00DE1DDF">
              <w:rPr>
                <w:sz w:val="20"/>
                <w:lang w:val="ky-KG"/>
              </w:rPr>
              <w:t>и</w:t>
            </w:r>
          </w:p>
        </w:tc>
        <w:tc>
          <w:tcPr>
            <w:tcW w:w="1276" w:type="dxa"/>
            <w:hideMark/>
          </w:tcPr>
          <w:p w:rsidR="00DE1DDF" w:rsidRPr="00DE1DDF" w:rsidRDefault="00DE1DDF" w:rsidP="00DE1DDF">
            <w:pPr>
              <w:spacing w:line="276" w:lineRule="auto"/>
              <w:ind w:right="-108"/>
              <w:jc w:val="center"/>
              <w:rPr>
                <w:sz w:val="20"/>
                <w:lang w:val="ky-KG"/>
              </w:rPr>
            </w:pPr>
            <w:r w:rsidRPr="00DE1DDF">
              <w:rPr>
                <w:sz w:val="20"/>
                <w:lang w:val="ky-KG"/>
              </w:rPr>
              <w:t xml:space="preserve">  1,04</w:t>
            </w:r>
          </w:p>
        </w:tc>
        <w:tc>
          <w:tcPr>
            <w:tcW w:w="1419" w:type="dxa"/>
            <w:hideMark/>
          </w:tcPr>
          <w:p w:rsidR="00DE1DDF" w:rsidRPr="00DE1DDF" w:rsidRDefault="00DE1DDF" w:rsidP="00DE1DDF">
            <w:pPr>
              <w:spacing w:line="276" w:lineRule="auto"/>
              <w:ind w:right="3"/>
              <w:jc w:val="center"/>
              <w:rPr>
                <w:sz w:val="20"/>
                <w:lang w:val="ky-KG"/>
              </w:rPr>
            </w:pPr>
            <w:r w:rsidRPr="00DE1DDF">
              <w:rPr>
                <w:sz w:val="20"/>
                <w:lang w:val="ky-KG"/>
              </w:rPr>
              <w:t xml:space="preserve">   84,0</w:t>
            </w:r>
          </w:p>
        </w:tc>
        <w:tc>
          <w:tcPr>
            <w:tcW w:w="1276" w:type="dxa"/>
            <w:hideMark/>
          </w:tcPr>
          <w:p w:rsidR="00DE1DDF" w:rsidRPr="00DE1DDF" w:rsidRDefault="00DE1DDF" w:rsidP="00DE1DDF">
            <w:pPr>
              <w:spacing w:line="276" w:lineRule="auto"/>
              <w:ind w:right="176"/>
              <w:jc w:val="center"/>
              <w:rPr>
                <w:sz w:val="20"/>
                <w:lang w:val="ky-KG"/>
              </w:rPr>
            </w:pPr>
            <w:r w:rsidRPr="00DE1DDF">
              <w:rPr>
                <w:sz w:val="20"/>
                <w:lang w:val="ky-KG"/>
              </w:rPr>
              <w:t xml:space="preserve">  80,0</w:t>
            </w:r>
          </w:p>
        </w:tc>
        <w:tc>
          <w:tcPr>
            <w:tcW w:w="1275" w:type="dxa"/>
            <w:hideMark/>
          </w:tcPr>
          <w:p w:rsidR="00DE1DDF" w:rsidRPr="00DE1DDF" w:rsidRDefault="00DE1DDF" w:rsidP="00DE1DDF">
            <w:pPr>
              <w:spacing w:line="276" w:lineRule="auto"/>
              <w:ind w:right="176"/>
              <w:jc w:val="center"/>
              <w:rPr>
                <w:sz w:val="20"/>
                <w:lang w:val="ky-KG"/>
              </w:rPr>
            </w:pPr>
            <w:r w:rsidRPr="00DE1DDF">
              <w:rPr>
                <w:sz w:val="20"/>
                <w:lang w:val="ky-KG"/>
              </w:rPr>
              <w:t xml:space="preserve">  0,98</w:t>
            </w:r>
          </w:p>
        </w:tc>
        <w:tc>
          <w:tcPr>
            <w:tcW w:w="1079" w:type="dxa"/>
            <w:hideMark/>
          </w:tcPr>
          <w:p w:rsidR="00DE1DDF" w:rsidRPr="00DE1DDF" w:rsidRDefault="00DE1DDF" w:rsidP="00DE1DDF">
            <w:pPr>
              <w:tabs>
                <w:tab w:val="left" w:pos="275"/>
                <w:tab w:val="center" w:pos="583"/>
              </w:tabs>
              <w:spacing w:line="276" w:lineRule="auto"/>
              <w:ind w:right="176"/>
              <w:jc w:val="center"/>
              <w:rPr>
                <w:sz w:val="20"/>
                <w:lang w:val="ky-KG"/>
              </w:rPr>
            </w:pPr>
            <w:r w:rsidRPr="00DE1DDF">
              <w:rPr>
                <w:sz w:val="20"/>
                <w:lang w:val="ky-KG"/>
              </w:rPr>
              <w:t xml:space="preserve"> 99,9</w:t>
            </w:r>
          </w:p>
        </w:tc>
        <w:tc>
          <w:tcPr>
            <w:tcW w:w="1331" w:type="dxa"/>
            <w:gridSpan w:val="2"/>
            <w:hideMark/>
          </w:tcPr>
          <w:p w:rsidR="00DE1DDF" w:rsidRPr="00DE1DDF" w:rsidRDefault="00DE1DDF" w:rsidP="00DE1DDF">
            <w:pPr>
              <w:spacing w:line="276" w:lineRule="auto"/>
              <w:ind w:left="-108" w:right="317"/>
              <w:jc w:val="center"/>
              <w:rPr>
                <w:sz w:val="20"/>
                <w:lang w:val="ky-KG"/>
              </w:rPr>
            </w:pPr>
            <w:r w:rsidRPr="00DE1DDF">
              <w:rPr>
                <w:sz w:val="20"/>
                <w:lang w:val="ky-KG"/>
              </w:rPr>
              <w:t xml:space="preserve">  75,4</w:t>
            </w:r>
          </w:p>
        </w:tc>
      </w:tr>
      <w:tr w:rsidR="00DE1DDF" w:rsidRPr="00DE1DDF" w:rsidTr="00DE1DDF">
        <w:trPr>
          <w:trHeight w:val="265"/>
        </w:trPr>
        <w:tc>
          <w:tcPr>
            <w:tcW w:w="2125" w:type="dxa"/>
            <w:hideMark/>
          </w:tcPr>
          <w:p w:rsidR="00DE1DDF" w:rsidRPr="00DE1DDF" w:rsidRDefault="00DE1DDF" w:rsidP="00DE1DDF">
            <w:pPr>
              <w:spacing w:line="276" w:lineRule="auto"/>
              <w:jc w:val="both"/>
              <w:rPr>
                <w:sz w:val="20"/>
                <w:lang w:val="ky-KG"/>
              </w:rPr>
            </w:pPr>
            <w:r w:rsidRPr="00DE1DDF">
              <w:rPr>
                <w:sz w:val="20"/>
              </w:rPr>
              <w:t>Казак тенге</w:t>
            </w:r>
            <w:r w:rsidRPr="00DE1DDF">
              <w:rPr>
                <w:sz w:val="20"/>
                <w:lang w:val="ky-KG"/>
              </w:rPr>
              <w:t>си</w:t>
            </w:r>
          </w:p>
        </w:tc>
        <w:tc>
          <w:tcPr>
            <w:tcW w:w="1276" w:type="dxa"/>
            <w:hideMark/>
          </w:tcPr>
          <w:p w:rsidR="00DE1DDF" w:rsidRPr="00DE1DDF" w:rsidRDefault="00DE1DDF" w:rsidP="00DE1DDF">
            <w:pPr>
              <w:spacing w:line="276" w:lineRule="auto"/>
              <w:jc w:val="center"/>
              <w:rPr>
                <w:sz w:val="20"/>
              </w:rPr>
            </w:pPr>
            <w:r w:rsidRPr="00DE1DDF">
              <w:rPr>
                <w:sz w:val="20"/>
              </w:rPr>
              <w:t xml:space="preserve">    0,19</w:t>
            </w:r>
          </w:p>
        </w:tc>
        <w:tc>
          <w:tcPr>
            <w:tcW w:w="1419" w:type="dxa"/>
            <w:hideMark/>
          </w:tcPr>
          <w:p w:rsidR="00DE1DDF" w:rsidRPr="00DE1DDF" w:rsidRDefault="00DE1DDF" w:rsidP="00DE1DDF">
            <w:pPr>
              <w:spacing w:line="276" w:lineRule="auto"/>
              <w:ind w:right="3"/>
              <w:jc w:val="center"/>
              <w:rPr>
                <w:sz w:val="20"/>
                <w:lang w:val="ky-KG"/>
              </w:rPr>
            </w:pPr>
            <w:r w:rsidRPr="00DE1DDF">
              <w:rPr>
                <w:sz w:val="20"/>
                <w:lang w:val="ky-KG"/>
              </w:rPr>
              <w:t xml:space="preserve"> 105,5</w:t>
            </w:r>
          </w:p>
        </w:tc>
        <w:tc>
          <w:tcPr>
            <w:tcW w:w="1276" w:type="dxa"/>
            <w:hideMark/>
          </w:tcPr>
          <w:p w:rsidR="00DE1DDF" w:rsidRPr="00DE1DDF" w:rsidRDefault="00DE1DDF" w:rsidP="00DE1DDF">
            <w:pPr>
              <w:spacing w:line="276" w:lineRule="auto"/>
              <w:ind w:right="176"/>
              <w:jc w:val="center"/>
              <w:rPr>
                <w:sz w:val="20"/>
                <w:lang w:val="ky-KG"/>
              </w:rPr>
            </w:pPr>
            <w:r w:rsidRPr="00DE1DDF">
              <w:rPr>
                <w:sz w:val="20"/>
                <w:lang w:val="ky-KG"/>
              </w:rPr>
              <w:t>105,9</w:t>
            </w:r>
          </w:p>
        </w:tc>
        <w:tc>
          <w:tcPr>
            <w:tcW w:w="1275" w:type="dxa"/>
            <w:hideMark/>
          </w:tcPr>
          <w:p w:rsidR="00DE1DDF" w:rsidRPr="00DE1DDF" w:rsidRDefault="00DE1DDF" w:rsidP="00DE1DDF">
            <w:pPr>
              <w:spacing w:line="276" w:lineRule="auto"/>
              <w:ind w:right="176"/>
              <w:jc w:val="center"/>
              <w:rPr>
                <w:sz w:val="20"/>
                <w:lang w:val="ky-KG"/>
              </w:rPr>
            </w:pPr>
            <w:r w:rsidRPr="00DE1DDF">
              <w:rPr>
                <w:sz w:val="20"/>
                <w:lang w:val="ky-KG"/>
              </w:rPr>
              <w:t xml:space="preserve">  0,19</w:t>
            </w:r>
          </w:p>
        </w:tc>
        <w:tc>
          <w:tcPr>
            <w:tcW w:w="1079" w:type="dxa"/>
            <w:hideMark/>
          </w:tcPr>
          <w:p w:rsidR="00DE1DDF" w:rsidRPr="00DE1DDF" w:rsidRDefault="00DE1DDF" w:rsidP="00DE1DDF">
            <w:pPr>
              <w:spacing w:line="276" w:lineRule="auto"/>
              <w:ind w:right="176"/>
              <w:jc w:val="center"/>
              <w:rPr>
                <w:sz w:val="20"/>
                <w:lang w:val="ky-KG"/>
              </w:rPr>
            </w:pPr>
            <w:r w:rsidRPr="00DE1DDF">
              <w:rPr>
                <w:sz w:val="20"/>
                <w:lang w:val="ky-KG"/>
              </w:rPr>
              <w:t xml:space="preserve"> 101,4</w:t>
            </w:r>
          </w:p>
        </w:tc>
        <w:tc>
          <w:tcPr>
            <w:tcW w:w="1331" w:type="dxa"/>
            <w:gridSpan w:val="2"/>
            <w:hideMark/>
          </w:tcPr>
          <w:p w:rsidR="00DE1DDF" w:rsidRPr="00DE1DDF" w:rsidRDefault="00DE1DDF" w:rsidP="00DE1DDF">
            <w:pPr>
              <w:spacing w:line="276" w:lineRule="auto"/>
              <w:ind w:left="-108" w:right="317"/>
              <w:jc w:val="center"/>
              <w:rPr>
                <w:sz w:val="20"/>
                <w:lang w:val="ky-KG"/>
              </w:rPr>
            </w:pPr>
            <w:r w:rsidRPr="00DE1DDF">
              <w:rPr>
                <w:sz w:val="20"/>
                <w:lang w:val="ky-KG"/>
              </w:rPr>
              <w:t>107,0</w:t>
            </w:r>
          </w:p>
        </w:tc>
      </w:tr>
      <w:tr w:rsidR="00DE1DDF" w:rsidRPr="00DE1DDF" w:rsidTr="00DE1DDF">
        <w:trPr>
          <w:trHeight w:val="355"/>
        </w:trPr>
        <w:tc>
          <w:tcPr>
            <w:tcW w:w="2125" w:type="dxa"/>
            <w:tcBorders>
              <w:top w:val="nil"/>
              <w:left w:val="nil"/>
              <w:bottom w:val="single" w:sz="4" w:space="0" w:color="auto"/>
              <w:right w:val="nil"/>
            </w:tcBorders>
            <w:hideMark/>
          </w:tcPr>
          <w:p w:rsidR="00DE1DDF" w:rsidRPr="00DE1DDF" w:rsidRDefault="00DE1DDF" w:rsidP="00DE1DDF">
            <w:pPr>
              <w:spacing w:line="276" w:lineRule="auto"/>
              <w:jc w:val="both"/>
              <w:rPr>
                <w:sz w:val="20"/>
                <w:lang w:val="ky-KG"/>
              </w:rPr>
            </w:pPr>
            <w:r w:rsidRPr="00DE1DDF">
              <w:rPr>
                <w:sz w:val="20"/>
                <w:lang w:val="ky-KG"/>
              </w:rPr>
              <w:t>Ө</w:t>
            </w:r>
            <w:r w:rsidRPr="00DE1DDF">
              <w:rPr>
                <w:sz w:val="20"/>
              </w:rPr>
              <w:t>збек сум</w:t>
            </w:r>
            <w:r w:rsidRPr="00DE1DDF">
              <w:rPr>
                <w:sz w:val="20"/>
                <w:lang w:val="ky-KG"/>
              </w:rPr>
              <w:t>у</w:t>
            </w:r>
          </w:p>
        </w:tc>
        <w:tc>
          <w:tcPr>
            <w:tcW w:w="1276" w:type="dxa"/>
            <w:tcBorders>
              <w:top w:val="nil"/>
              <w:left w:val="nil"/>
              <w:bottom w:val="single" w:sz="4" w:space="0" w:color="auto"/>
              <w:right w:val="nil"/>
            </w:tcBorders>
            <w:hideMark/>
          </w:tcPr>
          <w:p w:rsidR="00DE1DDF" w:rsidRPr="00DE1DDF" w:rsidRDefault="00DE1DDF" w:rsidP="00DE1DDF">
            <w:pPr>
              <w:spacing w:line="276" w:lineRule="auto"/>
              <w:ind w:right="176"/>
              <w:jc w:val="center"/>
              <w:rPr>
                <w:sz w:val="20"/>
              </w:rPr>
            </w:pPr>
            <w:r w:rsidRPr="00DE1DDF">
              <w:rPr>
                <w:sz w:val="20"/>
              </w:rPr>
              <w:t xml:space="preserve">        0,01</w:t>
            </w:r>
          </w:p>
        </w:tc>
        <w:tc>
          <w:tcPr>
            <w:tcW w:w="1419" w:type="dxa"/>
            <w:tcBorders>
              <w:top w:val="nil"/>
              <w:left w:val="nil"/>
              <w:bottom w:val="single" w:sz="4" w:space="0" w:color="auto"/>
              <w:right w:val="nil"/>
            </w:tcBorders>
            <w:hideMark/>
          </w:tcPr>
          <w:p w:rsidR="00DE1DDF" w:rsidRPr="00DE1DDF" w:rsidRDefault="00DE1DDF" w:rsidP="00DE1DDF">
            <w:pPr>
              <w:spacing w:line="276" w:lineRule="auto"/>
              <w:ind w:right="3"/>
              <w:jc w:val="center"/>
              <w:rPr>
                <w:sz w:val="20"/>
                <w:lang w:val="ky-KG"/>
              </w:rPr>
            </w:pPr>
            <w:r w:rsidRPr="00DE1DDF">
              <w:rPr>
                <w:sz w:val="20"/>
                <w:lang w:val="ky-KG"/>
              </w:rPr>
              <w:t xml:space="preserve">   98,7</w:t>
            </w:r>
          </w:p>
        </w:tc>
        <w:tc>
          <w:tcPr>
            <w:tcW w:w="1276" w:type="dxa"/>
            <w:tcBorders>
              <w:top w:val="nil"/>
              <w:left w:val="nil"/>
              <w:bottom w:val="single" w:sz="4" w:space="0" w:color="auto"/>
              <w:right w:val="nil"/>
            </w:tcBorders>
            <w:hideMark/>
          </w:tcPr>
          <w:p w:rsidR="00DE1DDF" w:rsidRPr="00DE1DDF" w:rsidRDefault="00DE1DDF" w:rsidP="00DE1DDF">
            <w:pPr>
              <w:spacing w:line="276" w:lineRule="auto"/>
              <w:ind w:right="176"/>
              <w:jc w:val="center"/>
              <w:rPr>
                <w:sz w:val="20"/>
                <w:lang w:val="ky-KG"/>
              </w:rPr>
            </w:pPr>
            <w:r w:rsidRPr="00DE1DDF">
              <w:rPr>
                <w:sz w:val="20"/>
                <w:lang w:val="ky-KG"/>
              </w:rPr>
              <w:t>100,0</w:t>
            </w:r>
          </w:p>
        </w:tc>
        <w:tc>
          <w:tcPr>
            <w:tcW w:w="1275" w:type="dxa"/>
            <w:tcBorders>
              <w:top w:val="nil"/>
              <w:left w:val="nil"/>
              <w:bottom w:val="single" w:sz="4" w:space="0" w:color="auto"/>
              <w:right w:val="nil"/>
            </w:tcBorders>
            <w:hideMark/>
          </w:tcPr>
          <w:p w:rsidR="00DE1DDF" w:rsidRPr="00DE1DDF" w:rsidRDefault="00DE1DDF" w:rsidP="00DE1DDF">
            <w:pPr>
              <w:spacing w:line="276" w:lineRule="auto"/>
              <w:ind w:right="176"/>
              <w:jc w:val="center"/>
              <w:rPr>
                <w:sz w:val="20"/>
              </w:rPr>
            </w:pPr>
            <w:r w:rsidRPr="00DE1DDF">
              <w:rPr>
                <w:sz w:val="20"/>
              </w:rPr>
              <w:t xml:space="preserve">  0,01</w:t>
            </w:r>
          </w:p>
        </w:tc>
        <w:tc>
          <w:tcPr>
            <w:tcW w:w="1079" w:type="dxa"/>
            <w:tcBorders>
              <w:top w:val="nil"/>
              <w:left w:val="nil"/>
              <w:bottom w:val="single" w:sz="4" w:space="0" w:color="auto"/>
              <w:right w:val="nil"/>
            </w:tcBorders>
            <w:hideMark/>
          </w:tcPr>
          <w:p w:rsidR="00DE1DDF" w:rsidRPr="00DE1DDF" w:rsidRDefault="00DE1DDF" w:rsidP="00DE1DDF">
            <w:pPr>
              <w:spacing w:line="276" w:lineRule="auto"/>
              <w:ind w:right="176"/>
              <w:jc w:val="center"/>
              <w:rPr>
                <w:sz w:val="20"/>
                <w:lang w:val="ky-KG"/>
              </w:rPr>
            </w:pPr>
            <w:r w:rsidRPr="00DE1DDF">
              <w:rPr>
                <w:sz w:val="20"/>
                <w:lang w:val="ky-KG"/>
              </w:rPr>
              <w:t xml:space="preserve"> 98,6</w:t>
            </w:r>
          </w:p>
        </w:tc>
        <w:tc>
          <w:tcPr>
            <w:tcW w:w="1331" w:type="dxa"/>
            <w:gridSpan w:val="2"/>
            <w:tcBorders>
              <w:top w:val="nil"/>
              <w:left w:val="nil"/>
              <w:bottom w:val="single" w:sz="4" w:space="0" w:color="auto"/>
              <w:right w:val="nil"/>
            </w:tcBorders>
            <w:hideMark/>
          </w:tcPr>
          <w:p w:rsidR="00DE1DDF" w:rsidRPr="00DE1DDF" w:rsidRDefault="00DE1DDF" w:rsidP="00DE1DDF">
            <w:pPr>
              <w:spacing w:line="276" w:lineRule="auto"/>
              <w:ind w:left="-108" w:right="317"/>
              <w:jc w:val="center"/>
              <w:rPr>
                <w:sz w:val="20"/>
                <w:lang w:val="ky-KG"/>
              </w:rPr>
            </w:pPr>
            <w:r w:rsidRPr="00DE1DDF">
              <w:rPr>
                <w:sz w:val="20"/>
                <w:lang w:val="ky-KG"/>
              </w:rPr>
              <w:t xml:space="preserve">  96,0</w:t>
            </w:r>
          </w:p>
        </w:tc>
      </w:tr>
    </w:tbl>
    <w:p w:rsidR="00DE1DDF" w:rsidRPr="00DE1DDF" w:rsidRDefault="00DE1DDF" w:rsidP="00DE1DDF">
      <w:pPr>
        <w:rPr>
          <w:sz w:val="18"/>
          <w:szCs w:val="18"/>
          <w:lang w:val="ky-KG"/>
        </w:rPr>
      </w:pPr>
    </w:p>
    <w:p w:rsidR="0041217A" w:rsidRDefault="0041217A" w:rsidP="00DE1DDF">
      <w:pPr>
        <w:ind w:firstLine="709"/>
        <w:jc w:val="both"/>
        <w:rPr>
          <w:b/>
          <w:szCs w:val="28"/>
          <w:lang w:val="ky-KG"/>
        </w:rPr>
      </w:pPr>
    </w:p>
    <w:p w:rsidR="0041217A" w:rsidRDefault="0041217A" w:rsidP="00DE1DDF">
      <w:pPr>
        <w:ind w:firstLine="709"/>
        <w:jc w:val="both"/>
        <w:rPr>
          <w:b/>
          <w:szCs w:val="28"/>
          <w:lang w:val="ky-KG"/>
        </w:rPr>
      </w:pPr>
    </w:p>
    <w:p w:rsidR="0041217A" w:rsidRDefault="0041217A" w:rsidP="00DE1DDF">
      <w:pPr>
        <w:ind w:firstLine="709"/>
        <w:jc w:val="both"/>
        <w:rPr>
          <w:b/>
          <w:szCs w:val="28"/>
          <w:lang w:val="ky-KG"/>
        </w:rPr>
      </w:pPr>
    </w:p>
    <w:p w:rsidR="0041217A" w:rsidRDefault="0041217A" w:rsidP="00DE1DDF">
      <w:pPr>
        <w:ind w:firstLine="709"/>
        <w:jc w:val="both"/>
        <w:rPr>
          <w:b/>
          <w:szCs w:val="28"/>
          <w:lang w:val="ky-KG"/>
        </w:rPr>
      </w:pPr>
    </w:p>
    <w:p w:rsidR="00DE1DDF" w:rsidRDefault="00DE1DDF" w:rsidP="00DE1DDF">
      <w:pPr>
        <w:ind w:firstLine="709"/>
        <w:jc w:val="both"/>
        <w:rPr>
          <w:b/>
          <w:szCs w:val="28"/>
          <w:lang w:val="ky-KG"/>
        </w:rPr>
      </w:pPr>
      <w:r w:rsidRPr="00DE1DDF">
        <w:rPr>
          <w:b/>
          <w:szCs w:val="28"/>
          <w:lang w:val="ky-KG"/>
        </w:rPr>
        <w:t>Социалдык сектор</w:t>
      </w:r>
    </w:p>
    <w:p w:rsidR="0041217A" w:rsidRDefault="0041217A" w:rsidP="00DE1DDF">
      <w:pPr>
        <w:ind w:firstLine="709"/>
        <w:jc w:val="both"/>
        <w:rPr>
          <w:b/>
          <w:szCs w:val="28"/>
          <w:lang w:val="ky-KG"/>
        </w:rPr>
      </w:pPr>
    </w:p>
    <w:p w:rsidR="00FB6BAC" w:rsidRDefault="00FB6BAC" w:rsidP="00FB6BAC">
      <w:pPr>
        <w:spacing w:line="276" w:lineRule="auto"/>
        <w:ind w:firstLine="709"/>
        <w:jc w:val="both"/>
        <w:rPr>
          <w:sz w:val="24"/>
          <w:szCs w:val="24"/>
          <w:lang w:val="ky-KG" w:eastAsia="en-US"/>
        </w:rPr>
      </w:pPr>
      <w:r>
        <w:rPr>
          <w:b/>
          <w:sz w:val="24"/>
          <w:szCs w:val="24"/>
          <w:lang w:val="ky-KG"/>
        </w:rPr>
        <w:t>Демографиялык кырдаал</w:t>
      </w:r>
      <w:r>
        <w:rPr>
          <w:b/>
          <w:sz w:val="24"/>
          <w:szCs w:val="24"/>
          <w:vertAlign w:val="superscript"/>
          <w:lang w:val="ky-KG"/>
        </w:rPr>
        <w:t>1</w:t>
      </w:r>
      <w:r>
        <w:rPr>
          <w:b/>
          <w:sz w:val="24"/>
          <w:szCs w:val="24"/>
          <w:lang w:val="ky-KG"/>
        </w:rPr>
        <w:t>.</w:t>
      </w:r>
      <w:r>
        <w:rPr>
          <w:rStyle w:val="aff2"/>
          <w:b/>
          <w:color w:val="FFFFFF"/>
          <w:sz w:val="24"/>
          <w:szCs w:val="24"/>
          <w:lang w:val="ky-KG"/>
        </w:rPr>
        <w:footnoteReference w:id="1"/>
      </w:r>
      <w:r>
        <w:rPr>
          <w:sz w:val="24"/>
          <w:szCs w:val="24"/>
          <w:lang w:val="ky-KG"/>
        </w:rPr>
        <w:t xml:space="preserve"> Бишкек шаарынын туруктуу калкынын саны 2023жылдын январь-ноябрда,  2022-жылдагы эл жана турак жай фондун каттоосун  эске алганда  калктын саны 19,1 миң адамга же 1,7 пайызга көбөйдү, 2023-жылдын 1-декабырга карата абал боюнча 1164,1 миң адамды түздү.</w:t>
      </w:r>
    </w:p>
    <w:p w:rsidR="00FB6BAC" w:rsidRDefault="00FB6BAC" w:rsidP="00FB6BAC">
      <w:pPr>
        <w:spacing w:line="276" w:lineRule="auto"/>
        <w:ind w:firstLine="709"/>
        <w:jc w:val="both"/>
        <w:rPr>
          <w:b/>
          <w:sz w:val="24"/>
          <w:szCs w:val="24"/>
          <w:lang w:val="ky-KG"/>
        </w:rPr>
      </w:pPr>
      <w:r>
        <w:rPr>
          <w:sz w:val="24"/>
          <w:szCs w:val="24"/>
          <w:lang w:val="ky-KG"/>
        </w:rPr>
        <w:t xml:space="preserve">Кыргыз Республикасынын Санариптик өнүктүрүү министрлигинин алдындагы Калкты жана жарандык абалдын актыларын каттоо департаментинин маалыматы боюнча 2023-жылдын январь-ноябрда  ЖААК органдарында 11905 жаңы төрөлгөн ымыркайлар же калктын 1000ине 11,3 адам, 4206 өлгондөр же калктын 1000ине алганда 4,0 адам катталган. Натыйжада, калктын табигый өсүүсү </w:t>
      </w:r>
      <w:r>
        <w:rPr>
          <w:color w:val="000000"/>
          <w:sz w:val="24"/>
          <w:szCs w:val="24"/>
          <w:lang w:val="ky-KG"/>
        </w:rPr>
        <w:t xml:space="preserve">7699 </w:t>
      </w:r>
      <w:r>
        <w:rPr>
          <w:sz w:val="24"/>
          <w:szCs w:val="24"/>
          <w:lang w:val="ky-KG"/>
        </w:rPr>
        <w:t>адамды же калктын 1000ине 7,3 адамды түздү.</w:t>
      </w:r>
    </w:p>
    <w:p w:rsidR="00FB6BAC" w:rsidRDefault="00FB6BAC" w:rsidP="00FB6BAC">
      <w:pPr>
        <w:spacing w:line="276" w:lineRule="auto"/>
        <w:ind w:firstLine="709"/>
        <w:jc w:val="both"/>
        <w:rPr>
          <w:b/>
          <w:bCs/>
          <w:sz w:val="24"/>
          <w:szCs w:val="24"/>
          <w:lang w:val="ky-KG"/>
        </w:rPr>
      </w:pPr>
      <w:r>
        <w:rPr>
          <w:sz w:val="24"/>
          <w:szCs w:val="24"/>
          <w:lang w:val="ky-KG"/>
        </w:rPr>
        <w:t xml:space="preserve"> </w:t>
      </w:r>
      <w:r w:rsidR="001B46F2">
        <w:rPr>
          <w:b/>
          <w:bCs/>
          <w:sz w:val="24"/>
          <w:szCs w:val="24"/>
          <w:lang w:val="ky-KG"/>
        </w:rPr>
        <w:t>62</w:t>
      </w:r>
      <w:r>
        <w:rPr>
          <w:b/>
          <w:bCs/>
          <w:sz w:val="24"/>
          <w:szCs w:val="24"/>
          <w:lang w:val="ky-KG"/>
        </w:rPr>
        <w:t>-таблица: Я</w:t>
      </w:r>
      <w:r>
        <w:rPr>
          <w:b/>
          <w:sz w:val="24"/>
          <w:szCs w:val="24"/>
          <w:lang w:val="ky-KG"/>
        </w:rPr>
        <w:t>нварь-ноябрда  калктын табигый кыймылынын көрсөткүчтөрү</w:t>
      </w:r>
      <w:r>
        <w:rPr>
          <w:b/>
          <w:bCs/>
          <w:sz w:val="24"/>
          <w:szCs w:val="24"/>
          <w:lang w:val="ky-KG"/>
        </w:rPr>
        <w:t xml:space="preserve"> </w:t>
      </w: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FB6BAC" w:rsidTr="00FB6BAC">
        <w:trPr>
          <w:trHeight w:val="20"/>
          <w:tblHeader/>
        </w:trPr>
        <w:tc>
          <w:tcPr>
            <w:tcW w:w="2835" w:type="dxa"/>
            <w:vMerge w:val="restart"/>
            <w:tcBorders>
              <w:top w:val="single" w:sz="8" w:space="0" w:color="auto"/>
              <w:left w:val="nil"/>
              <w:bottom w:val="single" w:sz="8" w:space="0" w:color="auto"/>
              <w:right w:val="nil"/>
            </w:tcBorders>
            <w:vAlign w:val="center"/>
          </w:tcPr>
          <w:p w:rsidR="00FB6BAC" w:rsidRDefault="00FB6BAC">
            <w:pPr>
              <w:widowControl w:val="0"/>
              <w:autoSpaceDE w:val="0"/>
              <w:autoSpaceDN w:val="0"/>
              <w:adjustRightInd w:val="0"/>
              <w:jc w:val="center"/>
              <w:rPr>
                <w:b/>
                <w:sz w:val="20"/>
                <w:lang w:val="ky-KG"/>
              </w:rPr>
            </w:pPr>
          </w:p>
        </w:tc>
        <w:tc>
          <w:tcPr>
            <w:tcW w:w="2352" w:type="dxa"/>
            <w:gridSpan w:val="2"/>
            <w:tcBorders>
              <w:top w:val="single" w:sz="8" w:space="0" w:color="auto"/>
              <w:left w:val="nil"/>
              <w:bottom w:val="single" w:sz="4" w:space="0" w:color="auto"/>
              <w:right w:val="nil"/>
            </w:tcBorders>
            <w:vAlign w:val="center"/>
            <w:hideMark/>
          </w:tcPr>
          <w:p w:rsidR="00FB6BAC" w:rsidRDefault="00FB6BAC">
            <w:pPr>
              <w:widowControl w:val="0"/>
              <w:autoSpaceDE w:val="0"/>
              <w:autoSpaceDN w:val="0"/>
              <w:adjustRightInd w:val="0"/>
              <w:ind w:left="19"/>
              <w:jc w:val="center"/>
              <w:rPr>
                <w:b/>
                <w:sz w:val="20"/>
                <w:lang w:val="ky-KG"/>
              </w:rPr>
            </w:pPr>
            <w:r>
              <w:rPr>
                <w:b/>
                <w:sz w:val="20"/>
                <w:lang w:val="ky-KG"/>
              </w:rPr>
              <w:t>Адам</w:t>
            </w:r>
          </w:p>
        </w:tc>
        <w:tc>
          <w:tcPr>
            <w:tcW w:w="2549" w:type="dxa"/>
            <w:gridSpan w:val="2"/>
            <w:tcBorders>
              <w:top w:val="single" w:sz="8" w:space="0" w:color="auto"/>
              <w:left w:val="nil"/>
              <w:bottom w:val="single" w:sz="4" w:space="0" w:color="auto"/>
              <w:right w:val="nil"/>
            </w:tcBorders>
            <w:vAlign w:val="center"/>
            <w:hideMark/>
          </w:tcPr>
          <w:p w:rsidR="00FB6BAC" w:rsidRDefault="00FB6BAC">
            <w:pPr>
              <w:widowControl w:val="0"/>
              <w:autoSpaceDE w:val="0"/>
              <w:autoSpaceDN w:val="0"/>
              <w:adjustRightInd w:val="0"/>
              <w:ind w:left="56"/>
              <w:rPr>
                <w:b/>
                <w:sz w:val="20"/>
              </w:rPr>
            </w:pPr>
            <w:r>
              <w:rPr>
                <w:b/>
                <w:sz w:val="20"/>
                <w:lang w:val="ky-KG"/>
              </w:rPr>
              <w:t>Калктын</w:t>
            </w:r>
            <w:r>
              <w:rPr>
                <w:b/>
                <w:sz w:val="20"/>
              </w:rPr>
              <w:t xml:space="preserve"> 1000</w:t>
            </w:r>
            <w:r>
              <w:rPr>
                <w:b/>
                <w:sz w:val="20"/>
                <w:lang w:val="ky-KG"/>
              </w:rPr>
              <w:t>ине</w:t>
            </w:r>
            <w:r>
              <w:rPr>
                <w:b/>
                <w:sz w:val="20"/>
                <w:vertAlign w:val="superscript"/>
              </w:rPr>
              <w:t>1</w:t>
            </w:r>
          </w:p>
        </w:tc>
        <w:tc>
          <w:tcPr>
            <w:tcW w:w="1924" w:type="dxa"/>
            <w:vMerge w:val="restart"/>
            <w:tcBorders>
              <w:top w:val="single" w:sz="8" w:space="0" w:color="auto"/>
              <w:left w:val="nil"/>
              <w:bottom w:val="single" w:sz="8" w:space="0" w:color="auto"/>
              <w:right w:val="nil"/>
            </w:tcBorders>
            <w:vAlign w:val="bottom"/>
            <w:hideMark/>
          </w:tcPr>
          <w:p w:rsidR="00FB6BAC" w:rsidRDefault="00FB6BAC">
            <w:pPr>
              <w:widowControl w:val="0"/>
              <w:autoSpaceDE w:val="0"/>
              <w:autoSpaceDN w:val="0"/>
              <w:adjustRightInd w:val="0"/>
              <w:ind w:left="110"/>
              <w:jc w:val="center"/>
              <w:rPr>
                <w:b/>
                <w:sz w:val="20"/>
                <w:lang w:val="ky-KG"/>
              </w:rPr>
            </w:pPr>
            <w:r>
              <w:rPr>
                <w:b/>
                <w:sz w:val="20"/>
              </w:rPr>
              <w:t xml:space="preserve">2023 </w:t>
            </w:r>
            <w:r>
              <w:rPr>
                <w:b/>
                <w:sz w:val="20"/>
                <w:lang w:val="ky-KG"/>
              </w:rPr>
              <w:t>/</w:t>
            </w:r>
            <w:r>
              <w:rPr>
                <w:b/>
                <w:sz w:val="20"/>
              </w:rPr>
              <w:t xml:space="preserve"> 2022</w:t>
            </w:r>
            <w:r>
              <w:rPr>
                <w:b/>
                <w:sz w:val="20"/>
                <w:lang w:val="ky-KG"/>
              </w:rPr>
              <w:t xml:space="preserve"> карата</w:t>
            </w:r>
          </w:p>
          <w:p w:rsidR="00FB6BAC" w:rsidRDefault="00FB6BAC">
            <w:pPr>
              <w:widowControl w:val="0"/>
              <w:autoSpaceDE w:val="0"/>
              <w:autoSpaceDN w:val="0"/>
              <w:adjustRightInd w:val="0"/>
              <w:ind w:left="110"/>
              <w:jc w:val="center"/>
              <w:rPr>
                <w:b/>
                <w:sz w:val="20"/>
                <w:lang w:val="ky-KG"/>
              </w:rPr>
            </w:pPr>
            <w:r>
              <w:rPr>
                <w:b/>
                <w:sz w:val="20"/>
                <w:lang w:val="ky-KG"/>
              </w:rPr>
              <w:t>пайыз менен</w:t>
            </w:r>
          </w:p>
        </w:tc>
      </w:tr>
      <w:tr w:rsidR="00FB6BAC" w:rsidTr="00FB6BAC">
        <w:trPr>
          <w:trHeight w:val="20"/>
          <w:tblHeader/>
        </w:trPr>
        <w:tc>
          <w:tcPr>
            <w:tcW w:w="2835" w:type="dxa"/>
            <w:vMerge/>
            <w:tcBorders>
              <w:top w:val="single" w:sz="8" w:space="0" w:color="auto"/>
              <w:left w:val="nil"/>
              <w:bottom w:val="single" w:sz="8" w:space="0" w:color="auto"/>
              <w:right w:val="nil"/>
            </w:tcBorders>
            <w:vAlign w:val="center"/>
            <w:hideMark/>
          </w:tcPr>
          <w:p w:rsidR="00FB6BAC" w:rsidRDefault="00FB6BAC">
            <w:pPr>
              <w:rPr>
                <w:b/>
                <w:sz w:val="20"/>
                <w:lang w:val="ky-KG"/>
              </w:rPr>
            </w:pPr>
          </w:p>
        </w:tc>
        <w:tc>
          <w:tcPr>
            <w:tcW w:w="1176" w:type="dxa"/>
            <w:tcBorders>
              <w:top w:val="single" w:sz="4" w:space="0" w:color="auto"/>
              <w:left w:val="nil"/>
              <w:bottom w:val="single" w:sz="8" w:space="0" w:color="auto"/>
              <w:right w:val="nil"/>
            </w:tcBorders>
            <w:vAlign w:val="center"/>
            <w:hideMark/>
          </w:tcPr>
          <w:p w:rsidR="00FB6BAC" w:rsidRDefault="00FB6BAC">
            <w:pPr>
              <w:widowControl w:val="0"/>
              <w:autoSpaceDE w:val="0"/>
              <w:autoSpaceDN w:val="0"/>
              <w:adjustRightInd w:val="0"/>
              <w:ind w:right="-99"/>
              <w:jc w:val="center"/>
              <w:rPr>
                <w:b/>
                <w:sz w:val="20"/>
                <w:lang w:val="ky-KG"/>
              </w:rPr>
            </w:pPr>
            <w:r>
              <w:rPr>
                <w:b/>
                <w:sz w:val="20"/>
              </w:rPr>
              <w:t>2022</w:t>
            </w:r>
          </w:p>
        </w:tc>
        <w:tc>
          <w:tcPr>
            <w:tcW w:w="1176" w:type="dxa"/>
            <w:tcBorders>
              <w:top w:val="single" w:sz="4" w:space="0" w:color="auto"/>
              <w:left w:val="nil"/>
              <w:bottom w:val="single" w:sz="8" w:space="0" w:color="auto"/>
              <w:right w:val="nil"/>
            </w:tcBorders>
            <w:vAlign w:val="center"/>
            <w:hideMark/>
          </w:tcPr>
          <w:p w:rsidR="00FB6BAC" w:rsidRDefault="00FB6BAC">
            <w:pPr>
              <w:widowControl w:val="0"/>
              <w:autoSpaceDE w:val="0"/>
              <w:autoSpaceDN w:val="0"/>
              <w:adjustRightInd w:val="0"/>
              <w:ind w:right="-99"/>
              <w:jc w:val="center"/>
              <w:rPr>
                <w:b/>
                <w:sz w:val="20"/>
                <w:lang w:val="ky-KG"/>
              </w:rPr>
            </w:pPr>
            <w:r>
              <w:rPr>
                <w:b/>
                <w:sz w:val="20"/>
              </w:rPr>
              <w:t>2023</w:t>
            </w:r>
          </w:p>
        </w:tc>
        <w:tc>
          <w:tcPr>
            <w:tcW w:w="1233" w:type="dxa"/>
            <w:tcBorders>
              <w:top w:val="single" w:sz="4" w:space="0" w:color="auto"/>
              <w:left w:val="nil"/>
              <w:bottom w:val="single" w:sz="8" w:space="0" w:color="auto"/>
              <w:right w:val="nil"/>
            </w:tcBorders>
            <w:vAlign w:val="center"/>
            <w:hideMark/>
          </w:tcPr>
          <w:p w:rsidR="00FB6BAC" w:rsidRDefault="00FB6BAC">
            <w:pPr>
              <w:widowControl w:val="0"/>
              <w:autoSpaceDE w:val="0"/>
              <w:autoSpaceDN w:val="0"/>
              <w:adjustRightInd w:val="0"/>
              <w:ind w:right="-99"/>
              <w:jc w:val="center"/>
              <w:rPr>
                <w:b/>
                <w:sz w:val="20"/>
                <w:lang w:val="ky-KG"/>
              </w:rPr>
            </w:pPr>
            <w:r>
              <w:rPr>
                <w:b/>
                <w:sz w:val="20"/>
              </w:rPr>
              <w:t>2022</w:t>
            </w:r>
          </w:p>
        </w:tc>
        <w:tc>
          <w:tcPr>
            <w:tcW w:w="1316" w:type="dxa"/>
            <w:tcBorders>
              <w:top w:val="single" w:sz="4" w:space="0" w:color="auto"/>
              <w:left w:val="nil"/>
              <w:bottom w:val="single" w:sz="8" w:space="0" w:color="auto"/>
              <w:right w:val="nil"/>
            </w:tcBorders>
            <w:vAlign w:val="center"/>
            <w:hideMark/>
          </w:tcPr>
          <w:p w:rsidR="00FB6BAC" w:rsidRDefault="00FB6BAC">
            <w:pPr>
              <w:widowControl w:val="0"/>
              <w:autoSpaceDE w:val="0"/>
              <w:autoSpaceDN w:val="0"/>
              <w:adjustRightInd w:val="0"/>
              <w:ind w:right="-99"/>
              <w:jc w:val="center"/>
              <w:rPr>
                <w:b/>
                <w:sz w:val="20"/>
                <w:lang w:val="ky-KG"/>
              </w:rPr>
            </w:pPr>
            <w:r>
              <w:rPr>
                <w:b/>
                <w:sz w:val="20"/>
              </w:rPr>
              <w:t>2023</w:t>
            </w:r>
          </w:p>
        </w:tc>
        <w:tc>
          <w:tcPr>
            <w:tcW w:w="1924" w:type="dxa"/>
            <w:vMerge/>
            <w:tcBorders>
              <w:top w:val="single" w:sz="8" w:space="0" w:color="auto"/>
              <w:left w:val="nil"/>
              <w:bottom w:val="single" w:sz="8" w:space="0" w:color="auto"/>
              <w:right w:val="nil"/>
            </w:tcBorders>
            <w:vAlign w:val="center"/>
            <w:hideMark/>
          </w:tcPr>
          <w:p w:rsidR="00FB6BAC" w:rsidRDefault="00FB6BAC">
            <w:pPr>
              <w:rPr>
                <w:b/>
                <w:sz w:val="20"/>
                <w:lang w:val="ky-KG"/>
              </w:rPr>
            </w:pPr>
          </w:p>
        </w:tc>
      </w:tr>
      <w:tr w:rsidR="00FB6BAC" w:rsidTr="00FB6BAC">
        <w:trPr>
          <w:trHeight w:hRule="exact" w:val="113"/>
        </w:trPr>
        <w:tc>
          <w:tcPr>
            <w:tcW w:w="2835" w:type="dxa"/>
            <w:tcBorders>
              <w:top w:val="single" w:sz="8" w:space="0" w:color="auto"/>
              <w:left w:val="nil"/>
              <w:bottom w:val="nil"/>
              <w:right w:val="nil"/>
            </w:tcBorders>
            <w:vAlign w:val="bottom"/>
          </w:tcPr>
          <w:p w:rsidR="00FB6BAC" w:rsidRDefault="00FB6BAC">
            <w:pPr>
              <w:widowControl w:val="0"/>
              <w:autoSpaceDE w:val="0"/>
              <w:autoSpaceDN w:val="0"/>
              <w:adjustRightInd w:val="0"/>
              <w:ind w:left="142"/>
              <w:rPr>
                <w:sz w:val="20"/>
                <w:lang w:val="ky-KG"/>
              </w:rPr>
            </w:pPr>
          </w:p>
        </w:tc>
        <w:tc>
          <w:tcPr>
            <w:tcW w:w="1176" w:type="dxa"/>
            <w:tcBorders>
              <w:top w:val="single" w:sz="8" w:space="0" w:color="auto"/>
              <w:left w:val="nil"/>
              <w:bottom w:val="nil"/>
              <w:right w:val="nil"/>
            </w:tcBorders>
            <w:vAlign w:val="bottom"/>
          </w:tcPr>
          <w:p w:rsidR="00FB6BAC" w:rsidRDefault="00FB6BAC">
            <w:pPr>
              <w:widowControl w:val="0"/>
              <w:autoSpaceDE w:val="0"/>
              <w:autoSpaceDN w:val="0"/>
              <w:adjustRightInd w:val="0"/>
              <w:ind w:right="326"/>
              <w:jc w:val="right"/>
              <w:rPr>
                <w:sz w:val="20"/>
                <w:lang w:val="ky-KG"/>
              </w:rPr>
            </w:pPr>
          </w:p>
        </w:tc>
        <w:tc>
          <w:tcPr>
            <w:tcW w:w="1176" w:type="dxa"/>
            <w:tcBorders>
              <w:top w:val="single" w:sz="8" w:space="0" w:color="auto"/>
              <w:left w:val="nil"/>
              <w:bottom w:val="nil"/>
              <w:right w:val="nil"/>
            </w:tcBorders>
            <w:vAlign w:val="bottom"/>
          </w:tcPr>
          <w:p w:rsidR="00FB6BAC" w:rsidRDefault="00FB6BAC">
            <w:pPr>
              <w:widowControl w:val="0"/>
              <w:autoSpaceDE w:val="0"/>
              <w:autoSpaceDN w:val="0"/>
              <w:adjustRightInd w:val="0"/>
              <w:ind w:right="326"/>
              <w:rPr>
                <w:sz w:val="20"/>
                <w:lang w:val="ky-KG"/>
              </w:rPr>
            </w:pPr>
          </w:p>
        </w:tc>
        <w:tc>
          <w:tcPr>
            <w:tcW w:w="1233" w:type="dxa"/>
            <w:tcBorders>
              <w:top w:val="single" w:sz="8" w:space="0" w:color="auto"/>
              <w:left w:val="nil"/>
              <w:bottom w:val="nil"/>
              <w:right w:val="nil"/>
            </w:tcBorders>
            <w:vAlign w:val="bottom"/>
          </w:tcPr>
          <w:p w:rsidR="00FB6BAC" w:rsidRDefault="00FB6BAC">
            <w:pPr>
              <w:widowControl w:val="0"/>
              <w:autoSpaceDE w:val="0"/>
              <w:autoSpaceDN w:val="0"/>
              <w:adjustRightInd w:val="0"/>
              <w:ind w:right="414"/>
              <w:jc w:val="right"/>
              <w:rPr>
                <w:sz w:val="20"/>
                <w:lang w:val="ky-KG"/>
              </w:rPr>
            </w:pPr>
          </w:p>
        </w:tc>
        <w:tc>
          <w:tcPr>
            <w:tcW w:w="1316" w:type="dxa"/>
            <w:tcBorders>
              <w:top w:val="single" w:sz="8" w:space="0" w:color="auto"/>
              <w:left w:val="nil"/>
              <w:bottom w:val="nil"/>
              <w:right w:val="nil"/>
            </w:tcBorders>
            <w:vAlign w:val="bottom"/>
          </w:tcPr>
          <w:p w:rsidR="00FB6BAC" w:rsidRDefault="00FB6BAC">
            <w:pPr>
              <w:widowControl w:val="0"/>
              <w:autoSpaceDE w:val="0"/>
              <w:autoSpaceDN w:val="0"/>
              <w:adjustRightInd w:val="0"/>
              <w:ind w:right="414"/>
              <w:jc w:val="right"/>
              <w:rPr>
                <w:sz w:val="20"/>
                <w:lang w:val="ky-KG"/>
              </w:rPr>
            </w:pPr>
          </w:p>
        </w:tc>
        <w:tc>
          <w:tcPr>
            <w:tcW w:w="1924" w:type="dxa"/>
            <w:tcBorders>
              <w:top w:val="single" w:sz="8" w:space="0" w:color="auto"/>
              <w:left w:val="nil"/>
              <w:bottom w:val="nil"/>
              <w:right w:val="nil"/>
            </w:tcBorders>
            <w:vAlign w:val="bottom"/>
          </w:tcPr>
          <w:p w:rsidR="00FB6BAC" w:rsidRDefault="00FB6BAC">
            <w:pPr>
              <w:widowControl w:val="0"/>
              <w:autoSpaceDE w:val="0"/>
              <w:autoSpaceDN w:val="0"/>
              <w:adjustRightInd w:val="0"/>
              <w:ind w:right="734"/>
              <w:jc w:val="right"/>
              <w:rPr>
                <w:bCs/>
                <w:sz w:val="20"/>
                <w:lang w:val="ky-KG"/>
              </w:rPr>
            </w:pPr>
          </w:p>
        </w:tc>
      </w:tr>
      <w:tr w:rsidR="00FB6BAC" w:rsidTr="00FB6BAC">
        <w:trPr>
          <w:trHeight w:val="263"/>
        </w:trPr>
        <w:tc>
          <w:tcPr>
            <w:tcW w:w="2835" w:type="dxa"/>
            <w:vAlign w:val="bottom"/>
            <w:hideMark/>
          </w:tcPr>
          <w:p w:rsidR="00FB6BAC" w:rsidRDefault="00FB6BAC">
            <w:pPr>
              <w:widowControl w:val="0"/>
              <w:autoSpaceDE w:val="0"/>
              <w:autoSpaceDN w:val="0"/>
              <w:adjustRightInd w:val="0"/>
              <w:ind w:left="142"/>
              <w:rPr>
                <w:sz w:val="20"/>
                <w:lang w:val="ky-KG"/>
              </w:rPr>
            </w:pPr>
            <w:r>
              <w:rPr>
                <w:sz w:val="20"/>
                <w:lang w:val="ky-KG"/>
              </w:rPr>
              <w:t>Төрөлгөндөр (тирүү)</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25156</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11905</w:t>
            </w:r>
          </w:p>
        </w:tc>
        <w:tc>
          <w:tcPr>
            <w:tcW w:w="1233"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24,4</w:t>
            </w:r>
          </w:p>
        </w:tc>
        <w:tc>
          <w:tcPr>
            <w:tcW w:w="1316"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11,3</w:t>
            </w:r>
          </w:p>
        </w:tc>
        <w:tc>
          <w:tcPr>
            <w:tcW w:w="1924" w:type="dxa"/>
            <w:vAlign w:val="bottom"/>
            <w:hideMark/>
          </w:tcPr>
          <w:p w:rsidR="00FB6BAC" w:rsidRDefault="00FB6BAC">
            <w:pPr>
              <w:widowControl w:val="0"/>
              <w:autoSpaceDE w:val="0"/>
              <w:autoSpaceDN w:val="0"/>
              <w:adjustRightInd w:val="0"/>
              <w:ind w:right="734"/>
              <w:jc w:val="right"/>
              <w:rPr>
                <w:bCs/>
                <w:sz w:val="20"/>
                <w:lang w:val="ky-KG"/>
              </w:rPr>
            </w:pPr>
            <w:r>
              <w:rPr>
                <w:bCs/>
                <w:sz w:val="20"/>
                <w:lang w:val="ky-KG"/>
              </w:rPr>
              <w:t>46,3</w:t>
            </w:r>
          </w:p>
        </w:tc>
      </w:tr>
      <w:tr w:rsidR="00FB6BAC" w:rsidTr="00FB6BAC">
        <w:trPr>
          <w:trHeight w:val="20"/>
        </w:trPr>
        <w:tc>
          <w:tcPr>
            <w:tcW w:w="2835" w:type="dxa"/>
            <w:vAlign w:val="bottom"/>
            <w:hideMark/>
          </w:tcPr>
          <w:p w:rsidR="00FB6BAC" w:rsidRDefault="00FB6BAC">
            <w:pPr>
              <w:widowControl w:val="0"/>
              <w:autoSpaceDE w:val="0"/>
              <w:autoSpaceDN w:val="0"/>
              <w:adjustRightInd w:val="0"/>
              <w:ind w:left="142"/>
              <w:rPr>
                <w:sz w:val="20"/>
                <w:lang w:val="ky-KG"/>
              </w:rPr>
            </w:pPr>
            <w:r>
              <w:rPr>
                <w:sz w:val="20"/>
                <w:lang w:val="ky-KG"/>
              </w:rPr>
              <w:t>Өлгөндөр</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4475</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4206</w:t>
            </w:r>
          </w:p>
        </w:tc>
        <w:tc>
          <w:tcPr>
            <w:tcW w:w="1233"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4,3</w:t>
            </w:r>
          </w:p>
        </w:tc>
        <w:tc>
          <w:tcPr>
            <w:tcW w:w="1316"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4,0</w:t>
            </w:r>
          </w:p>
        </w:tc>
        <w:tc>
          <w:tcPr>
            <w:tcW w:w="1924" w:type="dxa"/>
            <w:vAlign w:val="bottom"/>
            <w:hideMark/>
          </w:tcPr>
          <w:p w:rsidR="00FB6BAC" w:rsidRDefault="00FB6BAC">
            <w:pPr>
              <w:widowControl w:val="0"/>
              <w:autoSpaceDE w:val="0"/>
              <w:autoSpaceDN w:val="0"/>
              <w:adjustRightInd w:val="0"/>
              <w:ind w:right="734"/>
              <w:jc w:val="right"/>
              <w:rPr>
                <w:sz w:val="20"/>
                <w:lang w:val="ky-KG"/>
              </w:rPr>
            </w:pPr>
            <w:r>
              <w:rPr>
                <w:sz w:val="20"/>
                <w:lang w:val="ky-KG"/>
              </w:rPr>
              <w:t>93,0</w:t>
            </w:r>
          </w:p>
        </w:tc>
      </w:tr>
      <w:tr w:rsidR="00FB6BAC" w:rsidTr="00FB6BAC">
        <w:trPr>
          <w:cantSplit/>
          <w:trHeight w:val="20"/>
        </w:trPr>
        <w:tc>
          <w:tcPr>
            <w:tcW w:w="2835" w:type="dxa"/>
            <w:vAlign w:val="bottom"/>
            <w:hideMark/>
          </w:tcPr>
          <w:p w:rsidR="00FB6BAC" w:rsidRDefault="00FB6BAC">
            <w:pPr>
              <w:widowControl w:val="0"/>
              <w:autoSpaceDE w:val="0"/>
              <w:autoSpaceDN w:val="0"/>
              <w:adjustRightInd w:val="0"/>
              <w:ind w:left="284" w:hanging="142"/>
              <w:rPr>
                <w:sz w:val="20"/>
                <w:lang w:val="ky-KG"/>
              </w:rPr>
            </w:pPr>
            <w:r>
              <w:rPr>
                <w:sz w:val="20"/>
                <w:lang w:val="ky-KG"/>
              </w:rPr>
              <w:t>Калктын табигый өсүшү</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20681</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7699</w:t>
            </w:r>
          </w:p>
        </w:tc>
        <w:tc>
          <w:tcPr>
            <w:tcW w:w="1233"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20,1</w:t>
            </w:r>
          </w:p>
        </w:tc>
        <w:tc>
          <w:tcPr>
            <w:tcW w:w="1316"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7,3</w:t>
            </w:r>
          </w:p>
        </w:tc>
        <w:tc>
          <w:tcPr>
            <w:tcW w:w="1924" w:type="dxa"/>
            <w:vAlign w:val="bottom"/>
            <w:hideMark/>
          </w:tcPr>
          <w:p w:rsidR="00FB6BAC" w:rsidRDefault="00FB6BAC">
            <w:pPr>
              <w:widowControl w:val="0"/>
              <w:autoSpaceDE w:val="0"/>
              <w:autoSpaceDN w:val="0"/>
              <w:adjustRightInd w:val="0"/>
              <w:ind w:left="720" w:right="734"/>
              <w:jc w:val="right"/>
              <w:rPr>
                <w:sz w:val="20"/>
                <w:lang w:val="ky-KG"/>
              </w:rPr>
            </w:pPr>
            <w:r>
              <w:rPr>
                <w:sz w:val="20"/>
                <w:lang w:val="ky-KG"/>
              </w:rPr>
              <w:t>36,3</w:t>
            </w:r>
          </w:p>
        </w:tc>
      </w:tr>
      <w:tr w:rsidR="00FB6BAC" w:rsidTr="00FB6BAC">
        <w:trPr>
          <w:trHeight w:val="270"/>
        </w:trPr>
        <w:tc>
          <w:tcPr>
            <w:tcW w:w="2835" w:type="dxa"/>
            <w:vAlign w:val="bottom"/>
            <w:hideMark/>
          </w:tcPr>
          <w:p w:rsidR="00FB6BAC" w:rsidRDefault="00FB6BAC">
            <w:pPr>
              <w:widowControl w:val="0"/>
              <w:autoSpaceDE w:val="0"/>
              <w:autoSpaceDN w:val="0"/>
              <w:adjustRightInd w:val="0"/>
              <w:ind w:left="142"/>
              <w:rPr>
                <w:sz w:val="20"/>
                <w:lang w:val="ky-KG"/>
              </w:rPr>
            </w:pPr>
            <w:r>
              <w:rPr>
                <w:sz w:val="20"/>
                <w:lang w:val="ky-KG"/>
              </w:rPr>
              <w:t>Никелешүүлөр</w:t>
            </w:r>
            <w:r>
              <w:rPr>
                <w:sz w:val="20"/>
              </w:rPr>
              <w:t>,</w:t>
            </w:r>
            <w:r>
              <w:rPr>
                <w:sz w:val="20"/>
                <w:lang w:val="ky-KG"/>
              </w:rPr>
              <w:t xml:space="preserve"> бирдик</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4426</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4465</w:t>
            </w:r>
          </w:p>
        </w:tc>
        <w:tc>
          <w:tcPr>
            <w:tcW w:w="1233"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4,3</w:t>
            </w:r>
          </w:p>
        </w:tc>
        <w:tc>
          <w:tcPr>
            <w:tcW w:w="1316"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4,2</w:t>
            </w:r>
          </w:p>
        </w:tc>
        <w:tc>
          <w:tcPr>
            <w:tcW w:w="1924" w:type="dxa"/>
            <w:vAlign w:val="bottom"/>
            <w:hideMark/>
          </w:tcPr>
          <w:p w:rsidR="00FB6BAC" w:rsidRDefault="00FB6BAC">
            <w:pPr>
              <w:widowControl w:val="0"/>
              <w:autoSpaceDE w:val="0"/>
              <w:autoSpaceDN w:val="0"/>
              <w:adjustRightInd w:val="0"/>
              <w:ind w:right="734"/>
              <w:jc w:val="right"/>
              <w:rPr>
                <w:sz w:val="20"/>
                <w:lang w:val="ky-KG"/>
              </w:rPr>
            </w:pPr>
            <w:r>
              <w:rPr>
                <w:sz w:val="20"/>
                <w:lang w:val="ky-KG"/>
              </w:rPr>
              <w:t>97,7</w:t>
            </w:r>
          </w:p>
        </w:tc>
      </w:tr>
      <w:tr w:rsidR="00FB6BAC" w:rsidTr="00FB6BAC">
        <w:trPr>
          <w:trHeight w:val="266"/>
        </w:trPr>
        <w:tc>
          <w:tcPr>
            <w:tcW w:w="2835" w:type="dxa"/>
            <w:vAlign w:val="bottom"/>
            <w:hideMark/>
          </w:tcPr>
          <w:p w:rsidR="00FB6BAC" w:rsidRDefault="00FB6BAC">
            <w:pPr>
              <w:widowControl w:val="0"/>
              <w:autoSpaceDE w:val="0"/>
              <w:autoSpaceDN w:val="0"/>
              <w:adjustRightInd w:val="0"/>
              <w:ind w:left="142"/>
              <w:rPr>
                <w:sz w:val="20"/>
                <w:lang w:val="ky-KG"/>
              </w:rPr>
            </w:pPr>
            <w:r>
              <w:rPr>
                <w:sz w:val="20"/>
                <w:lang w:val="ky-KG"/>
              </w:rPr>
              <w:t>Ажырашуулар</w:t>
            </w:r>
            <w:r>
              <w:rPr>
                <w:sz w:val="20"/>
              </w:rPr>
              <w:t xml:space="preserve">, </w:t>
            </w:r>
            <w:r>
              <w:rPr>
                <w:sz w:val="20"/>
                <w:lang w:val="ky-KG"/>
              </w:rPr>
              <w:t>бирдик</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1820</w:t>
            </w:r>
          </w:p>
        </w:tc>
        <w:tc>
          <w:tcPr>
            <w:tcW w:w="1176" w:type="dxa"/>
            <w:vAlign w:val="bottom"/>
            <w:hideMark/>
          </w:tcPr>
          <w:p w:rsidR="00FB6BAC" w:rsidRDefault="00FB6BAC">
            <w:pPr>
              <w:widowControl w:val="0"/>
              <w:autoSpaceDE w:val="0"/>
              <w:autoSpaceDN w:val="0"/>
              <w:adjustRightInd w:val="0"/>
              <w:ind w:right="326"/>
              <w:jc w:val="right"/>
              <w:rPr>
                <w:sz w:val="20"/>
                <w:lang w:val="ky-KG"/>
              </w:rPr>
            </w:pPr>
            <w:r>
              <w:rPr>
                <w:sz w:val="20"/>
                <w:lang w:val="ky-KG"/>
              </w:rPr>
              <w:t>1905</w:t>
            </w:r>
          </w:p>
        </w:tc>
        <w:tc>
          <w:tcPr>
            <w:tcW w:w="1233"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1,8</w:t>
            </w:r>
          </w:p>
        </w:tc>
        <w:tc>
          <w:tcPr>
            <w:tcW w:w="1316" w:type="dxa"/>
            <w:vAlign w:val="bottom"/>
            <w:hideMark/>
          </w:tcPr>
          <w:p w:rsidR="00FB6BAC" w:rsidRDefault="00FB6BAC">
            <w:pPr>
              <w:widowControl w:val="0"/>
              <w:autoSpaceDE w:val="0"/>
              <w:autoSpaceDN w:val="0"/>
              <w:adjustRightInd w:val="0"/>
              <w:ind w:right="414"/>
              <w:jc w:val="right"/>
              <w:rPr>
                <w:sz w:val="20"/>
                <w:lang w:val="ky-KG"/>
              </w:rPr>
            </w:pPr>
            <w:r>
              <w:rPr>
                <w:sz w:val="20"/>
                <w:lang w:val="ky-KG"/>
              </w:rPr>
              <w:t>1,8</w:t>
            </w:r>
          </w:p>
        </w:tc>
        <w:tc>
          <w:tcPr>
            <w:tcW w:w="1924" w:type="dxa"/>
            <w:vAlign w:val="bottom"/>
            <w:hideMark/>
          </w:tcPr>
          <w:p w:rsidR="00FB6BAC" w:rsidRDefault="00FB6BAC">
            <w:pPr>
              <w:widowControl w:val="0"/>
              <w:autoSpaceDE w:val="0"/>
              <w:autoSpaceDN w:val="0"/>
              <w:adjustRightInd w:val="0"/>
              <w:ind w:right="734"/>
              <w:jc w:val="right"/>
              <w:rPr>
                <w:sz w:val="20"/>
                <w:lang w:val="ky-KG"/>
              </w:rPr>
            </w:pPr>
            <w:r>
              <w:rPr>
                <w:sz w:val="20"/>
                <w:lang w:val="ky-KG"/>
              </w:rPr>
              <w:t>100,0</w:t>
            </w:r>
          </w:p>
        </w:tc>
      </w:tr>
      <w:tr w:rsidR="00FB6BAC" w:rsidTr="00FB6BAC">
        <w:trPr>
          <w:trHeight w:hRule="exact" w:val="113"/>
        </w:trPr>
        <w:tc>
          <w:tcPr>
            <w:tcW w:w="2835" w:type="dxa"/>
            <w:tcBorders>
              <w:top w:val="nil"/>
              <w:left w:val="nil"/>
              <w:bottom w:val="single" w:sz="8" w:space="0" w:color="auto"/>
              <w:right w:val="nil"/>
            </w:tcBorders>
            <w:vAlign w:val="bottom"/>
          </w:tcPr>
          <w:p w:rsidR="00FB6BAC" w:rsidRDefault="00FB6BAC">
            <w:pPr>
              <w:widowControl w:val="0"/>
              <w:autoSpaceDE w:val="0"/>
              <w:autoSpaceDN w:val="0"/>
              <w:adjustRightInd w:val="0"/>
              <w:ind w:left="142"/>
              <w:rPr>
                <w:sz w:val="20"/>
                <w:lang w:val="ky-KG"/>
              </w:rPr>
            </w:pPr>
          </w:p>
        </w:tc>
        <w:tc>
          <w:tcPr>
            <w:tcW w:w="1176" w:type="dxa"/>
            <w:tcBorders>
              <w:top w:val="nil"/>
              <w:left w:val="nil"/>
              <w:bottom w:val="single" w:sz="8" w:space="0" w:color="auto"/>
              <w:right w:val="nil"/>
            </w:tcBorders>
            <w:vAlign w:val="bottom"/>
          </w:tcPr>
          <w:p w:rsidR="00FB6BAC" w:rsidRDefault="00FB6BAC">
            <w:pPr>
              <w:widowControl w:val="0"/>
              <w:autoSpaceDE w:val="0"/>
              <w:autoSpaceDN w:val="0"/>
              <w:adjustRightInd w:val="0"/>
              <w:ind w:right="326"/>
              <w:jc w:val="right"/>
              <w:rPr>
                <w:sz w:val="20"/>
                <w:lang w:val="ky-KG"/>
              </w:rPr>
            </w:pPr>
          </w:p>
        </w:tc>
        <w:tc>
          <w:tcPr>
            <w:tcW w:w="1176" w:type="dxa"/>
            <w:tcBorders>
              <w:top w:val="nil"/>
              <w:left w:val="nil"/>
              <w:bottom w:val="single" w:sz="8" w:space="0" w:color="auto"/>
              <w:right w:val="nil"/>
            </w:tcBorders>
            <w:vAlign w:val="bottom"/>
          </w:tcPr>
          <w:p w:rsidR="00FB6BAC" w:rsidRDefault="00FB6BAC">
            <w:pPr>
              <w:widowControl w:val="0"/>
              <w:autoSpaceDE w:val="0"/>
              <w:autoSpaceDN w:val="0"/>
              <w:adjustRightInd w:val="0"/>
              <w:ind w:right="326"/>
              <w:jc w:val="right"/>
              <w:rPr>
                <w:sz w:val="20"/>
                <w:lang w:val="ky-KG"/>
              </w:rPr>
            </w:pPr>
          </w:p>
        </w:tc>
        <w:tc>
          <w:tcPr>
            <w:tcW w:w="1233" w:type="dxa"/>
            <w:tcBorders>
              <w:top w:val="nil"/>
              <w:left w:val="nil"/>
              <w:bottom w:val="single" w:sz="8" w:space="0" w:color="auto"/>
              <w:right w:val="nil"/>
            </w:tcBorders>
            <w:vAlign w:val="bottom"/>
          </w:tcPr>
          <w:p w:rsidR="00FB6BAC" w:rsidRDefault="00FB6BAC">
            <w:pPr>
              <w:widowControl w:val="0"/>
              <w:autoSpaceDE w:val="0"/>
              <w:autoSpaceDN w:val="0"/>
              <w:adjustRightInd w:val="0"/>
              <w:ind w:right="414"/>
              <w:jc w:val="right"/>
              <w:rPr>
                <w:sz w:val="20"/>
                <w:lang w:val="ky-KG"/>
              </w:rPr>
            </w:pPr>
          </w:p>
        </w:tc>
        <w:tc>
          <w:tcPr>
            <w:tcW w:w="1316" w:type="dxa"/>
            <w:tcBorders>
              <w:top w:val="nil"/>
              <w:left w:val="nil"/>
              <w:bottom w:val="single" w:sz="8" w:space="0" w:color="auto"/>
              <w:right w:val="nil"/>
            </w:tcBorders>
            <w:vAlign w:val="bottom"/>
          </w:tcPr>
          <w:p w:rsidR="00FB6BAC" w:rsidRDefault="00FB6BAC">
            <w:pPr>
              <w:widowControl w:val="0"/>
              <w:autoSpaceDE w:val="0"/>
              <w:autoSpaceDN w:val="0"/>
              <w:adjustRightInd w:val="0"/>
              <w:ind w:right="414"/>
              <w:jc w:val="right"/>
              <w:rPr>
                <w:sz w:val="20"/>
              </w:rPr>
            </w:pPr>
          </w:p>
        </w:tc>
        <w:tc>
          <w:tcPr>
            <w:tcW w:w="1924" w:type="dxa"/>
            <w:tcBorders>
              <w:top w:val="nil"/>
              <w:left w:val="nil"/>
              <w:bottom w:val="single" w:sz="8" w:space="0" w:color="auto"/>
              <w:right w:val="nil"/>
            </w:tcBorders>
            <w:vAlign w:val="bottom"/>
          </w:tcPr>
          <w:p w:rsidR="00FB6BAC" w:rsidRDefault="00FB6BAC">
            <w:pPr>
              <w:widowControl w:val="0"/>
              <w:autoSpaceDE w:val="0"/>
              <w:autoSpaceDN w:val="0"/>
              <w:adjustRightInd w:val="0"/>
              <w:ind w:right="734"/>
              <w:jc w:val="right"/>
              <w:rPr>
                <w:sz w:val="20"/>
                <w:lang w:val="ky-KG"/>
              </w:rPr>
            </w:pPr>
          </w:p>
        </w:tc>
      </w:tr>
    </w:tbl>
    <w:p w:rsidR="00FB6BAC" w:rsidRDefault="00FB6BAC" w:rsidP="00FB6BAC">
      <w:pPr>
        <w:spacing w:before="20" w:after="20"/>
        <w:rPr>
          <w:sz w:val="18"/>
          <w:szCs w:val="18"/>
          <w:lang w:val="ky-KG" w:eastAsia="en-US"/>
        </w:rPr>
      </w:pPr>
      <w:r>
        <w:rPr>
          <w:sz w:val="18"/>
          <w:szCs w:val="18"/>
          <w:vertAlign w:val="superscript"/>
          <w:lang w:val="ky-KG"/>
        </w:rPr>
        <w:t>1</w:t>
      </w:r>
      <w:r>
        <w:rPr>
          <w:sz w:val="18"/>
          <w:szCs w:val="18"/>
          <w:lang w:val="ky-KG"/>
        </w:rPr>
        <w:t xml:space="preserve"> 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rsidR="00FB6BAC" w:rsidRDefault="00FB6BAC" w:rsidP="00FB6BAC">
      <w:pPr>
        <w:shd w:val="clear" w:color="auto" w:fill="FFFFFF"/>
        <w:ind w:firstLine="709"/>
        <w:jc w:val="both"/>
        <w:rPr>
          <w:sz w:val="24"/>
          <w:szCs w:val="24"/>
          <w:lang w:val="ky-KG"/>
        </w:rPr>
      </w:pPr>
      <w:r>
        <w:rPr>
          <w:b/>
          <w:color w:val="000000"/>
          <w:sz w:val="24"/>
          <w:szCs w:val="24"/>
          <w:lang w:val="ky-KG"/>
        </w:rPr>
        <w:t>Калктын миграциясы</w:t>
      </w:r>
      <w:r>
        <w:rPr>
          <w:b/>
          <w:color w:val="000000"/>
          <w:sz w:val="24"/>
          <w:szCs w:val="24"/>
          <w:vertAlign w:val="superscript"/>
          <w:lang w:val="ky-KG"/>
        </w:rPr>
        <w:t>2</w:t>
      </w:r>
      <w:r>
        <w:rPr>
          <w:b/>
          <w:color w:val="000000"/>
          <w:sz w:val="24"/>
          <w:szCs w:val="24"/>
          <w:lang w:val="ky-KG"/>
        </w:rPr>
        <w:t>.</w:t>
      </w:r>
      <w:r>
        <w:rPr>
          <w:color w:val="000000"/>
          <w:sz w:val="24"/>
          <w:szCs w:val="24"/>
          <w:lang w:val="ky-KG"/>
        </w:rPr>
        <w:t xml:space="preserve"> 2023-жылдын январь-ноябрында Бишкек шаарына туруктуу жашоо </w:t>
      </w:r>
      <w:r>
        <w:rPr>
          <w:sz w:val="24"/>
          <w:szCs w:val="24"/>
          <w:lang w:val="ky-KG"/>
        </w:rPr>
        <w:t>ү</w:t>
      </w:r>
      <w:r>
        <w:rPr>
          <w:color w:val="000000"/>
          <w:sz w:val="24"/>
          <w:szCs w:val="24"/>
          <w:lang w:val="ky-KG"/>
        </w:rPr>
        <w:t>ч</w:t>
      </w:r>
      <w:r>
        <w:rPr>
          <w:sz w:val="24"/>
          <w:szCs w:val="24"/>
          <w:lang w:val="ky-KG"/>
        </w:rPr>
        <w:t>ү</w:t>
      </w:r>
      <w:r>
        <w:rPr>
          <w:color w:val="000000"/>
          <w:sz w:val="24"/>
          <w:szCs w:val="24"/>
          <w:lang w:val="ky-KG"/>
        </w:rPr>
        <w:t>н 16954адам келсе, 5595 адам кеткен, калктын миграциялык агымы 11359 адамды т</w:t>
      </w:r>
      <w:r>
        <w:rPr>
          <w:sz w:val="24"/>
          <w:szCs w:val="24"/>
          <w:lang w:val="ky-KG"/>
        </w:rPr>
        <w:t>ү</w:t>
      </w:r>
      <w:r>
        <w:rPr>
          <w:color w:val="000000"/>
          <w:sz w:val="24"/>
          <w:szCs w:val="24"/>
          <w:lang w:val="ky-KG"/>
        </w:rPr>
        <w:t>зд</w:t>
      </w:r>
      <w:r>
        <w:rPr>
          <w:sz w:val="24"/>
          <w:szCs w:val="24"/>
          <w:lang w:val="ky-KG"/>
        </w:rPr>
        <w:t>ү.</w:t>
      </w:r>
    </w:p>
    <w:p w:rsidR="00FB6BAC" w:rsidRDefault="001B46F2" w:rsidP="00FB6BAC">
      <w:pPr>
        <w:shd w:val="clear" w:color="auto" w:fill="FFFFFF"/>
        <w:spacing w:before="120" w:after="120"/>
        <w:jc w:val="both"/>
        <w:rPr>
          <w:b/>
          <w:sz w:val="24"/>
          <w:szCs w:val="24"/>
          <w:lang w:val="ky-KG"/>
        </w:rPr>
      </w:pPr>
      <w:r>
        <w:rPr>
          <w:b/>
          <w:sz w:val="24"/>
          <w:szCs w:val="24"/>
          <w:lang w:val="ky-KG"/>
        </w:rPr>
        <w:t>63</w:t>
      </w:r>
      <w:r w:rsidR="00FB6BAC">
        <w:rPr>
          <w:b/>
          <w:sz w:val="24"/>
          <w:szCs w:val="24"/>
          <w:lang w:val="ky-KG"/>
        </w:rPr>
        <w:t>-таблица: Январь-ноябрда калктын миграциясынын көрсөткүчтөрү</w:t>
      </w:r>
    </w:p>
    <w:tbl>
      <w:tblPr>
        <w:tblW w:w="5000" w:type="pct"/>
        <w:tblLook w:val="04A0" w:firstRow="1" w:lastRow="0" w:firstColumn="1" w:lastColumn="0" w:noHBand="0" w:noVBand="1"/>
      </w:tblPr>
      <w:tblGrid>
        <w:gridCol w:w="3403"/>
        <w:gridCol w:w="955"/>
        <w:gridCol w:w="1138"/>
        <w:gridCol w:w="1138"/>
        <w:gridCol w:w="1138"/>
        <w:gridCol w:w="1725"/>
      </w:tblGrid>
      <w:tr w:rsidR="00FB6BAC" w:rsidTr="00FB6BAC">
        <w:trPr>
          <w:cantSplit/>
          <w:tblHeader/>
        </w:trPr>
        <w:tc>
          <w:tcPr>
            <w:tcW w:w="1791" w:type="pct"/>
            <w:vMerge w:val="restart"/>
            <w:tcBorders>
              <w:top w:val="single" w:sz="8" w:space="0" w:color="auto"/>
              <w:left w:val="nil"/>
              <w:bottom w:val="single" w:sz="8" w:space="0" w:color="auto"/>
              <w:right w:val="nil"/>
            </w:tcBorders>
          </w:tcPr>
          <w:p w:rsidR="00FB6BAC" w:rsidRDefault="00FB6BAC">
            <w:pPr>
              <w:spacing w:before="20" w:after="20"/>
              <w:jc w:val="both"/>
              <w:rPr>
                <w:sz w:val="20"/>
                <w:lang w:val="ky-KG"/>
              </w:rPr>
            </w:pPr>
          </w:p>
        </w:tc>
        <w:tc>
          <w:tcPr>
            <w:tcW w:w="1102" w:type="pct"/>
            <w:gridSpan w:val="2"/>
            <w:tcBorders>
              <w:top w:val="single" w:sz="8" w:space="0" w:color="auto"/>
              <w:left w:val="nil"/>
              <w:bottom w:val="single" w:sz="4" w:space="0" w:color="auto"/>
              <w:right w:val="nil"/>
            </w:tcBorders>
            <w:vAlign w:val="center"/>
            <w:hideMark/>
          </w:tcPr>
          <w:p w:rsidR="00FB6BAC" w:rsidRDefault="00FB6BAC">
            <w:pPr>
              <w:spacing w:before="20" w:after="20"/>
              <w:jc w:val="center"/>
              <w:rPr>
                <w:b/>
                <w:bCs/>
                <w:sz w:val="20"/>
                <w:lang w:val="ky-KG"/>
              </w:rPr>
            </w:pPr>
            <w:r>
              <w:rPr>
                <w:b/>
                <w:bCs/>
                <w:sz w:val="20"/>
                <w:lang w:val="ky-KG"/>
              </w:rPr>
              <w:t>Адам</w:t>
            </w:r>
          </w:p>
        </w:tc>
        <w:tc>
          <w:tcPr>
            <w:tcW w:w="2106" w:type="pct"/>
            <w:gridSpan w:val="3"/>
            <w:tcBorders>
              <w:top w:val="single" w:sz="8" w:space="0" w:color="auto"/>
              <w:left w:val="nil"/>
              <w:bottom w:val="single" w:sz="4" w:space="0" w:color="auto"/>
              <w:right w:val="nil"/>
            </w:tcBorders>
            <w:vAlign w:val="center"/>
            <w:hideMark/>
          </w:tcPr>
          <w:p w:rsidR="00FB6BAC" w:rsidRDefault="00FB6BAC">
            <w:pPr>
              <w:spacing w:before="20" w:after="20"/>
              <w:jc w:val="center"/>
              <w:rPr>
                <w:b/>
                <w:bCs/>
                <w:sz w:val="20"/>
              </w:rPr>
            </w:pPr>
            <w:r>
              <w:rPr>
                <w:b/>
                <w:sz w:val="20"/>
              </w:rPr>
              <w:t>Калктын 10</w:t>
            </w:r>
            <w:r>
              <w:rPr>
                <w:b/>
                <w:sz w:val="20"/>
                <w:lang w:val="ky-KG"/>
              </w:rPr>
              <w:t xml:space="preserve"> миң</w:t>
            </w:r>
            <w:r>
              <w:rPr>
                <w:b/>
                <w:sz w:val="20"/>
              </w:rPr>
              <w:t>ине</w:t>
            </w:r>
          </w:p>
        </w:tc>
      </w:tr>
      <w:tr w:rsidR="00FB6BAC" w:rsidTr="00FB6BAC">
        <w:trPr>
          <w:cantSplit/>
          <w:tblHeader/>
        </w:trPr>
        <w:tc>
          <w:tcPr>
            <w:tcW w:w="1791" w:type="pct"/>
            <w:vMerge/>
            <w:tcBorders>
              <w:top w:val="single" w:sz="8" w:space="0" w:color="auto"/>
              <w:left w:val="nil"/>
              <w:bottom w:val="single" w:sz="8" w:space="0" w:color="auto"/>
              <w:right w:val="nil"/>
            </w:tcBorders>
            <w:vAlign w:val="center"/>
            <w:hideMark/>
          </w:tcPr>
          <w:p w:rsidR="00FB6BAC" w:rsidRDefault="00FB6BAC">
            <w:pPr>
              <w:rPr>
                <w:sz w:val="20"/>
                <w:lang w:val="ky-KG" w:eastAsia="en-US"/>
              </w:rPr>
            </w:pPr>
          </w:p>
        </w:tc>
        <w:tc>
          <w:tcPr>
            <w:tcW w:w="503" w:type="pct"/>
            <w:tcBorders>
              <w:top w:val="single" w:sz="4" w:space="0" w:color="auto"/>
              <w:left w:val="nil"/>
              <w:bottom w:val="single" w:sz="8" w:space="0" w:color="auto"/>
              <w:right w:val="nil"/>
            </w:tcBorders>
            <w:hideMark/>
          </w:tcPr>
          <w:p w:rsidR="00FB6BAC" w:rsidRDefault="00FB6BAC">
            <w:pPr>
              <w:spacing w:before="20" w:after="20"/>
              <w:jc w:val="center"/>
              <w:rPr>
                <w:b/>
                <w:bCs/>
                <w:sz w:val="20"/>
                <w:lang w:val="ky-KG"/>
              </w:rPr>
            </w:pPr>
            <w:r>
              <w:rPr>
                <w:b/>
                <w:bCs/>
                <w:sz w:val="20"/>
              </w:rPr>
              <w:t>2022</w:t>
            </w:r>
          </w:p>
        </w:tc>
        <w:tc>
          <w:tcPr>
            <w:tcW w:w="599" w:type="pct"/>
            <w:tcBorders>
              <w:top w:val="single" w:sz="4" w:space="0" w:color="auto"/>
              <w:left w:val="nil"/>
              <w:bottom w:val="single" w:sz="8" w:space="0" w:color="auto"/>
              <w:right w:val="nil"/>
            </w:tcBorders>
            <w:hideMark/>
          </w:tcPr>
          <w:p w:rsidR="00FB6BAC" w:rsidRDefault="00FB6BAC">
            <w:pPr>
              <w:spacing w:before="20" w:after="20"/>
              <w:jc w:val="center"/>
              <w:rPr>
                <w:b/>
                <w:bCs/>
                <w:sz w:val="20"/>
                <w:lang w:val="ky-KG"/>
              </w:rPr>
            </w:pPr>
            <w:r>
              <w:rPr>
                <w:b/>
                <w:bCs/>
                <w:sz w:val="20"/>
              </w:rPr>
              <w:t>2023</w:t>
            </w:r>
          </w:p>
        </w:tc>
        <w:tc>
          <w:tcPr>
            <w:tcW w:w="599" w:type="pct"/>
            <w:tcBorders>
              <w:top w:val="single" w:sz="4" w:space="0" w:color="auto"/>
              <w:left w:val="nil"/>
              <w:bottom w:val="single" w:sz="8" w:space="0" w:color="auto"/>
              <w:right w:val="nil"/>
            </w:tcBorders>
            <w:hideMark/>
          </w:tcPr>
          <w:p w:rsidR="00FB6BAC" w:rsidRDefault="00FB6BAC">
            <w:pPr>
              <w:spacing w:before="20" w:after="20"/>
              <w:jc w:val="center"/>
              <w:rPr>
                <w:b/>
                <w:bCs/>
                <w:sz w:val="20"/>
                <w:lang w:val="ky-KG"/>
              </w:rPr>
            </w:pPr>
            <w:r>
              <w:rPr>
                <w:b/>
                <w:bCs/>
                <w:sz w:val="20"/>
                <w:lang w:val="ky-KG"/>
              </w:rPr>
              <w:t>2022</w:t>
            </w:r>
          </w:p>
        </w:tc>
        <w:tc>
          <w:tcPr>
            <w:tcW w:w="599" w:type="pct"/>
            <w:tcBorders>
              <w:top w:val="single" w:sz="4" w:space="0" w:color="auto"/>
              <w:left w:val="nil"/>
              <w:bottom w:val="single" w:sz="8" w:space="0" w:color="auto"/>
              <w:right w:val="nil"/>
            </w:tcBorders>
            <w:hideMark/>
          </w:tcPr>
          <w:p w:rsidR="00FB6BAC" w:rsidRDefault="00FB6BAC">
            <w:pPr>
              <w:spacing w:before="20" w:after="20"/>
              <w:jc w:val="center"/>
              <w:rPr>
                <w:b/>
                <w:bCs/>
                <w:sz w:val="20"/>
                <w:lang w:val="ky-KG"/>
              </w:rPr>
            </w:pPr>
            <w:r>
              <w:rPr>
                <w:b/>
                <w:bCs/>
                <w:sz w:val="20"/>
                <w:lang w:val="ky-KG"/>
              </w:rPr>
              <w:t>2023</w:t>
            </w:r>
          </w:p>
        </w:tc>
        <w:tc>
          <w:tcPr>
            <w:tcW w:w="908" w:type="pct"/>
            <w:tcBorders>
              <w:top w:val="single" w:sz="4" w:space="0" w:color="auto"/>
              <w:left w:val="nil"/>
              <w:bottom w:val="single" w:sz="8" w:space="0" w:color="auto"/>
              <w:right w:val="nil"/>
            </w:tcBorders>
            <w:hideMark/>
          </w:tcPr>
          <w:p w:rsidR="00FB6BAC" w:rsidRDefault="00FB6BAC">
            <w:pPr>
              <w:spacing w:before="20" w:after="20"/>
              <w:jc w:val="center"/>
              <w:rPr>
                <w:b/>
                <w:bCs/>
                <w:sz w:val="20"/>
              </w:rPr>
            </w:pPr>
            <w:r>
              <w:rPr>
                <w:b/>
                <w:bCs/>
                <w:sz w:val="20"/>
              </w:rPr>
              <w:t>2023 2022</w:t>
            </w:r>
            <w:r>
              <w:rPr>
                <w:b/>
                <w:bCs/>
                <w:sz w:val="20"/>
                <w:lang w:val="ky-KG"/>
              </w:rPr>
              <w:t xml:space="preserve"> карата пайыз менен</w:t>
            </w:r>
          </w:p>
        </w:tc>
      </w:tr>
      <w:tr w:rsidR="00FB6BAC" w:rsidTr="00FB6BAC">
        <w:tc>
          <w:tcPr>
            <w:tcW w:w="1791" w:type="pct"/>
            <w:tcBorders>
              <w:top w:val="single" w:sz="8" w:space="0" w:color="auto"/>
              <w:left w:val="nil"/>
              <w:bottom w:val="nil"/>
              <w:right w:val="nil"/>
            </w:tcBorders>
            <w:hideMark/>
          </w:tcPr>
          <w:p w:rsidR="00FB6BAC" w:rsidRDefault="00FB6BAC">
            <w:pPr>
              <w:spacing w:before="20" w:after="20"/>
              <w:rPr>
                <w:b/>
                <w:sz w:val="20"/>
              </w:rPr>
            </w:pPr>
            <w:r>
              <w:rPr>
                <w:b/>
                <w:sz w:val="20"/>
              </w:rPr>
              <w:t>Миграция - бардыгы</w:t>
            </w:r>
          </w:p>
        </w:tc>
        <w:tc>
          <w:tcPr>
            <w:tcW w:w="503" w:type="pct"/>
            <w:tcBorders>
              <w:top w:val="single" w:sz="8" w:space="0" w:color="auto"/>
              <w:left w:val="nil"/>
              <w:bottom w:val="nil"/>
              <w:right w:val="nil"/>
            </w:tcBorders>
            <w:vAlign w:val="center"/>
          </w:tcPr>
          <w:p w:rsidR="00FB6BAC" w:rsidRDefault="00FB6BAC">
            <w:pPr>
              <w:spacing w:before="20" w:after="20"/>
              <w:jc w:val="center"/>
              <w:rPr>
                <w:sz w:val="20"/>
              </w:rPr>
            </w:pPr>
          </w:p>
        </w:tc>
        <w:tc>
          <w:tcPr>
            <w:tcW w:w="599" w:type="pct"/>
            <w:tcBorders>
              <w:top w:val="single" w:sz="8" w:space="0" w:color="auto"/>
              <w:left w:val="nil"/>
              <w:bottom w:val="nil"/>
              <w:right w:val="nil"/>
            </w:tcBorders>
            <w:vAlign w:val="center"/>
          </w:tcPr>
          <w:p w:rsidR="00FB6BAC" w:rsidRDefault="00FB6BAC">
            <w:pPr>
              <w:spacing w:before="20" w:after="20"/>
              <w:jc w:val="center"/>
              <w:rPr>
                <w:sz w:val="20"/>
              </w:rPr>
            </w:pPr>
          </w:p>
        </w:tc>
        <w:tc>
          <w:tcPr>
            <w:tcW w:w="599" w:type="pct"/>
            <w:tcBorders>
              <w:top w:val="single" w:sz="8" w:space="0" w:color="auto"/>
              <w:left w:val="nil"/>
              <w:bottom w:val="nil"/>
              <w:right w:val="nil"/>
            </w:tcBorders>
            <w:vAlign w:val="center"/>
          </w:tcPr>
          <w:p w:rsidR="00FB6BAC" w:rsidRDefault="00FB6BAC">
            <w:pPr>
              <w:spacing w:before="20" w:after="20"/>
              <w:jc w:val="center"/>
              <w:rPr>
                <w:sz w:val="20"/>
              </w:rPr>
            </w:pPr>
          </w:p>
        </w:tc>
        <w:tc>
          <w:tcPr>
            <w:tcW w:w="599" w:type="pct"/>
            <w:tcBorders>
              <w:top w:val="single" w:sz="8" w:space="0" w:color="auto"/>
              <w:left w:val="nil"/>
              <w:bottom w:val="nil"/>
              <w:right w:val="nil"/>
            </w:tcBorders>
            <w:vAlign w:val="center"/>
          </w:tcPr>
          <w:p w:rsidR="00FB6BAC" w:rsidRDefault="00FB6BAC">
            <w:pPr>
              <w:spacing w:before="20" w:after="20"/>
              <w:jc w:val="center"/>
              <w:rPr>
                <w:sz w:val="20"/>
              </w:rPr>
            </w:pPr>
          </w:p>
        </w:tc>
        <w:tc>
          <w:tcPr>
            <w:tcW w:w="908" w:type="pct"/>
            <w:tcBorders>
              <w:top w:val="single" w:sz="8" w:space="0" w:color="auto"/>
              <w:left w:val="nil"/>
              <w:bottom w:val="nil"/>
              <w:right w:val="nil"/>
            </w:tcBorders>
            <w:vAlign w:val="center"/>
          </w:tcPr>
          <w:p w:rsidR="00FB6BAC" w:rsidRDefault="00FB6BAC">
            <w:pPr>
              <w:spacing w:before="20" w:after="20"/>
              <w:jc w:val="center"/>
              <w:rPr>
                <w:sz w:val="20"/>
              </w:rPr>
            </w:pPr>
          </w:p>
        </w:tc>
      </w:tr>
      <w:tr w:rsidR="00FB6BAC" w:rsidTr="00FB6BAC">
        <w:tc>
          <w:tcPr>
            <w:tcW w:w="1791" w:type="pct"/>
            <w:vAlign w:val="bottom"/>
            <w:hideMark/>
          </w:tcPr>
          <w:p w:rsidR="00FB6BAC" w:rsidRDefault="00FB6BAC">
            <w:pPr>
              <w:spacing w:before="20" w:after="20"/>
              <w:rPr>
                <w:sz w:val="20"/>
              </w:rPr>
            </w:pPr>
            <w:r>
              <w:rPr>
                <w:sz w:val="20"/>
              </w:rPr>
              <w:t xml:space="preserve"> келгендердин саны</w:t>
            </w:r>
          </w:p>
        </w:tc>
        <w:tc>
          <w:tcPr>
            <w:tcW w:w="503" w:type="pct"/>
            <w:vAlign w:val="bottom"/>
            <w:hideMark/>
          </w:tcPr>
          <w:p w:rsidR="00FB6BAC" w:rsidRDefault="00FB6BAC">
            <w:pPr>
              <w:spacing w:before="20" w:after="40"/>
              <w:jc w:val="center"/>
              <w:rPr>
                <w:sz w:val="20"/>
                <w:lang w:val="ky-KG"/>
              </w:rPr>
            </w:pPr>
            <w:r>
              <w:rPr>
                <w:sz w:val="20"/>
                <w:lang w:val="ky-KG"/>
              </w:rPr>
              <w:t>13716</w:t>
            </w:r>
          </w:p>
        </w:tc>
        <w:tc>
          <w:tcPr>
            <w:tcW w:w="599" w:type="pct"/>
            <w:vAlign w:val="bottom"/>
            <w:hideMark/>
          </w:tcPr>
          <w:p w:rsidR="00FB6BAC" w:rsidRDefault="00FB6BAC">
            <w:pPr>
              <w:spacing w:before="20" w:after="40"/>
              <w:jc w:val="center"/>
              <w:rPr>
                <w:sz w:val="20"/>
                <w:lang w:val="ky-KG"/>
              </w:rPr>
            </w:pPr>
            <w:r>
              <w:rPr>
                <w:sz w:val="20"/>
                <w:lang w:val="ky-KG"/>
              </w:rPr>
              <w:t>16954</w:t>
            </w:r>
          </w:p>
        </w:tc>
        <w:tc>
          <w:tcPr>
            <w:tcW w:w="599" w:type="pct"/>
            <w:vAlign w:val="bottom"/>
            <w:hideMark/>
          </w:tcPr>
          <w:p w:rsidR="00FB6BAC" w:rsidRDefault="00FB6BAC">
            <w:pPr>
              <w:spacing w:before="20" w:after="40"/>
              <w:jc w:val="center"/>
              <w:rPr>
                <w:sz w:val="20"/>
                <w:lang w:val="ky-KG"/>
              </w:rPr>
            </w:pPr>
            <w:r>
              <w:rPr>
                <w:sz w:val="20"/>
                <w:lang w:val="ky-KG"/>
              </w:rPr>
              <w:t>13,3</w:t>
            </w:r>
          </w:p>
        </w:tc>
        <w:tc>
          <w:tcPr>
            <w:tcW w:w="599" w:type="pct"/>
            <w:vAlign w:val="bottom"/>
            <w:hideMark/>
          </w:tcPr>
          <w:p w:rsidR="00FB6BAC" w:rsidRDefault="00FB6BAC">
            <w:pPr>
              <w:spacing w:before="20" w:after="40"/>
              <w:jc w:val="center"/>
              <w:rPr>
                <w:sz w:val="20"/>
                <w:lang w:val="ky-KG"/>
              </w:rPr>
            </w:pPr>
            <w:r>
              <w:rPr>
                <w:sz w:val="20"/>
                <w:lang w:val="ky-KG"/>
              </w:rPr>
              <w:t>16,1</w:t>
            </w:r>
          </w:p>
        </w:tc>
        <w:tc>
          <w:tcPr>
            <w:tcW w:w="908" w:type="pct"/>
            <w:vAlign w:val="bottom"/>
            <w:hideMark/>
          </w:tcPr>
          <w:p w:rsidR="00FB6BAC" w:rsidRDefault="00FB6BAC">
            <w:pPr>
              <w:spacing w:before="20" w:after="40"/>
              <w:jc w:val="center"/>
              <w:rPr>
                <w:sz w:val="20"/>
                <w:lang w:val="ky-KG"/>
              </w:rPr>
            </w:pPr>
            <w:r>
              <w:rPr>
                <w:sz w:val="20"/>
                <w:lang w:val="ky-KG"/>
              </w:rPr>
              <w:t>121,0</w:t>
            </w:r>
          </w:p>
        </w:tc>
      </w:tr>
      <w:tr w:rsidR="00FB6BAC" w:rsidTr="00FB6BAC">
        <w:tc>
          <w:tcPr>
            <w:tcW w:w="1791" w:type="pct"/>
            <w:hideMark/>
          </w:tcPr>
          <w:p w:rsidR="00FB6BAC" w:rsidRDefault="00FB6BAC">
            <w:pPr>
              <w:spacing w:before="20" w:after="20"/>
              <w:rPr>
                <w:sz w:val="20"/>
              </w:rPr>
            </w:pPr>
            <w:r>
              <w:rPr>
                <w:sz w:val="20"/>
              </w:rPr>
              <w:t xml:space="preserve"> кеткендердин саны</w:t>
            </w:r>
          </w:p>
        </w:tc>
        <w:tc>
          <w:tcPr>
            <w:tcW w:w="503" w:type="pct"/>
            <w:vAlign w:val="bottom"/>
            <w:hideMark/>
          </w:tcPr>
          <w:p w:rsidR="00FB6BAC" w:rsidRDefault="00FB6BAC">
            <w:pPr>
              <w:spacing w:before="20" w:after="40"/>
              <w:jc w:val="center"/>
              <w:rPr>
                <w:sz w:val="20"/>
                <w:lang w:val="ky-KG"/>
              </w:rPr>
            </w:pPr>
            <w:r>
              <w:rPr>
                <w:sz w:val="20"/>
                <w:lang w:val="ky-KG"/>
              </w:rPr>
              <w:t>5597</w:t>
            </w:r>
          </w:p>
        </w:tc>
        <w:tc>
          <w:tcPr>
            <w:tcW w:w="599" w:type="pct"/>
            <w:vAlign w:val="bottom"/>
            <w:hideMark/>
          </w:tcPr>
          <w:p w:rsidR="00FB6BAC" w:rsidRDefault="00FB6BAC">
            <w:pPr>
              <w:spacing w:before="20" w:after="40"/>
              <w:jc w:val="center"/>
              <w:rPr>
                <w:sz w:val="20"/>
                <w:lang w:val="ky-KG"/>
              </w:rPr>
            </w:pPr>
            <w:r>
              <w:rPr>
                <w:sz w:val="20"/>
                <w:lang w:val="ky-KG"/>
              </w:rPr>
              <w:t>5595</w:t>
            </w:r>
          </w:p>
        </w:tc>
        <w:tc>
          <w:tcPr>
            <w:tcW w:w="599" w:type="pct"/>
            <w:vAlign w:val="bottom"/>
            <w:hideMark/>
          </w:tcPr>
          <w:p w:rsidR="00FB6BAC" w:rsidRDefault="00FB6BAC">
            <w:pPr>
              <w:spacing w:before="20" w:after="40"/>
              <w:jc w:val="center"/>
              <w:rPr>
                <w:sz w:val="20"/>
                <w:lang w:val="ky-KG"/>
              </w:rPr>
            </w:pPr>
            <w:r>
              <w:rPr>
                <w:sz w:val="20"/>
                <w:lang w:val="ky-KG"/>
              </w:rPr>
              <w:t>5,4</w:t>
            </w:r>
          </w:p>
        </w:tc>
        <w:tc>
          <w:tcPr>
            <w:tcW w:w="599" w:type="pct"/>
            <w:vAlign w:val="bottom"/>
            <w:hideMark/>
          </w:tcPr>
          <w:p w:rsidR="00FB6BAC" w:rsidRDefault="00FB6BAC">
            <w:pPr>
              <w:spacing w:before="20" w:after="40"/>
              <w:jc w:val="center"/>
              <w:rPr>
                <w:sz w:val="20"/>
                <w:lang w:val="ky-KG"/>
              </w:rPr>
            </w:pPr>
            <w:r>
              <w:rPr>
                <w:sz w:val="20"/>
                <w:lang w:val="ky-KG"/>
              </w:rPr>
              <w:t>5,3</w:t>
            </w:r>
          </w:p>
        </w:tc>
        <w:tc>
          <w:tcPr>
            <w:tcW w:w="908" w:type="pct"/>
            <w:vAlign w:val="bottom"/>
            <w:hideMark/>
          </w:tcPr>
          <w:p w:rsidR="00FB6BAC" w:rsidRDefault="00FB6BAC">
            <w:pPr>
              <w:spacing w:before="20" w:after="40"/>
              <w:jc w:val="center"/>
              <w:rPr>
                <w:sz w:val="20"/>
                <w:lang w:val="ky-KG"/>
              </w:rPr>
            </w:pPr>
            <w:r>
              <w:rPr>
                <w:sz w:val="20"/>
                <w:lang w:val="ky-KG"/>
              </w:rPr>
              <w:t>98,1</w:t>
            </w:r>
          </w:p>
        </w:tc>
      </w:tr>
      <w:tr w:rsidR="00FB6BAC" w:rsidTr="00FB6BAC">
        <w:tc>
          <w:tcPr>
            <w:tcW w:w="1791" w:type="pct"/>
            <w:hideMark/>
          </w:tcPr>
          <w:p w:rsidR="00FB6BAC" w:rsidRDefault="00FB6BAC">
            <w:pPr>
              <w:spacing w:before="20" w:after="20"/>
              <w:rPr>
                <w:sz w:val="20"/>
              </w:rPr>
            </w:pPr>
            <w:r>
              <w:rPr>
                <w:sz w:val="20"/>
              </w:rPr>
              <w:t xml:space="preserve"> миграциялык </w:t>
            </w:r>
            <w:r>
              <w:rPr>
                <w:sz w:val="20"/>
                <w:lang w:val="ky-KG"/>
              </w:rPr>
              <w:t>ө</w:t>
            </w:r>
            <w:r>
              <w:rPr>
                <w:sz w:val="20"/>
              </w:rPr>
              <w:t>с</w:t>
            </w:r>
            <w:r>
              <w:rPr>
                <w:sz w:val="20"/>
                <w:lang w:val="ky-KG"/>
              </w:rPr>
              <w:t>үү</w:t>
            </w:r>
            <w:r>
              <w:rPr>
                <w:sz w:val="20"/>
              </w:rPr>
              <w:t>, кет</w:t>
            </w:r>
            <w:r>
              <w:rPr>
                <w:sz w:val="20"/>
                <w:lang w:val="ky-KG"/>
              </w:rPr>
              <w:t xml:space="preserve">үү </w:t>
            </w:r>
            <w:r>
              <w:rPr>
                <w:sz w:val="20"/>
              </w:rPr>
              <w:t>агымы (-)</w:t>
            </w:r>
          </w:p>
        </w:tc>
        <w:tc>
          <w:tcPr>
            <w:tcW w:w="503" w:type="pct"/>
            <w:vAlign w:val="bottom"/>
            <w:hideMark/>
          </w:tcPr>
          <w:p w:rsidR="00FB6BAC" w:rsidRDefault="00FB6BAC">
            <w:pPr>
              <w:spacing w:before="20" w:after="40"/>
              <w:jc w:val="center"/>
              <w:rPr>
                <w:sz w:val="20"/>
                <w:lang w:val="ky-KG"/>
              </w:rPr>
            </w:pPr>
            <w:r>
              <w:rPr>
                <w:sz w:val="20"/>
                <w:lang w:val="ky-KG"/>
              </w:rPr>
              <w:t>8119</w:t>
            </w:r>
          </w:p>
        </w:tc>
        <w:tc>
          <w:tcPr>
            <w:tcW w:w="599" w:type="pct"/>
            <w:vAlign w:val="bottom"/>
            <w:hideMark/>
          </w:tcPr>
          <w:p w:rsidR="00FB6BAC" w:rsidRDefault="00FB6BAC">
            <w:pPr>
              <w:spacing w:before="20" w:after="40"/>
              <w:jc w:val="center"/>
              <w:rPr>
                <w:sz w:val="20"/>
                <w:lang w:val="ky-KG"/>
              </w:rPr>
            </w:pPr>
            <w:r>
              <w:rPr>
                <w:sz w:val="20"/>
                <w:lang w:val="ky-KG"/>
              </w:rPr>
              <w:t>11359</w:t>
            </w:r>
          </w:p>
        </w:tc>
        <w:tc>
          <w:tcPr>
            <w:tcW w:w="599" w:type="pct"/>
            <w:vAlign w:val="bottom"/>
            <w:hideMark/>
          </w:tcPr>
          <w:p w:rsidR="00FB6BAC" w:rsidRDefault="00FB6BAC">
            <w:pPr>
              <w:spacing w:before="20" w:after="40"/>
              <w:jc w:val="center"/>
              <w:rPr>
                <w:sz w:val="20"/>
                <w:lang w:val="ky-KG"/>
              </w:rPr>
            </w:pPr>
            <w:r>
              <w:rPr>
                <w:sz w:val="20"/>
                <w:lang w:val="ky-KG"/>
              </w:rPr>
              <w:t>7,9</w:t>
            </w:r>
          </w:p>
        </w:tc>
        <w:tc>
          <w:tcPr>
            <w:tcW w:w="599" w:type="pct"/>
            <w:vAlign w:val="bottom"/>
            <w:hideMark/>
          </w:tcPr>
          <w:p w:rsidR="00FB6BAC" w:rsidRDefault="00FB6BAC">
            <w:pPr>
              <w:spacing w:before="20" w:after="40"/>
              <w:jc w:val="center"/>
              <w:rPr>
                <w:sz w:val="20"/>
                <w:lang w:val="ky-KG"/>
              </w:rPr>
            </w:pPr>
            <w:r>
              <w:rPr>
                <w:sz w:val="20"/>
                <w:lang w:val="ky-KG"/>
              </w:rPr>
              <w:t>10,8</w:t>
            </w:r>
          </w:p>
        </w:tc>
        <w:tc>
          <w:tcPr>
            <w:tcW w:w="908" w:type="pct"/>
            <w:vAlign w:val="bottom"/>
            <w:hideMark/>
          </w:tcPr>
          <w:p w:rsidR="00FB6BAC" w:rsidRDefault="00FB6BAC">
            <w:pPr>
              <w:spacing w:before="20" w:after="40"/>
              <w:jc w:val="center"/>
              <w:rPr>
                <w:sz w:val="20"/>
                <w:lang w:val="ky-KG"/>
              </w:rPr>
            </w:pPr>
            <w:r>
              <w:rPr>
                <w:sz w:val="20"/>
                <w:lang w:val="ky-KG"/>
              </w:rPr>
              <w:t>136,7</w:t>
            </w:r>
          </w:p>
        </w:tc>
      </w:tr>
      <w:tr w:rsidR="00FB6BAC" w:rsidTr="00FB6BAC">
        <w:tc>
          <w:tcPr>
            <w:tcW w:w="1791" w:type="pct"/>
            <w:hideMark/>
          </w:tcPr>
          <w:p w:rsidR="00FB6BAC" w:rsidRDefault="00FB6BAC">
            <w:pPr>
              <w:spacing w:before="20" w:after="20"/>
              <w:ind w:left="227"/>
              <w:rPr>
                <w:sz w:val="20"/>
              </w:rPr>
            </w:pPr>
            <w:r>
              <w:rPr>
                <w:sz w:val="20"/>
              </w:rPr>
              <w:t>анын ичинде:</w:t>
            </w:r>
          </w:p>
        </w:tc>
        <w:tc>
          <w:tcPr>
            <w:tcW w:w="503"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908" w:type="pct"/>
            <w:vAlign w:val="bottom"/>
          </w:tcPr>
          <w:p w:rsidR="00FB6BAC" w:rsidRDefault="00FB6BAC">
            <w:pPr>
              <w:spacing w:before="20" w:after="40"/>
              <w:jc w:val="center"/>
              <w:rPr>
                <w:sz w:val="20"/>
              </w:rPr>
            </w:pPr>
          </w:p>
        </w:tc>
      </w:tr>
      <w:tr w:rsidR="00FB6BAC" w:rsidTr="00FB6BAC">
        <w:tc>
          <w:tcPr>
            <w:tcW w:w="1791" w:type="pct"/>
            <w:hideMark/>
          </w:tcPr>
          <w:p w:rsidR="00FB6BAC" w:rsidRDefault="00FB6BAC">
            <w:pPr>
              <w:spacing w:before="20" w:after="20"/>
              <w:rPr>
                <w:sz w:val="20"/>
              </w:rPr>
            </w:pPr>
            <w:r>
              <w:rPr>
                <w:b/>
                <w:sz w:val="20"/>
              </w:rPr>
              <w:t>Тышкы миграция</w:t>
            </w:r>
          </w:p>
        </w:tc>
        <w:tc>
          <w:tcPr>
            <w:tcW w:w="503"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908" w:type="pct"/>
            <w:vAlign w:val="bottom"/>
          </w:tcPr>
          <w:p w:rsidR="00FB6BAC" w:rsidRDefault="00FB6BAC">
            <w:pPr>
              <w:spacing w:before="20" w:after="40"/>
              <w:jc w:val="center"/>
              <w:rPr>
                <w:sz w:val="20"/>
              </w:rPr>
            </w:pPr>
          </w:p>
        </w:tc>
      </w:tr>
      <w:tr w:rsidR="00FB6BAC" w:rsidTr="00FB6BAC">
        <w:tc>
          <w:tcPr>
            <w:tcW w:w="1791" w:type="pct"/>
            <w:hideMark/>
          </w:tcPr>
          <w:p w:rsidR="00FB6BAC" w:rsidRDefault="00FB6BAC">
            <w:pPr>
              <w:spacing w:before="20" w:after="20"/>
              <w:rPr>
                <w:sz w:val="20"/>
              </w:rPr>
            </w:pPr>
            <w:r>
              <w:rPr>
                <w:sz w:val="20"/>
              </w:rPr>
              <w:t xml:space="preserve"> келгендердин саны</w:t>
            </w:r>
          </w:p>
        </w:tc>
        <w:tc>
          <w:tcPr>
            <w:tcW w:w="503" w:type="pct"/>
            <w:vAlign w:val="bottom"/>
            <w:hideMark/>
          </w:tcPr>
          <w:p w:rsidR="00FB6BAC" w:rsidRDefault="00FB6BAC">
            <w:pPr>
              <w:spacing w:before="20" w:after="40"/>
              <w:jc w:val="center"/>
              <w:rPr>
                <w:sz w:val="20"/>
                <w:lang w:val="ky-KG"/>
              </w:rPr>
            </w:pPr>
            <w:r>
              <w:rPr>
                <w:sz w:val="20"/>
                <w:lang w:val="ky-KG"/>
              </w:rPr>
              <w:t>1969</w:t>
            </w:r>
          </w:p>
        </w:tc>
        <w:tc>
          <w:tcPr>
            <w:tcW w:w="599" w:type="pct"/>
            <w:vAlign w:val="bottom"/>
            <w:hideMark/>
          </w:tcPr>
          <w:p w:rsidR="00FB6BAC" w:rsidRDefault="00FB6BAC">
            <w:pPr>
              <w:spacing w:before="20" w:after="40"/>
              <w:jc w:val="center"/>
              <w:rPr>
                <w:sz w:val="20"/>
                <w:lang w:val="ky-KG"/>
              </w:rPr>
            </w:pPr>
            <w:r>
              <w:rPr>
                <w:sz w:val="20"/>
                <w:lang w:val="ky-KG"/>
              </w:rPr>
              <w:t>2784</w:t>
            </w:r>
          </w:p>
        </w:tc>
        <w:tc>
          <w:tcPr>
            <w:tcW w:w="599" w:type="pct"/>
            <w:vAlign w:val="bottom"/>
            <w:hideMark/>
          </w:tcPr>
          <w:p w:rsidR="00FB6BAC" w:rsidRDefault="00FB6BAC">
            <w:pPr>
              <w:spacing w:before="20" w:after="40"/>
              <w:jc w:val="center"/>
              <w:rPr>
                <w:sz w:val="20"/>
                <w:lang w:val="ky-KG"/>
              </w:rPr>
            </w:pPr>
            <w:r>
              <w:rPr>
                <w:sz w:val="20"/>
                <w:lang w:val="ky-KG"/>
              </w:rPr>
              <w:t>1,9</w:t>
            </w:r>
          </w:p>
        </w:tc>
        <w:tc>
          <w:tcPr>
            <w:tcW w:w="599" w:type="pct"/>
            <w:vAlign w:val="bottom"/>
            <w:hideMark/>
          </w:tcPr>
          <w:p w:rsidR="00FB6BAC" w:rsidRDefault="00FB6BAC">
            <w:pPr>
              <w:spacing w:before="20" w:after="40"/>
              <w:jc w:val="center"/>
              <w:rPr>
                <w:sz w:val="20"/>
                <w:lang w:val="ky-KG"/>
              </w:rPr>
            </w:pPr>
            <w:r>
              <w:rPr>
                <w:sz w:val="20"/>
                <w:lang w:val="ky-KG"/>
              </w:rPr>
              <w:t>2,6</w:t>
            </w:r>
          </w:p>
        </w:tc>
        <w:tc>
          <w:tcPr>
            <w:tcW w:w="908" w:type="pct"/>
            <w:vAlign w:val="bottom"/>
            <w:hideMark/>
          </w:tcPr>
          <w:p w:rsidR="00FB6BAC" w:rsidRDefault="00FB6BAC">
            <w:pPr>
              <w:spacing w:before="20" w:after="40"/>
              <w:jc w:val="center"/>
              <w:rPr>
                <w:sz w:val="20"/>
                <w:lang w:val="ky-KG"/>
              </w:rPr>
            </w:pPr>
            <w:r>
              <w:rPr>
                <w:sz w:val="20"/>
                <w:lang w:val="ky-KG"/>
              </w:rPr>
              <w:t>136,8</w:t>
            </w:r>
          </w:p>
        </w:tc>
      </w:tr>
      <w:tr w:rsidR="00FB6BAC" w:rsidTr="00FB6BAC">
        <w:tc>
          <w:tcPr>
            <w:tcW w:w="1791" w:type="pct"/>
            <w:hideMark/>
          </w:tcPr>
          <w:p w:rsidR="00FB6BAC" w:rsidRDefault="00FB6BAC">
            <w:pPr>
              <w:spacing w:before="20" w:after="20"/>
              <w:rPr>
                <w:sz w:val="20"/>
              </w:rPr>
            </w:pPr>
            <w:r>
              <w:rPr>
                <w:sz w:val="20"/>
              </w:rPr>
              <w:t xml:space="preserve"> кеткендердин саны</w:t>
            </w:r>
          </w:p>
        </w:tc>
        <w:tc>
          <w:tcPr>
            <w:tcW w:w="503" w:type="pct"/>
            <w:vAlign w:val="bottom"/>
            <w:hideMark/>
          </w:tcPr>
          <w:p w:rsidR="00FB6BAC" w:rsidRDefault="00FB6BAC">
            <w:pPr>
              <w:spacing w:before="20" w:after="40"/>
              <w:jc w:val="center"/>
              <w:rPr>
                <w:sz w:val="20"/>
                <w:lang w:val="ky-KG"/>
              </w:rPr>
            </w:pPr>
            <w:r>
              <w:rPr>
                <w:sz w:val="20"/>
                <w:lang w:val="ky-KG"/>
              </w:rPr>
              <w:t>1752</w:t>
            </w:r>
          </w:p>
        </w:tc>
        <w:tc>
          <w:tcPr>
            <w:tcW w:w="599" w:type="pct"/>
            <w:vAlign w:val="bottom"/>
            <w:hideMark/>
          </w:tcPr>
          <w:p w:rsidR="00FB6BAC" w:rsidRDefault="00FB6BAC">
            <w:pPr>
              <w:spacing w:before="20" w:after="40"/>
              <w:jc w:val="center"/>
              <w:rPr>
                <w:sz w:val="20"/>
                <w:lang w:val="ky-KG"/>
              </w:rPr>
            </w:pPr>
            <w:r>
              <w:rPr>
                <w:sz w:val="20"/>
                <w:lang w:val="ky-KG"/>
              </w:rPr>
              <w:t>1179</w:t>
            </w:r>
          </w:p>
        </w:tc>
        <w:tc>
          <w:tcPr>
            <w:tcW w:w="599" w:type="pct"/>
            <w:vAlign w:val="bottom"/>
            <w:hideMark/>
          </w:tcPr>
          <w:p w:rsidR="00FB6BAC" w:rsidRDefault="00FB6BAC">
            <w:pPr>
              <w:spacing w:before="20" w:after="40"/>
              <w:jc w:val="center"/>
              <w:rPr>
                <w:sz w:val="20"/>
                <w:lang w:val="ky-KG"/>
              </w:rPr>
            </w:pPr>
            <w:r>
              <w:rPr>
                <w:sz w:val="20"/>
                <w:lang w:val="ky-KG"/>
              </w:rPr>
              <w:t>1,7</w:t>
            </w:r>
          </w:p>
        </w:tc>
        <w:tc>
          <w:tcPr>
            <w:tcW w:w="599" w:type="pct"/>
            <w:vAlign w:val="bottom"/>
            <w:hideMark/>
          </w:tcPr>
          <w:p w:rsidR="00FB6BAC" w:rsidRDefault="00FB6BAC">
            <w:pPr>
              <w:spacing w:before="20" w:after="40"/>
              <w:jc w:val="center"/>
              <w:rPr>
                <w:sz w:val="20"/>
                <w:lang w:val="ky-KG"/>
              </w:rPr>
            </w:pPr>
            <w:r>
              <w:rPr>
                <w:sz w:val="20"/>
                <w:lang w:val="ky-KG"/>
              </w:rPr>
              <w:t>1,1</w:t>
            </w:r>
          </w:p>
        </w:tc>
        <w:tc>
          <w:tcPr>
            <w:tcW w:w="908" w:type="pct"/>
            <w:vAlign w:val="bottom"/>
            <w:hideMark/>
          </w:tcPr>
          <w:p w:rsidR="00FB6BAC" w:rsidRDefault="00FB6BAC">
            <w:pPr>
              <w:spacing w:before="20" w:after="40"/>
              <w:jc w:val="center"/>
              <w:rPr>
                <w:sz w:val="20"/>
                <w:lang w:val="ky-KG"/>
              </w:rPr>
            </w:pPr>
            <w:r>
              <w:rPr>
                <w:sz w:val="20"/>
                <w:lang w:val="ky-KG"/>
              </w:rPr>
              <w:t>64,7</w:t>
            </w:r>
          </w:p>
        </w:tc>
      </w:tr>
      <w:tr w:rsidR="00FB6BAC" w:rsidTr="00FB6BAC">
        <w:tc>
          <w:tcPr>
            <w:tcW w:w="1791" w:type="pct"/>
            <w:hideMark/>
          </w:tcPr>
          <w:p w:rsidR="00FB6BAC" w:rsidRDefault="00FB6BAC">
            <w:pPr>
              <w:spacing w:before="20" w:after="20"/>
              <w:rPr>
                <w:sz w:val="20"/>
              </w:rPr>
            </w:pPr>
            <w:r>
              <w:rPr>
                <w:sz w:val="20"/>
              </w:rPr>
              <w:t xml:space="preserve"> миграциялык </w:t>
            </w:r>
            <w:r>
              <w:rPr>
                <w:sz w:val="20"/>
                <w:lang w:val="ky-KG"/>
              </w:rPr>
              <w:t>ө</w:t>
            </w:r>
            <w:r>
              <w:rPr>
                <w:sz w:val="20"/>
              </w:rPr>
              <w:t>с</w:t>
            </w:r>
            <w:r>
              <w:rPr>
                <w:sz w:val="20"/>
                <w:lang w:val="ky-KG"/>
              </w:rPr>
              <w:t>үү</w:t>
            </w:r>
            <w:r>
              <w:rPr>
                <w:sz w:val="20"/>
              </w:rPr>
              <w:t>, кет</w:t>
            </w:r>
            <w:r>
              <w:rPr>
                <w:sz w:val="20"/>
                <w:lang w:val="ky-KG"/>
              </w:rPr>
              <w:t>үү</w:t>
            </w:r>
            <w:r>
              <w:rPr>
                <w:sz w:val="20"/>
              </w:rPr>
              <w:t xml:space="preserve"> агымы (-)</w:t>
            </w:r>
          </w:p>
        </w:tc>
        <w:tc>
          <w:tcPr>
            <w:tcW w:w="503" w:type="pct"/>
            <w:vAlign w:val="bottom"/>
            <w:hideMark/>
          </w:tcPr>
          <w:p w:rsidR="00FB6BAC" w:rsidRDefault="00FB6BAC">
            <w:pPr>
              <w:spacing w:before="20" w:after="40"/>
              <w:jc w:val="center"/>
              <w:rPr>
                <w:sz w:val="20"/>
                <w:lang w:val="ky-KG"/>
              </w:rPr>
            </w:pPr>
            <w:r>
              <w:rPr>
                <w:sz w:val="20"/>
                <w:lang w:val="ky-KG"/>
              </w:rPr>
              <w:t>217</w:t>
            </w:r>
          </w:p>
        </w:tc>
        <w:tc>
          <w:tcPr>
            <w:tcW w:w="599" w:type="pct"/>
            <w:vAlign w:val="bottom"/>
            <w:hideMark/>
          </w:tcPr>
          <w:p w:rsidR="00FB6BAC" w:rsidRDefault="00FB6BAC">
            <w:pPr>
              <w:spacing w:before="20" w:after="40"/>
              <w:jc w:val="center"/>
              <w:rPr>
                <w:sz w:val="20"/>
                <w:lang w:val="ky-KG"/>
              </w:rPr>
            </w:pPr>
            <w:r>
              <w:rPr>
                <w:sz w:val="20"/>
                <w:lang w:val="ky-KG"/>
              </w:rPr>
              <w:t>1605</w:t>
            </w:r>
          </w:p>
        </w:tc>
        <w:tc>
          <w:tcPr>
            <w:tcW w:w="599" w:type="pct"/>
            <w:vAlign w:val="bottom"/>
            <w:hideMark/>
          </w:tcPr>
          <w:p w:rsidR="00FB6BAC" w:rsidRDefault="00FB6BAC">
            <w:pPr>
              <w:spacing w:before="20" w:after="40"/>
              <w:jc w:val="center"/>
              <w:rPr>
                <w:sz w:val="20"/>
                <w:lang w:val="ky-KG"/>
              </w:rPr>
            </w:pPr>
            <w:r>
              <w:rPr>
                <w:sz w:val="20"/>
                <w:lang w:val="ky-KG"/>
              </w:rPr>
              <w:t>0,2</w:t>
            </w:r>
          </w:p>
        </w:tc>
        <w:tc>
          <w:tcPr>
            <w:tcW w:w="599" w:type="pct"/>
            <w:vAlign w:val="bottom"/>
            <w:hideMark/>
          </w:tcPr>
          <w:p w:rsidR="00FB6BAC" w:rsidRDefault="00FB6BAC">
            <w:pPr>
              <w:spacing w:before="20" w:after="40"/>
              <w:jc w:val="center"/>
              <w:rPr>
                <w:sz w:val="20"/>
                <w:lang w:val="ky-KG"/>
              </w:rPr>
            </w:pPr>
            <w:r>
              <w:rPr>
                <w:sz w:val="20"/>
                <w:lang w:val="ky-KG"/>
              </w:rPr>
              <w:t>1,5</w:t>
            </w:r>
          </w:p>
        </w:tc>
        <w:tc>
          <w:tcPr>
            <w:tcW w:w="908" w:type="pct"/>
            <w:vAlign w:val="bottom"/>
            <w:hideMark/>
          </w:tcPr>
          <w:p w:rsidR="00FB6BAC" w:rsidRDefault="00FB6BAC">
            <w:pPr>
              <w:spacing w:before="20" w:after="40"/>
              <w:jc w:val="center"/>
              <w:rPr>
                <w:sz w:val="20"/>
                <w:lang w:val="ky-KG"/>
              </w:rPr>
            </w:pPr>
            <w:r>
              <w:rPr>
                <w:sz w:val="20"/>
                <w:lang w:val="ky-KG"/>
              </w:rPr>
              <w:t>7,5эсе</w:t>
            </w:r>
          </w:p>
        </w:tc>
      </w:tr>
      <w:tr w:rsidR="00FB6BAC" w:rsidTr="00FB6BAC">
        <w:tc>
          <w:tcPr>
            <w:tcW w:w="1791" w:type="pct"/>
            <w:hideMark/>
          </w:tcPr>
          <w:p w:rsidR="00FB6BAC" w:rsidRDefault="00FB6BAC">
            <w:pPr>
              <w:spacing w:before="20" w:after="20"/>
              <w:rPr>
                <w:b/>
                <w:sz w:val="20"/>
              </w:rPr>
            </w:pPr>
            <w:r>
              <w:rPr>
                <w:b/>
                <w:sz w:val="20"/>
              </w:rPr>
              <w:t>Обл</w:t>
            </w:r>
            <w:r>
              <w:rPr>
                <w:b/>
                <w:sz w:val="20"/>
                <w:lang w:val="ky-KG"/>
              </w:rPr>
              <w:t>устар</w:t>
            </w:r>
            <w:r>
              <w:rPr>
                <w:b/>
                <w:sz w:val="20"/>
              </w:rPr>
              <w:t xml:space="preserve"> аралык миграция</w:t>
            </w:r>
          </w:p>
        </w:tc>
        <w:tc>
          <w:tcPr>
            <w:tcW w:w="503"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599" w:type="pct"/>
            <w:vAlign w:val="bottom"/>
          </w:tcPr>
          <w:p w:rsidR="00FB6BAC" w:rsidRDefault="00FB6BAC">
            <w:pPr>
              <w:spacing w:before="20" w:after="40"/>
              <w:jc w:val="center"/>
              <w:rPr>
                <w:sz w:val="20"/>
              </w:rPr>
            </w:pPr>
          </w:p>
        </w:tc>
        <w:tc>
          <w:tcPr>
            <w:tcW w:w="908" w:type="pct"/>
            <w:vAlign w:val="bottom"/>
          </w:tcPr>
          <w:p w:rsidR="00FB6BAC" w:rsidRDefault="00FB6BAC">
            <w:pPr>
              <w:spacing w:before="20" w:after="40"/>
              <w:jc w:val="center"/>
              <w:rPr>
                <w:sz w:val="20"/>
              </w:rPr>
            </w:pPr>
          </w:p>
        </w:tc>
      </w:tr>
      <w:tr w:rsidR="00FB6BAC" w:rsidTr="00FB6BAC">
        <w:tc>
          <w:tcPr>
            <w:tcW w:w="1791" w:type="pct"/>
            <w:vAlign w:val="bottom"/>
            <w:hideMark/>
          </w:tcPr>
          <w:p w:rsidR="00FB6BAC" w:rsidRDefault="00FB6BAC">
            <w:pPr>
              <w:spacing w:before="20" w:after="20"/>
              <w:rPr>
                <w:sz w:val="20"/>
              </w:rPr>
            </w:pPr>
            <w:r>
              <w:rPr>
                <w:sz w:val="20"/>
              </w:rPr>
              <w:lastRenderedPageBreak/>
              <w:t xml:space="preserve"> келгендердин саны</w:t>
            </w:r>
          </w:p>
        </w:tc>
        <w:tc>
          <w:tcPr>
            <w:tcW w:w="503" w:type="pct"/>
            <w:vAlign w:val="bottom"/>
            <w:hideMark/>
          </w:tcPr>
          <w:p w:rsidR="00FB6BAC" w:rsidRDefault="00FB6BAC">
            <w:pPr>
              <w:spacing w:before="20" w:after="40"/>
              <w:jc w:val="center"/>
              <w:rPr>
                <w:sz w:val="20"/>
                <w:lang w:val="ky-KG"/>
              </w:rPr>
            </w:pPr>
            <w:r>
              <w:rPr>
                <w:sz w:val="20"/>
                <w:lang w:val="ky-KG"/>
              </w:rPr>
              <w:t>11747</w:t>
            </w:r>
          </w:p>
        </w:tc>
        <w:tc>
          <w:tcPr>
            <w:tcW w:w="599" w:type="pct"/>
            <w:vAlign w:val="bottom"/>
            <w:hideMark/>
          </w:tcPr>
          <w:p w:rsidR="00FB6BAC" w:rsidRDefault="00FB6BAC">
            <w:pPr>
              <w:spacing w:before="20" w:after="40"/>
              <w:jc w:val="center"/>
              <w:rPr>
                <w:sz w:val="20"/>
                <w:lang w:val="ky-KG"/>
              </w:rPr>
            </w:pPr>
            <w:r>
              <w:rPr>
                <w:sz w:val="20"/>
                <w:lang w:val="ky-KG"/>
              </w:rPr>
              <w:t>14170</w:t>
            </w:r>
          </w:p>
        </w:tc>
        <w:tc>
          <w:tcPr>
            <w:tcW w:w="599" w:type="pct"/>
            <w:vAlign w:val="bottom"/>
            <w:hideMark/>
          </w:tcPr>
          <w:p w:rsidR="00FB6BAC" w:rsidRDefault="00FB6BAC">
            <w:pPr>
              <w:spacing w:before="20" w:after="40"/>
              <w:jc w:val="center"/>
              <w:rPr>
                <w:sz w:val="20"/>
                <w:lang w:val="ky-KG"/>
              </w:rPr>
            </w:pPr>
            <w:r>
              <w:rPr>
                <w:sz w:val="20"/>
                <w:lang w:val="ky-KG"/>
              </w:rPr>
              <w:t>11,4</w:t>
            </w:r>
          </w:p>
        </w:tc>
        <w:tc>
          <w:tcPr>
            <w:tcW w:w="599" w:type="pct"/>
            <w:vAlign w:val="bottom"/>
            <w:hideMark/>
          </w:tcPr>
          <w:p w:rsidR="00FB6BAC" w:rsidRDefault="00FB6BAC">
            <w:pPr>
              <w:spacing w:before="20" w:after="40"/>
              <w:jc w:val="center"/>
              <w:rPr>
                <w:sz w:val="20"/>
                <w:lang w:val="ky-KG"/>
              </w:rPr>
            </w:pPr>
            <w:r>
              <w:rPr>
                <w:sz w:val="20"/>
                <w:lang w:val="ky-KG"/>
              </w:rPr>
              <w:t>13,4</w:t>
            </w:r>
          </w:p>
        </w:tc>
        <w:tc>
          <w:tcPr>
            <w:tcW w:w="908" w:type="pct"/>
            <w:vAlign w:val="bottom"/>
            <w:hideMark/>
          </w:tcPr>
          <w:p w:rsidR="00FB6BAC" w:rsidRDefault="00FB6BAC">
            <w:pPr>
              <w:spacing w:before="20" w:after="40"/>
              <w:jc w:val="center"/>
              <w:rPr>
                <w:sz w:val="20"/>
                <w:lang w:val="ky-KG"/>
              </w:rPr>
            </w:pPr>
            <w:r>
              <w:rPr>
                <w:sz w:val="20"/>
                <w:lang w:val="ky-KG"/>
              </w:rPr>
              <w:t>117,5</w:t>
            </w:r>
          </w:p>
        </w:tc>
      </w:tr>
      <w:tr w:rsidR="00FB6BAC" w:rsidTr="00FB6BAC">
        <w:tc>
          <w:tcPr>
            <w:tcW w:w="1791" w:type="pct"/>
            <w:hideMark/>
          </w:tcPr>
          <w:p w:rsidR="00FB6BAC" w:rsidRDefault="00FB6BAC">
            <w:pPr>
              <w:spacing w:before="20" w:after="20"/>
              <w:rPr>
                <w:sz w:val="20"/>
              </w:rPr>
            </w:pPr>
            <w:r>
              <w:rPr>
                <w:sz w:val="20"/>
              </w:rPr>
              <w:t xml:space="preserve"> кеткендердин саны</w:t>
            </w:r>
          </w:p>
        </w:tc>
        <w:tc>
          <w:tcPr>
            <w:tcW w:w="503" w:type="pct"/>
            <w:vAlign w:val="bottom"/>
            <w:hideMark/>
          </w:tcPr>
          <w:p w:rsidR="00FB6BAC" w:rsidRDefault="00FB6BAC">
            <w:pPr>
              <w:spacing w:before="20" w:after="40"/>
              <w:jc w:val="center"/>
              <w:rPr>
                <w:sz w:val="20"/>
                <w:lang w:val="ky-KG"/>
              </w:rPr>
            </w:pPr>
            <w:r>
              <w:rPr>
                <w:sz w:val="20"/>
                <w:lang w:val="ky-KG"/>
              </w:rPr>
              <w:t>3845</w:t>
            </w:r>
          </w:p>
        </w:tc>
        <w:tc>
          <w:tcPr>
            <w:tcW w:w="599" w:type="pct"/>
            <w:vAlign w:val="bottom"/>
            <w:hideMark/>
          </w:tcPr>
          <w:p w:rsidR="00FB6BAC" w:rsidRDefault="00FB6BAC">
            <w:pPr>
              <w:spacing w:before="20" w:after="40"/>
              <w:jc w:val="center"/>
              <w:rPr>
                <w:sz w:val="20"/>
                <w:lang w:val="ky-KG"/>
              </w:rPr>
            </w:pPr>
            <w:r>
              <w:rPr>
                <w:sz w:val="20"/>
                <w:lang w:val="ky-KG"/>
              </w:rPr>
              <w:t>4416</w:t>
            </w:r>
          </w:p>
        </w:tc>
        <w:tc>
          <w:tcPr>
            <w:tcW w:w="599" w:type="pct"/>
            <w:vAlign w:val="bottom"/>
            <w:hideMark/>
          </w:tcPr>
          <w:p w:rsidR="00FB6BAC" w:rsidRDefault="00FB6BAC">
            <w:pPr>
              <w:spacing w:before="20" w:after="40"/>
              <w:jc w:val="center"/>
              <w:rPr>
                <w:sz w:val="20"/>
                <w:lang w:val="ky-KG"/>
              </w:rPr>
            </w:pPr>
            <w:r>
              <w:rPr>
                <w:sz w:val="20"/>
                <w:lang w:val="ky-KG"/>
              </w:rPr>
              <w:t>3,7</w:t>
            </w:r>
          </w:p>
        </w:tc>
        <w:tc>
          <w:tcPr>
            <w:tcW w:w="599" w:type="pct"/>
            <w:vAlign w:val="bottom"/>
            <w:hideMark/>
          </w:tcPr>
          <w:p w:rsidR="00FB6BAC" w:rsidRDefault="00FB6BAC">
            <w:pPr>
              <w:spacing w:before="20" w:after="40"/>
              <w:jc w:val="center"/>
              <w:rPr>
                <w:sz w:val="20"/>
                <w:lang w:val="ky-KG"/>
              </w:rPr>
            </w:pPr>
            <w:r>
              <w:rPr>
                <w:sz w:val="20"/>
                <w:lang w:val="ky-KG"/>
              </w:rPr>
              <w:t>4,2</w:t>
            </w:r>
          </w:p>
        </w:tc>
        <w:tc>
          <w:tcPr>
            <w:tcW w:w="908" w:type="pct"/>
            <w:vAlign w:val="bottom"/>
            <w:hideMark/>
          </w:tcPr>
          <w:p w:rsidR="00FB6BAC" w:rsidRDefault="00FB6BAC">
            <w:pPr>
              <w:spacing w:before="20" w:after="40"/>
              <w:jc w:val="center"/>
              <w:rPr>
                <w:sz w:val="20"/>
                <w:lang w:val="ky-KG"/>
              </w:rPr>
            </w:pPr>
            <w:r>
              <w:rPr>
                <w:sz w:val="20"/>
                <w:lang w:val="ky-KG"/>
              </w:rPr>
              <w:t>113,5</w:t>
            </w:r>
          </w:p>
        </w:tc>
      </w:tr>
      <w:tr w:rsidR="00FB6BAC" w:rsidTr="00FB6BAC">
        <w:tc>
          <w:tcPr>
            <w:tcW w:w="1791" w:type="pct"/>
            <w:hideMark/>
          </w:tcPr>
          <w:p w:rsidR="00FB6BAC" w:rsidRDefault="00FB6BAC">
            <w:pPr>
              <w:spacing w:before="20" w:after="20"/>
              <w:rPr>
                <w:sz w:val="20"/>
              </w:rPr>
            </w:pPr>
            <w:r>
              <w:rPr>
                <w:sz w:val="20"/>
              </w:rPr>
              <w:t xml:space="preserve"> миграциялык </w:t>
            </w:r>
            <w:r>
              <w:rPr>
                <w:sz w:val="20"/>
                <w:lang w:val="ky-KG"/>
              </w:rPr>
              <w:t>ө</w:t>
            </w:r>
            <w:r>
              <w:rPr>
                <w:sz w:val="20"/>
              </w:rPr>
              <w:t>с</w:t>
            </w:r>
            <w:r>
              <w:rPr>
                <w:sz w:val="20"/>
                <w:lang w:val="ky-KG"/>
              </w:rPr>
              <w:t>үү</w:t>
            </w:r>
            <w:r>
              <w:rPr>
                <w:sz w:val="20"/>
              </w:rPr>
              <w:t>, кет</w:t>
            </w:r>
            <w:r>
              <w:rPr>
                <w:sz w:val="20"/>
                <w:lang w:val="ky-KG"/>
              </w:rPr>
              <w:t>үү</w:t>
            </w:r>
            <w:r>
              <w:rPr>
                <w:sz w:val="20"/>
              </w:rPr>
              <w:t xml:space="preserve"> агымы (-)</w:t>
            </w:r>
          </w:p>
        </w:tc>
        <w:tc>
          <w:tcPr>
            <w:tcW w:w="503" w:type="pct"/>
            <w:vAlign w:val="bottom"/>
            <w:hideMark/>
          </w:tcPr>
          <w:p w:rsidR="00FB6BAC" w:rsidRDefault="00FB6BAC">
            <w:pPr>
              <w:spacing w:before="20" w:after="40"/>
              <w:jc w:val="center"/>
              <w:rPr>
                <w:sz w:val="20"/>
                <w:lang w:val="ky-KG"/>
              </w:rPr>
            </w:pPr>
            <w:r>
              <w:rPr>
                <w:sz w:val="20"/>
                <w:lang w:val="ky-KG"/>
              </w:rPr>
              <w:t>7902</w:t>
            </w:r>
          </w:p>
        </w:tc>
        <w:tc>
          <w:tcPr>
            <w:tcW w:w="599" w:type="pct"/>
            <w:vAlign w:val="bottom"/>
            <w:hideMark/>
          </w:tcPr>
          <w:p w:rsidR="00FB6BAC" w:rsidRDefault="00FB6BAC">
            <w:pPr>
              <w:spacing w:before="20" w:after="40"/>
              <w:jc w:val="center"/>
              <w:rPr>
                <w:sz w:val="20"/>
                <w:lang w:val="ky-KG"/>
              </w:rPr>
            </w:pPr>
            <w:r>
              <w:rPr>
                <w:sz w:val="20"/>
                <w:lang w:val="ky-KG"/>
              </w:rPr>
              <w:t>9754</w:t>
            </w:r>
          </w:p>
        </w:tc>
        <w:tc>
          <w:tcPr>
            <w:tcW w:w="599" w:type="pct"/>
            <w:vAlign w:val="bottom"/>
            <w:hideMark/>
          </w:tcPr>
          <w:p w:rsidR="00FB6BAC" w:rsidRDefault="00FB6BAC">
            <w:pPr>
              <w:spacing w:before="20" w:after="40"/>
              <w:jc w:val="center"/>
              <w:rPr>
                <w:sz w:val="20"/>
                <w:lang w:val="ky-KG"/>
              </w:rPr>
            </w:pPr>
            <w:r>
              <w:rPr>
                <w:sz w:val="20"/>
                <w:lang w:val="ky-KG"/>
              </w:rPr>
              <w:t>7,7</w:t>
            </w:r>
          </w:p>
        </w:tc>
        <w:tc>
          <w:tcPr>
            <w:tcW w:w="599" w:type="pct"/>
            <w:vAlign w:val="bottom"/>
            <w:hideMark/>
          </w:tcPr>
          <w:p w:rsidR="00FB6BAC" w:rsidRDefault="00FB6BAC">
            <w:pPr>
              <w:spacing w:before="20" w:after="40"/>
              <w:jc w:val="center"/>
              <w:rPr>
                <w:sz w:val="20"/>
                <w:lang w:val="ky-KG"/>
              </w:rPr>
            </w:pPr>
            <w:r>
              <w:rPr>
                <w:sz w:val="20"/>
                <w:lang w:val="ky-KG"/>
              </w:rPr>
              <w:t>9,2</w:t>
            </w:r>
          </w:p>
        </w:tc>
        <w:tc>
          <w:tcPr>
            <w:tcW w:w="908" w:type="pct"/>
            <w:vAlign w:val="bottom"/>
            <w:hideMark/>
          </w:tcPr>
          <w:p w:rsidR="00FB6BAC" w:rsidRDefault="00FB6BAC">
            <w:pPr>
              <w:spacing w:before="20" w:after="40"/>
              <w:jc w:val="center"/>
              <w:rPr>
                <w:sz w:val="20"/>
                <w:lang w:val="ky-KG"/>
              </w:rPr>
            </w:pPr>
            <w:r>
              <w:rPr>
                <w:sz w:val="20"/>
                <w:lang w:val="ky-KG"/>
              </w:rPr>
              <w:t>119,5</w:t>
            </w:r>
          </w:p>
        </w:tc>
      </w:tr>
      <w:tr w:rsidR="00FB6BAC" w:rsidTr="00FB6BAC">
        <w:tc>
          <w:tcPr>
            <w:tcW w:w="1791" w:type="pct"/>
            <w:tcBorders>
              <w:top w:val="nil"/>
              <w:left w:val="nil"/>
              <w:bottom w:val="single" w:sz="8" w:space="0" w:color="auto"/>
              <w:right w:val="nil"/>
            </w:tcBorders>
            <w:vAlign w:val="bottom"/>
          </w:tcPr>
          <w:p w:rsidR="00FB6BAC" w:rsidRDefault="00FB6BAC">
            <w:pPr>
              <w:spacing w:before="20" w:after="20"/>
              <w:rPr>
                <w:rFonts w:eastAsia="Arial Unicode MS"/>
                <w:sz w:val="20"/>
              </w:rPr>
            </w:pPr>
          </w:p>
        </w:tc>
        <w:tc>
          <w:tcPr>
            <w:tcW w:w="503" w:type="pct"/>
            <w:tcBorders>
              <w:top w:val="nil"/>
              <w:left w:val="nil"/>
              <w:bottom w:val="single" w:sz="8" w:space="0" w:color="auto"/>
              <w:right w:val="nil"/>
            </w:tcBorders>
            <w:vAlign w:val="bottom"/>
          </w:tcPr>
          <w:p w:rsidR="00FB6BAC" w:rsidRDefault="00FB6BAC">
            <w:pPr>
              <w:spacing w:before="20" w:after="20"/>
              <w:jc w:val="center"/>
              <w:rPr>
                <w:rFonts w:eastAsia="Calibri"/>
                <w:sz w:val="20"/>
              </w:rPr>
            </w:pPr>
          </w:p>
        </w:tc>
        <w:tc>
          <w:tcPr>
            <w:tcW w:w="599" w:type="pct"/>
            <w:tcBorders>
              <w:top w:val="nil"/>
              <w:left w:val="nil"/>
              <w:bottom w:val="single" w:sz="8" w:space="0" w:color="auto"/>
              <w:right w:val="nil"/>
            </w:tcBorders>
            <w:vAlign w:val="bottom"/>
          </w:tcPr>
          <w:p w:rsidR="00FB6BAC" w:rsidRDefault="00FB6BAC">
            <w:pPr>
              <w:spacing w:before="20" w:after="20"/>
              <w:jc w:val="center"/>
              <w:rPr>
                <w:sz w:val="20"/>
                <w:lang w:val="en-US"/>
              </w:rPr>
            </w:pPr>
          </w:p>
        </w:tc>
        <w:tc>
          <w:tcPr>
            <w:tcW w:w="599" w:type="pct"/>
            <w:tcBorders>
              <w:top w:val="nil"/>
              <w:left w:val="nil"/>
              <w:bottom w:val="single" w:sz="8" w:space="0" w:color="auto"/>
              <w:right w:val="nil"/>
            </w:tcBorders>
            <w:vAlign w:val="bottom"/>
          </w:tcPr>
          <w:p w:rsidR="00FB6BAC" w:rsidRDefault="00FB6BAC">
            <w:pPr>
              <w:spacing w:before="20" w:after="20"/>
              <w:jc w:val="center"/>
              <w:rPr>
                <w:sz w:val="20"/>
              </w:rPr>
            </w:pPr>
          </w:p>
        </w:tc>
        <w:tc>
          <w:tcPr>
            <w:tcW w:w="599" w:type="pct"/>
            <w:tcBorders>
              <w:top w:val="nil"/>
              <w:left w:val="nil"/>
              <w:bottom w:val="single" w:sz="8" w:space="0" w:color="auto"/>
              <w:right w:val="nil"/>
            </w:tcBorders>
            <w:vAlign w:val="bottom"/>
          </w:tcPr>
          <w:p w:rsidR="00FB6BAC" w:rsidRDefault="00FB6BAC">
            <w:pPr>
              <w:spacing w:before="20" w:after="20"/>
              <w:jc w:val="center"/>
              <w:rPr>
                <w:sz w:val="20"/>
              </w:rPr>
            </w:pPr>
          </w:p>
        </w:tc>
        <w:tc>
          <w:tcPr>
            <w:tcW w:w="908" w:type="pct"/>
            <w:tcBorders>
              <w:top w:val="nil"/>
              <w:left w:val="nil"/>
              <w:bottom w:val="single" w:sz="8" w:space="0" w:color="auto"/>
              <w:right w:val="nil"/>
            </w:tcBorders>
            <w:vAlign w:val="bottom"/>
          </w:tcPr>
          <w:p w:rsidR="00FB6BAC" w:rsidRDefault="00FB6BAC">
            <w:pPr>
              <w:spacing w:before="20" w:after="20"/>
              <w:jc w:val="center"/>
              <w:rPr>
                <w:sz w:val="20"/>
              </w:rPr>
            </w:pPr>
          </w:p>
        </w:tc>
      </w:tr>
    </w:tbl>
    <w:p w:rsidR="00FB6BAC" w:rsidRDefault="00FB6BAC" w:rsidP="00FB6BAC">
      <w:pPr>
        <w:tabs>
          <w:tab w:val="left" w:pos="-414"/>
        </w:tabs>
        <w:jc w:val="both"/>
        <w:rPr>
          <w:sz w:val="10"/>
          <w:szCs w:val="10"/>
          <w:lang w:val="ky-KG"/>
        </w:rPr>
      </w:pPr>
      <w:r>
        <w:rPr>
          <w:sz w:val="10"/>
          <w:szCs w:val="10"/>
          <w:lang w:val="ky-KG"/>
        </w:rPr>
        <w:t>2</w:t>
      </w:r>
    </w:p>
    <w:p w:rsidR="00FB6BAC" w:rsidRDefault="00FB6BAC" w:rsidP="00FB6BAC">
      <w:pPr>
        <w:jc w:val="both"/>
        <w:rPr>
          <w:sz w:val="16"/>
          <w:szCs w:val="18"/>
          <w:lang w:val="ky-KG"/>
        </w:rPr>
      </w:pPr>
      <w:r>
        <w:rPr>
          <w:sz w:val="16"/>
          <w:szCs w:val="18"/>
          <w:lang w:val="ky-KG"/>
        </w:rPr>
        <w:t xml:space="preserve">Кыргыз Республикасынын 2022-жылдагы эл жана турак жай фондун каттоонун маалыматтарын эске алуу менен. 2023-жылдын январынан тартып Кыргыз Республикасынын санариптик өнүктүрүү министрлигине караштуу калкты жана жарандык абалдын актыларын каттоо департаментинин (КЖААКД) маалыматтары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w:t>
      </w:r>
    </w:p>
    <w:p w:rsidR="00FB6BAC" w:rsidRDefault="00FB6BAC" w:rsidP="00FB6BAC">
      <w:pPr>
        <w:tabs>
          <w:tab w:val="left" w:pos="-414"/>
        </w:tabs>
        <w:jc w:val="both"/>
        <w:rPr>
          <w:rFonts w:eastAsia="Calibri"/>
          <w:sz w:val="10"/>
          <w:szCs w:val="10"/>
          <w:lang w:val="ky-KG"/>
        </w:rPr>
      </w:pPr>
    </w:p>
    <w:p w:rsidR="00FB6BAC" w:rsidRDefault="00FB6BAC" w:rsidP="00FB6BAC">
      <w:pPr>
        <w:tabs>
          <w:tab w:val="left" w:pos="-414"/>
        </w:tabs>
        <w:jc w:val="both"/>
        <w:rPr>
          <w:sz w:val="10"/>
          <w:szCs w:val="10"/>
          <w:lang w:val="ky-KG"/>
        </w:rPr>
      </w:pPr>
    </w:p>
    <w:p w:rsidR="00DE1DDF" w:rsidRPr="00DE1DDF" w:rsidRDefault="00DE1DDF" w:rsidP="00FB6BAC">
      <w:pPr>
        <w:jc w:val="both"/>
        <w:rPr>
          <w:b/>
          <w:sz w:val="24"/>
          <w:szCs w:val="24"/>
          <w:lang w:val="ky-KG"/>
        </w:rPr>
      </w:pPr>
    </w:p>
    <w:p w:rsidR="00DE1DDF" w:rsidRPr="00DE1DDF" w:rsidRDefault="00DE1DDF" w:rsidP="00DE1DDF">
      <w:pPr>
        <w:ind w:firstLine="709"/>
        <w:jc w:val="both"/>
        <w:rPr>
          <w:sz w:val="24"/>
          <w:szCs w:val="24"/>
          <w:lang w:val="ky-KG"/>
        </w:rPr>
      </w:pPr>
      <w:r w:rsidRPr="00DE1DDF">
        <w:rPr>
          <w:b/>
          <w:sz w:val="24"/>
          <w:szCs w:val="24"/>
          <w:lang w:val="ky-KG"/>
        </w:rPr>
        <w:t>Калктын оору-сыркоосу.</w:t>
      </w:r>
      <w:r w:rsidRPr="00DE1DDF">
        <w:rPr>
          <w:sz w:val="24"/>
          <w:szCs w:val="24"/>
          <w:lang w:val="ky-KG"/>
        </w:rPr>
        <w:t xml:space="preserve"> 2023-жылдын декабрында  Бишкек шаарынын </w:t>
      </w:r>
      <w:r w:rsidRPr="00DE1DDF">
        <w:rPr>
          <w:sz w:val="24"/>
          <w:szCs w:val="24"/>
          <w:shd w:val="clear" w:color="auto" w:fill="FFFFFF"/>
          <w:lang w:val="ky-KG"/>
        </w:rPr>
        <w:t>мамлекеттик санитардык-эпидемиологиялык көзөмөл борборунун</w:t>
      </w:r>
      <w:r w:rsidRPr="00DE1DDF">
        <w:rPr>
          <w:sz w:val="24"/>
          <w:szCs w:val="24"/>
          <w:lang w:val="ky-KG"/>
        </w:rPr>
        <w:t xml:space="preserve"> маалыматтары боюнча курч респиратордук инфекцияларын кошкондо, инфекциялык жана мите оорулары менен </w:t>
      </w:r>
      <w:r w:rsidRPr="00DE1DDF">
        <w:rPr>
          <w:color w:val="000000"/>
          <w:sz w:val="24"/>
          <w:szCs w:val="24"/>
          <w:lang w:val="ky-KG"/>
        </w:rPr>
        <w:t xml:space="preserve">15,8 </w:t>
      </w:r>
      <w:r w:rsidRPr="00DE1DDF">
        <w:rPr>
          <w:sz w:val="24"/>
          <w:szCs w:val="24"/>
          <w:lang w:val="ky-KG"/>
        </w:rPr>
        <w:t>миң илдет катталды. Инфекциялык жана мите ооруларынын түзүмүндө курч респиратордук инфекциялар (</w:t>
      </w:r>
      <w:r w:rsidRPr="00DE1DDF">
        <w:rPr>
          <w:color w:val="000000"/>
          <w:sz w:val="24"/>
          <w:szCs w:val="24"/>
          <w:lang w:val="ky-KG"/>
        </w:rPr>
        <w:t xml:space="preserve">80,8 </w:t>
      </w:r>
      <w:r w:rsidRPr="00DE1DDF">
        <w:rPr>
          <w:sz w:val="24"/>
          <w:szCs w:val="24"/>
          <w:lang w:val="ky-KG"/>
        </w:rPr>
        <w:t xml:space="preserve">пайызы) </w:t>
      </w:r>
      <w:r w:rsidRPr="00DE1DDF">
        <w:rPr>
          <w:sz w:val="24"/>
          <w:szCs w:val="24"/>
          <w:shd w:val="clear" w:color="auto" w:fill="FFFFFF"/>
          <w:lang w:val="ky-KG"/>
        </w:rPr>
        <w:t>басымдуулук кылды</w:t>
      </w:r>
      <w:r w:rsidRPr="00DE1DDF">
        <w:rPr>
          <w:sz w:val="24"/>
          <w:szCs w:val="24"/>
          <w:lang w:val="ky-KG"/>
        </w:rPr>
        <w:t xml:space="preserve">. Курч ичеги инфекциялары ооруларынын үлүшүнө – </w:t>
      </w:r>
      <w:r w:rsidRPr="00DE1DDF">
        <w:rPr>
          <w:color w:val="000000"/>
          <w:sz w:val="24"/>
          <w:szCs w:val="24"/>
          <w:lang w:val="ky-KG"/>
        </w:rPr>
        <w:t xml:space="preserve">6,8 </w:t>
      </w:r>
      <w:r w:rsidRPr="00DE1DDF">
        <w:rPr>
          <w:sz w:val="24"/>
          <w:szCs w:val="24"/>
          <w:lang w:val="ky-KG"/>
        </w:rPr>
        <w:t xml:space="preserve">пайызы, жаныбарлардын тиштегени, чакканы – </w:t>
      </w:r>
      <w:r w:rsidRPr="00DE1DDF">
        <w:rPr>
          <w:color w:val="000000"/>
          <w:sz w:val="24"/>
          <w:szCs w:val="24"/>
          <w:lang w:val="ky-KG"/>
        </w:rPr>
        <w:t xml:space="preserve">3 </w:t>
      </w:r>
      <w:r w:rsidRPr="00DE1DDF">
        <w:rPr>
          <w:sz w:val="24"/>
          <w:szCs w:val="24"/>
          <w:lang w:val="ky-KG"/>
        </w:rPr>
        <w:t xml:space="preserve"> кургак учук – 0,7, аскаридоз – 0,4 жана вирустук гепатитке – 0,5 пайызы туура келди. </w:t>
      </w:r>
    </w:p>
    <w:p w:rsidR="00DE1DDF" w:rsidRPr="00DE1DDF" w:rsidRDefault="00DE1DDF" w:rsidP="00DE1DDF">
      <w:pPr>
        <w:ind w:firstLine="708"/>
        <w:jc w:val="both"/>
        <w:rPr>
          <w:sz w:val="24"/>
          <w:szCs w:val="24"/>
          <w:lang w:val="ky-KG"/>
        </w:rPr>
      </w:pPr>
      <w:r w:rsidRPr="00DE1DDF">
        <w:rPr>
          <w:sz w:val="24"/>
          <w:szCs w:val="24"/>
          <w:lang w:val="ky-KG"/>
        </w:rPr>
        <w:t xml:space="preserve">2023-жылдын </w:t>
      </w:r>
      <w:r w:rsidRPr="00DE1DDF">
        <w:rPr>
          <w:color w:val="000000"/>
          <w:sz w:val="24"/>
          <w:szCs w:val="24"/>
          <w:lang w:val="ky-KG"/>
        </w:rPr>
        <w:t>январь-</w:t>
      </w:r>
      <w:r w:rsidRPr="00DE1DDF">
        <w:rPr>
          <w:sz w:val="24"/>
          <w:szCs w:val="24"/>
          <w:lang w:val="ky-KG"/>
        </w:rPr>
        <w:t>декабрында мурунку</w:t>
      </w:r>
      <w:r w:rsidRPr="00DE1DDF">
        <w:rPr>
          <w:bCs/>
          <w:sz w:val="24"/>
          <w:szCs w:val="24"/>
          <w:lang w:val="ky-KG"/>
        </w:rPr>
        <w:t xml:space="preserve"> жылдын тийиштүү мезгилине салыштырмалуу котур (</w:t>
      </w:r>
      <w:r w:rsidRPr="00DE1DDF">
        <w:rPr>
          <w:color w:val="000000"/>
          <w:sz w:val="24"/>
          <w:szCs w:val="24"/>
          <w:lang w:val="ky-KG"/>
        </w:rPr>
        <w:t>88,9</w:t>
      </w:r>
      <w:r w:rsidRPr="00DE1DDF">
        <w:rPr>
          <w:bCs/>
          <w:sz w:val="24"/>
          <w:szCs w:val="24"/>
          <w:lang w:val="ky-KG"/>
        </w:rPr>
        <w:t xml:space="preserve"> пайызга), сасык тумоо (</w:t>
      </w:r>
      <w:r w:rsidRPr="00DE1DDF">
        <w:rPr>
          <w:color w:val="000000"/>
          <w:sz w:val="24"/>
          <w:szCs w:val="24"/>
          <w:lang w:val="ky-KG"/>
        </w:rPr>
        <w:t>60,9</w:t>
      </w:r>
      <w:r w:rsidRPr="00DE1DDF">
        <w:rPr>
          <w:bCs/>
          <w:sz w:val="24"/>
          <w:szCs w:val="24"/>
          <w:lang w:val="ky-KG"/>
        </w:rPr>
        <w:t xml:space="preserve"> пайызга), эпидемиялык паротит (44,7 пайызга),  </w:t>
      </w:r>
      <w:r w:rsidRPr="00DE1DDF">
        <w:rPr>
          <w:sz w:val="24"/>
          <w:szCs w:val="24"/>
          <w:lang w:val="ky-KG"/>
        </w:rPr>
        <w:t>курч респиратордук инфекциялар</w:t>
      </w:r>
      <w:r w:rsidRPr="00DE1DDF">
        <w:rPr>
          <w:bCs/>
          <w:sz w:val="24"/>
          <w:szCs w:val="24"/>
          <w:lang w:val="ky-KG"/>
        </w:rPr>
        <w:t xml:space="preserve"> (18  пайызга) , эхинококкоз (</w:t>
      </w:r>
      <w:r w:rsidRPr="00DE1DDF">
        <w:rPr>
          <w:color w:val="000000"/>
          <w:sz w:val="24"/>
          <w:szCs w:val="24"/>
          <w:lang w:val="ky-KG"/>
        </w:rPr>
        <w:t>11,3</w:t>
      </w:r>
      <w:r w:rsidRPr="00DE1DDF">
        <w:rPr>
          <w:bCs/>
          <w:sz w:val="24"/>
          <w:szCs w:val="24"/>
          <w:lang w:val="ky-KG"/>
        </w:rPr>
        <w:t xml:space="preserve"> пайызга),  </w:t>
      </w:r>
      <w:r w:rsidRPr="00DE1DDF">
        <w:rPr>
          <w:sz w:val="24"/>
          <w:szCs w:val="24"/>
          <w:lang w:val="ky-KG"/>
        </w:rPr>
        <w:t>курч ичеги инфекциялар</w:t>
      </w:r>
      <w:r w:rsidRPr="00DE1DDF">
        <w:rPr>
          <w:bCs/>
          <w:sz w:val="24"/>
          <w:szCs w:val="24"/>
          <w:lang w:val="ky-KG"/>
        </w:rPr>
        <w:t xml:space="preserve"> (11,2 пайызга) жана кургак учук (</w:t>
      </w:r>
      <w:r w:rsidRPr="00DE1DDF">
        <w:rPr>
          <w:color w:val="000000"/>
          <w:sz w:val="24"/>
          <w:szCs w:val="24"/>
          <w:lang w:val="ky-KG"/>
        </w:rPr>
        <w:t>2,1</w:t>
      </w:r>
      <w:r w:rsidRPr="00DE1DDF">
        <w:rPr>
          <w:bCs/>
          <w:sz w:val="24"/>
          <w:szCs w:val="24"/>
          <w:lang w:val="ky-KG"/>
        </w:rPr>
        <w:t xml:space="preserve"> пайызга)  </w:t>
      </w:r>
      <w:r w:rsidRPr="00DE1DDF">
        <w:rPr>
          <w:sz w:val="24"/>
          <w:szCs w:val="24"/>
          <w:lang w:val="ky-KG"/>
        </w:rPr>
        <w:t>олуттуу азайышы белгиленди.</w:t>
      </w:r>
    </w:p>
    <w:p w:rsidR="00DE1DDF" w:rsidRPr="00DE1DDF" w:rsidRDefault="00DE1DDF" w:rsidP="00DE1DDF">
      <w:pPr>
        <w:ind w:firstLine="426"/>
        <w:jc w:val="both"/>
        <w:rPr>
          <w:sz w:val="24"/>
          <w:szCs w:val="24"/>
          <w:lang w:val="ky-KG"/>
        </w:rPr>
      </w:pPr>
      <w:r w:rsidRPr="00DE1DDF">
        <w:rPr>
          <w:sz w:val="24"/>
          <w:szCs w:val="24"/>
          <w:lang w:val="ky-KG"/>
        </w:rPr>
        <w:t xml:space="preserve">Ошол эле убакта, 2023-жылдын </w:t>
      </w:r>
      <w:r w:rsidRPr="00DE1DDF">
        <w:rPr>
          <w:color w:val="000000"/>
          <w:sz w:val="24"/>
          <w:szCs w:val="24"/>
          <w:lang w:val="ky-KG"/>
        </w:rPr>
        <w:t>январь-</w:t>
      </w:r>
      <w:r w:rsidRPr="00DE1DDF">
        <w:rPr>
          <w:sz w:val="24"/>
          <w:szCs w:val="24"/>
          <w:lang w:val="ky-KG"/>
        </w:rPr>
        <w:t>декабрында  эпидемиологиялык абал көк жөтөл (23,9 эсеге), кызылча оорусу (5 эсеге),  сальмонеллездук инфекциялар (3,3 эсеге), бактериялык менингиттер (2,1 эсеге),   гонорея (1,9 эсеге) , ботулизм (1,9 эсеге)  жана  вирустук гепатит (1,8 эсеге) жана кыйла өсүшү менен мүнөздөлдү.</w:t>
      </w:r>
    </w:p>
    <w:p w:rsidR="00DE1DDF" w:rsidRPr="00DE1DDF" w:rsidRDefault="00DE1DDF" w:rsidP="00DE1DDF">
      <w:pPr>
        <w:ind w:firstLine="426"/>
        <w:jc w:val="both"/>
        <w:rPr>
          <w:sz w:val="16"/>
          <w:szCs w:val="16"/>
          <w:lang w:val="ky-KG"/>
        </w:rPr>
      </w:pPr>
    </w:p>
    <w:p w:rsidR="00DE1DDF" w:rsidRPr="00DE1DDF" w:rsidRDefault="001B46F2" w:rsidP="00DE1DDF">
      <w:pPr>
        <w:rPr>
          <w:b/>
          <w:sz w:val="24"/>
          <w:szCs w:val="24"/>
          <w:lang w:val="ky-KG"/>
        </w:rPr>
      </w:pPr>
      <w:r>
        <w:rPr>
          <w:b/>
          <w:sz w:val="24"/>
          <w:szCs w:val="24"/>
          <w:lang w:val="ky-KG"/>
        </w:rPr>
        <w:t>64</w:t>
      </w:r>
      <w:r w:rsidR="00DE1DDF" w:rsidRPr="00DE1DDF">
        <w:rPr>
          <w:b/>
          <w:sz w:val="24"/>
          <w:szCs w:val="24"/>
          <w:lang w:val="ky-KG"/>
        </w:rPr>
        <w:t xml:space="preserve">-таблица: Январь-декабрьдагы  калктын айрым жугуштуу жана мите оорулар </w:t>
      </w:r>
    </w:p>
    <w:p w:rsidR="00DE1DDF" w:rsidRPr="00DE1DDF" w:rsidRDefault="00DE1DDF" w:rsidP="00DE1DDF">
      <w:pPr>
        <w:ind w:firstLine="708"/>
        <w:rPr>
          <w:b/>
          <w:sz w:val="24"/>
          <w:szCs w:val="24"/>
          <w:lang w:val="ky-KG"/>
        </w:rPr>
      </w:pPr>
      <w:r w:rsidRPr="00DE1DDF">
        <w:rPr>
          <w:b/>
          <w:sz w:val="24"/>
          <w:szCs w:val="24"/>
          <w:lang w:val="ky-KG"/>
        </w:rPr>
        <w:t xml:space="preserve">           менен оору-сыркоолошу. </w:t>
      </w:r>
    </w:p>
    <w:p w:rsidR="00DE1DDF" w:rsidRPr="00DE1DDF" w:rsidRDefault="00DE1DDF" w:rsidP="00DE1DDF">
      <w:pPr>
        <w:ind w:firstLine="851"/>
        <w:rPr>
          <w:i/>
          <w:sz w:val="20"/>
        </w:rPr>
      </w:pPr>
      <w:r w:rsidRPr="00DE1DDF">
        <w:rPr>
          <w:i/>
          <w:sz w:val="20"/>
        </w:rPr>
        <w:t xml:space="preserve">           (</w:t>
      </w:r>
      <w:r w:rsidRPr="00DE1DDF">
        <w:rPr>
          <w:i/>
          <w:sz w:val="20"/>
          <w:lang w:val="ky-KG"/>
        </w:rPr>
        <w:t>калктын</w:t>
      </w:r>
      <w:r w:rsidRPr="00DE1DDF">
        <w:rPr>
          <w:i/>
          <w:sz w:val="20"/>
        </w:rPr>
        <w:t xml:space="preserve"> 100 </w:t>
      </w:r>
      <w:r w:rsidRPr="00DE1DDF">
        <w:rPr>
          <w:i/>
          <w:sz w:val="20"/>
          <w:lang w:val="ky-KG"/>
        </w:rPr>
        <w:t>миңине</w:t>
      </w:r>
      <w:r w:rsidRPr="00DE1DDF">
        <w:rPr>
          <w:i/>
          <w:sz w:val="20"/>
        </w:rPr>
        <w:t xml:space="preserve">) </w:t>
      </w: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DE1DDF" w:rsidRPr="00DE1DDF" w:rsidTr="00DE1DDF">
        <w:trPr>
          <w:tblHeader/>
        </w:trPr>
        <w:tc>
          <w:tcPr>
            <w:tcW w:w="3436" w:type="dxa"/>
            <w:vMerge w:val="restart"/>
            <w:tcBorders>
              <w:top w:val="single" w:sz="8" w:space="0" w:color="auto"/>
              <w:left w:val="nil"/>
              <w:bottom w:val="single" w:sz="8" w:space="0" w:color="auto"/>
              <w:right w:val="nil"/>
            </w:tcBorders>
          </w:tcPr>
          <w:p w:rsidR="00DE1DDF" w:rsidRPr="00DE1DDF" w:rsidRDefault="00DE1DDF" w:rsidP="00DE1DDF">
            <w:pPr>
              <w:ind w:left="142" w:hanging="142"/>
              <w:jc w:val="both"/>
              <w:rPr>
                <w:b/>
                <w:sz w:val="20"/>
              </w:rPr>
            </w:pPr>
          </w:p>
        </w:tc>
        <w:tc>
          <w:tcPr>
            <w:tcW w:w="2551" w:type="dxa"/>
            <w:gridSpan w:val="2"/>
            <w:tcBorders>
              <w:top w:val="single" w:sz="8" w:space="0" w:color="auto"/>
              <w:left w:val="nil"/>
              <w:bottom w:val="single" w:sz="4" w:space="0" w:color="auto"/>
              <w:right w:val="nil"/>
            </w:tcBorders>
            <w:vAlign w:val="center"/>
            <w:hideMark/>
          </w:tcPr>
          <w:p w:rsidR="00DE1DDF" w:rsidRPr="00DE1DDF" w:rsidRDefault="00DE1DDF" w:rsidP="00DE1DDF">
            <w:pPr>
              <w:ind w:left="493"/>
              <w:jc w:val="center"/>
              <w:rPr>
                <w:b/>
                <w:sz w:val="20"/>
                <w:lang w:val="ky-KG"/>
              </w:rPr>
            </w:pPr>
            <w:r w:rsidRPr="00DE1DDF">
              <w:rPr>
                <w:b/>
                <w:sz w:val="20"/>
                <w:lang w:val="ky-KG"/>
              </w:rPr>
              <w:t>Бардыгы – учурлар</w:t>
            </w:r>
          </w:p>
        </w:tc>
        <w:tc>
          <w:tcPr>
            <w:tcW w:w="3652" w:type="dxa"/>
            <w:gridSpan w:val="2"/>
            <w:tcBorders>
              <w:top w:val="single" w:sz="8" w:space="0" w:color="auto"/>
              <w:left w:val="nil"/>
              <w:bottom w:val="single" w:sz="4" w:space="0" w:color="auto"/>
              <w:right w:val="nil"/>
            </w:tcBorders>
            <w:hideMark/>
          </w:tcPr>
          <w:p w:rsidR="00DE1DDF" w:rsidRPr="00DE1DDF" w:rsidRDefault="00DE1DDF" w:rsidP="00DE1DDF">
            <w:pPr>
              <w:jc w:val="center"/>
              <w:rPr>
                <w:b/>
                <w:sz w:val="20"/>
                <w:lang w:val="ky-KG"/>
              </w:rPr>
            </w:pPr>
            <w:r w:rsidRPr="00DE1DDF">
              <w:rPr>
                <w:b/>
                <w:sz w:val="20"/>
                <w:lang w:val="ky-KG"/>
              </w:rPr>
              <w:t xml:space="preserve">Мурунку жылдын тиешелүү </w:t>
            </w:r>
          </w:p>
          <w:p w:rsidR="00DE1DDF" w:rsidRPr="00DE1DDF" w:rsidRDefault="00DE1DDF" w:rsidP="00DE1DDF">
            <w:pPr>
              <w:jc w:val="center"/>
              <w:rPr>
                <w:b/>
                <w:sz w:val="20"/>
                <w:lang w:val="ky-KG"/>
              </w:rPr>
            </w:pPr>
            <w:r w:rsidRPr="00DE1DDF">
              <w:rPr>
                <w:b/>
                <w:sz w:val="20"/>
                <w:lang w:val="ky-KG"/>
              </w:rPr>
              <w:t>мезгилине карата пайыз менен</w:t>
            </w:r>
          </w:p>
        </w:tc>
      </w:tr>
      <w:tr w:rsidR="00DE1DDF" w:rsidRPr="00DE1DDF" w:rsidTr="00DE1DDF">
        <w:trPr>
          <w:tblHeader/>
        </w:trPr>
        <w:tc>
          <w:tcPr>
            <w:tcW w:w="3436" w:type="dxa"/>
            <w:vMerge/>
            <w:tcBorders>
              <w:top w:val="single" w:sz="8" w:space="0" w:color="auto"/>
              <w:left w:val="nil"/>
              <w:bottom w:val="single" w:sz="8" w:space="0" w:color="auto"/>
              <w:right w:val="nil"/>
            </w:tcBorders>
            <w:vAlign w:val="center"/>
            <w:hideMark/>
          </w:tcPr>
          <w:p w:rsidR="00DE1DDF" w:rsidRPr="00DE1DDF" w:rsidRDefault="00DE1DDF" w:rsidP="00DE1DDF">
            <w:pPr>
              <w:rPr>
                <w:b/>
                <w:sz w:val="20"/>
              </w:rPr>
            </w:pPr>
          </w:p>
        </w:tc>
        <w:tc>
          <w:tcPr>
            <w:tcW w:w="1242" w:type="dxa"/>
            <w:tcBorders>
              <w:top w:val="single" w:sz="4" w:space="0" w:color="auto"/>
              <w:left w:val="nil"/>
              <w:bottom w:val="single" w:sz="8" w:space="0" w:color="auto"/>
              <w:right w:val="nil"/>
            </w:tcBorders>
            <w:hideMark/>
          </w:tcPr>
          <w:p w:rsidR="00DE1DDF" w:rsidRPr="00DE1DDF" w:rsidRDefault="00DE1DDF" w:rsidP="00DE1DDF">
            <w:pPr>
              <w:jc w:val="center"/>
              <w:rPr>
                <w:b/>
                <w:bCs/>
                <w:sz w:val="20"/>
                <w:lang w:val="ky-KG"/>
              </w:rPr>
            </w:pPr>
            <w:r w:rsidRPr="00DE1DDF">
              <w:rPr>
                <w:b/>
                <w:bCs/>
                <w:sz w:val="20"/>
                <w:lang w:val="ky-KG"/>
              </w:rPr>
              <w:t>2022</w:t>
            </w:r>
          </w:p>
        </w:tc>
        <w:tc>
          <w:tcPr>
            <w:tcW w:w="1309" w:type="dxa"/>
            <w:tcBorders>
              <w:top w:val="single" w:sz="4" w:space="0" w:color="auto"/>
              <w:left w:val="nil"/>
              <w:bottom w:val="single" w:sz="8" w:space="0" w:color="auto"/>
              <w:right w:val="nil"/>
            </w:tcBorders>
            <w:hideMark/>
          </w:tcPr>
          <w:p w:rsidR="00DE1DDF" w:rsidRPr="00DE1DDF" w:rsidRDefault="00DE1DDF" w:rsidP="00DE1DDF">
            <w:pPr>
              <w:ind w:right="350"/>
              <w:jc w:val="right"/>
              <w:rPr>
                <w:b/>
                <w:bCs/>
                <w:sz w:val="20"/>
                <w:lang w:val="ky-KG"/>
              </w:rPr>
            </w:pPr>
            <w:r w:rsidRPr="00DE1DDF">
              <w:rPr>
                <w:b/>
                <w:bCs/>
                <w:sz w:val="20"/>
                <w:lang w:val="ky-KG"/>
              </w:rPr>
              <w:t>2023</w:t>
            </w:r>
          </w:p>
        </w:tc>
        <w:tc>
          <w:tcPr>
            <w:tcW w:w="1701" w:type="dxa"/>
            <w:tcBorders>
              <w:top w:val="single" w:sz="4" w:space="0" w:color="auto"/>
              <w:left w:val="nil"/>
              <w:bottom w:val="single" w:sz="8" w:space="0" w:color="auto"/>
              <w:right w:val="nil"/>
            </w:tcBorders>
            <w:hideMark/>
          </w:tcPr>
          <w:p w:rsidR="00DE1DDF" w:rsidRPr="00DE1DDF" w:rsidRDefault="00DE1DDF" w:rsidP="00DE1DDF">
            <w:pPr>
              <w:jc w:val="center"/>
              <w:rPr>
                <w:b/>
                <w:bCs/>
                <w:sz w:val="20"/>
                <w:lang w:val="ky-KG"/>
              </w:rPr>
            </w:pPr>
            <w:r w:rsidRPr="00DE1DDF">
              <w:rPr>
                <w:b/>
                <w:bCs/>
                <w:sz w:val="20"/>
                <w:lang w:val="ky-KG"/>
              </w:rPr>
              <w:t>2022</w:t>
            </w:r>
          </w:p>
        </w:tc>
        <w:tc>
          <w:tcPr>
            <w:tcW w:w="1951" w:type="dxa"/>
            <w:tcBorders>
              <w:top w:val="single" w:sz="4" w:space="0" w:color="auto"/>
              <w:left w:val="nil"/>
              <w:bottom w:val="single" w:sz="8" w:space="0" w:color="auto"/>
              <w:right w:val="nil"/>
            </w:tcBorders>
            <w:hideMark/>
          </w:tcPr>
          <w:p w:rsidR="00DE1DDF" w:rsidRPr="00DE1DDF" w:rsidRDefault="00DE1DDF" w:rsidP="00DE1DDF">
            <w:pPr>
              <w:jc w:val="center"/>
              <w:rPr>
                <w:b/>
                <w:bCs/>
                <w:sz w:val="20"/>
                <w:lang w:val="ky-KG"/>
              </w:rPr>
            </w:pPr>
            <w:r w:rsidRPr="00DE1DDF">
              <w:rPr>
                <w:b/>
                <w:bCs/>
                <w:sz w:val="20"/>
                <w:lang w:val="ky-KG"/>
              </w:rPr>
              <w:t>2023</w:t>
            </w:r>
          </w:p>
        </w:tc>
      </w:tr>
      <w:tr w:rsidR="00DE1DDF" w:rsidRPr="00DE1DDF" w:rsidTr="00DE1DDF">
        <w:trPr>
          <w:trHeight w:hRule="exact" w:val="227"/>
        </w:trPr>
        <w:tc>
          <w:tcPr>
            <w:tcW w:w="3436" w:type="dxa"/>
            <w:tcBorders>
              <w:top w:val="single" w:sz="8" w:space="0" w:color="auto"/>
              <w:left w:val="nil"/>
              <w:bottom w:val="nil"/>
              <w:right w:val="nil"/>
            </w:tcBorders>
          </w:tcPr>
          <w:p w:rsidR="00DE1DDF" w:rsidRPr="00DE1DDF" w:rsidRDefault="00DE1DDF" w:rsidP="00DE1DDF">
            <w:pPr>
              <w:jc w:val="both"/>
              <w:rPr>
                <w:sz w:val="20"/>
              </w:rPr>
            </w:pPr>
          </w:p>
        </w:tc>
        <w:tc>
          <w:tcPr>
            <w:tcW w:w="1242" w:type="dxa"/>
            <w:tcBorders>
              <w:top w:val="single" w:sz="8" w:space="0" w:color="auto"/>
              <w:left w:val="nil"/>
              <w:bottom w:val="nil"/>
              <w:right w:val="nil"/>
            </w:tcBorders>
          </w:tcPr>
          <w:p w:rsidR="00DE1DDF" w:rsidRPr="00DE1DDF" w:rsidRDefault="00DE1DDF" w:rsidP="00DE1DDF">
            <w:pPr>
              <w:jc w:val="both"/>
              <w:rPr>
                <w:b/>
                <w:bCs/>
                <w:color w:val="000000"/>
                <w:sz w:val="20"/>
              </w:rPr>
            </w:pPr>
          </w:p>
        </w:tc>
        <w:tc>
          <w:tcPr>
            <w:tcW w:w="1309" w:type="dxa"/>
            <w:tcBorders>
              <w:top w:val="single" w:sz="8" w:space="0" w:color="auto"/>
              <w:left w:val="nil"/>
              <w:bottom w:val="nil"/>
              <w:right w:val="nil"/>
            </w:tcBorders>
          </w:tcPr>
          <w:p w:rsidR="00DE1DDF" w:rsidRPr="00DE1DDF" w:rsidRDefault="00DE1DDF" w:rsidP="00DE1DDF">
            <w:pPr>
              <w:ind w:left="-108" w:right="350"/>
              <w:jc w:val="right"/>
              <w:rPr>
                <w:b/>
                <w:bCs/>
                <w:color w:val="000000"/>
                <w:sz w:val="20"/>
              </w:rPr>
            </w:pPr>
          </w:p>
        </w:tc>
        <w:tc>
          <w:tcPr>
            <w:tcW w:w="1701" w:type="dxa"/>
            <w:tcBorders>
              <w:top w:val="single" w:sz="8" w:space="0" w:color="auto"/>
              <w:left w:val="nil"/>
              <w:bottom w:val="nil"/>
              <w:right w:val="nil"/>
            </w:tcBorders>
          </w:tcPr>
          <w:p w:rsidR="00DE1DDF" w:rsidRPr="00DE1DDF" w:rsidRDefault="00DE1DDF" w:rsidP="00DE1DDF">
            <w:pPr>
              <w:ind w:right="459"/>
              <w:jc w:val="both"/>
              <w:rPr>
                <w:b/>
                <w:bCs/>
                <w:color w:val="000000"/>
                <w:sz w:val="20"/>
              </w:rPr>
            </w:pPr>
          </w:p>
        </w:tc>
        <w:tc>
          <w:tcPr>
            <w:tcW w:w="1951" w:type="dxa"/>
            <w:tcBorders>
              <w:top w:val="single" w:sz="8" w:space="0" w:color="auto"/>
              <w:left w:val="nil"/>
              <w:bottom w:val="nil"/>
              <w:right w:val="nil"/>
            </w:tcBorders>
          </w:tcPr>
          <w:p w:rsidR="00DE1DDF" w:rsidRPr="00DE1DDF" w:rsidRDefault="00DE1DDF" w:rsidP="00DE1DDF">
            <w:pPr>
              <w:jc w:val="both"/>
              <w:rPr>
                <w:b/>
                <w:bCs/>
                <w:color w:val="000000"/>
                <w:sz w:val="20"/>
              </w:rPr>
            </w:pPr>
          </w:p>
        </w:tc>
      </w:tr>
      <w:tr w:rsidR="00DE1DDF" w:rsidRPr="00DE1DDF" w:rsidTr="00DE1DDF">
        <w:tc>
          <w:tcPr>
            <w:tcW w:w="3436" w:type="dxa"/>
            <w:hideMark/>
          </w:tcPr>
          <w:p w:rsidR="00DE1DDF" w:rsidRPr="00DE1DDF" w:rsidRDefault="00DE1DDF" w:rsidP="00DE1DDF">
            <w:pPr>
              <w:rPr>
                <w:sz w:val="20"/>
                <w:lang w:val="ky-KG"/>
              </w:rPr>
            </w:pPr>
            <w:r w:rsidRPr="00DE1DDF">
              <w:rPr>
                <w:sz w:val="20"/>
              </w:rPr>
              <w:t>Сальмонеллез</w:t>
            </w:r>
            <w:r w:rsidRPr="00DE1DDF">
              <w:rPr>
                <w:sz w:val="20"/>
                <w:lang w:val="ky-KG"/>
              </w:rPr>
              <w:t>дук</w:t>
            </w:r>
            <w:r w:rsidRPr="00DE1DDF">
              <w:rPr>
                <w:sz w:val="20"/>
              </w:rPr>
              <w:t xml:space="preserve"> инфекци</w:t>
            </w:r>
            <w:r w:rsidRPr="00DE1DDF">
              <w:rPr>
                <w:sz w:val="20"/>
                <w:lang w:val="ky-KG"/>
              </w:rPr>
              <w:t>ялар</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3,4</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11,3</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47,2</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3,3 эсе</w:t>
            </w:r>
          </w:p>
        </w:tc>
      </w:tr>
      <w:tr w:rsidR="00DE1DDF" w:rsidRPr="00DE1DDF" w:rsidTr="00DE1DDF">
        <w:tc>
          <w:tcPr>
            <w:tcW w:w="3436" w:type="dxa"/>
            <w:hideMark/>
          </w:tcPr>
          <w:p w:rsidR="00DE1DDF" w:rsidRPr="00DE1DDF" w:rsidRDefault="00DE1DDF" w:rsidP="00DE1DDF">
            <w:pPr>
              <w:rPr>
                <w:sz w:val="20"/>
              </w:rPr>
            </w:pPr>
            <w:r w:rsidRPr="00DE1DDF">
              <w:rPr>
                <w:sz w:val="20"/>
              </w:rPr>
              <w:t>Вирустук гепатит</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22,7</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40,4</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1,4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1,8 эсе</w:t>
            </w:r>
          </w:p>
        </w:tc>
      </w:tr>
      <w:tr w:rsidR="00DE1DDF" w:rsidRPr="00DE1DDF" w:rsidTr="00DE1DDF">
        <w:tc>
          <w:tcPr>
            <w:tcW w:w="3436" w:type="dxa"/>
            <w:hideMark/>
          </w:tcPr>
          <w:p w:rsidR="00DE1DDF" w:rsidRPr="00DE1DDF" w:rsidRDefault="00DE1DDF" w:rsidP="00DE1DDF">
            <w:pPr>
              <w:ind w:firstLine="1134"/>
              <w:rPr>
                <w:sz w:val="20"/>
                <w:lang w:val="ky-KG"/>
              </w:rPr>
            </w:pPr>
            <w:r w:rsidRPr="00DE1DDF">
              <w:rPr>
                <w:sz w:val="20"/>
              </w:rPr>
              <w:t>«А» гепатит</w:t>
            </w:r>
            <w:r w:rsidRPr="00DE1DDF">
              <w:rPr>
                <w:sz w:val="20"/>
                <w:lang w:val="ky-KG"/>
              </w:rPr>
              <w:t xml:space="preserve">и </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19,4</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37,4</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1,6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1,9 эсе</w:t>
            </w:r>
          </w:p>
        </w:tc>
      </w:tr>
      <w:tr w:rsidR="00DE1DDF" w:rsidRPr="00DE1DDF" w:rsidTr="00DE1DDF">
        <w:tc>
          <w:tcPr>
            <w:tcW w:w="3436" w:type="dxa"/>
            <w:hideMark/>
          </w:tcPr>
          <w:p w:rsidR="00DE1DDF" w:rsidRPr="00DE1DDF" w:rsidRDefault="00DE1DDF" w:rsidP="00DE1DDF">
            <w:pPr>
              <w:ind w:firstLine="1134"/>
              <w:rPr>
                <w:sz w:val="20"/>
                <w:lang w:val="ky-KG"/>
              </w:rPr>
            </w:pPr>
            <w:r w:rsidRPr="00DE1DDF">
              <w:rPr>
                <w:sz w:val="20"/>
              </w:rPr>
              <w:t>«В» гепатит</w:t>
            </w:r>
            <w:r w:rsidRPr="00DE1DDF">
              <w:rPr>
                <w:sz w:val="20"/>
                <w:lang w:val="ky-KG"/>
              </w:rPr>
              <w:t>и</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2,5</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1,9</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108,7</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76,0</w:t>
            </w:r>
          </w:p>
        </w:tc>
      </w:tr>
      <w:tr w:rsidR="00DE1DDF" w:rsidRPr="00DE1DDF" w:rsidTr="00DE1DDF">
        <w:tc>
          <w:tcPr>
            <w:tcW w:w="3436" w:type="dxa"/>
            <w:hideMark/>
          </w:tcPr>
          <w:p w:rsidR="00DE1DDF" w:rsidRPr="00DE1DDF" w:rsidRDefault="00DE1DDF" w:rsidP="00DE1DDF">
            <w:pPr>
              <w:ind w:left="142" w:hanging="142"/>
              <w:rPr>
                <w:sz w:val="20"/>
                <w:lang w:val="ky-KG"/>
              </w:rPr>
            </w:pPr>
            <w:r w:rsidRPr="00DE1DDF">
              <w:rPr>
                <w:sz w:val="20"/>
                <w:lang w:val="ky-KG"/>
              </w:rPr>
              <w:t xml:space="preserve">АИВ </w:t>
            </w:r>
            <w:r w:rsidRPr="00DE1DDF">
              <w:rPr>
                <w:sz w:val="20"/>
              </w:rPr>
              <w:t>инфекция</w:t>
            </w:r>
            <w:r w:rsidRPr="00DE1DDF">
              <w:rPr>
                <w:sz w:val="20"/>
                <w:lang w:val="ky-KG"/>
              </w:rPr>
              <w:t>сы (КИЖС</w:t>
            </w:r>
            <w:r w:rsidRPr="00DE1DDF">
              <w:rPr>
                <w:sz w:val="20"/>
              </w:rPr>
              <w:t>)</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w:t>
            </w:r>
          </w:p>
        </w:tc>
      </w:tr>
      <w:tr w:rsidR="00DE1DDF" w:rsidRPr="00DE1DDF" w:rsidTr="00DE1DDF">
        <w:trPr>
          <w:cantSplit/>
        </w:trPr>
        <w:tc>
          <w:tcPr>
            <w:tcW w:w="3436" w:type="dxa"/>
            <w:hideMark/>
          </w:tcPr>
          <w:p w:rsidR="00DE1DDF" w:rsidRPr="00DE1DDF" w:rsidRDefault="00DE1DDF" w:rsidP="00DE1DDF">
            <w:pPr>
              <w:ind w:left="142" w:hanging="142"/>
              <w:rPr>
                <w:sz w:val="20"/>
              </w:rPr>
            </w:pPr>
            <w:r w:rsidRPr="00DE1DDF">
              <w:rPr>
                <w:sz w:val="20"/>
                <w:lang w:val="ky-KG"/>
              </w:rPr>
              <w:t>Аныкталбаган жана так белгиленбеген козгогучтар аркылуу пайда болгон курч ичеги инфекциялары</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695,3</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603,5</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3,1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86,8</w:t>
            </w:r>
          </w:p>
        </w:tc>
      </w:tr>
      <w:tr w:rsidR="00DE1DDF" w:rsidRPr="00DE1DDF" w:rsidTr="00DE1DDF">
        <w:tc>
          <w:tcPr>
            <w:tcW w:w="3436" w:type="dxa"/>
            <w:hideMark/>
          </w:tcPr>
          <w:p w:rsidR="00DE1DDF" w:rsidRPr="00DE1DDF" w:rsidRDefault="00DE1DDF" w:rsidP="00DE1DDF">
            <w:pPr>
              <w:ind w:left="142" w:hanging="142"/>
              <w:rPr>
                <w:sz w:val="20"/>
              </w:rPr>
            </w:pPr>
            <w:r w:rsidRPr="00DE1DDF">
              <w:rPr>
                <w:sz w:val="20"/>
              </w:rPr>
              <w:t>Эхинококкоз</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38,6</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33,5</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111,9</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86,8</w:t>
            </w:r>
          </w:p>
        </w:tc>
      </w:tr>
      <w:tr w:rsidR="00DE1DDF" w:rsidRPr="00DE1DDF" w:rsidTr="00DE1DDF">
        <w:tc>
          <w:tcPr>
            <w:tcW w:w="3436" w:type="dxa"/>
            <w:hideMark/>
          </w:tcPr>
          <w:p w:rsidR="00DE1DDF" w:rsidRPr="00DE1DDF" w:rsidRDefault="00DE1DDF" w:rsidP="00DE1DDF">
            <w:pPr>
              <w:ind w:left="142" w:hanging="142"/>
              <w:rPr>
                <w:sz w:val="20"/>
              </w:rPr>
            </w:pPr>
            <w:r w:rsidRPr="00DE1DDF">
              <w:rPr>
                <w:sz w:val="20"/>
              </w:rPr>
              <w:t>Котур</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1,7</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0,2</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81,0</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11,8</w:t>
            </w:r>
          </w:p>
        </w:tc>
      </w:tr>
      <w:tr w:rsidR="00DE1DDF" w:rsidRPr="00DE1DDF" w:rsidTr="00DE1DDF">
        <w:tc>
          <w:tcPr>
            <w:tcW w:w="3436" w:type="dxa"/>
            <w:hideMark/>
          </w:tcPr>
          <w:p w:rsidR="00DE1DDF" w:rsidRPr="00DE1DDF" w:rsidRDefault="00DE1DDF" w:rsidP="00DE1DDF">
            <w:pPr>
              <w:ind w:left="142" w:hanging="142"/>
              <w:rPr>
                <w:sz w:val="20"/>
              </w:rPr>
            </w:pPr>
            <w:r w:rsidRPr="00DE1DDF">
              <w:rPr>
                <w:sz w:val="20"/>
                <w:lang w:val="ky-KG"/>
              </w:rPr>
              <w:t>Э</w:t>
            </w:r>
            <w:r w:rsidRPr="00DE1DDF">
              <w:rPr>
                <w:sz w:val="20"/>
              </w:rPr>
              <w:t>пидеми</w:t>
            </w:r>
            <w:r w:rsidRPr="00DE1DDF">
              <w:rPr>
                <w:sz w:val="20"/>
                <w:lang w:val="ky-KG"/>
              </w:rPr>
              <w:t>ялык паротит</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5,2</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2,8</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5,2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53,8</w:t>
            </w:r>
          </w:p>
        </w:tc>
      </w:tr>
      <w:tr w:rsidR="00DE1DDF" w:rsidRPr="00DE1DDF" w:rsidTr="00DE1DDF">
        <w:trPr>
          <w:cantSplit/>
        </w:trPr>
        <w:tc>
          <w:tcPr>
            <w:tcW w:w="3436" w:type="dxa"/>
            <w:hideMark/>
          </w:tcPr>
          <w:p w:rsidR="00DE1DDF" w:rsidRPr="00DE1DDF" w:rsidRDefault="00DE1DDF" w:rsidP="00DE1DDF">
            <w:pPr>
              <w:ind w:left="142" w:hanging="142"/>
              <w:rPr>
                <w:sz w:val="20"/>
              </w:rPr>
            </w:pPr>
            <w:r w:rsidRPr="00DE1DDF">
              <w:rPr>
                <w:sz w:val="20"/>
              </w:rPr>
              <w:t>Бруцеллез</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1,7</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1,7</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63,0</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100,0</w:t>
            </w:r>
          </w:p>
        </w:tc>
      </w:tr>
      <w:tr w:rsidR="00DE1DDF" w:rsidRPr="00DE1DDF" w:rsidTr="00DE1DDF">
        <w:trPr>
          <w:cantSplit/>
        </w:trPr>
        <w:tc>
          <w:tcPr>
            <w:tcW w:w="3436" w:type="dxa"/>
            <w:hideMark/>
          </w:tcPr>
          <w:p w:rsidR="00DE1DDF" w:rsidRPr="00DE1DDF" w:rsidRDefault="00DE1DDF" w:rsidP="00DE1DDF">
            <w:pPr>
              <w:ind w:left="142" w:hanging="142"/>
              <w:rPr>
                <w:sz w:val="20"/>
              </w:rPr>
            </w:pPr>
            <w:r w:rsidRPr="00DE1DDF">
              <w:rPr>
                <w:sz w:val="20"/>
              </w:rPr>
              <w:t>Гонорея</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0,8</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1,5</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114,3</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1,9 эсе</w:t>
            </w:r>
          </w:p>
        </w:tc>
      </w:tr>
      <w:tr w:rsidR="00DE1DDF" w:rsidRPr="00DE1DDF" w:rsidTr="00DE1DDF">
        <w:trPr>
          <w:cantSplit/>
        </w:trPr>
        <w:tc>
          <w:tcPr>
            <w:tcW w:w="3436" w:type="dxa"/>
            <w:hideMark/>
          </w:tcPr>
          <w:p w:rsidR="00DE1DDF" w:rsidRPr="00DE1DDF" w:rsidRDefault="00DE1DDF" w:rsidP="00DE1DDF">
            <w:pPr>
              <w:ind w:left="142" w:hanging="142"/>
              <w:rPr>
                <w:sz w:val="20"/>
              </w:rPr>
            </w:pPr>
            <w:r w:rsidRPr="00DE1DDF">
              <w:rPr>
                <w:sz w:val="20"/>
                <w:lang w:val="ky-KG"/>
              </w:rPr>
              <w:lastRenderedPageBreak/>
              <w:t>Кургак учук – бардыгы (биринчи жолу аныкталган)</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62,9</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60,2</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104,3</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95,7</w:t>
            </w:r>
          </w:p>
        </w:tc>
      </w:tr>
      <w:tr w:rsidR="00DE1DDF" w:rsidRPr="00DE1DDF" w:rsidTr="00DE1DDF">
        <w:trPr>
          <w:cantSplit/>
        </w:trPr>
        <w:tc>
          <w:tcPr>
            <w:tcW w:w="3436" w:type="dxa"/>
            <w:hideMark/>
          </w:tcPr>
          <w:p w:rsidR="00DE1DDF" w:rsidRPr="00DE1DDF" w:rsidRDefault="00DE1DDF" w:rsidP="00DE1DDF">
            <w:pPr>
              <w:ind w:left="142" w:hanging="142"/>
              <w:rPr>
                <w:sz w:val="20"/>
              </w:rPr>
            </w:pPr>
            <w:r w:rsidRPr="00DE1DDF">
              <w:rPr>
                <w:sz w:val="20"/>
              </w:rPr>
              <w:t>Бактери</w:t>
            </w:r>
            <w:r w:rsidRPr="00DE1DDF">
              <w:rPr>
                <w:sz w:val="20"/>
                <w:lang w:val="ky-KG"/>
              </w:rPr>
              <w:t>я</w:t>
            </w:r>
            <w:r w:rsidRPr="00DE1DDF">
              <w:rPr>
                <w:sz w:val="20"/>
              </w:rPr>
              <w:t>л</w:t>
            </w:r>
            <w:r w:rsidRPr="00DE1DDF">
              <w:rPr>
                <w:sz w:val="20"/>
                <w:lang w:val="ky-KG"/>
              </w:rPr>
              <w:t>уу</w:t>
            </w:r>
            <w:r w:rsidRPr="00DE1DDF">
              <w:rPr>
                <w:sz w:val="20"/>
              </w:rPr>
              <w:t xml:space="preserve"> дизентерия</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35,4</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38,4</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1,9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108,5</w:t>
            </w:r>
          </w:p>
        </w:tc>
      </w:tr>
      <w:tr w:rsidR="00DE1DDF" w:rsidRPr="00DE1DDF" w:rsidTr="00DE1DDF">
        <w:trPr>
          <w:cantSplit/>
        </w:trPr>
        <w:tc>
          <w:tcPr>
            <w:tcW w:w="3436" w:type="dxa"/>
            <w:hideMark/>
          </w:tcPr>
          <w:p w:rsidR="00DE1DDF" w:rsidRPr="00DE1DDF" w:rsidRDefault="00DE1DDF" w:rsidP="00DE1DDF">
            <w:pPr>
              <w:rPr>
                <w:sz w:val="20"/>
                <w:lang w:val="ky-KG"/>
              </w:rPr>
            </w:pPr>
            <w:r w:rsidRPr="00DE1DDF">
              <w:rPr>
                <w:sz w:val="20"/>
                <w:lang w:val="ky-KG"/>
              </w:rPr>
              <w:t xml:space="preserve">Курч </w:t>
            </w:r>
            <w:r w:rsidRPr="00DE1DDF">
              <w:rPr>
                <w:sz w:val="20"/>
              </w:rPr>
              <w:t>респиратордук</w:t>
            </w:r>
            <w:r w:rsidRPr="00DE1DDF">
              <w:rPr>
                <w:sz w:val="20"/>
                <w:lang w:val="ky-KG"/>
              </w:rPr>
              <w:t xml:space="preserve"> </w:t>
            </w:r>
            <w:r w:rsidRPr="00DE1DDF">
              <w:rPr>
                <w:sz w:val="20"/>
              </w:rPr>
              <w:t>инфекция</w:t>
            </w:r>
            <w:r w:rsidRPr="00DE1DDF">
              <w:rPr>
                <w:sz w:val="20"/>
                <w:lang w:val="ky-KG"/>
              </w:rPr>
              <w:t>лар</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8964,6</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7187,4</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109,7</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80,2</w:t>
            </w:r>
          </w:p>
        </w:tc>
      </w:tr>
      <w:tr w:rsidR="00DE1DDF" w:rsidRPr="00DE1DDF" w:rsidTr="00DE1DDF">
        <w:trPr>
          <w:cantSplit/>
        </w:trPr>
        <w:tc>
          <w:tcPr>
            <w:tcW w:w="3436" w:type="dxa"/>
            <w:hideMark/>
          </w:tcPr>
          <w:p w:rsidR="00DE1DDF" w:rsidRPr="00DE1DDF" w:rsidRDefault="00DE1DDF" w:rsidP="00DE1DDF">
            <w:pPr>
              <w:ind w:left="142" w:hanging="142"/>
              <w:rPr>
                <w:sz w:val="20"/>
              </w:rPr>
            </w:pPr>
            <w:r w:rsidRPr="00DE1DDF">
              <w:rPr>
                <w:sz w:val="20"/>
              </w:rPr>
              <w:t>Сифилис</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6,4</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8,6</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2,1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134,4</w:t>
            </w:r>
          </w:p>
        </w:tc>
      </w:tr>
      <w:tr w:rsidR="00DE1DDF" w:rsidRPr="00DE1DDF" w:rsidTr="00DE1DDF">
        <w:tc>
          <w:tcPr>
            <w:tcW w:w="3436" w:type="dxa"/>
            <w:hideMark/>
          </w:tcPr>
          <w:p w:rsidR="00DE1DDF" w:rsidRPr="00DE1DDF" w:rsidRDefault="00DE1DDF" w:rsidP="00DE1DDF">
            <w:pPr>
              <w:ind w:left="142" w:hanging="142"/>
              <w:rPr>
                <w:sz w:val="20"/>
                <w:lang w:val="ky-KG"/>
              </w:rPr>
            </w:pPr>
            <w:r w:rsidRPr="00DE1DDF">
              <w:rPr>
                <w:sz w:val="20"/>
              </w:rPr>
              <w:t>Бактериялык менингит</w:t>
            </w:r>
            <w:r w:rsidRPr="00DE1DDF">
              <w:rPr>
                <w:sz w:val="20"/>
                <w:lang w:val="ky-KG"/>
              </w:rPr>
              <w:t>тер</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3,0</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6,4</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2,1 эсе</w:t>
            </w:r>
          </w:p>
        </w:tc>
      </w:tr>
      <w:tr w:rsidR="00DE1DDF" w:rsidRPr="00DE1DDF" w:rsidTr="00DE1DDF">
        <w:tc>
          <w:tcPr>
            <w:tcW w:w="3436" w:type="dxa"/>
            <w:hideMark/>
          </w:tcPr>
          <w:p w:rsidR="00DE1DDF" w:rsidRPr="00DE1DDF" w:rsidRDefault="00DE1DDF" w:rsidP="00DE1DDF">
            <w:pPr>
              <w:ind w:left="142" w:hanging="142"/>
              <w:rPr>
                <w:sz w:val="20"/>
              </w:rPr>
            </w:pPr>
            <w:r w:rsidRPr="00DE1DDF">
              <w:rPr>
                <w:sz w:val="20"/>
              </w:rPr>
              <w:t>Педикулез</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4,1</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4,6</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1,5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112,2</w:t>
            </w:r>
          </w:p>
        </w:tc>
      </w:tr>
      <w:tr w:rsidR="00DE1DDF" w:rsidRPr="00DE1DDF" w:rsidTr="00DE1DDF">
        <w:trPr>
          <w:trHeight w:val="95"/>
        </w:trPr>
        <w:tc>
          <w:tcPr>
            <w:tcW w:w="3436" w:type="dxa"/>
            <w:hideMark/>
          </w:tcPr>
          <w:p w:rsidR="00DE1DDF" w:rsidRPr="00DE1DDF" w:rsidRDefault="00DE1DDF" w:rsidP="00DE1DDF">
            <w:pPr>
              <w:ind w:left="142" w:hanging="142"/>
              <w:rPr>
                <w:sz w:val="20"/>
              </w:rPr>
            </w:pPr>
            <w:r w:rsidRPr="00DE1DDF">
              <w:rPr>
                <w:sz w:val="20"/>
              </w:rPr>
              <w:t>Ботулизм</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0,8</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1,5</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100,0</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1,9 эсе</w:t>
            </w:r>
          </w:p>
        </w:tc>
      </w:tr>
      <w:tr w:rsidR="00DE1DDF" w:rsidRPr="00DE1DDF" w:rsidTr="00DE1DDF">
        <w:trPr>
          <w:trHeight w:val="95"/>
        </w:trPr>
        <w:tc>
          <w:tcPr>
            <w:tcW w:w="3436" w:type="dxa"/>
            <w:hideMark/>
          </w:tcPr>
          <w:p w:rsidR="00DE1DDF" w:rsidRPr="00DE1DDF" w:rsidRDefault="00DE1DDF" w:rsidP="00DE1DDF">
            <w:pPr>
              <w:ind w:left="142" w:hanging="142"/>
              <w:rPr>
                <w:sz w:val="20"/>
                <w:lang w:val="ky-KG"/>
              </w:rPr>
            </w:pPr>
            <w:r w:rsidRPr="00DE1DDF">
              <w:rPr>
                <w:sz w:val="20"/>
                <w:lang w:val="ky-KG"/>
              </w:rPr>
              <w:t>Жаныбарлардын тиштегени, чакканы</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228,0</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263,7</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98,3</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115,6</w:t>
            </w:r>
          </w:p>
        </w:tc>
      </w:tr>
      <w:tr w:rsidR="00DE1DDF" w:rsidRPr="00DE1DDF" w:rsidTr="00DE1DDF">
        <w:trPr>
          <w:trHeight w:val="95"/>
        </w:trPr>
        <w:tc>
          <w:tcPr>
            <w:tcW w:w="3436" w:type="dxa"/>
            <w:hideMark/>
          </w:tcPr>
          <w:p w:rsidR="00DE1DDF" w:rsidRPr="00DE1DDF" w:rsidRDefault="00DE1DDF" w:rsidP="00DE1DDF">
            <w:pPr>
              <w:ind w:left="142" w:hanging="142"/>
              <w:rPr>
                <w:sz w:val="20"/>
                <w:lang w:val="ky-KG"/>
              </w:rPr>
            </w:pPr>
            <w:r w:rsidRPr="00DE1DDF">
              <w:rPr>
                <w:sz w:val="20"/>
              </w:rPr>
              <w:t>К</w:t>
            </w:r>
            <w:r w:rsidRPr="00DE1DDF">
              <w:rPr>
                <w:sz w:val="20"/>
                <w:lang w:val="ky-KG"/>
              </w:rPr>
              <w:t>ө</w:t>
            </w:r>
            <w:r w:rsidRPr="00DE1DDF">
              <w:rPr>
                <w:sz w:val="20"/>
              </w:rPr>
              <w:t>к</w:t>
            </w:r>
            <w:r w:rsidRPr="00DE1DDF">
              <w:rPr>
                <w:sz w:val="20"/>
                <w:lang w:val="ky-KG"/>
              </w:rPr>
              <w:t xml:space="preserve"> жөтөл</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4,6</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109,9</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11,5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23,9 эсе</w:t>
            </w:r>
          </w:p>
        </w:tc>
      </w:tr>
      <w:tr w:rsidR="00DE1DDF" w:rsidRPr="00DE1DDF" w:rsidTr="00DE1DDF">
        <w:trPr>
          <w:trHeight w:val="95"/>
        </w:trPr>
        <w:tc>
          <w:tcPr>
            <w:tcW w:w="3436" w:type="dxa"/>
            <w:hideMark/>
          </w:tcPr>
          <w:p w:rsidR="00DE1DDF" w:rsidRPr="00DE1DDF" w:rsidRDefault="00DE1DDF" w:rsidP="00DE1DDF">
            <w:pPr>
              <w:ind w:left="142" w:hanging="142"/>
              <w:rPr>
                <w:sz w:val="20"/>
                <w:lang w:val="ky-KG"/>
              </w:rPr>
            </w:pPr>
            <w:r w:rsidRPr="00DE1DDF">
              <w:rPr>
                <w:sz w:val="20"/>
                <w:lang w:val="ky-KG"/>
              </w:rPr>
              <w:t>Кызылча оорусу</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0,1</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0,5</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 xml:space="preserve"> 5 эсе</w:t>
            </w:r>
          </w:p>
        </w:tc>
      </w:tr>
      <w:tr w:rsidR="00DE1DDF" w:rsidRPr="00DE1DDF" w:rsidTr="00DE1DDF">
        <w:trPr>
          <w:trHeight w:val="120"/>
        </w:trPr>
        <w:tc>
          <w:tcPr>
            <w:tcW w:w="3436" w:type="dxa"/>
            <w:hideMark/>
          </w:tcPr>
          <w:p w:rsidR="00DE1DDF" w:rsidRPr="00DE1DDF" w:rsidRDefault="00DE1DDF" w:rsidP="00DE1DDF">
            <w:pPr>
              <w:ind w:left="142" w:hanging="142"/>
              <w:rPr>
                <w:sz w:val="20"/>
                <w:lang w:val="ky-KG"/>
              </w:rPr>
            </w:pPr>
            <w:r w:rsidRPr="00DE1DDF">
              <w:rPr>
                <w:sz w:val="20"/>
              </w:rPr>
              <w:t>Сасык тумоо</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32,6</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12,5</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2,7 эсе</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38,3</w:t>
            </w:r>
          </w:p>
        </w:tc>
      </w:tr>
      <w:tr w:rsidR="00DE1DDF" w:rsidRPr="00DE1DDF" w:rsidTr="00DE1DDF">
        <w:trPr>
          <w:trHeight w:val="120"/>
        </w:trPr>
        <w:tc>
          <w:tcPr>
            <w:tcW w:w="3436" w:type="dxa"/>
            <w:hideMark/>
          </w:tcPr>
          <w:p w:rsidR="00DE1DDF" w:rsidRPr="00DE1DDF" w:rsidRDefault="00DE1DDF" w:rsidP="00DE1DDF">
            <w:pPr>
              <w:ind w:left="142" w:hanging="142"/>
              <w:rPr>
                <w:sz w:val="20"/>
                <w:lang w:val="en-US"/>
              </w:rPr>
            </w:pPr>
            <w:r w:rsidRPr="00DE1DDF">
              <w:rPr>
                <w:sz w:val="20"/>
                <w:lang w:val="ky-KG"/>
              </w:rPr>
              <w:t>Кызамык</w:t>
            </w:r>
          </w:p>
        </w:tc>
        <w:tc>
          <w:tcPr>
            <w:tcW w:w="1242" w:type="dxa"/>
            <w:vAlign w:val="bottom"/>
            <w:hideMark/>
          </w:tcPr>
          <w:p w:rsidR="00DE1DDF" w:rsidRPr="00DE1DDF" w:rsidRDefault="00DE1DDF" w:rsidP="00DE1DDF">
            <w:pPr>
              <w:ind w:right="326"/>
              <w:jc w:val="right"/>
              <w:rPr>
                <w:color w:val="000000"/>
                <w:sz w:val="20"/>
              </w:rPr>
            </w:pPr>
            <w:r w:rsidRPr="00DE1DDF">
              <w:rPr>
                <w:color w:val="000000"/>
                <w:sz w:val="20"/>
              </w:rPr>
              <w:t>-</w:t>
            </w:r>
          </w:p>
        </w:tc>
        <w:tc>
          <w:tcPr>
            <w:tcW w:w="1309" w:type="dxa"/>
            <w:vAlign w:val="bottom"/>
            <w:hideMark/>
          </w:tcPr>
          <w:p w:rsidR="00DE1DDF" w:rsidRPr="00DE1DDF" w:rsidRDefault="00DE1DDF" w:rsidP="00DE1DDF">
            <w:pPr>
              <w:ind w:right="326"/>
              <w:jc w:val="right"/>
              <w:rPr>
                <w:color w:val="000000"/>
                <w:sz w:val="20"/>
              </w:rPr>
            </w:pPr>
            <w:r w:rsidRPr="00DE1DDF">
              <w:rPr>
                <w:color w:val="000000"/>
                <w:sz w:val="20"/>
              </w:rPr>
              <w:t>210,0</w:t>
            </w:r>
          </w:p>
        </w:tc>
        <w:tc>
          <w:tcPr>
            <w:tcW w:w="1701" w:type="dxa"/>
            <w:vAlign w:val="bottom"/>
            <w:hideMark/>
          </w:tcPr>
          <w:p w:rsidR="00DE1DDF" w:rsidRPr="00DE1DDF" w:rsidRDefault="00DE1DDF" w:rsidP="00DE1DDF">
            <w:pPr>
              <w:ind w:right="575"/>
              <w:jc w:val="right"/>
              <w:rPr>
                <w:color w:val="000000"/>
                <w:sz w:val="20"/>
              </w:rPr>
            </w:pPr>
            <w:r w:rsidRPr="00DE1DDF">
              <w:rPr>
                <w:color w:val="000000"/>
                <w:sz w:val="20"/>
              </w:rPr>
              <w:t>-</w:t>
            </w:r>
          </w:p>
        </w:tc>
        <w:tc>
          <w:tcPr>
            <w:tcW w:w="1951" w:type="dxa"/>
            <w:vAlign w:val="bottom"/>
            <w:hideMark/>
          </w:tcPr>
          <w:p w:rsidR="00DE1DDF" w:rsidRPr="00DE1DDF" w:rsidRDefault="00DE1DDF" w:rsidP="00DE1DDF">
            <w:pPr>
              <w:ind w:right="575"/>
              <w:jc w:val="right"/>
              <w:rPr>
                <w:color w:val="000000"/>
                <w:sz w:val="20"/>
              </w:rPr>
            </w:pPr>
            <w:r w:rsidRPr="00DE1DDF">
              <w:rPr>
                <w:color w:val="000000"/>
                <w:sz w:val="20"/>
              </w:rPr>
              <w:t>-</w:t>
            </w:r>
          </w:p>
        </w:tc>
      </w:tr>
      <w:tr w:rsidR="00DE1DDF" w:rsidRPr="00DE1DDF" w:rsidTr="00DE1DDF">
        <w:trPr>
          <w:trHeight w:hRule="exact" w:val="20"/>
        </w:trPr>
        <w:tc>
          <w:tcPr>
            <w:tcW w:w="3436" w:type="dxa"/>
            <w:tcBorders>
              <w:top w:val="nil"/>
              <w:left w:val="nil"/>
              <w:bottom w:val="single" w:sz="8" w:space="0" w:color="auto"/>
              <w:right w:val="nil"/>
            </w:tcBorders>
          </w:tcPr>
          <w:p w:rsidR="00DE1DDF" w:rsidRPr="00DE1DDF" w:rsidRDefault="00DE1DDF" w:rsidP="00DE1DDF">
            <w:pPr>
              <w:ind w:left="142" w:hanging="142"/>
              <w:rPr>
                <w:sz w:val="20"/>
                <w:lang w:val="ky-KG"/>
              </w:rPr>
            </w:pPr>
          </w:p>
        </w:tc>
        <w:tc>
          <w:tcPr>
            <w:tcW w:w="1242" w:type="dxa"/>
            <w:tcBorders>
              <w:top w:val="nil"/>
              <w:left w:val="nil"/>
              <w:bottom w:val="single" w:sz="8" w:space="0" w:color="auto"/>
              <w:right w:val="nil"/>
            </w:tcBorders>
            <w:vAlign w:val="bottom"/>
            <w:hideMark/>
          </w:tcPr>
          <w:p w:rsidR="00DE1DDF" w:rsidRPr="00DE1DDF" w:rsidRDefault="00DE1DDF" w:rsidP="00DE1DDF">
            <w:pPr>
              <w:ind w:right="245"/>
              <w:jc w:val="right"/>
              <w:rPr>
                <w:color w:val="000000"/>
                <w:sz w:val="20"/>
              </w:rPr>
            </w:pPr>
            <w:r w:rsidRPr="00DE1DDF">
              <w:rPr>
                <w:color w:val="000000"/>
                <w:sz w:val="20"/>
              </w:rPr>
              <w:t>1,8</w:t>
            </w:r>
          </w:p>
        </w:tc>
        <w:tc>
          <w:tcPr>
            <w:tcW w:w="1309" w:type="dxa"/>
            <w:tcBorders>
              <w:top w:val="nil"/>
              <w:left w:val="nil"/>
              <w:bottom w:val="single" w:sz="8" w:space="0" w:color="auto"/>
              <w:right w:val="nil"/>
            </w:tcBorders>
            <w:vAlign w:val="bottom"/>
            <w:hideMark/>
          </w:tcPr>
          <w:p w:rsidR="00DE1DDF" w:rsidRPr="00DE1DDF" w:rsidRDefault="00DE1DDF" w:rsidP="00DE1DDF">
            <w:pPr>
              <w:ind w:right="326"/>
              <w:jc w:val="right"/>
              <w:rPr>
                <w:color w:val="000000"/>
                <w:sz w:val="20"/>
              </w:rPr>
            </w:pPr>
            <w:r w:rsidRPr="00DE1DDF">
              <w:rPr>
                <w:color w:val="000000"/>
                <w:sz w:val="20"/>
              </w:rPr>
              <w:t>7,2</w:t>
            </w:r>
          </w:p>
        </w:tc>
        <w:tc>
          <w:tcPr>
            <w:tcW w:w="1701" w:type="dxa"/>
            <w:tcBorders>
              <w:top w:val="nil"/>
              <w:left w:val="nil"/>
              <w:bottom w:val="single" w:sz="8" w:space="0" w:color="auto"/>
              <w:right w:val="nil"/>
            </w:tcBorders>
            <w:vAlign w:val="bottom"/>
            <w:hideMark/>
          </w:tcPr>
          <w:p w:rsidR="00DE1DDF" w:rsidRPr="00DE1DDF" w:rsidRDefault="00DE1DDF" w:rsidP="00DE1DDF">
            <w:pPr>
              <w:ind w:right="426"/>
              <w:jc w:val="right"/>
              <w:rPr>
                <w:color w:val="000000"/>
                <w:sz w:val="20"/>
              </w:rPr>
            </w:pPr>
            <w:r w:rsidRPr="00DE1DDF">
              <w:rPr>
                <w:color w:val="000000"/>
                <w:sz w:val="20"/>
              </w:rPr>
              <w:t>16,1</w:t>
            </w:r>
          </w:p>
        </w:tc>
        <w:tc>
          <w:tcPr>
            <w:tcW w:w="1951" w:type="dxa"/>
            <w:tcBorders>
              <w:top w:val="nil"/>
              <w:left w:val="nil"/>
              <w:bottom w:val="single" w:sz="8" w:space="0" w:color="auto"/>
              <w:right w:val="nil"/>
            </w:tcBorders>
            <w:vAlign w:val="bottom"/>
            <w:hideMark/>
          </w:tcPr>
          <w:p w:rsidR="00DE1DDF" w:rsidRPr="00DE1DDF" w:rsidRDefault="00DE1DDF" w:rsidP="00DE1DDF">
            <w:pPr>
              <w:ind w:right="717"/>
              <w:jc w:val="right"/>
              <w:rPr>
                <w:color w:val="000000"/>
                <w:sz w:val="20"/>
              </w:rPr>
            </w:pPr>
            <w:r w:rsidRPr="00DE1DDF">
              <w:rPr>
                <w:color w:val="000000"/>
                <w:sz w:val="20"/>
              </w:rPr>
              <w:t>в 4,0 р</w:t>
            </w:r>
          </w:p>
        </w:tc>
      </w:tr>
    </w:tbl>
    <w:p w:rsidR="00DE1DDF" w:rsidRPr="00DE1DDF" w:rsidRDefault="00DE1DDF" w:rsidP="00DE1DDF">
      <w:pPr>
        <w:jc w:val="both"/>
        <w:rPr>
          <w:sz w:val="16"/>
          <w:szCs w:val="16"/>
          <w:shd w:val="clear" w:color="auto" w:fill="FFFFFF"/>
          <w:lang w:val="ky-KG"/>
        </w:rPr>
      </w:pPr>
    </w:p>
    <w:p w:rsidR="00DE1DDF" w:rsidRPr="00DE1DDF" w:rsidRDefault="00DE1DDF" w:rsidP="00DE1DDF">
      <w:pPr>
        <w:ind w:firstLine="737"/>
        <w:jc w:val="both"/>
        <w:rPr>
          <w:sz w:val="24"/>
          <w:szCs w:val="24"/>
          <w:shd w:val="clear" w:color="auto" w:fill="FFFFFF"/>
          <w:lang w:val="ky-KG"/>
        </w:rPr>
      </w:pPr>
      <w:r w:rsidRPr="00DE1DDF">
        <w:rPr>
          <w:sz w:val="24"/>
          <w:szCs w:val="24"/>
          <w:shd w:val="clear" w:color="auto" w:fill="FFFFFF"/>
          <w:lang w:val="ky-KG"/>
        </w:rPr>
        <w:t xml:space="preserve">Үстүбүздөгү жылдын </w:t>
      </w:r>
      <w:r w:rsidRPr="00DE1DDF">
        <w:rPr>
          <w:sz w:val="24"/>
          <w:szCs w:val="24"/>
          <w:lang w:val="ky-KG"/>
        </w:rPr>
        <w:t xml:space="preserve">декабрында  </w:t>
      </w:r>
      <w:r w:rsidRPr="00DE1DDF">
        <w:rPr>
          <w:sz w:val="24"/>
          <w:szCs w:val="24"/>
          <w:shd w:val="clear" w:color="auto" w:fill="FFFFFF"/>
          <w:lang w:val="ky-KG"/>
        </w:rPr>
        <w:t>лабораториялык тастыкталган коронавирус инфекциясы (COVID-19) менен катталган учурлардын жалпы саны - 5 учур, ал эми  клиникалык-эпидемиологиялык жактан тастыкталган коронавирус инфекциясы катталган жок. Үстүбүздөгү жылдын январь-декабрында   лабораториялык тастыкталган коронавирус инфекциясы (COVID-19) менен катталган учурлардын жалпы саны – 347 учур жана клиникалык-эпидемиологиялык жактан тастыкталган коронавирус инфекциясы катталган жок.</w:t>
      </w:r>
    </w:p>
    <w:p w:rsidR="00DE1DDF" w:rsidRPr="00DE1DDF" w:rsidRDefault="00DE1DDF" w:rsidP="00DE1DDF">
      <w:pPr>
        <w:ind w:firstLine="737"/>
        <w:jc w:val="both"/>
        <w:rPr>
          <w:sz w:val="24"/>
          <w:szCs w:val="24"/>
          <w:shd w:val="clear" w:color="auto" w:fill="FFFFFF"/>
          <w:lang w:val="ky-KG"/>
        </w:rPr>
      </w:pPr>
    </w:p>
    <w:p w:rsidR="00DE1DDF" w:rsidRPr="00DE1DDF" w:rsidRDefault="00DE1DDF" w:rsidP="00DE1DDF">
      <w:pPr>
        <w:ind w:firstLine="708"/>
        <w:rPr>
          <w:sz w:val="24"/>
          <w:szCs w:val="24"/>
          <w:lang w:val="ky-KG"/>
        </w:rPr>
      </w:pPr>
      <w:r w:rsidRPr="00DE1DDF">
        <w:rPr>
          <w:sz w:val="24"/>
          <w:szCs w:val="24"/>
          <w:shd w:val="clear" w:color="auto" w:fill="FFFFFF"/>
          <w:lang w:val="ky-KG"/>
        </w:rPr>
        <w:t>Кыргыз Республикасынын Башкы прокуратурасы тарабынан «Кылмыштардын жана жоруктардын бирдиктүү реестри</w:t>
      </w:r>
      <w:r w:rsidRPr="00DE1DDF">
        <w:rPr>
          <w:sz w:val="20"/>
          <w:lang w:val="ky-KG"/>
        </w:rPr>
        <w:t>»</w:t>
      </w:r>
      <w:r w:rsidRPr="00DE1DDF">
        <w:rPr>
          <w:sz w:val="24"/>
          <w:szCs w:val="24"/>
          <w:shd w:val="clear" w:color="auto" w:fill="FFFFFF"/>
          <w:lang w:val="ky-KG"/>
        </w:rPr>
        <w:t xml:space="preserve"> (КЖБР) автоматтык маалымат системасын киргизүү жана коштоо менен байланышкан жумуштарга байланыштуу</w:t>
      </w:r>
      <w:r w:rsidRPr="00DE1DDF">
        <w:rPr>
          <w:sz w:val="24"/>
          <w:szCs w:val="24"/>
          <w:lang w:val="ky-KG"/>
        </w:rPr>
        <w:t xml:space="preserve"> убактылуу кылмыштуулук тууралуу статистикалык маалыматтарды иштеп чыгуу жүргүзүлгөн жок.</w:t>
      </w:r>
    </w:p>
    <w:p w:rsidR="00DE1DDF" w:rsidRPr="00DE1DDF" w:rsidRDefault="00DE1DDF" w:rsidP="00DE1DDF">
      <w:pPr>
        <w:ind w:firstLine="708"/>
        <w:rPr>
          <w:sz w:val="24"/>
          <w:szCs w:val="24"/>
          <w:lang w:val="ky-KG"/>
        </w:rPr>
      </w:pPr>
    </w:p>
    <w:p w:rsidR="00DE1DDF" w:rsidRDefault="00DE1DDF" w:rsidP="00DE1DDF">
      <w:pPr>
        <w:ind w:firstLine="708"/>
        <w:rPr>
          <w:sz w:val="24"/>
          <w:szCs w:val="24"/>
          <w:lang w:val="ky-KG"/>
        </w:rPr>
      </w:pPr>
    </w:p>
    <w:p w:rsidR="001F7417" w:rsidRDefault="001F7417" w:rsidP="00DE1DDF">
      <w:pPr>
        <w:ind w:firstLine="708"/>
        <w:rPr>
          <w:sz w:val="24"/>
          <w:szCs w:val="24"/>
          <w:lang w:val="ky-KG"/>
        </w:rPr>
      </w:pPr>
    </w:p>
    <w:p w:rsidR="001F7417" w:rsidRDefault="001F7417" w:rsidP="00DE1DDF">
      <w:pPr>
        <w:ind w:firstLine="708"/>
        <w:rPr>
          <w:sz w:val="24"/>
          <w:szCs w:val="24"/>
          <w:lang w:val="ky-KG"/>
        </w:rPr>
      </w:pPr>
    </w:p>
    <w:p w:rsidR="001F7417" w:rsidRDefault="001F7417" w:rsidP="00DE1DDF">
      <w:pPr>
        <w:ind w:firstLine="708"/>
        <w:rPr>
          <w:sz w:val="24"/>
          <w:szCs w:val="24"/>
          <w:lang w:val="ky-KG"/>
        </w:rPr>
      </w:pPr>
    </w:p>
    <w:p w:rsidR="001F7417" w:rsidRDefault="001F7417" w:rsidP="00DE1DDF">
      <w:pPr>
        <w:ind w:firstLine="708"/>
        <w:rPr>
          <w:sz w:val="24"/>
          <w:szCs w:val="24"/>
          <w:lang w:val="ky-KG"/>
        </w:rPr>
      </w:pPr>
    </w:p>
    <w:p w:rsidR="001F7417" w:rsidRPr="00DE1DDF" w:rsidRDefault="001F7417" w:rsidP="00DE1DDF">
      <w:pPr>
        <w:ind w:firstLine="708"/>
        <w:rPr>
          <w:sz w:val="24"/>
          <w:szCs w:val="24"/>
          <w:lang w:val="ky-KG"/>
        </w:rPr>
      </w:pPr>
    </w:p>
    <w:p w:rsidR="00FB6BAC" w:rsidRPr="00382D15" w:rsidRDefault="00FB6BAC" w:rsidP="00FB6BAC">
      <w:pPr>
        <w:rPr>
          <w:b/>
          <w:sz w:val="24"/>
          <w:szCs w:val="24"/>
          <w:highlight w:val="yellow"/>
          <w:lang w:val="ky-KG"/>
        </w:rPr>
      </w:pPr>
    </w:p>
    <w:p w:rsidR="00FB6BAC" w:rsidRDefault="00FB6BAC" w:rsidP="00FB6BAC">
      <w:pPr>
        <w:rPr>
          <w:b/>
          <w:sz w:val="24"/>
          <w:szCs w:val="24"/>
          <w:lang w:val="ky-KG"/>
        </w:rPr>
      </w:pPr>
      <w:r w:rsidRPr="001149D2">
        <w:rPr>
          <w:b/>
          <w:sz w:val="24"/>
          <w:szCs w:val="24"/>
          <w:lang w:val="ky-KG"/>
        </w:rPr>
        <w:t>Бишкек                                                                                                                                                                                        шаардык статистика                                                                                                      башкармалыгынын жетекчиси                                                                 А.Дж. Шакуло</w:t>
      </w:r>
      <w:r>
        <w:rPr>
          <w:b/>
          <w:sz w:val="24"/>
          <w:szCs w:val="24"/>
          <w:lang w:val="ky-KG"/>
        </w:rPr>
        <w:t>в</w:t>
      </w:r>
    </w:p>
    <w:p w:rsidR="00406FB2" w:rsidRDefault="00406FB2"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1B46F2">
      <w:pPr>
        <w:jc w:val="both"/>
        <w:rPr>
          <w:rFonts w:eastAsia="DengXian"/>
          <w:color w:val="000000"/>
          <w:sz w:val="24"/>
          <w:szCs w:val="24"/>
          <w:lang w:val="ky-KG" w:eastAsia="zh-CN"/>
        </w:rPr>
      </w:pPr>
    </w:p>
    <w:p w:rsidR="00FB6BAC" w:rsidRPr="00323435" w:rsidRDefault="00FB6BAC" w:rsidP="00FB6BAC">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right="141"/>
        <w:jc w:val="center"/>
        <w:outlineLvl w:val="0"/>
        <w:rPr>
          <w:b/>
          <w:sz w:val="32"/>
        </w:rPr>
      </w:pPr>
      <w:bookmarkStart w:id="20" w:name="_Hlk151544121"/>
      <w:r w:rsidRPr="00323435">
        <w:rPr>
          <w:b/>
          <w:sz w:val="32"/>
        </w:rPr>
        <w:t>НАЦИОНАЛЬНЫЙ СТАТИСТИЧЕСКИЙ КОМИТЕТ</w:t>
      </w:r>
    </w:p>
    <w:p w:rsidR="00FB6BAC" w:rsidRPr="00323435" w:rsidRDefault="00FB6BAC" w:rsidP="00FB6BAC">
      <w:pPr>
        <w:snapToGrid w:val="0"/>
        <w:jc w:val="center"/>
        <w:rPr>
          <w:b/>
          <w:sz w:val="32"/>
          <w:szCs w:val="32"/>
          <w:lang w:val="zh-CN"/>
        </w:rPr>
      </w:pPr>
      <w:r w:rsidRPr="00323435">
        <w:rPr>
          <w:b/>
          <w:sz w:val="32"/>
          <w:szCs w:val="32"/>
          <w:lang w:val="zh-CN"/>
        </w:rPr>
        <w:t>КЫРГЫЗСКОЙ РЕСПУБЛИКИ</w:t>
      </w:r>
    </w:p>
    <w:p w:rsidR="00FB6BAC" w:rsidRPr="00323435" w:rsidRDefault="00FB6BAC" w:rsidP="00FB6BAC">
      <w:pPr>
        <w:ind w:right="141"/>
        <w:jc w:val="center"/>
        <w:rPr>
          <w:b/>
        </w:rPr>
      </w:pPr>
    </w:p>
    <w:p w:rsidR="00FB6BAC" w:rsidRPr="00323435" w:rsidRDefault="00FB6BAC" w:rsidP="00FB6BAC">
      <w:pPr>
        <w:ind w:right="141"/>
        <w:jc w:val="center"/>
        <w:rPr>
          <w:b/>
        </w:rPr>
      </w:pPr>
    </w:p>
    <w:p w:rsidR="00FB6BAC" w:rsidRPr="00323435" w:rsidRDefault="00FB6BAC" w:rsidP="00FB6BAC">
      <w:pPr>
        <w:keepNext/>
        <w:ind w:right="141"/>
        <w:jc w:val="center"/>
        <w:outlineLvl w:val="0"/>
        <w:rPr>
          <w:b/>
          <w:u w:val="single"/>
          <w:lang w:val="zh-CN"/>
        </w:rPr>
      </w:pPr>
    </w:p>
    <w:p w:rsidR="00FB6BAC" w:rsidRPr="00323435" w:rsidRDefault="00FB6BAC" w:rsidP="00FB6BAC">
      <w:pPr>
        <w:keepNext/>
        <w:ind w:right="141"/>
        <w:jc w:val="center"/>
        <w:outlineLvl w:val="0"/>
        <w:rPr>
          <w:b/>
          <w:u w:val="single"/>
          <w:lang w:val="zh-CN"/>
        </w:rPr>
      </w:pPr>
      <w:r w:rsidRPr="00323435">
        <w:rPr>
          <w:b/>
          <w:u w:val="single"/>
          <w:lang w:val="zh-CN"/>
        </w:rPr>
        <w:t xml:space="preserve">БИШКЕКСКОЕ ГОРОДСКОЕ УПРАВЛЕНИЕ </w:t>
      </w:r>
    </w:p>
    <w:p w:rsidR="00FB6BAC" w:rsidRPr="00323435" w:rsidRDefault="00FB6BAC" w:rsidP="00FB6BAC">
      <w:pPr>
        <w:keepNext/>
        <w:ind w:right="141"/>
        <w:jc w:val="center"/>
        <w:outlineLvl w:val="0"/>
        <w:rPr>
          <w:b/>
          <w:u w:val="single"/>
          <w:lang w:val="zh-CN"/>
        </w:rPr>
      </w:pPr>
      <w:r w:rsidRPr="00323435">
        <w:rPr>
          <w:b/>
          <w:u w:val="single"/>
          <w:lang w:val="zh-CN"/>
        </w:rPr>
        <w:t>СТАТИСТИКИ</w:t>
      </w:r>
    </w:p>
    <w:p w:rsidR="00FB6BAC" w:rsidRPr="00323435" w:rsidRDefault="00FB6BAC" w:rsidP="00FB6BAC">
      <w:pPr>
        <w:ind w:right="141"/>
        <w:jc w:val="center"/>
      </w:pPr>
    </w:p>
    <w:p w:rsidR="00FB6BAC" w:rsidRPr="00323435" w:rsidRDefault="00FB6BAC" w:rsidP="00FB6BAC">
      <w:pPr>
        <w:ind w:right="141"/>
        <w:jc w:val="center"/>
      </w:pPr>
    </w:p>
    <w:p w:rsidR="00FB6BAC" w:rsidRPr="00323435" w:rsidRDefault="00FB6BAC" w:rsidP="00FB6BAC">
      <w:pPr>
        <w:tabs>
          <w:tab w:val="left" w:pos="0"/>
        </w:tabs>
        <w:ind w:right="141"/>
        <w:jc w:val="center"/>
      </w:pPr>
    </w:p>
    <w:p w:rsidR="00FB6BAC" w:rsidRPr="00323435" w:rsidRDefault="00FB6BAC" w:rsidP="00FB6BAC">
      <w:pPr>
        <w:tabs>
          <w:tab w:val="left" w:pos="0"/>
        </w:tabs>
        <w:ind w:right="141"/>
        <w:jc w:val="center"/>
      </w:pPr>
    </w:p>
    <w:p w:rsidR="00FB6BAC" w:rsidRPr="00323435" w:rsidRDefault="00FB6BAC" w:rsidP="00FB6BAC">
      <w:pPr>
        <w:tabs>
          <w:tab w:val="left" w:pos="0"/>
        </w:tabs>
        <w:ind w:right="141"/>
        <w:jc w:val="center"/>
      </w:pPr>
    </w:p>
    <w:p w:rsidR="00FB6BAC" w:rsidRPr="00323435" w:rsidRDefault="00FB6BAC" w:rsidP="00FB6BAC">
      <w:pPr>
        <w:tabs>
          <w:tab w:val="left" w:pos="0"/>
        </w:tabs>
        <w:ind w:right="141"/>
      </w:pPr>
    </w:p>
    <w:p w:rsidR="00FB6BAC" w:rsidRPr="00323435" w:rsidRDefault="00FB6BAC" w:rsidP="00FB6BAC">
      <w:pPr>
        <w:tabs>
          <w:tab w:val="left" w:pos="0"/>
        </w:tabs>
        <w:ind w:right="141"/>
      </w:pPr>
    </w:p>
    <w:p w:rsidR="00FB6BAC" w:rsidRPr="00323435" w:rsidRDefault="00FB6BAC" w:rsidP="00FB6BAC">
      <w:pPr>
        <w:keepNext/>
        <w:tabs>
          <w:tab w:val="left" w:pos="0"/>
        </w:tabs>
        <w:ind w:right="142"/>
        <w:jc w:val="center"/>
        <w:outlineLvl w:val="2"/>
        <w:rPr>
          <w:b/>
          <w:sz w:val="40"/>
          <w:lang w:val="zh-CN"/>
        </w:rPr>
      </w:pPr>
      <w:r w:rsidRPr="00323435">
        <w:rPr>
          <w:b/>
          <w:sz w:val="40"/>
          <w:lang w:val="zh-CN"/>
        </w:rPr>
        <w:t>СОЦИАЛЬНО-ЭКОНОМИЧЕСКОЕ</w:t>
      </w:r>
    </w:p>
    <w:p w:rsidR="00FB6BAC" w:rsidRPr="00323435" w:rsidRDefault="00FB6BAC" w:rsidP="00FB6BAC">
      <w:pPr>
        <w:keepNext/>
        <w:tabs>
          <w:tab w:val="left" w:pos="0"/>
        </w:tabs>
        <w:ind w:right="142"/>
        <w:jc w:val="center"/>
        <w:outlineLvl w:val="2"/>
        <w:rPr>
          <w:b/>
          <w:sz w:val="40"/>
          <w:lang w:val="zh-CN"/>
        </w:rPr>
      </w:pPr>
      <w:r w:rsidRPr="00323435">
        <w:rPr>
          <w:b/>
          <w:sz w:val="40"/>
          <w:lang w:val="zh-CN"/>
        </w:rPr>
        <w:t>ПОЛОЖЕНИЕ</w:t>
      </w:r>
    </w:p>
    <w:p w:rsidR="00FB6BAC" w:rsidRPr="00323435" w:rsidRDefault="00FB6BAC" w:rsidP="00FB6BAC">
      <w:pPr>
        <w:tabs>
          <w:tab w:val="left" w:pos="0"/>
        </w:tabs>
        <w:ind w:right="141"/>
        <w:jc w:val="center"/>
        <w:rPr>
          <w:b/>
          <w:sz w:val="36"/>
        </w:rPr>
      </w:pPr>
      <w:r w:rsidRPr="00323435">
        <w:rPr>
          <w:b/>
          <w:sz w:val="36"/>
        </w:rPr>
        <w:t>города БИШКЕК</w:t>
      </w:r>
    </w:p>
    <w:p w:rsidR="00FB6BAC" w:rsidRPr="00323435" w:rsidRDefault="00FB6BAC" w:rsidP="00FB6BAC">
      <w:pPr>
        <w:tabs>
          <w:tab w:val="left" w:pos="0"/>
        </w:tabs>
        <w:ind w:right="141"/>
        <w:jc w:val="center"/>
        <w:rPr>
          <w:b/>
        </w:rPr>
      </w:pPr>
    </w:p>
    <w:p w:rsidR="00FB6BAC" w:rsidRPr="00323435" w:rsidRDefault="00FB6BAC" w:rsidP="00FB6BAC">
      <w:pPr>
        <w:tabs>
          <w:tab w:val="left" w:pos="0"/>
        </w:tabs>
        <w:ind w:right="141"/>
        <w:jc w:val="center"/>
        <w:rPr>
          <w:b/>
        </w:rPr>
      </w:pPr>
    </w:p>
    <w:p w:rsidR="00FB6BAC" w:rsidRPr="00323435" w:rsidRDefault="00FB6BAC" w:rsidP="00FB6BAC">
      <w:pPr>
        <w:tabs>
          <w:tab w:val="left" w:pos="0"/>
        </w:tabs>
        <w:ind w:right="141"/>
        <w:jc w:val="center"/>
        <w:rPr>
          <w:b/>
        </w:rPr>
      </w:pPr>
    </w:p>
    <w:p w:rsidR="00FB6BAC" w:rsidRPr="00323435" w:rsidRDefault="00FB6BAC" w:rsidP="00FB6BAC">
      <w:pPr>
        <w:keepNext/>
        <w:jc w:val="center"/>
        <w:outlineLvl w:val="0"/>
        <w:rPr>
          <w:b/>
          <w:sz w:val="32"/>
          <w:lang w:val="ky-KG"/>
        </w:rPr>
      </w:pPr>
    </w:p>
    <w:p w:rsidR="00FB6BAC" w:rsidRPr="00323435" w:rsidRDefault="00FB6BAC" w:rsidP="00FB6BAC">
      <w:pPr>
        <w:keepNext/>
        <w:jc w:val="center"/>
        <w:outlineLvl w:val="0"/>
        <w:rPr>
          <w:rFonts w:eastAsia="DengXian"/>
          <w:b/>
          <w:sz w:val="32"/>
          <w:lang w:val="ky-KG" w:eastAsia="zh-CN"/>
        </w:rPr>
      </w:pPr>
      <w:r w:rsidRPr="00323435">
        <w:rPr>
          <w:b/>
          <w:sz w:val="32"/>
          <w:lang w:val="ky-KG"/>
        </w:rPr>
        <w:t>Январь-</w:t>
      </w:r>
      <w:r>
        <w:rPr>
          <w:b/>
          <w:sz w:val="32"/>
          <w:lang w:val="ky-KG"/>
        </w:rPr>
        <w:t>декабрь</w:t>
      </w:r>
    </w:p>
    <w:p w:rsidR="00FB6BAC" w:rsidRPr="00323435" w:rsidRDefault="00FB6BAC" w:rsidP="00FB6BAC">
      <w:pPr>
        <w:tabs>
          <w:tab w:val="left" w:pos="0"/>
        </w:tabs>
        <w:ind w:right="141"/>
        <w:jc w:val="center"/>
      </w:pPr>
    </w:p>
    <w:p w:rsidR="00FB6BAC" w:rsidRPr="00323435" w:rsidRDefault="00FB6BAC" w:rsidP="00FB6BAC">
      <w:pPr>
        <w:tabs>
          <w:tab w:val="left" w:pos="0"/>
        </w:tabs>
        <w:ind w:right="141"/>
        <w:jc w:val="center"/>
      </w:pPr>
    </w:p>
    <w:p w:rsidR="00FB6BAC" w:rsidRPr="00323435" w:rsidRDefault="00FB6BAC" w:rsidP="00FB6BAC">
      <w:pPr>
        <w:tabs>
          <w:tab w:val="left" w:pos="0"/>
        </w:tabs>
        <w:ind w:right="141"/>
      </w:pPr>
    </w:p>
    <w:p w:rsidR="00FB6BAC" w:rsidRPr="00323435" w:rsidRDefault="00FB6BAC" w:rsidP="00FB6BAC">
      <w:pPr>
        <w:tabs>
          <w:tab w:val="left" w:pos="0"/>
        </w:tabs>
        <w:ind w:right="141"/>
        <w:jc w:val="center"/>
      </w:pPr>
    </w:p>
    <w:p w:rsidR="00FB6BAC" w:rsidRPr="00323435" w:rsidRDefault="00FB6BAC" w:rsidP="00FB6BAC">
      <w:pPr>
        <w:keepNext/>
        <w:jc w:val="center"/>
        <w:outlineLvl w:val="1"/>
        <w:rPr>
          <w:b/>
          <w:lang w:val="zh-CN"/>
        </w:rPr>
      </w:pPr>
      <w:r w:rsidRPr="00323435">
        <w:rPr>
          <w:b/>
          <w:lang w:val="zh-CN"/>
        </w:rPr>
        <w:t>Месячная публикация</w:t>
      </w:r>
    </w:p>
    <w:p w:rsidR="00FB6BAC" w:rsidRPr="00323435" w:rsidRDefault="00FB6BAC" w:rsidP="001F7417">
      <w:pPr>
        <w:tabs>
          <w:tab w:val="left" w:pos="0"/>
        </w:tabs>
        <w:ind w:right="141"/>
        <w:rPr>
          <w:b/>
        </w:rPr>
      </w:pPr>
    </w:p>
    <w:p w:rsidR="00FB6BAC" w:rsidRPr="00323435" w:rsidRDefault="00FB6BAC" w:rsidP="00FB6BAC">
      <w:pPr>
        <w:keepNext/>
        <w:jc w:val="center"/>
        <w:outlineLvl w:val="1"/>
        <w:rPr>
          <w:b/>
          <w:lang w:val="zh-CN"/>
        </w:rPr>
      </w:pPr>
    </w:p>
    <w:p w:rsidR="00FB6BAC" w:rsidRPr="00323435" w:rsidRDefault="00FB6BAC" w:rsidP="00FB6BAC">
      <w:pPr>
        <w:keepNext/>
        <w:jc w:val="center"/>
        <w:outlineLvl w:val="1"/>
        <w:rPr>
          <w:b/>
          <w:lang w:val="zh-CN"/>
        </w:rPr>
      </w:pPr>
    </w:p>
    <w:p w:rsidR="00FB6BAC" w:rsidRPr="00323435" w:rsidRDefault="00FB6BAC" w:rsidP="00FB6BAC">
      <w:pPr>
        <w:keepNext/>
        <w:jc w:val="center"/>
        <w:outlineLvl w:val="1"/>
        <w:rPr>
          <w:b/>
          <w:lang w:val="zh-CN"/>
        </w:rPr>
      </w:pPr>
    </w:p>
    <w:p w:rsidR="00FB6BAC" w:rsidRPr="00323435" w:rsidRDefault="00FB6BAC" w:rsidP="00FB6BAC">
      <w:pPr>
        <w:keepNext/>
        <w:outlineLvl w:val="1"/>
        <w:rPr>
          <w:rFonts w:eastAsia="SimSun"/>
          <w:b/>
          <w:lang w:val="zh-CN" w:eastAsia="zh-CN"/>
        </w:rPr>
      </w:pPr>
    </w:p>
    <w:p w:rsidR="00FB6BAC" w:rsidRDefault="00FB6BAC" w:rsidP="00FB6BAC">
      <w:pPr>
        <w:keepNext/>
        <w:jc w:val="center"/>
        <w:outlineLvl w:val="1"/>
        <w:rPr>
          <w:rFonts w:eastAsia="DengXian"/>
          <w:b/>
          <w:lang w:val="zh-CN" w:eastAsia="zh-CN"/>
        </w:rPr>
      </w:pPr>
    </w:p>
    <w:p w:rsidR="00FB6BAC" w:rsidRDefault="00FB6BAC" w:rsidP="00FB6BAC">
      <w:pPr>
        <w:keepNext/>
        <w:jc w:val="center"/>
        <w:outlineLvl w:val="1"/>
        <w:rPr>
          <w:rFonts w:eastAsia="DengXian"/>
          <w:b/>
          <w:lang w:val="zh-CN" w:eastAsia="zh-CN"/>
        </w:rPr>
      </w:pPr>
    </w:p>
    <w:p w:rsidR="00FB6BAC" w:rsidRDefault="00FB6BAC" w:rsidP="00FB6BAC">
      <w:pPr>
        <w:keepNext/>
        <w:jc w:val="center"/>
        <w:outlineLvl w:val="1"/>
        <w:rPr>
          <w:rFonts w:eastAsia="DengXian"/>
          <w:b/>
          <w:lang w:val="zh-CN" w:eastAsia="zh-CN"/>
        </w:rPr>
      </w:pPr>
    </w:p>
    <w:p w:rsidR="00FB6BAC" w:rsidRDefault="00FB6BAC" w:rsidP="00FB6BAC">
      <w:pPr>
        <w:keepNext/>
        <w:jc w:val="center"/>
        <w:outlineLvl w:val="1"/>
        <w:rPr>
          <w:rFonts w:eastAsia="DengXian"/>
          <w:b/>
          <w:lang w:val="zh-CN" w:eastAsia="zh-CN"/>
        </w:rPr>
      </w:pPr>
    </w:p>
    <w:p w:rsidR="00FB6BAC" w:rsidRDefault="00FB6BAC" w:rsidP="00FB6BAC">
      <w:pPr>
        <w:keepNext/>
        <w:jc w:val="center"/>
        <w:outlineLvl w:val="1"/>
        <w:rPr>
          <w:rFonts w:eastAsia="DengXian"/>
          <w:b/>
          <w:lang w:val="zh-CN" w:eastAsia="zh-CN"/>
        </w:rPr>
      </w:pPr>
    </w:p>
    <w:p w:rsidR="00FB6BAC" w:rsidRDefault="00FB6BAC" w:rsidP="00FB6BAC">
      <w:pPr>
        <w:keepNext/>
        <w:jc w:val="center"/>
        <w:outlineLvl w:val="1"/>
        <w:rPr>
          <w:rFonts w:eastAsia="DengXian"/>
          <w:b/>
          <w:lang w:val="zh-CN" w:eastAsia="zh-CN"/>
        </w:rPr>
      </w:pPr>
    </w:p>
    <w:p w:rsidR="00FB6BAC" w:rsidRPr="00323435" w:rsidRDefault="00FB6BAC" w:rsidP="00FB6BAC">
      <w:pPr>
        <w:keepNext/>
        <w:jc w:val="center"/>
        <w:outlineLvl w:val="1"/>
        <w:rPr>
          <w:rFonts w:eastAsia="DengXian"/>
          <w:b/>
          <w:lang w:val="zh-CN" w:eastAsia="zh-CN"/>
        </w:rPr>
      </w:pPr>
      <w:r w:rsidRPr="00323435">
        <w:rPr>
          <w:b/>
          <w:lang w:val="zh-CN"/>
        </w:rPr>
        <w:t>_____</w:t>
      </w:r>
      <w:r w:rsidRPr="00323435">
        <w:rPr>
          <w:b/>
        </w:rPr>
        <w:t>_____________________________________</w:t>
      </w:r>
    </w:p>
    <w:p w:rsidR="00FB6BAC" w:rsidRPr="002829AE" w:rsidRDefault="00FB6BAC" w:rsidP="00FB6BAC">
      <w:pPr>
        <w:keepNext/>
        <w:jc w:val="center"/>
        <w:outlineLvl w:val="1"/>
        <w:rPr>
          <w:b/>
        </w:rPr>
      </w:pPr>
      <w:r w:rsidRPr="00323435">
        <w:rPr>
          <w:b/>
          <w:lang w:val="zh-CN"/>
        </w:rPr>
        <w:t>Бишкек 20</w:t>
      </w:r>
      <w:r w:rsidRPr="00323435">
        <w:rPr>
          <w:b/>
        </w:rPr>
        <w:t>2</w:t>
      </w:r>
      <w:bookmarkEnd w:id="20"/>
      <w:r>
        <w:rPr>
          <w:b/>
          <w:lang w:val="ky-KG"/>
        </w:rPr>
        <w:t>4</w:t>
      </w:r>
      <w:r w:rsidRPr="00323435">
        <w:rPr>
          <w:sz w:val="27"/>
          <w:lang w:val="zh-CN"/>
        </w:rPr>
        <w:br w:type="page"/>
      </w:r>
    </w:p>
    <w:p w:rsidR="00FB6BAC" w:rsidRPr="00323435" w:rsidRDefault="00FB6BAC" w:rsidP="00FB6BAC">
      <w:pPr>
        <w:keepNext/>
        <w:tabs>
          <w:tab w:val="left" w:pos="0"/>
        </w:tabs>
        <w:jc w:val="center"/>
        <w:outlineLvl w:val="2"/>
        <w:rPr>
          <w:b/>
          <w:i/>
          <w:sz w:val="24"/>
          <w:szCs w:val="24"/>
          <w:lang w:val="zh-CN"/>
        </w:rPr>
      </w:pPr>
      <w:r w:rsidRPr="00323435">
        <w:rPr>
          <w:b/>
          <w:i/>
          <w:sz w:val="24"/>
          <w:szCs w:val="24"/>
          <w:lang w:val="zh-CN"/>
        </w:rPr>
        <w:lastRenderedPageBreak/>
        <w:t>Социально - экономическое положение города Бишкек</w:t>
      </w:r>
    </w:p>
    <w:p w:rsidR="00FB6BAC" w:rsidRPr="00323435" w:rsidRDefault="00FB6BAC" w:rsidP="00FB6BAC">
      <w:pPr>
        <w:ind w:firstLine="567"/>
        <w:jc w:val="both"/>
        <w:rPr>
          <w:sz w:val="24"/>
          <w:szCs w:val="24"/>
          <w:lang w:val="zh-CN"/>
        </w:rPr>
      </w:pPr>
    </w:p>
    <w:p w:rsidR="00FB6BAC" w:rsidRPr="00323435" w:rsidRDefault="00FB6BAC" w:rsidP="00FB6BAC">
      <w:pPr>
        <w:ind w:left="709"/>
        <w:jc w:val="both"/>
        <w:rPr>
          <w:sz w:val="24"/>
          <w:szCs w:val="24"/>
          <w:lang w:val="zh-CN"/>
        </w:rPr>
      </w:pPr>
      <w:r w:rsidRPr="00323435">
        <w:rPr>
          <w:sz w:val="24"/>
          <w:szCs w:val="24"/>
          <w:lang w:val="zh-CN"/>
        </w:rPr>
        <w:t>Редакционно-издательский Совет:</w:t>
      </w:r>
    </w:p>
    <w:p w:rsidR="00FB6BAC" w:rsidRPr="00323435" w:rsidRDefault="00FB6BAC" w:rsidP="00FB6BAC">
      <w:pPr>
        <w:ind w:firstLine="567"/>
        <w:jc w:val="both"/>
        <w:rPr>
          <w:sz w:val="24"/>
          <w:szCs w:val="24"/>
          <w:lang w:val="zh-CN"/>
        </w:rPr>
      </w:pPr>
    </w:p>
    <w:tbl>
      <w:tblPr>
        <w:tblW w:w="0" w:type="auto"/>
        <w:tblInd w:w="675" w:type="dxa"/>
        <w:tblLook w:val="04A0" w:firstRow="1" w:lastRow="0" w:firstColumn="1" w:lastColumn="0" w:noHBand="0" w:noVBand="1"/>
      </w:tblPr>
      <w:tblGrid>
        <w:gridCol w:w="1981"/>
        <w:gridCol w:w="3420"/>
      </w:tblGrid>
      <w:tr w:rsidR="00FB6BAC" w:rsidRPr="00323435" w:rsidTr="00C91165">
        <w:tc>
          <w:tcPr>
            <w:tcW w:w="1981" w:type="dxa"/>
          </w:tcPr>
          <w:p w:rsidR="00FB6BAC" w:rsidRPr="00323435" w:rsidRDefault="00FB6BAC" w:rsidP="00C91165">
            <w:pPr>
              <w:rPr>
                <w:sz w:val="24"/>
                <w:szCs w:val="24"/>
              </w:rPr>
            </w:pPr>
            <w:r w:rsidRPr="00323435">
              <w:rPr>
                <w:sz w:val="24"/>
                <w:szCs w:val="24"/>
              </w:rPr>
              <w:t xml:space="preserve">Председатель </w:t>
            </w:r>
          </w:p>
        </w:tc>
        <w:tc>
          <w:tcPr>
            <w:tcW w:w="3420" w:type="dxa"/>
          </w:tcPr>
          <w:p w:rsidR="00FB6BAC" w:rsidRPr="00323435" w:rsidRDefault="00FB6BAC" w:rsidP="00C91165">
            <w:pPr>
              <w:rPr>
                <w:sz w:val="24"/>
                <w:szCs w:val="24"/>
              </w:rPr>
            </w:pPr>
            <w:r w:rsidRPr="00323435">
              <w:rPr>
                <w:sz w:val="24"/>
                <w:szCs w:val="24"/>
              </w:rPr>
              <w:t>- Шакулов А.Дж.</w:t>
            </w:r>
          </w:p>
        </w:tc>
      </w:tr>
      <w:tr w:rsidR="00FB6BAC" w:rsidRPr="00323435" w:rsidTr="00C91165">
        <w:tc>
          <w:tcPr>
            <w:tcW w:w="1981" w:type="dxa"/>
          </w:tcPr>
          <w:p w:rsidR="00FB6BAC" w:rsidRPr="00323435" w:rsidRDefault="00FB6BAC" w:rsidP="00C91165">
            <w:pPr>
              <w:rPr>
                <w:sz w:val="24"/>
                <w:szCs w:val="24"/>
              </w:rPr>
            </w:pPr>
            <w:r w:rsidRPr="00323435">
              <w:rPr>
                <w:sz w:val="24"/>
                <w:szCs w:val="24"/>
              </w:rPr>
              <w:t>Члены:</w:t>
            </w:r>
          </w:p>
        </w:tc>
        <w:tc>
          <w:tcPr>
            <w:tcW w:w="3420" w:type="dxa"/>
          </w:tcPr>
          <w:p w:rsidR="00FB6BAC" w:rsidRPr="00323435" w:rsidRDefault="00FB6BAC" w:rsidP="00C91165">
            <w:pPr>
              <w:rPr>
                <w:sz w:val="24"/>
                <w:szCs w:val="24"/>
              </w:rPr>
            </w:pPr>
            <w:r w:rsidRPr="00323435">
              <w:rPr>
                <w:sz w:val="24"/>
                <w:szCs w:val="24"/>
              </w:rPr>
              <w:t>- Мамбеталиева Э.А.</w:t>
            </w:r>
          </w:p>
        </w:tc>
      </w:tr>
      <w:tr w:rsidR="00FB6BAC" w:rsidRPr="00323435" w:rsidTr="00C91165">
        <w:tc>
          <w:tcPr>
            <w:tcW w:w="1981" w:type="dxa"/>
          </w:tcPr>
          <w:p w:rsidR="00FB6BAC" w:rsidRPr="00323435" w:rsidRDefault="00FB6BAC" w:rsidP="00C91165">
            <w:pPr>
              <w:rPr>
                <w:sz w:val="24"/>
                <w:szCs w:val="24"/>
                <w:highlight w:val="yellow"/>
              </w:rPr>
            </w:pPr>
          </w:p>
        </w:tc>
        <w:tc>
          <w:tcPr>
            <w:tcW w:w="3420" w:type="dxa"/>
          </w:tcPr>
          <w:p w:rsidR="00FB6BAC" w:rsidRPr="00323435" w:rsidRDefault="00FB6BAC" w:rsidP="00C91165">
            <w:pPr>
              <w:rPr>
                <w:sz w:val="24"/>
                <w:szCs w:val="24"/>
                <w:highlight w:val="yellow"/>
                <w:lang w:val="ky-KG"/>
              </w:rPr>
            </w:pPr>
            <w:r w:rsidRPr="00323435">
              <w:rPr>
                <w:sz w:val="24"/>
                <w:szCs w:val="24"/>
              </w:rPr>
              <w:t xml:space="preserve">- </w:t>
            </w:r>
            <w:r w:rsidRPr="00323435">
              <w:rPr>
                <w:sz w:val="24"/>
                <w:szCs w:val="24"/>
                <w:lang w:val="ky-KG"/>
              </w:rPr>
              <w:t>Осмонкулова А.О</w:t>
            </w:r>
            <w:r>
              <w:rPr>
                <w:sz w:val="24"/>
                <w:szCs w:val="24"/>
                <w:lang w:val="ky-KG"/>
              </w:rPr>
              <w:t>.</w:t>
            </w:r>
          </w:p>
        </w:tc>
      </w:tr>
      <w:tr w:rsidR="00FB6BAC" w:rsidRPr="00323435" w:rsidTr="00C91165">
        <w:tc>
          <w:tcPr>
            <w:tcW w:w="1981" w:type="dxa"/>
          </w:tcPr>
          <w:p w:rsidR="00FB6BAC" w:rsidRPr="00323435" w:rsidRDefault="00FB6BAC" w:rsidP="00C91165">
            <w:pPr>
              <w:rPr>
                <w:sz w:val="24"/>
                <w:szCs w:val="24"/>
              </w:rPr>
            </w:pPr>
          </w:p>
        </w:tc>
        <w:tc>
          <w:tcPr>
            <w:tcW w:w="3420" w:type="dxa"/>
          </w:tcPr>
          <w:p w:rsidR="00FB6BAC" w:rsidRPr="00323435" w:rsidRDefault="00FB6BAC" w:rsidP="00C91165">
            <w:pPr>
              <w:rPr>
                <w:sz w:val="24"/>
                <w:szCs w:val="24"/>
              </w:rPr>
            </w:pPr>
          </w:p>
        </w:tc>
      </w:tr>
      <w:tr w:rsidR="00FB6BAC" w:rsidRPr="00323435" w:rsidTr="00C91165">
        <w:tc>
          <w:tcPr>
            <w:tcW w:w="1981" w:type="dxa"/>
          </w:tcPr>
          <w:p w:rsidR="00FB6BAC" w:rsidRPr="00323435" w:rsidRDefault="00FB6BAC" w:rsidP="00C91165">
            <w:pPr>
              <w:rPr>
                <w:sz w:val="24"/>
                <w:szCs w:val="24"/>
              </w:rPr>
            </w:pPr>
          </w:p>
        </w:tc>
        <w:tc>
          <w:tcPr>
            <w:tcW w:w="3420" w:type="dxa"/>
          </w:tcPr>
          <w:p w:rsidR="00FB6BAC" w:rsidRPr="00323435" w:rsidRDefault="00FB6BAC" w:rsidP="00C91165">
            <w:pPr>
              <w:rPr>
                <w:sz w:val="24"/>
                <w:szCs w:val="24"/>
              </w:rPr>
            </w:pPr>
          </w:p>
        </w:tc>
      </w:tr>
    </w:tbl>
    <w:p w:rsidR="00FB6BAC" w:rsidRPr="00323435" w:rsidRDefault="00FB6BAC" w:rsidP="00FB6BAC">
      <w:pPr>
        <w:rPr>
          <w:sz w:val="24"/>
          <w:szCs w:val="24"/>
        </w:rPr>
      </w:pPr>
    </w:p>
    <w:p w:rsidR="00FB6BAC" w:rsidRPr="00323435" w:rsidRDefault="00FB6BAC" w:rsidP="00FB6BAC">
      <w:pPr>
        <w:rPr>
          <w:sz w:val="24"/>
          <w:szCs w:val="24"/>
        </w:rPr>
      </w:pPr>
    </w:p>
    <w:p w:rsidR="00FB6BAC" w:rsidRPr="00323435" w:rsidRDefault="00FB6BAC" w:rsidP="00FB6BAC">
      <w:pPr>
        <w:ind w:firstLine="709"/>
        <w:jc w:val="both"/>
        <w:rPr>
          <w:sz w:val="24"/>
          <w:szCs w:val="24"/>
          <w:lang w:val="zh-CN"/>
        </w:rPr>
      </w:pPr>
      <w:r w:rsidRPr="00323435">
        <w:rPr>
          <w:sz w:val="24"/>
          <w:szCs w:val="24"/>
          <w:lang w:val="zh-CN"/>
        </w:rPr>
        <w:t>Для информации, связанной с этой публикацией, обращайтесь:</w:t>
      </w:r>
    </w:p>
    <w:p w:rsidR="00FB6BAC" w:rsidRPr="00323435" w:rsidRDefault="00FB6BAC" w:rsidP="00FB6BAC">
      <w:pPr>
        <w:ind w:left="1276"/>
        <w:contextualSpacing/>
        <w:rPr>
          <w:sz w:val="24"/>
          <w:szCs w:val="24"/>
        </w:rPr>
      </w:pPr>
      <w:r w:rsidRPr="00323435">
        <w:rPr>
          <w:sz w:val="24"/>
          <w:szCs w:val="24"/>
        </w:rPr>
        <w:t>по адресу: г.Бишкек, ул. Токтогула,97;</w:t>
      </w:r>
    </w:p>
    <w:p w:rsidR="00FB6BAC" w:rsidRPr="00323435" w:rsidRDefault="00FB6BAC" w:rsidP="00FB6BAC">
      <w:pPr>
        <w:ind w:left="1276"/>
        <w:contextualSpacing/>
        <w:rPr>
          <w:sz w:val="24"/>
          <w:szCs w:val="24"/>
        </w:rPr>
      </w:pPr>
      <w:r w:rsidRPr="00323435">
        <w:rPr>
          <w:sz w:val="24"/>
          <w:szCs w:val="24"/>
        </w:rPr>
        <w:t>телефон: 66-38-45 факс: 66-28-39</w:t>
      </w:r>
    </w:p>
    <w:p w:rsidR="00FB6BAC" w:rsidRPr="00323435" w:rsidRDefault="00FB6BAC" w:rsidP="00FB6BAC">
      <w:pPr>
        <w:ind w:left="1276"/>
        <w:contextualSpacing/>
        <w:rPr>
          <w:sz w:val="24"/>
          <w:szCs w:val="24"/>
        </w:rPr>
      </w:pPr>
      <w:r w:rsidRPr="00323435">
        <w:rPr>
          <w:sz w:val="24"/>
          <w:szCs w:val="24"/>
          <w:lang w:val="en-US"/>
        </w:rPr>
        <w:t>e</w:t>
      </w:r>
      <w:r w:rsidRPr="00323435">
        <w:rPr>
          <w:sz w:val="24"/>
          <w:szCs w:val="24"/>
        </w:rPr>
        <w:t>-</w:t>
      </w:r>
      <w:r w:rsidRPr="00323435">
        <w:rPr>
          <w:sz w:val="24"/>
          <w:szCs w:val="24"/>
          <w:lang w:val="en-US"/>
        </w:rPr>
        <w:t>mail</w:t>
      </w:r>
      <w:r w:rsidRPr="00323435">
        <w:rPr>
          <w:sz w:val="24"/>
          <w:szCs w:val="24"/>
        </w:rPr>
        <w:t xml:space="preserve">: </w:t>
      </w:r>
      <w:hyperlink r:id="rId11" w:history="1">
        <w:r w:rsidRPr="00323435">
          <w:rPr>
            <w:color w:val="0000FF"/>
            <w:sz w:val="24"/>
            <w:szCs w:val="24"/>
            <w:u w:val="single"/>
            <w:lang w:val="en-US"/>
          </w:rPr>
          <w:t>bishkek</w:t>
        </w:r>
        <w:r w:rsidRPr="00323435">
          <w:rPr>
            <w:color w:val="0000FF"/>
            <w:sz w:val="24"/>
            <w:szCs w:val="24"/>
            <w:u w:val="single"/>
          </w:rPr>
          <w:t>@</w:t>
        </w:r>
        <w:r w:rsidRPr="00323435">
          <w:rPr>
            <w:color w:val="0000FF"/>
            <w:sz w:val="24"/>
            <w:szCs w:val="24"/>
            <w:u w:val="single"/>
            <w:lang w:val="en-US"/>
          </w:rPr>
          <w:t>stat</w:t>
        </w:r>
        <w:r w:rsidRPr="00323435">
          <w:rPr>
            <w:color w:val="0000FF"/>
            <w:sz w:val="24"/>
            <w:szCs w:val="24"/>
            <w:u w:val="single"/>
          </w:rPr>
          <w:t>.</w:t>
        </w:r>
        <w:r w:rsidRPr="00323435">
          <w:rPr>
            <w:color w:val="0000FF"/>
            <w:sz w:val="24"/>
            <w:szCs w:val="24"/>
            <w:u w:val="single"/>
            <w:lang w:val="en-US"/>
          </w:rPr>
          <w:t>kg</w:t>
        </w:r>
      </w:hyperlink>
    </w:p>
    <w:p w:rsidR="00FB6BAC" w:rsidRPr="00323435" w:rsidRDefault="00FB6BAC" w:rsidP="00FB6BAC">
      <w:pPr>
        <w:ind w:left="1276"/>
        <w:contextualSpacing/>
        <w:rPr>
          <w:sz w:val="24"/>
          <w:szCs w:val="24"/>
        </w:rPr>
      </w:pPr>
      <w:r w:rsidRPr="00323435">
        <w:rPr>
          <w:sz w:val="24"/>
          <w:szCs w:val="24"/>
        </w:rPr>
        <w:t>Бишкекское городское управление статистики</w:t>
      </w:r>
    </w:p>
    <w:p w:rsidR="00FB6BAC" w:rsidRPr="00323435" w:rsidRDefault="00FB6BAC" w:rsidP="00FB6BAC">
      <w:pPr>
        <w:ind w:left="1276"/>
        <w:contextualSpacing/>
        <w:rPr>
          <w:sz w:val="24"/>
          <w:szCs w:val="24"/>
        </w:rPr>
      </w:pPr>
      <w:r w:rsidRPr="00323435">
        <w:rPr>
          <w:sz w:val="24"/>
          <w:szCs w:val="24"/>
        </w:rPr>
        <w:t>Отдел сводной статинформации и анализа</w:t>
      </w:r>
    </w:p>
    <w:p w:rsidR="00FB6BAC" w:rsidRPr="00323435" w:rsidRDefault="00FB6BAC" w:rsidP="00FB6BAC">
      <w:pPr>
        <w:ind w:firstLine="720"/>
        <w:rPr>
          <w:sz w:val="24"/>
          <w:szCs w:val="24"/>
        </w:rPr>
      </w:pPr>
    </w:p>
    <w:p w:rsidR="00FB6BAC" w:rsidRPr="00323435" w:rsidRDefault="00FB6BAC" w:rsidP="00FB6BAC">
      <w:pPr>
        <w:spacing w:after="120"/>
        <w:ind w:left="1276"/>
        <w:rPr>
          <w:sz w:val="24"/>
          <w:szCs w:val="24"/>
          <w:lang w:val="zh-CN"/>
        </w:rPr>
      </w:pPr>
      <w:r w:rsidRPr="00323435">
        <w:rPr>
          <w:sz w:val="24"/>
          <w:szCs w:val="24"/>
          <w:lang w:val="zh-CN"/>
        </w:rPr>
        <w:t xml:space="preserve">Тираж: </w:t>
      </w:r>
      <w:r w:rsidRPr="00323435">
        <w:rPr>
          <w:sz w:val="24"/>
          <w:szCs w:val="24"/>
        </w:rPr>
        <w:t>4</w:t>
      </w:r>
      <w:r w:rsidRPr="00323435">
        <w:rPr>
          <w:sz w:val="24"/>
          <w:szCs w:val="24"/>
          <w:lang w:val="zh-CN"/>
        </w:rPr>
        <w:t xml:space="preserve"> экз.</w:t>
      </w:r>
    </w:p>
    <w:p w:rsidR="00FB6BAC" w:rsidRPr="00323435" w:rsidRDefault="00FB6BAC" w:rsidP="00FB6BAC">
      <w:pPr>
        <w:ind w:left="1276"/>
        <w:rPr>
          <w:sz w:val="24"/>
          <w:szCs w:val="24"/>
        </w:rPr>
      </w:pPr>
    </w:p>
    <w:p w:rsidR="00FB6BAC" w:rsidRPr="00323435" w:rsidRDefault="00FB6BAC" w:rsidP="00FB6BAC">
      <w:pPr>
        <w:ind w:left="1276"/>
        <w:jc w:val="both"/>
        <w:rPr>
          <w:sz w:val="24"/>
          <w:szCs w:val="24"/>
          <w:lang w:val="zh-CN"/>
        </w:rPr>
      </w:pPr>
      <w:r w:rsidRPr="00323435">
        <w:rPr>
          <w:sz w:val="24"/>
          <w:szCs w:val="24"/>
          <w:lang w:val="zh-CN"/>
        </w:rPr>
        <w:t xml:space="preserve">Публикация также имеется на </w:t>
      </w:r>
      <w:r w:rsidRPr="00323435">
        <w:rPr>
          <w:sz w:val="24"/>
          <w:szCs w:val="24"/>
        </w:rPr>
        <w:t>электронных</w:t>
      </w:r>
      <w:r w:rsidRPr="00323435">
        <w:rPr>
          <w:sz w:val="24"/>
          <w:szCs w:val="24"/>
          <w:lang w:val="zh-CN"/>
        </w:rPr>
        <w:t xml:space="preserve"> носителях. </w:t>
      </w:r>
    </w:p>
    <w:p w:rsidR="00FB6BAC" w:rsidRPr="00323435" w:rsidRDefault="00FB6BAC" w:rsidP="00FB6BAC">
      <w:pPr>
        <w:rPr>
          <w:sz w:val="24"/>
          <w:szCs w:val="24"/>
        </w:rPr>
      </w:pPr>
    </w:p>
    <w:p w:rsidR="00FB6BAC" w:rsidRPr="00323435" w:rsidRDefault="00FB6BAC" w:rsidP="00FB6BAC">
      <w:pPr>
        <w:rPr>
          <w:sz w:val="24"/>
          <w:szCs w:val="24"/>
        </w:rPr>
      </w:pPr>
    </w:p>
    <w:p w:rsidR="00FB6BAC" w:rsidRPr="00323435" w:rsidRDefault="00FB6BAC" w:rsidP="00FB6BAC">
      <w:pPr>
        <w:spacing w:after="120"/>
        <w:ind w:firstLine="709"/>
        <w:rPr>
          <w:sz w:val="24"/>
          <w:szCs w:val="24"/>
          <w:lang w:val="zh-CN"/>
        </w:rPr>
      </w:pPr>
      <w:r w:rsidRPr="00323435">
        <w:rPr>
          <w:sz w:val="24"/>
          <w:szCs w:val="24"/>
          <w:lang w:val="zh-CN"/>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323435">
        <w:rPr>
          <w:sz w:val="24"/>
          <w:szCs w:val="24"/>
          <w:lang w:val="ky-KG"/>
        </w:rPr>
        <w:t>ст.30. Закона “Об официальной статистике”</w:t>
      </w:r>
      <w:r w:rsidRPr="00323435">
        <w:rPr>
          <w:sz w:val="24"/>
          <w:szCs w:val="24"/>
          <w:lang w:val="zh-CN"/>
        </w:rPr>
        <w:t>)</w:t>
      </w:r>
      <w:r w:rsidRPr="00323435">
        <w:rPr>
          <w:sz w:val="24"/>
          <w:szCs w:val="24"/>
          <w:lang w:val="ky-KG"/>
        </w:rPr>
        <w:t xml:space="preserve">. </w:t>
      </w:r>
      <w:r w:rsidRPr="00323435">
        <w:rPr>
          <w:sz w:val="24"/>
          <w:szCs w:val="24"/>
          <w:lang w:val="zh-CN"/>
        </w:rPr>
        <w:t xml:space="preserve"> </w:t>
      </w:r>
    </w:p>
    <w:p w:rsidR="00FB6BAC" w:rsidRPr="00323435" w:rsidRDefault="00FB6BAC" w:rsidP="00FB6BAC">
      <w:pPr>
        <w:rPr>
          <w:sz w:val="24"/>
          <w:szCs w:val="24"/>
        </w:rPr>
      </w:pPr>
    </w:p>
    <w:p w:rsidR="00FB6BAC" w:rsidRPr="00323435" w:rsidRDefault="00FB6BAC" w:rsidP="00FB6BAC">
      <w:pPr>
        <w:keepNext/>
        <w:tabs>
          <w:tab w:val="left" w:pos="1134"/>
        </w:tabs>
        <w:ind w:left="1134"/>
        <w:outlineLvl w:val="3"/>
        <w:rPr>
          <w:b/>
          <w:i/>
          <w:sz w:val="24"/>
          <w:szCs w:val="24"/>
          <w:lang w:val="zh-CN"/>
        </w:rPr>
      </w:pPr>
      <w:r w:rsidRPr="00323435">
        <w:rPr>
          <w:b/>
          <w:i/>
          <w:sz w:val="24"/>
          <w:szCs w:val="24"/>
          <w:lang w:val="zh-CN"/>
        </w:rPr>
        <w:t>Условные знаки:</w:t>
      </w:r>
    </w:p>
    <w:p w:rsidR="00FB6BAC" w:rsidRPr="00323435" w:rsidRDefault="00FB6BAC" w:rsidP="00FB6BAC">
      <w:pPr>
        <w:rPr>
          <w:sz w:val="24"/>
          <w:szCs w:val="24"/>
        </w:rPr>
      </w:pPr>
    </w:p>
    <w:p w:rsidR="00FB6BAC" w:rsidRPr="00323435" w:rsidRDefault="00FB6BAC" w:rsidP="00FB6BAC">
      <w:pPr>
        <w:tabs>
          <w:tab w:val="left" w:pos="540"/>
          <w:tab w:val="left" w:pos="1701"/>
        </w:tabs>
        <w:ind w:left="1134"/>
        <w:rPr>
          <w:sz w:val="24"/>
          <w:szCs w:val="24"/>
        </w:rPr>
      </w:pPr>
      <w:r w:rsidRPr="00323435">
        <w:rPr>
          <w:sz w:val="24"/>
          <w:szCs w:val="24"/>
        </w:rPr>
        <w:t xml:space="preserve">- </w:t>
      </w:r>
      <w:r w:rsidRPr="00323435">
        <w:rPr>
          <w:sz w:val="24"/>
          <w:szCs w:val="24"/>
        </w:rPr>
        <w:tab/>
        <w:t>явление отсутствует;</w:t>
      </w:r>
    </w:p>
    <w:p w:rsidR="00FB6BAC" w:rsidRPr="00323435" w:rsidRDefault="00FB6BAC" w:rsidP="00FB6BAC">
      <w:pPr>
        <w:tabs>
          <w:tab w:val="left" w:pos="540"/>
          <w:tab w:val="left" w:pos="1701"/>
        </w:tabs>
        <w:ind w:left="1134"/>
        <w:rPr>
          <w:sz w:val="24"/>
          <w:szCs w:val="24"/>
        </w:rPr>
      </w:pPr>
      <w:r w:rsidRPr="00323435">
        <w:rPr>
          <w:sz w:val="24"/>
          <w:szCs w:val="24"/>
        </w:rPr>
        <w:t xml:space="preserve">… </w:t>
      </w:r>
      <w:r w:rsidRPr="00323435">
        <w:rPr>
          <w:sz w:val="24"/>
          <w:szCs w:val="24"/>
        </w:rPr>
        <w:tab/>
        <w:t>данных не имеется;</w:t>
      </w:r>
    </w:p>
    <w:p w:rsidR="00FB6BAC" w:rsidRPr="00323435" w:rsidRDefault="00FB6BAC" w:rsidP="00FB6BAC">
      <w:pPr>
        <w:tabs>
          <w:tab w:val="left" w:pos="540"/>
          <w:tab w:val="left" w:pos="1701"/>
        </w:tabs>
        <w:ind w:left="1134"/>
        <w:rPr>
          <w:sz w:val="24"/>
          <w:szCs w:val="24"/>
        </w:rPr>
      </w:pPr>
      <w:r w:rsidRPr="00323435">
        <w:rPr>
          <w:sz w:val="24"/>
          <w:szCs w:val="24"/>
        </w:rPr>
        <w:t xml:space="preserve">0,0 </w:t>
      </w:r>
      <w:r w:rsidRPr="00323435">
        <w:rPr>
          <w:sz w:val="24"/>
          <w:szCs w:val="24"/>
        </w:rPr>
        <w:tab/>
        <w:t>незначительная величина</w:t>
      </w:r>
    </w:p>
    <w:p w:rsidR="00FB6BAC" w:rsidRPr="00323435" w:rsidRDefault="00FB6BAC" w:rsidP="00FB6BAC">
      <w:pPr>
        <w:rPr>
          <w:sz w:val="24"/>
          <w:szCs w:val="24"/>
        </w:rPr>
      </w:pPr>
    </w:p>
    <w:p w:rsidR="00FB6BAC" w:rsidRPr="00323435" w:rsidRDefault="00FB6BAC" w:rsidP="00FB6BAC">
      <w:pPr>
        <w:ind w:firstLine="720"/>
        <w:rPr>
          <w:sz w:val="24"/>
          <w:szCs w:val="24"/>
        </w:rPr>
      </w:pPr>
      <w:r w:rsidRPr="00323435">
        <w:rPr>
          <w:sz w:val="24"/>
          <w:szCs w:val="24"/>
        </w:rPr>
        <w:t>Незначительные расхождения итога от суммы слагаемых объясняются округлением данных.</w:t>
      </w:r>
    </w:p>
    <w:p w:rsidR="00FB6BAC" w:rsidRPr="00FB6BAC" w:rsidRDefault="00FB6BAC" w:rsidP="00C43517">
      <w:pPr>
        <w:ind w:firstLine="709"/>
        <w:jc w:val="both"/>
        <w:rPr>
          <w:rFonts w:eastAsia="DengXian"/>
          <w:color w:val="000000"/>
          <w:sz w:val="24"/>
          <w:szCs w:val="24"/>
          <w:lan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Pr="00323435" w:rsidRDefault="00FB6BAC" w:rsidP="00FB6BAC">
      <w:pPr>
        <w:snapToGrid w:val="0"/>
        <w:jc w:val="center"/>
        <w:rPr>
          <w:b/>
          <w:sz w:val="24"/>
          <w:szCs w:val="24"/>
        </w:rPr>
      </w:pPr>
      <w:r w:rsidRPr="00323435">
        <w:rPr>
          <w:b/>
          <w:sz w:val="24"/>
          <w:szCs w:val="24"/>
        </w:rPr>
        <w:lastRenderedPageBreak/>
        <w:t>Содержание</w:t>
      </w:r>
    </w:p>
    <w:p w:rsidR="00FB6BAC" w:rsidRPr="00323435" w:rsidRDefault="00FB6BAC" w:rsidP="00FB6BAC">
      <w:pPr>
        <w:snapToGrid w:val="0"/>
        <w:jc w:val="center"/>
        <w:rPr>
          <w:sz w:val="24"/>
          <w:szCs w:val="24"/>
        </w:rPr>
      </w:pPr>
    </w:p>
    <w:p w:rsidR="00FB6BAC" w:rsidRPr="00323435" w:rsidRDefault="00FB6BAC" w:rsidP="00FB6BAC">
      <w:pPr>
        <w:tabs>
          <w:tab w:val="left" w:pos="9356"/>
        </w:tabs>
        <w:jc w:val="center"/>
        <w:rPr>
          <w:sz w:val="24"/>
          <w:szCs w:val="24"/>
        </w:rPr>
      </w:pPr>
    </w:p>
    <w:p w:rsidR="00FB6BAC" w:rsidRPr="00372B80" w:rsidRDefault="00FB6BAC" w:rsidP="00FB6BAC">
      <w:pPr>
        <w:tabs>
          <w:tab w:val="left" w:pos="567"/>
          <w:tab w:val="right" w:pos="9214"/>
        </w:tabs>
        <w:spacing w:before="120" w:after="120" w:line="360" w:lineRule="auto"/>
        <w:ind w:right="140"/>
        <w:rPr>
          <w:b/>
          <w:sz w:val="24"/>
          <w:szCs w:val="24"/>
          <w:lang w:val="ky-KG"/>
        </w:rPr>
      </w:pPr>
      <w:r w:rsidRPr="00323435">
        <w:rPr>
          <w:b/>
          <w:sz w:val="24"/>
          <w:szCs w:val="24"/>
          <w:lang w:val="ky-KG"/>
        </w:rPr>
        <w:t>1.</w:t>
      </w:r>
      <w:r w:rsidRPr="00323435">
        <w:rPr>
          <w:b/>
          <w:sz w:val="24"/>
          <w:szCs w:val="24"/>
        </w:rPr>
        <w:t xml:space="preserve"> Социально - экономическое положение г. Бишкек </w:t>
      </w:r>
      <w:r w:rsidRPr="00323435">
        <w:rPr>
          <w:b/>
          <w:sz w:val="24"/>
          <w:szCs w:val="24"/>
        </w:rPr>
        <w:tab/>
      </w:r>
      <w:r w:rsidR="001F7417">
        <w:rPr>
          <w:b/>
          <w:sz w:val="24"/>
          <w:szCs w:val="24"/>
          <w:lang w:val="ky-KG"/>
        </w:rPr>
        <w:t>57</w:t>
      </w:r>
    </w:p>
    <w:p w:rsidR="00FB6BAC" w:rsidRPr="00323435" w:rsidRDefault="00FB6BAC" w:rsidP="00FB6BAC">
      <w:pPr>
        <w:tabs>
          <w:tab w:val="left" w:pos="567"/>
          <w:tab w:val="right" w:pos="9214"/>
        </w:tabs>
        <w:spacing w:before="120" w:after="120" w:line="360" w:lineRule="auto"/>
        <w:rPr>
          <w:b/>
          <w:sz w:val="24"/>
          <w:szCs w:val="24"/>
        </w:rPr>
      </w:pPr>
    </w:p>
    <w:p w:rsidR="00FB6BAC" w:rsidRPr="00323435" w:rsidRDefault="00FB6BAC" w:rsidP="00FB6BAC">
      <w:pPr>
        <w:tabs>
          <w:tab w:val="left" w:pos="567"/>
          <w:tab w:val="right" w:pos="9214"/>
        </w:tabs>
        <w:spacing w:before="120" w:after="120" w:line="360" w:lineRule="auto"/>
        <w:rPr>
          <w:sz w:val="24"/>
          <w:szCs w:val="24"/>
        </w:rPr>
      </w:pPr>
      <w:r w:rsidRPr="00323435">
        <w:rPr>
          <w:b/>
          <w:sz w:val="24"/>
          <w:szCs w:val="24"/>
        </w:rPr>
        <w:t>2.</w:t>
      </w:r>
      <w:r w:rsidRPr="00323435">
        <w:rPr>
          <w:b/>
          <w:sz w:val="24"/>
          <w:szCs w:val="24"/>
        </w:rPr>
        <w:tab/>
        <w:t xml:space="preserve">Секторный обзор </w:t>
      </w:r>
    </w:p>
    <w:p w:rsidR="00FB6BAC" w:rsidRPr="00372B80" w:rsidRDefault="00FB6BAC" w:rsidP="00FB6BAC">
      <w:pPr>
        <w:tabs>
          <w:tab w:val="left" w:pos="567"/>
          <w:tab w:val="right" w:pos="9214"/>
        </w:tabs>
        <w:spacing w:before="120" w:after="120" w:line="360" w:lineRule="auto"/>
        <w:ind w:firstLine="567"/>
        <w:rPr>
          <w:sz w:val="24"/>
          <w:szCs w:val="24"/>
          <w:lang w:val="ky-KG"/>
        </w:rPr>
      </w:pPr>
      <w:r w:rsidRPr="00323435">
        <w:rPr>
          <w:sz w:val="24"/>
          <w:szCs w:val="24"/>
        </w:rPr>
        <w:t>Реальный сектор</w:t>
      </w:r>
      <w:r w:rsidRPr="00323435">
        <w:rPr>
          <w:sz w:val="24"/>
          <w:szCs w:val="24"/>
        </w:rPr>
        <w:tab/>
      </w:r>
      <w:r w:rsidR="001F7417">
        <w:rPr>
          <w:sz w:val="24"/>
          <w:szCs w:val="24"/>
          <w:lang w:val="ky-KG"/>
        </w:rPr>
        <w:t>59</w:t>
      </w:r>
    </w:p>
    <w:p w:rsidR="00FB6BAC" w:rsidRPr="00323435" w:rsidRDefault="00FB6BAC" w:rsidP="00FB6BAC">
      <w:pPr>
        <w:tabs>
          <w:tab w:val="left" w:pos="567"/>
          <w:tab w:val="right" w:pos="9214"/>
        </w:tabs>
        <w:spacing w:before="120" w:after="120" w:line="360" w:lineRule="auto"/>
        <w:ind w:firstLine="567"/>
        <w:rPr>
          <w:sz w:val="24"/>
          <w:szCs w:val="24"/>
        </w:rPr>
      </w:pPr>
      <w:r w:rsidRPr="00323435">
        <w:rPr>
          <w:sz w:val="24"/>
          <w:szCs w:val="24"/>
        </w:rPr>
        <w:t>Государственный сектор</w:t>
      </w:r>
      <w:r w:rsidRPr="00323435">
        <w:rPr>
          <w:sz w:val="24"/>
          <w:szCs w:val="24"/>
        </w:rPr>
        <w:tab/>
      </w:r>
      <w:r w:rsidR="001F7417">
        <w:rPr>
          <w:sz w:val="24"/>
          <w:szCs w:val="24"/>
          <w:lang w:val="ky-KG"/>
        </w:rPr>
        <w:t>92</w:t>
      </w:r>
    </w:p>
    <w:p w:rsidR="00FB6BAC" w:rsidRPr="00323435" w:rsidRDefault="00FB6BAC" w:rsidP="00FB6BAC">
      <w:pPr>
        <w:tabs>
          <w:tab w:val="left" w:pos="567"/>
          <w:tab w:val="right" w:pos="9214"/>
        </w:tabs>
        <w:spacing w:before="120" w:after="120" w:line="360" w:lineRule="auto"/>
        <w:ind w:firstLine="567"/>
        <w:rPr>
          <w:sz w:val="24"/>
          <w:szCs w:val="24"/>
        </w:rPr>
      </w:pPr>
      <w:r w:rsidRPr="00323435">
        <w:rPr>
          <w:sz w:val="24"/>
          <w:szCs w:val="24"/>
        </w:rPr>
        <w:t>Внешний сектор</w:t>
      </w:r>
      <w:r w:rsidRPr="00323435">
        <w:rPr>
          <w:sz w:val="24"/>
          <w:szCs w:val="24"/>
        </w:rPr>
        <w:tab/>
      </w:r>
      <w:r w:rsidR="001F7417">
        <w:rPr>
          <w:sz w:val="24"/>
          <w:szCs w:val="24"/>
          <w:lang w:val="ky-KG"/>
        </w:rPr>
        <w:t>98</w:t>
      </w:r>
    </w:p>
    <w:p w:rsidR="00FB6BAC" w:rsidRPr="00323435" w:rsidRDefault="00FB6BAC" w:rsidP="00FB6BAC">
      <w:pPr>
        <w:tabs>
          <w:tab w:val="left" w:pos="567"/>
          <w:tab w:val="right" w:pos="9214"/>
        </w:tabs>
        <w:spacing w:before="120" w:after="120" w:line="360" w:lineRule="auto"/>
        <w:ind w:firstLine="567"/>
        <w:rPr>
          <w:sz w:val="24"/>
          <w:szCs w:val="24"/>
        </w:rPr>
      </w:pPr>
      <w:r w:rsidRPr="00323435">
        <w:rPr>
          <w:sz w:val="24"/>
          <w:szCs w:val="24"/>
        </w:rPr>
        <w:t>Социальный сектор</w:t>
      </w:r>
      <w:r w:rsidRPr="00323435">
        <w:rPr>
          <w:sz w:val="24"/>
          <w:szCs w:val="24"/>
        </w:rPr>
        <w:tab/>
      </w:r>
      <w:r w:rsidR="001F7417">
        <w:rPr>
          <w:sz w:val="24"/>
          <w:szCs w:val="24"/>
          <w:lang w:val="ky-KG"/>
        </w:rPr>
        <w:t>102</w:t>
      </w:r>
    </w:p>
    <w:p w:rsidR="00FB6BAC" w:rsidRPr="00323435" w:rsidRDefault="00FB6BAC" w:rsidP="00FB6BAC">
      <w:pPr>
        <w:tabs>
          <w:tab w:val="right" w:pos="9214"/>
        </w:tabs>
        <w:spacing w:before="120" w:after="120" w:line="360" w:lineRule="auto"/>
        <w:ind w:firstLine="426"/>
        <w:rPr>
          <w:b/>
          <w:sz w:val="24"/>
          <w:szCs w:val="24"/>
        </w:rPr>
      </w:pPr>
    </w:p>
    <w:p w:rsidR="00FB6BAC" w:rsidRPr="00323435" w:rsidRDefault="00FB6BAC" w:rsidP="00FB6BAC">
      <w:pPr>
        <w:tabs>
          <w:tab w:val="right" w:pos="9214"/>
        </w:tabs>
        <w:spacing w:before="120" w:after="120" w:line="360" w:lineRule="auto"/>
        <w:ind w:firstLine="426"/>
        <w:rPr>
          <w:b/>
          <w:sz w:val="24"/>
          <w:szCs w:val="24"/>
        </w:rPr>
      </w:pPr>
    </w:p>
    <w:p w:rsidR="00FB6BAC" w:rsidRPr="00372B80" w:rsidRDefault="00FB6BAC" w:rsidP="00FB6BAC">
      <w:pPr>
        <w:tabs>
          <w:tab w:val="right" w:pos="9214"/>
        </w:tabs>
        <w:spacing w:before="120" w:after="120" w:line="360" w:lineRule="auto"/>
        <w:ind w:firstLine="426"/>
        <w:rPr>
          <w:sz w:val="24"/>
          <w:szCs w:val="24"/>
          <w:lang w:val="ky-KG"/>
        </w:rPr>
      </w:pPr>
      <w:r w:rsidRPr="00323435">
        <w:rPr>
          <w:b/>
          <w:sz w:val="24"/>
          <w:szCs w:val="24"/>
        </w:rPr>
        <w:t xml:space="preserve">Приложение </w:t>
      </w:r>
      <w:r w:rsidRPr="00323435">
        <w:rPr>
          <w:b/>
          <w:sz w:val="24"/>
          <w:szCs w:val="24"/>
        </w:rPr>
        <w:tab/>
      </w:r>
      <w:r>
        <w:rPr>
          <w:b/>
          <w:sz w:val="24"/>
          <w:szCs w:val="24"/>
          <w:lang w:val="ky-KG"/>
        </w:rPr>
        <w:t>1</w:t>
      </w:r>
      <w:r w:rsidR="00D63739">
        <w:rPr>
          <w:b/>
          <w:sz w:val="24"/>
          <w:szCs w:val="24"/>
          <w:lang w:val="ky-KG"/>
        </w:rPr>
        <w:t>05</w:t>
      </w:r>
    </w:p>
    <w:p w:rsidR="00FB6BAC" w:rsidRPr="00323435" w:rsidRDefault="00FB6BAC" w:rsidP="00FB6BAC">
      <w:pPr>
        <w:tabs>
          <w:tab w:val="right" w:pos="9214"/>
        </w:tabs>
        <w:spacing w:before="120" w:after="120" w:line="360" w:lineRule="auto"/>
        <w:ind w:firstLine="284"/>
        <w:rPr>
          <w:sz w:val="24"/>
          <w:szCs w:val="24"/>
        </w:rPr>
      </w:pPr>
    </w:p>
    <w:p w:rsidR="00FB6BAC" w:rsidRPr="00372B80" w:rsidRDefault="00FB6BAC" w:rsidP="00FB6BAC">
      <w:pPr>
        <w:shd w:val="clear" w:color="auto" w:fill="FFFFFF"/>
        <w:tabs>
          <w:tab w:val="right" w:pos="9214"/>
        </w:tabs>
        <w:spacing w:before="120" w:after="120" w:line="360" w:lineRule="auto"/>
        <w:ind w:firstLine="567"/>
        <w:rPr>
          <w:sz w:val="24"/>
          <w:szCs w:val="24"/>
          <w:lang w:val="ky-KG"/>
        </w:rPr>
      </w:pPr>
      <w:r w:rsidRPr="00323435">
        <w:rPr>
          <w:sz w:val="24"/>
          <w:szCs w:val="24"/>
          <w:lang w:val="en-US"/>
        </w:rPr>
        <w:t>I</w:t>
      </w:r>
      <w:r w:rsidRPr="00323435">
        <w:rPr>
          <w:sz w:val="24"/>
          <w:szCs w:val="24"/>
        </w:rPr>
        <w:t>. Реальный сектор</w:t>
      </w:r>
      <w:r w:rsidRPr="00323435">
        <w:rPr>
          <w:sz w:val="24"/>
          <w:szCs w:val="24"/>
        </w:rPr>
        <w:tab/>
      </w:r>
      <w:r>
        <w:rPr>
          <w:sz w:val="24"/>
          <w:szCs w:val="24"/>
          <w:lang w:val="ky-KG"/>
        </w:rPr>
        <w:t>12</w:t>
      </w:r>
      <w:r w:rsidR="00D63739">
        <w:rPr>
          <w:sz w:val="24"/>
          <w:szCs w:val="24"/>
          <w:lang w:val="ky-KG"/>
        </w:rPr>
        <w:t>3</w:t>
      </w:r>
    </w:p>
    <w:p w:rsidR="00FB6BAC" w:rsidRPr="00323435" w:rsidRDefault="00FB6BAC" w:rsidP="00FB6BAC">
      <w:pPr>
        <w:shd w:val="clear" w:color="auto" w:fill="FFFFFF"/>
        <w:tabs>
          <w:tab w:val="right" w:pos="9214"/>
        </w:tabs>
        <w:spacing w:before="120" w:after="120" w:line="360" w:lineRule="auto"/>
        <w:ind w:firstLine="567"/>
        <w:rPr>
          <w:lang w:val="ky-KG"/>
        </w:rPr>
      </w:pPr>
      <w:r w:rsidRPr="00323435">
        <w:rPr>
          <w:sz w:val="24"/>
          <w:szCs w:val="24"/>
          <w:lang w:val="en-US"/>
        </w:rPr>
        <w:t>II</w:t>
      </w:r>
      <w:r w:rsidRPr="00323435">
        <w:rPr>
          <w:sz w:val="24"/>
          <w:szCs w:val="24"/>
        </w:rPr>
        <w:t>. Внешний сектор</w:t>
      </w:r>
      <w:r w:rsidRPr="00323435">
        <w:rPr>
          <w:sz w:val="24"/>
          <w:szCs w:val="24"/>
        </w:rPr>
        <w:tab/>
      </w:r>
      <w:r w:rsidRPr="00323435">
        <w:rPr>
          <w:sz w:val="24"/>
          <w:szCs w:val="24"/>
          <w:lang w:val="ky-KG"/>
        </w:rPr>
        <w:t>1</w:t>
      </w:r>
      <w:r w:rsidR="00D63739">
        <w:rPr>
          <w:sz w:val="24"/>
          <w:szCs w:val="24"/>
          <w:lang w:val="ky-KG"/>
        </w:rPr>
        <w:t>31</w:t>
      </w:r>
    </w:p>
    <w:p w:rsidR="00FB6BAC" w:rsidRPr="00323435" w:rsidRDefault="00FB6BAC" w:rsidP="00FB6BAC">
      <w:pPr>
        <w:keepNext/>
        <w:tabs>
          <w:tab w:val="left" w:pos="0"/>
        </w:tabs>
        <w:outlineLvl w:val="5"/>
        <w:rPr>
          <w:b/>
          <w:i/>
          <w:sz w:val="36"/>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Pr="00323435" w:rsidRDefault="00FB6BAC" w:rsidP="00FB6BAC">
      <w:pPr>
        <w:rPr>
          <w:lang w:val="ky-KG"/>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FB6BAC" w:rsidRDefault="00FB6BAC" w:rsidP="00C43517">
      <w:pPr>
        <w:ind w:firstLine="709"/>
        <w:jc w:val="both"/>
        <w:rPr>
          <w:rFonts w:eastAsia="DengXian"/>
          <w:color w:val="000000"/>
          <w:sz w:val="24"/>
          <w:szCs w:val="24"/>
          <w:lang w:val="ky-KG" w:eastAsia="zh-CN"/>
        </w:rPr>
      </w:pPr>
    </w:p>
    <w:p w:rsidR="00667AF8" w:rsidRPr="00667AF8" w:rsidRDefault="00667AF8" w:rsidP="00667AF8">
      <w:pPr>
        <w:keepNext/>
        <w:tabs>
          <w:tab w:val="left" w:pos="0"/>
        </w:tabs>
        <w:ind w:left="708"/>
        <w:jc w:val="center"/>
        <w:outlineLvl w:val="5"/>
        <w:rPr>
          <w:b/>
          <w:szCs w:val="28"/>
          <w:lang w:val="ky-KG"/>
        </w:rPr>
      </w:pPr>
      <w:r w:rsidRPr="00667AF8">
        <w:rPr>
          <w:b/>
          <w:szCs w:val="28"/>
        </w:rPr>
        <w:lastRenderedPageBreak/>
        <w:t>Социально-экономическое</w:t>
      </w:r>
      <w:r w:rsidRPr="00667AF8">
        <w:rPr>
          <w:b/>
          <w:szCs w:val="28"/>
          <w:lang w:val="ky-KG"/>
        </w:rPr>
        <w:t xml:space="preserve"> </w:t>
      </w:r>
      <w:r w:rsidRPr="00667AF8">
        <w:rPr>
          <w:b/>
          <w:szCs w:val="28"/>
        </w:rPr>
        <w:t>положени</w:t>
      </w:r>
      <w:r w:rsidRPr="00667AF8">
        <w:rPr>
          <w:b/>
          <w:szCs w:val="28"/>
          <w:lang w:val="ky-KG"/>
        </w:rPr>
        <w:t>е города Бишкек в январе-декабре 2023г.</w:t>
      </w:r>
    </w:p>
    <w:p w:rsidR="00667AF8" w:rsidRPr="00667AF8" w:rsidRDefault="00667AF8" w:rsidP="001B46F2">
      <w:pPr>
        <w:keepNext/>
        <w:tabs>
          <w:tab w:val="left" w:pos="0"/>
        </w:tabs>
        <w:ind w:left="708"/>
        <w:outlineLvl w:val="5"/>
        <w:rPr>
          <w:b/>
          <w:szCs w:val="28"/>
          <w:lang w:val="ky-KG"/>
        </w:rPr>
      </w:pPr>
      <w:r w:rsidRPr="00667AF8">
        <w:rPr>
          <w:b/>
          <w:szCs w:val="28"/>
          <w:lang w:val="ky-KG"/>
        </w:rPr>
        <w:t xml:space="preserve">                                      </w:t>
      </w:r>
    </w:p>
    <w:p w:rsidR="00667AF8" w:rsidRPr="00667AF8" w:rsidRDefault="001B46F2" w:rsidP="00667AF8">
      <w:pPr>
        <w:keepNext/>
        <w:tabs>
          <w:tab w:val="left" w:pos="0"/>
        </w:tabs>
        <w:jc w:val="both"/>
        <w:outlineLvl w:val="5"/>
        <w:rPr>
          <w:b/>
          <w:szCs w:val="28"/>
          <w:lang w:val="ky-KG"/>
        </w:rPr>
      </w:pPr>
      <w:r>
        <w:rPr>
          <w:sz w:val="24"/>
          <w:szCs w:val="24"/>
          <w:lang w:val="x-none"/>
        </w:rPr>
        <w:tab/>
      </w:r>
      <w:r w:rsidR="00667AF8" w:rsidRPr="00667AF8">
        <w:rPr>
          <w:sz w:val="24"/>
          <w:szCs w:val="24"/>
          <w:lang w:val="x-none"/>
        </w:rPr>
        <w:t xml:space="preserve">По состоянию на 1 </w:t>
      </w:r>
      <w:r w:rsidR="00667AF8" w:rsidRPr="00667AF8">
        <w:rPr>
          <w:sz w:val="24"/>
          <w:szCs w:val="24"/>
          <w:lang w:val="ky-KG"/>
        </w:rPr>
        <w:t xml:space="preserve">января </w:t>
      </w:r>
      <w:r w:rsidR="00667AF8" w:rsidRPr="00667AF8">
        <w:rPr>
          <w:sz w:val="24"/>
          <w:szCs w:val="24"/>
          <w:lang w:val="x-none"/>
        </w:rPr>
        <w:t>202</w:t>
      </w:r>
      <w:r w:rsidR="00667AF8" w:rsidRPr="00667AF8">
        <w:rPr>
          <w:sz w:val="24"/>
          <w:szCs w:val="24"/>
          <w:lang w:val="ky-KG"/>
        </w:rPr>
        <w:t>4</w:t>
      </w:r>
      <w:r w:rsidR="00667AF8" w:rsidRPr="00667AF8">
        <w:rPr>
          <w:sz w:val="24"/>
          <w:szCs w:val="24"/>
          <w:lang w:val="x-none"/>
        </w:rPr>
        <w:t xml:space="preserve"> г. на территории города число зарегистрированных хозяйствующих субъектов составило </w:t>
      </w:r>
      <w:r w:rsidR="00667AF8" w:rsidRPr="00667AF8">
        <w:rPr>
          <w:sz w:val="24"/>
          <w:szCs w:val="24"/>
          <w:lang w:val="ky-KG"/>
        </w:rPr>
        <w:t>147,6 ты</w:t>
      </w:r>
      <w:r w:rsidR="00667AF8" w:rsidRPr="00667AF8">
        <w:rPr>
          <w:sz w:val="24"/>
          <w:szCs w:val="24"/>
          <w:lang w:val="x-none"/>
        </w:rPr>
        <w:t xml:space="preserve">с. единиц, в том исле: юридических лиц – </w:t>
      </w:r>
      <w:r w:rsidR="00667AF8" w:rsidRPr="00667AF8">
        <w:rPr>
          <w:sz w:val="24"/>
          <w:szCs w:val="24"/>
          <w:lang w:val="ky-KG"/>
        </w:rPr>
        <w:t xml:space="preserve">90,8 </w:t>
      </w:r>
      <w:r w:rsidR="00667AF8" w:rsidRPr="00667AF8">
        <w:rPr>
          <w:sz w:val="24"/>
          <w:szCs w:val="24"/>
          <w:lang w:val="x-none"/>
        </w:rPr>
        <w:t xml:space="preserve">тыс. единиц и физических лиц – </w:t>
      </w:r>
      <w:r w:rsidR="00667AF8" w:rsidRPr="00667AF8">
        <w:rPr>
          <w:sz w:val="24"/>
          <w:szCs w:val="24"/>
        </w:rPr>
        <w:t>5</w:t>
      </w:r>
      <w:r w:rsidR="00667AF8" w:rsidRPr="00667AF8">
        <w:rPr>
          <w:sz w:val="24"/>
          <w:szCs w:val="24"/>
          <w:lang w:val="ky-KG"/>
        </w:rPr>
        <w:t>6,8</w:t>
      </w:r>
      <w:r w:rsidR="00667AF8" w:rsidRPr="00667AF8">
        <w:rPr>
          <w:sz w:val="24"/>
          <w:szCs w:val="24"/>
          <w:lang w:val="x-none"/>
        </w:rPr>
        <w:t xml:space="preserve"> тыс. единиц.</w:t>
      </w:r>
    </w:p>
    <w:p w:rsidR="00667AF8" w:rsidRPr="00667AF8" w:rsidRDefault="00667AF8" w:rsidP="00667AF8">
      <w:pPr>
        <w:ind w:firstLine="708"/>
        <w:jc w:val="both"/>
        <w:rPr>
          <w:sz w:val="24"/>
          <w:szCs w:val="24"/>
          <w:lang w:val="x-none"/>
        </w:rPr>
      </w:pPr>
      <w:r w:rsidRPr="00667AF8">
        <w:rPr>
          <w:sz w:val="24"/>
          <w:szCs w:val="24"/>
          <w:lang w:val="x-none"/>
        </w:rPr>
        <w:t>Промышленными предприятиями в январе</w:t>
      </w:r>
      <w:r w:rsidRPr="00667AF8">
        <w:rPr>
          <w:sz w:val="24"/>
          <w:szCs w:val="24"/>
          <w:lang w:val="ky-KG"/>
        </w:rPr>
        <w:t>-декабре</w:t>
      </w:r>
      <w:r w:rsidRPr="00667AF8">
        <w:rPr>
          <w:sz w:val="24"/>
          <w:szCs w:val="24"/>
          <w:lang w:val="x-none"/>
        </w:rPr>
        <w:t xml:space="preserve"> 202</w:t>
      </w:r>
      <w:r w:rsidRPr="00667AF8">
        <w:rPr>
          <w:sz w:val="24"/>
          <w:szCs w:val="24"/>
          <w:lang w:val="ky-KG"/>
        </w:rPr>
        <w:t>3г.</w:t>
      </w:r>
      <w:r w:rsidRPr="00667AF8">
        <w:rPr>
          <w:sz w:val="24"/>
          <w:szCs w:val="24"/>
          <w:lang w:val="x-none"/>
        </w:rPr>
        <w:t xml:space="preserve"> произведено продукции на сумму </w:t>
      </w:r>
      <w:r w:rsidRPr="00667AF8">
        <w:rPr>
          <w:sz w:val="24"/>
          <w:szCs w:val="24"/>
          <w:lang w:val="ky-KG"/>
        </w:rPr>
        <w:t>68229,1</w:t>
      </w:r>
      <w:r w:rsidRPr="00667AF8">
        <w:rPr>
          <w:sz w:val="24"/>
          <w:szCs w:val="24"/>
          <w:lang w:val="x-none"/>
        </w:rPr>
        <w:t>млн. сомов. Индекс физического объема промышленной продукции к январю</w:t>
      </w:r>
      <w:r w:rsidRPr="00667AF8">
        <w:rPr>
          <w:sz w:val="24"/>
          <w:szCs w:val="24"/>
          <w:lang w:val="ky-KG"/>
        </w:rPr>
        <w:t xml:space="preserve">-декабрю </w:t>
      </w:r>
      <w:r w:rsidRPr="00667AF8">
        <w:rPr>
          <w:sz w:val="24"/>
          <w:szCs w:val="24"/>
          <w:lang w:val="x-none"/>
        </w:rPr>
        <w:t>20</w:t>
      </w:r>
      <w:r w:rsidRPr="00667AF8">
        <w:rPr>
          <w:sz w:val="24"/>
          <w:szCs w:val="24"/>
        </w:rPr>
        <w:t>2</w:t>
      </w:r>
      <w:r w:rsidRPr="00667AF8">
        <w:rPr>
          <w:sz w:val="24"/>
          <w:szCs w:val="24"/>
          <w:lang w:val="ky-KG"/>
        </w:rPr>
        <w:t>2</w:t>
      </w:r>
      <w:r w:rsidRPr="00667AF8">
        <w:rPr>
          <w:sz w:val="24"/>
          <w:szCs w:val="24"/>
          <w:lang w:val="x-none"/>
        </w:rPr>
        <w:t xml:space="preserve"> г. составил </w:t>
      </w:r>
      <w:r w:rsidRPr="00667AF8">
        <w:rPr>
          <w:sz w:val="24"/>
          <w:szCs w:val="24"/>
          <w:lang w:val="ky-KG"/>
        </w:rPr>
        <w:t xml:space="preserve">121,5 </w:t>
      </w:r>
      <w:r w:rsidRPr="00667AF8">
        <w:rPr>
          <w:sz w:val="24"/>
          <w:szCs w:val="24"/>
          <w:lang w:val="x-none"/>
        </w:rPr>
        <w:t>процент</w:t>
      </w:r>
      <w:r w:rsidRPr="00667AF8">
        <w:rPr>
          <w:sz w:val="24"/>
          <w:szCs w:val="24"/>
        </w:rPr>
        <w:t>а</w:t>
      </w:r>
      <w:r w:rsidRPr="00667AF8">
        <w:rPr>
          <w:sz w:val="24"/>
          <w:szCs w:val="24"/>
          <w:lang w:val="x-none"/>
        </w:rPr>
        <w:t>.</w:t>
      </w:r>
    </w:p>
    <w:p w:rsidR="00667AF8" w:rsidRPr="00667AF8" w:rsidRDefault="00667AF8" w:rsidP="00667AF8">
      <w:pPr>
        <w:ind w:right="-57" w:firstLine="708"/>
        <w:jc w:val="both"/>
        <w:rPr>
          <w:sz w:val="24"/>
          <w:szCs w:val="24"/>
          <w:lang w:val="x-none"/>
        </w:rPr>
      </w:pPr>
      <w:r w:rsidRPr="00667AF8">
        <w:rPr>
          <w:sz w:val="24"/>
          <w:szCs w:val="24"/>
          <w:lang w:val="x-none"/>
        </w:rPr>
        <w:t>В январе</w:t>
      </w:r>
      <w:r w:rsidRPr="00667AF8">
        <w:rPr>
          <w:sz w:val="24"/>
          <w:szCs w:val="24"/>
          <w:lang w:val="ky-KG"/>
        </w:rPr>
        <w:t>-декабре</w:t>
      </w:r>
      <w:r w:rsidRPr="00667AF8">
        <w:rPr>
          <w:sz w:val="24"/>
          <w:szCs w:val="24"/>
          <w:lang w:val="x-none"/>
        </w:rPr>
        <w:t xml:space="preserve"> 202</w:t>
      </w:r>
      <w:r w:rsidRPr="00667AF8">
        <w:rPr>
          <w:sz w:val="24"/>
          <w:szCs w:val="24"/>
          <w:lang w:val="ky-KG"/>
        </w:rPr>
        <w:t>3</w:t>
      </w:r>
      <w:r w:rsidRPr="00667AF8">
        <w:rPr>
          <w:sz w:val="24"/>
          <w:szCs w:val="24"/>
          <w:lang w:val="x-none"/>
        </w:rPr>
        <w:t xml:space="preserve"> г. уровень освоения инвестиций в основной капитал составил </w:t>
      </w:r>
      <w:r w:rsidRPr="00667AF8">
        <w:rPr>
          <w:sz w:val="24"/>
          <w:szCs w:val="24"/>
          <w:lang w:val="ky-KG"/>
        </w:rPr>
        <w:t>52776,7</w:t>
      </w:r>
      <w:r w:rsidRPr="00667AF8">
        <w:rPr>
          <w:sz w:val="24"/>
          <w:szCs w:val="24"/>
          <w:lang w:val="x-none"/>
        </w:rPr>
        <w:t>млн. сомов и по сравнению с соответствующим периодом 20</w:t>
      </w:r>
      <w:r w:rsidRPr="00667AF8">
        <w:rPr>
          <w:sz w:val="24"/>
          <w:szCs w:val="24"/>
        </w:rPr>
        <w:t>2</w:t>
      </w:r>
      <w:r w:rsidRPr="00667AF8">
        <w:rPr>
          <w:sz w:val="24"/>
          <w:szCs w:val="24"/>
          <w:lang w:val="ky-KG"/>
        </w:rPr>
        <w:t>2</w:t>
      </w:r>
      <w:r w:rsidRPr="00667AF8">
        <w:rPr>
          <w:sz w:val="24"/>
          <w:szCs w:val="24"/>
          <w:lang w:val="x-none"/>
        </w:rPr>
        <w:t xml:space="preserve"> г. </w:t>
      </w:r>
      <w:r w:rsidRPr="00667AF8">
        <w:rPr>
          <w:sz w:val="24"/>
          <w:szCs w:val="24"/>
          <w:lang w:val="ky-KG"/>
        </w:rPr>
        <w:t>увеличился</w:t>
      </w:r>
      <w:r w:rsidRPr="00667AF8">
        <w:rPr>
          <w:sz w:val="24"/>
          <w:szCs w:val="24"/>
          <w:lang w:val="x-none"/>
        </w:rPr>
        <w:t xml:space="preserve"> на</w:t>
      </w:r>
      <w:r w:rsidRPr="00667AF8">
        <w:rPr>
          <w:sz w:val="24"/>
          <w:szCs w:val="24"/>
          <w:lang w:val="ky-KG"/>
        </w:rPr>
        <w:t xml:space="preserve"> 21,4 </w:t>
      </w:r>
      <w:r w:rsidRPr="00667AF8">
        <w:rPr>
          <w:sz w:val="24"/>
          <w:szCs w:val="24"/>
          <w:lang w:val="x-none"/>
        </w:rPr>
        <w:t>процента.</w:t>
      </w:r>
    </w:p>
    <w:p w:rsidR="00667AF8" w:rsidRPr="00667AF8" w:rsidRDefault="00667AF8" w:rsidP="00667AF8">
      <w:pPr>
        <w:ind w:right="-57" w:firstLine="708"/>
        <w:jc w:val="both"/>
        <w:rPr>
          <w:sz w:val="24"/>
          <w:szCs w:val="24"/>
          <w:lang w:val="x-none"/>
        </w:rPr>
      </w:pPr>
      <w:r w:rsidRPr="00667AF8">
        <w:rPr>
          <w:sz w:val="24"/>
          <w:szCs w:val="24"/>
          <w:lang w:val="x-none"/>
        </w:rPr>
        <w:t>Общий объем валовой продукции строительства в январе</w:t>
      </w:r>
      <w:r w:rsidRPr="00667AF8">
        <w:rPr>
          <w:sz w:val="24"/>
          <w:szCs w:val="24"/>
          <w:lang w:val="ky-KG"/>
        </w:rPr>
        <w:t xml:space="preserve">-декабре </w:t>
      </w:r>
      <w:r w:rsidRPr="00667AF8">
        <w:rPr>
          <w:sz w:val="24"/>
          <w:szCs w:val="24"/>
          <w:lang w:val="x-none"/>
        </w:rPr>
        <w:t>202</w:t>
      </w:r>
      <w:r w:rsidRPr="00667AF8">
        <w:rPr>
          <w:sz w:val="24"/>
          <w:szCs w:val="24"/>
          <w:lang w:val="ky-KG"/>
        </w:rPr>
        <w:t>3</w:t>
      </w:r>
      <w:r w:rsidRPr="00667AF8">
        <w:rPr>
          <w:sz w:val="24"/>
          <w:szCs w:val="24"/>
          <w:lang w:val="x-none"/>
        </w:rPr>
        <w:t>г. составил</w:t>
      </w:r>
      <w:r w:rsidRPr="00667AF8">
        <w:rPr>
          <w:sz w:val="24"/>
          <w:szCs w:val="24"/>
          <w:lang w:val="ky-KG"/>
        </w:rPr>
        <w:t xml:space="preserve"> 70889,2 </w:t>
      </w:r>
      <w:r w:rsidRPr="00667AF8">
        <w:rPr>
          <w:sz w:val="24"/>
          <w:szCs w:val="24"/>
          <w:lang w:val="x-none"/>
        </w:rPr>
        <w:t xml:space="preserve">млн. сомов, что на </w:t>
      </w:r>
      <w:r w:rsidRPr="00667AF8">
        <w:rPr>
          <w:sz w:val="24"/>
          <w:szCs w:val="24"/>
          <w:lang w:val="ky-KG"/>
        </w:rPr>
        <w:t xml:space="preserve">7,3 </w:t>
      </w:r>
      <w:r w:rsidRPr="00667AF8">
        <w:rPr>
          <w:sz w:val="24"/>
          <w:szCs w:val="24"/>
          <w:lang w:val="x-none"/>
        </w:rPr>
        <w:t>процента</w:t>
      </w:r>
      <w:r w:rsidRPr="00667AF8">
        <w:rPr>
          <w:sz w:val="24"/>
          <w:szCs w:val="24"/>
          <w:lang w:val="ky-KG"/>
        </w:rPr>
        <w:t xml:space="preserve"> больше</w:t>
      </w:r>
      <w:r w:rsidRPr="00667AF8">
        <w:rPr>
          <w:sz w:val="24"/>
          <w:szCs w:val="24"/>
          <w:lang w:val="x-none"/>
        </w:rPr>
        <w:t>, чем в сопоставимом периоде 20</w:t>
      </w:r>
      <w:r w:rsidRPr="00667AF8">
        <w:rPr>
          <w:sz w:val="24"/>
          <w:szCs w:val="24"/>
        </w:rPr>
        <w:t>2</w:t>
      </w:r>
      <w:r w:rsidRPr="00667AF8">
        <w:rPr>
          <w:sz w:val="24"/>
          <w:szCs w:val="24"/>
          <w:lang w:val="ky-KG"/>
        </w:rPr>
        <w:t xml:space="preserve">2 </w:t>
      </w:r>
      <w:r w:rsidRPr="00667AF8">
        <w:rPr>
          <w:sz w:val="24"/>
          <w:szCs w:val="24"/>
          <w:lang w:val="x-none"/>
        </w:rPr>
        <w:t>г.</w:t>
      </w:r>
    </w:p>
    <w:p w:rsidR="00667AF8" w:rsidRPr="00667AF8" w:rsidRDefault="00667AF8" w:rsidP="00667AF8">
      <w:pPr>
        <w:ind w:right="-57" w:firstLine="708"/>
        <w:jc w:val="both"/>
        <w:rPr>
          <w:sz w:val="24"/>
          <w:szCs w:val="24"/>
          <w:lang w:val="x-none"/>
        </w:rPr>
      </w:pPr>
      <w:r w:rsidRPr="00667AF8">
        <w:rPr>
          <w:sz w:val="24"/>
          <w:szCs w:val="24"/>
          <w:lang w:val="x-none"/>
        </w:rPr>
        <w:t>Объем перевозок грузов всеми видами транспорта в январе</w:t>
      </w:r>
      <w:r w:rsidRPr="00667AF8">
        <w:rPr>
          <w:sz w:val="24"/>
          <w:szCs w:val="24"/>
          <w:lang w:val="ky-KG"/>
        </w:rPr>
        <w:t>-декабре</w:t>
      </w:r>
      <w:r w:rsidRPr="00667AF8">
        <w:rPr>
          <w:sz w:val="24"/>
          <w:szCs w:val="24"/>
          <w:lang w:val="x-none"/>
        </w:rPr>
        <w:t xml:space="preserve"> 202</w:t>
      </w:r>
      <w:r w:rsidRPr="00667AF8">
        <w:rPr>
          <w:sz w:val="24"/>
          <w:szCs w:val="24"/>
          <w:lang w:val="ky-KG"/>
        </w:rPr>
        <w:t xml:space="preserve">3 </w:t>
      </w:r>
      <w:r w:rsidRPr="00667AF8">
        <w:rPr>
          <w:sz w:val="24"/>
          <w:szCs w:val="24"/>
          <w:lang w:val="x-none"/>
        </w:rPr>
        <w:t xml:space="preserve">г. составил </w:t>
      </w:r>
      <w:r w:rsidRPr="00667AF8">
        <w:rPr>
          <w:sz w:val="24"/>
          <w:szCs w:val="24"/>
          <w:lang w:val="ky-KG"/>
        </w:rPr>
        <w:t>15874,6</w:t>
      </w:r>
      <w:r w:rsidRPr="00667AF8">
        <w:rPr>
          <w:sz w:val="24"/>
          <w:szCs w:val="24"/>
          <w:lang w:val="x-none"/>
        </w:rPr>
        <w:t>тыс. тонн</w:t>
      </w:r>
      <w:r w:rsidRPr="00667AF8">
        <w:rPr>
          <w:sz w:val="24"/>
          <w:szCs w:val="24"/>
          <w:lang w:val="ky-KG"/>
        </w:rPr>
        <w:t>, что на 17,9 процента больше, соответствующего периода прошлого года</w:t>
      </w:r>
      <w:r w:rsidRPr="00667AF8">
        <w:rPr>
          <w:sz w:val="24"/>
          <w:szCs w:val="24"/>
          <w:lang w:val="x-none"/>
        </w:rPr>
        <w:t>.</w:t>
      </w:r>
    </w:p>
    <w:p w:rsidR="00667AF8" w:rsidRPr="00667AF8" w:rsidRDefault="00667AF8" w:rsidP="00667AF8">
      <w:pPr>
        <w:ind w:right="-57" w:firstLine="708"/>
        <w:jc w:val="both"/>
        <w:rPr>
          <w:sz w:val="24"/>
          <w:szCs w:val="24"/>
          <w:lang w:val="ky-KG"/>
        </w:rPr>
      </w:pPr>
      <w:r w:rsidRPr="00667AF8">
        <w:rPr>
          <w:sz w:val="24"/>
          <w:szCs w:val="24"/>
          <w:lang w:val="x-none"/>
        </w:rPr>
        <w:t>Общий объем оборота оптовой и розничной торговли; ремонта автомобилей, мотоциклов в январе</w:t>
      </w:r>
      <w:r w:rsidRPr="00667AF8">
        <w:rPr>
          <w:sz w:val="24"/>
          <w:szCs w:val="24"/>
          <w:lang w:val="ky-KG"/>
        </w:rPr>
        <w:t xml:space="preserve">-декабре </w:t>
      </w:r>
      <w:r w:rsidRPr="00667AF8">
        <w:rPr>
          <w:sz w:val="24"/>
          <w:szCs w:val="24"/>
          <w:lang w:val="x-none"/>
        </w:rPr>
        <w:t>202</w:t>
      </w:r>
      <w:r w:rsidRPr="00667AF8">
        <w:rPr>
          <w:sz w:val="24"/>
          <w:szCs w:val="24"/>
          <w:lang w:val="ky-KG"/>
        </w:rPr>
        <w:t>3</w:t>
      </w:r>
      <w:r w:rsidRPr="00667AF8">
        <w:rPr>
          <w:sz w:val="24"/>
          <w:szCs w:val="24"/>
          <w:lang w:val="x-none"/>
        </w:rPr>
        <w:t xml:space="preserve">г. </w:t>
      </w:r>
      <w:r w:rsidRPr="00667AF8">
        <w:rPr>
          <w:sz w:val="24"/>
          <w:szCs w:val="24"/>
          <w:lang w:val="ky-KG"/>
        </w:rPr>
        <w:t>с</w:t>
      </w:r>
      <w:r w:rsidRPr="00667AF8">
        <w:rPr>
          <w:sz w:val="24"/>
          <w:szCs w:val="24"/>
          <w:lang w:val="x-none"/>
        </w:rPr>
        <w:t>оставил</w:t>
      </w:r>
      <w:r w:rsidRPr="00667AF8">
        <w:rPr>
          <w:sz w:val="24"/>
          <w:szCs w:val="24"/>
          <w:lang w:val="ky-KG"/>
        </w:rPr>
        <w:t xml:space="preserve"> 738258,5млн. </w:t>
      </w:r>
      <w:r w:rsidRPr="00667AF8">
        <w:rPr>
          <w:sz w:val="24"/>
          <w:szCs w:val="24"/>
          <w:lang w:val="x-none"/>
        </w:rPr>
        <w:t xml:space="preserve">сомов и по сравнению с соответствующим периодом </w:t>
      </w:r>
      <w:r w:rsidRPr="00667AF8">
        <w:rPr>
          <w:sz w:val="24"/>
          <w:szCs w:val="24"/>
        </w:rPr>
        <w:t>увеличился</w:t>
      </w:r>
      <w:r w:rsidRPr="00667AF8">
        <w:rPr>
          <w:sz w:val="24"/>
          <w:szCs w:val="24"/>
          <w:lang w:val="x-none"/>
        </w:rPr>
        <w:t xml:space="preserve"> на </w:t>
      </w:r>
      <w:r w:rsidRPr="00667AF8">
        <w:rPr>
          <w:sz w:val="24"/>
          <w:szCs w:val="24"/>
          <w:lang w:val="ky-KG"/>
        </w:rPr>
        <w:t xml:space="preserve">20,9 </w:t>
      </w:r>
      <w:r w:rsidRPr="00667AF8">
        <w:rPr>
          <w:sz w:val="24"/>
          <w:szCs w:val="24"/>
          <w:lang w:val="x-none"/>
        </w:rPr>
        <w:t>процента.</w:t>
      </w:r>
    </w:p>
    <w:p w:rsidR="00667AF8" w:rsidRPr="00667AF8" w:rsidRDefault="00667AF8" w:rsidP="00667AF8">
      <w:pPr>
        <w:ind w:firstLine="708"/>
        <w:jc w:val="both"/>
        <w:rPr>
          <w:sz w:val="24"/>
          <w:szCs w:val="24"/>
          <w:lang w:val="ky-KG"/>
        </w:rPr>
      </w:pPr>
      <w:r w:rsidRPr="00667AF8">
        <w:rPr>
          <w:sz w:val="24"/>
          <w:szCs w:val="24"/>
          <w:lang w:val="x-none"/>
        </w:rPr>
        <w:t>Объем услуг, оказанных гостиницами и ресторанами, в январе</w:t>
      </w:r>
      <w:r w:rsidRPr="00667AF8">
        <w:rPr>
          <w:sz w:val="24"/>
          <w:szCs w:val="24"/>
          <w:lang w:val="ky-KG"/>
        </w:rPr>
        <w:t xml:space="preserve">-декабре </w:t>
      </w:r>
      <w:r w:rsidRPr="00667AF8">
        <w:rPr>
          <w:sz w:val="24"/>
          <w:szCs w:val="24"/>
          <w:lang w:val="x-none"/>
        </w:rPr>
        <w:t>202</w:t>
      </w:r>
      <w:r w:rsidRPr="00667AF8">
        <w:rPr>
          <w:sz w:val="24"/>
          <w:szCs w:val="24"/>
          <w:lang w:val="ky-KG"/>
        </w:rPr>
        <w:t>3</w:t>
      </w:r>
      <w:r w:rsidRPr="00667AF8">
        <w:rPr>
          <w:sz w:val="24"/>
          <w:szCs w:val="24"/>
          <w:lang w:val="x-none"/>
        </w:rPr>
        <w:t xml:space="preserve"> г. составил </w:t>
      </w:r>
      <w:r w:rsidRPr="00667AF8">
        <w:rPr>
          <w:sz w:val="24"/>
          <w:szCs w:val="24"/>
          <w:lang w:val="ky-KG"/>
        </w:rPr>
        <w:t xml:space="preserve">22958,4 </w:t>
      </w:r>
      <w:r w:rsidRPr="00667AF8">
        <w:rPr>
          <w:sz w:val="24"/>
          <w:szCs w:val="24"/>
          <w:lang w:val="x-none"/>
        </w:rPr>
        <w:t>млн. сомов, что по сравнению с январем</w:t>
      </w:r>
      <w:r w:rsidRPr="00667AF8">
        <w:rPr>
          <w:sz w:val="24"/>
          <w:szCs w:val="24"/>
          <w:lang w:val="ky-KG"/>
        </w:rPr>
        <w:t xml:space="preserve">-декабрем </w:t>
      </w:r>
      <w:r w:rsidRPr="00667AF8">
        <w:rPr>
          <w:sz w:val="24"/>
          <w:szCs w:val="24"/>
          <w:lang w:val="x-none"/>
        </w:rPr>
        <w:t>20</w:t>
      </w:r>
      <w:r w:rsidRPr="00667AF8">
        <w:rPr>
          <w:sz w:val="24"/>
          <w:szCs w:val="24"/>
        </w:rPr>
        <w:t>2</w:t>
      </w:r>
      <w:r w:rsidRPr="00667AF8">
        <w:rPr>
          <w:sz w:val="24"/>
          <w:szCs w:val="24"/>
          <w:lang w:val="ky-KG"/>
        </w:rPr>
        <w:t xml:space="preserve">2 </w:t>
      </w:r>
      <w:r w:rsidRPr="00667AF8">
        <w:rPr>
          <w:sz w:val="24"/>
          <w:szCs w:val="24"/>
          <w:lang w:val="x-none"/>
        </w:rPr>
        <w:t xml:space="preserve">г. </w:t>
      </w:r>
      <w:r w:rsidRPr="00667AF8">
        <w:rPr>
          <w:sz w:val="24"/>
          <w:szCs w:val="24"/>
          <w:lang w:val="ky-KG"/>
        </w:rPr>
        <w:t xml:space="preserve">на 34,7 </w:t>
      </w:r>
      <w:r w:rsidRPr="00667AF8">
        <w:rPr>
          <w:sz w:val="24"/>
          <w:szCs w:val="24"/>
          <w:lang w:val="x-none"/>
        </w:rPr>
        <w:t xml:space="preserve">процента </w:t>
      </w:r>
      <w:r w:rsidRPr="00667AF8">
        <w:rPr>
          <w:sz w:val="24"/>
          <w:szCs w:val="24"/>
          <w:lang w:val="ky-KG"/>
        </w:rPr>
        <w:t>больше.</w:t>
      </w:r>
    </w:p>
    <w:p w:rsidR="00667AF8" w:rsidRPr="00667AF8" w:rsidRDefault="00667AF8" w:rsidP="00667AF8">
      <w:pPr>
        <w:ind w:firstLine="567"/>
        <w:jc w:val="both"/>
        <w:rPr>
          <w:sz w:val="24"/>
          <w:szCs w:val="24"/>
          <w:lang w:val="x-none"/>
        </w:rPr>
      </w:pPr>
      <w:r w:rsidRPr="00667AF8">
        <w:rPr>
          <w:sz w:val="24"/>
          <w:szCs w:val="24"/>
          <w:lang w:val="ky-KG"/>
        </w:rPr>
        <w:t xml:space="preserve">   </w:t>
      </w:r>
      <w:r w:rsidRPr="00667AF8">
        <w:rPr>
          <w:sz w:val="24"/>
          <w:szCs w:val="24"/>
          <w:lang w:val="x-none"/>
        </w:rPr>
        <w:t>В янв</w:t>
      </w:r>
      <w:r w:rsidRPr="00667AF8">
        <w:rPr>
          <w:sz w:val="24"/>
          <w:szCs w:val="24"/>
        </w:rPr>
        <w:t>аре</w:t>
      </w:r>
      <w:r w:rsidRPr="00667AF8">
        <w:rPr>
          <w:sz w:val="24"/>
          <w:szCs w:val="24"/>
          <w:lang w:val="ky-KG"/>
        </w:rPr>
        <w:t xml:space="preserve">-ноябре </w:t>
      </w:r>
      <w:r w:rsidRPr="00667AF8">
        <w:rPr>
          <w:sz w:val="24"/>
          <w:szCs w:val="24"/>
          <w:lang w:val="x-none"/>
        </w:rPr>
        <w:t>202</w:t>
      </w:r>
      <w:r w:rsidRPr="00667AF8">
        <w:rPr>
          <w:sz w:val="24"/>
          <w:szCs w:val="24"/>
          <w:lang w:val="ky-KG"/>
        </w:rPr>
        <w:t>3</w:t>
      </w:r>
      <w:r w:rsidRPr="00667AF8">
        <w:rPr>
          <w:sz w:val="24"/>
          <w:szCs w:val="24"/>
          <w:lang w:val="x-none"/>
        </w:rPr>
        <w:t xml:space="preserve"> г. номинальная среднемесячная заработная плата по г. Бишкек (без малых предприятий) сложилась</w:t>
      </w:r>
      <w:r w:rsidRPr="00667AF8">
        <w:rPr>
          <w:sz w:val="24"/>
          <w:szCs w:val="24"/>
        </w:rPr>
        <w:t>,</w:t>
      </w:r>
      <w:r w:rsidRPr="00667AF8">
        <w:rPr>
          <w:sz w:val="24"/>
          <w:szCs w:val="24"/>
          <w:lang w:val="x-none"/>
        </w:rPr>
        <w:t xml:space="preserve"> в размере </w:t>
      </w:r>
      <w:r w:rsidRPr="00667AF8">
        <w:rPr>
          <w:sz w:val="24"/>
          <w:szCs w:val="24"/>
          <w:lang w:val="ky-KG"/>
        </w:rPr>
        <w:t>38346</w:t>
      </w:r>
      <w:r w:rsidRPr="00667AF8">
        <w:rPr>
          <w:spacing w:val="-4"/>
          <w:sz w:val="24"/>
          <w:szCs w:val="24"/>
          <w:lang w:val="ky-KG"/>
        </w:rPr>
        <w:t xml:space="preserve"> </w:t>
      </w:r>
      <w:r w:rsidRPr="00667AF8">
        <w:rPr>
          <w:sz w:val="24"/>
          <w:szCs w:val="24"/>
          <w:lang w:val="x-none"/>
        </w:rPr>
        <w:t>сом</w:t>
      </w:r>
      <w:r w:rsidRPr="00667AF8">
        <w:rPr>
          <w:sz w:val="24"/>
          <w:szCs w:val="24"/>
          <w:lang w:val="ky-KG"/>
        </w:rPr>
        <w:t>ов</w:t>
      </w:r>
      <w:r w:rsidRPr="00667AF8">
        <w:rPr>
          <w:sz w:val="24"/>
          <w:szCs w:val="24"/>
          <w:lang w:val="x-none"/>
        </w:rPr>
        <w:t xml:space="preserve"> и по сравнению с январем</w:t>
      </w:r>
      <w:r w:rsidRPr="00667AF8">
        <w:rPr>
          <w:sz w:val="24"/>
          <w:szCs w:val="24"/>
          <w:lang w:val="ky-KG"/>
        </w:rPr>
        <w:t xml:space="preserve">-ноябрем </w:t>
      </w:r>
      <w:r w:rsidRPr="00667AF8">
        <w:rPr>
          <w:sz w:val="24"/>
          <w:szCs w:val="24"/>
          <w:lang w:val="x-none"/>
        </w:rPr>
        <w:t>20</w:t>
      </w:r>
      <w:r w:rsidRPr="00667AF8">
        <w:rPr>
          <w:sz w:val="24"/>
          <w:szCs w:val="24"/>
          <w:lang w:val="ky-KG"/>
        </w:rPr>
        <w:t>22</w:t>
      </w:r>
      <w:r w:rsidRPr="00667AF8">
        <w:rPr>
          <w:sz w:val="24"/>
          <w:szCs w:val="24"/>
          <w:lang w:val="x-none"/>
        </w:rPr>
        <w:t xml:space="preserve"> г. увеличилась на </w:t>
      </w:r>
      <w:r w:rsidRPr="00667AF8">
        <w:rPr>
          <w:sz w:val="24"/>
          <w:szCs w:val="24"/>
          <w:lang w:val="ky-KG"/>
        </w:rPr>
        <w:t xml:space="preserve">23,9 </w:t>
      </w:r>
      <w:r w:rsidRPr="00667AF8">
        <w:rPr>
          <w:sz w:val="24"/>
          <w:szCs w:val="24"/>
          <w:lang w:val="x-none"/>
        </w:rPr>
        <w:t>процент</w:t>
      </w:r>
      <w:r w:rsidRPr="00667AF8">
        <w:rPr>
          <w:sz w:val="24"/>
          <w:szCs w:val="24"/>
          <w:lang w:val="ky-KG"/>
        </w:rPr>
        <w:t>а</w:t>
      </w:r>
      <w:r w:rsidRPr="00667AF8">
        <w:rPr>
          <w:sz w:val="24"/>
          <w:szCs w:val="24"/>
          <w:lang w:val="x-none"/>
        </w:rPr>
        <w:t>.</w:t>
      </w:r>
    </w:p>
    <w:p w:rsidR="00667AF8" w:rsidRPr="00667AF8" w:rsidRDefault="00667AF8" w:rsidP="00667AF8">
      <w:pPr>
        <w:ind w:firstLine="567"/>
        <w:jc w:val="both"/>
        <w:rPr>
          <w:sz w:val="24"/>
          <w:szCs w:val="24"/>
          <w:lang w:val="x-none"/>
        </w:rPr>
      </w:pPr>
      <w:r w:rsidRPr="00667AF8">
        <w:rPr>
          <w:sz w:val="24"/>
          <w:szCs w:val="24"/>
          <w:lang w:val="ky-KG"/>
        </w:rPr>
        <w:t xml:space="preserve">   </w:t>
      </w:r>
      <w:r w:rsidRPr="00667AF8">
        <w:rPr>
          <w:sz w:val="24"/>
          <w:szCs w:val="24"/>
          <w:lang w:val="x-none"/>
        </w:rPr>
        <w:t xml:space="preserve">По данным Бишкекского городского </w:t>
      </w:r>
      <w:r w:rsidRPr="00667AF8">
        <w:rPr>
          <w:sz w:val="24"/>
          <w:szCs w:val="24"/>
          <w:lang w:val="ky-KG"/>
        </w:rPr>
        <w:t>управления по содействию занятости</w:t>
      </w:r>
      <w:r w:rsidRPr="00667AF8">
        <w:rPr>
          <w:sz w:val="24"/>
          <w:szCs w:val="24"/>
          <w:lang w:val="x-none"/>
        </w:rPr>
        <w:t>, численность незанятого населения в трудоспособном возрасте, состоящего на учете в службах занятости в поисках работы, на 1</w:t>
      </w:r>
      <w:r w:rsidRPr="00667AF8">
        <w:rPr>
          <w:sz w:val="24"/>
          <w:szCs w:val="24"/>
          <w:lang w:val="ky-KG"/>
        </w:rPr>
        <w:t xml:space="preserve">января </w:t>
      </w:r>
      <w:r w:rsidRPr="00667AF8">
        <w:rPr>
          <w:sz w:val="24"/>
          <w:szCs w:val="24"/>
          <w:lang w:val="x-none"/>
        </w:rPr>
        <w:t>202</w:t>
      </w:r>
      <w:r w:rsidRPr="00667AF8">
        <w:rPr>
          <w:sz w:val="24"/>
          <w:szCs w:val="24"/>
          <w:lang w:val="ky-KG"/>
        </w:rPr>
        <w:t>4</w:t>
      </w:r>
      <w:r w:rsidRPr="00667AF8">
        <w:rPr>
          <w:sz w:val="24"/>
          <w:szCs w:val="24"/>
          <w:lang w:val="x-none"/>
        </w:rPr>
        <w:t xml:space="preserve"> г., составила</w:t>
      </w:r>
      <w:r w:rsidRPr="00667AF8">
        <w:rPr>
          <w:sz w:val="24"/>
          <w:szCs w:val="24"/>
          <w:lang w:val="ky-KG"/>
        </w:rPr>
        <w:t xml:space="preserve"> 5857 </w:t>
      </w:r>
      <w:r w:rsidRPr="00667AF8">
        <w:rPr>
          <w:sz w:val="24"/>
          <w:szCs w:val="24"/>
          <w:lang w:val="x-none"/>
        </w:rPr>
        <w:t xml:space="preserve">человек и </w:t>
      </w:r>
      <w:r w:rsidRPr="00667AF8">
        <w:rPr>
          <w:sz w:val="24"/>
          <w:szCs w:val="24"/>
        </w:rPr>
        <w:t>у</w:t>
      </w:r>
      <w:r w:rsidRPr="00667AF8">
        <w:rPr>
          <w:sz w:val="24"/>
          <w:szCs w:val="24"/>
          <w:lang w:val="ky-KG"/>
        </w:rPr>
        <w:t>меньш</w:t>
      </w:r>
      <w:r w:rsidRPr="00667AF8">
        <w:rPr>
          <w:sz w:val="24"/>
          <w:szCs w:val="24"/>
        </w:rPr>
        <w:t>илась</w:t>
      </w:r>
      <w:r w:rsidRPr="00667AF8">
        <w:rPr>
          <w:sz w:val="24"/>
          <w:szCs w:val="24"/>
          <w:lang w:val="x-none"/>
        </w:rPr>
        <w:t xml:space="preserve"> по сравнению с соответствующей датой 20</w:t>
      </w:r>
      <w:r w:rsidRPr="00667AF8">
        <w:rPr>
          <w:sz w:val="24"/>
          <w:szCs w:val="24"/>
        </w:rPr>
        <w:t>2</w:t>
      </w:r>
      <w:r w:rsidRPr="00667AF8">
        <w:rPr>
          <w:sz w:val="24"/>
          <w:szCs w:val="24"/>
          <w:lang w:val="ky-KG"/>
        </w:rPr>
        <w:t>2</w:t>
      </w:r>
      <w:r w:rsidRPr="00667AF8">
        <w:rPr>
          <w:sz w:val="24"/>
          <w:szCs w:val="24"/>
          <w:lang w:val="x-none"/>
        </w:rPr>
        <w:t xml:space="preserve"> г. на </w:t>
      </w:r>
      <w:r w:rsidRPr="00667AF8">
        <w:rPr>
          <w:sz w:val="24"/>
          <w:szCs w:val="24"/>
          <w:lang w:val="ky-KG"/>
        </w:rPr>
        <w:t xml:space="preserve">13,4 </w:t>
      </w:r>
      <w:r w:rsidRPr="00667AF8">
        <w:rPr>
          <w:sz w:val="24"/>
          <w:szCs w:val="24"/>
          <w:lang w:val="x-none"/>
        </w:rPr>
        <w:t>процент</w:t>
      </w:r>
      <w:r w:rsidRPr="00667AF8">
        <w:rPr>
          <w:sz w:val="24"/>
          <w:szCs w:val="24"/>
          <w:lang w:val="ky-KG"/>
        </w:rPr>
        <w:t>а</w:t>
      </w:r>
      <w:r w:rsidRPr="00667AF8">
        <w:rPr>
          <w:sz w:val="24"/>
          <w:szCs w:val="24"/>
          <w:lang w:val="x-none"/>
        </w:rPr>
        <w:t>, из них официальный статус безработного имеют</w:t>
      </w:r>
      <w:r w:rsidRPr="00667AF8">
        <w:rPr>
          <w:sz w:val="24"/>
          <w:szCs w:val="24"/>
          <w:lang w:val="ky-KG"/>
        </w:rPr>
        <w:t xml:space="preserve"> 5330 </w:t>
      </w:r>
      <w:r w:rsidRPr="00667AF8">
        <w:rPr>
          <w:sz w:val="24"/>
          <w:szCs w:val="24"/>
          <w:lang w:val="x-none"/>
        </w:rPr>
        <w:t>человек.</w:t>
      </w:r>
    </w:p>
    <w:p w:rsidR="00667AF8" w:rsidRPr="00667AF8" w:rsidRDefault="00667AF8" w:rsidP="00667AF8">
      <w:pPr>
        <w:ind w:firstLine="567"/>
        <w:jc w:val="both"/>
        <w:rPr>
          <w:sz w:val="24"/>
          <w:szCs w:val="24"/>
          <w:lang w:val="x-none"/>
        </w:rPr>
      </w:pPr>
      <w:r w:rsidRPr="00667AF8">
        <w:rPr>
          <w:sz w:val="24"/>
          <w:szCs w:val="24"/>
          <w:lang w:val="ky-KG"/>
        </w:rPr>
        <w:t xml:space="preserve">   </w:t>
      </w:r>
      <w:r w:rsidRPr="00667AF8">
        <w:rPr>
          <w:sz w:val="24"/>
          <w:szCs w:val="24"/>
          <w:lang w:val="x-none"/>
        </w:rPr>
        <w:t>Индекс потребительских цен, характеризующий уровень инфляции, в январе</w:t>
      </w:r>
      <w:r w:rsidRPr="00667AF8">
        <w:rPr>
          <w:sz w:val="24"/>
          <w:szCs w:val="24"/>
          <w:lang w:val="ky-KG"/>
        </w:rPr>
        <w:t xml:space="preserve">-декабре </w:t>
      </w:r>
      <w:r w:rsidRPr="00667AF8">
        <w:rPr>
          <w:sz w:val="24"/>
          <w:szCs w:val="24"/>
          <w:lang w:val="x-none"/>
        </w:rPr>
        <w:t>202</w:t>
      </w:r>
      <w:r w:rsidRPr="00667AF8">
        <w:rPr>
          <w:sz w:val="24"/>
          <w:szCs w:val="24"/>
          <w:lang w:val="ky-KG"/>
        </w:rPr>
        <w:t>3</w:t>
      </w:r>
      <w:r w:rsidRPr="00667AF8">
        <w:rPr>
          <w:sz w:val="24"/>
          <w:szCs w:val="24"/>
          <w:lang w:val="x-none"/>
        </w:rPr>
        <w:t xml:space="preserve"> г. по сравнению с январем</w:t>
      </w:r>
      <w:r w:rsidRPr="00667AF8">
        <w:rPr>
          <w:sz w:val="24"/>
          <w:szCs w:val="24"/>
          <w:lang w:val="ky-KG"/>
        </w:rPr>
        <w:t xml:space="preserve">-декабрем </w:t>
      </w:r>
      <w:r w:rsidRPr="00667AF8">
        <w:rPr>
          <w:sz w:val="24"/>
          <w:szCs w:val="24"/>
          <w:lang w:val="x-none"/>
        </w:rPr>
        <w:t>20</w:t>
      </w:r>
      <w:r w:rsidRPr="00667AF8">
        <w:rPr>
          <w:sz w:val="24"/>
          <w:szCs w:val="24"/>
        </w:rPr>
        <w:t>2</w:t>
      </w:r>
      <w:r w:rsidRPr="00667AF8">
        <w:rPr>
          <w:sz w:val="24"/>
          <w:szCs w:val="24"/>
          <w:lang w:val="ky-KG"/>
        </w:rPr>
        <w:t>2</w:t>
      </w:r>
      <w:r w:rsidRPr="00667AF8">
        <w:rPr>
          <w:sz w:val="24"/>
          <w:szCs w:val="24"/>
          <w:lang w:val="x-none"/>
        </w:rPr>
        <w:t xml:space="preserve"> г. составил </w:t>
      </w:r>
      <w:r w:rsidRPr="00667AF8">
        <w:rPr>
          <w:sz w:val="24"/>
          <w:szCs w:val="24"/>
          <w:lang w:val="ky-KG"/>
        </w:rPr>
        <w:t xml:space="preserve">110,1 </w:t>
      </w:r>
      <w:r w:rsidRPr="00667AF8">
        <w:rPr>
          <w:sz w:val="24"/>
          <w:szCs w:val="24"/>
          <w:lang w:val="x-none"/>
        </w:rPr>
        <w:t>процент</w:t>
      </w:r>
      <w:r w:rsidRPr="00667AF8">
        <w:rPr>
          <w:sz w:val="24"/>
          <w:szCs w:val="24"/>
          <w:lang w:val="ky-KG"/>
        </w:rPr>
        <w:t>а</w:t>
      </w:r>
      <w:r w:rsidRPr="00667AF8">
        <w:rPr>
          <w:sz w:val="24"/>
          <w:szCs w:val="24"/>
          <w:lang w:val="x-none"/>
        </w:rPr>
        <w:t>.</w:t>
      </w:r>
    </w:p>
    <w:p w:rsidR="00667AF8" w:rsidRPr="00667AF8" w:rsidRDefault="00667AF8" w:rsidP="00667AF8">
      <w:pPr>
        <w:ind w:firstLine="567"/>
        <w:jc w:val="both"/>
        <w:rPr>
          <w:sz w:val="24"/>
          <w:szCs w:val="24"/>
          <w:lang w:val="x-none"/>
        </w:rPr>
      </w:pPr>
      <w:r w:rsidRPr="00667AF8">
        <w:rPr>
          <w:sz w:val="24"/>
          <w:szCs w:val="24"/>
          <w:lang w:val="x-none"/>
        </w:rPr>
        <w:t>По данным Центрального казначейства Министерства финансов Кыргызской Республики в январе</w:t>
      </w:r>
      <w:r w:rsidRPr="00667AF8">
        <w:rPr>
          <w:sz w:val="24"/>
          <w:szCs w:val="24"/>
          <w:lang w:val="ky-KG"/>
        </w:rPr>
        <w:t xml:space="preserve">-ноябре </w:t>
      </w:r>
      <w:r w:rsidRPr="00667AF8">
        <w:rPr>
          <w:sz w:val="24"/>
          <w:szCs w:val="24"/>
          <w:lang w:val="x-none"/>
        </w:rPr>
        <w:t>202</w:t>
      </w:r>
      <w:r w:rsidRPr="00667AF8">
        <w:rPr>
          <w:sz w:val="24"/>
          <w:szCs w:val="24"/>
          <w:lang w:val="ky-KG"/>
        </w:rPr>
        <w:t>3</w:t>
      </w:r>
      <w:r w:rsidRPr="00667AF8">
        <w:rPr>
          <w:sz w:val="24"/>
          <w:szCs w:val="24"/>
          <w:lang w:val="x-none"/>
        </w:rPr>
        <w:t xml:space="preserve"> г. бюджет города исполнен с </w:t>
      </w:r>
      <w:r w:rsidRPr="00667AF8">
        <w:rPr>
          <w:sz w:val="24"/>
          <w:szCs w:val="24"/>
          <w:lang w:val="ky-KG"/>
        </w:rPr>
        <w:t>дефицитом</w:t>
      </w:r>
      <w:r w:rsidRPr="00667AF8">
        <w:rPr>
          <w:sz w:val="24"/>
          <w:szCs w:val="24"/>
          <w:lang w:val="x-none"/>
        </w:rPr>
        <w:t xml:space="preserve"> в сумме</w:t>
      </w:r>
      <w:r w:rsidRPr="00667AF8">
        <w:rPr>
          <w:sz w:val="24"/>
          <w:szCs w:val="24"/>
          <w:lang w:val="ky-KG"/>
        </w:rPr>
        <w:t xml:space="preserve"> 516,4 млн</w:t>
      </w:r>
      <w:r w:rsidRPr="00667AF8">
        <w:rPr>
          <w:sz w:val="24"/>
          <w:szCs w:val="24"/>
          <w:lang w:val="x-none"/>
        </w:rPr>
        <w:t>. сомов.</w:t>
      </w:r>
    </w:p>
    <w:p w:rsidR="00667AF8" w:rsidRPr="00667AF8" w:rsidRDefault="00667AF8" w:rsidP="00667AF8">
      <w:pPr>
        <w:ind w:firstLine="567"/>
        <w:jc w:val="both"/>
        <w:rPr>
          <w:sz w:val="24"/>
          <w:szCs w:val="24"/>
        </w:rPr>
      </w:pPr>
      <w:r w:rsidRPr="00667AF8">
        <w:rPr>
          <w:sz w:val="24"/>
          <w:szCs w:val="24"/>
          <w:lang w:val="x-none"/>
        </w:rPr>
        <w:t>Внешнеторговый оборот города в январе</w:t>
      </w:r>
      <w:r w:rsidRPr="00667AF8">
        <w:rPr>
          <w:sz w:val="24"/>
          <w:szCs w:val="24"/>
          <w:lang w:val="ky-KG"/>
        </w:rPr>
        <w:t xml:space="preserve">-ноябре </w:t>
      </w:r>
      <w:r w:rsidRPr="00667AF8">
        <w:rPr>
          <w:sz w:val="24"/>
          <w:szCs w:val="24"/>
          <w:lang w:val="x-none"/>
        </w:rPr>
        <w:t>202</w:t>
      </w:r>
      <w:r w:rsidRPr="00667AF8">
        <w:rPr>
          <w:sz w:val="24"/>
          <w:szCs w:val="24"/>
          <w:lang w:val="ky-KG"/>
        </w:rPr>
        <w:t>3</w:t>
      </w:r>
      <w:r w:rsidRPr="00667AF8">
        <w:rPr>
          <w:sz w:val="24"/>
          <w:szCs w:val="24"/>
          <w:lang w:val="x-none"/>
        </w:rPr>
        <w:t>г.</w:t>
      </w:r>
      <w:r w:rsidRPr="00667AF8">
        <w:rPr>
          <w:sz w:val="24"/>
          <w:szCs w:val="24"/>
          <w:lang w:val="ky-KG"/>
        </w:rPr>
        <w:t xml:space="preserve"> с</w:t>
      </w:r>
      <w:r w:rsidRPr="00667AF8">
        <w:rPr>
          <w:sz w:val="24"/>
          <w:szCs w:val="24"/>
          <w:lang w:val="x-none"/>
        </w:rPr>
        <w:t>оставил</w:t>
      </w:r>
      <w:r w:rsidRPr="00667AF8">
        <w:rPr>
          <w:sz w:val="24"/>
          <w:szCs w:val="24"/>
          <w:lang w:val="ky-KG"/>
        </w:rPr>
        <w:t xml:space="preserve"> </w:t>
      </w:r>
      <w:r w:rsidRPr="00667AF8">
        <w:rPr>
          <w:spacing w:val="-4"/>
          <w:sz w:val="24"/>
          <w:szCs w:val="24"/>
          <w:lang w:val="ky-KG"/>
        </w:rPr>
        <w:t>6863,8 млн</w:t>
      </w:r>
      <w:r w:rsidRPr="00667AF8">
        <w:rPr>
          <w:sz w:val="24"/>
          <w:szCs w:val="24"/>
          <w:lang w:val="x-none"/>
        </w:rPr>
        <w:t>. долларов США и по сравнению с аналогичным периодом 20</w:t>
      </w:r>
      <w:r w:rsidRPr="00667AF8">
        <w:rPr>
          <w:sz w:val="24"/>
          <w:szCs w:val="24"/>
          <w:lang w:val="ky-KG"/>
        </w:rPr>
        <w:t>22</w:t>
      </w:r>
      <w:r w:rsidRPr="00667AF8">
        <w:rPr>
          <w:sz w:val="24"/>
          <w:szCs w:val="24"/>
          <w:lang w:val="x-none"/>
        </w:rPr>
        <w:t xml:space="preserve"> г</w:t>
      </w:r>
      <w:r w:rsidRPr="00667AF8">
        <w:rPr>
          <w:sz w:val="24"/>
          <w:szCs w:val="24"/>
          <w:lang w:val="ky-KG"/>
        </w:rPr>
        <w:t>. увеличился на 8,1 процента</w:t>
      </w:r>
      <w:r w:rsidRPr="00667AF8">
        <w:rPr>
          <w:sz w:val="24"/>
          <w:szCs w:val="24"/>
          <w:lang w:val="x-none"/>
        </w:rPr>
        <w:t>,</w:t>
      </w:r>
      <w:r w:rsidRPr="00667AF8">
        <w:rPr>
          <w:sz w:val="24"/>
          <w:szCs w:val="24"/>
          <w:lang w:val="ky-KG"/>
        </w:rPr>
        <w:t xml:space="preserve"> </w:t>
      </w:r>
      <w:r w:rsidRPr="00667AF8">
        <w:rPr>
          <w:sz w:val="24"/>
          <w:szCs w:val="24"/>
          <w:lang w:val="x-none"/>
        </w:rPr>
        <w:t>экспортные поставки у</w:t>
      </w:r>
      <w:r w:rsidRPr="00667AF8">
        <w:rPr>
          <w:sz w:val="24"/>
          <w:szCs w:val="24"/>
          <w:lang w:val="ky-KG"/>
        </w:rPr>
        <w:t>величились в 2,7 раза</w:t>
      </w:r>
      <w:r w:rsidRPr="00667AF8">
        <w:rPr>
          <w:sz w:val="24"/>
          <w:szCs w:val="24"/>
          <w:lang w:val="x-none"/>
        </w:rPr>
        <w:t>, а импортные поступления</w:t>
      </w:r>
      <w:r w:rsidRPr="00667AF8">
        <w:rPr>
          <w:sz w:val="24"/>
          <w:szCs w:val="24"/>
          <w:lang w:val="ky-KG"/>
        </w:rPr>
        <w:t xml:space="preserve"> уменьшились  на 7,6 процента</w:t>
      </w:r>
      <w:r w:rsidRPr="00667AF8">
        <w:rPr>
          <w:sz w:val="24"/>
          <w:szCs w:val="24"/>
        </w:rPr>
        <w:t>.</w:t>
      </w:r>
    </w:p>
    <w:p w:rsidR="00667AF8" w:rsidRPr="00667AF8" w:rsidRDefault="00667AF8" w:rsidP="00667AF8">
      <w:pPr>
        <w:ind w:firstLine="567"/>
        <w:jc w:val="both"/>
        <w:rPr>
          <w:sz w:val="24"/>
          <w:szCs w:val="24"/>
          <w:lang w:val="x-none"/>
        </w:rPr>
      </w:pPr>
      <w:r w:rsidRPr="00667AF8">
        <w:rPr>
          <w:sz w:val="24"/>
          <w:szCs w:val="24"/>
          <w:lang w:val="x-none"/>
        </w:rPr>
        <w:t>Средневзвешенный официальный курс доллара США по отношению к сому в январе</w:t>
      </w:r>
      <w:r w:rsidRPr="00667AF8">
        <w:rPr>
          <w:sz w:val="24"/>
          <w:szCs w:val="24"/>
          <w:lang w:val="ky-KG"/>
        </w:rPr>
        <w:t xml:space="preserve">-декабре </w:t>
      </w:r>
      <w:r w:rsidRPr="00667AF8">
        <w:rPr>
          <w:sz w:val="24"/>
          <w:szCs w:val="24"/>
          <w:lang w:val="x-none"/>
        </w:rPr>
        <w:t>202</w:t>
      </w:r>
      <w:r w:rsidRPr="00667AF8">
        <w:rPr>
          <w:sz w:val="24"/>
          <w:szCs w:val="24"/>
          <w:lang w:val="ky-KG"/>
        </w:rPr>
        <w:t>3</w:t>
      </w:r>
      <w:r w:rsidRPr="00667AF8">
        <w:rPr>
          <w:sz w:val="24"/>
          <w:szCs w:val="24"/>
          <w:lang w:val="x-none"/>
        </w:rPr>
        <w:t xml:space="preserve"> г. составил </w:t>
      </w:r>
      <w:r w:rsidRPr="00667AF8">
        <w:rPr>
          <w:sz w:val="24"/>
          <w:szCs w:val="24"/>
          <w:lang w:val="ky-KG"/>
        </w:rPr>
        <w:t xml:space="preserve">87,86 </w:t>
      </w:r>
      <w:r w:rsidRPr="00667AF8">
        <w:rPr>
          <w:sz w:val="24"/>
          <w:szCs w:val="24"/>
          <w:lang w:val="x-none"/>
        </w:rPr>
        <w:t xml:space="preserve">сома за доллар и по сравнению с </w:t>
      </w:r>
      <w:r w:rsidRPr="00667AF8">
        <w:rPr>
          <w:sz w:val="24"/>
          <w:szCs w:val="24"/>
          <w:lang w:val="ky-KG"/>
        </w:rPr>
        <w:t xml:space="preserve">январем-декабрем </w:t>
      </w:r>
      <w:r w:rsidRPr="00667AF8">
        <w:rPr>
          <w:sz w:val="24"/>
          <w:szCs w:val="24"/>
          <w:lang w:val="x-none"/>
        </w:rPr>
        <w:t>20</w:t>
      </w:r>
      <w:r w:rsidRPr="00667AF8">
        <w:rPr>
          <w:sz w:val="24"/>
          <w:szCs w:val="24"/>
          <w:lang w:val="ky-KG"/>
        </w:rPr>
        <w:t>22г. увеличился на 4,4 процента</w:t>
      </w:r>
      <w:r w:rsidRPr="00667AF8">
        <w:rPr>
          <w:sz w:val="24"/>
          <w:szCs w:val="24"/>
          <w:lang w:val="x-none"/>
        </w:rPr>
        <w:t>.</w:t>
      </w:r>
    </w:p>
    <w:p w:rsidR="00667AF8" w:rsidRPr="00667AF8" w:rsidRDefault="00667AF8" w:rsidP="00667AF8"/>
    <w:p w:rsidR="00667AF8" w:rsidRPr="00667AF8" w:rsidRDefault="00667AF8" w:rsidP="00667AF8">
      <w:pPr>
        <w:rPr>
          <w:lang w:val="ky-KG"/>
        </w:rPr>
      </w:pPr>
    </w:p>
    <w:p w:rsidR="00667AF8" w:rsidRPr="00667AF8" w:rsidRDefault="00667AF8" w:rsidP="00667AF8">
      <w:pPr>
        <w:rPr>
          <w:lang w:val="ky-KG"/>
        </w:rPr>
      </w:pPr>
      <w:r w:rsidRPr="00667AF8">
        <w:rPr>
          <w:lang w:val="ky-KG"/>
        </w:rPr>
        <w:t xml:space="preserve">   </w:t>
      </w:r>
      <w:r w:rsidRPr="00667AF8">
        <w:rPr>
          <w:lang w:val="ky-KG"/>
        </w:rPr>
        <w:tab/>
      </w:r>
      <w:r w:rsidRPr="00667AF8">
        <w:rPr>
          <w:lang w:val="ky-KG"/>
        </w:rPr>
        <w:tab/>
      </w:r>
    </w:p>
    <w:p w:rsidR="00667AF8" w:rsidRPr="00667AF8" w:rsidRDefault="00667AF8" w:rsidP="00667AF8">
      <w:pPr>
        <w:rPr>
          <w:b/>
          <w:sz w:val="24"/>
          <w:szCs w:val="24"/>
        </w:rPr>
      </w:pPr>
    </w:p>
    <w:p w:rsidR="00667AF8" w:rsidRPr="00667AF8" w:rsidRDefault="00667AF8" w:rsidP="00667AF8">
      <w:pPr>
        <w:rPr>
          <w:b/>
          <w:sz w:val="24"/>
          <w:szCs w:val="24"/>
          <w:lang w:val="ky-KG"/>
        </w:rPr>
      </w:pPr>
    </w:p>
    <w:p w:rsidR="00667AF8" w:rsidRPr="004E34CE" w:rsidRDefault="00667AF8" w:rsidP="00667AF8">
      <w:pPr>
        <w:rPr>
          <w:b/>
          <w:sz w:val="24"/>
          <w:szCs w:val="24"/>
          <w:lang w:val="ky-KG"/>
        </w:rPr>
      </w:pPr>
      <w:r w:rsidRPr="00667AF8">
        <w:rPr>
          <w:b/>
          <w:sz w:val="24"/>
          <w:szCs w:val="24"/>
        </w:rPr>
        <w:lastRenderedPageBreak/>
        <w:t xml:space="preserve">Таблица 1: </w:t>
      </w:r>
      <w:r w:rsidRPr="00667AF8">
        <w:rPr>
          <w:b/>
          <w:sz w:val="24"/>
          <w:szCs w:val="24"/>
          <w:lang w:val="ky-KG"/>
        </w:rPr>
        <w:tab/>
      </w:r>
    </w:p>
    <w:p w:rsidR="00667AF8" w:rsidRPr="00667AF8" w:rsidRDefault="00667AF8" w:rsidP="00667AF8">
      <w:pPr>
        <w:rPr>
          <w:sz w:val="10"/>
          <w:szCs w:val="10"/>
        </w:rPr>
      </w:pPr>
    </w:p>
    <w:p w:rsidR="00667AF8" w:rsidRPr="00667AF8" w:rsidRDefault="00667AF8" w:rsidP="00667AF8">
      <w:pPr>
        <w:jc w:val="center"/>
        <w:rPr>
          <w:b/>
          <w:sz w:val="10"/>
          <w:szCs w:val="10"/>
        </w:rPr>
      </w:pPr>
      <w:r w:rsidRPr="00667AF8">
        <w:rPr>
          <w:b/>
          <w:sz w:val="24"/>
          <w:szCs w:val="24"/>
        </w:rPr>
        <w:t>ОСНОВНЫЕ СОЦИАЛЬНО–ЭКОНОМИЧЕСКИЕ ПОКАЗАТЕЛИ</w:t>
      </w:r>
    </w:p>
    <w:tbl>
      <w:tblPr>
        <w:tblpPr w:leftFromText="180" w:rightFromText="180" w:bottomFromText="160" w:vertAnchor="text" w:horzAnchor="margin" w:tblpY="426"/>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7"/>
        <w:gridCol w:w="1384"/>
        <w:gridCol w:w="1169"/>
        <w:gridCol w:w="1277"/>
        <w:gridCol w:w="1418"/>
      </w:tblGrid>
      <w:tr w:rsidR="00667AF8" w:rsidRPr="00667AF8" w:rsidTr="00667AF8">
        <w:trPr>
          <w:trHeight w:val="313"/>
          <w:tblHeader/>
        </w:trPr>
        <w:tc>
          <w:tcPr>
            <w:tcW w:w="4397" w:type="dxa"/>
            <w:vMerge w:val="restart"/>
            <w:tcBorders>
              <w:top w:val="single" w:sz="8" w:space="0" w:color="auto"/>
              <w:left w:val="nil"/>
              <w:bottom w:val="single" w:sz="8" w:space="0" w:color="auto"/>
              <w:right w:val="nil"/>
            </w:tcBorders>
          </w:tcPr>
          <w:p w:rsidR="00667AF8" w:rsidRPr="00667AF8" w:rsidRDefault="00667AF8" w:rsidP="00667AF8">
            <w:pPr>
              <w:spacing w:line="256" w:lineRule="auto"/>
              <w:ind w:left="34" w:right="-109"/>
              <w:rPr>
                <w:sz w:val="20"/>
              </w:rPr>
            </w:pPr>
          </w:p>
        </w:tc>
        <w:tc>
          <w:tcPr>
            <w:tcW w:w="1384" w:type="dxa"/>
            <w:vMerge w:val="restart"/>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jc w:val="center"/>
              <w:rPr>
                <w:b/>
                <w:sz w:val="20"/>
                <w:lang w:val="ky-KG"/>
              </w:rPr>
            </w:pPr>
            <w:r w:rsidRPr="00667AF8">
              <w:rPr>
                <w:b/>
                <w:sz w:val="20"/>
              </w:rPr>
              <w:t>Фактически в</w:t>
            </w:r>
            <w:r w:rsidRPr="00667AF8">
              <w:rPr>
                <w:b/>
                <w:sz w:val="20"/>
                <w:lang w:val="ky-KG"/>
              </w:rPr>
              <w:t xml:space="preserve"> </w:t>
            </w:r>
            <w:r w:rsidRPr="00667AF8">
              <w:rPr>
                <w:b/>
                <w:sz w:val="20"/>
              </w:rPr>
              <w:t>январе</w:t>
            </w:r>
            <w:r w:rsidRPr="00667AF8">
              <w:rPr>
                <w:b/>
                <w:sz w:val="20"/>
                <w:lang w:val="ky-KG"/>
              </w:rPr>
              <w:t xml:space="preserve">-декабре </w:t>
            </w:r>
            <w:r w:rsidRPr="00667AF8">
              <w:rPr>
                <w:b/>
                <w:sz w:val="20"/>
              </w:rPr>
              <w:t>202</w:t>
            </w:r>
            <w:r w:rsidRPr="00667AF8">
              <w:rPr>
                <w:b/>
                <w:sz w:val="20"/>
                <w:lang w:val="ky-KG"/>
              </w:rPr>
              <w:t>3</w:t>
            </w:r>
          </w:p>
        </w:tc>
        <w:tc>
          <w:tcPr>
            <w:tcW w:w="1169" w:type="dxa"/>
            <w:vMerge w:val="restart"/>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ind w:right="-108"/>
              <w:jc w:val="center"/>
              <w:rPr>
                <w:b/>
                <w:sz w:val="20"/>
                <w:lang w:val="ky-KG"/>
              </w:rPr>
            </w:pPr>
            <w:r w:rsidRPr="00667AF8">
              <w:rPr>
                <w:b/>
                <w:sz w:val="20"/>
              </w:rPr>
              <w:t>Январь</w:t>
            </w:r>
            <w:r w:rsidRPr="00667AF8">
              <w:rPr>
                <w:b/>
                <w:sz w:val="20"/>
                <w:lang w:val="ky-KG"/>
              </w:rPr>
              <w:t xml:space="preserve">-декабрь </w:t>
            </w:r>
            <w:r w:rsidRPr="00667AF8">
              <w:rPr>
                <w:b/>
                <w:sz w:val="20"/>
              </w:rPr>
              <w:t>202</w:t>
            </w:r>
            <w:r w:rsidRPr="00667AF8">
              <w:rPr>
                <w:b/>
                <w:sz w:val="20"/>
                <w:lang w:val="ky-KG"/>
              </w:rPr>
              <w:t>3</w:t>
            </w:r>
          </w:p>
          <w:p w:rsidR="00667AF8" w:rsidRPr="00667AF8" w:rsidRDefault="00667AF8" w:rsidP="00667AF8">
            <w:pPr>
              <w:spacing w:line="256" w:lineRule="auto"/>
              <w:ind w:right="-108"/>
              <w:jc w:val="center"/>
              <w:rPr>
                <w:b/>
                <w:sz w:val="20"/>
              </w:rPr>
            </w:pPr>
            <w:r w:rsidRPr="00667AF8">
              <w:rPr>
                <w:b/>
                <w:sz w:val="20"/>
              </w:rPr>
              <w:t>в % к</w:t>
            </w:r>
          </w:p>
          <w:p w:rsidR="00667AF8" w:rsidRPr="00667AF8" w:rsidRDefault="00667AF8" w:rsidP="00667AF8">
            <w:pPr>
              <w:spacing w:line="256" w:lineRule="auto"/>
              <w:ind w:right="-108"/>
              <w:jc w:val="center"/>
              <w:rPr>
                <w:b/>
                <w:sz w:val="20"/>
                <w:lang w:val="ky-KG"/>
              </w:rPr>
            </w:pPr>
            <w:r w:rsidRPr="00667AF8">
              <w:rPr>
                <w:b/>
                <w:sz w:val="20"/>
                <w:lang w:val="ky-KG"/>
              </w:rPr>
              <w:t xml:space="preserve">январю-декабрю   </w:t>
            </w:r>
            <w:r w:rsidRPr="00667AF8">
              <w:rPr>
                <w:b/>
                <w:sz w:val="20"/>
              </w:rPr>
              <w:t>202</w:t>
            </w:r>
            <w:r w:rsidRPr="00667AF8">
              <w:rPr>
                <w:b/>
                <w:sz w:val="20"/>
                <w:lang w:val="ky-KG"/>
              </w:rPr>
              <w:t>2</w:t>
            </w:r>
          </w:p>
        </w:tc>
        <w:tc>
          <w:tcPr>
            <w:tcW w:w="2695" w:type="dxa"/>
            <w:gridSpan w:val="2"/>
            <w:tcBorders>
              <w:top w:val="single" w:sz="8" w:space="0" w:color="auto"/>
              <w:left w:val="nil"/>
              <w:bottom w:val="single" w:sz="4" w:space="0" w:color="auto"/>
              <w:right w:val="nil"/>
            </w:tcBorders>
            <w:vAlign w:val="center"/>
            <w:hideMark/>
          </w:tcPr>
          <w:p w:rsidR="00667AF8" w:rsidRPr="00667AF8" w:rsidRDefault="00667AF8" w:rsidP="00667AF8">
            <w:pPr>
              <w:spacing w:line="256" w:lineRule="auto"/>
              <w:ind w:right="-109"/>
              <w:jc w:val="center"/>
              <w:rPr>
                <w:b/>
                <w:sz w:val="20"/>
                <w:lang w:val="ky-KG"/>
              </w:rPr>
            </w:pPr>
            <w:r w:rsidRPr="00667AF8">
              <w:rPr>
                <w:b/>
                <w:sz w:val="20"/>
              </w:rPr>
              <w:t>Справочно:</w:t>
            </w:r>
          </w:p>
        </w:tc>
      </w:tr>
      <w:tr w:rsidR="00667AF8" w:rsidRPr="00667AF8" w:rsidTr="00667AF8">
        <w:trPr>
          <w:trHeight w:val="378"/>
          <w:tblHeader/>
        </w:trPr>
        <w:tc>
          <w:tcPr>
            <w:tcW w:w="4397" w:type="dxa"/>
            <w:vMerge/>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rPr>
                <w:sz w:val="20"/>
              </w:rPr>
            </w:pPr>
          </w:p>
        </w:tc>
        <w:tc>
          <w:tcPr>
            <w:tcW w:w="1384" w:type="dxa"/>
            <w:vMerge/>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rPr>
                <w:b/>
                <w:sz w:val="20"/>
                <w:lang w:val="ky-KG"/>
              </w:rPr>
            </w:pPr>
          </w:p>
        </w:tc>
        <w:tc>
          <w:tcPr>
            <w:tcW w:w="1169" w:type="dxa"/>
            <w:vMerge/>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rPr>
                <w:b/>
                <w:sz w:val="20"/>
                <w:lang w:val="ky-KG"/>
              </w:rPr>
            </w:pPr>
          </w:p>
        </w:tc>
        <w:tc>
          <w:tcPr>
            <w:tcW w:w="2695" w:type="dxa"/>
            <w:gridSpan w:val="2"/>
            <w:tcBorders>
              <w:top w:val="single" w:sz="4" w:space="0" w:color="auto"/>
              <w:left w:val="nil"/>
              <w:bottom w:val="single" w:sz="4" w:space="0" w:color="auto"/>
              <w:right w:val="nil"/>
            </w:tcBorders>
            <w:vAlign w:val="center"/>
            <w:hideMark/>
          </w:tcPr>
          <w:p w:rsidR="00667AF8" w:rsidRPr="00667AF8" w:rsidRDefault="00667AF8" w:rsidP="00667AF8">
            <w:pPr>
              <w:spacing w:line="256" w:lineRule="auto"/>
              <w:jc w:val="center"/>
              <w:rPr>
                <w:b/>
                <w:sz w:val="20"/>
                <w:lang w:val="ky-KG"/>
              </w:rPr>
            </w:pPr>
            <w:r w:rsidRPr="00667AF8">
              <w:rPr>
                <w:b/>
                <w:sz w:val="20"/>
              </w:rPr>
              <w:t>фактически в декаб</w:t>
            </w:r>
            <w:r w:rsidRPr="00667AF8">
              <w:rPr>
                <w:b/>
                <w:sz w:val="20"/>
                <w:lang w:val="ky-KG"/>
              </w:rPr>
              <w:t>ре</w:t>
            </w:r>
          </w:p>
        </w:tc>
      </w:tr>
      <w:tr w:rsidR="00667AF8" w:rsidRPr="00667AF8" w:rsidTr="00667AF8">
        <w:trPr>
          <w:trHeight w:val="413"/>
          <w:tblHeader/>
        </w:trPr>
        <w:tc>
          <w:tcPr>
            <w:tcW w:w="4397" w:type="dxa"/>
            <w:vMerge/>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rPr>
                <w:sz w:val="20"/>
              </w:rPr>
            </w:pPr>
          </w:p>
        </w:tc>
        <w:tc>
          <w:tcPr>
            <w:tcW w:w="1384" w:type="dxa"/>
            <w:vMerge/>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rPr>
                <w:b/>
                <w:sz w:val="20"/>
                <w:lang w:val="ky-KG"/>
              </w:rPr>
            </w:pPr>
          </w:p>
        </w:tc>
        <w:tc>
          <w:tcPr>
            <w:tcW w:w="1169" w:type="dxa"/>
            <w:vMerge/>
            <w:tcBorders>
              <w:top w:val="single" w:sz="8" w:space="0" w:color="auto"/>
              <w:left w:val="nil"/>
              <w:bottom w:val="single" w:sz="8" w:space="0" w:color="auto"/>
              <w:right w:val="nil"/>
            </w:tcBorders>
            <w:vAlign w:val="center"/>
            <w:hideMark/>
          </w:tcPr>
          <w:p w:rsidR="00667AF8" w:rsidRPr="00667AF8" w:rsidRDefault="00667AF8" w:rsidP="00667AF8">
            <w:pPr>
              <w:spacing w:line="256" w:lineRule="auto"/>
              <w:rPr>
                <w:b/>
                <w:sz w:val="20"/>
                <w:lang w:val="ky-KG"/>
              </w:rPr>
            </w:pPr>
          </w:p>
        </w:tc>
        <w:tc>
          <w:tcPr>
            <w:tcW w:w="1277" w:type="dxa"/>
            <w:tcBorders>
              <w:top w:val="single" w:sz="4" w:space="0" w:color="auto"/>
              <w:left w:val="nil"/>
              <w:bottom w:val="single" w:sz="8" w:space="0" w:color="auto"/>
              <w:right w:val="nil"/>
            </w:tcBorders>
            <w:vAlign w:val="center"/>
          </w:tcPr>
          <w:p w:rsidR="00667AF8" w:rsidRPr="00667AF8" w:rsidRDefault="00667AF8" w:rsidP="00667AF8">
            <w:pPr>
              <w:spacing w:line="256" w:lineRule="auto"/>
              <w:jc w:val="center"/>
              <w:rPr>
                <w:b/>
                <w:sz w:val="20"/>
              </w:rPr>
            </w:pPr>
          </w:p>
          <w:p w:rsidR="00667AF8" w:rsidRPr="00667AF8" w:rsidRDefault="00667AF8" w:rsidP="00667AF8">
            <w:pPr>
              <w:spacing w:line="256" w:lineRule="auto"/>
              <w:jc w:val="center"/>
              <w:rPr>
                <w:b/>
                <w:sz w:val="20"/>
                <w:lang w:val="ky-KG"/>
              </w:rPr>
            </w:pPr>
            <w:r w:rsidRPr="00667AF8">
              <w:rPr>
                <w:b/>
                <w:sz w:val="20"/>
              </w:rPr>
              <w:t>202</w:t>
            </w:r>
            <w:r w:rsidRPr="00667AF8">
              <w:rPr>
                <w:b/>
                <w:sz w:val="20"/>
                <w:lang w:val="ky-KG"/>
              </w:rPr>
              <w:t>2</w:t>
            </w:r>
          </w:p>
        </w:tc>
        <w:tc>
          <w:tcPr>
            <w:tcW w:w="1418" w:type="dxa"/>
            <w:tcBorders>
              <w:top w:val="single" w:sz="4" w:space="0" w:color="auto"/>
              <w:left w:val="nil"/>
              <w:bottom w:val="single" w:sz="8" w:space="0" w:color="auto"/>
              <w:right w:val="nil"/>
            </w:tcBorders>
            <w:vAlign w:val="center"/>
          </w:tcPr>
          <w:p w:rsidR="00667AF8" w:rsidRPr="00667AF8" w:rsidRDefault="00667AF8" w:rsidP="00667AF8">
            <w:pPr>
              <w:spacing w:line="256" w:lineRule="auto"/>
              <w:jc w:val="center"/>
              <w:rPr>
                <w:b/>
                <w:sz w:val="20"/>
              </w:rPr>
            </w:pPr>
          </w:p>
          <w:p w:rsidR="00667AF8" w:rsidRPr="00667AF8" w:rsidRDefault="00667AF8" w:rsidP="00667AF8">
            <w:pPr>
              <w:spacing w:line="256" w:lineRule="auto"/>
              <w:jc w:val="center"/>
              <w:rPr>
                <w:b/>
                <w:sz w:val="20"/>
                <w:lang w:val="ky-KG"/>
              </w:rPr>
            </w:pPr>
            <w:r w:rsidRPr="00667AF8">
              <w:rPr>
                <w:b/>
                <w:sz w:val="20"/>
              </w:rPr>
              <w:t>202</w:t>
            </w:r>
            <w:r w:rsidRPr="00667AF8">
              <w:rPr>
                <w:b/>
                <w:sz w:val="20"/>
                <w:lang w:val="ky-KG"/>
              </w:rPr>
              <w:t>3</w:t>
            </w:r>
          </w:p>
        </w:tc>
      </w:tr>
      <w:tr w:rsidR="00667AF8" w:rsidRPr="00667AF8" w:rsidTr="00667AF8">
        <w:trPr>
          <w:trHeight w:val="510"/>
        </w:trPr>
        <w:tc>
          <w:tcPr>
            <w:tcW w:w="4397" w:type="dxa"/>
            <w:tcBorders>
              <w:top w:val="single" w:sz="8" w:space="0" w:color="auto"/>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 xml:space="preserve">Объем производства промышленной продукции (работ, услуг), млн. сом </w:t>
            </w:r>
          </w:p>
        </w:tc>
        <w:tc>
          <w:tcPr>
            <w:tcW w:w="1384" w:type="dxa"/>
            <w:tcBorders>
              <w:top w:val="single" w:sz="8" w:space="0" w:color="auto"/>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68229,1</w:t>
            </w:r>
          </w:p>
        </w:tc>
        <w:tc>
          <w:tcPr>
            <w:tcW w:w="1169" w:type="dxa"/>
            <w:tcBorders>
              <w:top w:val="single" w:sz="8" w:space="0" w:color="auto"/>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121,5</w:t>
            </w:r>
          </w:p>
        </w:tc>
        <w:tc>
          <w:tcPr>
            <w:tcW w:w="1277" w:type="dxa"/>
            <w:tcBorders>
              <w:top w:val="single" w:sz="8" w:space="0" w:color="auto"/>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6311,0</w:t>
            </w:r>
          </w:p>
        </w:tc>
        <w:tc>
          <w:tcPr>
            <w:tcW w:w="1418" w:type="dxa"/>
            <w:tcBorders>
              <w:top w:val="single" w:sz="8" w:space="0" w:color="auto"/>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7472,3</w:t>
            </w:r>
          </w:p>
        </w:tc>
      </w:tr>
      <w:tr w:rsidR="00667AF8" w:rsidRPr="00667AF8" w:rsidTr="00667AF8">
        <w:trPr>
          <w:trHeight w:val="252"/>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добыча полезных ископаемых</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40,5</w:t>
            </w:r>
          </w:p>
        </w:tc>
        <w:tc>
          <w:tcPr>
            <w:tcW w:w="1169" w:type="dxa"/>
            <w:tcBorders>
              <w:top w:val="nil"/>
              <w:left w:val="nil"/>
              <w:bottom w:val="nil"/>
              <w:right w:val="nil"/>
            </w:tcBorders>
            <w:vAlign w:val="bottom"/>
            <w:hideMark/>
          </w:tcPr>
          <w:p w:rsidR="00667AF8" w:rsidRPr="00667AF8" w:rsidRDefault="001B46F2" w:rsidP="00667AF8">
            <w:pPr>
              <w:spacing w:line="256" w:lineRule="auto"/>
              <w:ind w:right="214"/>
              <w:jc w:val="center"/>
              <w:rPr>
                <w:color w:val="000000"/>
                <w:sz w:val="20"/>
                <w:lang w:val="ky-KG"/>
              </w:rPr>
            </w:pPr>
            <w:r>
              <w:rPr>
                <w:color w:val="000000"/>
                <w:sz w:val="20"/>
                <w:lang w:val="ky-KG"/>
              </w:rPr>
              <w:t xml:space="preserve">   </w:t>
            </w:r>
            <w:r w:rsidR="00667AF8" w:rsidRPr="00667AF8">
              <w:rPr>
                <w:color w:val="000000"/>
                <w:sz w:val="20"/>
                <w:lang w:val="ky-KG"/>
              </w:rPr>
              <w:t>94,9</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2,9</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1,9</w:t>
            </w:r>
          </w:p>
        </w:tc>
      </w:tr>
      <w:tr w:rsidR="00667AF8" w:rsidRPr="00667AF8" w:rsidTr="00667AF8">
        <w:trPr>
          <w:trHeight w:val="284"/>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обрабатывающие производства</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48910,3</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126,3</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4058,3</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4806,6</w:t>
            </w:r>
          </w:p>
        </w:tc>
      </w:tr>
      <w:tr w:rsidR="00667AF8" w:rsidRPr="00667AF8" w:rsidTr="00667AF8">
        <w:trPr>
          <w:trHeight w:val="273"/>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 xml:space="preserve">обеспечение электроэнергией, газом, паром </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16743,1</w:t>
            </w:r>
          </w:p>
        </w:tc>
        <w:tc>
          <w:tcPr>
            <w:tcW w:w="1169" w:type="dxa"/>
            <w:tcBorders>
              <w:top w:val="nil"/>
              <w:left w:val="nil"/>
              <w:bottom w:val="nil"/>
              <w:right w:val="nil"/>
            </w:tcBorders>
            <w:vAlign w:val="bottom"/>
            <w:hideMark/>
          </w:tcPr>
          <w:p w:rsidR="00667AF8" w:rsidRPr="00667AF8" w:rsidRDefault="001B46F2" w:rsidP="001B46F2">
            <w:pPr>
              <w:spacing w:line="256" w:lineRule="auto"/>
              <w:ind w:right="318"/>
              <w:jc w:val="center"/>
              <w:rPr>
                <w:color w:val="000000"/>
                <w:sz w:val="20"/>
                <w:lang w:val="ky-KG"/>
              </w:rPr>
            </w:pPr>
            <w:r>
              <w:rPr>
                <w:color w:val="000000"/>
                <w:sz w:val="20"/>
                <w:lang w:val="ky-KG"/>
              </w:rPr>
              <w:t xml:space="preserve">   </w:t>
            </w:r>
            <w:r w:rsidR="00667AF8" w:rsidRPr="00667AF8">
              <w:rPr>
                <w:color w:val="000000"/>
                <w:sz w:val="20"/>
                <w:lang w:val="ky-KG"/>
              </w:rPr>
              <w:t>112,0</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2031,9</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2411,9</w:t>
            </w:r>
          </w:p>
        </w:tc>
      </w:tr>
      <w:tr w:rsidR="00667AF8" w:rsidRPr="00667AF8" w:rsidTr="00667AF8">
        <w:trPr>
          <w:trHeight w:val="510"/>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 xml:space="preserve">водоснабжение, очистка, обработка </w:t>
            </w:r>
            <w:r w:rsidRPr="00667AF8">
              <w:rPr>
                <w:sz w:val="20"/>
              </w:rPr>
              <w:br/>
              <w:t>отходов и получение вторичного сырья</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2535,2</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9</w:t>
            </w:r>
            <w:r w:rsidR="001B46F2">
              <w:rPr>
                <w:color w:val="000000"/>
                <w:sz w:val="20"/>
                <w:lang w:val="ky-KG"/>
              </w:rPr>
              <w:t>9</w:t>
            </w:r>
            <w:r w:rsidRPr="00667AF8">
              <w:rPr>
                <w:color w:val="000000"/>
                <w:sz w:val="20"/>
                <w:lang w:val="ky-KG"/>
              </w:rPr>
              <w:t>,7</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217,8</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251,9</w:t>
            </w:r>
          </w:p>
        </w:tc>
      </w:tr>
      <w:tr w:rsidR="00667AF8" w:rsidRPr="00667AF8" w:rsidTr="00667AF8">
        <w:trPr>
          <w:trHeight w:val="625"/>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 xml:space="preserve">Общий объем инвестиций в основной </w:t>
            </w:r>
            <w:r w:rsidRPr="00667AF8">
              <w:rPr>
                <w:sz w:val="20"/>
              </w:rPr>
              <w:br/>
              <w:t xml:space="preserve">капитал по всем источникам </w:t>
            </w:r>
            <w:r w:rsidRPr="00667AF8">
              <w:rPr>
                <w:sz w:val="20"/>
              </w:rPr>
              <w:br/>
              <w:t xml:space="preserve">финансирования, млн. сом </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52776,7</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121,4</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2695,4</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9635,6</w:t>
            </w:r>
          </w:p>
        </w:tc>
      </w:tr>
      <w:tr w:rsidR="00667AF8" w:rsidRPr="00667AF8" w:rsidTr="00667AF8">
        <w:trPr>
          <w:trHeight w:val="224"/>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 xml:space="preserve">Валовая продукция строительства, млн. сом </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70889,2</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107,3</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18506,4</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17298,5</w:t>
            </w:r>
          </w:p>
        </w:tc>
      </w:tr>
      <w:tr w:rsidR="00667AF8" w:rsidRPr="00667AF8" w:rsidTr="004E34CE">
        <w:trPr>
          <w:trHeight w:val="266"/>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Ввод в действие</w:t>
            </w:r>
            <w:r w:rsidRPr="00667AF8">
              <w:rPr>
                <w:sz w:val="20"/>
                <w:lang w:val="ky-KG"/>
              </w:rPr>
              <w:t xml:space="preserve">   </w:t>
            </w:r>
            <w:r w:rsidRPr="00667AF8">
              <w:rPr>
                <w:sz w:val="20"/>
              </w:rPr>
              <w:t>жилья, тыс.кв.м.</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322,0</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0"/>
              <w:jc w:val="center"/>
              <w:rPr>
                <w:color w:val="000000"/>
                <w:sz w:val="20"/>
                <w:lang w:val="ky-KG"/>
              </w:rPr>
            </w:pPr>
            <w:r w:rsidRPr="00667AF8">
              <w:rPr>
                <w:color w:val="000000"/>
                <w:sz w:val="20"/>
                <w:lang w:val="ky-KG"/>
              </w:rPr>
              <w:t>в 2,2р.</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7,5</w:t>
            </w:r>
          </w:p>
        </w:tc>
        <w:tc>
          <w:tcPr>
            <w:tcW w:w="1418" w:type="dxa"/>
            <w:tcBorders>
              <w:top w:val="nil"/>
              <w:left w:val="nil"/>
              <w:bottom w:val="nil"/>
              <w:right w:val="nil"/>
            </w:tcBorders>
            <w:vAlign w:val="bottom"/>
            <w:hideMark/>
          </w:tcPr>
          <w:p w:rsidR="00667AF8" w:rsidRPr="00667AF8" w:rsidRDefault="001B46F2" w:rsidP="00667AF8">
            <w:pPr>
              <w:spacing w:line="256" w:lineRule="auto"/>
              <w:ind w:right="176"/>
              <w:jc w:val="right"/>
              <w:rPr>
                <w:color w:val="000000"/>
                <w:sz w:val="20"/>
                <w:lang w:val="ky-KG"/>
              </w:rPr>
            </w:pPr>
            <w:r>
              <w:rPr>
                <w:color w:val="000000"/>
                <w:sz w:val="20"/>
                <w:lang w:val="ky-KG"/>
              </w:rPr>
              <w:t>1</w:t>
            </w:r>
            <w:r w:rsidR="00667AF8" w:rsidRPr="00667AF8">
              <w:rPr>
                <w:color w:val="000000"/>
                <w:sz w:val="20"/>
                <w:lang w:val="ky-KG"/>
              </w:rPr>
              <w:t>16,2</w:t>
            </w:r>
          </w:p>
        </w:tc>
      </w:tr>
      <w:tr w:rsidR="00667AF8" w:rsidRPr="00667AF8" w:rsidTr="00667AF8">
        <w:trPr>
          <w:trHeight w:val="510"/>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Объем оборота оптовой и розничной торговли, ремонта автомобилей и мотоциклов, млн.сомов</w:t>
            </w:r>
          </w:p>
        </w:tc>
        <w:tc>
          <w:tcPr>
            <w:tcW w:w="1384" w:type="dxa"/>
            <w:tcBorders>
              <w:top w:val="nil"/>
              <w:left w:val="nil"/>
              <w:bottom w:val="nil"/>
              <w:right w:val="nil"/>
            </w:tcBorders>
            <w:vAlign w:val="bottom"/>
            <w:hideMark/>
          </w:tcPr>
          <w:p w:rsidR="00667AF8" w:rsidRPr="00667AF8" w:rsidRDefault="00667AF8" w:rsidP="00667AF8">
            <w:pPr>
              <w:spacing w:line="256" w:lineRule="auto"/>
              <w:ind w:left="-108" w:right="318"/>
              <w:jc w:val="right"/>
              <w:rPr>
                <w:color w:val="000000"/>
                <w:sz w:val="20"/>
                <w:lang w:val="ky-KG"/>
              </w:rPr>
            </w:pPr>
            <w:r w:rsidRPr="00667AF8">
              <w:rPr>
                <w:color w:val="000000"/>
                <w:sz w:val="20"/>
                <w:lang w:val="ky-KG"/>
              </w:rPr>
              <w:t>738258,5</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120,9</w:t>
            </w:r>
          </w:p>
        </w:tc>
        <w:tc>
          <w:tcPr>
            <w:tcW w:w="1277" w:type="dxa"/>
            <w:tcBorders>
              <w:top w:val="nil"/>
              <w:left w:val="nil"/>
              <w:bottom w:val="nil"/>
              <w:right w:val="nil"/>
            </w:tcBorders>
            <w:vAlign w:val="bottom"/>
            <w:hideMark/>
          </w:tcPr>
          <w:p w:rsidR="00667AF8" w:rsidRPr="00667AF8" w:rsidRDefault="001B46F2" w:rsidP="00667AF8">
            <w:pPr>
              <w:spacing w:line="256" w:lineRule="auto"/>
              <w:ind w:right="-354"/>
              <w:jc w:val="both"/>
              <w:rPr>
                <w:color w:val="000000"/>
                <w:sz w:val="20"/>
                <w:lang w:val="ky-KG"/>
              </w:rPr>
            </w:pPr>
            <w:r>
              <w:rPr>
                <w:color w:val="000000"/>
                <w:sz w:val="20"/>
                <w:lang w:val="ky-KG"/>
              </w:rPr>
              <w:t xml:space="preserve">    </w:t>
            </w:r>
            <w:r w:rsidR="00667AF8" w:rsidRPr="00667AF8">
              <w:rPr>
                <w:color w:val="000000"/>
                <w:sz w:val="20"/>
                <w:lang w:val="ky-KG"/>
              </w:rPr>
              <w:t>98517,2</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121968,7</w:t>
            </w:r>
          </w:p>
        </w:tc>
      </w:tr>
      <w:tr w:rsidR="00667AF8" w:rsidRPr="00667AF8" w:rsidTr="004E34CE">
        <w:trPr>
          <w:trHeight w:val="475"/>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Объем услуг гостиницами и ресторанами, млн. сомов</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22958,4</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134,7</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3384,6</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5432,2</w:t>
            </w:r>
          </w:p>
        </w:tc>
      </w:tr>
      <w:tr w:rsidR="00667AF8" w:rsidRPr="00667AF8" w:rsidTr="00667AF8">
        <w:trPr>
          <w:trHeight w:val="220"/>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Услуги связи, млн. сомов</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12787,7</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nil"/>
              <w:right w:val="nil"/>
            </w:tcBorders>
            <w:vAlign w:val="bottom"/>
            <w:hideMark/>
          </w:tcPr>
          <w:p w:rsidR="00667AF8" w:rsidRPr="00667AF8" w:rsidRDefault="004E34CE" w:rsidP="00667AF8">
            <w:pPr>
              <w:spacing w:line="256" w:lineRule="auto"/>
              <w:ind w:right="176"/>
              <w:rPr>
                <w:color w:val="000000"/>
                <w:sz w:val="20"/>
                <w:lang w:val="ky-KG"/>
              </w:rPr>
            </w:pPr>
            <w:r>
              <w:rPr>
                <w:color w:val="000000"/>
                <w:sz w:val="20"/>
                <w:lang w:val="ky-KG"/>
              </w:rPr>
              <w:t xml:space="preserve">         </w:t>
            </w:r>
            <w:r w:rsidR="00667AF8" w:rsidRPr="00667AF8">
              <w:rPr>
                <w:color w:val="000000"/>
                <w:sz w:val="20"/>
                <w:lang w:val="ky-KG"/>
              </w:rPr>
              <w:t>1299,7</w:t>
            </w:r>
          </w:p>
        </w:tc>
      </w:tr>
      <w:tr w:rsidR="00667AF8" w:rsidRPr="00667AF8" w:rsidTr="004E34CE">
        <w:trPr>
          <w:trHeight w:val="301"/>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Рыночные услуги, млн. сомов</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951808,0</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116,6</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126906,7</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146008,2</w:t>
            </w:r>
          </w:p>
        </w:tc>
      </w:tr>
      <w:tr w:rsidR="00667AF8" w:rsidRPr="00667AF8" w:rsidTr="004E34CE">
        <w:trPr>
          <w:trHeight w:val="292"/>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Объем перевозок  грузов, тыс.тонн</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15874,6</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117,9</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1439,7</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1832,2</w:t>
            </w:r>
          </w:p>
        </w:tc>
      </w:tr>
      <w:tr w:rsidR="00667AF8" w:rsidRPr="00667AF8" w:rsidTr="004E34CE">
        <w:trPr>
          <w:trHeight w:val="300"/>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Объем перевозок пассажиров, тыс. человек</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center"/>
              <w:rPr>
                <w:color w:val="000000"/>
                <w:sz w:val="20"/>
                <w:lang w:val="ky-KG"/>
              </w:rPr>
            </w:pPr>
            <w:r w:rsidRPr="00667AF8">
              <w:rPr>
                <w:color w:val="000000"/>
                <w:sz w:val="20"/>
                <w:lang w:val="ky-KG"/>
              </w:rPr>
              <w:t>341903,6</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111,4</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27334,7</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30590,7</w:t>
            </w:r>
          </w:p>
        </w:tc>
      </w:tr>
      <w:tr w:rsidR="00667AF8" w:rsidRPr="00667AF8" w:rsidTr="00667AF8">
        <w:trPr>
          <w:trHeight w:val="340"/>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Грузооборот, млн. тонно-километров</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1972,9</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110,4</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210,0</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250,6</w:t>
            </w:r>
          </w:p>
        </w:tc>
      </w:tr>
      <w:tr w:rsidR="00667AF8" w:rsidRPr="00667AF8" w:rsidTr="00667AF8">
        <w:trPr>
          <w:trHeight w:val="510"/>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 xml:space="preserve">Пассажирооборот всех видов транспорта, млн. пассажиро-километров </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6960,8</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105,8</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581,6</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624,5</w:t>
            </w:r>
          </w:p>
        </w:tc>
      </w:tr>
      <w:tr w:rsidR="00667AF8" w:rsidRPr="00667AF8" w:rsidTr="00667AF8">
        <w:trPr>
          <w:trHeight w:val="340"/>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 xml:space="preserve">Индекс потребительских цен </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110,1</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r>
      <w:tr w:rsidR="00667AF8" w:rsidRPr="00667AF8" w:rsidTr="00667AF8">
        <w:trPr>
          <w:trHeight w:val="510"/>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 xml:space="preserve">Объем внешнеторгового оборота, млн. долларов США  </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6</w:t>
            </w:r>
            <w:r w:rsidR="004E34CE">
              <w:rPr>
                <w:color w:val="000000"/>
                <w:sz w:val="20"/>
                <w:lang w:val="ky-KG"/>
              </w:rPr>
              <w:t>8</w:t>
            </w:r>
            <w:r w:rsidRPr="00667AF8">
              <w:rPr>
                <w:color w:val="000000"/>
                <w:sz w:val="20"/>
                <w:lang w:val="ky-KG"/>
              </w:rPr>
              <w:t>63,8</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108,1</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r>
      <w:tr w:rsidR="00667AF8" w:rsidRPr="00667AF8" w:rsidTr="00667AF8">
        <w:trPr>
          <w:trHeight w:val="283"/>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 xml:space="preserve">  экспорт </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1526,9</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в 2,7р</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r>
      <w:tr w:rsidR="00667AF8" w:rsidRPr="00667AF8" w:rsidTr="00667AF8">
        <w:trPr>
          <w:trHeight w:val="216"/>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 xml:space="preserve">  импорт</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5336,9</w:t>
            </w:r>
          </w:p>
        </w:tc>
        <w:tc>
          <w:tcPr>
            <w:tcW w:w="1169" w:type="dxa"/>
            <w:tcBorders>
              <w:top w:val="nil"/>
              <w:left w:val="nil"/>
              <w:bottom w:val="nil"/>
              <w:right w:val="nil"/>
            </w:tcBorders>
            <w:vAlign w:val="bottom"/>
            <w:hideMark/>
          </w:tcPr>
          <w:p w:rsidR="00667AF8" w:rsidRPr="00667AF8" w:rsidRDefault="00667AF8" w:rsidP="00667AF8">
            <w:pPr>
              <w:spacing w:line="256" w:lineRule="auto"/>
              <w:jc w:val="center"/>
              <w:rPr>
                <w:color w:val="000000"/>
                <w:sz w:val="20"/>
                <w:lang w:val="ky-KG"/>
              </w:rPr>
            </w:pPr>
            <w:r w:rsidRPr="00667AF8">
              <w:rPr>
                <w:color w:val="000000"/>
                <w:sz w:val="20"/>
                <w:lang w:val="ky-KG"/>
              </w:rPr>
              <w:t>92,4</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r>
      <w:tr w:rsidR="00667AF8" w:rsidRPr="00667AF8" w:rsidTr="00667AF8">
        <w:trPr>
          <w:trHeight w:val="185"/>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rPr>
            </w:pPr>
            <w:r w:rsidRPr="00667AF8">
              <w:rPr>
                <w:sz w:val="20"/>
              </w:rPr>
              <w:t>Курс доллара к сому</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87,86</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104,4</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85,11</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89,16</w:t>
            </w:r>
          </w:p>
        </w:tc>
      </w:tr>
      <w:tr w:rsidR="00667AF8" w:rsidRPr="00667AF8" w:rsidTr="00667AF8">
        <w:trPr>
          <w:trHeight w:val="340"/>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vertAlign w:val="superscript"/>
              </w:rPr>
            </w:pPr>
            <w:r w:rsidRPr="00667AF8">
              <w:rPr>
                <w:sz w:val="20"/>
              </w:rPr>
              <w:t>Среднемесячная заработная плата, сомов</w:t>
            </w:r>
            <w:r w:rsidRPr="00667AF8">
              <w:rPr>
                <w:sz w:val="20"/>
                <w:vertAlign w:val="superscript"/>
              </w:rPr>
              <w:t>1</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38346</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123,9</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vertAlign w:val="superscript"/>
                <w:lang w:val="ky-KG"/>
              </w:rPr>
            </w:pPr>
            <w:r w:rsidRPr="00667AF8">
              <w:rPr>
                <w:color w:val="000000"/>
                <w:sz w:val="20"/>
                <w:lang w:val="ky-KG"/>
              </w:rPr>
              <w:t>34010</w:t>
            </w:r>
            <w:r w:rsidRPr="00667AF8">
              <w:rPr>
                <w:color w:val="000000"/>
                <w:sz w:val="20"/>
                <w:vertAlign w:val="superscript"/>
                <w:lang w:val="ky-KG"/>
              </w:rPr>
              <w:t>3</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vertAlign w:val="superscript"/>
                <w:lang w:val="ky-KG"/>
              </w:rPr>
            </w:pPr>
            <w:r w:rsidRPr="00667AF8">
              <w:rPr>
                <w:color w:val="000000"/>
                <w:sz w:val="20"/>
                <w:lang w:val="ky-KG"/>
              </w:rPr>
              <w:t>37735</w:t>
            </w:r>
            <w:r w:rsidRPr="00667AF8">
              <w:rPr>
                <w:color w:val="000000"/>
                <w:sz w:val="20"/>
                <w:vertAlign w:val="superscript"/>
                <w:lang w:val="ky-KG"/>
              </w:rPr>
              <w:t>4</w:t>
            </w:r>
          </w:p>
        </w:tc>
      </w:tr>
      <w:tr w:rsidR="00667AF8" w:rsidRPr="00667AF8" w:rsidTr="00667AF8">
        <w:trPr>
          <w:trHeight w:val="510"/>
        </w:trPr>
        <w:tc>
          <w:tcPr>
            <w:tcW w:w="4397" w:type="dxa"/>
            <w:tcBorders>
              <w:top w:val="nil"/>
              <w:left w:val="nil"/>
              <w:bottom w:val="nil"/>
              <w:right w:val="nil"/>
            </w:tcBorders>
            <w:vAlign w:val="bottom"/>
            <w:hideMark/>
          </w:tcPr>
          <w:p w:rsidR="00667AF8" w:rsidRPr="00667AF8" w:rsidRDefault="00667AF8" w:rsidP="00667AF8">
            <w:pPr>
              <w:spacing w:line="256" w:lineRule="auto"/>
              <w:ind w:right="-108"/>
              <w:rPr>
                <w:sz w:val="20"/>
                <w:vertAlign w:val="superscript"/>
              </w:rPr>
            </w:pPr>
            <w:r w:rsidRPr="00667AF8">
              <w:rPr>
                <w:sz w:val="20"/>
              </w:rPr>
              <w:t xml:space="preserve">Общая численность безработных, </w:t>
            </w:r>
            <w:r w:rsidRPr="00667AF8">
              <w:rPr>
                <w:sz w:val="20"/>
              </w:rPr>
              <w:br/>
              <w:t xml:space="preserve"> человек</w:t>
            </w:r>
            <w:r w:rsidRPr="00667AF8">
              <w:rPr>
                <w:sz w:val="20"/>
                <w:vertAlign w:val="superscript"/>
              </w:rPr>
              <w:t>2</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5857</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86,6</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r>
      <w:tr w:rsidR="00667AF8" w:rsidRPr="00667AF8" w:rsidTr="004E34CE">
        <w:trPr>
          <w:trHeight w:val="491"/>
        </w:trPr>
        <w:tc>
          <w:tcPr>
            <w:tcW w:w="4397" w:type="dxa"/>
            <w:tcBorders>
              <w:top w:val="nil"/>
              <w:left w:val="nil"/>
              <w:bottom w:val="nil"/>
              <w:right w:val="nil"/>
            </w:tcBorders>
            <w:vAlign w:val="bottom"/>
            <w:hideMark/>
          </w:tcPr>
          <w:p w:rsidR="00667AF8" w:rsidRPr="00667AF8" w:rsidRDefault="00667AF8" w:rsidP="00667AF8">
            <w:pPr>
              <w:spacing w:line="256" w:lineRule="auto"/>
              <w:ind w:right="34"/>
              <w:rPr>
                <w:sz w:val="20"/>
              </w:rPr>
            </w:pPr>
            <w:r w:rsidRPr="00667AF8">
              <w:rPr>
                <w:sz w:val="20"/>
              </w:rPr>
              <w:t>в том числе официально зарегистрированных безработных</w:t>
            </w:r>
          </w:p>
        </w:tc>
        <w:tc>
          <w:tcPr>
            <w:tcW w:w="1384"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5330</w:t>
            </w:r>
          </w:p>
        </w:tc>
        <w:tc>
          <w:tcPr>
            <w:tcW w:w="1169" w:type="dxa"/>
            <w:tcBorders>
              <w:top w:val="nil"/>
              <w:left w:val="nil"/>
              <w:bottom w:val="nil"/>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85,0</w:t>
            </w:r>
          </w:p>
        </w:tc>
        <w:tc>
          <w:tcPr>
            <w:tcW w:w="1277"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nil"/>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r>
      <w:tr w:rsidR="00667AF8" w:rsidRPr="00667AF8" w:rsidTr="00667AF8">
        <w:trPr>
          <w:trHeight w:val="510"/>
        </w:trPr>
        <w:tc>
          <w:tcPr>
            <w:tcW w:w="4397" w:type="dxa"/>
            <w:tcBorders>
              <w:top w:val="nil"/>
              <w:left w:val="nil"/>
              <w:bottom w:val="single" w:sz="8" w:space="0" w:color="auto"/>
              <w:right w:val="nil"/>
            </w:tcBorders>
            <w:vAlign w:val="bottom"/>
            <w:hideMark/>
          </w:tcPr>
          <w:p w:rsidR="00667AF8" w:rsidRPr="00667AF8" w:rsidRDefault="00667AF8" w:rsidP="00667AF8">
            <w:pPr>
              <w:spacing w:line="256" w:lineRule="auto"/>
              <w:ind w:right="-108"/>
              <w:rPr>
                <w:sz w:val="20"/>
              </w:rPr>
            </w:pPr>
            <w:r w:rsidRPr="00667AF8">
              <w:rPr>
                <w:sz w:val="20"/>
              </w:rPr>
              <w:t xml:space="preserve">в процентах к экономически активному </w:t>
            </w:r>
            <w:r w:rsidRPr="00667AF8">
              <w:rPr>
                <w:sz w:val="20"/>
              </w:rPr>
              <w:br/>
              <w:t xml:space="preserve">населению </w:t>
            </w:r>
          </w:p>
        </w:tc>
        <w:tc>
          <w:tcPr>
            <w:tcW w:w="1384" w:type="dxa"/>
            <w:tcBorders>
              <w:top w:val="nil"/>
              <w:left w:val="nil"/>
              <w:bottom w:val="single" w:sz="8" w:space="0" w:color="auto"/>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w:t>
            </w:r>
          </w:p>
        </w:tc>
        <w:tc>
          <w:tcPr>
            <w:tcW w:w="1169" w:type="dxa"/>
            <w:tcBorders>
              <w:top w:val="nil"/>
              <w:left w:val="nil"/>
              <w:bottom w:val="single" w:sz="8" w:space="0" w:color="auto"/>
              <w:right w:val="nil"/>
            </w:tcBorders>
            <w:vAlign w:val="bottom"/>
            <w:hideMark/>
          </w:tcPr>
          <w:p w:rsidR="00667AF8" w:rsidRPr="00667AF8" w:rsidRDefault="00667AF8" w:rsidP="00667AF8">
            <w:pPr>
              <w:spacing w:line="256" w:lineRule="auto"/>
              <w:ind w:right="318"/>
              <w:jc w:val="right"/>
              <w:rPr>
                <w:color w:val="000000"/>
                <w:sz w:val="20"/>
                <w:lang w:val="ky-KG"/>
              </w:rPr>
            </w:pPr>
            <w:r w:rsidRPr="00667AF8">
              <w:rPr>
                <w:color w:val="000000"/>
                <w:sz w:val="20"/>
                <w:lang w:val="ky-KG"/>
              </w:rPr>
              <w:t>1,0</w:t>
            </w:r>
          </w:p>
        </w:tc>
        <w:tc>
          <w:tcPr>
            <w:tcW w:w="1277" w:type="dxa"/>
            <w:tcBorders>
              <w:top w:val="nil"/>
              <w:left w:val="nil"/>
              <w:bottom w:val="single" w:sz="8" w:space="0" w:color="auto"/>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c>
          <w:tcPr>
            <w:tcW w:w="1418" w:type="dxa"/>
            <w:tcBorders>
              <w:top w:val="nil"/>
              <w:left w:val="nil"/>
              <w:bottom w:val="single" w:sz="8" w:space="0" w:color="auto"/>
              <w:right w:val="nil"/>
            </w:tcBorders>
            <w:vAlign w:val="bottom"/>
            <w:hideMark/>
          </w:tcPr>
          <w:p w:rsidR="00667AF8" w:rsidRPr="00667AF8" w:rsidRDefault="00667AF8" w:rsidP="00667AF8">
            <w:pPr>
              <w:spacing w:line="256" w:lineRule="auto"/>
              <w:ind w:right="176"/>
              <w:jc w:val="right"/>
              <w:rPr>
                <w:color w:val="000000"/>
                <w:sz w:val="20"/>
                <w:lang w:val="ky-KG"/>
              </w:rPr>
            </w:pPr>
            <w:r w:rsidRPr="00667AF8">
              <w:rPr>
                <w:color w:val="000000"/>
                <w:sz w:val="20"/>
                <w:lang w:val="ky-KG"/>
              </w:rPr>
              <w:t>-</w:t>
            </w:r>
          </w:p>
        </w:tc>
      </w:tr>
    </w:tbl>
    <w:p w:rsidR="004E34CE" w:rsidRDefault="004E34CE" w:rsidP="00667AF8">
      <w:pPr>
        <w:rPr>
          <w:sz w:val="10"/>
          <w:szCs w:val="10"/>
          <w:lang w:val="ky-KG"/>
        </w:rPr>
      </w:pPr>
    </w:p>
    <w:p w:rsidR="004E34CE" w:rsidRDefault="004E34CE" w:rsidP="00667AF8">
      <w:pPr>
        <w:rPr>
          <w:color w:val="000000"/>
          <w:sz w:val="6"/>
          <w:szCs w:val="6"/>
          <w:lang w:eastAsia="en-US"/>
        </w:rPr>
      </w:pPr>
    </w:p>
    <w:p w:rsidR="004E34CE" w:rsidRPr="004E34CE" w:rsidRDefault="004E34CE" w:rsidP="00667AF8">
      <w:pPr>
        <w:rPr>
          <w:color w:val="000000"/>
          <w:sz w:val="6"/>
          <w:szCs w:val="6"/>
          <w:lang w:eastAsia="en-US"/>
        </w:rPr>
      </w:pPr>
    </w:p>
    <w:p w:rsidR="00667AF8" w:rsidRPr="00667AF8" w:rsidRDefault="00667AF8" w:rsidP="00667AF8">
      <w:pPr>
        <w:rPr>
          <w:color w:val="000000"/>
          <w:sz w:val="18"/>
          <w:szCs w:val="18"/>
          <w:lang w:val="ky-KG" w:eastAsia="en-US"/>
        </w:rPr>
      </w:pPr>
      <w:r w:rsidRPr="00667AF8">
        <w:rPr>
          <w:color w:val="000000"/>
          <w:sz w:val="18"/>
          <w:szCs w:val="18"/>
          <w:vertAlign w:val="superscript"/>
          <w:lang w:eastAsia="en-US"/>
        </w:rPr>
        <w:t>1</w:t>
      </w:r>
      <w:r w:rsidRPr="00667AF8">
        <w:rPr>
          <w:color w:val="000000"/>
          <w:sz w:val="18"/>
          <w:szCs w:val="18"/>
          <w:lang w:val="ky-KG" w:eastAsia="en-US"/>
        </w:rPr>
        <w:t>я</w:t>
      </w:r>
      <w:r w:rsidRPr="00667AF8">
        <w:rPr>
          <w:color w:val="000000"/>
          <w:sz w:val="18"/>
          <w:szCs w:val="18"/>
          <w:lang w:val="x-none" w:eastAsia="en-US"/>
        </w:rPr>
        <w:t>нварь</w:t>
      </w:r>
      <w:r w:rsidRPr="00667AF8">
        <w:rPr>
          <w:color w:val="000000"/>
          <w:sz w:val="18"/>
          <w:szCs w:val="18"/>
          <w:lang w:val="ky-KG" w:eastAsia="en-US"/>
        </w:rPr>
        <w:t>- ноябрь</w:t>
      </w:r>
    </w:p>
    <w:p w:rsidR="00667AF8" w:rsidRPr="00667AF8" w:rsidRDefault="00667AF8" w:rsidP="00667AF8">
      <w:pPr>
        <w:rPr>
          <w:color w:val="000000"/>
          <w:sz w:val="18"/>
          <w:szCs w:val="18"/>
          <w:lang w:val="ky-KG"/>
        </w:rPr>
      </w:pPr>
      <w:r w:rsidRPr="00667AF8">
        <w:rPr>
          <w:color w:val="000000"/>
          <w:sz w:val="18"/>
          <w:szCs w:val="18"/>
          <w:vertAlign w:val="superscript"/>
          <w:lang w:val="ky-KG"/>
        </w:rPr>
        <w:t xml:space="preserve">2   </w:t>
      </w:r>
      <w:r w:rsidRPr="00667AF8">
        <w:rPr>
          <w:color w:val="000000"/>
          <w:sz w:val="18"/>
          <w:szCs w:val="18"/>
          <w:lang w:val="ky-KG"/>
        </w:rPr>
        <w:t>на</w:t>
      </w:r>
      <w:r w:rsidRPr="00667AF8">
        <w:rPr>
          <w:color w:val="000000"/>
          <w:sz w:val="18"/>
          <w:szCs w:val="18"/>
          <w:vertAlign w:val="superscript"/>
          <w:lang w:val="ky-KG"/>
        </w:rPr>
        <w:t xml:space="preserve"> </w:t>
      </w:r>
      <w:r w:rsidRPr="00667AF8">
        <w:rPr>
          <w:color w:val="000000"/>
          <w:sz w:val="18"/>
          <w:szCs w:val="18"/>
          <w:lang w:val="ky-KG"/>
        </w:rPr>
        <w:t>1- января</w:t>
      </w:r>
    </w:p>
    <w:p w:rsidR="00667AF8" w:rsidRPr="00667AF8" w:rsidRDefault="00667AF8" w:rsidP="00667AF8">
      <w:pPr>
        <w:rPr>
          <w:color w:val="000000"/>
          <w:sz w:val="18"/>
          <w:szCs w:val="18"/>
          <w:lang w:val="ky-KG"/>
        </w:rPr>
      </w:pPr>
      <w:r w:rsidRPr="00667AF8">
        <w:rPr>
          <w:color w:val="000000"/>
          <w:sz w:val="18"/>
          <w:szCs w:val="18"/>
          <w:vertAlign w:val="superscript"/>
          <w:lang w:val="ky-KG" w:eastAsia="en-US"/>
        </w:rPr>
        <w:t>3</w:t>
      </w:r>
      <w:r w:rsidRPr="00667AF8">
        <w:rPr>
          <w:color w:val="000000"/>
          <w:sz w:val="18"/>
          <w:szCs w:val="18"/>
          <w:lang w:val="ky-KG" w:eastAsia="en-US"/>
        </w:rPr>
        <w:t>ноябрь 2022</w:t>
      </w:r>
      <w:r w:rsidRPr="00667AF8">
        <w:rPr>
          <w:color w:val="000000"/>
          <w:sz w:val="18"/>
          <w:szCs w:val="18"/>
          <w:lang w:val="ky-KG" w:eastAsia="en-US"/>
        </w:rPr>
        <w:tab/>
      </w:r>
    </w:p>
    <w:p w:rsidR="004E34CE" w:rsidRDefault="00667AF8" w:rsidP="004E34CE">
      <w:pPr>
        <w:rPr>
          <w:color w:val="000000"/>
          <w:sz w:val="18"/>
          <w:szCs w:val="18"/>
          <w:lang w:val="ky-KG" w:eastAsia="en-US"/>
        </w:rPr>
      </w:pPr>
      <w:r w:rsidRPr="00667AF8">
        <w:rPr>
          <w:color w:val="000000"/>
          <w:sz w:val="18"/>
          <w:szCs w:val="18"/>
          <w:vertAlign w:val="superscript"/>
          <w:lang w:val="ky-KG" w:eastAsia="en-US"/>
        </w:rPr>
        <w:t xml:space="preserve">4 </w:t>
      </w:r>
      <w:r w:rsidRPr="00667AF8">
        <w:rPr>
          <w:color w:val="000000"/>
          <w:sz w:val="18"/>
          <w:szCs w:val="18"/>
          <w:lang w:val="ky-KG" w:eastAsia="en-US"/>
        </w:rPr>
        <w:t xml:space="preserve">ноябрь 2023 </w:t>
      </w:r>
    </w:p>
    <w:p w:rsidR="00C91165" w:rsidRPr="004E34CE" w:rsidRDefault="00C91165" w:rsidP="004E34CE">
      <w:pPr>
        <w:rPr>
          <w:color w:val="000000"/>
          <w:sz w:val="18"/>
          <w:szCs w:val="18"/>
          <w:lang w:val="ky-KG" w:eastAsia="en-US"/>
        </w:rPr>
      </w:pPr>
      <w:r w:rsidRPr="00C91165">
        <w:rPr>
          <w:b/>
          <w:color w:val="000000"/>
          <w:szCs w:val="28"/>
        </w:rPr>
        <w:lastRenderedPageBreak/>
        <w:t>Реальный сектор</w:t>
      </w:r>
    </w:p>
    <w:p w:rsidR="00C91165" w:rsidRPr="00C91165" w:rsidRDefault="00C91165" w:rsidP="00C91165">
      <w:pPr>
        <w:rPr>
          <w:sz w:val="24"/>
          <w:szCs w:val="24"/>
        </w:rPr>
      </w:pPr>
    </w:p>
    <w:p w:rsidR="00C91165" w:rsidRPr="00C91165" w:rsidRDefault="00C91165" w:rsidP="00C91165">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ind w:firstLine="1134"/>
        <w:jc w:val="both"/>
        <w:rPr>
          <w:bCs/>
          <w:color w:val="000000"/>
          <w:sz w:val="24"/>
          <w:szCs w:val="24"/>
        </w:rPr>
      </w:pPr>
      <w:r w:rsidRPr="00C91165">
        <w:rPr>
          <w:bCs/>
          <w:color w:val="000000"/>
          <w:sz w:val="24"/>
          <w:szCs w:val="24"/>
        </w:rPr>
        <w:t xml:space="preserve">По состоянию на 1 января </w:t>
      </w:r>
      <w:r w:rsidRPr="00C91165">
        <w:rPr>
          <w:bCs/>
          <w:iCs/>
          <w:color w:val="000000"/>
          <w:sz w:val="24"/>
          <w:szCs w:val="24"/>
        </w:rPr>
        <w:t>2024г.</w:t>
      </w:r>
      <w:r w:rsidRPr="00C91165">
        <w:rPr>
          <w:bCs/>
          <w:color w:val="000000"/>
          <w:sz w:val="24"/>
          <w:szCs w:val="24"/>
        </w:rPr>
        <w:t xml:space="preserve"> на территории города Бишкек число                           зарегистрированных хозяйствующих субъектов составило </w:t>
      </w:r>
      <w:bookmarkStart w:id="21" w:name="_Hlk155691621"/>
      <w:bookmarkStart w:id="22" w:name="_Hlk150516578"/>
      <w:r w:rsidRPr="00C91165">
        <w:rPr>
          <w:bCs/>
          <w:color w:val="000000"/>
          <w:sz w:val="24"/>
          <w:szCs w:val="24"/>
          <w:shd w:val="clear" w:color="auto" w:fill="FFFFFF"/>
        </w:rPr>
        <w:t>147669</w:t>
      </w:r>
      <w:bookmarkEnd w:id="21"/>
      <w:r w:rsidRPr="00C91165">
        <w:rPr>
          <w:rFonts w:ascii="Verdana" w:hAnsi="Verdana"/>
          <w:bCs/>
          <w:color w:val="000000"/>
          <w:sz w:val="21"/>
          <w:szCs w:val="21"/>
          <w:shd w:val="clear" w:color="auto" w:fill="FFFFFF"/>
        </w:rPr>
        <w:t xml:space="preserve"> </w:t>
      </w:r>
      <w:bookmarkEnd w:id="22"/>
      <w:r w:rsidRPr="00C91165">
        <w:rPr>
          <w:bCs/>
          <w:color w:val="000000"/>
          <w:sz w:val="24"/>
          <w:szCs w:val="24"/>
        </w:rPr>
        <w:t xml:space="preserve">единиц, из них юридических лиц – </w:t>
      </w:r>
      <w:bookmarkStart w:id="23" w:name="_Hlk155691629"/>
      <w:r w:rsidRPr="00C91165">
        <w:rPr>
          <w:bCs/>
          <w:color w:val="000000"/>
          <w:sz w:val="24"/>
          <w:szCs w:val="24"/>
          <w:shd w:val="clear" w:color="auto" w:fill="FFFFFF"/>
        </w:rPr>
        <w:t>90849</w:t>
      </w:r>
      <w:bookmarkEnd w:id="23"/>
      <w:r w:rsidRPr="00C91165">
        <w:rPr>
          <w:rFonts w:ascii="Verdana" w:hAnsi="Verdana"/>
          <w:bCs/>
          <w:color w:val="000000"/>
          <w:sz w:val="21"/>
          <w:szCs w:val="21"/>
          <w:shd w:val="clear" w:color="auto" w:fill="FFFFFF"/>
        </w:rPr>
        <w:t xml:space="preserve"> </w:t>
      </w:r>
      <w:r w:rsidRPr="00C91165">
        <w:rPr>
          <w:bCs/>
          <w:color w:val="000000"/>
          <w:sz w:val="24"/>
          <w:szCs w:val="24"/>
        </w:rPr>
        <w:t xml:space="preserve">единиц; физических лиц – </w:t>
      </w:r>
      <w:bookmarkStart w:id="24" w:name="_Hlk155691641"/>
      <w:r w:rsidRPr="00C91165">
        <w:rPr>
          <w:bCs/>
          <w:color w:val="000000"/>
          <w:sz w:val="24"/>
          <w:szCs w:val="24"/>
        </w:rPr>
        <w:t>56820</w:t>
      </w:r>
      <w:bookmarkEnd w:id="24"/>
      <w:r w:rsidRPr="00C91165">
        <w:rPr>
          <w:rFonts w:ascii="Verdana" w:hAnsi="Verdana"/>
          <w:bCs/>
          <w:color w:val="000000"/>
          <w:sz w:val="21"/>
          <w:szCs w:val="21"/>
          <w:shd w:val="clear" w:color="auto" w:fill="FFFFFF"/>
        </w:rPr>
        <w:t xml:space="preserve"> </w:t>
      </w:r>
      <w:r w:rsidRPr="00C91165">
        <w:rPr>
          <w:bCs/>
          <w:color w:val="000000"/>
          <w:sz w:val="24"/>
          <w:szCs w:val="24"/>
        </w:rPr>
        <w:t>единиц.</w:t>
      </w:r>
    </w:p>
    <w:p w:rsidR="00C91165" w:rsidRPr="00C91165" w:rsidRDefault="00C91165" w:rsidP="00C91165">
      <w:pPr>
        <w:ind w:firstLine="1134"/>
        <w:jc w:val="both"/>
        <w:rPr>
          <w:color w:val="000000"/>
          <w:sz w:val="24"/>
          <w:szCs w:val="24"/>
        </w:rPr>
      </w:pPr>
      <w:r w:rsidRPr="00C91165">
        <w:rPr>
          <w:color w:val="000000"/>
          <w:sz w:val="24"/>
          <w:szCs w:val="24"/>
        </w:rPr>
        <w:t xml:space="preserve">Основную долю юридических лиц составляют малые предприятия 95,2 процента, средние – </w:t>
      </w:r>
      <w:r w:rsidRPr="00C91165">
        <w:rPr>
          <w:color w:val="000000"/>
          <w:sz w:val="24"/>
          <w:szCs w:val="24"/>
          <w:lang w:val="ky-KG"/>
        </w:rPr>
        <w:t>1,4</w:t>
      </w:r>
      <w:r w:rsidRPr="00C91165">
        <w:rPr>
          <w:color w:val="000000"/>
          <w:sz w:val="24"/>
          <w:szCs w:val="24"/>
        </w:rPr>
        <w:t xml:space="preserve"> и крупные предприятия города – 0,9 процента. </w:t>
      </w:r>
    </w:p>
    <w:p w:rsidR="00C91165" w:rsidRPr="00C91165" w:rsidRDefault="00C91165" w:rsidP="00C91165">
      <w:pPr>
        <w:ind w:firstLine="1134"/>
        <w:jc w:val="both"/>
        <w:rPr>
          <w:color w:val="000000"/>
          <w:sz w:val="24"/>
          <w:szCs w:val="24"/>
        </w:rPr>
      </w:pPr>
      <w:r w:rsidRPr="00C91165">
        <w:rPr>
          <w:color w:val="000000"/>
          <w:sz w:val="24"/>
          <w:szCs w:val="24"/>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(юрид.лиц – 33,9; физ.лиц – 48</w:t>
      </w:r>
      <w:r w:rsidRPr="00C91165">
        <w:rPr>
          <w:color w:val="000000"/>
          <w:sz w:val="24"/>
          <w:szCs w:val="24"/>
          <w:lang w:val="ky-KG"/>
        </w:rPr>
        <w:t>,6</w:t>
      </w:r>
      <w:r w:rsidRPr="00C91165">
        <w:rPr>
          <w:color w:val="000000"/>
          <w:sz w:val="24"/>
          <w:szCs w:val="24"/>
        </w:rPr>
        <w:t xml:space="preserve"> процента), обрабатывающих производствах (обрабатывающей промышленности) – (юрид.лиц – 7,1; физ.лиц – 7,2 процента), профессиональной, научной и технической деятельности - (юрид.лиц – 8,4; физ.лиц – 8,8 процента); строительстве - (юрид.лиц - 8,0; физ.лиц – 1,4 процента), прочей обслуживающей деятельности – (юрид.лиц – 10,</w:t>
      </w:r>
      <w:r w:rsidR="004E34CE">
        <w:rPr>
          <w:color w:val="000000"/>
          <w:sz w:val="24"/>
          <w:szCs w:val="24"/>
          <w:lang w:val="ky-KG"/>
        </w:rPr>
        <w:t>2</w:t>
      </w:r>
      <w:r w:rsidRPr="00C91165">
        <w:rPr>
          <w:color w:val="000000"/>
          <w:sz w:val="24"/>
          <w:szCs w:val="24"/>
        </w:rPr>
        <w:t>; физ.лиц – 4,8 процента), деятельности гостиниц и ресторанов – (юрид.лиц – 1,5; физ.лиц – 7,2 процента), транспортной деятельности и хранении грузов – (юрид.лиц – 4,2; физ.лиц – 4,4 процента).</w:t>
      </w:r>
    </w:p>
    <w:p w:rsidR="00C91165" w:rsidRPr="00C91165" w:rsidRDefault="00C91165" w:rsidP="00C91165">
      <w:pPr>
        <w:ind w:firstLine="1134"/>
        <w:jc w:val="both"/>
        <w:rPr>
          <w:color w:val="000000"/>
          <w:sz w:val="24"/>
          <w:szCs w:val="24"/>
          <w:lang w:val="ky-KG"/>
        </w:rPr>
      </w:pPr>
      <w:r w:rsidRPr="00C91165">
        <w:rPr>
          <w:color w:val="000000"/>
          <w:sz w:val="24"/>
          <w:szCs w:val="24"/>
        </w:rPr>
        <w:t>С начала 2023г. всего зарегистрировано 12641 хозяйствующих субъектов, из них             юридических лиц, филиалов и представительств - 8413 и физических лиц – 4228</w:t>
      </w:r>
      <w:r w:rsidRPr="00C91165">
        <w:rPr>
          <w:color w:val="000000"/>
          <w:sz w:val="24"/>
          <w:szCs w:val="24"/>
          <w:lang w:val="ky-KG"/>
        </w:rPr>
        <w:t>.</w:t>
      </w:r>
    </w:p>
    <w:p w:rsidR="00C91165" w:rsidRPr="00C91165" w:rsidRDefault="00C91165" w:rsidP="00C91165">
      <w:pPr>
        <w:rPr>
          <w:b/>
          <w:bCs/>
          <w:sz w:val="24"/>
          <w:szCs w:val="24"/>
          <w:lang w:val="ky-KG"/>
        </w:rPr>
      </w:pPr>
    </w:p>
    <w:p w:rsidR="00C91165" w:rsidRPr="00C91165" w:rsidRDefault="00C91165" w:rsidP="00C91165">
      <w:pPr>
        <w:rPr>
          <w:b/>
          <w:bCs/>
          <w:sz w:val="24"/>
          <w:szCs w:val="24"/>
        </w:rPr>
      </w:pPr>
      <w:r w:rsidRPr="00C91165">
        <w:rPr>
          <w:b/>
          <w:bCs/>
          <w:sz w:val="24"/>
          <w:szCs w:val="24"/>
        </w:rPr>
        <w:t xml:space="preserve">Таблица 2: Число зарегистрированных юридических лиц (с учетом филиалов и </w:t>
      </w:r>
    </w:p>
    <w:p w:rsidR="00C91165" w:rsidRPr="00C91165" w:rsidRDefault="00C91165" w:rsidP="00C91165">
      <w:pPr>
        <w:rPr>
          <w:b/>
          <w:iCs/>
          <w:sz w:val="24"/>
          <w:szCs w:val="24"/>
          <w:lang w:val="ky-KG"/>
        </w:rPr>
      </w:pPr>
      <w:r w:rsidRPr="00C91165">
        <w:rPr>
          <w:b/>
          <w:sz w:val="24"/>
          <w:szCs w:val="24"/>
        </w:rPr>
        <w:t xml:space="preserve">                представительств) по типам предприятий и территории</w:t>
      </w:r>
      <w:r w:rsidRPr="00C91165">
        <w:rPr>
          <w:b/>
          <w:iCs/>
          <w:sz w:val="24"/>
          <w:szCs w:val="24"/>
        </w:rPr>
        <w:t xml:space="preserve"> на 1 января 2024</w:t>
      </w:r>
      <w:r w:rsidRPr="00C91165">
        <w:rPr>
          <w:b/>
          <w:iCs/>
          <w:sz w:val="24"/>
          <w:szCs w:val="24"/>
          <w:lang w:val="ky-KG"/>
        </w:rPr>
        <w:t xml:space="preserve">г.    </w:t>
      </w:r>
    </w:p>
    <w:p w:rsidR="00C91165" w:rsidRPr="00C91165" w:rsidRDefault="00C91165" w:rsidP="00C91165">
      <w:pPr>
        <w:rPr>
          <w:b/>
          <w:iCs/>
          <w:sz w:val="24"/>
          <w:szCs w:val="24"/>
          <w:lang w:val="ky-KG"/>
        </w:rPr>
      </w:pPr>
      <w:r w:rsidRPr="00C91165">
        <w:rPr>
          <w:b/>
          <w:iCs/>
          <w:sz w:val="24"/>
          <w:szCs w:val="24"/>
          <w:lang w:val="ky-KG"/>
        </w:rPr>
        <w:t xml:space="preserve">                     </w:t>
      </w:r>
      <w:r w:rsidRPr="00C91165">
        <w:rPr>
          <w:i/>
          <w:iCs/>
          <w:sz w:val="24"/>
          <w:szCs w:val="24"/>
          <w:lang w:val="ky-KG"/>
        </w:rPr>
        <w:t>(</w:t>
      </w:r>
      <w:r w:rsidRPr="00C91165">
        <w:rPr>
          <w:bCs/>
          <w:i/>
          <w:iCs/>
          <w:sz w:val="24"/>
          <w:szCs w:val="24"/>
        </w:rPr>
        <w:t>единиц)</w:t>
      </w:r>
    </w:p>
    <w:tbl>
      <w:tblPr>
        <w:tblW w:w="9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234"/>
        <w:gridCol w:w="1476"/>
        <w:gridCol w:w="1566"/>
        <w:gridCol w:w="1579"/>
      </w:tblGrid>
      <w:tr w:rsidR="00C91165" w:rsidRPr="00C91165" w:rsidTr="00C91165">
        <w:trPr>
          <w:trHeight w:val="377"/>
        </w:trPr>
        <w:tc>
          <w:tcPr>
            <w:tcW w:w="2528" w:type="dxa"/>
            <w:vMerge w:val="restart"/>
            <w:tcBorders>
              <w:top w:val="single" w:sz="8" w:space="0" w:color="auto"/>
              <w:left w:val="nil"/>
              <w:bottom w:val="single" w:sz="8" w:space="0" w:color="auto"/>
              <w:right w:val="nil"/>
            </w:tcBorders>
            <w:noWrap/>
            <w:vAlign w:val="bottom"/>
            <w:hideMark/>
          </w:tcPr>
          <w:p w:rsidR="00C91165" w:rsidRPr="00C91165" w:rsidRDefault="00C91165" w:rsidP="00C91165">
            <w:pPr>
              <w:rPr>
                <w:b/>
                <w:iCs/>
                <w:sz w:val="24"/>
                <w:szCs w:val="24"/>
                <w:lang w:val="ky-KG"/>
              </w:rPr>
            </w:pPr>
          </w:p>
        </w:tc>
        <w:tc>
          <w:tcPr>
            <w:tcW w:w="1199" w:type="dxa"/>
            <w:vMerge w:val="restart"/>
            <w:tcBorders>
              <w:top w:val="single" w:sz="8"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г. Бишкек</w:t>
            </w:r>
          </w:p>
        </w:tc>
        <w:tc>
          <w:tcPr>
            <w:tcW w:w="5854" w:type="dxa"/>
            <w:gridSpan w:val="4"/>
            <w:tcBorders>
              <w:top w:val="single" w:sz="8" w:space="0" w:color="auto"/>
              <w:left w:val="nil"/>
              <w:bottom w:val="single" w:sz="4"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по районам:</w:t>
            </w:r>
          </w:p>
        </w:tc>
      </w:tr>
      <w:tr w:rsidR="00C91165" w:rsidRPr="00C91165" w:rsidTr="00C91165">
        <w:trPr>
          <w:trHeight w:val="436"/>
        </w:trPr>
        <w:tc>
          <w:tcPr>
            <w:tcW w:w="0" w:type="auto"/>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b/>
                <w:iCs/>
                <w:sz w:val="24"/>
                <w:szCs w:val="24"/>
                <w:lang w:val="ky-KG"/>
              </w:rPr>
            </w:pPr>
          </w:p>
        </w:tc>
        <w:tc>
          <w:tcPr>
            <w:tcW w:w="0" w:type="auto"/>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b/>
                <w:bCs/>
                <w:sz w:val="20"/>
              </w:rPr>
            </w:pPr>
          </w:p>
        </w:tc>
        <w:tc>
          <w:tcPr>
            <w:tcW w:w="1222"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Ленинский</w:t>
            </w:r>
          </w:p>
        </w:tc>
        <w:tc>
          <w:tcPr>
            <w:tcW w:w="1502"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jc w:val="center"/>
              <w:rPr>
                <w:b/>
                <w:bCs/>
                <w:sz w:val="20"/>
              </w:rPr>
            </w:pPr>
            <w:r w:rsidRPr="00C91165">
              <w:rPr>
                <w:b/>
                <w:bCs/>
                <w:sz w:val="20"/>
              </w:rPr>
              <w:t>Октябрьский</w:t>
            </w:r>
          </w:p>
        </w:tc>
        <w:tc>
          <w:tcPr>
            <w:tcW w:w="1551"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Первомайский</w:t>
            </w:r>
          </w:p>
        </w:tc>
        <w:tc>
          <w:tcPr>
            <w:tcW w:w="1578"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Свердловский</w:t>
            </w:r>
          </w:p>
        </w:tc>
      </w:tr>
      <w:tr w:rsidR="00C91165" w:rsidRPr="00C91165" w:rsidTr="00C91165">
        <w:trPr>
          <w:trHeight w:val="377"/>
        </w:trPr>
        <w:tc>
          <w:tcPr>
            <w:tcW w:w="2528" w:type="dxa"/>
            <w:tcBorders>
              <w:top w:val="single" w:sz="8" w:space="0" w:color="auto"/>
              <w:left w:val="nil"/>
              <w:bottom w:val="nil"/>
              <w:right w:val="nil"/>
            </w:tcBorders>
            <w:noWrap/>
            <w:vAlign w:val="bottom"/>
            <w:hideMark/>
          </w:tcPr>
          <w:p w:rsidR="00C91165" w:rsidRPr="00C91165" w:rsidRDefault="00C91165" w:rsidP="00C91165">
            <w:pPr>
              <w:spacing w:line="256" w:lineRule="auto"/>
              <w:rPr>
                <w:b/>
                <w:bCs/>
                <w:sz w:val="20"/>
              </w:rPr>
            </w:pPr>
            <w:r w:rsidRPr="00C91165">
              <w:rPr>
                <w:b/>
                <w:bCs/>
                <w:sz w:val="20"/>
              </w:rPr>
              <w:t>г. Бишкек</w:t>
            </w:r>
          </w:p>
        </w:tc>
        <w:tc>
          <w:tcPr>
            <w:tcW w:w="1199"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175"/>
              <w:contextualSpacing/>
              <w:jc w:val="right"/>
              <w:rPr>
                <w:b/>
                <w:bCs/>
                <w:sz w:val="20"/>
                <w:lang w:val="ky-KG"/>
              </w:rPr>
            </w:pPr>
            <w:r w:rsidRPr="00C91165">
              <w:rPr>
                <w:b/>
                <w:bCs/>
                <w:sz w:val="20"/>
                <w:lang w:val="ky-KG"/>
              </w:rPr>
              <w:t>90849</w:t>
            </w:r>
          </w:p>
        </w:tc>
        <w:tc>
          <w:tcPr>
            <w:tcW w:w="1222"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291" w:firstLineChars="100" w:firstLine="201"/>
              <w:contextualSpacing/>
              <w:jc w:val="right"/>
              <w:rPr>
                <w:b/>
                <w:bCs/>
                <w:sz w:val="20"/>
                <w:lang w:val="ky-KG"/>
              </w:rPr>
            </w:pPr>
            <w:r w:rsidRPr="00C91165">
              <w:rPr>
                <w:b/>
                <w:bCs/>
                <w:sz w:val="20"/>
                <w:lang w:val="ky-KG"/>
              </w:rPr>
              <w:t>21992</w:t>
            </w:r>
          </w:p>
        </w:tc>
        <w:tc>
          <w:tcPr>
            <w:tcW w:w="1502" w:type="dxa"/>
            <w:tcBorders>
              <w:top w:val="single" w:sz="8" w:space="0" w:color="auto"/>
              <w:left w:val="nil"/>
              <w:bottom w:val="nil"/>
              <w:right w:val="nil"/>
            </w:tcBorders>
            <w:vAlign w:val="bottom"/>
            <w:hideMark/>
          </w:tcPr>
          <w:p w:rsidR="00C91165" w:rsidRPr="00C91165" w:rsidRDefault="00C91165" w:rsidP="00C91165">
            <w:pPr>
              <w:spacing w:line="256" w:lineRule="auto"/>
              <w:ind w:left="107" w:right="340"/>
              <w:contextualSpacing/>
              <w:jc w:val="right"/>
              <w:rPr>
                <w:b/>
                <w:bCs/>
                <w:sz w:val="20"/>
                <w:lang w:val="ky-KG"/>
              </w:rPr>
            </w:pPr>
            <w:r w:rsidRPr="00C91165">
              <w:rPr>
                <w:b/>
                <w:bCs/>
                <w:sz w:val="20"/>
                <w:lang w:val="ky-KG"/>
              </w:rPr>
              <w:t>20949</w:t>
            </w:r>
          </w:p>
        </w:tc>
        <w:tc>
          <w:tcPr>
            <w:tcW w:w="1551"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397" w:firstLineChars="100" w:firstLine="201"/>
              <w:contextualSpacing/>
              <w:jc w:val="right"/>
              <w:rPr>
                <w:b/>
                <w:bCs/>
                <w:sz w:val="20"/>
                <w:lang w:val="ky-KG"/>
              </w:rPr>
            </w:pPr>
            <w:r w:rsidRPr="00C91165">
              <w:rPr>
                <w:b/>
                <w:bCs/>
                <w:sz w:val="20"/>
                <w:lang w:val="ky-KG"/>
              </w:rPr>
              <w:t>28517</w:t>
            </w:r>
          </w:p>
        </w:tc>
        <w:tc>
          <w:tcPr>
            <w:tcW w:w="1578"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459" w:firstLineChars="100" w:firstLine="201"/>
              <w:contextualSpacing/>
              <w:jc w:val="right"/>
              <w:rPr>
                <w:b/>
                <w:bCs/>
                <w:sz w:val="20"/>
                <w:lang w:val="ky-KG"/>
              </w:rPr>
            </w:pPr>
            <w:r w:rsidRPr="00C91165">
              <w:rPr>
                <w:b/>
                <w:bCs/>
                <w:sz w:val="20"/>
                <w:lang w:val="ky-KG"/>
              </w:rPr>
              <w:t>19391</w:t>
            </w:r>
          </w:p>
        </w:tc>
      </w:tr>
      <w:tr w:rsidR="00C91165" w:rsidRPr="00C91165" w:rsidTr="00C91165">
        <w:trPr>
          <w:trHeight w:val="280"/>
        </w:trPr>
        <w:tc>
          <w:tcPr>
            <w:tcW w:w="2528" w:type="dxa"/>
            <w:tcBorders>
              <w:top w:val="nil"/>
              <w:left w:val="nil"/>
              <w:bottom w:val="nil"/>
              <w:right w:val="nil"/>
            </w:tcBorders>
            <w:noWrap/>
            <w:vAlign w:val="bottom"/>
            <w:hideMark/>
          </w:tcPr>
          <w:p w:rsidR="00C91165" w:rsidRPr="00C91165" w:rsidRDefault="00C91165" w:rsidP="00C91165">
            <w:pPr>
              <w:spacing w:line="256" w:lineRule="auto"/>
              <w:ind w:firstLineChars="100" w:firstLine="200"/>
              <w:rPr>
                <w:sz w:val="20"/>
              </w:rPr>
            </w:pPr>
            <w:r w:rsidRPr="00C91165">
              <w:rPr>
                <w:sz w:val="20"/>
              </w:rPr>
              <w:t xml:space="preserve">Малые </w:t>
            </w:r>
          </w:p>
        </w:tc>
        <w:tc>
          <w:tcPr>
            <w:tcW w:w="1199" w:type="dxa"/>
            <w:tcBorders>
              <w:top w:val="nil"/>
              <w:left w:val="nil"/>
              <w:bottom w:val="nil"/>
              <w:right w:val="nil"/>
            </w:tcBorders>
            <w:noWrap/>
            <w:vAlign w:val="bottom"/>
            <w:hideMark/>
          </w:tcPr>
          <w:p w:rsidR="00C91165" w:rsidRPr="00C91165" w:rsidRDefault="00C91165" w:rsidP="00C91165">
            <w:pPr>
              <w:spacing w:line="256" w:lineRule="auto"/>
              <w:ind w:right="175"/>
              <w:contextualSpacing/>
              <w:jc w:val="right"/>
              <w:rPr>
                <w:sz w:val="20"/>
                <w:lang w:val="ky-KG"/>
              </w:rPr>
            </w:pPr>
            <w:r w:rsidRPr="00C91165">
              <w:rPr>
                <w:sz w:val="20"/>
                <w:lang w:val="ky-KG"/>
              </w:rPr>
              <w:t>86484</w:t>
            </w:r>
          </w:p>
        </w:tc>
        <w:tc>
          <w:tcPr>
            <w:tcW w:w="1222" w:type="dxa"/>
            <w:tcBorders>
              <w:top w:val="nil"/>
              <w:left w:val="nil"/>
              <w:bottom w:val="nil"/>
              <w:right w:val="nil"/>
            </w:tcBorders>
            <w:noWrap/>
            <w:vAlign w:val="bottom"/>
            <w:hideMark/>
          </w:tcPr>
          <w:p w:rsidR="00C91165" w:rsidRPr="00C91165" w:rsidRDefault="00C91165" w:rsidP="00C91165">
            <w:pPr>
              <w:spacing w:line="256" w:lineRule="auto"/>
              <w:ind w:right="291" w:firstLineChars="100" w:firstLine="200"/>
              <w:contextualSpacing/>
              <w:jc w:val="right"/>
              <w:rPr>
                <w:sz w:val="20"/>
                <w:lang w:val="ky-KG"/>
              </w:rPr>
            </w:pPr>
            <w:r w:rsidRPr="00C91165">
              <w:rPr>
                <w:sz w:val="20"/>
                <w:lang w:val="ky-KG"/>
              </w:rPr>
              <w:t>20951</w:t>
            </w:r>
          </w:p>
        </w:tc>
        <w:tc>
          <w:tcPr>
            <w:tcW w:w="1502" w:type="dxa"/>
            <w:tcBorders>
              <w:top w:val="nil"/>
              <w:left w:val="nil"/>
              <w:bottom w:val="nil"/>
              <w:right w:val="nil"/>
            </w:tcBorders>
            <w:vAlign w:val="bottom"/>
            <w:hideMark/>
          </w:tcPr>
          <w:p w:rsidR="00C91165" w:rsidRPr="00C91165" w:rsidRDefault="00C91165" w:rsidP="00C91165">
            <w:pPr>
              <w:spacing w:line="256" w:lineRule="auto"/>
              <w:ind w:left="106" w:right="340"/>
              <w:contextualSpacing/>
              <w:jc w:val="right"/>
              <w:rPr>
                <w:sz w:val="20"/>
                <w:lang w:val="ky-KG"/>
              </w:rPr>
            </w:pPr>
            <w:r w:rsidRPr="00C91165">
              <w:rPr>
                <w:sz w:val="20"/>
                <w:lang w:val="ky-KG"/>
              </w:rPr>
              <w:t>20148</w:t>
            </w:r>
          </w:p>
        </w:tc>
        <w:tc>
          <w:tcPr>
            <w:tcW w:w="1551" w:type="dxa"/>
            <w:tcBorders>
              <w:top w:val="nil"/>
              <w:left w:val="nil"/>
              <w:bottom w:val="nil"/>
              <w:right w:val="nil"/>
            </w:tcBorders>
            <w:noWrap/>
            <w:vAlign w:val="bottom"/>
            <w:hideMark/>
          </w:tcPr>
          <w:p w:rsidR="00C91165" w:rsidRPr="00C91165" w:rsidRDefault="00C91165" w:rsidP="00C91165">
            <w:pPr>
              <w:spacing w:line="256" w:lineRule="auto"/>
              <w:ind w:right="397" w:firstLineChars="100" w:firstLine="200"/>
              <w:contextualSpacing/>
              <w:jc w:val="right"/>
              <w:rPr>
                <w:sz w:val="20"/>
                <w:lang w:val="ky-KG"/>
              </w:rPr>
            </w:pPr>
            <w:r w:rsidRPr="00C91165">
              <w:rPr>
                <w:sz w:val="20"/>
                <w:lang w:val="ky-KG"/>
              </w:rPr>
              <w:t>26874</w:t>
            </w:r>
          </w:p>
        </w:tc>
        <w:tc>
          <w:tcPr>
            <w:tcW w:w="1578" w:type="dxa"/>
            <w:tcBorders>
              <w:top w:val="nil"/>
              <w:left w:val="nil"/>
              <w:bottom w:val="nil"/>
              <w:right w:val="nil"/>
            </w:tcBorders>
            <w:noWrap/>
            <w:vAlign w:val="bottom"/>
            <w:hideMark/>
          </w:tcPr>
          <w:p w:rsidR="00C91165" w:rsidRPr="00C91165" w:rsidRDefault="00C91165" w:rsidP="00C91165">
            <w:pPr>
              <w:spacing w:line="256" w:lineRule="auto"/>
              <w:ind w:right="459" w:firstLineChars="100" w:firstLine="200"/>
              <w:contextualSpacing/>
              <w:jc w:val="right"/>
              <w:rPr>
                <w:sz w:val="20"/>
                <w:lang w:val="ky-KG"/>
              </w:rPr>
            </w:pPr>
            <w:r w:rsidRPr="00C91165">
              <w:rPr>
                <w:sz w:val="20"/>
                <w:lang w:val="ky-KG"/>
              </w:rPr>
              <w:t>18511</w:t>
            </w:r>
          </w:p>
        </w:tc>
      </w:tr>
      <w:tr w:rsidR="00C91165" w:rsidRPr="00C91165" w:rsidTr="00C91165">
        <w:trPr>
          <w:trHeight w:val="156"/>
        </w:trPr>
        <w:tc>
          <w:tcPr>
            <w:tcW w:w="2528" w:type="dxa"/>
            <w:tcBorders>
              <w:top w:val="nil"/>
              <w:left w:val="nil"/>
              <w:bottom w:val="nil"/>
              <w:right w:val="nil"/>
            </w:tcBorders>
            <w:noWrap/>
            <w:vAlign w:val="bottom"/>
            <w:hideMark/>
          </w:tcPr>
          <w:p w:rsidR="00C91165" w:rsidRPr="00C91165" w:rsidRDefault="00C91165" w:rsidP="00C91165">
            <w:pPr>
              <w:spacing w:line="256" w:lineRule="auto"/>
              <w:ind w:firstLineChars="100" w:firstLine="200"/>
              <w:rPr>
                <w:sz w:val="20"/>
              </w:rPr>
            </w:pPr>
            <w:r w:rsidRPr="00C91165">
              <w:rPr>
                <w:sz w:val="20"/>
              </w:rPr>
              <w:t xml:space="preserve">Средние </w:t>
            </w:r>
          </w:p>
        </w:tc>
        <w:tc>
          <w:tcPr>
            <w:tcW w:w="1199" w:type="dxa"/>
            <w:tcBorders>
              <w:top w:val="nil"/>
              <w:left w:val="nil"/>
              <w:bottom w:val="nil"/>
              <w:right w:val="nil"/>
            </w:tcBorders>
            <w:noWrap/>
            <w:vAlign w:val="bottom"/>
            <w:hideMark/>
          </w:tcPr>
          <w:p w:rsidR="00C91165" w:rsidRPr="00C91165" w:rsidRDefault="00C91165" w:rsidP="00C91165">
            <w:pPr>
              <w:spacing w:line="256" w:lineRule="auto"/>
              <w:ind w:right="175" w:firstLineChars="100" w:firstLine="200"/>
              <w:contextualSpacing/>
              <w:jc w:val="right"/>
              <w:rPr>
                <w:sz w:val="20"/>
                <w:lang w:val="ky-KG"/>
              </w:rPr>
            </w:pPr>
            <w:r w:rsidRPr="00C91165">
              <w:rPr>
                <w:sz w:val="20"/>
                <w:lang w:val="ky-KG"/>
              </w:rPr>
              <w:t>1242</w:t>
            </w:r>
          </w:p>
        </w:tc>
        <w:tc>
          <w:tcPr>
            <w:tcW w:w="1222" w:type="dxa"/>
            <w:tcBorders>
              <w:top w:val="nil"/>
              <w:left w:val="nil"/>
              <w:bottom w:val="nil"/>
              <w:right w:val="nil"/>
            </w:tcBorders>
            <w:noWrap/>
            <w:vAlign w:val="bottom"/>
            <w:hideMark/>
          </w:tcPr>
          <w:p w:rsidR="00C91165" w:rsidRPr="00C91165" w:rsidRDefault="00C91165" w:rsidP="00C91165">
            <w:pPr>
              <w:spacing w:line="256" w:lineRule="auto"/>
              <w:ind w:right="291" w:firstLineChars="100" w:firstLine="200"/>
              <w:contextualSpacing/>
              <w:jc w:val="right"/>
              <w:rPr>
                <w:sz w:val="20"/>
                <w:lang w:val="ky-KG"/>
              </w:rPr>
            </w:pPr>
            <w:r w:rsidRPr="00C91165">
              <w:rPr>
                <w:sz w:val="20"/>
                <w:lang w:val="ky-KG"/>
              </w:rPr>
              <w:t>275</w:t>
            </w:r>
          </w:p>
        </w:tc>
        <w:tc>
          <w:tcPr>
            <w:tcW w:w="1502" w:type="dxa"/>
            <w:tcBorders>
              <w:top w:val="nil"/>
              <w:left w:val="nil"/>
              <w:bottom w:val="nil"/>
              <w:right w:val="nil"/>
            </w:tcBorders>
            <w:vAlign w:val="bottom"/>
            <w:hideMark/>
          </w:tcPr>
          <w:p w:rsidR="00C91165" w:rsidRPr="00C91165" w:rsidRDefault="00C91165" w:rsidP="00C91165">
            <w:pPr>
              <w:spacing w:line="256" w:lineRule="auto"/>
              <w:ind w:left="106" w:right="340"/>
              <w:contextualSpacing/>
              <w:jc w:val="right"/>
              <w:rPr>
                <w:sz w:val="20"/>
                <w:lang w:val="ky-KG"/>
              </w:rPr>
            </w:pPr>
            <w:r w:rsidRPr="00C91165">
              <w:rPr>
                <w:sz w:val="20"/>
                <w:lang w:val="ky-KG"/>
              </w:rPr>
              <w:t>284</w:t>
            </w:r>
          </w:p>
        </w:tc>
        <w:tc>
          <w:tcPr>
            <w:tcW w:w="1551" w:type="dxa"/>
            <w:tcBorders>
              <w:top w:val="nil"/>
              <w:left w:val="nil"/>
              <w:bottom w:val="nil"/>
              <w:right w:val="nil"/>
            </w:tcBorders>
            <w:noWrap/>
            <w:vAlign w:val="bottom"/>
            <w:hideMark/>
          </w:tcPr>
          <w:p w:rsidR="00C91165" w:rsidRPr="00C91165" w:rsidRDefault="00C91165" w:rsidP="00C91165">
            <w:pPr>
              <w:spacing w:line="256" w:lineRule="auto"/>
              <w:ind w:right="397" w:firstLineChars="100" w:firstLine="200"/>
              <w:contextualSpacing/>
              <w:jc w:val="right"/>
              <w:rPr>
                <w:sz w:val="20"/>
                <w:lang w:val="ky-KG"/>
              </w:rPr>
            </w:pPr>
            <w:r w:rsidRPr="00C91165">
              <w:rPr>
                <w:sz w:val="20"/>
                <w:lang w:val="ky-KG"/>
              </w:rPr>
              <w:t>437</w:t>
            </w:r>
          </w:p>
        </w:tc>
        <w:tc>
          <w:tcPr>
            <w:tcW w:w="1578" w:type="dxa"/>
            <w:tcBorders>
              <w:top w:val="nil"/>
              <w:left w:val="nil"/>
              <w:bottom w:val="nil"/>
              <w:right w:val="nil"/>
            </w:tcBorders>
            <w:noWrap/>
            <w:vAlign w:val="bottom"/>
            <w:hideMark/>
          </w:tcPr>
          <w:p w:rsidR="00C91165" w:rsidRPr="00C91165" w:rsidRDefault="00C91165" w:rsidP="00C91165">
            <w:pPr>
              <w:spacing w:line="256" w:lineRule="auto"/>
              <w:ind w:right="459" w:firstLineChars="100" w:firstLine="200"/>
              <w:contextualSpacing/>
              <w:jc w:val="right"/>
              <w:rPr>
                <w:sz w:val="20"/>
                <w:lang w:val="ky-KG"/>
              </w:rPr>
            </w:pPr>
            <w:r w:rsidRPr="00C91165">
              <w:rPr>
                <w:sz w:val="20"/>
                <w:lang w:val="ky-KG"/>
              </w:rPr>
              <w:t>246</w:t>
            </w:r>
          </w:p>
        </w:tc>
      </w:tr>
      <w:tr w:rsidR="00C91165" w:rsidRPr="00C91165" w:rsidTr="00C91165">
        <w:trPr>
          <w:trHeight w:val="202"/>
        </w:trPr>
        <w:tc>
          <w:tcPr>
            <w:tcW w:w="2528" w:type="dxa"/>
            <w:tcBorders>
              <w:top w:val="nil"/>
              <w:left w:val="nil"/>
              <w:bottom w:val="nil"/>
              <w:right w:val="nil"/>
            </w:tcBorders>
            <w:noWrap/>
            <w:vAlign w:val="bottom"/>
            <w:hideMark/>
          </w:tcPr>
          <w:p w:rsidR="00C91165" w:rsidRPr="00C91165" w:rsidRDefault="00C91165" w:rsidP="00C91165">
            <w:pPr>
              <w:spacing w:line="256" w:lineRule="auto"/>
              <w:ind w:firstLineChars="100" w:firstLine="200"/>
              <w:rPr>
                <w:sz w:val="20"/>
              </w:rPr>
            </w:pPr>
            <w:r w:rsidRPr="00C91165">
              <w:rPr>
                <w:sz w:val="20"/>
              </w:rPr>
              <w:t xml:space="preserve">Крупные </w:t>
            </w:r>
          </w:p>
        </w:tc>
        <w:tc>
          <w:tcPr>
            <w:tcW w:w="1199" w:type="dxa"/>
            <w:tcBorders>
              <w:top w:val="nil"/>
              <w:left w:val="nil"/>
              <w:bottom w:val="nil"/>
              <w:right w:val="nil"/>
            </w:tcBorders>
            <w:noWrap/>
            <w:vAlign w:val="bottom"/>
            <w:hideMark/>
          </w:tcPr>
          <w:p w:rsidR="00C91165" w:rsidRPr="00C91165" w:rsidRDefault="00C91165" w:rsidP="00C91165">
            <w:pPr>
              <w:spacing w:line="256" w:lineRule="auto"/>
              <w:ind w:right="175" w:firstLineChars="100" w:firstLine="200"/>
              <w:contextualSpacing/>
              <w:jc w:val="right"/>
              <w:rPr>
                <w:sz w:val="20"/>
                <w:lang w:val="ky-KG"/>
              </w:rPr>
            </w:pPr>
            <w:r w:rsidRPr="00C91165">
              <w:rPr>
                <w:sz w:val="20"/>
                <w:lang w:val="ky-KG"/>
              </w:rPr>
              <w:t>870</w:t>
            </w:r>
          </w:p>
        </w:tc>
        <w:tc>
          <w:tcPr>
            <w:tcW w:w="1222" w:type="dxa"/>
            <w:tcBorders>
              <w:top w:val="nil"/>
              <w:left w:val="nil"/>
              <w:bottom w:val="nil"/>
              <w:right w:val="nil"/>
            </w:tcBorders>
            <w:noWrap/>
            <w:vAlign w:val="bottom"/>
            <w:hideMark/>
          </w:tcPr>
          <w:p w:rsidR="00C91165" w:rsidRPr="00C91165" w:rsidRDefault="00C91165" w:rsidP="00C91165">
            <w:pPr>
              <w:spacing w:line="256" w:lineRule="auto"/>
              <w:ind w:right="291" w:firstLineChars="100" w:firstLine="200"/>
              <w:contextualSpacing/>
              <w:jc w:val="right"/>
              <w:rPr>
                <w:sz w:val="20"/>
                <w:lang w:val="ky-KG"/>
              </w:rPr>
            </w:pPr>
            <w:r w:rsidRPr="00C91165">
              <w:rPr>
                <w:sz w:val="20"/>
                <w:lang w:val="ky-KG"/>
              </w:rPr>
              <w:t>194</w:t>
            </w:r>
          </w:p>
        </w:tc>
        <w:tc>
          <w:tcPr>
            <w:tcW w:w="1502" w:type="dxa"/>
            <w:tcBorders>
              <w:top w:val="nil"/>
              <w:left w:val="nil"/>
              <w:bottom w:val="nil"/>
              <w:right w:val="nil"/>
            </w:tcBorders>
            <w:vAlign w:val="bottom"/>
            <w:hideMark/>
          </w:tcPr>
          <w:p w:rsidR="00C91165" w:rsidRPr="00C91165" w:rsidRDefault="00C91165" w:rsidP="00C91165">
            <w:pPr>
              <w:spacing w:line="256" w:lineRule="auto"/>
              <w:ind w:left="106" w:right="340"/>
              <w:contextualSpacing/>
              <w:jc w:val="right"/>
              <w:rPr>
                <w:sz w:val="20"/>
                <w:lang w:val="ky-KG"/>
              </w:rPr>
            </w:pPr>
            <w:r w:rsidRPr="00C91165">
              <w:rPr>
                <w:sz w:val="20"/>
                <w:lang w:val="ky-KG"/>
              </w:rPr>
              <w:t>156</w:t>
            </w:r>
          </w:p>
        </w:tc>
        <w:tc>
          <w:tcPr>
            <w:tcW w:w="1551" w:type="dxa"/>
            <w:tcBorders>
              <w:top w:val="nil"/>
              <w:left w:val="nil"/>
              <w:bottom w:val="nil"/>
              <w:right w:val="nil"/>
            </w:tcBorders>
            <w:noWrap/>
            <w:vAlign w:val="bottom"/>
            <w:hideMark/>
          </w:tcPr>
          <w:p w:rsidR="00C91165" w:rsidRPr="00C91165" w:rsidRDefault="00C91165" w:rsidP="00C91165">
            <w:pPr>
              <w:spacing w:line="256" w:lineRule="auto"/>
              <w:ind w:right="397" w:firstLineChars="100" w:firstLine="200"/>
              <w:contextualSpacing/>
              <w:jc w:val="right"/>
              <w:rPr>
                <w:sz w:val="20"/>
                <w:lang w:val="ky-KG"/>
              </w:rPr>
            </w:pPr>
            <w:r w:rsidRPr="00C91165">
              <w:rPr>
                <w:sz w:val="20"/>
                <w:lang w:val="ky-KG"/>
              </w:rPr>
              <w:t>337</w:t>
            </w:r>
          </w:p>
        </w:tc>
        <w:tc>
          <w:tcPr>
            <w:tcW w:w="1578" w:type="dxa"/>
            <w:tcBorders>
              <w:top w:val="nil"/>
              <w:left w:val="nil"/>
              <w:bottom w:val="nil"/>
              <w:right w:val="nil"/>
            </w:tcBorders>
            <w:noWrap/>
            <w:vAlign w:val="bottom"/>
            <w:hideMark/>
          </w:tcPr>
          <w:p w:rsidR="00C91165" w:rsidRPr="00C91165" w:rsidRDefault="00C91165" w:rsidP="00C91165">
            <w:pPr>
              <w:spacing w:line="256" w:lineRule="auto"/>
              <w:ind w:right="459" w:firstLineChars="100" w:firstLine="200"/>
              <w:contextualSpacing/>
              <w:jc w:val="right"/>
              <w:rPr>
                <w:sz w:val="20"/>
                <w:lang w:val="ky-KG"/>
              </w:rPr>
            </w:pPr>
            <w:r w:rsidRPr="00C91165">
              <w:rPr>
                <w:sz w:val="20"/>
                <w:lang w:val="ky-KG"/>
              </w:rPr>
              <w:t>183</w:t>
            </w:r>
          </w:p>
        </w:tc>
      </w:tr>
      <w:tr w:rsidR="00C91165" w:rsidRPr="00C91165" w:rsidTr="00C91165">
        <w:trPr>
          <w:trHeight w:val="263"/>
        </w:trPr>
        <w:tc>
          <w:tcPr>
            <w:tcW w:w="2528" w:type="dxa"/>
            <w:tcBorders>
              <w:top w:val="nil"/>
              <w:left w:val="nil"/>
              <w:bottom w:val="nil"/>
              <w:right w:val="nil"/>
            </w:tcBorders>
            <w:noWrap/>
            <w:vAlign w:val="bottom"/>
            <w:hideMark/>
          </w:tcPr>
          <w:p w:rsidR="00C91165" w:rsidRPr="00C91165" w:rsidRDefault="00C91165" w:rsidP="00C91165">
            <w:pPr>
              <w:spacing w:line="256" w:lineRule="auto"/>
              <w:ind w:firstLineChars="100" w:firstLine="200"/>
              <w:rPr>
                <w:sz w:val="20"/>
              </w:rPr>
            </w:pPr>
            <w:r w:rsidRPr="00C91165">
              <w:rPr>
                <w:sz w:val="20"/>
              </w:rPr>
              <w:t>Крестьянские хозяйства</w:t>
            </w:r>
          </w:p>
        </w:tc>
        <w:tc>
          <w:tcPr>
            <w:tcW w:w="1199" w:type="dxa"/>
            <w:tcBorders>
              <w:top w:val="nil"/>
              <w:left w:val="nil"/>
              <w:bottom w:val="nil"/>
              <w:right w:val="nil"/>
            </w:tcBorders>
            <w:noWrap/>
            <w:vAlign w:val="bottom"/>
            <w:hideMark/>
          </w:tcPr>
          <w:p w:rsidR="00C91165" w:rsidRPr="00C91165" w:rsidRDefault="00C91165" w:rsidP="00C91165">
            <w:pPr>
              <w:spacing w:line="256" w:lineRule="auto"/>
              <w:ind w:right="175" w:firstLineChars="100" w:firstLine="200"/>
              <w:contextualSpacing/>
              <w:jc w:val="right"/>
              <w:rPr>
                <w:sz w:val="20"/>
                <w:lang w:val="ky-KG"/>
              </w:rPr>
            </w:pPr>
            <w:r w:rsidRPr="00C91165">
              <w:rPr>
                <w:sz w:val="20"/>
                <w:lang w:val="ky-KG"/>
              </w:rPr>
              <w:t>71</w:t>
            </w:r>
          </w:p>
        </w:tc>
        <w:tc>
          <w:tcPr>
            <w:tcW w:w="1222" w:type="dxa"/>
            <w:tcBorders>
              <w:top w:val="nil"/>
              <w:left w:val="nil"/>
              <w:bottom w:val="nil"/>
              <w:right w:val="nil"/>
            </w:tcBorders>
            <w:noWrap/>
            <w:vAlign w:val="bottom"/>
            <w:hideMark/>
          </w:tcPr>
          <w:p w:rsidR="00C91165" w:rsidRPr="00C91165" w:rsidRDefault="00C91165" w:rsidP="00C91165">
            <w:pPr>
              <w:spacing w:line="256" w:lineRule="auto"/>
              <w:ind w:right="291" w:firstLineChars="100" w:firstLine="200"/>
              <w:contextualSpacing/>
              <w:jc w:val="right"/>
              <w:rPr>
                <w:sz w:val="20"/>
                <w:lang w:val="ky-KG"/>
              </w:rPr>
            </w:pPr>
            <w:r w:rsidRPr="00C91165">
              <w:rPr>
                <w:sz w:val="20"/>
                <w:lang w:val="ky-KG"/>
              </w:rPr>
              <w:t>31</w:t>
            </w:r>
          </w:p>
        </w:tc>
        <w:tc>
          <w:tcPr>
            <w:tcW w:w="1502" w:type="dxa"/>
            <w:tcBorders>
              <w:top w:val="nil"/>
              <w:left w:val="nil"/>
              <w:bottom w:val="nil"/>
              <w:right w:val="nil"/>
            </w:tcBorders>
            <w:vAlign w:val="bottom"/>
            <w:hideMark/>
          </w:tcPr>
          <w:p w:rsidR="00C91165" w:rsidRPr="00C91165" w:rsidRDefault="00C91165" w:rsidP="00C91165">
            <w:pPr>
              <w:spacing w:line="256" w:lineRule="auto"/>
              <w:ind w:left="106" w:right="340"/>
              <w:contextualSpacing/>
              <w:jc w:val="right"/>
              <w:rPr>
                <w:sz w:val="20"/>
                <w:lang w:val="ky-KG"/>
              </w:rPr>
            </w:pPr>
            <w:r w:rsidRPr="00C91165">
              <w:rPr>
                <w:sz w:val="20"/>
                <w:lang w:val="ky-KG"/>
              </w:rPr>
              <w:t>14</w:t>
            </w:r>
          </w:p>
        </w:tc>
        <w:tc>
          <w:tcPr>
            <w:tcW w:w="1551" w:type="dxa"/>
            <w:tcBorders>
              <w:top w:val="nil"/>
              <w:left w:val="nil"/>
              <w:bottom w:val="nil"/>
              <w:right w:val="nil"/>
            </w:tcBorders>
            <w:noWrap/>
            <w:vAlign w:val="bottom"/>
            <w:hideMark/>
          </w:tcPr>
          <w:p w:rsidR="00C91165" w:rsidRPr="00C91165" w:rsidRDefault="00C91165" w:rsidP="00C91165">
            <w:pPr>
              <w:spacing w:line="256" w:lineRule="auto"/>
              <w:ind w:right="397" w:firstLineChars="100" w:firstLine="200"/>
              <w:contextualSpacing/>
              <w:jc w:val="right"/>
              <w:rPr>
                <w:sz w:val="20"/>
                <w:lang w:val="ky-KG"/>
              </w:rPr>
            </w:pPr>
            <w:r w:rsidRPr="00C91165">
              <w:rPr>
                <w:sz w:val="20"/>
                <w:lang w:val="ky-KG"/>
              </w:rPr>
              <w:t>13</w:t>
            </w:r>
          </w:p>
        </w:tc>
        <w:tc>
          <w:tcPr>
            <w:tcW w:w="1578" w:type="dxa"/>
            <w:tcBorders>
              <w:top w:val="nil"/>
              <w:left w:val="nil"/>
              <w:bottom w:val="nil"/>
              <w:right w:val="nil"/>
            </w:tcBorders>
            <w:noWrap/>
            <w:vAlign w:val="bottom"/>
            <w:hideMark/>
          </w:tcPr>
          <w:p w:rsidR="00C91165" w:rsidRPr="00C91165" w:rsidRDefault="00C91165" w:rsidP="00C91165">
            <w:pPr>
              <w:spacing w:line="256" w:lineRule="auto"/>
              <w:ind w:right="459" w:firstLineChars="100" w:firstLine="200"/>
              <w:contextualSpacing/>
              <w:jc w:val="right"/>
              <w:rPr>
                <w:sz w:val="20"/>
                <w:lang w:val="ky-KG"/>
              </w:rPr>
            </w:pPr>
            <w:r w:rsidRPr="00C91165">
              <w:rPr>
                <w:sz w:val="20"/>
                <w:lang w:val="ky-KG"/>
              </w:rPr>
              <w:t>13</w:t>
            </w:r>
          </w:p>
        </w:tc>
      </w:tr>
      <w:tr w:rsidR="00C91165" w:rsidRPr="00C91165" w:rsidTr="00C91165">
        <w:trPr>
          <w:trHeight w:val="281"/>
        </w:trPr>
        <w:tc>
          <w:tcPr>
            <w:tcW w:w="2528" w:type="dxa"/>
            <w:tcBorders>
              <w:top w:val="nil"/>
              <w:left w:val="nil"/>
              <w:bottom w:val="nil"/>
              <w:right w:val="nil"/>
            </w:tcBorders>
            <w:noWrap/>
            <w:vAlign w:val="bottom"/>
            <w:hideMark/>
          </w:tcPr>
          <w:p w:rsidR="00C91165" w:rsidRPr="00C91165" w:rsidRDefault="00C91165" w:rsidP="00C91165">
            <w:pPr>
              <w:spacing w:line="256" w:lineRule="auto"/>
              <w:ind w:firstLineChars="100" w:firstLine="200"/>
              <w:rPr>
                <w:sz w:val="20"/>
              </w:rPr>
            </w:pPr>
            <w:r w:rsidRPr="00C91165">
              <w:rPr>
                <w:sz w:val="20"/>
              </w:rPr>
              <w:t>Прочие обособленные</w:t>
            </w:r>
          </w:p>
        </w:tc>
        <w:tc>
          <w:tcPr>
            <w:tcW w:w="1199" w:type="dxa"/>
            <w:tcBorders>
              <w:top w:val="nil"/>
              <w:left w:val="nil"/>
              <w:bottom w:val="nil"/>
              <w:right w:val="nil"/>
            </w:tcBorders>
            <w:noWrap/>
            <w:vAlign w:val="bottom"/>
            <w:hideMark/>
          </w:tcPr>
          <w:p w:rsidR="00C91165" w:rsidRPr="00C91165" w:rsidRDefault="00C91165" w:rsidP="00C91165">
            <w:pPr>
              <w:spacing w:line="256" w:lineRule="auto"/>
              <w:ind w:right="175" w:firstLineChars="100" w:firstLine="200"/>
              <w:contextualSpacing/>
              <w:jc w:val="right"/>
              <w:rPr>
                <w:sz w:val="20"/>
                <w:lang w:val="ky-KG"/>
              </w:rPr>
            </w:pPr>
            <w:r w:rsidRPr="00C91165">
              <w:rPr>
                <w:sz w:val="20"/>
                <w:lang w:val="ky-KG"/>
              </w:rPr>
              <w:t>2182</w:t>
            </w:r>
          </w:p>
        </w:tc>
        <w:tc>
          <w:tcPr>
            <w:tcW w:w="1222" w:type="dxa"/>
            <w:tcBorders>
              <w:top w:val="nil"/>
              <w:left w:val="nil"/>
              <w:bottom w:val="nil"/>
              <w:right w:val="nil"/>
            </w:tcBorders>
            <w:noWrap/>
            <w:vAlign w:val="bottom"/>
            <w:hideMark/>
          </w:tcPr>
          <w:p w:rsidR="00C91165" w:rsidRPr="00C91165" w:rsidRDefault="00C91165" w:rsidP="00C91165">
            <w:pPr>
              <w:spacing w:line="256" w:lineRule="auto"/>
              <w:ind w:right="291" w:firstLineChars="100" w:firstLine="200"/>
              <w:contextualSpacing/>
              <w:jc w:val="right"/>
              <w:rPr>
                <w:sz w:val="20"/>
                <w:lang w:val="ky-KG"/>
              </w:rPr>
            </w:pPr>
            <w:r w:rsidRPr="00C91165">
              <w:rPr>
                <w:sz w:val="20"/>
                <w:lang w:val="ky-KG"/>
              </w:rPr>
              <w:t>541</w:t>
            </w:r>
          </w:p>
        </w:tc>
        <w:tc>
          <w:tcPr>
            <w:tcW w:w="1502" w:type="dxa"/>
            <w:tcBorders>
              <w:top w:val="nil"/>
              <w:left w:val="nil"/>
              <w:bottom w:val="nil"/>
              <w:right w:val="nil"/>
            </w:tcBorders>
            <w:vAlign w:val="bottom"/>
            <w:hideMark/>
          </w:tcPr>
          <w:p w:rsidR="00C91165" w:rsidRPr="00C91165" w:rsidRDefault="00C91165" w:rsidP="00C91165">
            <w:pPr>
              <w:spacing w:line="256" w:lineRule="auto"/>
              <w:ind w:left="106" w:right="340"/>
              <w:contextualSpacing/>
              <w:jc w:val="right"/>
              <w:rPr>
                <w:sz w:val="20"/>
                <w:lang w:val="ky-KG"/>
              </w:rPr>
            </w:pPr>
            <w:r w:rsidRPr="00C91165">
              <w:rPr>
                <w:sz w:val="20"/>
                <w:lang w:val="ky-KG"/>
              </w:rPr>
              <w:t>347</w:t>
            </w:r>
          </w:p>
        </w:tc>
        <w:tc>
          <w:tcPr>
            <w:tcW w:w="1551" w:type="dxa"/>
            <w:tcBorders>
              <w:top w:val="nil"/>
              <w:left w:val="nil"/>
              <w:bottom w:val="nil"/>
              <w:right w:val="nil"/>
            </w:tcBorders>
            <w:noWrap/>
            <w:vAlign w:val="bottom"/>
            <w:hideMark/>
          </w:tcPr>
          <w:p w:rsidR="00C91165" w:rsidRPr="00C91165" w:rsidRDefault="00C91165" w:rsidP="00C91165">
            <w:pPr>
              <w:spacing w:line="256" w:lineRule="auto"/>
              <w:ind w:right="397" w:firstLineChars="100" w:firstLine="200"/>
              <w:contextualSpacing/>
              <w:jc w:val="right"/>
              <w:rPr>
                <w:sz w:val="20"/>
                <w:lang w:val="ky-KG"/>
              </w:rPr>
            </w:pPr>
            <w:r w:rsidRPr="00C91165">
              <w:rPr>
                <w:sz w:val="20"/>
                <w:lang w:val="ky-KG"/>
              </w:rPr>
              <w:t>856</w:t>
            </w:r>
          </w:p>
        </w:tc>
        <w:tc>
          <w:tcPr>
            <w:tcW w:w="1578" w:type="dxa"/>
            <w:tcBorders>
              <w:top w:val="nil"/>
              <w:left w:val="nil"/>
              <w:bottom w:val="nil"/>
              <w:right w:val="nil"/>
            </w:tcBorders>
            <w:noWrap/>
            <w:vAlign w:val="bottom"/>
            <w:hideMark/>
          </w:tcPr>
          <w:p w:rsidR="00C91165" w:rsidRPr="00C91165" w:rsidRDefault="00C91165" w:rsidP="00C91165">
            <w:pPr>
              <w:spacing w:line="256" w:lineRule="auto"/>
              <w:ind w:right="459" w:firstLineChars="100" w:firstLine="200"/>
              <w:contextualSpacing/>
              <w:jc w:val="right"/>
              <w:rPr>
                <w:sz w:val="20"/>
                <w:lang w:val="ky-KG"/>
              </w:rPr>
            </w:pPr>
            <w:r w:rsidRPr="00C91165">
              <w:rPr>
                <w:sz w:val="20"/>
                <w:lang w:val="ky-KG"/>
              </w:rPr>
              <w:t>438</w:t>
            </w:r>
          </w:p>
        </w:tc>
      </w:tr>
      <w:tr w:rsidR="00C91165" w:rsidRPr="00C91165" w:rsidTr="00C91165">
        <w:trPr>
          <w:trHeight w:val="145"/>
        </w:trPr>
        <w:tc>
          <w:tcPr>
            <w:tcW w:w="2528"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rPr>
                <w:sz w:val="10"/>
                <w:szCs w:val="10"/>
              </w:rPr>
            </w:pPr>
          </w:p>
        </w:tc>
        <w:tc>
          <w:tcPr>
            <w:tcW w:w="1199"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c>
          <w:tcPr>
            <w:tcW w:w="1222"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c>
          <w:tcPr>
            <w:tcW w:w="1502" w:type="dxa"/>
            <w:tcBorders>
              <w:top w:val="nil"/>
              <w:left w:val="nil"/>
              <w:bottom w:val="single" w:sz="8" w:space="0" w:color="auto"/>
              <w:right w:val="nil"/>
            </w:tcBorders>
            <w:vAlign w:val="bottom"/>
          </w:tcPr>
          <w:p w:rsidR="00C91165" w:rsidRPr="00C91165" w:rsidRDefault="00C91165" w:rsidP="00C91165">
            <w:pPr>
              <w:spacing w:line="256" w:lineRule="auto"/>
              <w:ind w:left="106"/>
              <w:contextualSpacing/>
              <w:jc w:val="right"/>
              <w:rPr>
                <w:sz w:val="10"/>
                <w:szCs w:val="10"/>
              </w:rPr>
            </w:pPr>
          </w:p>
        </w:tc>
        <w:tc>
          <w:tcPr>
            <w:tcW w:w="1551"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c>
          <w:tcPr>
            <w:tcW w:w="1578"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r>
    </w:tbl>
    <w:p w:rsidR="00C91165" w:rsidRPr="00C91165" w:rsidRDefault="00C91165" w:rsidP="00C91165">
      <w:pPr>
        <w:spacing w:line="252" w:lineRule="auto"/>
        <w:jc w:val="both"/>
        <w:rPr>
          <w:b/>
          <w:color w:val="000000"/>
          <w:sz w:val="24"/>
          <w:szCs w:val="24"/>
          <w:lang w:val="ky-KG"/>
        </w:rPr>
      </w:pPr>
    </w:p>
    <w:p w:rsidR="00C91165" w:rsidRPr="00C91165" w:rsidRDefault="00C91165" w:rsidP="00C91165">
      <w:pPr>
        <w:spacing w:line="252" w:lineRule="auto"/>
        <w:jc w:val="both"/>
        <w:rPr>
          <w:b/>
          <w:color w:val="000000"/>
          <w:sz w:val="24"/>
          <w:szCs w:val="24"/>
        </w:rPr>
      </w:pPr>
      <w:r w:rsidRPr="00C91165">
        <w:rPr>
          <w:b/>
          <w:color w:val="000000"/>
          <w:sz w:val="24"/>
          <w:szCs w:val="24"/>
        </w:rPr>
        <w:t xml:space="preserve">Таблица 3: Число зарегистрированных юридических лиц по формам собственности </w:t>
      </w:r>
    </w:p>
    <w:p w:rsidR="00C91165" w:rsidRPr="00C91165" w:rsidRDefault="00C91165" w:rsidP="00C91165">
      <w:pPr>
        <w:spacing w:line="252" w:lineRule="auto"/>
        <w:jc w:val="both"/>
        <w:rPr>
          <w:b/>
          <w:color w:val="000000"/>
          <w:sz w:val="24"/>
          <w:szCs w:val="24"/>
        </w:rPr>
      </w:pPr>
      <w:r w:rsidRPr="00C91165">
        <w:rPr>
          <w:b/>
          <w:color w:val="000000"/>
          <w:sz w:val="24"/>
          <w:szCs w:val="24"/>
        </w:rPr>
        <w:t xml:space="preserve">                     на 1 </w:t>
      </w:r>
      <w:r w:rsidRPr="00C91165">
        <w:rPr>
          <w:b/>
          <w:color w:val="000000"/>
          <w:sz w:val="24"/>
          <w:szCs w:val="24"/>
          <w:lang w:val="ky-KG"/>
        </w:rPr>
        <w:t>января</w:t>
      </w:r>
      <w:r w:rsidRPr="00C91165">
        <w:rPr>
          <w:b/>
          <w:color w:val="000000"/>
          <w:sz w:val="24"/>
          <w:szCs w:val="24"/>
        </w:rPr>
        <w:t xml:space="preserve"> 2024г.</w:t>
      </w:r>
    </w:p>
    <w:p w:rsidR="00C91165" w:rsidRPr="00C91165" w:rsidRDefault="00C91165" w:rsidP="00C91165">
      <w:pPr>
        <w:spacing w:line="252" w:lineRule="auto"/>
        <w:ind w:firstLine="1276"/>
        <w:jc w:val="both"/>
        <w:rPr>
          <w:bCs/>
          <w:i/>
          <w:iCs/>
          <w:color w:val="000000"/>
          <w:sz w:val="24"/>
          <w:szCs w:val="24"/>
        </w:rPr>
      </w:pPr>
      <w:r w:rsidRPr="00C91165">
        <w:rPr>
          <w:bCs/>
          <w:i/>
          <w:iCs/>
          <w:color w:val="000000"/>
          <w:sz w:val="24"/>
          <w:szCs w:val="24"/>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C91165" w:rsidRPr="00C91165" w:rsidTr="00C91165">
        <w:trPr>
          <w:trHeight w:val="688"/>
        </w:trPr>
        <w:tc>
          <w:tcPr>
            <w:tcW w:w="3288" w:type="dxa"/>
            <w:tcBorders>
              <w:top w:val="single" w:sz="8" w:space="0" w:color="auto"/>
              <w:left w:val="nil"/>
              <w:bottom w:val="single" w:sz="4" w:space="0" w:color="auto"/>
              <w:right w:val="nil"/>
            </w:tcBorders>
          </w:tcPr>
          <w:p w:rsidR="00C91165" w:rsidRPr="00C91165" w:rsidRDefault="00C91165" w:rsidP="00C91165">
            <w:pPr>
              <w:spacing w:line="256" w:lineRule="auto"/>
              <w:jc w:val="center"/>
              <w:rPr>
                <w:b/>
                <w:color w:val="000000"/>
                <w:sz w:val="20"/>
              </w:rPr>
            </w:pPr>
          </w:p>
          <w:p w:rsidR="00C91165" w:rsidRPr="00C91165" w:rsidRDefault="00C91165" w:rsidP="00C91165">
            <w:pPr>
              <w:spacing w:line="256" w:lineRule="auto"/>
              <w:jc w:val="center"/>
              <w:rPr>
                <w:b/>
                <w:color w:val="000000"/>
                <w:sz w:val="20"/>
              </w:rPr>
            </w:pPr>
            <w:r w:rsidRPr="00C91165">
              <w:rPr>
                <w:b/>
                <w:color w:val="000000"/>
                <w:sz w:val="20"/>
              </w:rPr>
              <w:t>Форма собственности</w:t>
            </w:r>
          </w:p>
        </w:tc>
        <w:tc>
          <w:tcPr>
            <w:tcW w:w="3836" w:type="dxa"/>
            <w:tcBorders>
              <w:top w:val="single" w:sz="8" w:space="0" w:color="auto"/>
              <w:left w:val="nil"/>
              <w:bottom w:val="single" w:sz="4" w:space="0" w:color="auto"/>
              <w:right w:val="nil"/>
            </w:tcBorders>
            <w:hideMark/>
          </w:tcPr>
          <w:p w:rsidR="00C91165" w:rsidRPr="00C91165" w:rsidRDefault="00C91165" w:rsidP="00C91165">
            <w:pPr>
              <w:spacing w:line="256" w:lineRule="auto"/>
              <w:jc w:val="center"/>
              <w:rPr>
                <w:b/>
                <w:color w:val="000000"/>
                <w:sz w:val="20"/>
              </w:rPr>
            </w:pPr>
            <w:r w:rsidRPr="00C91165">
              <w:rPr>
                <w:b/>
                <w:color w:val="000000"/>
                <w:sz w:val="20"/>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rsidR="00C91165" w:rsidRPr="00C91165" w:rsidRDefault="00C91165" w:rsidP="00C91165">
            <w:pPr>
              <w:spacing w:line="256" w:lineRule="auto"/>
              <w:jc w:val="center"/>
              <w:rPr>
                <w:b/>
                <w:color w:val="000000"/>
                <w:sz w:val="20"/>
              </w:rPr>
            </w:pPr>
            <w:r w:rsidRPr="00C91165">
              <w:rPr>
                <w:b/>
                <w:color w:val="000000"/>
                <w:sz w:val="20"/>
              </w:rPr>
              <w:t>В процентах</w:t>
            </w:r>
          </w:p>
          <w:p w:rsidR="00C91165" w:rsidRPr="00C91165" w:rsidRDefault="00C91165" w:rsidP="00C91165">
            <w:pPr>
              <w:spacing w:line="256" w:lineRule="auto"/>
              <w:jc w:val="center"/>
              <w:rPr>
                <w:b/>
                <w:color w:val="000000"/>
                <w:sz w:val="20"/>
              </w:rPr>
            </w:pPr>
            <w:r w:rsidRPr="00C91165">
              <w:rPr>
                <w:b/>
                <w:color w:val="000000"/>
                <w:sz w:val="20"/>
              </w:rPr>
              <w:t xml:space="preserve"> к итогу</w:t>
            </w:r>
          </w:p>
        </w:tc>
      </w:tr>
      <w:tr w:rsidR="00C91165" w:rsidRPr="00C91165" w:rsidTr="00C91165">
        <w:trPr>
          <w:trHeight w:val="208"/>
        </w:trPr>
        <w:tc>
          <w:tcPr>
            <w:tcW w:w="3288" w:type="dxa"/>
            <w:tcBorders>
              <w:top w:val="single" w:sz="4" w:space="0" w:color="auto"/>
              <w:left w:val="nil"/>
              <w:bottom w:val="nil"/>
              <w:right w:val="nil"/>
            </w:tcBorders>
            <w:hideMark/>
          </w:tcPr>
          <w:p w:rsidR="00C91165" w:rsidRPr="00C91165" w:rsidRDefault="00C91165" w:rsidP="00C91165">
            <w:pPr>
              <w:spacing w:line="360" w:lineRule="auto"/>
              <w:rPr>
                <w:color w:val="000000"/>
                <w:sz w:val="20"/>
              </w:rPr>
            </w:pPr>
            <w:r w:rsidRPr="00C91165">
              <w:rPr>
                <w:b/>
                <w:color w:val="000000"/>
                <w:sz w:val="20"/>
              </w:rPr>
              <w:t>Всего</w:t>
            </w:r>
          </w:p>
        </w:tc>
        <w:tc>
          <w:tcPr>
            <w:tcW w:w="3836" w:type="dxa"/>
            <w:tcBorders>
              <w:top w:val="single" w:sz="4" w:space="0" w:color="auto"/>
              <w:left w:val="nil"/>
              <w:bottom w:val="nil"/>
              <w:right w:val="nil"/>
            </w:tcBorders>
            <w:vAlign w:val="bottom"/>
            <w:hideMark/>
          </w:tcPr>
          <w:p w:rsidR="00C91165" w:rsidRPr="00C91165" w:rsidRDefault="00C91165" w:rsidP="00C91165">
            <w:pPr>
              <w:spacing w:line="276" w:lineRule="auto"/>
              <w:ind w:right="1026"/>
              <w:jc w:val="right"/>
              <w:rPr>
                <w:b/>
                <w:color w:val="000000"/>
                <w:sz w:val="20"/>
                <w:lang w:val="ky-KG"/>
              </w:rPr>
            </w:pPr>
            <w:r w:rsidRPr="00C91165">
              <w:rPr>
                <w:b/>
                <w:color w:val="000000"/>
                <w:sz w:val="20"/>
                <w:lang w:eastAsia="en-US"/>
              </w:rPr>
              <w:t>90849</w:t>
            </w:r>
          </w:p>
        </w:tc>
        <w:tc>
          <w:tcPr>
            <w:tcW w:w="2511" w:type="dxa"/>
            <w:tcBorders>
              <w:top w:val="single" w:sz="4" w:space="0" w:color="auto"/>
              <w:left w:val="nil"/>
              <w:bottom w:val="nil"/>
              <w:right w:val="nil"/>
            </w:tcBorders>
            <w:vAlign w:val="bottom"/>
            <w:hideMark/>
          </w:tcPr>
          <w:p w:rsidR="00C91165" w:rsidRPr="00C91165" w:rsidRDefault="00C91165" w:rsidP="00C91165">
            <w:pPr>
              <w:spacing w:line="276" w:lineRule="auto"/>
              <w:ind w:right="1026"/>
              <w:jc w:val="right"/>
              <w:rPr>
                <w:b/>
                <w:color w:val="000000"/>
                <w:sz w:val="20"/>
              </w:rPr>
            </w:pPr>
            <w:r w:rsidRPr="00C91165">
              <w:rPr>
                <w:b/>
                <w:color w:val="000000"/>
                <w:sz w:val="20"/>
                <w:lang w:eastAsia="en-US"/>
              </w:rPr>
              <w:t>100</w:t>
            </w:r>
            <w:r w:rsidRPr="00C91165">
              <w:rPr>
                <w:b/>
                <w:color w:val="000000"/>
                <w:sz w:val="20"/>
                <w:lang w:val="ky-KG" w:eastAsia="en-US"/>
              </w:rPr>
              <w:t>,0</w:t>
            </w:r>
          </w:p>
        </w:tc>
      </w:tr>
      <w:tr w:rsidR="00C91165" w:rsidRPr="00C91165" w:rsidTr="00C91165">
        <w:trPr>
          <w:trHeight w:val="366"/>
        </w:trPr>
        <w:tc>
          <w:tcPr>
            <w:tcW w:w="3288" w:type="dxa"/>
            <w:tcBorders>
              <w:top w:val="nil"/>
              <w:left w:val="nil"/>
              <w:bottom w:val="nil"/>
              <w:right w:val="nil"/>
            </w:tcBorders>
            <w:hideMark/>
          </w:tcPr>
          <w:p w:rsidR="00C91165" w:rsidRPr="00C91165" w:rsidRDefault="00C91165" w:rsidP="00C91165">
            <w:pPr>
              <w:spacing w:line="360" w:lineRule="auto"/>
              <w:ind w:left="142"/>
              <w:rPr>
                <w:color w:val="000000"/>
                <w:sz w:val="20"/>
              </w:rPr>
            </w:pPr>
            <w:r w:rsidRPr="00C91165">
              <w:rPr>
                <w:color w:val="000000"/>
                <w:sz w:val="20"/>
              </w:rPr>
              <w:t>Государственная собственность</w:t>
            </w:r>
          </w:p>
        </w:tc>
        <w:tc>
          <w:tcPr>
            <w:tcW w:w="3836" w:type="dxa"/>
            <w:tcBorders>
              <w:top w:val="nil"/>
              <w:left w:val="nil"/>
              <w:bottom w:val="nil"/>
              <w:right w:val="nil"/>
            </w:tcBorders>
            <w:vAlign w:val="bottom"/>
            <w:hideMark/>
          </w:tcPr>
          <w:p w:rsidR="00C91165" w:rsidRPr="00C91165" w:rsidRDefault="00C91165" w:rsidP="00C91165">
            <w:pPr>
              <w:spacing w:line="276" w:lineRule="auto"/>
              <w:ind w:right="1026"/>
              <w:jc w:val="right"/>
              <w:rPr>
                <w:color w:val="000000"/>
                <w:sz w:val="20"/>
                <w:lang w:val="ky-KG"/>
              </w:rPr>
            </w:pPr>
            <w:r w:rsidRPr="00C91165">
              <w:rPr>
                <w:color w:val="000000"/>
                <w:sz w:val="20"/>
                <w:lang w:val="ky-KG"/>
              </w:rPr>
              <w:t>1412</w:t>
            </w:r>
          </w:p>
        </w:tc>
        <w:tc>
          <w:tcPr>
            <w:tcW w:w="2511" w:type="dxa"/>
            <w:tcBorders>
              <w:top w:val="nil"/>
              <w:left w:val="nil"/>
              <w:bottom w:val="nil"/>
              <w:right w:val="nil"/>
            </w:tcBorders>
            <w:vAlign w:val="bottom"/>
            <w:hideMark/>
          </w:tcPr>
          <w:p w:rsidR="00C91165" w:rsidRPr="00C91165" w:rsidRDefault="00C91165" w:rsidP="00C91165">
            <w:pPr>
              <w:spacing w:line="276" w:lineRule="auto"/>
              <w:ind w:right="1026"/>
              <w:jc w:val="right"/>
              <w:rPr>
                <w:color w:val="000000"/>
                <w:sz w:val="20"/>
                <w:lang w:val="ky-KG"/>
              </w:rPr>
            </w:pPr>
            <w:r w:rsidRPr="00C91165">
              <w:rPr>
                <w:color w:val="000000"/>
                <w:sz w:val="20"/>
                <w:lang w:eastAsia="en-US"/>
              </w:rPr>
              <w:t>1,6</w:t>
            </w:r>
          </w:p>
        </w:tc>
      </w:tr>
      <w:tr w:rsidR="00C91165" w:rsidRPr="00C91165" w:rsidTr="00C91165">
        <w:trPr>
          <w:trHeight w:val="366"/>
        </w:trPr>
        <w:tc>
          <w:tcPr>
            <w:tcW w:w="3288" w:type="dxa"/>
            <w:tcBorders>
              <w:top w:val="nil"/>
              <w:left w:val="nil"/>
              <w:bottom w:val="nil"/>
              <w:right w:val="nil"/>
            </w:tcBorders>
            <w:hideMark/>
          </w:tcPr>
          <w:p w:rsidR="00C91165" w:rsidRPr="00C91165" w:rsidRDefault="00C91165" w:rsidP="00C91165">
            <w:pPr>
              <w:spacing w:line="360" w:lineRule="auto"/>
              <w:ind w:left="142"/>
              <w:rPr>
                <w:color w:val="000000"/>
                <w:sz w:val="20"/>
              </w:rPr>
            </w:pPr>
            <w:r w:rsidRPr="00C91165">
              <w:rPr>
                <w:color w:val="000000"/>
                <w:sz w:val="20"/>
              </w:rPr>
              <w:t>Муниципальная собственность</w:t>
            </w:r>
          </w:p>
        </w:tc>
        <w:tc>
          <w:tcPr>
            <w:tcW w:w="3836" w:type="dxa"/>
            <w:tcBorders>
              <w:top w:val="nil"/>
              <w:left w:val="nil"/>
              <w:bottom w:val="nil"/>
              <w:right w:val="nil"/>
            </w:tcBorders>
            <w:vAlign w:val="bottom"/>
            <w:hideMark/>
          </w:tcPr>
          <w:p w:rsidR="00C91165" w:rsidRPr="00C91165" w:rsidRDefault="00C91165" w:rsidP="00C91165">
            <w:pPr>
              <w:spacing w:line="276" w:lineRule="auto"/>
              <w:ind w:right="1026"/>
              <w:jc w:val="right"/>
              <w:rPr>
                <w:color w:val="000000"/>
                <w:sz w:val="20"/>
                <w:lang w:val="ky-KG"/>
              </w:rPr>
            </w:pPr>
            <w:r w:rsidRPr="00C91165">
              <w:rPr>
                <w:color w:val="000000"/>
                <w:sz w:val="20"/>
                <w:lang w:val="ky-KG"/>
              </w:rPr>
              <w:t>439</w:t>
            </w:r>
          </w:p>
        </w:tc>
        <w:tc>
          <w:tcPr>
            <w:tcW w:w="2511" w:type="dxa"/>
            <w:tcBorders>
              <w:top w:val="nil"/>
              <w:left w:val="nil"/>
              <w:bottom w:val="nil"/>
              <w:right w:val="nil"/>
            </w:tcBorders>
            <w:vAlign w:val="bottom"/>
            <w:hideMark/>
          </w:tcPr>
          <w:p w:rsidR="00C91165" w:rsidRPr="00C91165" w:rsidRDefault="00C91165" w:rsidP="00C91165">
            <w:pPr>
              <w:spacing w:line="276" w:lineRule="auto"/>
              <w:ind w:right="1026"/>
              <w:jc w:val="right"/>
              <w:rPr>
                <w:color w:val="000000"/>
                <w:sz w:val="20"/>
              </w:rPr>
            </w:pPr>
            <w:r w:rsidRPr="00C91165">
              <w:rPr>
                <w:color w:val="000000"/>
                <w:sz w:val="20"/>
                <w:lang w:eastAsia="en-US"/>
              </w:rPr>
              <w:t>0,5</w:t>
            </w:r>
          </w:p>
        </w:tc>
      </w:tr>
      <w:tr w:rsidR="00C91165" w:rsidRPr="00C91165" w:rsidTr="00C91165">
        <w:trPr>
          <w:trHeight w:val="366"/>
        </w:trPr>
        <w:tc>
          <w:tcPr>
            <w:tcW w:w="3288" w:type="dxa"/>
            <w:tcBorders>
              <w:top w:val="nil"/>
              <w:left w:val="nil"/>
              <w:bottom w:val="nil"/>
              <w:right w:val="nil"/>
            </w:tcBorders>
            <w:hideMark/>
          </w:tcPr>
          <w:p w:rsidR="00C91165" w:rsidRPr="00C91165" w:rsidRDefault="00C91165" w:rsidP="00C91165">
            <w:pPr>
              <w:spacing w:line="360" w:lineRule="auto"/>
              <w:ind w:left="142"/>
              <w:rPr>
                <w:color w:val="000000"/>
                <w:sz w:val="20"/>
              </w:rPr>
            </w:pPr>
            <w:r w:rsidRPr="00C91165">
              <w:rPr>
                <w:color w:val="000000"/>
                <w:sz w:val="20"/>
              </w:rPr>
              <w:t>Частная форма собственности</w:t>
            </w:r>
          </w:p>
        </w:tc>
        <w:tc>
          <w:tcPr>
            <w:tcW w:w="3836" w:type="dxa"/>
            <w:tcBorders>
              <w:top w:val="nil"/>
              <w:left w:val="nil"/>
              <w:bottom w:val="nil"/>
              <w:right w:val="nil"/>
            </w:tcBorders>
            <w:vAlign w:val="bottom"/>
            <w:hideMark/>
          </w:tcPr>
          <w:p w:rsidR="00C91165" w:rsidRPr="00C91165" w:rsidRDefault="00C91165" w:rsidP="00C91165">
            <w:pPr>
              <w:spacing w:line="276" w:lineRule="auto"/>
              <w:ind w:right="1026"/>
              <w:jc w:val="right"/>
              <w:rPr>
                <w:color w:val="000000"/>
                <w:sz w:val="20"/>
                <w:lang w:val="ky-KG"/>
              </w:rPr>
            </w:pPr>
            <w:r w:rsidRPr="00C91165">
              <w:rPr>
                <w:color w:val="000000"/>
                <w:sz w:val="20"/>
                <w:lang w:val="ky-KG"/>
              </w:rPr>
              <w:t>88927</w:t>
            </w:r>
          </w:p>
        </w:tc>
        <w:tc>
          <w:tcPr>
            <w:tcW w:w="2511" w:type="dxa"/>
            <w:tcBorders>
              <w:top w:val="nil"/>
              <w:left w:val="nil"/>
              <w:bottom w:val="nil"/>
              <w:right w:val="nil"/>
            </w:tcBorders>
            <w:vAlign w:val="bottom"/>
            <w:hideMark/>
          </w:tcPr>
          <w:p w:rsidR="00C91165" w:rsidRPr="00C91165" w:rsidRDefault="00C91165" w:rsidP="00C91165">
            <w:pPr>
              <w:spacing w:line="276" w:lineRule="auto"/>
              <w:ind w:right="1026"/>
              <w:jc w:val="right"/>
              <w:rPr>
                <w:color w:val="000000"/>
                <w:sz w:val="20"/>
              </w:rPr>
            </w:pPr>
            <w:r w:rsidRPr="00C91165">
              <w:rPr>
                <w:color w:val="000000"/>
                <w:sz w:val="20"/>
                <w:lang w:eastAsia="en-US"/>
              </w:rPr>
              <w:t>97,8</w:t>
            </w:r>
          </w:p>
        </w:tc>
      </w:tr>
      <w:tr w:rsidR="00C91165" w:rsidRPr="00C91165" w:rsidTr="00C91165">
        <w:trPr>
          <w:trHeight w:val="82"/>
        </w:trPr>
        <w:tc>
          <w:tcPr>
            <w:tcW w:w="3288" w:type="dxa"/>
            <w:tcBorders>
              <w:top w:val="nil"/>
              <w:left w:val="nil"/>
              <w:bottom w:val="single" w:sz="8" w:space="0" w:color="auto"/>
              <w:right w:val="nil"/>
            </w:tcBorders>
            <w:hideMark/>
          </w:tcPr>
          <w:p w:rsidR="00C91165" w:rsidRPr="00C91165" w:rsidRDefault="00C91165" w:rsidP="00C91165">
            <w:pPr>
              <w:spacing w:line="360" w:lineRule="auto"/>
              <w:ind w:left="142"/>
              <w:rPr>
                <w:color w:val="000000"/>
                <w:sz w:val="20"/>
              </w:rPr>
            </w:pPr>
            <w:r w:rsidRPr="00C91165">
              <w:rPr>
                <w:color w:val="000000"/>
                <w:sz w:val="20"/>
              </w:rPr>
              <w:t>Иная форма собственности</w:t>
            </w:r>
          </w:p>
        </w:tc>
        <w:tc>
          <w:tcPr>
            <w:tcW w:w="3836" w:type="dxa"/>
            <w:tcBorders>
              <w:top w:val="nil"/>
              <w:left w:val="nil"/>
              <w:bottom w:val="single" w:sz="8" w:space="0" w:color="auto"/>
              <w:right w:val="nil"/>
            </w:tcBorders>
            <w:vAlign w:val="bottom"/>
            <w:hideMark/>
          </w:tcPr>
          <w:p w:rsidR="00C91165" w:rsidRPr="00C91165" w:rsidRDefault="00C91165" w:rsidP="00C91165">
            <w:pPr>
              <w:spacing w:line="276" w:lineRule="auto"/>
              <w:ind w:right="1026"/>
              <w:jc w:val="right"/>
              <w:rPr>
                <w:color w:val="000000"/>
                <w:sz w:val="20"/>
                <w:lang w:val="ky-KG"/>
              </w:rPr>
            </w:pPr>
            <w:r w:rsidRPr="00C91165">
              <w:rPr>
                <w:color w:val="000000"/>
                <w:sz w:val="20"/>
                <w:lang w:val="ky-KG"/>
              </w:rPr>
              <w:t>71</w:t>
            </w:r>
          </w:p>
        </w:tc>
        <w:tc>
          <w:tcPr>
            <w:tcW w:w="2511" w:type="dxa"/>
            <w:tcBorders>
              <w:top w:val="nil"/>
              <w:left w:val="nil"/>
              <w:bottom w:val="single" w:sz="8" w:space="0" w:color="auto"/>
              <w:right w:val="nil"/>
            </w:tcBorders>
            <w:vAlign w:val="bottom"/>
            <w:hideMark/>
          </w:tcPr>
          <w:p w:rsidR="00C91165" w:rsidRPr="00C91165" w:rsidRDefault="00C91165" w:rsidP="00C91165">
            <w:pPr>
              <w:spacing w:line="276" w:lineRule="auto"/>
              <w:ind w:right="1026"/>
              <w:jc w:val="right"/>
              <w:rPr>
                <w:color w:val="000000"/>
                <w:sz w:val="20"/>
              </w:rPr>
            </w:pPr>
            <w:r w:rsidRPr="00C91165">
              <w:rPr>
                <w:color w:val="000000"/>
                <w:sz w:val="20"/>
                <w:lang w:eastAsia="en-US"/>
              </w:rPr>
              <w:t>0,1</w:t>
            </w:r>
          </w:p>
        </w:tc>
      </w:tr>
    </w:tbl>
    <w:p w:rsidR="00C91165" w:rsidRPr="00C91165" w:rsidRDefault="00C91165" w:rsidP="00C91165">
      <w:pPr>
        <w:rPr>
          <w:b/>
          <w:bCs/>
          <w:sz w:val="24"/>
          <w:szCs w:val="24"/>
        </w:rPr>
      </w:pPr>
    </w:p>
    <w:p w:rsidR="00C91165" w:rsidRPr="00C91165" w:rsidRDefault="00C91165" w:rsidP="00C91165">
      <w:pPr>
        <w:rPr>
          <w:b/>
          <w:bCs/>
          <w:sz w:val="24"/>
          <w:szCs w:val="24"/>
        </w:rPr>
      </w:pPr>
    </w:p>
    <w:p w:rsidR="00C91165" w:rsidRPr="00C91165" w:rsidRDefault="00C91165" w:rsidP="00C91165">
      <w:pPr>
        <w:rPr>
          <w:b/>
          <w:bCs/>
          <w:sz w:val="24"/>
          <w:szCs w:val="24"/>
        </w:rPr>
      </w:pPr>
    </w:p>
    <w:p w:rsidR="00C91165" w:rsidRPr="00C91165" w:rsidRDefault="00C91165" w:rsidP="00C91165">
      <w:pPr>
        <w:rPr>
          <w:b/>
          <w:bCs/>
          <w:sz w:val="24"/>
          <w:szCs w:val="24"/>
        </w:rPr>
      </w:pPr>
      <w:r w:rsidRPr="00C91165">
        <w:rPr>
          <w:b/>
          <w:bCs/>
          <w:sz w:val="24"/>
          <w:szCs w:val="24"/>
        </w:rPr>
        <w:lastRenderedPageBreak/>
        <w:t xml:space="preserve">Таблица 4: Количество действующих юридических лиц (с учетом филиалов и </w:t>
      </w:r>
    </w:p>
    <w:p w:rsidR="00C91165" w:rsidRPr="00C91165" w:rsidRDefault="00C91165" w:rsidP="00C91165">
      <w:pPr>
        <w:ind w:left="1276"/>
        <w:rPr>
          <w:b/>
          <w:bCs/>
          <w:iCs/>
          <w:sz w:val="24"/>
          <w:szCs w:val="24"/>
          <w:lang w:val="ky-KG"/>
        </w:rPr>
      </w:pPr>
      <w:r w:rsidRPr="00C91165">
        <w:rPr>
          <w:b/>
          <w:bCs/>
          <w:sz w:val="24"/>
          <w:szCs w:val="24"/>
        </w:rPr>
        <w:t xml:space="preserve">представительств) по районам </w:t>
      </w:r>
      <w:r w:rsidRPr="00C91165">
        <w:rPr>
          <w:b/>
          <w:bCs/>
          <w:iCs/>
          <w:sz w:val="24"/>
          <w:szCs w:val="24"/>
        </w:rPr>
        <w:t xml:space="preserve">на 1 </w:t>
      </w:r>
      <w:r w:rsidRPr="00C91165">
        <w:rPr>
          <w:b/>
          <w:bCs/>
          <w:iCs/>
          <w:sz w:val="24"/>
          <w:szCs w:val="24"/>
          <w:lang w:val="ky-KG"/>
        </w:rPr>
        <w:t>января</w:t>
      </w:r>
      <w:r w:rsidRPr="00C91165">
        <w:rPr>
          <w:bCs/>
          <w:i/>
          <w:iCs/>
          <w:sz w:val="24"/>
          <w:szCs w:val="24"/>
          <w:lang w:val="ky-KG"/>
        </w:rPr>
        <w:t xml:space="preserve"> </w:t>
      </w:r>
      <w:r w:rsidRPr="00C91165">
        <w:rPr>
          <w:b/>
          <w:bCs/>
          <w:iCs/>
          <w:sz w:val="24"/>
          <w:szCs w:val="24"/>
          <w:lang w:val="ky-KG"/>
        </w:rPr>
        <w:t>2024г.</w:t>
      </w:r>
    </w:p>
    <w:p w:rsidR="00C91165" w:rsidRPr="00C91165" w:rsidRDefault="00C91165" w:rsidP="00C91165">
      <w:pPr>
        <w:ind w:left="1276"/>
        <w:rPr>
          <w:color w:val="000000"/>
          <w:sz w:val="24"/>
          <w:szCs w:val="24"/>
        </w:rPr>
      </w:pPr>
      <w:r w:rsidRPr="00C91165">
        <w:rPr>
          <w:bCs/>
          <w:i/>
          <w:iCs/>
          <w:sz w:val="24"/>
          <w:szCs w:val="24"/>
          <w:lang w:val="ky-KG"/>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141"/>
        <w:gridCol w:w="1335"/>
        <w:gridCol w:w="1527"/>
        <w:gridCol w:w="1616"/>
        <w:gridCol w:w="1525"/>
      </w:tblGrid>
      <w:tr w:rsidR="00C91165" w:rsidRPr="00C91165" w:rsidTr="00C91165">
        <w:trPr>
          <w:trHeight w:val="403"/>
        </w:trPr>
        <w:tc>
          <w:tcPr>
            <w:tcW w:w="2470" w:type="dxa"/>
            <w:vMerge w:val="restart"/>
            <w:tcBorders>
              <w:top w:val="single" w:sz="8" w:space="0" w:color="auto"/>
              <w:left w:val="nil"/>
              <w:bottom w:val="single" w:sz="8" w:space="0" w:color="auto"/>
              <w:right w:val="nil"/>
            </w:tcBorders>
            <w:noWrap/>
            <w:vAlign w:val="bottom"/>
            <w:hideMark/>
          </w:tcPr>
          <w:p w:rsidR="00C91165" w:rsidRPr="00C91165" w:rsidRDefault="00C91165" w:rsidP="00C91165">
            <w:pPr>
              <w:rPr>
                <w:color w:val="000000"/>
                <w:sz w:val="24"/>
                <w:szCs w:val="24"/>
              </w:rPr>
            </w:pPr>
          </w:p>
        </w:tc>
        <w:tc>
          <w:tcPr>
            <w:tcW w:w="1141" w:type="dxa"/>
            <w:vMerge w:val="restart"/>
            <w:tcBorders>
              <w:top w:val="single" w:sz="8"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г. Бишкек</w:t>
            </w:r>
          </w:p>
        </w:tc>
        <w:tc>
          <w:tcPr>
            <w:tcW w:w="6003" w:type="dxa"/>
            <w:gridSpan w:val="4"/>
            <w:tcBorders>
              <w:top w:val="single" w:sz="8" w:space="0" w:color="auto"/>
              <w:left w:val="nil"/>
              <w:bottom w:val="single" w:sz="4"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по районам:</w:t>
            </w:r>
          </w:p>
        </w:tc>
      </w:tr>
      <w:tr w:rsidR="00C91165" w:rsidRPr="00C91165" w:rsidTr="00C91165">
        <w:trPr>
          <w:trHeight w:val="466"/>
        </w:trPr>
        <w:tc>
          <w:tcPr>
            <w:tcW w:w="0" w:type="auto"/>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color w:val="000000"/>
                <w:sz w:val="24"/>
                <w:szCs w:val="24"/>
              </w:rPr>
            </w:pPr>
          </w:p>
        </w:tc>
        <w:tc>
          <w:tcPr>
            <w:tcW w:w="0" w:type="auto"/>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b/>
                <w:bCs/>
                <w:sz w:val="20"/>
              </w:rPr>
            </w:pPr>
          </w:p>
        </w:tc>
        <w:tc>
          <w:tcPr>
            <w:tcW w:w="1335"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Ленинский</w:t>
            </w:r>
          </w:p>
        </w:tc>
        <w:tc>
          <w:tcPr>
            <w:tcW w:w="1528"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jc w:val="center"/>
              <w:rPr>
                <w:b/>
                <w:bCs/>
                <w:sz w:val="20"/>
              </w:rPr>
            </w:pPr>
            <w:r w:rsidRPr="00C91165">
              <w:rPr>
                <w:b/>
                <w:bCs/>
                <w:sz w:val="20"/>
              </w:rPr>
              <w:t>Октябрьский</w:t>
            </w:r>
          </w:p>
        </w:tc>
        <w:tc>
          <w:tcPr>
            <w:tcW w:w="1616"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Первомайский</w:t>
            </w:r>
          </w:p>
        </w:tc>
        <w:tc>
          <w:tcPr>
            <w:tcW w:w="1522"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Свердловский</w:t>
            </w:r>
          </w:p>
        </w:tc>
      </w:tr>
      <w:tr w:rsidR="00C91165" w:rsidRPr="00C91165" w:rsidTr="00C91165">
        <w:trPr>
          <w:trHeight w:val="403"/>
        </w:trPr>
        <w:tc>
          <w:tcPr>
            <w:tcW w:w="2470" w:type="dxa"/>
            <w:tcBorders>
              <w:top w:val="single" w:sz="8" w:space="0" w:color="auto"/>
              <w:left w:val="nil"/>
              <w:bottom w:val="nil"/>
              <w:right w:val="nil"/>
            </w:tcBorders>
            <w:noWrap/>
            <w:vAlign w:val="bottom"/>
            <w:hideMark/>
          </w:tcPr>
          <w:p w:rsidR="00C91165" w:rsidRPr="00C91165" w:rsidRDefault="00C91165" w:rsidP="00C91165">
            <w:pPr>
              <w:spacing w:line="256" w:lineRule="auto"/>
              <w:rPr>
                <w:b/>
                <w:bCs/>
                <w:sz w:val="20"/>
              </w:rPr>
            </w:pPr>
            <w:r w:rsidRPr="00C91165">
              <w:rPr>
                <w:b/>
                <w:bCs/>
                <w:sz w:val="20"/>
              </w:rPr>
              <w:t>Всего</w:t>
            </w:r>
          </w:p>
        </w:tc>
        <w:tc>
          <w:tcPr>
            <w:tcW w:w="1141"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175"/>
              <w:jc w:val="right"/>
              <w:rPr>
                <w:b/>
                <w:bCs/>
                <w:sz w:val="20"/>
                <w:lang w:val="ky-KG"/>
              </w:rPr>
            </w:pPr>
            <w:r w:rsidRPr="00C91165">
              <w:rPr>
                <w:b/>
                <w:bCs/>
                <w:sz w:val="20"/>
                <w:lang w:val="ky-KG"/>
              </w:rPr>
              <w:t>90849</w:t>
            </w:r>
          </w:p>
        </w:tc>
        <w:tc>
          <w:tcPr>
            <w:tcW w:w="1335"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291" w:firstLineChars="100" w:firstLine="201"/>
              <w:jc w:val="right"/>
              <w:rPr>
                <w:b/>
                <w:bCs/>
                <w:sz w:val="20"/>
                <w:lang w:val="ky-KG"/>
              </w:rPr>
            </w:pPr>
            <w:r w:rsidRPr="00C91165">
              <w:rPr>
                <w:b/>
                <w:bCs/>
                <w:sz w:val="20"/>
                <w:lang w:val="ky-KG"/>
              </w:rPr>
              <w:t>21992</w:t>
            </w:r>
          </w:p>
        </w:tc>
        <w:tc>
          <w:tcPr>
            <w:tcW w:w="1528" w:type="dxa"/>
            <w:tcBorders>
              <w:top w:val="single" w:sz="8" w:space="0" w:color="auto"/>
              <w:left w:val="nil"/>
              <w:bottom w:val="nil"/>
              <w:right w:val="nil"/>
            </w:tcBorders>
            <w:vAlign w:val="bottom"/>
            <w:hideMark/>
          </w:tcPr>
          <w:p w:rsidR="00C91165" w:rsidRPr="00C91165" w:rsidRDefault="00C91165" w:rsidP="00C91165">
            <w:pPr>
              <w:spacing w:line="256" w:lineRule="auto"/>
              <w:ind w:left="107" w:right="340"/>
              <w:jc w:val="right"/>
              <w:rPr>
                <w:b/>
                <w:bCs/>
                <w:sz w:val="20"/>
                <w:lang w:val="ky-KG"/>
              </w:rPr>
            </w:pPr>
            <w:r w:rsidRPr="00C91165">
              <w:rPr>
                <w:b/>
                <w:bCs/>
                <w:sz w:val="20"/>
                <w:lang w:val="ky-KG"/>
              </w:rPr>
              <w:t>20949</w:t>
            </w:r>
          </w:p>
        </w:tc>
        <w:tc>
          <w:tcPr>
            <w:tcW w:w="1616"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397" w:firstLineChars="100" w:firstLine="201"/>
              <w:jc w:val="right"/>
              <w:rPr>
                <w:b/>
                <w:bCs/>
                <w:sz w:val="20"/>
                <w:lang w:val="ky-KG"/>
              </w:rPr>
            </w:pPr>
            <w:r w:rsidRPr="00C91165">
              <w:rPr>
                <w:b/>
                <w:bCs/>
                <w:sz w:val="20"/>
                <w:lang w:val="ky-KG"/>
              </w:rPr>
              <w:t>28517</w:t>
            </w:r>
          </w:p>
        </w:tc>
        <w:tc>
          <w:tcPr>
            <w:tcW w:w="1522" w:type="dxa"/>
            <w:tcBorders>
              <w:top w:val="single" w:sz="8" w:space="0" w:color="auto"/>
              <w:left w:val="nil"/>
              <w:bottom w:val="nil"/>
              <w:right w:val="nil"/>
            </w:tcBorders>
            <w:noWrap/>
            <w:vAlign w:val="bottom"/>
            <w:hideMark/>
          </w:tcPr>
          <w:p w:rsidR="00C91165" w:rsidRPr="00C91165" w:rsidRDefault="00C91165" w:rsidP="00C91165">
            <w:pPr>
              <w:spacing w:line="256" w:lineRule="auto"/>
              <w:ind w:right="459" w:firstLineChars="100" w:firstLine="201"/>
              <w:jc w:val="right"/>
              <w:rPr>
                <w:b/>
                <w:bCs/>
                <w:sz w:val="20"/>
                <w:lang w:val="ky-KG"/>
              </w:rPr>
            </w:pPr>
            <w:r w:rsidRPr="00C91165">
              <w:rPr>
                <w:b/>
                <w:bCs/>
                <w:sz w:val="20"/>
                <w:lang w:val="ky-KG"/>
              </w:rPr>
              <w:t>19391</w:t>
            </w:r>
          </w:p>
        </w:tc>
      </w:tr>
      <w:tr w:rsidR="00C91165" w:rsidRPr="00C91165" w:rsidTr="00C91165">
        <w:trPr>
          <w:trHeight w:val="403"/>
        </w:trPr>
        <w:tc>
          <w:tcPr>
            <w:tcW w:w="2470" w:type="dxa"/>
            <w:tcBorders>
              <w:top w:val="nil"/>
              <w:left w:val="nil"/>
              <w:bottom w:val="nil"/>
              <w:right w:val="nil"/>
            </w:tcBorders>
            <w:noWrap/>
            <w:vAlign w:val="bottom"/>
            <w:hideMark/>
          </w:tcPr>
          <w:p w:rsidR="00C91165" w:rsidRPr="00C91165" w:rsidRDefault="00C91165" w:rsidP="00C91165">
            <w:pPr>
              <w:spacing w:line="256" w:lineRule="auto"/>
              <w:rPr>
                <w:sz w:val="20"/>
              </w:rPr>
            </w:pPr>
            <w:r w:rsidRPr="00C91165">
              <w:rPr>
                <w:sz w:val="20"/>
              </w:rPr>
              <w:t xml:space="preserve">   </w:t>
            </w:r>
            <w:r w:rsidRPr="00C91165">
              <w:rPr>
                <w:sz w:val="20"/>
                <w:lang w:val="ky-KG"/>
              </w:rPr>
              <w:t>и</w:t>
            </w:r>
            <w:r w:rsidRPr="00C91165">
              <w:rPr>
                <w:sz w:val="20"/>
              </w:rPr>
              <w:t xml:space="preserve">з них </w:t>
            </w:r>
          </w:p>
          <w:p w:rsidR="00C91165" w:rsidRPr="00C91165" w:rsidRDefault="00C91165" w:rsidP="00C91165">
            <w:pPr>
              <w:spacing w:line="256" w:lineRule="auto"/>
              <w:ind w:firstLineChars="100" w:firstLine="200"/>
              <w:rPr>
                <w:sz w:val="20"/>
              </w:rPr>
            </w:pPr>
            <w:r w:rsidRPr="00C91165">
              <w:rPr>
                <w:sz w:val="20"/>
              </w:rPr>
              <w:t xml:space="preserve"> действующие</w:t>
            </w:r>
          </w:p>
        </w:tc>
        <w:tc>
          <w:tcPr>
            <w:tcW w:w="1141" w:type="dxa"/>
            <w:tcBorders>
              <w:top w:val="nil"/>
              <w:left w:val="nil"/>
              <w:bottom w:val="nil"/>
              <w:right w:val="nil"/>
            </w:tcBorders>
            <w:noWrap/>
            <w:vAlign w:val="bottom"/>
            <w:hideMark/>
          </w:tcPr>
          <w:p w:rsidR="00C91165" w:rsidRPr="00C91165" w:rsidRDefault="00C91165" w:rsidP="00C91165">
            <w:pPr>
              <w:spacing w:line="256" w:lineRule="auto"/>
              <w:ind w:right="175" w:firstLineChars="100" w:firstLine="200"/>
              <w:jc w:val="right"/>
              <w:rPr>
                <w:sz w:val="20"/>
                <w:lang w:val="ky-KG"/>
              </w:rPr>
            </w:pPr>
            <w:r w:rsidRPr="00C91165">
              <w:rPr>
                <w:sz w:val="20"/>
                <w:lang w:val="ky-KG"/>
              </w:rPr>
              <w:t>17429</w:t>
            </w:r>
          </w:p>
        </w:tc>
        <w:tc>
          <w:tcPr>
            <w:tcW w:w="1335" w:type="dxa"/>
            <w:tcBorders>
              <w:top w:val="nil"/>
              <w:left w:val="nil"/>
              <w:bottom w:val="nil"/>
              <w:right w:val="nil"/>
            </w:tcBorders>
            <w:noWrap/>
            <w:vAlign w:val="bottom"/>
            <w:hideMark/>
          </w:tcPr>
          <w:p w:rsidR="00C91165" w:rsidRPr="00C91165" w:rsidRDefault="00C91165" w:rsidP="00C91165">
            <w:pPr>
              <w:spacing w:line="256" w:lineRule="auto"/>
              <w:ind w:right="291" w:firstLineChars="100" w:firstLine="200"/>
              <w:jc w:val="right"/>
              <w:rPr>
                <w:sz w:val="20"/>
                <w:lang w:val="ky-KG"/>
              </w:rPr>
            </w:pPr>
            <w:r w:rsidRPr="00C91165">
              <w:rPr>
                <w:sz w:val="20"/>
                <w:lang w:val="ky-KG"/>
              </w:rPr>
              <w:t>4237</w:t>
            </w:r>
          </w:p>
        </w:tc>
        <w:tc>
          <w:tcPr>
            <w:tcW w:w="1528" w:type="dxa"/>
            <w:tcBorders>
              <w:top w:val="nil"/>
              <w:left w:val="nil"/>
              <w:bottom w:val="nil"/>
              <w:right w:val="nil"/>
            </w:tcBorders>
            <w:vAlign w:val="bottom"/>
            <w:hideMark/>
          </w:tcPr>
          <w:p w:rsidR="00C91165" w:rsidRPr="00C91165" w:rsidRDefault="00C91165" w:rsidP="00C91165">
            <w:pPr>
              <w:spacing w:line="256" w:lineRule="auto"/>
              <w:ind w:left="106" w:right="340"/>
              <w:jc w:val="right"/>
              <w:rPr>
                <w:sz w:val="20"/>
                <w:lang w:val="ky-KG"/>
              </w:rPr>
            </w:pPr>
            <w:r w:rsidRPr="00C91165">
              <w:rPr>
                <w:sz w:val="20"/>
                <w:lang w:val="ky-KG"/>
              </w:rPr>
              <w:t>4280</w:t>
            </w:r>
          </w:p>
        </w:tc>
        <w:tc>
          <w:tcPr>
            <w:tcW w:w="1616" w:type="dxa"/>
            <w:tcBorders>
              <w:top w:val="nil"/>
              <w:left w:val="nil"/>
              <w:bottom w:val="nil"/>
              <w:right w:val="nil"/>
            </w:tcBorders>
            <w:noWrap/>
            <w:vAlign w:val="bottom"/>
            <w:hideMark/>
          </w:tcPr>
          <w:p w:rsidR="00C91165" w:rsidRPr="00C91165" w:rsidRDefault="00C91165" w:rsidP="00C91165">
            <w:pPr>
              <w:spacing w:line="256" w:lineRule="auto"/>
              <w:ind w:right="397" w:firstLineChars="100" w:firstLine="200"/>
              <w:jc w:val="right"/>
              <w:rPr>
                <w:sz w:val="20"/>
                <w:lang w:val="ky-KG"/>
              </w:rPr>
            </w:pPr>
            <w:r w:rsidRPr="00C91165">
              <w:rPr>
                <w:sz w:val="20"/>
                <w:lang w:val="ky-KG"/>
              </w:rPr>
              <w:t>5515</w:t>
            </w:r>
          </w:p>
        </w:tc>
        <w:tc>
          <w:tcPr>
            <w:tcW w:w="1522" w:type="dxa"/>
            <w:tcBorders>
              <w:top w:val="nil"/>
              <w:left w:val="nil"/>
              <w:bottom w:val="nil"/>
              <w:right w:val="nil"/>
            </w:tcBorders>
            <w:noWrap/>
            <w:vAlign w:val="bottom"/>
            <w:hideMark/>
          </w:tcPr>
          <w:p w:rsidR="00C91165" w:rsidRPr="00C91165" w:rsidRDefault="00C91165" w:rsidP="00C91165">
            <w:pPr>
              <w:spacing w:line="256" w:lineRule="auto"/>
              <w:ind w:right="459" w:firstLineChars="100" w:firstLine="200"/>
              <w:jc w:val="right"/>
              <w:rPr>
                <w:sz w:val="20"/>
                <w:lang w:val="ky-KG"/>
              </w:rPr>
            </w:pPr>
            <w:r w:rsidRPr="00C91165">
              <w:rPr>
                <w:sz w:val="20"/>
                <w:lang w:val="ky-KG"/>
              </w:rPr>
              <w:t>3397</w:t>
            </w:r>
          </w:p>
        </w:tc>
      </w:tr>
      <w:tr w:rsidR="00C91165" w:rsidRPr="00C91165" w:rsidTr="00C91165">
        <w:trPr>
          <w:trHeight w:val="403"/>
        </w:trPr>
        <w:tc>
          <w:tcPr>
            <w:tcW w:w="2470" w:type="dxa"/>
            <w:tcBorders>
              <w:top w:val="nil"/>
              <w:left w:val="nil"/>
              <w:bottom w:val="nil"/>
              <w:right w:val="nil"/>
            </w:tcBorders>
            <w:noWrap/>
            <w:vAlign w:val="bottom"/>
            <w:hideMark/>
          </w:tcPr>
          <w:p w:rsidR="00C91165" w:rsidRPr="00C91165" w:rsidRDefault="00C91165" w:rsidP="00C91165">
            <w:pPr>
              <w:spacing w:line="256" w:lineRule="auto"/>
              <w:rPr>
                <w:sz w:val="20"/>
              </w:rPr>
            </w:pPr>
            <w:r w:rsidRPr="00C91165">
              <w:rPr>
                <w:sz w:val="20"/>
              </w:rPr>
              <w:t xml:space="preserve">   </w:t>
            </w:r>
            <w:r w:rsidRPr="00C91165">
              <w:rPr>
                <w:sz w:val="20"/>
                <w:lang w:val="ky-KG"/>
              </w:rPr>
              <w:t xml:space="preserve">  </w:t>
            </w:r>
            <w:r w:rsidRPr="00C91165">
              <w:rPr>
                <w:sz w:val="20"/>
              </w:rPr>
              <w:t xml:space="preserve">в процентах от всего   </w:t>
            </w:r>
          </w:p>
          <w:p w:rsidR="00C91165" w:rsidRPr="00C91165" w:rsidRDefault="00C91165" w:rsidP="00C91165">
            <w:pPr>
              <w:spacing w:line="256" w:lineRule="auto"/>
              <w:rPr>
                <w:sz w:val="20"/>
              </w:rPr>
            </w:pPr>
            <w:r w:rsidRPr="00C91165">
              <w:rPr>
                <w:sz w:val="20"/>
              </w:rPr>
              <w:t xml:space="preserve">     числа  </w:t>
            </w:r>
          </w:p>
          <w:p w:rsidR="00C91165" w:rsidRPr="00C91165" w:rsidRDefault="00C91165" w:rsidP="00C91165">
            <w:pPr>
              <w:spacing w:line="256" w:lineRule="auto"/>
              <w:rPr>
                <w:sz w:val="20"/>
              </w:rPr>
            </w:pPr>
            <w:r w:rsidRPr="00C91165">
              <w:rPr>
                <w:sz w:val="20"/>
              </w:rPr>
              <w:t xml:space="preserve">     зарегистрированных</w:t>
            </w:r>
          </w:p>
        </w:tc>
        <w:tc>
          <w:tcPr>
            <w:tcW w:w="1141" w:type="dxa"/>
            <w:tcBorders>
              <w:top w:val="nil"/>
              <w:left w:val="nil"/>
              <w:bottom w:val="nil"/>
              <w:right w:val="nil"/>
            </w:tcBorders>
            <w:noWrap/>
            <w:vAlign w:val="bottom"/>
            <w:hideMark/>
          </w:tcPr>
          <w:p w:rsidR="00C91165" w:rsidRPr="00C91165" w:rsidRDefault="00C91165" w:rsidP="00C91165">
            <w:pPr>
              <w:spacing w:line="256" w:lineRule="auto"/>
              <w:ind w:right="175" w:firstLineChars="100" w:firstLine="200"/>
              <w:jc w:val="right"/>
              <w:rPr>
                <w:sz w:val="20"/>
              </w:rPr>
            </w:pPr>
            <w:r w:rsidRPr="00C91165">
              <w:rPr>
                <w:sz w:val="20"/>
                <w:lang w:val="en-US" w:eastAsia="en-US"/>
              </w:rPr>
              <w:t>1</w:t>
            </w:r>
            <w:r w:rsidRPr="00C91165">
              <w:rPr>
                <w:sz w:val="20"/>
                <w:lang w:eastAsia="en-US"/>
              </w:rPr>
              <w:t>9</w:t>
            </w:r>
            <w:r w:rsidRPr="00C91165">
              <w:rPr>
                <w:sz w:val="20"/>
                <w:lang w:val="en-US" w:eastAsia="en-US"/>
              </w:rPr>
              <w:t>,</w:t>
            </w:r>
            <w:r w:rsidRPr="00C91165">
              <w:rPr>
                <w:sz w:val="20"/>
                <w:lang w:eastAsia="en-US"/>
              </w:rPr>
              <w:t>2</w:t>
            </w:r>
          </w:p>
        </w:tc>
        <w:tc>
          <w:tcPr>
            <w:tcW w:w="1335" w:type="dxa"/>
            <w:tcBorders>
              <w:top w:val="nil"/>
              <w:left w:val="nil"/>
              <w:bottom w:val="nil"/>
              <w:right w:val="nil"/>
            </w:tcBorders>
            <w:noWrap/>
            <w:vAlign w:val="bottom"/>
            <w:hideMark/>
          </w:tcPr>
          <w:p w:rsidR="00C91165" w:rsidRPr="00C91165" w:rsidRDefault="00C91165" w:rsidP="00C91165">
            <w:pPr>
              <w:spacing w:line="256" w:lineRule="auto"/>
              <w:ind w:right="291" w:firstLineChars="100" w:firstLine="200"/>
              <w:jc w:val="right"/>
              <w:rPr>
                <w:sz w:val="20"/>
                <w:lang w:val="ky-KG"/>
              </w:rPr>
            </w:pPr>
            <w:r w:rsidRPr="00C91165">
              <w:rPr>
                <w:sz w:val="20"/>
                <w:lang w:val="ky-KG" w:eastAsia="en-US"/>
              </w:rPr>
              <w:t>19,3</w:t>
            </w:r>
          </w:p>
        </w:tc>
        <w:tc>
          <w:tcPr>
            <w:tcW w:w="1528" w:type="dxa"/>
            <w:tcBorders>
              <w:top w:val="nil"/>
              <w:left w:val="nil"/>
              <w:bottom w:val="nil"/>
              <w:right w:val="nil"/>
            </w:tcBorders>
            <w:vAlign w:val="bottom"/>
            <w:hideMark/>
          </w:tcPr>
          <w:p w:rsidR="00C91165" w:rsidRPr="00C91165" w:rsidRDefault="00C91165" w:rsidP="00C91165">
            <w:pPr>
              <w:spacing w:line="256" w:lineRule="auto"/>
              <w:ind w:left="106" w:right="340"/>
              <w:jc w:val="right"/>
              <w:rPr>
                <w:sz w:val="20"/>
                <w:lang w:val="ky-KG"/>
              </w:rPr>
            </w:pPr>
            <w:r w:rsidRPr="00C91165">
              <w:rPr>
                <w:sz w:val="20"/>
                <w:lang w:val="ky-KG" w:eastAsia="en-US"/>
              </w:rPr>
              <w:t>20,4</w:t>
            </w:r>
          </w:p>
        </w:tc>
        <w:tc>
          <w:tcPr>
            <w:tcW w:w="1616" w:type="dxa"/>
            <w:tcBorders>
              <w:top w:val="nil"/>
              <w:left w:val="nil"/>
              <w:bottom w:val="nil"/>
              <w:right w:val="nil"/>
            </w:tcBorders>
            <w:noWrap/>
            <w:vAlign w:val="bottom"/>
            <w:hideMark/>
          </w:tcPr>
          <w:p w:rsidR="00C91165" w:rsidRPr="00C91165" w:rsidRDefault="00C91165" w:rsidP="00C91165">
            <w:pPr>
              <w:spacing w:line="256" w:lineRule="auto"/>
              <w:ind w:right="397" w:firstLineChars="100" w:firstLine="200"/>
              <w:jc w:val="right"/>
              <w:rPr>
                <w:sz w:val="20"/>
                <w:lang w:val="ky-KG"/>
              </w:rPr>
            </w:pPr>
            <w:r w:rsidRPr="00C91165">
              <w:rPr>
                <w:sz w:val="20"/>
                <w:lang w:val="ky-KG" w:eastAsia="en-US"/>
              </w:rPr>
              <w:t>19,3</w:t>
            </w:r>
          </w:p>
        </w:tc>
        <w:tc>
          <w:tcPr>
            <w:tcW w:w="1522" w:type="dxa"/>
            <w:tcBorders>
              <w:top w:val="nil"/>
              <w:left w:val="nil"/>
              <w:bottom w:val="nil"/>
              <w:right w:val="nil"/>
            </w:tcBorders>
            <w:noWrap/>
            <w:vAlign w:val="bottom"/>
            <w:hideMark/>
          </w:tcPr>
          <w:p w:rsidR="00C91165" w:rsidRPr="00C91165" w:rsidRDefault="00C91165" w:rsidP="00C91165">
            <w:pPr>
              <w:spacing w:line="256" w:lineRule="auto"/>
              <w:ind w:right="459" w:firstLineChars="100" w:firstLine="200"/>
              <w:jc w:val="right"/>
              <w:rPr>
                <w:sz w:val="20"/>
                <w:lang w:val="ky-KG"/>
              </w:rPr>
            </w:pPr>
            <w:r w:rsidRPr="00C91165">
              <w:rPr>
                <w:sz w:val="20"/>
                <w:lang w:val="ky-KG" w:eastAsia="en-US"/>
              </w:rPr>
              <w:t>17,5</w:t>
            </w:r>
          </w:p>
        </w:tc>
      </w:tr>
      <w:tr w:rsidR="00C91165" w:rsidRPr="00C91165" w:rsidTr="00C91165">
        <w:trPr>
          <w:trHeight w:val="156"/>
        </w:trPr>
        <w:tc>
          <w:tcPr>
            <w:tcW w:w="2470"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rPr>
                <w:sz w:val="10"/>
                <w:szCs w:val="10"/>
              </w:rPr>
            </w:pPr>
          </w:p>
        </w:tc>
        <w:tc>
          <w:tcPr>
            <w:tcW w:w="1141"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c>
          <w:tcPr>
            <w:tcW w:w="1335"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c>
          <w:tcPr>
            <w:tcW w:w="1528" w:type="dxa"/>
            <w:tcBorders>
              <w:top w:val="nil"/>
              <w:left w:val="nil"/>
              <w:bottom w:val="single" w:sz="8" w:space="0" w:color="auto"/>
              <w:right w:val="nil"/>
            </w:tcBorders>
            <w:vAlign w:val="bottom"/>
          </w:tcPr>
          <w:p w:rsidR="00C91165" w:rsidRPr="00C91165" w:rsidRDefault="00C91165" w:rsidP="00C91165">
            <w:pPr>
              <w:spacing w:line="256" w:lineRule="auto"/>
              <w:ind w:left="106"/>
              <w:jc w:val="right"/>
              <w:rPr>
                <w:sz w:val="10"/>
                <w:szCs w:val="10"/>
              </w:rPr>
            </w:pPr>
          </w:p>
        </w:tc>
        <w:tc>
          <w:tcPr>
            <w:tcW w:w="1616"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c>
          <w:tcPr>
            <w:tcW w:w="1522" w:type="dxa"/>
            <w:tcBorders>
              <w:top w:val="nil"/>
              <w:left w:val="nil"/>
              <w:bottom w:val="single" w:sz="8" w:space="0" w:color="auto"/>
              <w:right w:val="nil"/>
            </w:tcBorders>
            <w:noWrap/>
            <w:vAlign w:val="bottom"/>
          </w:tcPr>
          <w:p w:rsidR="00C91165" w:rsidRPr="00C91165" w:rsidRDefault="00C91165" w:rsidP="00C91165">
            <w:pPr>
              <w:spacing w:line="256" w:lineRule="auto"/>
              <w:ind w:firstLineChars="100" w:firstLine="100"/>
              <w:jc w:val="right"/>
              <w:rPr>
                <w:sz w:val="10"/>
                <w:szCs w:val="10"/>
              </w:rPr>
            </w:pPr>
          </w:p>
        </w:tc>
      </w:tr>
    </w:tbl>
    <w:p w:rsidR="00C91165" w:rsidRPr="00C91165" w:rsidRDefault="00C91165" w:rsidP="00C91165">
      <w:pPr>
        <w:ind w:firstLine="709"/>
        <w:jc w:val="both"/>
        <w:rPr>
          <w:color w:val="000000"/>
          <w:sz w:val="24"/>
          <w:szCs w:val="24"/>
        </w:rPr>
      </w:pPr>
    </w:p>
    <w:p w:rsidR="00C91165" w:rsidRPr="00C91165" w:rsidRDefault="00C91165" w:rsidP="00C91165"/>
    <w:p w:rsidR="00C91165" w:rsidRPr="00C91165" w:rsidRDefault="00C91165" w:rsidP="00C91165">
      <w:pPr>
        <w:tabs>
          <w:tab w:val="left" w:pos="142"/>
        </w:tabs>
        <w:ind w:right="283" w:firstLine="708"/>
        <w:jc w:val="both"/>
        <w:rPr>
          <w:b/>
          <w:bCs/>
          <w:color w:val="000000"/>
          <w:sz w:val="24"/>
          <w:szCs w:val="24"/>
        </w:rPr>
      </w:pPr>
      <w:r w:rsidRPr="00C91165">
        <w:rPr>
          <w:b/>
          <w:sz w:val="24"/>
          <w:szCs w:val="24"/>
        </w:rPr>
        <w:t>Промышленность.</w:t>
      </w:r>
      <w:r w:rsidRPr="00C91165">
        <w:rPr>
          <w:sz w:val="24"/>
          <w:szCs w:val="24"/>
        </w:rPr>
        <w:t xml:space="preserve"> В январе-декабре 2023 г. промышленными предприятиями города произведено продукции на сумму 68229,1 млн. сомов, индекс физического объема к январю-декабрю 2022 г. составил 121,5 процента. В</w:t>
      </w:r>
      <w:r w:rsidRPr="00C91165">
        <w:rPr>
          <w:spacing w:val="-4"/>
          <w:sz w:val="24"/>
          <w:szCs w:val="24"/>
        </w:rPr>
        <w:t xml:space="preserve"> декабре</w:t>
      </w:r>
      <w:r w:rsidRPr="00C91165">
        <w:rPr>
          <w:sz w:val="24"/>
          <w:szCs w:val="24"/>
        </w:rPr>
        <w:t xml:space="preserve"> 2023 г. произведено промышленной продукции на сумму 7472,3 млн. сомов, индекс физического объема к декабрю 2022 г. составил </w:t>
      </w:r>
      <w:r w:rsidRPr="00C91165">
        <w:rPr>
          <w:color w:val="000000"/>
          <w:sz w:val="24"/>
          <w:szCs w:val="24"/>
        </w:rPr>
        <w:t xml:space="preserve">127,1 </w:t>
      </w:r>
      <w:r w:rsidRPr="00C91165">
        <w:rPr>
          <w:sz w:val="24"/>
          <w:szCs w:val="24"/>
        </w:rPr>
        <w:t>процента.</w:t>
      </w:r>
    </w:p>
    <w:p w:rsidR="00C91165" w:rsidRDefault="00C91165" w:rsidP="00C91165">
      <w:pPr>
        <w:tabs>
          <w:tab w:val="left" w:pos="142"/>
        </w:tabs>
        <w:spacing w:line="276" w:lineRule="auto"/>
        <w:ind w:right="283" w:firstLine="708"/>
        <w:jc w:val="both"/>
        <w:rPr>
          <w:sz w:val="24"/>
          <w:szCs w:val="24"/>
        </w:rPr>
      </w:pPr>
      <w:r w:rsidRPr="00C91165">
        <w:rPr>
          <w:sz w:val="24"/>
          <w:szCs w:val="24"/>
        </w:rPr>
        <w:t>Удельный вес промышленного производства г. Бишкек составляет 14,1</w:t>
      </w:r>
      <w:r w:rsidRPr="00C91165">
        <w:rPr>
          <w:color w:val="FF0000"/>
          <w:sz w:val="24"/>
          <w:szCs w:val="24"/>
        </w:rPr>
        <w:t xml:space="preserve"> </w:t>
      </w:r>
      <w:r w:rsidRPr="00C91165">
        <w:rPr>
          <w:sz w:val="24"/>
          <w:szCs w:val="24"/>
        </w:rPr>
        <w:t>процента от общего объема по республике.</w:t>
      </w:r>
    </w:p>
    <w:p w:rsidR="004E34CE" w:rsidRPr="00C91165" w:rsidRDefault="004E34CE" w:rsidP="00C91165">
      <w:pPr>
        <w:tabs>
          <w:tab w:val="left" w:pos="142"/>
        </w:tabs>
        <w:spacing w:line="276" w:lineRule="auto"/>
        <w:ind w:right="283" w:firstLine="708"/>
        <w:jc w:val="both"/>
        <w:rPr>
          <w:sz w:val="24"/>
          <w:szCs w:val="24"/>
        </w:rPr>
      </w:pPr>
    </w:p>
    <w:p w:rsidR="00C91165" w:rsidRPr="00C91165" w:rsidRDefault="00C91165" w:rsidP="00C91165">
      <w:pPr>
        <w:tabs>
          <w:tab w:val="left" w:pos="142"/>
        </w:tabs>
        <w:rPr>
          <w:spacing w:val="-4"/>
          <w:sz w:val="24"/>
          <w:szCs w:val="24"/>
        </w:rPr>
      </w:pPr>
      <w:r w:rsidRPr="00C91165">
        <w:rPr>
          <w:b/>
          <w:spacing w:val="-4"/>
          <w:sz w:val="24"/>
          <w:szCs w:val="24"/>
        </w:rPr>
        <w:t xml:space="preserve">Таблица </w:t>
      </w:r>
      <w:r w:rsidRPr="00C91165">
        <w:rPr>
          <w:b/>
          <w:spacing w:val="-4"/>
          <w:sz w:val="24"/>
          <w:szCs w:val="24"/>
          <w:lang w:val="ky-KG"/>
        </w:rPr>
        <w:t>5</w:t>
      </w:r>
      <w:r w:rsidRPr="00C91165">
        <w:rPr>
          <w:b/>
          <w:spacing w:val="-4"/>
          <w:sz w:val="24"/>
          <w:szCs w:val="24"/>
        </w:rPr>
        <w:t xml:space="preserve">: </w:t>
      </w:r>
      <w:r w:rsidRPr="00C91165">
        <w:rPr>
          <w:b/>
          <w:bCs/>
          <w:sz w:val="24"/>
          <w:szCs w:val="24"/>
        </w:rPr>
        <w:t xml:space="preserve">Объем промышленной продукции (товаров, услуг) по территории </w:t>
      </w:r>
    </w:p>
    <w:p w:rsidR="00C91165" w:rsidRPr="00C91165" w:rsidRDefault="00C91165" w:rsidP="00C91165">
      <w:pPr>
        <w:tabs>
          <w:tab w:val="left" w:pos="142"/>
        </w:tabs>
        <w:ind w:firstLine="708"/>
        <w:rPr>
          <w:b/>
          <w:bCs/>
          <w:sz w:val="24"/>
          <w:szCs w:val="24"/>
        </w:rPr>
      </w:pPr>
      <w:r w:rsidRPr="00C91165">
        <w:rPr>
          <w:b/>
          <w:bCs/>
          <w:sz w:val="24"/>
          <w:szCs w:val="24"/>
          <w:lang w:val="ky-KG"/>
        </w:rPr>
        <w:t xml:space="preserve">              </w:t>
      </w:r>
      <w:r w:rsidRPr="00C91165">
        <w:rPr>
          <w:b/>
          <w:bCs/>
          <w:sz w:val="24"/>
          <w:szCs w:val="24"/>
        </w:rPr>
        <w:t>Кыргызской Республики в январе</w:t>
      </w:r>
      <w:r w:rsidRPr="00C91165">
        <w:rPr>
          <w:b/>
          <w:bCs/>
          <w:sz w:val="24"/>
          <w:szCs w:val="24"/>
          <w:lang w:val="ky-KG"/>
        </w:rPr>
        <w:t>-</w:t>
      </w:r>
      <w:r w:rsidRPr="00C91165">
        <w:rPr>
          <w:b/>
          <w:bCs/>
          <w:sz w:val="24"/>
          <w:szCs w:val="24"/>
        </w:rPr>
        <w:t xml:space="preserve">декабре 2023 г. </w:t>
      </w:r>
    </w:p>
    <w:p w:rsidR="00C91165" w:rsidRPr="00C91165" w:rsidRDefault="00C91165" w:rsidP="00C91165">
      <w:pPr>
        <w:tabs>
          <w:tab w:val="left" w:pos="142"/>
        </w:tabs>
        <w:ind w:firstLine="708"/>
        <w:rPr>
          <w:b/>
          <w:bCs/>
          <w:sz w:val="20"/>
        </w:rPr>
      </w:pPr>
    </w:p>
    <w:tbl>
      <w:tblPr>
        <w:tblW w:w="9645" w:type="dxa"/>
        <w:tblInd w:w="108" w:type="dxa"/>
        <w:tblLayout w:type="fixed"/>
        <w:tblCellMar>
          <w:right w:w="28" w:type="dxa"/>
        </w:tblCellMar>
        <w:tblLook w:val="00A0" w:firstRow="1" w:lastRow="0" w:firstColumn="1" w:lastColumn="0" w:noHBand="0" w:noVBand="0"/>
      </w:tblPr>
      <w:tblGrid>
        <w:gridCol w:w="2816"/>
        <w:gridCol w:w="12"/>
        <w:gridCol w:w="1404"/>
        <w:gridCol w:w="165"/>
        <w:gridCol w:w="1546"/>
        <w:gridCol w:w="9"/>
        <w:gridCol w:w="996"/>
        <w:gridCol w:w="283"/>
        <w:gridCol w:w="993"/>
        <w:gridCol w:w="283"/>
        <w:gridCol w:w="1138"/>
      </w:tblGrid>
      <w:tr w:rsidR="00C91165" w:rsidRPr="00C91165" w:rsidTr="00C91165">
        <w:trPr>
          <w:trHeight w:val="740"/>
        </w:trPr>
        <w:tc>
          <w:tcPr>
            <w:tcW w:w="2814" w:type="dxa"/>
            <w:vMerge w:val="restart"/>
            <w:tcBorders>
              <w:top w:val="single" w:sz="8" w:space="0" w:color="auto"/>
              <w:left w:val="nil"/>
              <w:bottom w:val="single" w:sz="8" w:space="0" w:color="auto"/>
              <w:right w:val="nil"/>
            </w:tcBorders>
            <w:noWrap/>
            <w:vAlign w:val="center"/>
          </w:tcPr>
          <w:p w:rsidR="00C91165" w:rsidRPr="00C91165" w:rsidRDefault="00C91165" w:rsidP="00C91165">
            <w:pPr>
              <w:tabs>
                <w:tab w:val="left" w:pos="142"/>
              </w:tabs>
              <w:spacing w:line="252" w:lineRule="auto"/>
              <w:ind w:firstLine="708"/>
              <w:rPr>
                <w:b/>
                <w:bCs/>
                <w:sz w:val="20"/>
                <w:lang w:eastAsia="en-US"/>
              </w:rPr>
            </w:pPr>
          </w:p>
        </w:tc>
        <w:tc>
          <w:tcPr>
            <w:tcW w:w="3127" w:type="dxa"/>
            <w:gridSpan w:val="4"/>
            <w:tcBorders>
              <w:top w:val="single" w:sz="8" w:space="0" w:color="auto"/>
              <w:left w:val="nil"/>
              <w:bottom w:val="single" w:sz="4" w:space="0" w:color="auto"/>
              <w:right w:val="nil"/>
            </w:tcBorders>
            <w:vAlign w:val="center"/>
            <w:hideMark/>
          </w:tcPr>
          <w:p w:rsidR="00C91165" w:rsidRPr="00C91165" w:rsidRDefault="00C91165" w:rsidP="00C91165">
            <w:pPr>
              <w:tabs>
                <w:tab w:val="left" w:pos="142"/>
              </w:tabs>
              <w:spacing w:line="252" w:lineRule="auto"/>
              <w:ind w:firstLine="708"/>
              <w:rPr>
                <w:b/>
                <w:bCs/>
                <w:sz w:val="20"/>
                <w:lang w:eastAsia="en-US"/>
              </w:rPr>
            </w:pPr>
            <w:r w:rsidRPr="00C91165">
              <w:rPr>
                <w:b/>
                <w:bCs/>
                <w:sz w:val="20"/>
                <w:lang w:eastAsia="en-US"/>
              </w:rPr>
              <w:t>Фактически произведено в действующих ценах, тыс. сомов</w:t>
            </w:r>
          </w:p>
        </w:tc>
        <w:tc>
          <w:tcPr>
            <w:tcW w:w="2564" w:type="dxa"/>
            <w:gridSpan w:val="5"/>
            <w:tcBorders>
              <w:top w:val="single" w:sz="8" w:space="0" w:color="auto"/>
              <w:left w:val="nil"/>
              <w:bottom w:val="single" w:sz="4" w:space="0" w:color="auto"/>
              <w:right w:val="nil"/>
            </w:tcBorders>
            <w:vAlign w:val="center"/>
            <w:hideMark/>
          </w:tcPr>
          <w:p w:rsidR="00C91165" w:rsidRPr="00C91165" w:rsidRDefault="00C91165" w:rsidP="00C91165">
            <w:pPr>
              <w:tabs>
                <w:tab w:val="left" w:pos="142"/>
              </w:tabs>
              <w:spacing w:line="252" w:lineRule="auto"/>
              <w:ind w:firstLine="708"/>
              <w:jc w:val="center"/>
              <w:rPr>
                <w:b/>
                <w:bCs/>
                <w:sz w:val="20"/>
                <w:lang w:eastAsia="en-US"/>
              </w:rPr>
            </w:pPr>
            <w:r w:rsidRPr="00C91165">
              <w:rPr>
                <w:b/>
                <w:bCs/>
                <w:sz w:val="20"/>
                <w:lang w:eastAsia="en-US"/>
              </w:rPr>
              <w:t>Индекс физического объема, %</w:t>
            </w:r>
          </w:p>
        </w:tc>
        <w:tc>
          <w:tcPr>
            <w:tcW w:w="1138" w:type="dxa"/>
            <w:vMerge w:val="restart"/>
            <w:tcBorders>
              <w:top w:val="single" w:sz="4" w:space="0" w:color="auto"/>
              <w:left w:val="nil"/>
              <w:bottom w:val="single" w:sz="8" w:space="0" w:color="auto"/>
              <w:right w:val="nil"/>
            </w:tcBorders>
            <w:vAlign w:val="center"/>
            <w:hideMark/>
          </w:tcPr>
          <w:p w:rsidR="00C91165" w:rsidRPr="00C91165" w:rsidRDefault="00C91165" w:rsidP="00C91165">
            <w:pPr>
              <w:tabs>
                <w:tab w:val="left" w:pos="142"/>
                <w:tab w:val="left" w:pos="1026"/>
              </w:tabs>
              <w:spacing w:line="252" w:lineRule="auto"/>
              <w:jc w:val="center"/>
              <w:rPr>
                <w:b/>
                <w:bCs/>
                <w:sz w:val="20"/>
                <w:lang w:eastAsia="en-US"/>
              </w:rPr>
            </w:pPr>
            <w:r w:rsidRPr="00C91165">
              <w:rPr>
                <w:b/>
                <w:bCs/>
                <w:sz w:val="20"/>
                <w:lang w:eastAsia="en-US"/>
              </w:rPr>
              <w:t>Удельный вес областей в общем объеме производ          ства</w:t>
            </w:r>
          </w:p>
          <w:p w:rsidR="00C91165" w:rsidRPr="00C91165" w:rsidRDefault="00C91165" w:rsidP="00C91165">
            <w:pPr>
              <w:tabs>
                <w:tab w:val="left" w:pos="142"/>
                <w:tab w:val="left" w:pos="1026"/>
              </w:tabs>
              <w:spacing w:line="252" w:lineRule="auto"/>
              <w:jc w:val="center"/>
              <w:rPr>
                <w:b/>
                <w:bCs/>
                <w:sz w:val="20"/>
                <w:lang w:eastAsia="en-US"/>
              </w:rPr>
            </w:pPr>
            <w:r w:rsidRPr="00C91165">
              <w:rPr>
                <w:b/>
                <w:bCs/>
                <w:sz w:val="20"/>
                <w:lang w:eastAsia="en-US"/>
              </w:rPr>
              <w:t>в процентах</w:t>
            </w:r>
          </w:p>
        </w:tc>
      </w:tr>
      <w:tr w:rsidR="00C91165" w:rsidRPr="00C91165" w:rsidTr="00C91165">
        <w:trPr>
          <w:trHeight w:val="1711"/>
        </w:trPr>
        <w:tc>
          <w:tcPr>
            <w:tcW w:w="2826" w:type="dxa"/>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b/>
                <w:bCs/>
                <w:sz w:val="20"/>
                <w:lang w:eastAsia="en-US"/>
              </w:rPr>
            </w:pPr>
          </w:p>
        </w:tc>
        <w:tc>
          <w:tcPr>
            <w:tcW w:w="1416" w:type="dxa"/>
            <w:gridSpan w:val="2"/>
            <w:tcBorders>
              <w:top w:val="single" w:sz="4" w:space="0" w:color="auto"/>
              <w:left w:val="nil"/>
              <w:bottom w:val="single" w:sz="8" w:space="0" w:color="auto"/>
              <w:right w:val="nil"/>
            </w:tcBorders>
            <w:vAlign w:val="center"/>
            <w:hideMark/>
          </w:tcPr>
          <w:p w:rsidR="00C91165" w:rsidRPr="00C91165" w:rsidRDefault="00C91165" w:rsidP="00C91165">
            <w:pPr>
              <w:tabs>
                <w:tab w:val="left" w:pos="142"/>
              </w:tabs>
              <w:spacing w:line="252" w:lineRule="auto"/>
              <w:jc w:val="center"/>
              <w:rPr>
                <w:b/>
                <w:bCs/>
                <w:sz w:val="20"/>
                <w:lang w:eastAsia="en-US"/>
              </w:rPr>
            </w:pPr>
            <w:r w:rsidRPr="00C91165">
              <w:rPr>
                <w:b/>
                <w:bCs/>
                <w:sz w:val="20"/>
                <w:lang w:eastAsia="en-US"/>
              </w:rPr>
              <w:t>за отчетный месяц</w:t>
            </w:r>
          </w:p>
        </w:tc>
        <w:tc>
          <w:tcPr>
            <w:tcW w:w="1711" w:type="dxa"/>
            <w:gridSpan w:val="2"/>
            <w:tcBorders>
              <w:top w:val="single" w:sz="4" w:space="0" w:color="auto"/>
              <w:left w:val="nil"/>
              <w:bottom w:val="single" w:sz="8" w:space="0" w:color="auto"/>
              <w:right w:val="nil"/>
            </w:tcBorders>
            <w:vAlign w:val="center"/>
            <w:hideMark/>
          </w:tcPr>
          <w:p w:rsidR="00C91165" w:rsidRPr="00C91165" w:rsidRDefault="00C91165" w:rsidP="00C91165">
            <w:pPr>
              <w:tabs>
                <w:tab w:val="left" w:pos="142"/>
              </w:tabs>
              <w:spacing w:line="252" w:lineRule="auto"/>
              <w:jc w:val="center"/>
              <w:rPr>
                <w:b/>
                <w:bCs/>
                <w:sz w:val="20"/>
                <w:lang w:eastAsia="en-US"/>
              </w:rPr>
            </w:pPr>
            <w:r w:rsidRPr="00C91165">
              <w:rPr>
                <w:b/>
                <w:bCs/>
                <w:sz w:val="20"/>
                <w:lang w:eastAsia="en-US"/>
              </w:rPr>
              <w:t>за период с начала года</w:t>
            </w:r>
          </w:p>
        </w:tc>
        <w:tc>
          <w:tcPr>
            <w:tcW w:w="1288" w:type="dxa"/>
            <w:gridSpan w:val="3"/>
            <w:tcBorders>
              <w:top w:val="single" w:sz="4" w:space="0" w:color="auto"/>
              <w:left w:val="nil"/>
              <w:bottom w:val="single" w:sz="8" w:space="0" w:color="auto"/>
              <w:right w:val="nil"/>
            </w:tcBorders>
            <w:vAlign w:val="center"/>
            <w:hideMark/>
          </w:tcPr>
          <w:p w:rsidR="00C91165" w:rsidRPr="00C91165" w:rsidRDefault="00C91165" w:rsidP="00C91165">
            <w:pPr>
              <w:spacing w:line="252" w:lineRule="auto"/>
              <w:ind w:left="-99"/>
              <w:jc w:val="center"/>
              <w:rPr>
                <w:b/>
                <w:bCs/>
                <w:sz w:val="20"/>
                <w:lang w:eastAsia="en-US"/>
              </w:rPr>
            </w:pPr>
            <w:r w:rsidRPr="00C91165">
              <w:rPr>
                <w:b/>
                <w:bCs/>
                <w:sz w:val="20"/>
                <w:lang w:eastAsia="en-US"/>
              </w:rPr>
              <w:t>отчетный месяц к соот-ветствующему месяцу прошлого года</w:t>
            </w:r>
          </w:p>
        </w:tc>
        <w:tc>
          <w:tcPr>
            <w:tcW w:w="1276" w:type="dxa"/>
            <w:gridSpan w:val="2"/>
            <w:tcBorders>
              <w:top w:val="single" w:sz="4" w:space="0" w:color="auto"/>
              <w:left w:val="nil"/>
              <w:bottom w:val="single" w:sz="8" w:space="0" w:color="auto"/>
              <w:right w:val="nil"/>
            </w:tcBorders>
            <w:vAlign w:val="center"/>
            <w:hideMark/>
          </w:tcPr>
          <w:p w:rsidR="00C91165" w:rsidRPr="00C91165" w:rsidRDefault="00C91165" w:rsidP="00C91165">
            <w:pPr>
              <w:tabs>
                <w:tab w:val="left" w:pos="142"/>
              </w:tabs>
              <w:spacing w:line="252" w:lineRule="auto"/>
              <w:jc w:val="center"/>
              <w:rPr>
                <w:b/>
                <w:bCs/>
                <w:sz w:val="20"/>
                <w:lang w:eastAsia="en-US"/>
              </w:rPr>
            </w:pPr>
            <w:r w:rsidRPr="00C91165">
              <w:rPr>
                <w:b/>
                <w:bCs/>
                <w:sz w:val="20"/>
                <w:lang w:eastAsia="en-US"/>
              </w:rPr>
              <w:t>отчетный период к соот-ветствующему периоду прошлого года</w:t>
            </w:r>
          </w:p>
        </w:tc>
        <w:tc>
          <w:tcPr>
            <w:tcW w:w="1138" w:type="dxa"/>
            <w:vMerge/>
            <w:tcBorders>
              <w:top w:val="single" w:sz="4" w:space="0" w:color="auto"/>
              <w:left w:val="nil"/>
              <w:bottom w:val="single" w:sz="8" w:space="0" w:color="auto"/>
              <w:right w:val="nil"/>
            </w:tcBorders>
            <w:vAlign w:val="center"/>
            <w:hideMark/>
          </w:tcPr>
          <w:p w:rsidR="00C91165" w:rsidRPr="00C91165" w:rsidRDefault="00C91165" w:rsidP="00C91165">
            <w:pPr>
              <w:spacing w:line="256" w:lineRule="auto"/>
              <w:rPr>
                <w:b/>
                <w:bCs/>
                <w:sz w:val="20"/>
                <w:lang w:eastAsia="en-US"/>
              </w:rPr>
            </w:pP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
                <w:bCs/>
                <w:sz w:val="18"/>
                <w:szCs w:val="18"/>
                <w:lang w:eastAsia="en-US"/>
              </w:rPr>
            </w:pPr>
            <w:r w:rsidRPr="00C91165">
              <w:rPr>
                <w:b/>
                <w:bCs/>
                <w:sz w:val="18"/>
                <w:szCs w:val="18"/>
                <w:lang w:eastAsia="en-US"/>
              </w:rPr>
              <w:t>Кыргызская Республика</w:t>
            </w:r>
          </w:p>
        </w:tc>
        <w:tc>
          <w:tcPr>
            <w:tcW w:w="1569" w:type="dxa"/>
            <w:gridSpan w:val="2"/>
            <w:noWrap/>
            <w:vAlign w:val="bottom"/>
            <w:hideMark/>
          </w:tcPr>
          <w:p w:rsidR="00C91165" w:rsidRPr="00C91165" w:rsidRDefault="00C91165" w:rsidP="00C91165">
            <w:pPr>
              <w:spacing w:line="256" w:lineRule="auto"/>
              <w:rPr>
                <w:b/>
                <w:bCs/>
                <w:sz w:val="18"/>
                <w:szCs w:val="18"/>
              </w:rPr>
            </w:pPr>
            <w:r w:rsidRPr="00C91165">
              <w:rPr>
                <w:b/>
                <w:bCs/>
                <w:sz w:val="18"/>
                <w:szCs w:val="18"/>
              </w:rPr>
              <w:t xml:space="preserve">      53 181 842,8 </w:t>
            </w:r>
          </w:p>
        </w:tc>
        <w:tc>
          <w:tcPr>
            <w:tcW w:w="1555" w:type="dxa"/>
            <w:gridSpan w:val="2"/>
            <w:noWrap/>
            <w:vAlign w:val="bottom"/>
            <w:hideMark/>
          </w:tcPr>
          <w:p w:rsidR="00C91165" w:rsidRPr="00C91165" w:rsidRDefault="00C91165" w:rsidP="00C91165">
            <w:pPr>
              <w:spacing w:line="256" w:lineRule="auto"/>
              <w:rPr>
                <w:b/>
                <w:bCs/>
                <w:sz w:val="18"/>
                <w:szCs w:val="18"/>
              </w:rPr>
            </w:pPr>
            <w:r w:rsidRPr="00C91165">
              <w:rPr>
                <w:b/>
                <w:bCs/>
                <w:sz w:val="18"/>
                <w:szCs w:val="18"/>
              </w:rPr>
              <w:t xml:space="preserve">    482 801 519,5 </w:t>
            </w:r>
          </w:p>
        </w:tc>
        <w:tc>
          <w:tcPr>
            <w:tcW w:w="996" w:type="dxa"/>
            <w:noWrap/>
            <w:vAlign w:val="bottom"/>
            <w:hideMark/>
          </w:tcPr>
          <w:p w:rsidR="00C91165" w:rsidRPr="00C91165" w:rsidRDefault="00C91165" w:rsidP="00C91165">
            <w:pPr>
              <w:spacing w:line="256" w:lineRule="auto"/>
              <w:rPr>
                <w:b/>
                <w:sz w:val="18"/>
                <w:szCs w:val="18"/>
              </w:rPr>
            </w:pPr>
            <w:r w:rsidRPr="00C91165">
              <w:rPr>
                <w:b/>
                <w:sz w:val="18"/>
                <w:szCs w:val="18"/>
              </w:rPr>
              <w:t xml:space="preserve">         108,6 </w:t>
            </w:r>
          </w:p>
        </w:tc>
        <w:tc>
          <w:tcPr>
            <w:tcW w:w="1276" w:type="dxa"/>
            <w:gridSpan w:val="2"/>
            <w:noWrap/>
            <w:vAlign w:val="bottom"/>
            <w:hideMark/>
          </w:tcPr>
          <w:p w:rsidR="00C91165" w:rsidRPr="00C91165" w:rsidRDefault="00C91165" w:rsidP="00C91165">
            <w:pPr>
              <w:spacing w:line="256" w:lineRule="auto"/>
              <w:rPr>
                <w:b/>
                <w:bCs/>
                <w:sz w:val="18"/>
                <w:szCs w:val="18"/>
              </w:rPr>
            </w:pPr>
            <w:r w:rsidRPr="00C91165">
              <w:rPr>
                <w:b/>
                <w:bCs/>
                <w:sz w:val="18"/>
                <w:szCs w:val="18"/>
              </w:rPr>
              <w:t xml:space="preserve">              102,7 </w:t>
            </w:r>
          </w:p>
        </w:tc>
        <w:tc>
          <w:tcPr>
            <w:tcW w:w="1421" w:type="dxa"/>
            <w:gridSpan w:val="2"/>
            <w:vAlign w:val="center"/>
            <w:hideMark/>
          </w:tcPr>
          <w:p w:rsidR="00C91165" w:rsidRPr="00C91165" w:rsidRDefault="00C91165" w:rsidP="00C91165">
            <w:pPr>
              <w:spacing w:line="256" w:lineRule="auto"/>
              <w:jc w:val="center"/>
              <w:rPr>
                <w:b/>
                <w:bCs/>
                <w:sz w:val="18"/>
                <w:szCs w:val="18"/>
              </w:rPr>
            </w:pPr>
            <w:r w:rsidRPr="00C91165">
              <w:rPr>
                <w:b/>
                <w:bCs/>
                <w:sz w:val="18"/>
                <w:szCs w:val="18"/>
              </w:rPr>
              <w:t>100</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Баткенская область</w:t>
            </w:r>
          </w:p>
        </w:tc>
        <w:tc>
          <w:tcPr>
            <w:tcW w:w="1569"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640 094,4 </w:t>
            </w:r>
          </w:p>
        </w:tc>
        <w:tc>
          <w:tcPr>
            <w:tcW w:w="1555"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5 689 977,7 </w:t>
            </w:r>
          </w:p>
        </w:tc>
        <w:tc>
          <w:tcPr>
            <w:tcW w:w="996" w:type="dxa"/>
            <w:noWrap/>
            <w:vAlign w:val="bottom"/>
            <w:hideMark/>
          </w:tcPr>
          <w:p w:rsidR="00C91165" w:rsidRPr="00C91165" w:rsidRDefault="00C91165" w:rsidP="00C91165">
            <w:pPr>
              <w:spacing w:line="256" w:lineRule="auto"/>
              <w:rPr>
                <w:sz w:val="18"/>
                <w:szCs w:val="18"/>
              </w:rPr>
            </w:pPr>
            <w:r w:rsidRPr="00C91165">
              <w:rPr>
                <w:sz w:val="18"/>
                <w:szCs w:val="18"/>
              </w:rPr>
              <w:t xml:space="preserve">           97,5 </w:t>
            </w:r>
          </w:p>
        </w:tc>
        <w:tc>
          <w:tcPr>
            <w:tcW w:w="1276"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120,8 </w:t>
            </w:r>
          </w:p>
        </w:tc>
        <w:tc>
          <w:tcPr>
            <w:tcW w:w="1421" w:type="dxa"/>
            <w:gridSpan w:val="2"/>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1,2</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Джалал-Абадская область</w:t>
            </w:r>
          </w:p>
        </w:tc>
        <w:tc>
          <w:tcPr>
            <w:tcW w:w="1569"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6 222 713,0 </w:t>
            </w:r>
          </w:p>
        </w:tc>
        <w:tc>
          <w:tcPr>
            <w:tcW w:w="1555"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52 666 068,5 </w:t>
            </w:r>
          </w:p>
        </w:tc>
        <w:tc>
          <w:tcPr>
            <w:tcW w:w="996" w:type="dxa"/>
            <w:vAlign w:val="bottom"/>
            <w:hideMark/>
          </w:tcPr>
          <w:p w:rsidR="00C91165" w:rsidRPr="00C91165" w:rsidRDefault="00C91165" w:rsidP="00C91165">
            <w:pPr>
              <w:spacing w:line="256" w:lineRule="auto"/>
              <w:rPr>
                <w:sz w:val="18"/>
                <w:szCs w:val="18"/>
              </w:rPr>
            </w:pPr>
            <w:r w:rsidRPr="00C91165">
              <w:rPr>
                <w:sz w:val="18"/>
                <w:szCs w:val="18"/>
              </w:rPr>
              <w:t xml:space="preserve">         103,6 </w:t>
            </w:r>
          </w:p>
        </w:tc>
        <w:tc>
          <w:tcPr>
            <w:tcW w:w="1276" w:type="dxa"/>
            <w:gridSpan w:val="2"/>
            <w:vAlign w:val="bottom"/>
            <w:hideMark/>
          </w:tcPr>
          <w:p w:rsidR="00C91165" w:rsidRPr="00C91165" w:rsidRDefault="00C91165" w:rsidP="00C91165">
            <w:pPr>
              <w:spacing w:line="256" w:lineRule="auto"/>
              <w:rPr>
                <w:bCs/>
                <w:sz w:val="18"/>
                <w:szCs w:val="18"/>
              </w:rPr>
            </w:pPr>
            <w:r w:rsidRPr="00C91165">
              <w:rPr>
                <w:bCs/>
                <w:sz w:val="18"/>
                <w:szCs w:val="18"/>
              </w:rPr>
              <w:t xml:space="preserve">              108,8 </w:t>
            </w:r>
          </w:p>
        </w:tc>
        <w:tc>
          <w:tcPr>
            <w:tcW w:w="1421" w:type="dxa"/>
            <w:gridSpan w:val="2"/>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10,9</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Иссык-Кульская область</w:t>
            </w:r>
          </w:p>
        </w:tc>
        <w:tc>
          <w:tcPr>
            <w:tcW w:w="1569"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11 194 221,1 </w:t>
            </w:r>
          </w:p>
        </w:tc>
        <w:tc>
          <w:tcPr>
            <w:tcW w:w="1555"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82 144 086,4 </w:t>
            </w:r>
          </w:p>
        </w:tc>
        <w:tc>
          <w:tcPr>
            <w:tcW w:w="996" w:type="dxa"/>
            <w:noWrap/>
            <w:vAlign w:val="bottom"/>
            <w:hideMark/>
          </w:tcPr>
          <w:p w:rsidR="00C91165" w:rsidRPr="00C91165" w:rsidRDefault="00C91165" w:rsidP="00C91165">
            <w:pPr>
              <w:spacing w:line="256" w:lineRule="auto"/>
              <w:rPr>
                <w:sz w:val="18"/>
                <w:szCs w:val="18"/>
              </w:rPr>
            </w:pPr>
            <w:r w:rsidRPr="00C91165">
              <w:rPr>
                <w:sz w:val="18"/>
                <w:szCs w:val="18"/>
              </w:rPr>
              <w:t xml:space="preserve">         115,1 </w:t>
            </w:r>
          </w:p>
        </w:tc>
        <w:tc>
          <w:tcPr>
            <w:tcW w:w="1276"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79,6 </w:t>
            </w:r>
          </w:p>
        </w:tc>
        <w:tc>
          <w:tcPr>
            <w:tcW w:w="1421" w:type="dxa"/>
            <w:gridSpan w:val="2"/>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17,0</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Нарынская область</w:t>
            </w:r>
          </w:p>
        </w:tc>
        <w:tc>
          <w:tcPr>
            <w:tcW w:w="1569"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690 519,8 </w:t>
            </w:r>
          </w:p>
        </w:tc>
        <w:tc>
          <w:tcPr>
            <w:tcW w:w="1555"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4 675 234,8 </w:t>
            </w:r>
          </w:p>
        </w:tc>
        <w:tc>
          <w:tcPr>
            <w:tcW w:w="996" w:type="dxa"/>
            <w:vAlign w:val="bottom"/>
            <w:hideMark/>
          </w:tcPr>
          <w:p w:rsidR="00C91165" w:rsidRPr="00C91165" w:rsidRDefault="00C91165" w:rsidP="00C91165">
            <w:pPr>
              <w:spacing w:line="256" w:lineRule="auto"/>
              <w:rPr>
                <w:sz w:val="18"/>
                <w:szCs w:val="18"/>
              </w:rPr>
            </w:pPr>
            <w:r w:rsidRPr="00C91165">
              <w:rPr>
                <w:sz w:val="18"/>
                <w:szCs w:val="18"/>
              </w:rPr>
              <w:t xml:space="preserve">           94,7 </w:t>
            </w:r>
          </w:p>
        </w:tc>
        <w:tc>
          <w:tcPr>
            <w:tcW w:w="1276" w:type="dxa"/>
            <w:gridSpan w:val="2"/>
            <w:vAlign w:val="bottom"/>
            <w:hideMark/>
          </w:tcPr>
          <w:p w:rsidR="00C91165" w:rsidRPr="00C91165" w:rsidRDefault="00C91165" w:rsidP="00C91165">
            <w:pPr>
              <w:spacing w:line="256" w:lineRule="auto"/>
              <w:rPr>
                <w:bCs/>
                <w:sz w:val="18"/>
                <w:szCs w:val="18"/>
              </w:rPr>
            </w:pPr>
            <w:r w:rsidRPr="00C91165">
              <w:rPr>
                <w:bCs/>
                <w:sz w:val="18"/>
                <w:szCs w:val="18"/>
              </w:rPr>
              <w:t xml:space="preserve">              104,3 </w:t>
            </w:r>
          </w:p>
        </w:tc>
        <w:tc>
          <w:tcPr>
            <w:tcW w:w="1421" w:type="dxa"/>
            <w:gridSpan w:val="2"/>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1,0</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Ошская область</w:t>
            </w:r>
          </w:p>
        </w:tc>
        <w:tc>
          <w:tcPr>
            <w:tcW w:w="1569"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1 266 801,6 </w:t>
            </w:r>
          </w:p>
        </w:tc>
        <w:tc>
          <w:tcPr>
            <w:tcW w:w="1555"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17 276 407,8 </w:t>
            </w:r>
          </w:p>
        </w:tc>
        <w:tc>
          <w:tcPr>
            <w:tcW w:w="996" w:type="dxa"/>
            <w:noWrap/>
            <w:vAlign w:val="bottom"/>
            <w:hideMark/>
          </w:tcPr>
          <w:p w:rsidR="00C91165" w:rsidRPr="00C91165" w:rsidRDefault="00C91165" w:rsidP="00C91165">
            <w:pPr>
              <w:spacing w:line="256" w:lineRule="auto"/>
              <w:rPr>
                <w:sz w:val="18"/>
                <w:szCs w:val="18"/>
              </w:rPr>
            </w:pPr>
            <w:r w:rsidRPr="00C91165">
              <w:rPr>
                <w:sz w:val="18"/>
                <w:szCs w:val="18"/>
              </w:rPr>
              <w:t xml:space="preserve">         156,2 </w:t>
            </w:r>
          </w:p>
        </w:tc>
        <w:tc>
          <w:tcPr>
            <w:tcW w:w="1276"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117,1 </w:t>
            </w:r>
          </w:p>
        </w:tc>
        <w:tc>
          <w:tcPr>
            <w:tcW w:w="1421" w:type="dxa"/>
            <w:gridSpan w:val="2"/>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3,6</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Таласская область</w:t>
            </w:r>
          </w:p>
        </w:tc>
        <w:tc>
          <w:tcPr>
            <w:tcW w:w="1569"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2 441 018,5 </w:t>
            </w:r>
          </w:p>
        </w:tc>
        <w:tc>
          <w:tcPr>
            <w:tcW w:w="1555"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26 253 492,8 </w:t>
            </w:r>
          </w:p>
        </w:tc>
        <w:tc>
          <w:tcPr>
            <w:tcW w:w="996" w:type="dxa"/>
            <w:vAlign w:val="bottom"/>
            <w:hideMark/>
          </w:tcPr>
          <w:p w:rsidR="00C91165" w:rsidRPr="00C91165" w:rsidRDefault="00C91165" w:rsidP="00C91165">
            <w:pPr>
              <w:spacing w:line="256" w:lineRule="auto"/>
              <w:rPr>
                <w:sz w:val="18"/>
                <w:szCs w:val="18"/>
              </w:rPr>
            </w:pPr>
            <w:r w:rsidRPr="00C91165">
              <w:rPr>
                <w:sz w:val="18"/>
                <w:szCs w:val="18"/>
              </w:rPr>
              <w:t xml:space="preserve">           95,6 </w:t>
            </w:r>
          </w:p>
        </w:tc>
        <w:tc>
          <w:tcPr>
            <w:tcW w:w="1276" w:type="dxa"/>
            <w:gridSpan w:val="2"/>
            <w:vAlign w:val="bottom"/>
            <w:hideMark/>
          </w:tcPr>
          <w:p w:rsidR="00C91165" w:rsidRPr="00C91165" w:rsidRDefault="00C91165" w:rsidP="00C91165">
            <w:pPr>
              <w:spacing w:line="256" w:lineRule="auto"/>
              <w:rPr>
                <w:bCs/>
                <w:sz w:val="18"/>
                <w:szCs w:val="18"/>
              </w:rPr>
            </w:pPr>
            <w:r w:rsidRPr="00C91165">
              <w:rPr>
                <w:bCs/>
                <w:sz w:val="18"/>
                <w:szCs w:val="18"/>
              </w:rPr>
              <w:t xml:space="preserve">              105,8 </w:t>
            </w:r>
          </w:p>
        </w:tc>
        <w:tc>
          <w:tcPr>
            <w:tcW w:w="1421" w:type="dxa"/>
            <w:gridSpan w:val="2"/>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5,4</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Чуйская область</w:t>
            </w:r>
          </w:p>
        </w:tc>
        <w:tc>
          <w:tcPr>
            <w:tcW w:w="1569"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22 313 466,0 </w:t>
            </w:r>
          </w:p>
        </w:tc>
        <w:tc>
          <w:tcPr>
            <w:tcW w:w="1555" w:type="dxa"/>
            <w:gridSpan w:val="2"/>
            <w:noWrap/>
            <w:vAlign w:val="bottom"/>
            <w:hideMark/>
          </w:tcPr>
          <w:p w:rsidR="00C91165" w:rsidRPr="00C91165" w:rsidRDefault="00C91165" w:rsidP="00C91165">
            <w:pPr>
              <w:spacing w:line="256" w:lineRule="auto"/>
              <w:rPr>
                <w:bCs/>
                <w:sz w:val="18"/>
                <w:szCs w:val="18"/>
              </w:rPr>
            </w:pPr>
            <w:r w:rsidRPr="00C91165">
              <w:rPr>
                <w:bCs/>
                <w:sz w:val="18"/>
                <w:szCs w:val="18"/>
              </w:rPr>
              <w:t xml:space="preserve">    217 927 210,6 </w:t>
            </w:r>
          </w:p>
        </w:tc>
        <w:tc>
          <w:tcPr>
            <w:tcW w:w="996" w:type="dxa"/>
            <w:vAlign w:val="bottom"/>
            <w:hideMark/>
          </w:tcPr>
          <w:p w:rsidR="00C91165" w:rsidRPr="00C91165" w:rsidRDefault="00C91165" w:rsidP="00C91165">
            <w:pPr>
              <w:spacing w:line="256" w:lineRule="auto"/>
              <w:rPr>
                <w:sz w:val="18"/>
                <w:szCs w:val="18"/>
              </w:rPr>
            </w:pPr>
            <w:r w:rsidRPr="00C91165">
              <w:rPr>
                <w:sz w:val="18"/>
                <w:szCs w:val="18"/>
              </w:rPr>
              <w:t xml:space="preserve">           91,9 </w:t>
            </w:r>
          </w:p>
        </w:tc>
        <w:tc>
          <w:tcPr>
            <w:tcW w:w="1276" w:type="dxa"/>
            <w:gridSpan w:val="2"/>
            <w:vAlign w:val="bottom"/>
            <w:hideMark/>
          </w:tcPr>
          <w:p w:rsidR="00C91165" w:rsidRPr="00C91165" w:rsidRDefault="00C91165" w:rsidP="00C91165">
            <w:pPr>
              <w:spacing w:line="256" w:lineRule="auto"/>
              <w:rPr>
                <w:bCs/>
                <w:sz w:val="18"/>
                <w:szCs w:val="18"/>
              </w:rPr>
            </w:pPr>
            <w:r w:rsidRPr="00C91165">
              <w:rPr>
                <w:bCs/>
                <w:sz w:val="18"/>
                <w:szCs w:val="18"/>
              </w:rPr>
              <w:t xml:space="preserve">              121,9 </w:t>
            </w:r>
          </w:p>
        </w:tc>
        <w:tc>
          <w:tcPr>
            <w:tcW w:w="1421" w:type="dxa"/>
            <w:gridSpan w:val="2"/>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45,1</w:t>
            </w:r>
          </w:p>
        </w:tc>
      </w:tr>
      <w:tr w:rsidR="00C91165" w:rsidRPr="00C91165" w:rsidTr="00C91165">
        <w:trPr>
          <w:trHeight w:val="20"/>
        </w:trPr>
        <w:tc>
          <w:tcPr>
            <w:tcW w:w="2826" w:type="dxa"/>
            <w:gridSpan w:val="2"/>
            <w:noWrap/>
            <w:hideMark/>
          </w:tcPr>
          <w:p w:rsidR="00C91165" w:rsidRPr="00C91165" w:rsidRDefault="00C91165" w:rsidP="00C91165">
            <w:pPr>
              <w:tabs>
                <w:tab w:val="left" w:pos="142"/>
              </w:tabs>
              <w:spacing w:line="240" w:lineRule="atLeast"/>
              <w:rPr>
                <w:b/>
                <w:bCs/>
                <w:sz w:val="18"/>
                <w:szCs w:val="18"/>
                <w:lang w:val="en-US" w:eastAsia="en-US"/>
              </w:rPr>
            </w:pPr>
            <w:r w:rsidRPr="00C91165">
              <w:rPr>
                <w:b/>
                <w:bCs/>
                <w:sz w:val="18"/>
                <w:szCs w:val="18"/>
                <w:lang w:eastAsia="en-US"/>
              </w:rPr>
              <w:t>Город Бишкек</w:t>
            </w:r>
          </w:p>
        </w:tc>
        <w:tc>
          <w:tcPr>
            <w:tcW w:w="1569" w:type="dxa"/>
            <w:gridSpan w:val="2"/>
            <w:noWrap/>
            <w:vAlign w:val="bottom"/>
            <w:hideMark/>
          </w:tcPr>
          <w:p w:rsidR="00C91165" w:rsidRPr="00C91165" w:rsidRDefault="00C91165" w:rsidP="00C91165">
            <w:pPr>
              <w:spacing w:line="256" w:lineRule="auto"/>
              <w:rPr>
                <w:b/>
                <w:bCs/>
                <w:sz w:val="18"/>
                <w:szCs w:val="18"/>
              </w:rPr>
            </w:pPr>
            <w:r w:rsidRPr="00C91165">
              <w:rPr>
                <w:b/>
                <w:bCs/>
                <w:sz w:val="18"/>
                <w:szCs w:val="18"/>
              </w:rPr>
              <w:t xml:space="preserve">        7 472 338,7 </w:t>
            </w:r>
          </w:p>
        </w:tc>
        <w:tc>
          <w:tcPr>
            <w:tcW w:w="1555" w:type="dxa"/>
            <w:gridSpan w:val="2"/>
            <w:noWrap/>
            <w:vAlign w:val="bottom"/>
            <w:hideMark/>
          </w:tcPr>
          <w:p w:rsidR="00C91165" w:rsidRPr="00C91165" w:rsidRDefault="00C91165" w:rsidP="00C91165">
            <w:pPr>
              <w:spacing w:line="256" w:lineRule="auto"/>
              <w:rPr>
                <w:b/>
                <w:bCs/>
                <w:sz w:val="18"/>
                <w:szCs w:val="18"/>
              </w:rPr>
            </w:pPr>
            <w:r w:rsidRPr="00C91165">
              <w:rPr>
                <w:b/>
                <w:bCs/>
                <w:sz w:val="18"/>
                <w:szCs w:val="18"/>
              </w:rPr>
              <w:t xml:space="preserve">      68 229 102,1 </w:t>
            </w:r>
          </w:p>
        </w:tc>
        <w:tc>
          <w:tcPr>
            <w:tcW w:w="996" w:type="dxa"/>
            <w:vAlign w:val="bottom"/>
            <w:hideMark/>
          </w:tcPr>
          <w:p w:rsidR="00C91165" w:rsidRPr="00C91165" w:rsidRDefault="00C91165" w:rsidP="00C91165">
            <w:pPr>
              <w:spacing w:line="256" w:lineRule="auto"/>
              <w:rPr>
                <w:b/>
                <w:sz w:val="18"/>
                <w:szCs w:val="18"/>
              </w:rPr>
            </w:pPr>
            <w:r w:rsidRPr="00C91165">
              <w:rPr>
                <w:b/>
                <w:sz w:val="18"/>
                <w:szCs w:val="18"/>
              </w:rPr>
              <w:t xml:space="preserve">         127,1 </w:t>
            </w:r>
          </w:p>
        </w:tc>
        <w:tc>
          <w:tcPr>
            <w:tcW w:w="1276" w:type="dxa"/>
            <w:gridSpan w:val="2"/>
            <w:vAlign w:val="bottom"/>
            <w:hideMark/>
          </w:tcPr>
          <w:p w:rsidR="00C91165" w:rsidRPr="00C91165" w:rsidRDefault="00C91165" w:rsidP="00C91165">
            <w:pPr>
              <w:spacing w:line="256" w:lineRule="auto"/>
              <w:rPr>
                <w:b/>
                <w:bCs/>
                <w:sz w:val="18"/>
                <w:szCs w:val="18"/>
              </w:rPr>
            </w:pPr>
            <w:r w:rsidRPr="00C91165">
              <w:rPr>
                <w:b/>
                <w:bCs/>
                <w:sz w:val="18"/>
                <w:szCs w:val="18"/>
              </w:rPr>
              <w:t xml:space="preserve">              121,5 </w:t>
            </w:r>
          </w:p>
        </w:tc>
        <w:tc>
          <w:tcPr>
            <w:tcW w:w="1421" w:type="dxa"/>
            <w:gridSpan w:val="2"/>
            <w:vAlign w:val="bottom"/>
            <w:hideMark/>
          </w:tcPr>
          <w:p w:rsidR="00C91165" w:rsidRPr="00C91165" w:rsidRDefault="00C91165" w:rsidP="00C91165">
            <w:pPr>
              <w:spacing w:line="256" w:lineRule="auto"/>
              <w:jc w:val="center"/>
              <w:rPr>
                <w:b/>
                <w:color w:val="000000"/>
                <w:sz w:val="18"/>
                <w:szCs w:val="18"/>
              </w:rPr>
            </w:pPr>
            <w:r w:rsidRPr="00C91165">
              <w:rPr>
                <w:b/>
                <w:color w:val="000000"/>
                <w:sz w:val="18"/>
                <w:szCs w:val="18"/>
              </w:rPr>
              <w:t>14,1</w:t>
            </w:r>
          </w:p>
        </w:tc>
      </w:tr>
      <w:tr w:rsidR="00C91165" w:rsidRPr="00C91165" w:rsidTr="00C91165">
        <w:trPr>
          <w:trHeight w:val="20"/>
        </w:trPr>
        <w:tc>
          <w:tcPr>
            <w:tcW w:w="2826" w:type="dxa"/>
            <w:gridSpan w:val="2"/>
            <w:tcBorders>
              <w:top w:val="nil"/>
              <w:left w:val="nil"/>
              <w:bottom w:val="single" w:sz="4" w:space="0" w:color="auto"/>
              <w:right w:val="nil"/>
            </w:tcBorders>
            <w:noWrap/>
            <w:hideMark/>
          </w:tcPr>
          <w:p w:rsidR="00C91165" w:rsidRPr="00C91165" w:rsidRDefault="00C91165" w:rsidP="00C91165">
            <w:pPr>
              <w:tabs>
                <w:tab w:val="left" w:pos="142"/>
              </w:tabs>
              <w:spacing w:line="240" w:lineRule="atLeast"/>
              <w:rPr>
                <w:bCs/>
                <w:sz w:val="18"/>
                <w:szCs w:val="18"/>
                <w:lang w:eastAsia="en-US"/>
              </w:rPr>
            </w:pPr>
            <w:r w:rsidRPr="00C91165">
              <w:rPr>
                <w:bCs/>
                <w:sz w:val="18"/>
                <w:szCs w:val="18"/>
                <w:lang w:eastAsia="en-US"/>
              </w:rPr>
              <w:t>Город Ош</w:t>
            </w:r>
          </w:p>
        </w:tc>
        <w:tc>
          <w:tcPr>
            <w:tcW w:w="1569" w:type="dxa"/>
            <w:gridSpan w:val="2"/>
            <w:tcBorders>
              <w:top w:val="nil"/>
              <w:left w:val="nil"/>
              <w:bottom w:val="single" w:sz="4" w:space="0" w:color="auto"/>
              <w:right w:val="nil"/>
            </w:tcBorders>
            <w:noWrap/>
            <w:vAlign w:val="bottom"/>
            <w:hideMark/>
          </w:tcPr>
          <w:p w:rsidR="00C91165" w:rsidRPr="00C91165" w:rsidRDefault="00C91165" w:rsidP="00C91165">
            <w:pPr>
              <w:spacing w:line="256" w:lineRule="auto"/>
              <w:rPr>
                <w:bCs/>
                <w:sz w:val="18"/>
                <w:szCs w:val="18"/>
              </w:rPr>
            </w:pPr>
            <w:r w:rsidRPr="00C91165">
              <w:rPr>
                <w:bCs/>
                <w:sz w:val="18"/>
                <w:szCs w:val="18"/>
              </w:rPr>
              <w:t xml:space="preserve">            940 669,7 </w:t>
            </w:r>
          </w:p>
        </w:tc>
        <w:tc>
          <w:tcPr>
            <w:tcW w:w="1555" w:type="dxa"/>
            <w:gridSpan w:val="2"/>
            <w:tcBorders>
              <w:top w:val="nil"/>
              <w:left w:val="nil"/>
              <w:bottom w:val="single" w:sz="4" w:space="0" w:color="auto"/>
              <w:right w:val="nil"/>
            </w:tcBorders>
            <w:noWrap/>
            <w:vAlign w:val="bottom"/>
            <w:hideMark/>
          </w:tcPr>
          <w:p w:rsidR="00C91165" w:rsidRPr="00C91165" w:rsidRDefault="00C91165" w:rsidP="00C91165">
            <w:pPr>
              <w:spacing w:line="256" w:lineRule="auto"/>
              <w:rPr>
                <w:bCs/>
                <w:sz w:val="18"/>
                <w:szCs w:val="18"/>
              </w:rPr>
            </w:pPr>
            <w:r w:rsidRPr="00C91165">
              <w:rPr>
                <w:bCs/>
                <w:sz w:val="18"/>
                <w:szCs w:val="18"/>
              </w:rPr>
              <w:t xml:space="preserve">        7 939 938,8 </w:t>
            </w:r>
          </w:p>
        </w:tc>
        <w:tc>
          <w:tcPr>
            <w:tcW w:w="996" w:type="dxa"/>
            <w:tcBorders>
              <w:top w:val="nil"/>
              <w:left w:val="nil"/>
              <w:bottom w:val="single" w:sz="4" w:space="0" w:color="auto"/>
              <w:right w:val="nil"/>
            </w:tcBorders>
            <w:vAlign w:val="bottom"/>
            <w:hideMark/>
          </w:tcPr>
          <w:p w:rsidR="00C91165" w:rsidRPr="00C91165" w:rsidRDefault="00C91165" w:rsidP="00C91165">
            <w:pPr>
              <w:spacing w:line="256" w:lineRule="auto"/>
              <w:rPr>
                <w:sz w:val="18"/>
                <w:szCs w:val="18"/>
              </w:rPr>
            </w:pPr>
            <w:r w:rsidRPr="00C91165">
              <w:rPr>
                <w:sz w:val="18"/>
                <w:szCs w:val="18"/>
              </w:rPr>
              <w:t xml:space="preserve">         123,2 </w:t>
            </w:r>
          </w:p>
        </w:tc>
        <w:tc>
          <w:tcPr>
            <w:tcW w:w="1276" w:type="dxa"/>
            <w:gridSpan w:val="2"/>
            <w:tcBorders>
              <w:top w:val="nil"/>
              <w:left w:val="nil"/>
              <w:bottom w:val="single" w:sz="4" w:space="0" w:color="auto"/>
              <w:right w:val="nil"/>
            </w:tcBorders>
            <w:vAlign w:val="bottom"/>
            <w:hideMark/>
          </w:tcPr>
          <w:p w:rsidR="00C91165" w:rsidRPr="00C91165" w:rsidRDefault="00C91165" w:rsidP="00C91165">
            <w:pPr>
              <w:spacing w:line="256" w:lineRule="auto"/>
              <w:rPr>
                <w:bCs/>
                <w:sz w:val="18"/>
                <w:szCs w:val="18"/>
              </w:rPr>
            </w:pPr>
            <w:r w:rsidRPr="00C91165">
              <w:rPr>
                <w:bCs/>
                <w:sz w:val="18"/>
                <w:szCs w:val="18"/>
              </w:rPr>
              <w:t xml:space="preserve">              107,7 </w:t>
            </w:r>
          </w:p>
        </w:tc>
        <w:tc>
          <w:tcPr>
            <w:tcW w:w="1421" w:type="dxa"/>
            <w:gridSpan w:val="2"/>
            <w:tcBorders>
              <w:top w:val="nil"/>
              <w:left w:val="nil"/>
              <w:bottom w:val="single" w:sz="4" w:space="0" w:color="auto"/>
              <w:right w:val="nil"/>
            </w:tcBorders>
            <w:vAlign w:val="bottom"/>
            <w:hideMark/>
          </w:tcPr>
          <w:p w:rsidR="00C91165" w:rsidRPr="00C91165" w:rsidRDefault="00C91165" w:rsidP="00C91165">
            <w:pPr>
              <w:spacing w:line="256" w:lineRule="auto"/>
              <w:jc w:val="center"/>
              <w:rPr>
                <w:color w:val="000000"/>
                <w:sz w:val="18"/>
                <w:szCs w:val="18"/>
              </w:rPr>
            </w:pPr>
            <w:r w:rsidRPr="00C91165">
              <w:rPr>
                <w:color w:val="000000"/>
                <w:sz w:val="18"/>
                <w:szCs w:val="18"/>
              </w:rPr>
              <w:t>1,6</w:t>
            </w:r>
          </w:p>
        </w:tc>
      </w:tr>
    </w:tbl>
    <w:p w:rsidR="00C91165" w:rsidRPr="00C91165" w:rsidRDefault="00C91165" w:rsidP="00C91165">
      <w:pPr>
        <w:tabs>
          <w:tab w:val="left" w:pos="142"/>
        </w:tabs>
        <w:ind w:firstLine="708"/>
        <w:jc w:val="both"/>
        <w:rPr>
          <w:b/>
          <w:sz w:val="20"/>
          <w:lang w:val="en-US"/>
        </w:rPr>
      </w:pPr>
    </w:p>
    <w:p w:rsidR="004E34CE" w:rsidRDefault="004E34CE" w:rsidP="00C91165">
      <w:pPr>
        <w:tabs>
          <w:tab w:val="left" w:pos="142"/>
          <w:tab w:val="left" w:pos="9639"/>
        </w:tabs>
        <w:jc w:val="both"/>
        <w:rPr>
          <w:b/>
          <w:sz w:val="24"/>
          <w:szCs w:val="24"/>
        </w:rPr>
      </w:pPr>
    </w:p>
    <w:p w:rsidR="001F7417" w:rsidRDefault="001F7417" w:rsidP="00C91165">
      <w:pPr>
        <w:tabs>
          <w:tab w:val="left" w:pos="142"/>
          <w:tab w:val="left" w:pos="9639"/>
        </w:tabs>
        <w:jc w:val="both"/>
        <w:rPr>
          <w:b/>
          <w:sz w:val="24"/>
          <w:szCs w:val="24"/>
        </w:rPr>
      </w:pPr>
    </w:p>
    <w:p w:rsidR="004E34CE" w:rsidRDefault="004E34CE" w:rsidP="00C91165">
      <w:pPr>
        <w:tabs>
          <w:tab w:val="left" w:pos="142"/>
          <w:tab w:val="left" w:pos="9639"/>
        </w:tabs>
        <w:jc w:val="both"/>
        <w:rPr>
          <w:b/>
          <w:sz w:val="24"/>
          <w:szCs w:val="24"/>
        </w:rPr>
      </w:pPr>
    </w:p>
    <w:p w:rsidR="00C91165" w:rsidRPr="00C91165" w:rsidRDefault="00C91165" w:rsidP="00C91165">
      <w:pPr>
        <w:tabs>
          <w:tab w:val="left" w:pos="142"/>
          <w:tab w:val="left" w:pos="9639"/>
        </w:tabs>
        <w:jc w:val="both"/>
        <w:rPr>
          <w:b/>
          <w:sz w:val="24"/>
          <w:szCs w:val="24"/>
        </w:rPr>
      </w:pPr>
      <w:r w:rsidRPr="00C91165">
        <w:rPr>
          <w:b/>
          <w:sz w:val="24"/>
          <w:szCs w:val="24"/>
        </w:rPr>
        <w:lastRenderedPageBreak/>
        <w:t xml:space="preserve">Таблица </w:t>
      </w:r>
      <w:r w:rsidRPr="00C91165">
        <w:rPr>
          <w:b/>
          <w:sz w:val="24"/>
          <w:szCs w:val="24"/>
          <w:lang w:val="ky-KG"/>
        </w:rPr>
        <w:t>6</w:t>
      </w:r>
      <w:r w:rsidRPr="00C91165">
        <w:rPr>
          <w:b/>
          <w:sz w:val="24"/>
          <w:szCs w:val="24"/>
        </w:rPr>
        <w:t>: Производство промышленной продукции по основным видам</w:t>
      </w:r>
    </w:p>
    <w:p w:rsidR="00C91165" w:rsidRPr="00C91165" w:rsidRDefault="00C91165" w:rsidP="00C91165">
      <w:pPr>
        <w:tabs>
          <w:tab w:val="left" w:pos="142"/>
        </w:tabs>
        <w:ind w:firstLine="708"/>
        <w:jc w:val="both"/>
        <w:rPr>
          <w:sz w:val="24"/>
          <w:szCs w:val="24"/>
        </w:rPr>
      </w:pPr>
      <w:r w:rsidRPr="00C91165">
        <w:rPr>
          <w:b/>
          <w:sz w:val="24"/>
          <w:szCs w:val="24"/>
        </w:rPr>
        <w:t xml:space="preserve">деятельности в январе-декабре </w:t>
      </w:r>
    </w:p>
    <w:p w:rsidR="00C91165" w:rsidRPr="00C91165" w:rsidRDefault="00C91165" w:rsidP="00C91165">
      <w:pPr>
        <w:tabs>
          <w:tab w:val="left" w:pos="142"/>
        </w:tabs>
        <w:ind w:firstLine="708"/>
        <w:jc w:val="both"/>
        <w:rPr>
          <w:b/>
          <w:sz w:val="20"/>
        </w:rPr>
      </w:pPr>
      <w:r w:rsidRPr="00C91165">
        <w:rPr>
          <w:b/>
          <w:sz w:val="20"/>
        </w:rPr>
        <w:t xml:space="preserve">  </w:t>
      </w:r>
    </w:p>
    <w:tbl>
      <w:tblPr>
        <w:tblpPr w:leftFromText="180" w:rightFromText="180" w:bottomFromText="160" w:vertAnchor="text" w:horzAnchor="margin" w:tblpX="108" w:tblpY="94"/>
        <w:tblW w:w="9639" w:type="dxa"/>
        <w:tblLayout w:type="fixed"/>
        <w:tblLook w:val="00A0" w:firstRow="1" w:lastRow="0" w:firstColumn="1" w:lastColumn="0" w:noHBand="0" w:noVBand="0"/>
      </w:tblPr>
      <w:tblGrid>
        <w:gridCol w:w="3008"/>
        <w:gridCol w:w="1095"/>
        <w:gridCol w:w="1138"/>
        <w:gridCol w:w="1052"/>
        <w:gridCol w:w="1097"/>
        <w:gridCol w:w="1115"/>
        <w:gridCol w:w="1134"/>
      </w:tblGrid>
      <w:tr w:rsidR="00C91165" w:rsidRPr="00C91165" w:rsidTr="004E34CE">
        <w:trPr>
          <w:trHeight w:val="410"/>
        </w:trPr>
        <w:tc>
          <w:tcPr>
            <w:tcW w:w="3008" w:type="dxa"/>
            <w:tcBorders>
              <w:top w:val="single" w:sz="8" w:space="0" w:color="auto"/>
              <w:left w:val="nil"/>
              <w:bottom w:val="single" w:sz="8" w:space="0" w:color="auto"/>
              <w:right w:val="nil"/>
            </w:tcBorders>
            <w:noWrap/>
            <w:vAlign w:val="center"/>
          </w:tcPr>
          <w:p w:rsidR="00C91165" w:rsidRPr="00C91165" w:rsidRDefault="00C91165" w:rsidP="00C91165">
            <w:pPr>
              <w:tabs>
                <w:tab w:val="left" w:pos="142"/>
              </w:tabs>
              <w:spacing w:line="254" w:lineRule="auto"/>
              <w:ind w:firstLine="708"/>
              <w:jc w:val="center"/>
              <w:rPr>
                <w:b/>
                <w:bCs/>
                <w:sz w:val="20"/>
                <w:lang w:eastAsia="en-US"/>
              </w:rPr>
            </w:pPr>
          </w:p>
        </w:tc>
        <w:tc>
          <w:tcPr>
            <w:tcW w:w="4382" w:type="dxa"/>
            <w:gridSpan w:val="4"/>
            <w:tcBorders>
              <w:top w:val="single" w:sz="8" w:space="0" w:color="auto"/>
              <w:left w:val="nil"/>
              <w:bottom w:val="single" w:sz="8" w:space="0" w:color="auto"/>
              <w:right w:val="nil"/>
            </w:tcBorders>
            <w:noWrap/>
            <w:vAlign w:val="center"/>
            <w:hideMark/>
          </w:tcPr>
          <w:p w:rsidR="00C91165" w:rsidRPr="00C91165" w:rsidRDefault="00C91165" w:rsidP="00C91165">
            <w:pPr>
              <w:tabs>
                <w:tab w:val="left" w:pos="142"/>
              </w:tabs>
              <w:spacing w:line="254" w:lineRule="auto"/>
              <w:ind w:firstLine="708"/>
              <w:jc w:val="center"/>
              <w:rPr>
                <w:b/>
                <w:bCs/>
                <w:sz w:val="20"/>
                <w:lang w:eastAsia="en-US"/>
              </w:rPr>
            </w:pPr>
            <w:r w:rsidRPr="00C91165">
              <w:rPr>
                <w:b/>
                <w:bCs/>
                <w:sz w:val="20"/>
                <w:lang w:eastAsia="en-US"/>
              </w:rPr>
              <w:t>Фактически произведено в действующих</w:t>
            </w:r>
          </w:p>
          <w:p w:rsidR="00C91165" w:rsidRPr="00C91165" w:rsidRDefault="00C91165" w:rsidP="00C91165">
            <w:pPr>
              <w:tabs>
                <w:tab w:val="left" w:pos="142"/>
              </w:tabs>
              <w:spacing w:line="254" w:lineRule="auto"/>
              <w:ind w:firstLine="708"/>
              <w:jc w:val="center"/>
              <w:rPr>
                <w:b/>
                <w:bCs/>
                <w:sz w:val="20"/>
                <w:lang w:eastAsia="en-US"/>
              </w:rPr>
            </w:pPr>
            <w:r w:rsidRPr="00C91165">
              <w:rPr>
                <w:b/>
                <w:bCs/>
                <w:sz w:val="20"/>
                <w:lang w:eastAsia="en-US"/>
              </w:rPr>
              <w:t xml:space="preserve"> ценах, млн. сомов</w:t>
            </w:r>
          </w:p>
        </w:tc>
        <w:tc>
          <w:tcPr>
            <w:tcW w:w="2249" w:type="dxa"/>
            <w:gridSpan w:val="2"/>
            <w:tcBorders>
              <w:top w:val="single" w:sz="8" w:space="0" w:color="auto"/>
              <w:left w:val="nil"/>
              <w:bottom w:val="single" w:sz="8" w:space="0" w:color="auto"/>
              <w:right w:val="nil"/>
            </w:tcBorders>
            <w:vAlign w:val="center"/>
            <w:hideMark/>
          </w:tcPr>
          <w:p w:rsidR="00C91165" w:rsidRPr="00C91165" w:rsidRDefault="00C91165" w:rsidP="00C91165">
            <w:pPr>
              <w:tabs>
                <w:tab w:val="left" w:pos="142"/>
              </w:tabs>
              <w:spacing w:line="254" w:lineRule="auto"/>
              <w:ind w:firstLine="708"/>
              <w:jc w:val="center"/>
              <w:rPr>
                <w:b/>
                <w:sz w:val="20"/>
                <w:lang w:eastAsia="en-US"/>
              </w:rPr>
            </w:pPr>
            <w:r w:rsidRPr="00C91165">
              <w:rPr>
                <w:b/>
                <w:sz w:val="20"/>
                <w:lang w:eastAsia="en-US"/>
              </w:rPr>
              <w:t>Индекс физического объема в процентах</w:t>
            </w:r>
          </w:p>
        </w:tc>
      </w:tr>
      <w:tr w:rsidR="00C91165" w:rsidRPr="00C91165" w:rsidTr="004E34CE">
        <w:trPr>
          <w:gridBefore w:val="1"/>
          <w:wBefore w:w="3008" w:type="dxa"/>
          <w:trHeight w:val="234"/>
        </w:trPr>
        <w:tc>
          <w:tcPr>
            <w:tcW w:w="2233" w:type="dxa"/>
            <w:gridSpan w:val="2"/>
            <w:tcBorders>
              <w:top w:val="single" w:sz="8" w:space="0" w:color="auto"/>
              <w:left w:val="nil"/>
              <w:bottom w:val="single" w:sz="4" w:space="0" w:color="auto"/>
              <w:right w:val="nil"/>
            </w:tcBorders>
            <w:noWrap/>
            <w:vAlign w:val="bottom"/>
            <w:hideMark/>
          </w:tcPr>
          <w:p w:rsidR="00C91165" w:rsidRPr="00C91165" w:rsidRDefault="00C91165" w:rsidP="00C91165">
            <w:pPr>
              <w:tabs>
                <w:tab w:val="left" w:pos="142"/>
              </w:tabs>
              <w:spacing w:line="254" w:lineRule="auto"/>
              <w:ind w:firstLine="708"/>
              <w:jc w:val="center"/>
              <w:rPr>
                <w:b/>
                <w:bCs/>
                <w:sz w:val="20"/>
                <w:lang w:eastAsia="en-US"/>
              </w:rPr>
            </w:pPr>
            <w:r w:rsidRPr="00C91165">
              <w:rPr>
                <w:b/>
                <w:bCs/>
                <w:sz w:val="20"/>
                <w:lang w:eastAsia="en-US"/>
              </w:rPr>
              <w:t>2022</w:t>
            </w:r>
          </w:p>
        </w:tc>
        <w:tc>
          <w:tcPr>
            <w:tcW w:w="2149" w:type="dxa"/>
            <w:gridSpan w:val="2"/>
            <w:tcBorders>
              <w:top w:val="single" w:sz="8" w:space="0" w:color="auto"/>
              <w:left w:val="nil"/>
              <w:bottom w:val="single" w:sz="4" w:space="0" w:color="auto"/>
              <w:right w:val="nil"/>
            </w:tcBorders>
            <w:vAlign w:val="bottom"/>
            <w:hideMark/>
          </w:tcPr>
          <w:p w:rsidR="00C91165" w:rsidRPr="00C91165" w:rsidRDefault="00C91165" w:rsidP="00C91165">
            <w:pPr>
              <w:tabs>
                <w:tab w:val="left" w:pos="142"/>
              </w:tabs>
              <w:spacing w:line="254" w:lineRule="auto"/>
              <w:ind w:firstLine="708"/>
              <w:jc w:val="center"/>
              <w:rPr>
                <w:b/>
                <w:bCs/>
                <w:sz w:val="20"/>
                <w:lang w:eastAsia="en-US"/>
              </w:rPr>
            </w:pPr>
            <w:r w:rsidRPr="00C91165">
              <w:rPr>
                <w:b/>
                <w:bCs/>
                <w:sz w:val="20"/>
                <w:lang w:eastAsia="en-US"/>
              </w:rPr>
              <w:t>2023</w:t>
            </w:r>
          </w:p>
        </w:tc>
        <w:tc>
          <w:tcPr>
            <w:tcW w:w="2249" w:type="dxa"/>
            <w:gridSpan w:val="2"/>
            <w:tcBorders>
              <w:top w:val="single" w:sz="8" w:space="0" w:color="auto"/>
              <w:left w:val="nil"/>
              <w:bottom w:val="single" w:sz="4" w:space="0" w:color="auto"/>
              <w:right w:val="nil"/>
            </w:tcBorders>
            <w:hideMark/>
          </w:tcPr>
          <w:p w:rsidR="00C91165" w:rsidRPr="00C91165" w:rsidRDefault="00C91165" w:rsidP="00C91165">
            <w:pPr>
              <w:tabs>
                <w:tab w:val="left" w:pos="142"/>
              </w:tabs>
              <w:spacing w:line="254" w:lineRule="auto"/>
              <w:ind w:firstLine="708"/>
              <w:jc w:val="center"/>
              <w:rPr>
                <w:b/>
                <w:bCs/>
                <w:sz w:val="20"/>
                <w:lang w:eastAsia="en-US"/>
              </w:rPr>
            </w:pPr>
            <w:r w:rsidRPr="00C91165">
              <w:rPr>
                <w:b/>
                <w:bCs/>
                <w:sz w:val="20"/>
                <w:lang w:eastAsia="en-US"/>
              </w:rPr>
              <w:t>2023</w:t>
            </w:r>
          </w:p>
        </w:tc>
      </w:tr>
      <w:tr w:rsidR="00C91165" w:rsidRPr="00C91165" w:rsidTr="004E34CE">
        <w:trPr>
          <w:trHeight w:val="361"/>
        </w:trPr>
        <w:tc>
          <w:tcPr>
            <w:tcW w:w="3008" w:type="dxa"/>
            <w:tcBorders>
              <w:top w:val="nil"/>
              <w:left w:val="nil"/>
              <w:bottom w:val="single" w:sz="4" w:space="0" w:color="auto"/>
              <w:right w:val="nil"/>
            </w:tcBorders>
            <w:noWrap/>
            <w:vAlign w:val="center"/>
          </w:tcPr>
          <w:p w:rsidR="00C91165" w:rsidRPr="00C91165" w:rsidRDefault="00C91165" w:rsidP="00C91165">
            <w:pPr>
              <w:tabs>
                <w:tab w:val="left" w:pos="142"/>
              </w:tabs>
              <w:spacing w:line="254" w:lineRule="auto"/>
              <w:ind w:firstLine="708"/>
              <w:jc w:val="center"/>
              <w:rPr>
                <w:b/>
                <w:bCs/>
                <w:sz w:val="20"/>
                <w:lang w:eastAsia="en-US"/>
              </w:rPr>
            </w:pPr>
          </w:p>
        </w:tc>
        <w:tc>
          <w:tcPr>
            <w:tcW w:w="1095" w:type="dxa"/>
            <w:tcBorders>
              <w:top w:val="single" w:sz="4" w:space="0" w:color="auto"/>
              <w:left w:val="nil"/>
              <w:bottom w:val="single" w:sz="4" w:space="0" w:color="auto"/>
              <w:right w:val="nil"/>
            </w:tcBorders>
            <w:noWrap/>
            <w:vAlign w:val="center"/>
            <w:hideMark/>
          </w:tcPr>
          <w:p w:rsidR="00C91165" w:rsidRPr="00C91165" w:rsidRDefault="00C91165" w:rsidP="00C91165">
            <w:pPr>
              <w:tabs>
                <w:tab w:val="left" w:pos="142"/>
              </w:tabs>
              <w:spacing w:line="254" w:lineRule="auto"/>
              <w:jc w:val="center"/>
              <w:rPr>
                <w:b/>
                <w:bCs/>
                <w:sz w:val="20"/>
                <w:lang w:eastAsia="en-US"/>
              </w:rPr>
            </w:pPr>
            <w:r w:rsidRPr="00C91165">
              <w:rPr>
                <w:b/>
                <w:bCs/>
                <w:sz w:val="20"/>
                <w:lang w:eastAsia="en-US"/>
              </w:rPr>
              <w:t>декабрь</w:t>
            </w:r>
          </w:p>
        </w:tc>
        <w:tc>
          <w:tcPr>
            <w:tcW w:w="1138" w:type="dxa"/>
            <w:tcBorders>
              <w:top w:val="single" w:sz="4" w:space="0" w:color="auto"/>
              <w:left w:val="nil"/>
              <w:bottom w:val="single" w:sz="4" w:space="0" w:color="auto"/>
              <w:right w:val="nil"/>
            </w:tcBorders>
            <w:vAlign w:val="bottom"/>
            <w:hideMark/>
          </w:tcPr>
          <w:p w:rsidR="00C91165" w:rsidRPr="00C91165" w:rsidRDefault="00C91165" w:rsidP="00C91165">
            <w:pPr>
              <w:tabs>
                <w:tab w:val="left" w:pos="142"/>
              </w:tabs>
              <w:spacing w:line="254" w:lineRule="auto"/>
              <w:jc w:val="center"/>
              <w:rPr>
                <w:b/>
                <w:bCs/>
                <w:sz w:val="20"/>
                <w:lang w:eastAsia="en-US"/>
              </w:rPr>
            </w:pPr>
            <w:r w:rsidRPr="00C91165">
              <w:rPr>
                <w:b/>
                <w:bCs/>
                <w:sz w:val="20"/>
                <w:lang w:eastAsia="en-US"/>
              </w:rPr>
              <w:t>январь – декабрь</w:t>
            </w:r>
          </w:p>
        </w:tc>
        <w:tc>
          <w:tcPr>
            <w:tcW w:w="1052" w:type="dxa"/>
            <w:tcBorders>
              <w:top w:val="single" w:sz="4" w:space="0" w:color="auto"/>
              <w:left w:val="nil"/>
              <w:bottom w:val="single" w:sz="4" w:space="0" w:color="auto"/>
              <w:right w:val="nil"/>
            </w:tcBorders>
            <w:vAlign w:val="center"/>
            <w:hideMark/>
          </w:tcPr>
          <w:p w:rsidR="00C91165" w:rsidRPr="00C91165" w:rsidRDefault="00C91165" w:rsidP="00C91165">
            <w:pPr>
              <w:tabs>
                <w:tab w:val="left" w:pos="142"/>
              </w:tabs>
              <w:spacing w:line="254" w:lineRule="auto"/>
              <w:jc w:val="center"/>
              <w:rPr>
                <w:b/>
                <w:bCs/>
                <w:sz w:val="20"/>
                <w:lang w:eastAsia="en-US"/>
              </w:rPr>
            </w:pPr>
            <w:r w:rsidRPr="00C91165">
              <w:rPr>
                <w:b/>
                <w:bCs/>
                <w:sz w:val="20"/>
                <w:lang w:eastAsia="en-US"/>
              </w:rPr>
              <w:t>декабрь</w:t>
            </w:r>
          </w:p>
        </w:tc>
        <w:tc>
          <w:tcPr>
            <w:tcW w:w="1097" w:type="dxa"/>
            <w:tcBorders>
              <w:top w:val="single" w:sz="4" w:space="0" w:color="auto"/>
              <w:left w:val="nil"/>
              <w:bottom w:val="single" w:sz="4" w:space="0" w:color="auto"/>
              <w:right w:val="nil"/>
            </w:tcBorders>
            <w:vAlign w:val="bottom"/>
            <w:hideMark/>
          </w:tcPr>
          <w:p w:rsidR="00C91165" w:rsidRPr="00C91165" w:rsidRDefault="00C91165" w:rsidP="00C91165">
            <w:pPr>
              <w:tabs>
                <w:tab w:val="left" w:pos="142"/>
              </w:tabs>
              <w:spacing w:line="254" w:lineRule="auto"/>
              <w:jc w:val="center"/>
              <w:rPr>
                <w:b/>
                <w:bCs/>
                <w:sz w:val="20"/>
                <w:lang w:eastAsia="en-US"/>
              </w:rPr>
            </w:pPr>
            <w:r w:rsidRPr="00C91165">
              <w:rPr>
                <w:b/>
                <w:bCs/>
                <w:sz w:val="20"/>
                <w:lang w:eastAsia="en-US"/>
              </w:rPr>
              <w:t>январь - декабрь</w:t>
            </w:r>
          </w:p>
        </w:tc>
        <w:tc>
          <w:tcPr>
            <w:tcW w:w="1115" w:type="dxa"/>
            <w:tcBorders>
              <w:top w:val="single" w:sz="4" w:space="0" w:color="auto"/>
              <w:left w:val="nil"/>
              <w:bottom w:val="single" w:sz="4" w:space="0" w:color="auto"/>
              <w:right w:val="nil"/>
            </w:tcBorders>
            <w:vAlign w:val="center"/>
            <w:hideMark/>
          </w:tcPr>
          <w:p w:rsidR="00C91165" w:rsidRPr="00C91165" w:rsidRDefault="00C91165" w:rsidP="00C91165">
            <w:pPr>
              <w:tabs>
                <w:tab w:val="left" w:pos="142"/>
              </w:tabs>
              <w:spacing w:line="254" w:lineRule="auto"/>
              <w:jc w:val="center"/>
              <w:rPr>
                <w:b/>
                <w:bCs/>
                <w:sz w:val="20"/>
                <w:lang w:eastAsia="en-US"/>
              </w:rPr>
            </w:pPr>
            <w:r w:rsidRPr="00C91165">
              <w:rPr>
                <w:b/>
                <w:bCs/>
                <w:sz w:val="20"/>
                <w:lang w:eastAsia="en-US"/>
              </w:rPr>
              <w:t>декабрь</w:t>
            </w:r>
          </w:p>
        </w:tc>
        <w:tc>
          <w:tcPr>
            <w:tcW w:w="1134" w:type="dxa"/>
            <w:tcBorders>
              <w:top w:val="single" w:sz="4" w:space="0" w:color="auto"/>
              <w:left w:val="nil"/>
              <w:bottom w:val="single" w:sz="4" w:space="0" w:color="auto"/>
              <w:right w:val="nil"/>
            </w:tcBorders>
            <w:vAlign w:val="bottom"/>
            <w:hideMark/>
          </w:tcPr>
          <w:p w:rsidR="00C91165" w:rsidRPr="00C91165" w:rsidRDefault="00C91165" w:rsidP="00C91165">
            <w:pPr>
              <w:tabs>
                <w:tab w:val="left" w:pos="142"/>
              </w:tabs>
              <w:spacing w:line="254" w:lineRule="auto"/>
              <w:jc w:val="center"/>
              <w:rPr>
                <w:b/>
                <w:bCs/>
                <w:sz w:val="20"/>
                <w:lang w:eastAsia="en-US"/>
              </w:rPr>
            </w:pPr>
            <w:r w:rsidRPr="00C91165">
              <w:rPr>
                <w:b/>
                <w:bCs/>
                <w:sz w:val="20"/>
                <w:lang w:eastAsia="en-US"/>
              </w:rPr>
              <w:t>январь - декабрь</w:t>
            </w:r>
          </w:p>
        </w:tc>
      </w:tr>
      <w:tr w:rsidR="00C91165" w:rsidRPr="00C91165" w:rsidTr="004E34CE">
        <w:trPr>
          <w:trHeight w:val="200"/>
        </w:trPr>
        <w:tc>
          <w:tcPr>
            <w:tcW w:w="3008" w:type="dxa"/>
            <w:tcBorders>
              <w:top w:val="single" w:sz="4" w:space="0" w:color="auto"/>
              <w:left w:val="nil"/>
              <w:bottom w:val="nil"/>
              <w:right w:val="nil"/>
            </w:tcBorders>
            <w:noWrap/>
            <w:vAlign w:val="bottom"/>
            <w:hideMark/>
          </w:tcPr>
          <w:p w:rsidR="00C91165" w:rsidRPr="00C91165" w:rsidRDefault="00C91165" w:rsidP="00C91165">
            <w:pPr>
              <w:tabs>
                <w:tab w:val="left" w:pos="142"/>
              </w:tabs>
              <w:spacing w:line="254" w:lineRule="auto"/>
              <w:rPr>
                <w:b/>
                <w:bCs/>
                <w:sz w:val="20"/>
                <w:lang w:eastAsia="en-US"/>
              </w:rPr>
            </w:pPr>
            <w:r w:rsidRPr="00C91165">
              <w:rPr>
                <w:b/>
                <w:bCs/>
                <w:sz w:val="20"/>
                <w:lang w:eastAsia="en-US"/>
              </w:rPr>
              <w:t>Всего</w:t>
            </w:r>
          </w:p>
        </w:tc>
        <w:tc>
          <w:tcPr>
            <w:tcW w:w="1095" w:type="dxa"/>
            <w:tcBorders>
              <w:top w:val="single" w:sz="4" w:space="0" w:color="auto"/>
              <w:left w:val="nil"/>
              <w:bottom w:val="nil"/>
              <w:right w:val="nil"/>
            </w:tcBorders>
            <w:noWrap/>
            <w:vAlign w:val="center"/>
            <w:hideMark/>
          </w:tcPr>
          <w:p w:rsidR="00C91165" w:rsidRPr="00C91165" w:rsidRDefault="00C91165" w:rsidP="00C91165">
            <w:pPr>
              <w:spacing w:line="252" w:lineRule="auto"/>
              <w:jc w:val="center"/>
              <w:rPr>
                <w:b/>
                <w:bCs/>
                <w:sz w:val="20"/>
                <w:lang w:eastAsia="en-US"/>
              </w:rPr>
            </w:pPr>
            <w:r w:rsidRPr="00C91165">
              <w:rPr>
                <w:b/>
                <w:bCs/>
                <w:sz w:val="20"/>
                <w:lang w:eastAsia="en-US"/>
              </w:rPr>
              <w:t>6311,0</w:t>
            </w:r>
          </w:p>
        </w:tc>
        <w:tc>
          <w:tcPr>
            <w:tcW w:w="1138" w:type="dxa"/>
            <w:tcBorders>
              <w:top w:val="single" w:sz="4" w:space="0" w:color="auto"/>
              <w:left w:val="nil"/>
              <w:bottom w:val="nil"/>
              <w:right w:val="nil"/>
            </w:tcBorders>
            <w:vAlign w:val="center"/>
            <w:hideMark/>
          </w:tcPr>
          <w:p w:rsidR="00C91165" w:rsidRPr="00C91165" w:rsidRDefault="00C91165" w:rsidP="00C91165">
            <w:pPr>
              <w:spacing w:line="252" w:lineRule="auto"/>
              <w:jc w:val="center"/>
              <w:rPr>
                <w:b/>
                <w:bCs/>
                <w:sz w:val="20"/>
                <w:lang w:val="ky-KG" w:eastAsia="en-US"/>
              </w:rPr>
            </w:pPr>
            <w:r w:rsidRPr="00C91165">
              <w:rPr>
                <w:b/>
                <w:bCs/>
                <w:sz w:val="20"/>
                <w:lang w:val="ky-KG" w:eastAsia="en-US"/>
              </w:rPr>
              <w:t>53718,8</w:t>
            </w:r>
          </w:p>
        </w:tc>
        <w:tc>
          <w:tcPr>
            <w:tcW w:w="1052" w:type="dxa"/>
            <w:tcBorders>
              <w:top w:val="single" w:sz="4" w:space="0" w:color="auto"/>
              <w:left w:val="nil"/>
              <w:bottom w:val="nil"/>
              <w:right w:val="nil"/>
            </w:tcBorders>
            <w:vAlign w:val="center"/>
            <w:hideMark/>
          </w:tcPr>
          <w:p w:rsidR="00C91165" w:rsidRPr="00C91165" w:rsidRDefault="00C91165" w:rsidP="00C91165">
            <w:pPr>
              <w:spacing w:line="252" w:lineRule="auto"/>
              <w:jc w:val="center"/>
              <w:rPr>
                <w:b/>
                <w:bCs/>
                <w:sz w:val="20"/>
                <w:lang w:val="ky-KG" w:eastAsia="en-US"/>
              </w:rPr>
            </w:pPr>
            <w:r w:rsidRPr="00C91165">
              <w:rPr>
                <w:b/>
                <w:bCs/>
                <w:sz w:val="20"/>
                <w:lang w:val="ky-KG" w:eastAsia="en-US"/>
              </w:rPr>
              <w:t>7472,3</w:t>
            </w:r>
          </w:p>
        </w:tc>
        <w:tc>
          <w:tcPr>
            <w:tcW w:w="1097" w:type="dxa"/>
            <w:tcBorders>
              <w:top w:val="single" w:sz="4" w:space="0" w:color="auto"/>
              <w:left w:val="nil"/>
              <w:bottom w:val="nil"/>
              <w:right w:val="nil"/>
            </w:tcBorders>
            <w:vAlign w:val="center"/>
            <w:hideMark/>
          </w:tcPr>
          <w:p w:rsidR="00C91165" w:rsidRPr="00C91165" w:rsidRDefault="00C91165" w:rsidP="00C91165">
            <w:pPr>
              <w:spacing w:line="252" w:lineRule="auto"/>
              <w:jc w:val="center"/>
              <w:rPr>
                <w:b/>
                <w:bCs/>
                <w:sz w:val="20"/>
                <w:lang w:eastAsia="en-US"/>
              </w:rPr>
            </w:pPr>
            <w:r w:rsidRPr="00C91165">
              <w:rPr>
                <w:b/>
                <w:bCs/>
                <w:sz w:val="20"/>
                <w:lang w:eastAsia="en-US"/>
              </w:rPr>
              <w:t>68229,1</w:t>
            </w:r>
          </w:p>
        </w:tc>
        <w:tc>
          <w:tcPr>
            <w:tcW w:w="1115" w:type="dxa"/>
            <w:tcBorders>
              <w:top w:val="single" w:sz="4" w:space="0" w:color="auto"/>
              <w:left w:val="nil"/>
              <w:bottom w:val="nil"/>
              <w:right w:val="nil"/>
            </w:tcBorders>
            <w:vAlign w:val="bottom"/>
            <w:hideMark/>
          </w:tcPr>
          <w:p w:rsidR="00C91165" w:rsidRPr="00C91165" w:rsidRDefault="00C91165" w:rsidP="00C91165">
            <w:pPr>
              <w:tabs>
                <w:tab w:val="left" w:pos="0"/>
                <w:tab w:val="left" w:pos="142"/>
              </w:tabs>
              <w:spacing w:line="252" w:lineRule="auto"/>
              <w:ind w:right="8"/>
              <w:contextualSpacing/>
              <w:rPr>
                <w:b/>
                <w:bCs/>
                <w:sz w:val="20"/>
                <w:lang w:eastAsia="en-US"/>
              </w:rPr>
            </w:pPr>
            <w:r w:rsidRPr="00C91165">
              <w:rPr>
                <w:b/>
                <w:bCs/>
                <w:sz w:val="20"/>
                <w:lang w:eastAsia="en-US"/>
              </w:rPr>
              <w:t xml:space="preserve">    127,1</w:t>
            </w:r>
          </w:p>
        </w:tc>
        <w:tc>
          <w:tcPr>
            <w:tcW w:w="1134" w:type="dxa"/>
            <w:tcBorders>
              <w:top w:val="single" w:sz="4" w:space="0" w:color="auto"/>
              <w:left w:val="nil"/>
              <w:bottom w:val="nil"/>
              <w:right w:val="nil"/>
            </w:tcBorders>
            <w:vAlign w:val="bottom"/>
            <w:hideMark/>
          </w:tcPr>
          <w:p w:rsidR="00C91165" w:rsidRPr="00C91165" w:rsidRDefault="00C91165" w:rsidP="00C91165">
            <w:pPr>
              <w:tabs>
                <w:tab w:val="left" w:pos="142"/>
                <w:tab w:val="left" w:pos="195"/>
              </w:tabs>
              <w:spacing w:line="252" w:lineRule="auto"/>
              <w:ind w:right="-31"/>
              <w:contextualSpacing/>
              <w:rPr>
                <w:b/>
                <w:bCs/>
                <w:sz w:val="20"/>
                <w:lang w:val="ky-KG" w:eastAsia="en-US"/>
              </w:rPr>
            </w:pPr>
            <w:r w:rsidRPr="00C91165">
              <w:rPr>
                <w:b/>
                <w:bCs/>
                <w:sz w:val="20"/>
                <w:lang w:val="ky-KG" w:eastAsia="en-US"/>
              </w:rPr>
              <w:t xml:space="preserve">    121,5</w:t>
            </w:r>
          </w:p>
        </w:tc>
      </w:tr>
      <w:tr w:rsidR="00C91165" w:rsidRPr="00C91165" w:rsidTr="004E34CE">
        <w:trPr>
          <w:trHeight w:val="250"/>
        </w:trPr>
        <w:tc>
          <w:tcPr>
            <w:tcW w:w="3008" w:type="dxa"/>
            <w:noWrap/>
            <w:vAlign w:val="bottom"/>
            <w:hideMark/>
          </w:tcPr>
          <w:p w:rsidR="00C91165" w:rsidRPr="00C91165" w:rsidRDefault="00C91165" w:rsidP="00C91165">
            <w:pPr>
              <w:tabs>
                <w:tab w:val="left" w:pos="142"/>
              </w:tabs>
              <w:spacing w:line="254" w:lineRule="auto"/>
              <w:rPr>
                <w:bCs/>
                <w:sz w:val="20"/>
                <w:lang w:val="en-US" w:eastAsia="en-US"/>
              </w:rPr>
            </w:pPr>
            <w:r w:rsidRPr="00C91165">
              <w:rPr>
                <w:sz w:val="20"/>
                <w:lang w:eastAsia="en-US"/>
              </w:rPr>
              <w:t>Добыча полезных ископаемых</w:t>
            </w:r>
          </w:p>
        </w:tc>
        <w:tc>
          <w:tcPr>
            <w:tcW w:w="1095" w:type="dxa"/>
            <w:noWrap/>
            <w:vAlign w:val="bottom"/>
            <w:hideMark/>
          </w:tcPr>
          <w:p w:rsidR="00C91165" w:rsidRPr="00C91165" w:rsidRDefault="00C91165" w:rsidP="00C91165">
            <w:pPr>
              <w:tabs>
                <w:tab w:val="left" w:pos="142"/>
              </w:tabs>
              <w:spacing w:line="252" w:lineRule="auto"/>
              <w:jc w:val="center"/>
              <w:rPr>
                <w:bCs/>
                <w:sz w:val="20"/>
                <w:lang w:eastAsia="en-US"/>
              </w:rPr>
            </w:pPr>
            <w:r w:rsidRPr="00C91165">
              <w:rPr>
                <w:bCs/>
                <w:sz w:val="20"/>
                <w:lang w:eastAsia="en-US"/>
              </w:rPr>
              <w:t>2,9</w:t>
            </w:r>
          </w:p>
        </w:tc>
        <w:tc>
          <w:tcPr>
            <w:tcW w:w="1138" w:type="dxa"/>
            <w:vAlign w:val="bottom"/>
            <w:hideMark/>
          </w:tcPr>
          <w:p w:rsidR="00C91165" w:rsidRPr="00C91165" w:rsidRDefault="00C91165" w:rsidP="00C91165">
            <w:pPr>
              <w:tabs>
                <w:tab w:val="left" w:pos="142"/>
              </w:tabs>
              <w:spacing w:line="252" w:lineRule="auto"/>
              <w:jc w:val="center"/>
              <w:rPr>
                <w:bCs/>
                <w:sz w:val="20"/>
                <w:lang w:eastAsia="en-US"/>
              </w:rPr>
            </w:pPr>
            <w:r w:rsidRPr="00C91165">
              <w:rPr>
                <w:bCs/>
                <w:sz w:val="20"/>
                <w:lang w:val="ky-KG" w:eastAsia="en-US"/>
              </w:rPr>
              <w:t xml:space="preserve">      25,2</w:t>
            </w:r>
          </w:p>
        </w:tc>
        <w:tc>
          <w:tcPr>
            <w:tcW w:w="1052" w:type="dxa"/>
            <w:vAlign w:val="bottom"/>
            <w:hideMark/>
          </w:tcPr>
          <w:p w:rsidR="00C91165" w:rsidRPr="00C91165" w:rsidRDefault="00C91165" w:rsidP="00C91165">
            <w:pPr>
              <w:tabs>
                <w:tab w:val="left" w:pos="142"/>
              </w:tabs>
              <w:spacing w:line="252" w:lineRule="auto"/>
              <w:jc w:val="center"/>
              <w:rPr>
                <w:bCs/>
                <w:sz w:val="20"/>
                <w:lang w:val="ky-KG" w:eastAsia="en-US"/>
              </w:rPr>
            </w:pPr>
            <w:r w:rsidRPr="00C91165">
              <w:rPr>
                <w:bCs/>
                <w:sz w:val="20"/>
                <w:lang w:val="ky-KG" w:eastAsia="en-US"/>
              </w:rPr>
              <w:t>1,9</w:t>
            </w:r>
          </w:p>
        </w:tc>
        <w:tc>
          <w:tcPr>
            <w:tcW w:w="1097" w:type="dxa"/>
            <w:vAlign w:val="bottom"/>
            <w:hideMark/>
          </w:tcPr>
          <w:p w:rsidR="00C91165" w:rsidRPr="00C91165" w:rsidRDefault="00C91165" w:rsidP="00C91165">
            <w:pPr>
              <w:tabs>
                <w:tab w:val="left" w:pos="142"/>
              </w:tabs>
              <w:spacing w:line="252" w:lineRule="auto"/>
              <w:jc w:val="center"/>
              <w:rPr>
                <w:bCs/>
                <w:sz w:val="20"/>
                <w:lang w:val="ky-KG" w:eastAsia="en-US"/>
              </w:rPr>
            </w:pPr>
            <w:r w:rsidRPr="00C91165">
              <w:rPr>
                <w:bCs/>
                <w:sz w:val="20"/>
                <w:lang w:val="ky-KG" w:eastAsia="en-US"/>
              </w:rPr>
              <w:t xml:space="preserve">      40,5</w:t>
            </w:r>
          </w:p>
        </w:tc>
        <w:tc>
          <w:tcPr>
            <w:tcW w:w="1115" w:type="dxa"/>
            <w:vAlign w:val="bottom"/>
            <w:hideMark/>
          </w:tcPr>
          <w:p w:rsidR="00C91165" w:rsidRPr="00C91165" w:rsidRDefault="00C91165" w:rsidP="00C91165">
            <w:pPr>
              <w:tabs>
                <w:tab w:val="left" w:pos="38"/>
              </w:tabs>
              <w:spacing w:line="256" w:lineRule="auto"/>
              <w:ind w:left="-107" w:right="314"/>
              <w:contextualSpacing/>
              <w:jc w:val="right"/>
              <w:rPr>
                <w:sz w:val="20"/>
              </w:rPr>
            </w:pPr>
            <w:r w:rsidRPr="00C91165">
              <w:rPr>
                <w:sz w:val="20"/>
              </w:rPr>
              <w:t>64,2</w:t>
            </w:r>
          </w:p>
        </w:tc>
        <w:tc>
          <w:tcPr>
            <w:tcW w:w="1134" w:type="dxa"/>
            <w:vAlign w:val="bottom"/>
            <w:hideMark/>
          </w:tcPr>
          <w:p w:rsidR="00C91165" w:rsidRPr="00C91165" w:rsidRDefault="00C91165" w:rsidP="00C91165">
            <w:pPr>
              <w:tabs>
                <w:tab w:val="left" w:pos="0"/>
                <w:tab w:val="left" w:pos="39"/>
              </w:tabs>
              <w:spacing w:line="256" w:lineRule="auto"/>
              <w:ind w:left="-107" w:right="314"/>
              <w:contextualSpacing/>
              <w:jc w:val="center"/>
              <w:rPr>
                <w:color w:val="000000"/>
                <w:sz w:val="20"/>
              </w:rPr>
            </w:pPr>
            <w:r w:rsidRPr="00C91165">
              <w:rPr>
                <w:color w:val="000000"/>
                <w:sz w:val="20"/>
              </w:rPr>
              <w:t xml:space="preserve">        94,9</w:t>
            </w:r>
          </w:p>
        </w:tc>
      </w:tr>
      <w:tr w:rsidR="00C91165" w:rsidRPr="00C91165" w:rsidTr="004E34CE">
        <w:trPr>
          <w:trHeight w:val="215"/>
        </w:trPr>
        <w:tc>
          <w:tcPr>
            <w:tcW w:w="3008" w:type="dxa"/>
            <w:noWrap/>
            <w:vAlign w:val="bottom"/>
            <w:hideMark/>
          </w:tcPr>
          <w:p w:rsidR="00C91165" w:rsidRPr="00C91165" w:rsidRDefault="00C91165" w:rsidP="00C91165">
            <w:pPr>
              <w:tabs>
                <w:tab w:val="left" w:pos="142"/>
              </w:tabs>
              <w:spacing w:line="254" w:lineRule="auto"/>
              <w:rPr>
                <w:bCs/>
                <w:sz w:val="20"/>
                <w:lang w:eastAsia="en-US"/>
              </w:rPr>
            </w:pPr>
            <w:r w:rsidRPr="00C91165">
              <w:rPr>
                <w:bCs/>
                <w:sz w:val="20"/>
                <w:lang w:eastAsia="en-US"/>
              </w:rPr>
              <w:t>Обрабатывающие производства</w:t>
            </w:r>
          </w:p>
        </w:tc>
        <w:tc>
          <w:tcPr>
            <w:tcW w:w="1095" w:type="dxa"/>
            <w:noWrap/>
            <w:vAlign w:val="bottom"/>
            <w:hideMark/>
          </w:tcPr>
          <w:p w:rsidR="00C91165" w:rsidRPr="00C91165" w:rsidRDefault="00C91165" w:rsidP="00C91165">
            <w:pPr>
              <w:tabs>
                <w:tab w:val="left" w:pos="142"/>
              </w:tabs>
              <w:spacing w:line="252" w:lineRule="auto"/>
              <w:jc w:val="center"/>
              <w:rPr>
                <w:bCs/>
                <w:sz w:val="20"/>
                <w:lang w:eastAsia="en-US"/>
              </w:rPr>
            </w:pPr>
            <w:r w:rsidRPr="00C91165">
              <w:rPr>
                <w:bCs/>
                <w:sz w:val="20"/>
                <w:lang w:eastAsia="en-US"/>
              </w:rPr>
              <w:t>4058,3</w:t>
            </w:r>
          </w:p>
        </w:tc>
        <w:tc>
          <w:tcPr>
            <w:tcW w:w="1138" w:type="dxa"/>
            <w:vAlign w:val="bottom"/>
            <w:hideMark/>
          </w:tcPr>
          <w:p w:rsidR="00C91165" w:rsidRPr="00C91165" w:rsidRDefault="00C91165" w:rsidP="00C91165">
            <w:pPr>
              <w:tabs>
                <w:tab w:val="left" w:pos="142"/>
              </w:tabs>
              <w:spacing w:line="252" w:lineRule="auto"/>
              <w:jc w:val="center"/>
              <w:rPr>
                <w:bCs/>
                <w:sz w:val="20"/>
                <w:lang w:eastAsia="en-US"/>
              </w:rPr>
            </w:pPr>
            <w:r w:rsidRPr="00C91165">
              <w:rPr>
                <w:bCs/>
                <w:sz w:val="20"/>
                <w:lang w:eastAsia="en-US"/>
              </w:rPr>
              <w:t>35456,3</w:t>
            </w:r>
          </w:p>
        </w:tc>
        <w:tc>
          <w:tcPr>
            <w:tcW w:w="1052" w:type="dxa"/>
            <w:vAlign w:val="bottom"/>
            <w:hideMark/>
          </w:tcPr>
          <w:p w:rsidR="00C91165" w:rsidRPr="00C91165" w:rsidRDefault="00C91165" w:rsidP="00C91165">
            <w:pPr>
              <w:tabs>
                <w:tab w:val="left" w:pos="142"/>
              </w:tabs>
              <w:spacing w:line="252" w:lineRule="auto"/>
              <w:jc w:val="center"/>
              <w:rPr>
                <w:bCs/>
                <w:sz w:val="20"/>
                <w:lang w:val="en-US" w:eastAsia="en-US"/>
              </w:rPr>
            </w:pPr>
            <w:r w:rsidRPr="00C91165">
              <w:rPr>
                <w:bCs/>
                <w:sz w:val="20"/>
                <w:lang w:eastAsia="en-US"/>
              </w:rPr>
              <w:t>4806,6</w:t>
            </w:r>
          </w:p>
        </w:tc>
        <w:tc>
          <w:tcPr>
            <w:tcW w:w="1097" w:type="dxa"/>
            <w:vAlign w:val="bottom"/>
            <w:hideMark/>
          </w:tcPr>
          <w:p w:rsidR="00C91165" w:rsidRPr="00C91165" w:rsidRDefault="00C91165" w:rsidP="00C91165">
            <w:pPr>
              <w:tabs>
                <w:tab w:val="left" w:pos="142"/>
              </w:tabs>
              <w:spacing w:line="252" w:lineRule="auto"/>
              <w:jc w:val="center"/>
              <w:rPr>
                <w:bCs/>
                <w:sz w:val="20"/>
                <w:lang w:eastAsia="en-US"/>
              </w:rPr>
            </w:pPr>
            <w:r w:rsidRPr="00C91165">
              <w:rPr>
                <w:bCs/>
                <w:sz w:val="20"/>
                <w:lang w:eastAsia="en-US"/>
              </w:rPr>
              <w:t>48910,3</w:t>
            </w:r>
          </w:p>
        </w:tc>
        <w:tc>
          <w:tcPr>
            <w:tcW w:w="1115" w:type="dxa"/>
            <w:vAlign w:val="bottom"/>
            <w:hideMark/>
          </w:tcPr>
          <w:p w:rsidR="00C91165" w:rsidRPr="00C91165" w:rsidRDefault="00C91165" w:rsidP="00C91165">
            <w:pPr>
              <w:tabs>
                <w:tab w:val="left" w:pos="0"/>
              </w:tabs>
              <w:spacing w:line="256" w:lineRule="auto"/>
              <w:ind w:left="-107" w:right="314"/>
              <w:contextualSpacing/>
              <w:jc w:val="right"/>
              <w:rPr>
                <w:color w:val="000000"/>
                <w:sz w:val="20"/>
              </w:rPr>
            </w:pPr>
            <w:r w:rsidRPr="00C91165">
              <w:rPr>
                <w:color w:val="000000"/>
                <w:sz w:val="20"/>
              </w:rPr>
              <w:t>126,7</w:t>
            </w:r>
          </w:p>
        </w:tc>
        <w:tc>
          <w:tcPr>
            <w:tcW w:w="1134"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126,3</w:t>
            </w:r>
          </w:p>
        </w:tc>
      </w:tr>
      <w:tr w:rsidR="00C91165" w:rsidRPr="00C91165" w:rsidTr="004E34CE">
        <w:trPr>
          <w:trHeight w:val="68"/>
        </w:trPr>
        <w:tc>
          <w:tcPr>
            <w:tcW w:w="3008" w:type="dxa"/>
            <w:noWrap/>
            <w:vAlign w:val="bottom"/>
            <w:hideMark/>
          </w:tcPr>
          <w:p w:rsidR="00C91165" w:rsidRPr="00C91165" w:rsidRDefault="00C91165" w:rsidP="00C91165">
            <w:pPr>
              <w:tabs>
                <w:tab w:val="left" w:pos="142"/>
              </w:tabs>
              <w:spacing w:line="254" w:lineRule="auto"/>
              <w:ind w:leftChars="5" w:left="14"/>
              <w:contextualSpacing/>
              <w:rPr>
                <w:bCs/>
                <w:sz w:val="20"/>
                <w:lang w:eastAsia="en-US"/>
              </w:rPr>
            </w:pPr>
            <w:r w:rsidRPr="00C91165">
              <w:rPr>
                <w:bCs/>
                <w:sz w:val="20"/>
                <w:lang w:eastAsia="en-US"/>
              </w:rPr>
              <w:t>Обеспечение электроэнергией, газом, паром, и кондиционированным воздухом</w:t>
            </w:r>
          </w:p>
        </w:tc>
        <w:tc>
          <w:tcPr>
            <w:tcW w:w="1095" w:type="dxa"/>
            <w:noWrap/>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eastAsia="en-US"/>
              </w:rPr>
              <w:t>2031,9</w:t>
            </w:r>
          </w:p>
        </w:tc>
        <w:tc>
          <w:tcPr>
            <w:tcW w:w="1138" w:type="dxa"/>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eastAsia="en-US"/>
              </w:rPr>
              <w:t>15939,6</w:t>
            </w:r>
          </w:p>
        </w:tc>
        <w:tc>
          <w:tcPr>
            <w:tcW w:w="1052" w:type="dxa"/>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eastAsia="en-US"/>
              </w:rPr>
              <w:t>2411,9</w:t>
            </w:r>
          </w:p>
        </w:tc>
        <w:tc>
          <w:tcPr>
            <w:tcW w:w="1097" w:type="dxa"/>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val="ky-KG" w:eastAsia="en-US"/>
              </w:rPr>
              <w:t xml:space="preserve">   </w:t>
            </w:r>
            <w:r w:rsidRPr="00C91165">
              <w:rPr>
                <w:bCs/>
                <w:sz w:val="18"/>
                <w:szCs w:val="18"/>
                <w:lang w:eastAsia="en-US"/>
              </w:rPr>
              <w:t>16743,1</w:t>
            </w:r>
          </w:p>
        </w:tc>
        <w:tc>
          <w:tcPr>
            <w:tcW w:w="1115" w:type="dxa"/>
            <w:vAlign w:val="bottom"/>
            <w:hideMark/>
          </w:tcPr>
          <w:p w:rsidR="00C91165" w:rsidRPr="00C91165" w:rsidRDefault="00C91165" w:rsidP="00C91165">
            <w:pPr>
              <w:tabs>
                <w:tab w:val="left" w:pos="459"/>
              </w:tabs>
              <w:spacing w:line="256" w:lineRule="auto"/>
              <w:ind w:left="-107" w:right="314"/>
              <w:contextualSpacing/>
              <w:jc w:val="right"/>
              <w:rPr>
                <w:color w:val="000000"/>
                <w:sz w:val="20"/>
              </w:rPr>
            </w:pPr>
            <w:r w:rsidRPr="00C91165">
              <w:rPr>
                <w:color w:val="000000"/>
                <w:sz w:val="20"/>
              </w:rPr>
              <w:t>135,2</w:t>
            </w:r>
          </w:p>
        </w:tc>
        <w:tc>
          <w:tcPr>
            <w:tcW w:w="1134" w:type="dxa"/>
            <w:vAlign w:val="bottom"/>
            <w:hideMark/>
          </w:tcPr>
          <w:p w:rsidR="00C91165" w:rsidRPr="00C91165" w:rsidRDefault="00C91165" w:rsidP="00C91165">
            <w:pPr>
              <w:tabs>
                <w:tab w:val="left" w:pos="459"/>
              </w:tabs>
              <w:spacing w:line="256" w:lineRule="auto"/>
              <w:ind w:right="314"/>
              <w:contextualSpacing/>
              <w:jc w:val="right"/>
              <w:rPr>
                <w:bCs/>
                <w:color w:val="000000"/>
                <w:sz w:val="20"/>
              </w:rPr>
            </w:pPr>
            <w:r w:rsidRPr="00C91165">
              <w:rPr>
                <w:bCs/>
                <w:color w:val="000000"/>
                <w:sz w:val="20"/>
              </w:rPr>
              <w:t>112,0</w:t>
            </w:r>
          </w:p>
        </w:tc>
      </w:tr>
      <w:tr w:rsidR="00C91165" w:rsidRPr="00C91165" w:rsidTr="004E34CE">
        <w:trPr>
          <w:trHeight w:val="756"/>
        </w:trPr>
        <w:tc>
          <w:tcPr>
            <w:tcW w:w="3008" w:type="dxa"/>
            <w:noWrap/>
            <w:vAlign w:val="bottom"/>
            <w:hideMark/>
          </w:tcPr>
          <w:p w:rsidR="00C91165" w:rsidRPr="00C91165" w:rsidRDefault="00C91165" w:rsidP="00C91165">
            <w:pPr>
              <w:tabs>
                <w:tab w:val="left" w:pos="142"/>
              </w:tabs>
              <w:spacing w:line="254" w:lineRule="auto"/>
              <w:rPr>
                <w:bCs/>
                <w:sz w:val="20"/>
                <w:lang w:eastAsia="en-US"/>
              </w:rPr>
            </w:pPr>
            <w:r w:rsidRPr="00C91165">
              <w:rPr>
                <w:bCs/>
                <w:sz w:val="20"/>
                <w:lang w:eastAsia="en-US"/>
              </w:rPr>
              <w:t>Водоснабжение, очистка,</w:t>
            </w:r>
          </w:p>
          <w:p w:rsidR="00C91165" w:rsidRPr="00C91165" w:rsidRDefault="00C91165" w:rsidP="00C91165">
            <w:pPr>
              <w:tabs>
                <w:tab w:val="left" w:pos="142"/>
              </w:tabs>
              <w:spacing w:line="254" w:lineRule="auto"/>
              <w:rPr>
                <w:bCs/>
                <w:sz w:val="20"/>
                <w:lang w:eastAsia="en-US"/>
              </w:rPr>
            </w:pPr>
            <w:r w:rsidRPr="00C91165">
              <w:rPr>
                <w:bCs/>
                <w:sz w:val="20"/>
                <w:lang w:eastAsia="en-US"/>
              </w:rPr>
              <w:t>обработка отходов и получение</w:t>
            </w:r>
          </w:p>
          <w:p w:rsidR="00C91165" w:rsidRPr="00C91165" w:rsidRDefault="00C91165" w:rsidP="00C91165">
            <w:pPr>
              <w:tabs>
                <w:tab w:val="left" w:pos="142"/>
              </w:tabs>
              <w:spacing w:line="254" w:lineRule="auto"/>
              <w:rPr>
                <w:bCs/>
                <w:sz w:val="20"/>
                <w:lang w:eastAsia="en-US"/>
              </w:rPr>
            </w:pPr>
            <w:r w:rsidRPr="00C91165">
              <w:rPr>
                <w:bCs/>
                <w:sz w:val="20"/>
                <w:lang w:eastAsia="en-US"/>
              </w:rPr>
              <w:t>вторичного сырья</w:t>
            </w:r>
          </w:p>
        </w:tc>
        <w:tc>
          <w:tcPr>
            <w:tcW w:w="1095" w:type="dxa"/>
            <w:noWrap/>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eastAsia="en-US"/>
              </w:rPr>
              <w:t>217,8</w:t>
            </w:r>
          </w:p>
        </w:tc>
        <w:tc>
          <w:tcPr>
            <w:tcW w:w="1138" w:type="dxa"/>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eastAsia="en-US"/>
              </w:rPr>
              <w:t>2297,7</w:t>
            </w:r>
          </w:p>
        </w:tc>
        <w:tc>
          <w:tcPr>
            <w:tcW w:w="1052" w:type="dxa"/>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eastAsia="en-US"/>
              </w:rPr>
              <w:t>251,9</w:t>
            </w:r>
          </w:p>
        </w:tc>
        <w:tc>
          <w:tcPr>
            <w:tcW w:w="1097" w:type="dxa"/>
            <w:vAlign w:val="bottom"/>
            <w:hideMark/>
          </w:tcPr>
          <w:p w:rsidR="00C91165" w:rsidRPr="00C91165" w:rsidRDefault="00C91165" w:rsidP="00C91165">
            <w:pPr>
              <w:tabs>
                <w:tab w:val="left" w:pos="142"/>
              </w:tabs>
              <w:spacing w:line="254" w:lineRule="auto"/>
              <w:jc w:val="center"/>
              <w:rPr>
                <w:bCs/>
                <w:sz w:val="18"/>
                <w:szCs w:val="18"/>
                <w:lang w:eastAsia="en-US"/>
              </w:rPr>
            </w:pPr>
            <w:r w:rsidRPr="00C91165">
              <w:rPr>
                <w:bCs/>
                <w:sz w:val="18"/>
                <w:szCs w:val="18"/>
                <w:lang w:val="ky-KG" w:eastAsia="en-US"/>
              </w:rPr>
              <w:t xml:space="preserve">   </w:t>
            </w:r>
            <w:r w:rsidRPr="00C91165">
              <w:rPr>
                <w:bCs/>
                <w:sz w:val="18"/>
                <w:szCs w:val="18"/>
                <w:lang w:eastAsia="en-US"/>
              </w:rPr>
              <w:t>2535,2</w:t>
            </w:r>
          </w:p>
        </w:tc>
        <w:tc>
          <w:tcPr>
            <w:tcW w:w="1115" w:type="dxa"/>
            <w:vAlign w:val="bottom"/>
            <w:hideMark/>
          </w:tcPr>
          <w:p w:rsidR="00C91165" w:rsidRPr="00C91165" w:rsidRDefault="00C91165" w:rsidP="00C91165">
            <w:pPr>
              <w:tabs>
                <w:tab w:val="left" w:pos="459"/>
              </w:tabs>
              <w:spacing w:line="256" w:lineRule="auto"/>
              <w:ind w:leftChars="18" w:left="50" w:right="314"/>
              <w:contextualSpacing/>
              <w:jc w:val="right"/>
              <w:rPr>
                <w:bCs/>
                <w:color w:val="000000"/>
                <w:sz w:val="20"/>
              </w:rPr>
            </w:pPr>
            <w:r w:rsidRPr="00C91165">
              <w:rPr>
                <w:bCs/>
                <w:color w:val="000000"/>
                <w:sz w:val="20"/>
              </w:rPr>
              <w:t>103,9</w:t>
            </w:r>
          </w:p>
        </w:tc>
        <w:tc>
          <w:tcPr>
            <w:tcW w:w="1134" w:type="dxa"/>
            <w:vAlign w:val="bottom"/>
            <w:hideMark/>
          </w:tcPr>
          <w:p w:rsidR="00C91165" w:rsidRPr="00C91165" w:rsidRDefault="00C91165" w:rsidP="00C91165">
            <w:pPr>
              <w:tabs>
                <w:tab w:val="left" w:pos="459"/>
              </w:tabs>
              <w:spacing w:line="256" w:lineRule="auto"/>
              <w:ind w:left="-107" w:right="314"/>
              <w:contextualSpacing/>
              <w:jc w:val="right"/>
              <w:rPr>
                <w:bCs/>
                <w:color w:val="000000"/>
                <w:sz w:val="20"/>
              </w:rPr>
            </w:pPr>
            <w:r w:rsidRPr="00C91165">
              <w:rPr>
                <w:bCs/>
                <w:color w:val="000000"/>
                <w:sz w:val="20"/>
              </w:rPr>
              <w:t>99,7</w:t>
            </w:r>
          </w:p>
        </w:tc>
      </w:tr>
      <w:tr w:rsidR="00C91165" w:rsidRPr="00C91165" w:rsidTr="004E34CE">
        <w:trPr>
          <w:trHeight w:val="68"/>
        </w:trPr>
        <w:tc>
          <w:tcPr>
            <w:tcW w:w="3008" w:type="dxa"/>
            <w:tcBorders>
              <w:top w:val="nil"/>
              <w:left w:val="nil"/>
              <w:bottom w:val="single" w:sz="8" w:space="0" w:color="auto"/>
              <w:right w:val="nil"/>
            </w:tcBorders>
            <w:noWrap/>
            <w:vAlign w:val="bottom"/>
          </w:tcPr>
          <w:p w:rsidR="00C91165" w:rsidRPr="00C91165" w:rsidRDefault="00C91165" w:rsidP="00C91165">
            <w:pPr>
              <w:tabs>
                <w:tab w:val="left" w:pos="142"/>
              </w:tabs>
              <w:spacing w:line="254" w:lineRule="auto"/>
              <w:ind w:leftChars="18" w:left="158" w:hangingChars="54" w:hanging="108"/>
              <w:contextualSpacing/>
              <w:rPr>
                <w:bCs/>
                <w:sz w:val="20"/>
                <w:lang w:eastAsia="en-US"/>
              </w:rPr>
            </w:pPr>
          </w:p>
        </w:tc>
        <w:tc>
          <w:tcPr>
            <w:tcW w:w="1095" w:type="dxa"/>
            <w:tcBorders>
              <w:top w:val="nil"/>
              <w:left w:val="nil"/>
              <w:bottom w:val="single" w:sz="8" w:space="0" w:color="auto"/>
              <w:right w:val="nil"/>
            </w:tcBorders>
            <w:noWrap/>
            <w:vAlign w:val="bottom"/>
          </w:tcPr>
          <w:p w:rsidR="00C91165" w:rsidRPr="00C91165" w:rsidRDefault="00C91165" w:rsidP="00C91165">
            <w:pPr>
              <w:tabs>
                <w:tab w:val="left" w:pos="142"/>
              </w:tabs>
              <w:spacing w:line="254" w:lineRule="auto"/>
              <w:ind w:right="352" w:firstLine="708"/>
              <w:contextualSpacing/>
              <w:jc w:val="right"/>
              <w:rPr>
                <w:bCs/>
                <w:sz w:val="20"/>
                <w:lang w:eastAsia="en-US"/>
              </w:rPr>
            </w:pPr>
          </w:p>
        </w:tc>
        <w:tc>
          <w:tcPr>
            <w:tcW w:w="1138" w:type="dxa"/>
            <w:tcBorders>
              <w:top w:val="nil"/>
              <w:left w:val="nil"/>
              <w:bottom w:val="single" w:sz="8" w:space="0" w:color="auto"/>
              <w:right w:val="nil"/>
            </w:tcBorders>
            <w:vAlign w:val="bottom"/>
          </w:tcPr>
          <w:p w:rsidR="00C91165" w:rsidRPr="00C91165" w:rsidRDefault="00C91165" w:rsidP="00C91165">
            <w:pPr>
              <w:tabs>
                <w:tab w:val="left" w:pos="142"/>
              </w:tabs>
              <w:spacing w:line="254" w:lineRule="auto"/>
              <w:ind w:right="352" w:firstLine="708"/>
              <w:contextualSpacing/>
              <w:jc w:val="right"/>
              <w:rPr>
                <w:bCs/>
                <w:sz w:val="20"/>
                <w:lang w:eastAsia="en-US"/>
              </w:rPr>
            </w:pPr>
          </w:p>
        </w:tc>
        <w:tc>
          <w:tcPr>
            <w:tcW w:w="1052" w:type="dxa"/>
            <w:tcBorders>
              <w:top w:val="nil"/>
              <w:left w:val="nil"/>
              <w:bottom w:val="single" w:sz="8" w:space="0" w:color="auto"/>
              <w:right w:val="nil"/>
            </w:tcBorders>
            <w:vAlign w:val="bottom"/>
          </w:tcPr>
          <w:p w:rsidR="00C91165" w:rsidRPr="00C91165" w:rsidRDefault="00C91165" w:rsidP="00C91165">
            <w:pPr>
              <w:tabs>
                <w:tab w:val="left" w:pos="142"/>
              </w:tabs>
              <w:spacing w:line="254" w:lineRule="auto"/>
              <w:ind w:right="352" w:firstLine="708"/>
              <w:contextualSpacing/>
              <w:jc w:val="right"/>
              <w:rPr>
                <w:bCs/>
                <w:sz w:val="20"/>
                <w:lang w:eastAsia="en-US"/>
              </w:rPr>
            </w:pPr>
          </w:p>
        </w:tc>
        <w:tc>
          <w:tcPr>
            <w:tcW w:w="1097" w:type="dxa"/>
            <w:tcBorders>
              <w:top w:val="nil"/>
              <w:left w:val="nil"/>
              <w:bottom w:val="single" w:sz="8" w:space="0" w:color="auto"/>
              <w:right w:val="nil"/>
            </w:tcBorders>
            <w:vAlign w:val="bottom"/>
          </w:tcPr>
          <w:p w:rsidR="00C91165" w:rsidRPr="00C91165" w:rsidRDefault="00C91165" w:rsidP="00C91165">
            <w:pPr>
              <w:tabs>
                <w:tab w:val="left" w:pos="142"/>
              </w:tabs>
              <w:spacing w:line="254" w:lineRule="auto"/>
              <w:ind w:right="352" w:firstLine="708"/>
              <w:contextualSpacing/>
              <w:jc w:val="right"/>
              <w:rPr>
                <w:bCs/>
                <w:sz w:val="20"/>
                <w:lang w:eastAsia="en-US"/>
              </w:rPr>
            </w:pPr>
          </w:p>
        </w:tc>
        <w:tc>
          <w:tcPr>
            <w:tcW w:w="1115" w:type="dxa"/>
            <w:tcBorders>
              <w:top w:val="nil"/>
              <w:left w:val="nil"/>
              <w:bottom w:val="single" w:sz="8" w:space="0" w:color="auto"/>
              <w:right w:val="nil"/>
            </w:tcBorders>
          </w:tcPr>
          <w:p w:rsidR="00C91165" w:rsidRPr="00C91165" w:rsidRDefault="00C91165" w:rsidP="00C91165">
            <w:pPr>
              <w:tabs>
                <w:tab w:val="left" w:pos="142"/>
              </w:tabs>
              <w:spacing w:line="254" w:lineRule="auto"/>
              <w:ind w:right="352" w:firstLine="708"/>
              <w:contextualSpacing/>
              <w:jc w:val="right"/>
              <w:rPr>
                <w:bCs/>
                <w:sz w:val="20"/>
                <w:lang w:eastAsia="en-US"/>
              </w:rPr>
            </w:pPr>
          </w:p>
        </w:tc>
        <w:tc>
          <w:tcPr>
            <w:tcW w:w="1134" w:type="dxa"/>
            <w:tcBorders>
              <w:top w:val="nil"/>
              <w:left w:val="nil"/>
              <w:bottom w:val="single" w:sz="8" w:space="0" w:color="auto"/>
              <w:right w:val="nil"/>
            </w:tcBorders>
          </w:tcPr>
          <w:p w:rsidR="00C91165" w:rsidRPr="00C91165" w:rsidRDefault="00C91165" w:rsidP="00C91165">
            <w:pPr>
              <w:tabs>
                <w:tab w:val="left" w:pos="142"/>
              </w:tabs>
              <w:spacing w:line="254" w:lineRule="auto"/>
              <w:ind w:right="352" w:firstLine="708"/>
              <w:contextualSpacing/>
              <w:jc w:val="right"/>
              <w:rPr>
                <w:bCs/>
                <w:sz w:val="20"/>
                <w:lang w:eastAsia="en-US"/>
              </w:rPr>
            </w:pPr>
          </w:p>
        </w:tc>
      </w:tr>
    </w:tbl>
    <w:p w:rsidR="00C91165" w:rsidRPr="00C91165" w:rsidRDefault="00C91165" w:rsidP="004E34CE">
      <w:pPr>
        <w:tabs>
          <w:tab w:val="left" w:pos="142"/>
        </w:tabs>
        <w:spacing w:line="276" w:lineRule="auto"/>
        <w:jc w:val="both"/>
        <w:rPr>
          <w:sz w:val="24"/>
          <w:szCs w:val="24"/>
        </w:rPr>
      </w:pPr>
    </w:p>
    <w:p w:rsidR="00C91165" w:rsidRPr="00C91165" w:rsidRDefault="00C91165" w:rsidP="00C91165">
      <w:pPr>
        <w:tabs>
          <w:tab w:val="left" w:pos="142"/>
        </w:tabs>
        <w:spacing w:line="276" w:lineRule="auto"/>
        <w:ind w:right="283"/>
        <w:jc w:val="both"/>
        <w:rPr>
          <w:sz w:val="24"/>
          <w:szCs w:val="24"/>
          <w:lang w:val="ky-KG"/>
        </w:rPr>
      </w:pPr>
      <w:r w:rsidRPr="00C91165">
        <w:rPr>
          <w:sz w:val="24"/>
          <w:szCs w:val="24"/>
          <w:lang w:val="ky-KG"/>
        </w:rPr>
        <w:t xml:space="preserve">  </w:t>
      </w:r>
      <w:r w:rsidRPr="00C91165">
        <w:rPr>
          <w:sz w:val="24"/>
          <w:szCs w:val="24"/>
          <w:lang w:val="ky-KG"/>
        </w:rPr>
        <w:tab/>
      </w:r>
      <w:r w:rsidRPr="00C91165">
        <w:rPr>
          <w:sz w:val="24"/>
          <w:szCs w:val="24"/>
          <w:lang w:val="ky-KG"/>
        </w:rPr>
        <w:tab/>
      </w:r>
      <w:r w:rsidRPr="00C91165">
        <w:rPr>
          <w:sz w:val="24"/>
          <w:szCs w:val="24"/>
        </w:rPr>
        <w:t>В январе-декабре 2023 г. в общем объеме промышленного производства доля</w:t>
      </w:r>
      <w:r w:rsidRPr="00C91165">
        <w:t xml:space="preserve"> </w:t>
      </w:r>
      <w:r w:rsidRPr="00C91165">
        <w:rPr>
          <w:sz w:val="24"/>
          <w:szCs w:val="24"/>
        </w:rPr>
        <w:t>обрабатывающих производств составила – 71,7 процент</w:t>
      </w:r>
      <w:r w:rsidRPr="00C91165">
        <w:rPr>
          <w:sz w:val="24"/>
          <w:szCs w:val="24"/>
          <w:lang w:val="ky-KG"/>
        </w:rPr>
        <w:t>а</w:t>
      </w:r>
      <w:r w:rsidRPr="00C91165">
        <w:rPr>
          <w:sz w:val="24"/>
          <w:szCs w:val="24"/>
        </w:rPr>
        <w:t xml:space="preserve">, обеспечения (снабжения) электроэнергией, газом, паром – 24,5 процента, водоснабжения, очистки, обработки отходов и получения вторичного сырья – 3,7 процента,  добычи полезных ископаемых - 0,1 процента. </w:t>
      </w:r>
    </w:p>
    <w:p w:rsidR="00C91165" w:rsidRPr="00C91165" w:rsidRDefault="00C91165" w:rsidP="009A2A32">
      <w:pPr>
        <w:spacing w:line="276" w:lineRule="auto"/>
        <w:ind w:right="141" w:firstLine="708"/>
        <w:jc w:val="both"/>
        <w:rPr>
          <w:sz w:val="24"/>
          <w:szCs w:val="24"/>
        </w:rPr>
      </w:pPr>
      <w:r w:rsidRPr="00C91165">
        <w:rPr>
          <w:sz w:val="24"/>
          <w:szCs w:val="24"/>
        </w:rPr>
        <w:t>Увеличение объемов отмечается в химической продукции (в 3 раза), текстильном производстве; производстве одежды и обуви, кожи и прочих кожаных изделий (в 1,9 раза), компьютеров, электронного и оптического оборудования  (в 1,5 раза), резиновых и пластмассовых изделий, прочих неметаллических минеральных продуктов (в 1,3 раза),  деревянных и бумажных изделий; полиграфической деятельности  (на 24,6 процента),</w:t>
      </w:r>
      <w:r w:rsidRPr="00C91165">
        <w:t xml:space="preserve"> </w:t>
      </w:r>
      <w:r w:rsidRPr="00C91165">
        <w:rPr>
          <w:sz w:val="24"/>
          <w:szCs w:val="24"/>
        </w:rPr>
        <w:t>прочих производствах, ремонте и установке машин и оборудования (на 19,8 процента),   пищевых продуктов (включая напитки), табачных изделий (на 17,3 процента),  электрического оборудования (на 13,5 процента), транспортных средств (на 7 процентов) и обеспечении (снабжении) электроэнергией, газом, паром и кондиционированным воздухом (на 12 процентов).</w:t>
      </w:r>
    </w:p>
    <w:p w:rsidR="00C91165" w:rsidRDefault="00C91165" w:rsidP="009A2A32">
      <w:pPr>
        <w:spacing w:line="276" w:lineRule="auto"/>
        <w:ind w:right="141" w:firstLine="708"/>
        <w:jc w:val="both"/>
        <w:rPr>
          <w:sz w:val="24"/>
          <w:szCs w:val="24"/>
        </w:rPr>
      </w:pPr>
      <w:r w:rsidRPr="00C91165">
        <w:rPr>
          <w:sz w:val="24"/>
          <w:szCs w:val="24"/>
        </w:rPr>
        <w:t xml:space="preserve">Наряду с этим, наблюдается снижение объемов в добыче полезных ископаемых (на 5,1 процента), производстве машин и оборудования, не включенных в другие группировки (на 36,1 процента), фармацевтической продукции (на 14,4 процента),  основных металлов и готовых металлических изделий, кроме машин и оборудования (на 13,1 процента) и водоснабжении, очистке, обработке отходов и получении вторичного сырья (на 0,3 процента). </w:t>
      </w:r>
    </w:p>
    <w:p w:rsidR="009A2A32" w:rsidRDefault="009A2A32" w:rsidP="009A2A32">
      <w:pPr>
        <w:spacing w:line="276" w:lineRule="auto"/>
        <w:ind w:right="141" w:firstLine="708"/>
        <w:jc w:val="both"/>
        <w:rPr>
          <w:sz w:val="24"/>
          <w:szCs w:val="24"/>
        </w:rPr>
      </w:pPr>
    </w:p>
    <w:p w:rsidR="009A2A32" w:rsidRDefault="009A2A32" w:rsidP="00C91165">
      <w:pPr>
        <w:ind w:right="141" w:firstLine="708"/>
        <w:jc w:val="both"/>
        <w:rPr>
          <w:sz w:val="24"/>
          <w:szCs w:val="24"/>
        </w:rPr>
      </w:pPr>
    </w:p>
    <w:p w:rsidR="009A2A32" w:rsidRDefault="009A2A32" w:rsidP="00C91165">
      <w:pPr>
        <w:ind w:right="141" w:firstLine="708"/>
        <w:jc w:val="both"/>
        <w:rPr>
          <w:sz w:val="24"/>
          <w:szCs w:val="24"/>
        </w:rPr>
      </w:pPr>
    </w:p>
    <w:p w:rsidR="00C91165" w:rsidRPr="00C91165" w:rsidRDefault="00C91165" w:rsidP="001F7417">
      <w:pPr>
        <w:ind w:right="141"/>
        <w:contextualSpacing/>
        <w:rPr>
          <w:b/>
          <w:sz w:val="24"/>
          <w:szCs w:val="24"/>
        </w:rPr>
      </w:pPr>
    </w:p>
    <w:p w:rsidR="00C91165" w:rsidRPr="00C91165" w:rsidRDefault="00C91165" w:rsidP="00C91165">
      <w:pPr>
        <w:ind w:left="1276" w:hanging="1276"/>
        <w:contextualSpacing/>
        <w:rPr>
          <w:b/>
          <w:sz w:val="24"/>
          <w:szCs w:val="24"/>
        </w:rPr>
      </w:pPr>
      <w:r w:rsidRPr="00C91165">
        <w:rPr>
          <w:b/>
          <w:sz w:val="24"/>
          <w:szCs w:val="24"/>
        </w:rPr>
        <w:lastRenderedPageBreak/>
        <w:t>Таблица 7: Индексы физического объема промышленной продукции</w:t>
      </w:r>
      <w:r w:rsidRPr="00C91165">
        <w:rPr>
          <w:b/>
          <w:sz w:val="24"/>
          <w:szCs w:val="24"/>
          <w:lang w:val="ky-KG"/>
        </w:rPr>
        <w:t xml:space="preserve"> </w:t>
      </w:r>
      <w:r w:rsidRPr="00C91165">
        <w:rPr>
          <w:b/>
          <w:sz w:val="24"/>
          <w:szCs w:val="24"/>
        </w:rPr>
        <w:t>по видам экономической деятельности в январе-декабре</w:t>
      </w:r>
    </w:p>
    <w:p w:rsidR="00C91165" w:rsidRPr="00C91165" w:rsidRDefault="00C91165" w:rsidP="00C91165">
      <w:pPr>
        <w:ind w:left="1276"/>
        <w:contextualSpacing/>
        <w:rPr>
          <w:i/>
          <w:sz w:val="20"/>
        </w:rPr>
      </w:pPr>
      <w:r w:rsidRPr="00C91165">
        <w:rPr>
          <w:i/>
          <w:sz w:val="20"/>
        </w:rPr>
        <w:t>(в процентах к соответствующему периоду предыдущего года)</w:t>
      </w:r>
    </w:p>
    <w:p w:rsidR="00C91165" w:rsidRPr="00C91165" w:rsidRDefault="00C91165" w:rsidP="00C91165">
      <w:pPr>
        <w:ind w:left="1276" w:hanging="1276"/>
        <w:contextualSpacing/>
        <w:rPr>
          <w:i/>
          <w:sz w:val="20"/>
        </w:rPr>
      </w:pPr>
    </w:p>
    <w:tbl>
      <w:tblPr>
        <w:tblW w:w="9555" w:type="dxa"/>
        <w:tblInd w:w="108" w:type="dxa"/>
        <w:tblLayout w:type="fixed"/>
        <w:tblLook w:val="0020" w:firstRow="1" w:lastRow="0" w:firstColumn="0" w:lastColumn="0" w:noHBand="0" w:noVBand="0"/>
      </w:tblPr>
      <w:tblGrid>
        <w:gridCol w:w="4570"/>
        <w:gridCol w:w="1523"/>
        <w:gridCol w:w="1108"/>
        <w:gridCol w:w="1107"/>
        <w:gridCol w:w="1247"/>
      </w:tblGrid>
      <w:tr w:rsidR="00C91165" w:rsidRPr="00C91165" w:rsidTr="00C91165">
        <w:trPr>
          <w:cantSplit/>
          <w:trHeight w:val="273"/>
          <w:tblHeader/>
        </w:trPr>
        <w:tc>
          <w:tcPr>
            <w:tcW w:w="4570" w:type="dxa"/>
            <w:tcBorders>
              <w:top w:val="single" w:sz="8" w:space="0" w:color="auto"/>
              <w:left w:val="nil"/>
              <w:bottom w:val="nil"/>
              <w:right w:val="nil"/>
            </w:tcBorders>
            <w:noWrap/>
            <w:vAlign w:val="center"/>
          </w:tcPr>
          <w:p w:rsidR="00C91165" w:rsidRPr="00C91165" w:rsidRDefault="00C91165" w:rsidP="00C91165">
            <w:pPr>
              <w:spacing w:line="256" w:lineRule="auto"/>
              <w:jc w:val="center"/>
              <w:rPr>
                <w:b/>
                <w:bCs/>
                <w:sz w:val="20"/>
              </w:rPr>
            </w:pPr>
          </w:p>
        </w:tc>
        <w:tc>
          <w:tcPr>
            <w:tcW w:w="2631" w:type="dxa"/>
            <w:gridSpan w:val="2"/>
            <w:tcBorders>
              <w:top w:val="single" w:sz="8" w:space="0" w:color="auto"/>
              <w:left w:val="nil"/>
              <w:bottom w:val="single" w:sz="4" w:space="0" w:color="auto"/>
              <w:right w:val="nil"/>
            </w:tcBorders>
            <w:noWrap/>
            <w:vAlign w:val="bottom"/>
            <w:hideMark/>
          </w:tcPr>
          <w:p w:rsidR="00C91165" w:rsidRPr="00C91165" w:rsidRDefault="00C91165" w:rsidP="00C91165">
            <w:pPr>
              <w:spacing w:line="256" w:lineRule="auto"/>
              <w:jc w:val="center"/>
              <w:rPr>
                <w:b/>
                <w:bCs/>
                <w:sz w:val="20"/>
              </w:rPr>
            </w:pPr>
            <w:r w:rsidRPr="00C91165">
              <w:rPr>
                <w:b/>
                <w:bCs/>
                <w:sz w:val="20"/>
              </w:rPr>
              <w:t xml:space="preserve">     2022</w:t>
            </w:r>
            <w:r w:rsidRPr="00C91165">
              <w:rPr>
                <w:b/>
                <w:bCs/>
                <w:sz w:val="20"/>
                <w:lang w:val="en-US"/>
              </w:rPr>
              <w:t xml:space="preserve">                                          </w:t>
            </w:r>
            <w:r w:rsidRPr="00C91165">
              <w:rPr>
                <w:b/>
                <w:bCs/>
                <w:sz w:val="20"/>
              </w:rPr>
              <w:t xml:space="preserve">                     </w:t>
            </w:r>
          </w:p>
        </w:tc>
        <w:tc>
          <w:tcPr>
            <w:tcW w:w="2354" w:type="dxa"/>
            <w:gridSpan w:val="2"/>
            <w:tcBorders>
              <w:top w:val="single" w:sz="8" w:space="0" w:color="auto"/>
              <w:left w:val="nil"/>
              <w:bottom w:val="nil"/>
              <w:right w:val="nil"/>
            </w:tcBorders>
            <w:vAlign w:val="bottom"/>
            <w:hideMark/>
          </w:tcPr>
          <w:p w:rsidR="00C91165" w:rsidRPr="00C91165" w:rsidRDefault="00C91165" w:rsidP="00C91165">
            <w:pPr>
              <w:spacing w:line="256" w:lineRule="auto"/>
              <w:jc w:val="center"/>
              <w:rPr>
                <w:b/>
                <w:bCs/>
                <w:sz w:val="20"/>
              </w:rPr>
            </w:pPr>
            <w:r w:rsidRPr="00C91165">
              <w:rPr>
                <w:b/>
                <w:bCs/>
                <w:sz w:val="20"/>
              </w:rPr>
              <w:t xml:space="preserve">            2023</w:t>
            </w:r>
          </w:p>
        </w:tc>
      </w:tr>
      <w:tr w:rsidR="00C91165" w:rsidRPr="00C91165" w:rsidTr="00C91165">
        <w:trPr>
          <w:cantSplit/>
          <w:trHeight w:val="420"/>
          <w:tblHeader/>
        </w:trPr>
        <w:tc>
          <w:tcPr>
            <w:tcW w:w="4570" w:type="dxa"/>
            <w:tcBorders>
              <w:top w:val="nil"/>
              <w:left w:val="nil"/>
              <w:bottom w:val="single" w:sz="8" w:space="0" w:color="auto"/>
              <w:right w:val="nil"/>
            </w:tcBorders>
            <w:noWrap/>
            <w:vAlign w:val="center"/>
          </w:tcPr>
          <w:p w:rsidR="00C91165" w:rsidRPr="00C91165" w:rsidRDefault="00C91165" w:rsidP="00C91165">
            <w:pPr>
              <w:spacing w:line="256" w:lineRule="auto"/>
              <w:jc w:val="center"/>
              <w:rPr>
                <w:b/>
                <w:bCs/>
                <w:sz w:val="20"/>
              </w:rPr>
            </w:pPr>
          </w:p>
        </w:tc>
        <w:tc>
          <w:tcPr>
            <w:tcW w:w="1523" w:type="dxa"/>
            <w:tcBorders>
              <w:top w:val="single" w:sz="4" w:space="0" w:color="auto"/>
              <w:left w:val="nil"/>
              <w:bottom w:val="single" w:sz="8" w:space="0" w:color="auto"/>
              <w:right w:val="nil"/>
            </w:tcBorders>
            <w:noWrap/>
            <w:vAlign w:val="center"/>
            <w:hideMark/>
          </w:tcPr>
          <w:p w:rsidR="00C91165" w:rsidRPr="00C91165" w:rsidRDefault="00C91165" w:rsidP="00C91165">
            <w:pPr>
              <w:spacing w:line="256" w:lineRule="auto"/>
              <w:jc w:val="center"/>
              <w:rPr>
                <w:b/>
                <w:bCs/>
                <w:sz w:val="20"/>
              </w:rPr>
            </w:pPr>
            <w:r w:rsidRPr="00C91165">
              <w:rPr>
                <w:b/>
                <w:bCs/>
                <w:sz w:val="20"/>
              </w:rPr>
              <w:t xml:space="preserve">декабрь  </w:t>
            </w:r>
          </w:p>
        </w:tc>
        <w:tc>
          <w:tcPr>
            <w:tcW w:w="1108" w:type="dxa"/>
            <w:tcBorders>
              <w:top w:val="single" w:sz="4" w:space="0" w:color="auto"/>
              <w:left w:val="nil"/>
              <w:bottom w:val="single" w:sz="8" w:space="0" w:color="auto"/>
              <w:right w:val="nil"/>
            </w:tcBorders>
            <w:vAlign w:val="center"/>
            <w:hideMark/>
          </w:tcPr>
          <w:p w:rsidR="00C91165" w:rsidRPr="00C91165" w:rsidRDefault="00C91165" w:rsidP="00C91165">
            <w:pPr>
              <w:spacing w:line="256" w:lineRule="auto"/>
              <w:jc w:val="center"/>
              <w:rPr>
                <w:b/>
                <w:bCs/>
                <w:sz w:val="20"/>
              </w:rPr>
            </w:pPr>
            <w:r w:rsidRPr="00C91165">
              <w:rPr>
                <w:b/>
                <w:bCs/>
                <w:sz w:val="20"/>
              </w:rPr>
              <w:t>январь - декабрь</w:t>
            </w:r>
          </w:p>
        </w:tc>
        <w:tc>
          <w:tcPr>
            <w:tcW w:w="1107" w:type="dxa"/>
            <w:tcBorders>
              <w:top w:val="single" w:sz="4" w:space="0" w:color="auto"/>
              <w:left w:val="nil"/>
              <w:bottom w:val="single" w:sz="8" w:space="0" w:color="auto"/>
              <w:right w:val="nil"/>
            </w:tcBorders>
            <w:vAlign w:val="center"/>
            <w:hideMark/>
          </w:tcPr>
          <w:p w:rsidR="00C91165" w:rsidRPr="00C91165" w:rsidRDefault="00C91165" w:rsidP="00C91165">
            <w:pPr>
              <w:spacing w:line="256" w:lineRule="auto"/>
              <w:jc w:val="center"/>
              <w:rPr>
                <w:b/>
                <w:bCs/>
                <w:sz w:val="20"/>
              </w:rPr>
            </w:pPr>
            <w:r w:rsidRPr="00C91165">
              <w:rPr>
                <w:b/>
                <w:bCs/>
                <w:sz w:val="20"/>
              </w:rPr>
              <w:t xml:space="preserve">декабрь   </w:t>
            </w:r>
          </w:p>
        </w:tc>
        <w:tc>
          <w:tcPr>
            <w:tcW w:w="1247" w:type="dxa"/>
            <w:tcBorders>
              <w:top w:val="single" w:sz="4" w:space="0" w:color="auto"/>
              <w:left w:val="nil"/>
              <w:bottom w:val="single" w:sz="8" w:space="0" w:color="auto"/>
              <w:right w:val="nil"/>
            </w:tcBorders>
            <w:vAlign w:val="center"/>
            <w:hideMark/>
          </w:tcPr>
          <w:p w:rsidR="00C91165" w:rsidRPr="00C91165" w:rsidRDefault="00C91165" w:rsidP="00C91165">
            <w:pPr>
              <w:spacing w:line="256" w:lineRule="auto"/>
              <w:jc w:val="center"/>
              <w:rPr>
                <w:b/>
                <w:bCs/>
                <w:sz w:val="20"/>
              </w:rPr>
            </w:pPr>
            <w:r w:rsidRPr="00C91165">
              <w:rPr>
                <w:b/>
                <w:bCs/>
                <w:sz w:val="20"/>
              </w:rPr>
              <w:t>январь - декабрь</w:t>
            </w:r>
          </w:p>
        </w:tc>
      </w:tr>
      <w:tr w:rsidR="00C91165" w:rsidRPr="00C91165" w:rsidTr="00C91165">
        <w:trPr>
          <w:cantSplit/>
          <w:trHeight w:val="301"/>
        </w:trPr>
        <w:tc>
          <w:tcPr>
            <w:tcW w:w="4570" w:type="dxa"/>
            <w:tcBorders>
              <w:top w:val="single" w:sz="8" w:space="0" w:color="auto"/>
              <w:left w:val="nil"/>
              <w:bottom w:val="nil"/>
              <w:right w:val="nil"/>
            </w:tcBorders>
            <w:noWrap/>
            <w:vAlign w:val="bottom"/>
            <w:hideMark/>
          </w:tcPr>
          <w:p w:rsidR="00C91165" w:rsidRPr="00C91165" w:rsidRDefault="00C91165" w:rsidP="00C91165">
            <w:pPr>
              <w:spacing w:line="256" w:lineRule="auto"/>
              <w:rPr>
                <w:b/>
                <w:bCs/>
                <w:sz w:val="20"/>
              </w:rPr>
            </w:pPr>
            <w:r w:rsidRPr="00C91165">
              <w:rPr>
                <w:b/>
                <w:bCs/>
                <w:sz w:val="20"/>
              </w:rPr>
              <w:t>Всего</w:t>
            </w:r>
          </w:p>
        </w:tc>
        <w:tc>
          <w:tcPr>
            <w:tcW w:w="1523" w:type="dxa"/>
            <w:tcBorders>
              <w:top w:val="single" w:sz="8" w:space="0" w:color="auto"/>
              <w:left w:val="nil"/>
              <w:bottom w:val="nil"/>
              <w:right w:val="nil"/>
            </w:tcBorders>
            <w:noWrap/>
            <w:vAlign w:val="bottom"/>
            <w:hideMark/>
          </w:tcPr>
          <w:p w:rsidR="00C91165" w:rsidRPr="00C91165" w:rsidRDefault="00C91165" w:rsidP="00C91165">
            <w:pPr>
              <w:tabs>
                <w:tab w:val="left" w:pos="0"/>
              </w:tabs>
              <w:spacing w:line="256" w:lineRule="auto"/>
              <w:ind w:left="-107" w:right="314"/>
              <w:contextualSpacing/>
              <w:jc w:val="right"/>
              <w:rPr>
                <w:b/>
                <w:bCs/>
                <w:sz w:val="20"/>
                <w:lang w:val="en-US"/>
              </w:rPr>
            </w:pPr>
            <w:r w:rsidRPr="00C91165">
              <w:rPr>
                <w:b/>
                <w:bCs/>
                <w:sz w:val="20"/>
              </w:rPr>
              <w:t>103,6</w:t>
            </w:r>
          </w:p>
        </w:tc>
        <w:tc>
          <w:tcPr>
            <w:tcW w:w="1108" w:type="dxa"/>
            <w:tcBorders>
              <w:top w:val="single" w:sz="8" w:space="0" w:color="auto"/>
              <w:left w:val="nil"/>
              <w:bottom w:val="nil"/>
              <w:right w:val="nil"/>
            </w:tcBorders>
            <w:vAlign w:val="bottom"/>
            <w:hideMark/>
          </w:tcPr>
          <w:p w:rsidR="00C91165" w:rsidRPr="00C91165" w:rsidRDefault="00C91165" w:rsidP="00C91165">
            <w:pPr>
              <w:tabs>
                <w:tab w:val="left" w:pos="39"/>
              </w:tabs>
              <w:spacing w:line="256" w:lineRule="auto"/>
              <w:ind w:left="-107" w:right="314"/>
              <w:contextualSpacing/>
              <w:jc w:val="right"/>
              <w:rPr>
                <w:b/>
                <w:bCs/>
                <w:sz w:val="20"/>
                <w:lang w:val="en-US"/>
              </w:rPr>
            </w:pPr>
            <w:r w:rsidRPr="00C91165">
              <w:rPr>
                <w:b/>
                <w:bCs/>
                <w:sz w:val="20"/>
              </w:rPr>
              <w:t>107,8</w:t>
            </w:r>
          </w:p>
        </w:tc>
        <w:tc>
          <w:tcPr>
            <w:tcW w:w="1107" w:type="dxa"/>
            <w:tcBorders>
              <w:top w:val="single" w:sz="8" w:space="0" w:color="auto"/>
              <w:left w:val="nil"/>
              <w:bottom w:val="nil"/>
              <w:right w:val="nil"/>
            </w:tcBorders>
            <w:vAlign w:val="bottom"/>
            <w:hideMark/>
          </w:tcPr>
          <w:p w:rsidR="00C91165" w:rsidRPr="00C91165" w:rsidRDefault="00C91165" w:rsidP="00C91165">
            <w:pPr>
              <w:tabs>
                <w:tab w:val="left" w:pos="0"/>
              </w:tabs>
              <w:spacing w:line="256" w:lineRule="auto"/>
              <w:ind w:left="-107" w:right="314"/>
              <w:contextualSpacing/>
              <w:jc w:val="right"/>
              <w:rPr>
                <w:b/>
                <w:bCs/>
                <w:color w:val="000000"/>
                <w:sz w:val="20"/>
                <w:lang w:val="en-US"/>
              </w:rPr>
            </w:pPr>
            <w:r w:rsidRPr="00C91165">
              <w:rPr>
                <w:b/>
                <w:bCs/>
                <w:color w:val="000000"/>
                <w:sz w:val="20"/>
              </w:rPr>
              <w:t>1</w:t>
            </w:r>
            <w:r w:rsidRPr="00C91165">
              <w:rPr>
                <w:b/>
                <w:bCs/>
                <w:color w:val="000000"/>
                <w:sz w:val="20"/>
                <w:lang w:val="en-US"/>
              </w:rPr>
              <w:t>27</w:t>
            </w:r>
            <w:r w:rsidRPr="00C91165">
              <w:rPr>
                <w:b/>
                <w:bCs/>
                <w:color w:val="000000"/>
                <w:sz w:val="20"/>
              </w:rPr>
              <w:t>,</w:t>
            </w:r>
            <w:r w:rsidRPr="00C91165">
              <w:rPr>
                <w:b/>
                <w:bCs/>
                <w:color w:val="000000"/>
                <w:sz w:val="20"/>
                <w:lang w:val="en-US"/>
              </w:rPr>
              <w:t>1</w:t>
            </w:r>
          </w:p>
        </w:tc>
        <w:tc>
          <w:tcPr>
            <w:tcW w:w="1247" w:type="dxa"/>
            <w:tcBorders>
              <w:top w:val="single" w:sz="8" w:space="0" w:color="auto"/>
              <w:left w:val="nil"/>
              <w:bottom w:val="nil"/>
              <w:right w:val="nil"/>
            </w:tcBorders>
            <w:vAlign w:val="bottom"/>
            <w:hideMark/>
          </w:tcPr>
          <w:p w:rsidR="00C91165" w:rsidRPr="00C91165" w:rsidRDefault="00C91165" w:rsidP="00C91165">
            <w:pPr>
              <w:tabs>
                <w:tab w:val="left" w:pos="39"/>
              </w:tabs>
              <w:spacing w:line="256" w:lineRule="auto"/>
              <w:ind w:left="-107" w:right="314"/>
              <w:contextualSpacing/>
              <w:jc w:val="right"/>
              <w:rPr>
                <w:b/>
                <w:bCs/>
                <w:color w:val="000000"/>
                <w:sz w:val="20"/>
                <w:lang w:val="en-US"/>
              </w:rPr>
            </w:pPr>
            <w:r w:rsidRPr="00C91165">
              <w:rPr>
                <w:b/>
                <w:bCs/>
                <w:color w:val="000000"/>
                <w:sz w:val="20"/>
              </w:rPr>
              <w:t>12</w:t>
            </w:r>
            <w:r w:rsidRPr="00C91165">
              <w:rPr>
                <w:b/>
                <w:bCs/>
                <w:color w:val="000000"/>
                <w:sz w:val="20"/>
                <w:lang w:val="en-US"/>
              </w:rPr>
              <w:t>1</w:t>
            </w:r>
            <w:r w:rsidRPr="00C91165">
              <w:rPr>
                <w:b/>
                <w:bCs/>
                <w:color w:val="000000"/>
                <w:sz w:val="20"/>
              </w:rPr>
              <w:t>,</w:t>
            </w:r>
            <w:r w:rsidRPr="00C91165">
              <w:rPr>
                <w:b/>
                <w:bCs/>
                <w:color w:val="000000"/>
                <w:sz w:val="20"/>
                <w:lang w:val="en-US"/>
              </w:rPr>
              <w:t>5</w:t>
            </w:r>
          </w:p>
        </w:tc>
      </w:tr>
      <w:tr w:rsidR="00C91165" w:rsidRPr="00C91165" w:rsidTr="00C91165">
        <w:trPr>
          <w:cantSplit/>
          <w:trHeight w:val="321"/>
        </w:trPr>
        <w:tc>
          <w:tcPr>
            <w:tcW w:w="4570" w:type="dxa"/>
            <w:noWrap/>
            <w:vAlign w:val="bottom"/>
            <w:hideMark/>
          </w:tcPr>
          <w:p w:rsidR="00C91165" w:rsidRPr="00C91165" w:rsidRDefault="00C91165" w:rsidP="00C91165">
            <w:pPr>
              <w:spacing w:line="256" w:lineRule="auto"/>
              <w:rPr>
                <w:b/>
                <w:sz w:val="20"/>
              </w:rPr>
            </w:pPr>
            <w:r w:rsidRPr="00C91165">
              <w:rPr>
                <w:b/>
                <w:sz w:val="20"/>
                <w:lang w:val="ky-KG"/>
              </w:rPr>
              <w:t xml:space="preserve"> </w:t>
            </w:r>
            <w:r w:rsidRPr="00C91165">
              <w:rPr>
                <w:b/>
                <w:sz w:val="20"/>
              </w:rPr>
              <w:t>Добыча полезных ископаемых</w:t>
            </w:r>
          </w:p>
        </w:tc>
        <w:tc>
          <w:tcPr>
            <w:tcW w:w="1523" w:type="dxa"/>
            <w:noWrap/>
            <w:vAlign w:val="bottom"/>
            <w:hideMark/>
          </w:tcPr>
          <w:p w:rsidR="00C91165" w:rsidRPr="00C91165" w:rsidRDefault="00C91165" w:rsidP="00C91165">
            <w:pPr>
              <w:tabs>
                <w:tab w:val="left" w:pos="38"/>
              </w:tabs>
              <w:spacing w:line="256" w:lineRule="auto"/>
              <w:ind w:left="-107" w:right="314"/>
              <w:contextualSpacing/>
              <w:jc w:val="right"/>
              <w:rPr>
                <w:b/>
                <w:color w:val="000000"/>
                <w:sz w:val="20"/>
              </w:rPr>
            </w:pPr>
            <w:r w:rsidRPr="00C91165">
              <w:rPr>
                <w:b/>
                <w:color w:val="000000"/>
                <w:sz w:val="20"/>
              </w:rPr>
              <w:t>149,2</w:t>
            </w:r>
          </w:p>
        </w:tc>
        <w:tc>
          <w:tcPr>
            <w:tcW w:w="1108" w:type="dxa"/>
            <w:vAlign w:val="bottom"/>
            <w:hideMark/>
          </w:tcPr>
          <w:p w:rsidR="00C91165" w:rsidRPr="00C91165" w:rsidRDefault="00C91165" w:rsidP="00C91165">
            <w:pPr>
              <w:tabs>
                <w:tab w:val="left" w:pos="0"/>
                <w:tab w:val="left" w:pos="39"/>
              </w:tabs>
              <w:spacing w:line="256" w:lineRule="auto"/>
              <w:ind w:left="-107" w:right="314"/>
              <w:contextualSpacing/>
              <w:jc w:val="right"/>
              <w:rPr>
                <w:b/>
                <w:color w:val="000000"/>
                <w:sz w:val="20"/>
              </w:rPr>
            </w:pPr>
            <w:r w:rsidRPr="00C91165">
              <w:rPr>
                <w:b/>
                <w:color w:val="000000"/>
                <w:sz w:val="20"/>
              </w:rPr>
              <w:t>119,9</w:t>
            </w:r>
          </w:p>
        </w:tc>
        <w:tc>
          <w:tcPr>
            <w:tcW w:w="1107" w:type="dxa"/>
            <w:vAlign w:val="bottom"/>
            <w:hideMark/>
          </w:tcPr>
          <w:p w:rsidR="00C91165" w:rsidRPr="00C91165" w:rsidRDefault="00C91165" w:rsidP="00C91165">
            <w:pPr>
              <w:tabs>
                <w:tab w:val="left" w:pos="38"/>
              </w:tabs>
              <w:spacing w:line="256" w:lineRule="auto"/>
              <w:ind w:left="-107" w:right="314"/>
              <w:contextualSpacing/>
              <w:jc w:val="right"/>
              <w:rPr>
                <w:b/>
                <w:sz w:val="20"/>
              </w:rPr>
            </w:pPr>
            <w:r w:rsidRPr="00C91165">
              <w:rPr>
                <w:b/>
                <w:sz w:val="20"/>
              </w:rPr>
              <w:t>64,2</w:t>
            </w:r>
          </w:p>
        </w:tc>
        <w:tc>
          <w:tcPr>
            <w:tcW w:w="1247" w:type="dxa"/>
            <w:vAlign w:val="bottom"/>
            <w:hideMark/>
          </w:tcPr>
          <w:p w:rsidR="00C91165" w:rsidRPr="00C91165" w:rsidRDefault="00C91165" w:rsidP="00C91165">
            <w:pPr>
              <w:tabs>
                <w:tab w:val="left" w:pos="0"/>
                <w:tab w:val="left" w:pos="39"/>
              </w:tabs>
              <w:spacing w:line="256" w:lineRule="auto"/>
              <w:ind w:left="-107" w:right="314"/>
              <w:contextualSpacing/>
              <w:jc w:val="right"/>
              <w:rPr>
                <w:b/>
                <w:color w:val="000000"/>
                <w:sz w:val="20"/>
              </w:rPr>
            </w:pPr>
            <w:r w:rsidRPr="00C91165">
              <w:rPr>
                <w:b/>
                <w:color w:val="000000"/>
                <w:sz w:val="20"/>
              </w:rPr>
              <w:t>94,9</w:t>
            </w:r>
          </w:p>
        </w:tc>
      </w:tr>
      <w:tr w:rsidR="00C91165" w:rsidRPr="00C91165" w:rsidTr="00C91165">
        <w:trPr>
          <w:cantSplit/>
          <w:trHeight w:val="643"/>
        </w:trPr>
        <w:tc>
          <w:tcPr>
            <w:tcW w:w="4570" w:type="dxa"/>
            <w:noWrap/>
            <w:vAlign w:val="bottom"/>
            <w:hideMark/>
          </w:tcPr>
          <w:p w:rsidR="00C91165" w:rsidRPr="00C91165" w:rsidRDefault="00C91165" w:rsidP="00C91165">
            <w:pPr>
              <w:spacing w:line="256" w:lineRule="auto"/>
              <w:ind w:left="34" w:right="-108" w:hanging="34"/>
              <w:contextualSpacing/>
              <w:rPr>
                <w:b/>
                <w:sz w:val="20"/>
              </w:rPr>
            </w:pPr>
            <w:r w:rsidRPr="00C91165">
              <w:rPr>
                <w:b/>
                <w:sz w:val="20"/>
                <w:lang w:val="ky-KG"/>
              </w:rPr>
              <w:t xml:space="preserve"> </w:t>
            </w:r>
            <w:r w:rsidRPr="00C91165">
              <w:rPr>
                <w:b/>
                <w:sz w:val="20"/>
              </w:rPr>
              <w:t>Обрабатывающие производства (обрабатывающая промышленность)</w:t>
            </w:r>
          </w:p>
        </w:tc>
        <w:tc>
          <w:tcPr>
            <w:tcW w:w="1523" w:type="dxa"/>
            <w:noWrap/>
            <w:vAlign w:val="bottom"/>
            <w:hideMark/>
          </w:tcPr>
          <w:p w:rsidR="00C91165" w:rsidRPr="00C91165" w:rsidRDefault="00C91165" w:rsidP="00C91165">
            <w:pPr>
              <w:tabs>
                <w:tab w:val="left" w:pos="0"/>
              </w:tabs>
              <w:spacing w:line="256" w:lineRule="auto"/>
              <w:ind w:left="-107" w:right="314"/>
              <w:contextualSpacing/>
              <w:jc w:val="right"/>
              <w:rPr>
                <w:b/>
                <w:color w:val="000000"/>
                <w:sz w:val="20"/>
              </w:rPr>
            </w:pPr>
            <w:r w:rsidRPr="00C91165">
              <w:rPr>
                <w:b/>
                <w:color w:val="000000"/>
                <w:sz w:val="20"/>
              </w:rPr>
              <w:t>111,3</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b/>
                <w:color w:val="000000"/>
                <w:sz w:val="20"/>
              </w:rPr>
            </w:pPr>
            <w:r w:rsidRPr="00C91165">
              <w:rPr>
                <w:b/>
                <w:color w:val="000000"/>
                <w:sz w:val="20"/>
              </w:rPr>
              <w:t>118,5</w:t>
            </w:r>
          </w:p>
        </w:tc>
        <w:tc>
          <w:tcPr>
            <w:tcW w:w="1107" w:type="dxa"/>
            <w:vAlign w:val="bottom"/>
            <w:hideMark/>
          </w:tcPr>
          <w:p w:rsidR="00C91165" w:rsidRPr="00C91165" w:rsidRDefault="00C91165" w:rsidP="00C91165">
            <w:pPr>
              <w:tabs>
                <w:tab w:val="left" w:pos="0"/>
              </w:tabs>
              <w:spacing w:line="256" w:lineRule="auto"/>
              <w:ind w:left="-107" w:right="314"/>
              <w:contextualSpacing/>
              <w:jc w:val="right"/>
              <w:rPr>
                <w:b/>
                <w:color w:val="000000"/>
                <w:sz w:val="20"/>
              </w:rPr>
            </w:pPr>
            <w:r w:rsidRPr="00C91165">
              <w:rPr>
                <w:b/>
                <w:color w:val="000000"/>
                <w:sz w:val="20"/>
                <w:lang w:val="en-US"/>
              </w:rPr>
              <w:t>126</w:t>
            </w:r>
            <w:r w:rsidRPr="00C91165">
              <w:rPr>
                <w:b/>
                <w:color w:val="000000"/>
                <w:sz w:val="20"/>
              </w:rPr>
              <w:t>,</w:t>
            </w:r>
            <w:r w:rsidRPr="00C91165">
              <w:rPr>
                <w:b/>
                <w:color w:val="000000"/>
                <w:sz w:val="20"/>
                <w:lang w:val="en-US"/>
              </w:rPr>
              <w:t>7</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b/>
                <w:color w:val="000000"/>
                <w:sz w:val="20"/>
              </w:rPr>
            </w:pPr>
            <w:r w:rsidRPr="00C91165">
              <w:rPr>
                <w:b/>
                <w:color w:val="000000"/>
                <w:sz w:val="20"/>
              </w:rPr>
              <w:t>126,3</w:t>
            </w:r>
          </w:p>
        </w:tc>
      </w:tr>
      <w:tr w:rsidR="00C91165" w:rsidRPr="00C91165" w:rsidTr="00C91165">
        <w:trPr>
          <w:cantSplit/>
          <w:trHeight w:val="462"/>
        </w:trPr>
        <w:tc>
          <w:tcPr>
            <w:tcW w:w="4570" w:type="dxa"/>
            <w:noWrap/>
            <w:vAlign w:val="bottom"/>
            <w:hideMark/>
          </w:tcPr>
          <w:p w:rsidR="00C91165" w:rsidRPr="00C91165" w:rsidRDefault="00C91165" w:rsidP="00C91165">
            <w:pPr>
              <w:spacing w:line="256" w:lineRule="auto"/>
              <w:ind w:leftChars="62" w:left="174"/>
              <w:contextualSpacing/>
              <w:rPr>
                <w:sz w:val="20"/>
              </w:rPr>
            </w:pPr>
            <w:r w:rsidRPr="00C91165">
              <w:rPr>
                <w:sz w:val="20"/>
              </w:rPr>
              <w:t xml:space="preserve">Производство пищевых продуктов (включая </w:t>
            </w:r>
            <w:r w:rsidRPr="00C91165">
              <w:rPr>
                <w:sz w:val="20"/>
                <w:lang w:val="ky-KG"/>
              </w:rPr>
              <w:t xml:space="preserve">    </w:t>
            </w:r>
            <w:r w:rsidRPr="00C91165">
              <w:rPr>
                <w:sz w:val="20"/>
              </w:rPr>
              <w:t>напитки) и табачных изделий</w:t>
            </w:r>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121,0</w:t>
            </w:r>
          </w:p>
        </w:tc>
        <w:tc>
          <w:tcPr>
            <w:tcW w:w="1108" w:type="dxa"/>
            <w:vAlign w:val="bottom"/>
            <w:hideMark/>
          </w:tcPr>
          <w:p w:rsidR="00C91165" w:rsidRPr="00C91165" w:rsidRDefault="00C91165" w:rsidP="00C91165">
            <w:pPr>
              <w:tabs>
                <w:tab w:val="left" w:pos="0"/>
                <w:tab w:val="left" w:pos="39"/>
              </w:tabs>
              <w:spacing w:line="256" w:lineRule="auto"/>
              <w:ind w:left="-107" w:right="314"/>
              <w:contextualSpacing/>
              <w:jc w:val="right"/>
              <w:rPr>
                <w:color w:val="000000"/>
                <w:sz w:val="20"/>
              </w:rPr>
            </w:pPr>
            <w:r w:rsidRPr="00C91165">
              <w:rPr>
                <w:color w:val="000000"/>
                <w:sz w:val="20"/>
              </w:rPr>
              <w:t>115,8</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98,2</w:t>
            </w:r>
          </w:p>
        </w:tc>
        <w:tc>
          <w:tcPr>
            <w:tcW w:w="1247" w:type="dxa"/>
            <w:vAlign w:val="bottom"/>
            <w:hideMark/>
          </w:tcPr>
          <w:p w:rsidR="00C91165" w:rsidRPr="00C91165" w:rsidRDefault="00C91165" w:rsidP="00C91165">
            <w:pPr>
              <w:tabs>
                <w:tab w:val="left" w:pos="0"/>
                <w:tab w:val="left" w:pos="39"/>
              </w:tabs>
              <w:spacing w:line="256" w:lineRule="auto"/>
              <w:ind w:left="-107" w:right="314"/>
              <w:contextualSpacing/>
              <w:jc w:val="right"/>
              <w:rPr>
                <w:color w:val="000000"/>
                <w:sz w:val="20"/>
              </w:rPr>
            </w:pPr>
            <w:r w:rsidRPr="00C91165">
              <w:rPr>
                <w:color w:val="000000"/>
                <w:sz w:val="20"/>
              </w:rPr>
              <w:t>117,3</w:t>
            </w:r>
          </w:p>
        </w:tc>
      </w:tr>
      <w:tr w:rsidR="00C91165" w:rsidRPr="00C91165" w:rsidTr="00C91165">
        <w:trPr>
          <w:cantSplit/>
          <w:trHeight w:val="472"/>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Текстильное производство; производство одежды и обуви, кожи и прочих кожаных изделий</w:t>
            </w:r>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76,8</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95,8</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141,1</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192,6</w:t>
            </w:r>
          </w:p>
        </w:tc>
      </w:tr>
      <w:tr w:rsidR="00C91165" w:rsidRPr="00C91165" w:rsidTr="00C91165">
        <w:trPr>
          <w:cantSplit/>
          <w:trHeight w:val="422"/>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деревянных и бумажных изделий; полиграфическая деятельность</w:t>
            </w:r>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110,1</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129,6</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100,2</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124,6</w:t>
            </w:r>
          </w:p>
        </w:tc>
      </w:tr>
      <w:tr w:rsidR="00C91165" w:rsidRPr="00C91165" w:rsidTr="00C91165">
        <w:trPr>
          <w:cantSplit/>
          <w:trHeight w:val="244"/>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химической продукции</w:t>
            </w:r>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55,5</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91,9</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 xml:space="preserve"> в 3 р</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sz w:val="20"/>
              </w:rPr>
            </w:pPr>
            <w:r w:rsidRPr="00C91165">
              <w:rPr>
                <w:sz w:val="20"/>
              </w:rPr>
              <w:t>300,8</w:t>
            </w:r>
          </w:p>
        </w:tc>
      </w:tr>
      <w:tr w:rsidR="00C91165" w:rsidRPr="00C91165" w:rsidTr="00C91165">
        <w:trPr>
          <w:cantSplit/>
          <w:trHeight w:val="264"/>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фармацевтической продукции</w:t>
            </w:r>
          </w:p>
        </w:tc>
        <w:tc>
          <w:tcPr>
            <w:tcW w:w="1523" w:type="dxa"/>
            <w:noWrap/>
            <w:vAlign w:val="bottom"/>
            <w:hideMark/>
          </w:tcPr>
          <w:p w:rsidR="00C91165" w:rsidRPr="00C91165" w:rsidRDefault="00C91165" w:rsidP="00C91165">
            <w:pPr>
              <w:tabs>
                <w:tab w:val="left" w:pos="0"/>
              </w:tabs>
              <w:spacing w:line="256" w:lineRule="auto"/>
              <w:ind w:left="-107" w:right="314"/>
              <w:contextualSpacing/>
              <w:jc w:val="right"/>
              <w:rPr>
                <w:color w:val="000000"/>
                <w:sz w:val="20"/>
              </w:rPr>
            </w:pPr>
            <w:r w:rsidRPr="00C91165">
              <w:rPr>
                <w:color w:val="000000"/>
                <w:sz w:val="20"/>
              </w:rPr>
              <w:t>118,2</w:t>
            </w:r>
          </w:p>
        </w:tc>
        <w:tc>
          <w:tcPr>
            <w:tcW w:w="1108" w:type="dxa"/>
            <w:vAlign w:val="bottom"/>
            <w:hideMark/>
          </w:tcPr>
          <w:p w:rsidR="00C91165" w:rsidRPr="00C91165" w:rsidRDefault="00C91165" w:rsidP="00C91165">
            <w:pPr>
              <w:tabs>
                <w:tab w:val="left" w:pos="0"/>
                <w:tab w:val="left" w:pos="39"/>
              </w:tabs>
              <w:spacing w:line="256" w:lineRule="auto"/>
              <w:ind w:left="-107" w:right="314"/>
              <w:contextualSpacing/>
              <w:jc w:val="right"/>
              <w:rPr>
                <w:color w:val="000000"/>
                <w:sz w:val="20"/>
              </w:rPr>
            </w:pPr>
            <w:r w:rsidRPr="00C91165">
              <w:rPr>
                <w:color w:val="000000"/>
                <w:sz w:val="20"/>
              </w:rPr>
              <w:t>108,5</w:t>
            </w:r>
          </w:p>
        </w:tc>
        <w:tc>
          <w:tcPr>
            <w:tcW w:w="1107" w:type="dxa"/>
            <w:vAlign w:val="bottom"/>
            <w:hideMark/>
          </w:tcPr>
          <w:p w:rsidR="00C91165" w:rsidRPr="00C91165" w:rsidRDefault="00C91165" w:rsidP="00C91165">
            <w:pPr>
              <w:tabs>
                <w:tab w:val="left" w:pos="0"/>
              </w:tabs>
              <w:spacing w:line="256" w:lineRule="auto"/>
              <w:ind w:left="-107" w:right="314"/>
              <w:contextualSpacing/>
              <w:jc w:val="right"/>
              <w:rPr>
                <w:color w:val="000000"/>
                <w:sz w:val="20"/>
              </w:rPr>
            </w:pPr>
            <w:r w:rsidRPr="00C91165">
              <w:rPr>
                <w:color w:val="000000"/>
                <w:sz w:val="20"/>
              </w:rPr>
              <w:t>50,8</w:t>
            </w:r>
          </w:p>
        </w:tc>
        <w:tc>
          <w:tcPr>
            <w:tcW w:w="1247" w:type="dxa"/>
            <w:vAlign w:val="bottom"/>
            <w:hideMark/>
          </w:tcPr>
          <w:p w:rsidR="00C91165" w:rsidRPr="00C91165" w:rsidRDefault="00C91165" w:rsidP="00C91165">
            <w:pPr>
              <w:tabs>
                <w:tab w:val="left" w:pos="0"/>
                <w:tab w:val="left" w:pos="39"/>
              </w:tabs>
              <w:spacing w:line="256" w:lineRule="auto"/>
              <w:ind w:left="-107" w:right="314"/>
              <w:contextualSpacing/>
              <w:jc w:val="right"/>
              <w:rPr>
                <w:color w:val="000000"/>
                <w:sz w:val="20"/>
                <w:lang w:val="en-US"/>
              </w:rPr>
            </w:pPr>
            <w:r w:rsidRPr="00C91165">
              <w:rPr>
                <w:color w:val="000000"/>
                <w:sz w:val="20"/>
              </w:rPr>
              <w:t>85,6</w:t>
            </w:r>
          </w:p>
        </w:tc>
      </w:tr>
      <w:tr w:rsidR="00C91165" w:rsidRPr="00C91165" w:rsidTr="00C91165">
        <w:trPr>
          <w:cantSplit/>
          <w:trHeight w:val="351"/>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резиновых и пластмассовых изделий, прочих неметаллических и минеральных продуктов</w:t>
            </w:r>
          </w:p>
        </w:tc>
        <w:tc>
          <w:tcPr>
            <w:tcW w:w="1523" w:type="dxa"/>
            <w:noWrap/>
            <w:vAlign w:val="bottom"/>
            <w:hideMark/>
          </w:tcPr>
          <w:p w:rsidR="00C91165" w:rsidRPr="00C91165" w:rsidRDefault="00C91165" w:rsidP="00C91165">
            <w:pPr>
              <w:tabs>
                <w:tab w:val="left" w:pos="0"/>
              </w:tabs>
              <w:spacing w:line="256" w:lineRule="auto"/>
              <w:ind w:left="-107" w:right="314"/>
              <w:contextualSpacing/>
              <w:jc w:val="right"/>
              <w:rPr>
                <w:sz w:val="20"/>
              </w:rPr>
            </w:pPr>
            <w:r w:rsidRPr="00C91165">
              <w:rPr>
                <w:sz w:val="20"/>
              </w:rPr>
              <w:t>142,0</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110,9</w:t>
            </w:r>
          </w:p>
        </w:tc>
        <w:tc>
          <w:tcPr>
            <w:tcW w:w="1107" w:type="dxa"/>
            <w:vAlign w:val="bottom"/>
            <w:hideMark/>
          </w:tcPr>
          <w:p w:rsidR="00C91165" w:rsidRPr="00C91165" w:rsidRDefault="00C91165" w:rsidP="00C91165">
            <w:pPr>
              <w:tabs>
                <w:tab w:val="left" w:pos="0"/>
              </w:tabs>
              <w:spacing w:line="256" w:lineRule="auto"/>
              <w:ind w:left="-107" w:right="314"/>
              <w:contextualSpacing/>
              <w:jc w:val="right"/>
              <w:rPr>
                <w:color w:val="000000"/>
                <w:sz w:val="20"/>
              </w:rPr>
            </w:pPr>
            <w:r w:rsidRPr="00C91165">
              <w:rPr>
                <w:color w:val="000000"/>
                <w:sz w:val="20"/>
              </w:rPr>
              <w:t>104,8</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129,7</w:t>
            </w:r>
          </w:p>
        </w:tc>
      </w:tr>
      <w:tr w:rsidR="00C91165" w:rsidRPr="00C91165" w:rsidTr="00C91165">
        <w:trPr>
          <w:cantSplit/>
          <w:trHeight w:val="615"/>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основных металлов и готовых металлических изделий, кроме машин и оборудования</w:t>
            </w:r>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58,1</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135,1</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65,4</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86,9</w:t>
            </w:r>
          </w:p>
        </w:tc>
      </w:tr>
      <w:tr w:rsidR="00C91165" w:rsidRPr="00C91165" w:rsidTr="00C91165">
        <w:trPr>
          <w:cantSplit/>
          <w:trHeight w:val="452"/>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компьютеров, электронного и оптического оборудования</w:t>
            </w:r>
          </w:p>
        </w:tc>
        <w:tc>
          <w:tcPr>
            <w:tcW w:w="1523" w:type="dxa"/>
            <w:noWrap/>
            <w:vAlign w:val="bottom"/>
            <w:hideMark/>
          </w:tcPr>
          <w:p w:rsidR="00C91165" w:rsidRPr="00C91165" w:rsidRDefault="00C91165" w:rsidP="00C91165">
            <w:pPr>
              <w:tabs>
                <w:tab w:val="left" w:pos="0"/>
              </w:tabs>
              <w:spacing w:line="256" w:lineRule="auto"/>
              <w:ind w:left="-107" w:right="314"/>
              <w:contextualSpacing/>
              <w:jc w:val="right"/>
              <w:rPr>
                <w:color w:val="000000"/>
                <w:sz w:val="20"/>
                <w:lang w:val="en-US"/>
              </w:rPr>
            </w:pPr>
            <w:r w:rsidRPr="00C91165">
              <w:rPr>
                <w:color w:val="000000"/>
                <w:sz w:val="20"/>
              </w:rPr>
              <w:t xml:space="preserve">325,4 </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284,7</w:t>
            </w:r>
          </w:p>
        </w:tc>
        <w:tc>
          <w:tcPr>
            <w:tcW w:w="1107" w:type="dxa"/>
            <w:vAlign w:val="bottom"/>
            <w:hideMark/>
          </w:tcPr>
          <w:p w:rsidR="00C91165" w:rsidRPr="00C91165" w:rsidRDefault="00C91165" w:rsidP="00C91165">
            <w:pPr>
              <w:tabs>
                <w:tab w:val="left" w:pos="0"/>
              </w:tabs>
              <w:spacing w:line="256" w:lineRule="auto"/>
              <w:ind w:left="-107" w:right="314"/>
              <w:contextualSpacing/>
              <w:jc w:val="right"/>
              <w:rPr>
                <w:color w:val="000000"/>
                <w:sz w:val="20"/>
              </w:rPr>
            </w:pPr>
            <w:r w:rsidRPr="00C91165">
              <w:rPr>
                <w:color w:val="000000"/>
                <w:sz w:val="20"/>
              </w:rPr>
              <w:t>215,9</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148,6</w:t>
            </w:r>
          </w:p>
        </w:tc>
      </w:tr>
      <w:tr w:rsidR="00C91165" w:rsidRPr="00C91165" w:rsidTr="00C91165">
        <w:trPr>
          <w:cantSplit/>
          <w:trHeight w:val="275"/>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электрического оборудования</w:t>
            </w:r>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129,0</w:t>
            </w:r>
          </w:p>
        </w:tc>
        <w:tc>
          <w:tcPr>
            <w:tcW w:w="1108" w:type="dxa"/>
            <w:vAlign w:val="bottom"/>
            <w:hideMark/>
          </w:tcPr>
          <w:p w:rsidR="00C91165" w:rsidRPr="00C91165" w:rsidRDefault="00C91165" w:rsidP="00C91165">
            <w:pPr>
              <w:tabs>
                <w:tab w:val="left" w:pos="0"/>
                <w:tab w:val="left" w:pos="39"/>
              </w:tabs>
              <w:spacing w:line="256" w:lineRule="auto"/>
              <w:ind w:left="-107" w:right="314"/>
              <w:contextualSpacing/>
              <w:jc w:val="right"/>
              <w:rPr>
                <w:color w:val="000000"/>
                <w:sz w:val="20"/>
              </w:rPr>
            </w:pPr>
            <w:r w:rsidRPr="00C91165">
              <w:rPr>
                <w:color w:val="000000"/>
                <w:sz w:val="20"/>
              </w:rPr>
              <w:t>121,3</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83,2</w:t>
            </w:r>
          </w:p>
        </w:tc>
        <w:tc>
          <w:tcPr>
            <w:tcW w:w="1247" w:type="dxa"/>
            <w:vAlign w:val="bottom"/>
            <w:hideMark/>
          </w:tcPr>
          <w:p w:rsidR="00C91165" w:rsidRPr="00C91165" w:rsidRDefault="00C91165" w:rsidP="00C91165">
            <w:pPr>
              <w:tabs>
                <w:tab w:val="left" w:pos="0"/>
                <w:tab w:val="left" w:pos="39"/>
              </w:tabs>
              <w:spacing w:line="256" w:lineRule="auto"/>
              <w:ind w:left="-107" w:right="314"/>
              <w:contextualSpacing/>
              <w:jc w:val="right"/>
              <w:rPr>
                <w:color w:val="000000"/>
                <w:sz w:val="20"/>
              </w:rPr>
            </w:pPr>
            <w:r w:rsidRPr="00C91165">
              <w:rPr>
                <w:color w:val="000000"/>
                <w:sz w:val="20"/>
              </w:rPr>
              <w:t>113,5</w:t>
            </w:r>
          </w:p>
        </w:tc>
      </w:tr>
      <w:tr w:rsidR="00C91165" w:rsidRPr="00C91165" w:rsidTr="00C91165">
        <w:trPr>
          <w:cantSplit/>
          <w:trHeight w:val="434"/>
        </w:trPr>
        <w:tc>
          <w:tcPr>
            <w:tcW w:w="4570" w:type="dxa"/>
            <w:noWrap/>
            <w:vAlign w:val="bottom"/>
            <w:hideMark/>
          </w:tcPr>
          <w:p w:rsidR="00C91165" w:rsidRPr="00C91165" w:rsidRDefault="00C91165" w:rsidP="00C91165">
            <w:pPr>
              <w:spacing w:line="256" w:lineRule="auto"/>
              <w:ind w:leftChars="62" w:left="174" w:firstLineChars="1" w:firstLine="2"/>
              <w:contextualSpacing/>
              <w:rPr>
                <w:sz w:val="20"/>
              </w:rPr>
            </w:pPr>
            <w:r w:rsidRPr="00C91165">
              <w:rPr>
                <w:sz w:val="20"/>
              </w:rPr>
              <w:t>Производство машин и оборудования, не включенные в другие группировки</w:t>
            </w:r>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102,0</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lang w:val="en-US"/>
              </w:rPr>
            </w:pPr>
            <w:r w:rsidRPr="00C91165">
              <w:rPr>
                <w:color w:val="000000"/>
                <w:sz w:val="20"/>
              </w:rPr>
              <w:t>108,6</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39,7</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63,9</w:t>
            </w:r>
          </w:p>
        </w:tc>
      </w:tr>
      <w:tr w:rsidR="00C91165" w:rsidRPr="00C91165" w:rsidTr="00C91165">
        <w:trPr>
          <w:cantSplit/>
          <w:trHeight w:val="288"/>
        </w:trPr>
        <w:tc>
          <w:tcPr>
            <w:tcW w:w="4570" w:type="dxa"/>
            <w:noWrap/>
            <w:vAlign w:val="center"/>
            <w:hideMark/>
          </w:tcPr>
          <w:p w:rsidR="00C91165" w:rsidRPr="00C91165" w:rsidRDefault="00C91165" w:rsidP="00C91165">
            <w:pPr>
              <w:spacing w:line="256" w:lineRule="auto"/>
              <w:rPr>
                <w:sz w:val="20"/>
                <w:lang w:val="en-US"/>
              </w:rPr>
            </w:pPr>
            <w:r w:rsidRPr="00C91165">
              <w:rPr>
                <w:sz w:val="20"/>
              </w:rPr>
              <w:t xml:space="preserve">    </w:t>
            </w:r>
            <w:bookmarkStart w:id="25" w:name="_Hlk69131069"/>
            <w:r w:rsidRPr="00C91165">
              <w:rPr>
                <w:sz w:val="20"/>
              </w:rPr>
              <w:t>Производство транспортных средств</w:t>
            </w:r>
            <w:bookmarkEnd w:id="25"/>
          </w:p>
        </w:tc>
        <w:tc>
          <w:tcPr>
            <w:tcW w:w="1523" w:type="dxa"/>
            <w:noWrap/>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362,8</w:t>
            </w:r>
          </w:p>
        </w:tc>
        <w:tc>
          <w:tcPr>
            <w:tcW w:w="1108"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202,6</w:t>
            </w:r>
          </w:p>
        </w:tc>
        <w:tc>
          <w:tcPr>
            <w:tcW w:w="1107" w:type="dxa"/>
            <w:vAlign w:val="bottom"/>
            <w:hideMark/>
          </w:tcPr>
          <w:p w:rsidR="00C91165" w:rsidRPr="00C91165" w:rsidRDefault="00C91165" w:rsidP="00C91165">
            <w:pPr>
              <w:tabs>
                <w:tab w:val="left" w:pos="0"/>
              </w:tabs>
              <w:spacing w:line="256" w:lineRule="auto"/>
              <w:ind w:right="314"/>
              <w:contextualSpacing/>
              <w:jc w:val="right"/>
              <w:rPr>
                <w:color w:val="000000"/>
                <w:sz w:val="20"/>
              </w:rPr>
            </w:pPr>
            <w:r w:rsidRPr="00C91165">
              <w:rPr>
                <w:color w:val="000000"/>
                <w:sz w:val="20"/>
              </w:rPr>
              <w:t>100,0</w:t>
            </w:r>
          </w:p>
        </w:tc>
        <w:tc>
          <w:tcPr>
            <w:tcW w:w="1247" w:type="dxa"/>
            <w:vAlign w:val="bottom"/>
            <w:hideMark/>
          </w:tcPr>
          <w:p w:rsidR="00C91165" w:rsidRPr="00C91165" w:rsidRDefault="00C91165" w:rsidP="00C91165">
            <w:pPr>
              <w:tabs>
                <w:tab w:val="left" w:pos="0"/>
                <w:tab w:val="left" w:pos="39"/>
              </w:tabs>
              <w:spacing w:line="256" w:lineRule="auto"/>
              <w:ind w:right="314"/>
              <w:contextualSpacing/>
              <w:jc w:val="right"/>
              <w:rPr>
                <w:color w:val="000000"/>
                <w:sz w:val="20"/>
              </w:rPr>
            </w:pPr>
            <w:r w:rsidRPr="00C91165">
              <w:rPr>
                <w:color w:val="000000"/>
                <w:sz w:val="20"/>
              </w:rPr>
              <w:t>107,0</w:t>
            </w:r>
          </w:p>
        </w:tc>
      </w:tr>
      <w:tr w:rsidR="00C91165" w:rsidRPr="00C91165" w:rsidTr="00C91165">
        <w:trPr>
          <w:cantSplit/>
          <w:trHeight w:val="394"/>
        </w:trPr>
        <w:tc>
          <w:tcPr>
            <w:tcW w:w="4570" w:type="dxa"/>
            <w:noWrap/>
            <w:vAlign w:val="bottom"/>
            <w:hideMark/>
          </w:tcPr>
          <w:p w:rsidR="00C91165" w:rsidRPr="00C91165" w:rsidRDefault="00C91165" w:rsidP="00C91165">
            <w:pPr>
              <w:spacing w:line="256" w:lineRule="auto"/>
              <w:rPr>
                <w:sz w:val="20"/>
              </w:rPr>
            </w:pPr>
            <w:r w:rsidRPr="00C91165">
              <w:rPr>
                <w:sz w:val="20"/>
              </w:rPr>
              <w:t xml:space="preserve">    Прочие производства, ремонт и установка    машин          и оборудования</w:t>
            </w:r>
          </w:p>
        </w:tc>
        <w:tc>
          <w:tcPr>
            <w:tcW w:w="1523" w:type="dxa"/>
            <w:noWrap/>
            <w:vAlign w:val="bottom"/>
            <w:hideMark/>
          </w:tcPr>
          <w:p w:rsidR="00C91165" w:rsidRPr="00C91165" w:rsidRDefault="00C91165" w:rsidP="00C91165">
            <w:pPr>
              <w:tabs>
                <w:tab w:val="left" w:pos="459"/>
              </w:tabs>
              <w:spacing w:line="256" w:lineRule="auto"/>
              <w:ind w:right="314"/>
              <w:contextualSpacing/>
              <w:jc w:val="right"/>
              <w:rPr>
                <w:color w:val="000000"/>
                <w:sz w:val="20"/>
              </w:rPr>
            </w:pPr>
            <w:r w:rsidRPr="00C91165">
              <w:rPr>
                <w:color w:val="000000"/>
                <w:sz w:val="20"/>
              </w:rPr>
              <w:t>100,1</w:t>
            </w:r>
          </w:p>
        </w:tc>
        <w:tc>
          <w:tcPr>
            <w:tcW w:w="1108" w:type="dxa"/>
            <w:vAlign w:val="bottom"/>
            <w:hideMark/>
          </w:tcPr>
          <w:p w:rsidR="00C91165" w:rsidRPr="00C91165" w:rsidRDefault="00C91165" w:rsidP="00C91165">
            <w:pPr>
              <w:tabs>
                <w:tab w:val="left" w:pos="459"/>
              </w:tabs>
              <w:spacing w:line="256" w:lineRule="auto"/>
              <w:ind w:left="-107" w:right="314"/>
              <w:contextualSpacing/>
              <w:jc w:val="right"/>
              <w:rPr>
                <w:color w:val="000000"/>
                <w:sz w:val="20"/>
              </w:rPr>
            </w:pPr>
            <w:r w:rsidRPr="00C91165">
              <w:rPr>
                <w:color w:val="000000"/>
                <w:sz w:val="20"/>
              </w:rPr>
              <w:t>93,6</w:t>
            </w:r>
          </w:p>
        </w:tc>
        <w:tc>
          <w:tcPr>
            <w:tcW w:w="1107" w:type="dxa"/>
            <w:vAlign w:val="bottom"/>
            <w:hideMark/>
          </w:tcPr>
          <w:p w:rsidR="00C91165" w:rsidRPr="00C91165" w:rsidRDefault="00C91165" w:rsidP="00C91165">
            <w:pPr>
              <w:tabs>
                <w:tab w:val="left" w:pos="459"/>
              </w:tabs>
              <w:spacing w:line="256" w:lineRule="auto"/>
              <w:ind w:right="314"/>
              <w:contextualSpacing/>
              <w:jc w:val="right"/>
              <w:rPr>
                <w:color w:val="000000"/>
                <w:sz w:val="20"/>
              </w:rPr>
            </w:pPr>
            <w:r w:rsidRPr="00C91165">
              <w:rPr>
                <w:color w:val="000000"/>
                <w:sz w:val="20"/>
              </w:rPr>
              <w:t>144,0</w:t>
            </w:r>
          </w:p>
        </w:tc>
        <w:tc>
          <w:tcPr>
            <w:tcW w:w="1247" w:type="dxa"/>
            <w:vAlign w:val="bottom"/>
            <w:hideMark/>
          </w:tcPr>
          <w:p w:rsidR="00C91165" w:rsidRPr="00C91165" w:rsidRDefault="00C91165" w:rsidP="00C91165">
            <w:pPr>
              <w:tabs>
                <w:tab w:val="left" w:pos="459"/>
              </w:tabs>
              <w:spacing w:line="256" w:lineRule="auto"/>
              <w:ind w:left="-107" w:right="314"/>
              <w:contextualSpacing/>
              <w:jc w:val="right"/>
              <w:rPr>
                <w:color w:val="000000"/>
                <w:sz w:val="20"/>
              </w:rPr>
            </w:pPr>
            <w:r w:rsidRPr="00C91165">
              <w:rPr>
                <w:color w:val="000000"/>
                <w:sz w:val="20"/>
              </w:rPr>
              <w:t>119,8</w:t>
            </w:r>
          </w:p>
        </w:tc>
      </w:tr>
      <w:tr w:rsidR="00C91165" w:rsidRPr="00C91165" w:rsidTr="00C91165">
        <w:trPr>
          <w:cantSplit/>
          <w:trHeight w:val="500"/>
        </w:trPr>
        <w:tc>
          <w:tcPr>
            <w:tcW w:w="4570" w:type="dxa"/>
            <w:noWrap/>
            <w:vAlign w:val="bottom"/>
            <w:hideMark/>
          </w:tcPr>
          <w:p w:rsidR="00C91165" w:rsidRPr="00C91165" w:rsidRDefault="00C91165" w:rsidP="00C91165">
            <w:pPr>
              <w:spacing w:line="256" w:lineRule="auto"/>
              <w:ind w:left="34" w:hanging="34"/>
              <w:contextualSpacing/>
              <w:rPr>
                <w:b/>
                <w:bCs/>
                <w:sz w:val="20"/>
              </w:rPr>
            </w:pPr>
            <w:r w:rsidRPr="00C91165">
              <w:rPr>
                <w:b/>
                <w:bCs/>
                <w:sz w:val="20"/>
                <w:lang w:val="ky-KG"/>
              </w:rPr>
              <w:t xml:space="preserve"> </w:t>
            </w:r>
            <w:r w:rsidRPr="00C91165">
              <w:rPr>
                <w:b/>
                <w:bCs/>
                <w:sz w:val="20"/>
              </w:rPr>
              <w:t>Обеспечение (снабжение) электроэнергией, газом, паром и кондиционированным воздухом</w:t>
            </w:r>
          </w:p>
        </w:tc>
        <w:tc>
          <w:tcPr>
            <w:tcW w:w="1523" w:type="dxa"/>
            <w:noWrap/>
            <w:vAlign w:val="bottom"/>
            <w:hideMark/>
          </w:tcPr>
          <w:p w:rsidR="00C91165" w:rsidRPr="00C91165" w:rsidRDefault="00C91165" w:rsidP="00C91165">
            <w:pPr>
              <w:tabs>
                <w:tab w:val="left" w:pos="459"/>
              </w:tabs>
              <w:spacing w:line="256" w:lineRule="auto"/>
              <w:ind w:left="-107" w:right="314"/>
              <w:contextualSpacing/>
              <w:jc w:val="right"/>
              <w:rPr>
                <w:b/>
                <w:color w:val="000000"/>
                <w:sz w:val="20"/>
              </w:rPr>
            </w:pPr>
            <w:r w:rsidRPr="00C91165">
              <w:rPr>
                <w:b/>
                <w:color w:val="000000"/>
                <w:sz w:val="20"/>
              </w:rPr>
              <w:t>92,6</w:t>
            </w:r>
          </w:p>
        </w:tc>
        <w:tc>
          <w:tcPr>
            <w:tcW w:w="1108" w:type="dxa"/>
            <w:vAlign w:val="bottom"/>
            <w:hideMark/>
          </w:tcPr>
          <w:p w:rsidR="00C91165" w:rsidRPr="00C91165" w:rsidRDefault="00C91165" w:rsidP="00C91165">
            <w:pPr>
              <w:tabs>
                <w:tab w:val="left" w:pos="459"/>
              </w:tabs>
              <w:spacing w:line="256" w:lineRule="auto"/>
              <w:ind w:right="314"/>
              <w:contextualSpacing/>
              <w:jc w:val="right"/>
              <w:rPr>
                <w:b/>
                <w:bCs/>
                <w:color w:val="000000"/>
                <w:sz w:val="20"/>
              </w:rPr>
            </w:pPr>
            <w:r w:rsidRPr="00C91165">
              <w:rPr>
                <w:b/>
                <w:bCs/>
                <w:color w:val="000000"/>
                <w:sz w:val="20"/>
              </w:rPr>
              <w:t>88,0</w:t>
            </w:r>
          </w:p>
        </w:tc>
        <w:tc>
          <w:tcPr>
            <w:tcW w:w="1107" w:type="dxa"/>
            <w:vAlign w:val="bottom"/>
            <w:hideMark/>
          </w:tcPr>
          <w:p w:rsidR="00C91165" w:rsidRPr="00C91165" w:rsidRDefault="00C91165" w:rsidP="00C91165">
            <w:pPr>
              <w:tabs>
                <w:tab w:val="left" w:pos="459"/>
              </w:tabs>
              <w:spacing w:line="256" w:lineRule="auto"/>
              <w:ind w:left="-107" w:right="314"/>
              <w:contextualSpacing/>
              <w:jc w:val="right"/>
              <w:rPr>
                <w:b/>
                <w:color w:val="000000"/>
                <w:sz w:val="20"/>
              </w:rPr>
            </w:pPr>
            <w:r w:rsidRPr="00C91165">
              <w:rPr>
                <w:b/>
                <w:color w:val="000000"/>
                <w:sz w:val="20"/>
              </w:rPr>
              <w:t>135,2</w:t>
            </w:r>
          </w:p>
        </w:tc>
        <w:tc>
          <w:tcPr>
            <w:tcW w:w="1247" w:type="dxa"/>
            <w:vAlign w:val="bottom"/>
            <w:hideMark/>
          </w:tcPr>
          <w:p w:rsidR="00C91165" w:rsidRPr="00C91165" w:rsidRDefault="00C91165" w:rsidP="00C91165">
            <w:pPr>
              <w:tabs>
                <w:tab w:val="left" w:pos="459"/>
              </w:tabs>
              <w:spacing w:line="256" w:lineRule="auto"/>
              <w:ind w:right="314"/>
              <w:contextualSpacing/>
              <w:jc w:val="right"/>
              <w:rPr>
                <w:b/>
                <w:bCs/>
                <w:color w:val="000000"/>
                <w:sz w:val="20"/>
              </w:rPr>
            </w:pPr>
            <w:r w:rsidRPr="00C91165">
              <w:rPr>
                <w:b/>
                <w:bCs/>
                <w:color w:val="000000"/>
                <w:sz w:val="20"/>
              </w:rPr>
              <w:t>112,0</w:t>
            </w:r>
          </w:p>
        </w:tc>
      </w:tr>
      <w:tr w:rsidR="00C91165" w:rsidRPr="00C91165" w:rsidTr="00C91165">
        <w:trPr>
          <w:cantSplit/>
          <w:trHeight w:val="500"/>
        </w:trPr>
        <w:tc>
          <w:tcPr>
            <w:tcW w:w="4570" w:type="dxa"/>
            <w:tcBorders>
              <w:top w:val="nil"/>
              <w:left w:val="nil"/>
              <w:bottom w:val="single" w:sz="8" w:space="0" w:color="auto"/>
              <w:right w:val="nil"/>
            </w:tcBorders>
            <w:noWrap/>
            <w:vAlign w:val="bottom"/>
            <w:hideMark/>
          </w:tcPr>
          <w:p w:rsidR="00C91165" w:rsidRPr="00C91165" w:rsidRDefault="00C91165" w:rsidP="00C91165">
            <w:pPr>
              <w:spacing w:line="256" w:lineRule="auto"/>
              <w:ind w:left="34" w:hanging="34"/>
              <w:contextualSpacing/>
              <w:rPr>
                <w:b/>
                <w:bCs/>
                <w:sz w:val="20"/>
              </w:rPr>
            </w:pPr>
            <w:r w:rsidRPr="00C91165">
              <w:rPr>
                <w:b/>
                <w:bCs/>
                <w:sz w:val="20"/>
                <w:lang w:val="ky-KG"/>
              </w:rPr>
              <w:t xml:space="preserve"> </w:t>
            </w:r>
            <w:r w:rsidRPr="00C91165">
              <w:rPr>
                <w:b/>
                <w:bCs/>
                <w:sz w:val="20"/>
              </w:rPr>
              <w:t>Водоснабжение, очистка, обработка отходов и получение вторичного сырья</w:t>
            </w:r>
          </w:p>
        </w:tc>
        <w:tc>
          <w:tcPr>
            <w:tcW w:w="1523" w:type="dxa"/>
            <w:tcBorders>
              <w:top w:val="nil"/>
              <w:left w:val="nil"/>
              <w:bottom w:val="single" w:sz="8" w:space="0" w:color="auto"/>
              <w:right w:val="nil"/>
            </w:tcBorders>
            <w:noWrap/>
            <w:vAlign w:val="bottom"/>
            <w:hideMark/>
          </w:tcPr>
          <w:p w:rsidR="00C91165" w:rsidRPr="00C91165" w:rsidRDefault="00C91165" w:rsidP="00C91165">
            <w:pPr>
              <w:tabs>
                <w:tab w:val="left" w:pos="459"/>
              </w:tabs>
              <w:spacing w:line="256" w:lineRule="auto"/>
              <w:ind w:leftChars="18" w:left="50" w:right="314"/>
              <w:contextualSpacing/>
              <w:jc w:val="right"/>
              <w:rPr>
                <w:b/>
                <w:bCs/>
                <w:color w:val="000000"/>
                <w:sz w:val="20"/>
              </w:rPr>
            </w:pPr>
            <w:r w:rsidRPr="00C91165">
              <w:rPr>
                <w:b/>
                <w:bCs/>
                <w:color w:val="000000"/>
                <w:sz w:val="20"/>
              </w:rPr>
              <w:t>66,7</w:t>
            </w:r>
          </w:p>
        </w:tc>
        <w:tc>
          <w:tcPr>
            <w:tcW w:w="1108" w:type="dxa"/>
            <w:tcBorders>
              <w:top w:val="nil"/>
              <w:left w:val="nil"/>
              <w:bottom w:val="single" w:sz="8" w:space="0" w:color="auto"/>
              <w:right w:val="nil"/>
            </w:tcBorders>
            <w:vAlign w:val="bottom"/>
            <w:hideMark/>
          </w:tcPr>
          <w:p w:rsidR="00C91165" w:rsidRPr="00C91165" w:rsidRDefault="00C91165" w:rsidP="00C91165">
            <w:pPr>
              <w:tabs>
                <w:tab w:val="left" w:pos="459"/>
              </w:tabs>
              <w:spacing w:line="256" w:lineRule="auto"/>
              <w:ind w:left="-107" w:right="314"/>
              <w:contextualSpacing/>
              <w:jc w:val="right"/>
              <w:rPr>
                <w:b/>
                <w:bCs/>
                <w:color w:val="000000"/>
                <w:sz w:val="20"/>
              </w:rPr>
            </w:pPr>
            <w:r w:rsidRPr="00C91165">
              <w:rPr>
                <w:b/>
                <w:bCs/>
                <w:color w:val="000000"/>
                <w:sz w:val="20"/>
              </w:rPr>
              <w:t xml:space="preserve">78,2              </w:t>
            </w:r>
          </w:p>
        </w:tc>
        <w:tc>
          <w:tcPr>
            <w:tcW w:w="1107" w:type="dxa"/>
            <w:tcBorders>
              <w:top w:val="nil"/>
              <w:left w:val="nil"/>
              <w:bottom w:val="single" w:sz="8" w:space="0" w:color="auto"/>
              <w:right w:val="nil"/>
            </w:tcBorders>
            <w:vAlign w:val="bottom"/>
            <w:hideMark/>
          </w:tcPr>
          <w:p w:rsidR="00C91165" w:rsidRPr="00C91165" w:rsidRDefault="00C91165" w:rsidP="00C91165">
            <w:pPr>
              <w:tabs>
                <w:tab w:val="left" w:pos="459"/>
              </w:tabs>
              <w:spacing w:line="256" w:lineRule="auto"/>
              <w:ind w:leftChars="18" w:left="50" w:right="314"/>
              <w:contextualSpacing/>
              <w:jc w:val="right"/>
              <w:rPr>
                <w:b/>
                <w:bCs/>
                <w:color w:val="000000"/>
                <w:sz w:val="20"/>
              </w:rPr>
            </w:pPr>
            <w:r w:rsidRPr="00C91165">
              <w:rPr>
                <w:b/>
                <w:bCs/>
                <w:color w:val="000000"/>
                <w:sz w:val="20"/>
              </w:rPr>
              <w:t>1</w:t>
            </w:r>
            <w:r w:rsidRPr="00C91165">
              <w:rPr>
                <w:b/>
                <w:bCs/>
                <w:color w:val="000000"/>
                <w:sz w:val="20"/>
                <w:lang w:val="en-US"/>
              </w:rPr>
              <w:t>0</w:t>
            </w:r>
            <w:r w:rsidRPr="00C91165">
              <w:rPr>
                <w:b/>
                <w:bCs/>
                <w:color w:val="000000"/>
                <w:sz w:val="20"/>
              </w:rPr>
              <w:t>3,9</w:t>
            </w:r>
          </w:p>
        </w:tc>
        <w:tc>
          <w:tcPr>
            <w:tcW w:w="1247" w:type="dxa"/>
            <w:tcBorders>
              <w:top w:val="nil"/>
              <w:left w:val="nil"/>
              <w:bottom w:val="single" w:sz="8" w:space="0" w:color="auto"/>
              <w:right w:val="nil"/>
            </w:tcBorders>
            <w:vAlign w:val="bottom"/>
            <w:hideMark/>
          </w:tcPr>
          <w:p w:rsidR="00C91165" w:rsidRPr="00C91165" w:rsidRDefault="00C91165" w:rsidP="00C91165">
            <w:pPr>
              <w:tabs>
                <w:tab w:val="left" w:pos="459"/>
              </w:tabs>
              <w:spacing w:line="256" w:lineRule="auto"/>
              <w:ind w:left="-107" w:right="314"/>
              <w:contextualSpacing/>
              <w:jc w:val="right"/>
              <w:rPr>
                <w:b/>
                <w:bCs/>
                <w:color w:val="000000"/>
                <w:sz w:val="20"/>
              </w:rPr>
            </w:pPr>
            <w:r w:rsidRPr="00C91165">
              <w:rPr>
                <w:b/>
                <w:bCs/>
                <w:color w:val="000000"/>
                <w:sz w:val="20"/>
              </w:rPr>
              <w:t>99,7</w:t>
            </w:r>
          </w:p>
        </w:tc>
      </w:tr>
    </w:tbl>
    <w:p w:rsidR="00C91165" w:rsidRPr="00C91165" w:rsidRDefault="00C91165" w:rsidP="00C91165">
      <w:pPr>
        <w:ind w:right="141"/>
        <w:rPr>
          <w:b/>
          <w:sz w:val="20"/>
        </w:rPr>
      </w:pPr>
    </w:p>
    <w:p w:rsidR="00C91165" w:rsidRPr="00C91165" w:rsidRDefault="00C91165" w:rsidP="00C91165">
      <w:pPr>
        <w:ind w:right="141" w:firstLine="708"/>
        <w:contextualSpacing/>
        <w:jc w:val="both"/>
        <w:rPr>
          <w:sz w:val="24"/>
          <w:szCs w:val="24"/>
        </w:rPr>
      </w:pPr>
      <w:r w:rsidRPr="00C91165">
        <w:rPr>
          <w:sz w:val="24"/>
          <w:szCs w:val="24"/>
        </w:rPr>
        <w:t xml:space="preserve">Объем продукции </w:t>
      </w:r>
      <w:r w:rsidRPr="00C91165">
        <w:rPr>
          <w:i/>
          <w:sz w:val="24"/>
          <w:szCs w:val="24"/>
        </w:rPr>
        <w:t>обрабатывающих производств</w:t>
      </w:r>
      <w:r w:rsidRPr="00C91165">
        <w:rPr>
          <w:sz w:val="24"/>
          <w:szCs w:val="24"/>
        </w:rPr>
        <w:t xml:space="preserve"> в январе-декабре 2023 г. составил 48910,3 млн. сомов, из него пищевых продуктов (включая напитки) и табачных изделий 23300,5 млн. сомов (47,6 процента от их общего объема обрабатывающих производств), текстильного производства; производства одежды и обуви, кожи и прочих кожаных изделий 8324,2 млн. сомов (17 процентов), резиновых и пластмассовых изделий, прочих неметаллических минеральных продуктов 5748,5 млн. сомов (11,8 процента),  деревянных и бумажных изделий; полиграфической деятельности 3143,9 млн. сомов (6,4 процента), основных  металлов и готовых металлических изделий, кроме машин и оборудования 2634,3 млн. сомов (5,4 процента), прочих производств, ремонта и установки машин и оборудования 2438,4 млн. сомов (5,1 процента), транспортных средств 1780,0 млн. сомов (3,6 процента). </w:t>
      </w:r>
    </w:p>
    <w:p w:rsidR="00C91165" w:rsidRPr="00C91165" w:rsidRDefault="00C91165" w:rsidP="00C91165">
      <w:pPr>
        <w:ind w:right="141" w:firstLine="708"/>
        <w:contextualSpacing/>
        <w:jc w:val="both"/>
        <w:rPr>
          <w:sz w:val="24"/>
          <w:szCs w:val="24"/>
        </w:rPr>
      </w:pPr>
      <w:r w:rsidRPr="00C91165">
        <w:rPr>
          <w:sz w:val="24"/>
          <w:szCs w:val="24"/>
        </w:rPr>
        <w:lastRenderedPageBreak/>
        <w:t>Индекс физического объема в целом по отрасли в январе-декабре 2023 г. по сравнению с соответствующим периодом прошлого года составил 126,3 процента.</w:t>
      </w:r>
    </w:p>
    <w:p w:rsidR="00C91165" w:rsidRPr="00C91165" w:rsidRDefault="00C91165" w:rsidP="00C91165">
      <w:pPr>
        <w:spacing w:line="276" w:lineRule="auto"/>
        <w:ind w:right="141" w:firstLine="708"/>
        <w:jc w:val="both"/>
        <w:rPr>
          <w:sz w:val="24"/>
          <w:szCs w:val="24"/>
        </w:rPr>
      </w:pPr>
      <w:r w:rsidRPr="00C91165">
        <w:rPr>
          <w:sz w:val="24"/>
          <w:szCs w:val="24"/>
        </w:rPr>
        <w:t>В декабре произведено продукции на сумму 4806,6 млн. сомов, индекс физического объема составил 126,7 процента.</w:t>
      </w:r>
    </w:p>
    <w:p w:rsidR="00C91165" w:rsidRPr="00C91165" w:rsidRDefault="00C91165" w:rsidP="00C91165">
      <w:pPr>
        <w:spacing w:line="276" w:lineRule="auto"/>
        <w:ind w:right="141" w:firstLine="709"/>
        <w:jc w:val="both"/>
        <w:rPr>
          <w:sz w:val="24"/>
          <w:szCs w:val="24"/>
        </w:rPr>
      </w:pPr>
    </w:p>
    <w:p w:rsidR="00C91165" w:rsidRPr="00C91165" w:rsidRDefault="00C91165" w:rsidP="00C91165">
      <w:pPr>
        <w:ind w:left="1560" w:right="141" w:hanging="1560"/>
        <w:contextualSpacing/>
        <w:jc w:val="both"/>
        <w:rPr>
          <w:spacing w:val="-4"/>
          <w:sz w:val="24"/>
          <w:szCs w:val="24"/>
        </w:rPr>
      </w:pPr>
      <w:r w:rsidRPr="00C91165">
        <w:rPr>
          <w:b/>
          <w:spacing w:val="-4"/>
          <w:sz w:val="24"/>
          <w:szCs w:val="24"/>
        </w:rPr>
        <w:t xml:space="preserve">    Таблица </w:t>
      </w:r>
      <w:r w:rsidRPr="00C91165">
        <w:rPr>
          <w:b/>
          <w:spacing w:val="-4"/>
          <w:sz w:val="24"/>
          <w:szCs w:val="24"/>
          <w:lang w:val="ky-KG"/>
        </w:rPr>
        <w:t>8</w:t>
      </w:r>
      <w:r w:rsidRPr="00C91165">
        <w:rPr>
          <w:b/>
          <w:spacing w:val="-4"/>
          <w:sz w:val="24"/>
          <w:szCs w:val="24"/>
        </w:rPr>
        <w:t>: Объем обрабатывающих производств по видам экономической</w:t>
      </w:r>
      <w:r w:rsidRPr="00C91165">
        <w:rPr>
          <w:b/>
          <w:spacing w:val="-4"/>
          <w:sz w:val="24"/>
          <w:szCs w:val="24"/>
          <w:lang w:val="ky-KG"/>
        </w:rPr>
        <w:t xml:space="preserve"> </w:t>
      </w:r>
      <w:r w:rsidRPr="00C91165">
        <w:rPr>
          <w:b/>
          <w:spacing w:val="-4"/>
          <w:sz w:val="24"/>
          <w:szCs w:val="24"/>
        </w:rPr>
        <w:t xml:space="preserve">деятельности в январе-декабре </w:t>
      </w:r>
      <w:r w:rsidRPr="00C91165">
        <w:rPr>
          <w:spacing w:val="-4"/>
          <w:sz w:val="24"/>
          <w:szCs w:val="24"/>
        </w:rPr>
        <w:t>(тыс. сом)</w:t>
      </w:r>
    </w:p>
    <w:p w:rsidR="00C91165" w:rsidRPr="00C91165" w:rsidRDefault="00C91165" w:rsidP="00C91165">
      <w:pPr>
        <w:ind w:right="141"/>
        <w:jc w:val="both"/>
        <w:rPr>
          <w:b/>
          <w:spacing w:val="-4"/>
          <w:sz w:val="20"/>
        </w:rPr>
      </w:pPr>
    </w:p>
    <w:tbl>
      <w:tblPr>
        <w:tblW w:w="9540" w:type="dxa"/>
        <w:tblInd w:w="250" w:type="dxa"/>
        <w:tblLayout w:type="fixed"/>
        <w:tblLook w:val="00A0" w:firstRow="1" w:lastRow="0" w:firstColumn="1" w:lastColumn="0" w:noHBand="0" w:noVBand="0"/>
      </w:tblPr>
      <w:tblGrid>
        <w:gridCol w:w="3120"/>
        <w:gridCol w:w="1134"/>
        <w:gridCol w:w="1275"/>
        <w:gridCol w:w="1134"/>
        <w:gridCol w:w="1276"/>
        <w:gridCol w:w="1601"/>
      </w:tblGrid>
      <w:tr w:rsidR="00C91165" w:rsidRPr="00C91165" w:rsidTr="00C91165">
        <w:trPr>
          <w:trHeight w:val="305"/>
          <w:tblHeader/>
        </w:trPr>
        <w:tc>
          <w:tcPr>
            <w:tcW w:w="3120" w:type="dxa"/>
            <w:vMerge w:val="restart"/>
            <w:tcBorders>
              <w:top w:val="single" w:sz="8" w:space="0" w:color="auto"/>
              <w:left w:val="nil"/>
              <w:bottom w:val="single" w:sz="8" w:space="0" w:color="auto"/>
              <w:right w:val="nil"/>
            </w:tcBorders>
            <w:noWrap/>
            <w:vAlign w:val="center"/>
          </w:tcPr>
          <w:p w:rsidR="00C91165" w:rsidRPr="00C91165" w:rsidRDefault="00C91165" w:rsidP="00C91165">
            <w:pPr>
              <w:spacing w:line="254" w:lineRule="auto"/>
              <w:ind w:right="141"/>
              <w:jc w:val="center"/>
              <w:rPr>
                <w:sz w:val="20"/>
                <w:lang w:eastAsia="en-US"/>
              </w:rPr>
            </w:pPr>
          </w:p>
        </w:tc>
        <w:tc>
          <w:tcPr>
            <w:tcW w:w="2409" w:type="dxa"/>
            <w:gridSpan w:val="2"/>
            <w:tcBorders>
              <w:top w:val="single" w:sz="8" w:space="0" w:color="auto"/>
              <w:left w:val="nil"/>
              <w:bottom w:val="single" w:sz="4" w:space="0" w:color="auto"/>
              <w:right w:val="nil"/>
            </w:tcBorders>
            <w:shd w:val="clear" w:color="auto" w:fill="FFFFFF"/>
            <w:vAlign w:val="center"/>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2022</w:t>
            </w:r>
          </w:p>
        </w:tc>
        <w:tc>
          <w:tcPr>
            <w:tcW w:w="4011" w:type="dxa"/>
            <w:gridSpan w:val="3"/>
            <w:tcBorders>
              <w:top w:val="single" w:sz="8" w:space="0" w:color="auto"/>
              <w:left w:val="nil"/>
              <w:bottom w:val="nil"/>
              <w:right w:val="nil"/>
            </w:tcBorders>
            <w:vAlign w:val="center"/>
            <w:hideMark/>
          </w:tcPr>
          <w:p w:rsidR="00C91165" w:rsidRPr="00C91165" w:rsidRDefault="00C91165" w:rsidP="00C91165">
            <w:pPr>
              <w:spacing w:line="254" w:lineRule="auto"/>
              <w:ind w:right="141"/>
              <w:rPr>
                <w:b/>
                <w:bCs/>
                <w:sz w:val="20"/>
                <w:lang w:val="ky-KG" w:eastAsia="en-US"/>
              </w:rPr>
            </w:pPr>
            <w:r w:rsidRPr="00C91165">
              <w:rPr>
                <w:b/>
                <w:bCs/>
                <w:sz w:val="20"/>
                <w:lang w:val="ky-KG" w:eastAsia="en-US"/>
              </w:rPr>
              <w:t xml:space="preserve">                2023</w:t>
            </w:r>
          </w:p>
        </w:tc>
      </w:tr>
      <w:tr w:rsidR="00C91165" w:rsidRPr="00C91165" w:rsidTr="00C91165">
        <w:trPr>
          <w:trHeight w:val="504"/>
          <w:tblHeader/>
        </w:trPr>
        <w:tc>
          <w:tcPr>
            <w:tcW w:w="3120" w:type="dxa"/>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sz w:val="20"/>
                <w:lang w:eastAsia="en-US"/>
              </w:rPr>
            </w:pPr>
          </w:p>
        </w:tc>
        <w:tc>
          <w:tcPr>
            <w:tcW w:w="1134" w:type="dxa"/>
            <w:tcBorders>
              <w:top w:val="single" w:sz="4" w:space="0" w:color="auto"/>
              <w:left w:val="nil"/>
              <w:bottom w:val="single" w:sz="8" w:space="0" w:color="auto"/>
              <w:right w:val="nil"/>
            </w:tcBorders>
            <w:shd w:val="clear" w:color="auto" w:fill="FFFFFF"/>
            <w:vAlign w:val="center"/>
            <w:hideMark/>
          </w:tcPr>
          <w:p w:rsidR="00C91165" w:rsidRPr="00C91165" w:rsidRDefault="00C91165" w:rsidP="00C91165">
            <w:pPr>
              <w:tabs>
                <w:tab w:val="left" w:pos="883"/>
              </w:tabs>
              <w:spacing w:line="254" w:lineRule="auto"/>
              <w:jc w:val="center"/>
              <w:rPr>
                <w:b/>
                <w:bCs/>
                <w:sz w:val="20"/>
                <w:lang w:eastAsia="en-US"/>
              </w:rPr>
            </w:pPr>
            <w:r w:rsidRPr="00C91165">
              <w:rPr>
                <w:b/>
                <w:bCs/>
                <w:sz w:val="20"/>
                <w:lang w:eastAsia="en-US"/>
              </w:rPr>
              <w:t>декабрь</w:t>
            </w:r>
          </w:p>
        </w:tc>
        <w:tc>
          <w:tcPr>
            <w:tcW w:w="1275" w:type="dxa"/>
            <w:tcBorders>
              <w:top w:val="single" w:sz="4" w:space="0" w:color="auto"/>
              <w:left w:val="nil"/>
              <w:bottom w:val="single" w:sz="8" w:space="0" w:color="auto"/>
              <w:right w:val="nil"/>
            </w:tcBorders>
            <w:shd w:val="clear" w:color="auto" w:fill="FFFFFF"/>
            <w:vAlign w:val="center"/>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январь – декабрь</w:t>
            </w:r>
          </w:p>
        </w:tc>
        <w:tc>
          <w:tcPr>
            <w:tcW w:w="1134" w:type="dxa"/>
            <w:tcBorders>
              <w:top w:val="single" w:sz="4" w:space="0" w:color="auto"/>
              <w:left w:val="nil"/>
              <w:bottom w:val="single" w:sz="8" w:space="0" w:color="auto"/>
              <w:right w:val="nil"/>
            </w:tcBorders>
            <w:shd w:val="clear" w:color="auto" w:fill="FFFFFF"/>
            <w:vAlign w:val="center"/>
            <w:hideMark/>
          </w:tcPr>
          <w:p w:rsidR="00C91165" w:rsidRPr="00C91165" w:rsidRDefault="00C91165" w:rsidP="00C91165">
            <w:pPr>
              <w:spacing w:line="254" w:lineRule="auto"/>
              <w:ind w:right="34"/>
              <w:jc w:val="center"/>
              <w:rPr>
                <w:b/>
                <w:bCs/>
                <w:sz w:val="20"/>
                <w:lang w:eastAsia="en-US"/>
              </w:rPr>
            </w:pPr>
            <w:r w:rsidRPr="00C91165">
              <w:rPr>
                <w:b/>
                <w:bCs/>
                <w:sz w:val="20"/>
                <w:lang w:eastAsia="en-US"/>
              </w:rPr>
              <w:t>декабрь</w:t>
            </w:r>
          </w:p>
        </w:tc>
        <w:tc>
          <w:tcPr>
            <w:tcW w:w="1276" w:type="dxa"/>
            <w:tcBorders>
              <w:top w:val="single" w:sz="4" w:space="0" w:color="auto"/>
              <w:left w:val="nil"/>
              <w:bottom w:val="single" w:sz="4" w:space="0" w:color="auto"/>
              <w:right w:val="nil"/>
            </w:tcBorders>
            <w:shd w:val="clear" w:color="auto" w:fill="FFFFFF"/>
            <w:vAlign w:val="center"/>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январь - декабрь</w:t>
            </w:r>
          </w:p>
        </w:tc>
        <w:tc>
          <w:tcPr>
            <w:tcW w:w="1601" w:type="dxa"/>
            <w:tcBorders>
              <w:top w:val="nil"/>
              <w:left w:val="nil"/>
              <w:bottom w:val="single" w:sz="4" w:space="0" w:color="auto"/>
              <w:right w:val="nil"/>
            </w:tcBorders>
            <w:shd w:val="clear" w:color="auto" w:fill="FFFFFF"/>
            <w:vAlign w:val="bottom"/>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Удельный вес в общем объеме обрабатываю-щих производств в процентах</w:t>
            </w:r>
          </w:p>
        </w:tc>
      </w:tr>
      <w:tr w:rsidR="00C91165" w:rsidRPr="00C91165" w:rsidTr="00C91165">
        <w:trPr>
          <w:trHeight w:val="412"/>
        </w:trPr>
        <w:tc>
          <w:tcPr>
            <w:tcW w:w="3120" w:type="dxa"/>
            <w:tcBorders>
              <w:top w:val="single" w:sz="8" w:space="0" w:color="auto"/>
              <w:left w:val="nil"/>
              <w:bottom w:val="nil"/>
              <w:right w:val="nil"/>
            </w:tcBorders>
            <w:vAlign w:val="bottom"/>
            <w:hideMark/>
          </w:tcPr>
          <w:p w:rsidR="00C91165" w:rsidRPr="00C91165" w:rsidRDefault="00C91165" w:rsidP="00C91165">
            <w:pPr>
              <w:spacing w:line="254" w:lineRule="auto"/>
              <w:ind w:right="141"/>
              <w:rPr>
                <w:b/>
                <w:bCs/>
                <w:sz w:val="20"/>
                <w:lang w:eastAsia="en-US"/>
              </w:rPr>
            </w:pPr>
            <w:r w:rsidRPr="00C91165">
              <w:rPr>
                <w:b/>
                <w:bCs/>
                <w:sz w:val="20"/>
                <w:lang w:eastAsia="en-US"/>
              </w:rPr>
              <w:t>Обрабатывающие производства</w:t>
            </w:r>
          </w:p>
        </w:tc>
        <w:tc>
          <w:tcPr>
            <w:tcW w:w="1134" w:type="dxa"/>
            <w:noWrap/>
            <w:vAlign w:val="bottom"/>
            <w:hideMark/>
          </w:tcPr>
          <w:p w:rsidR="00C91165" w:rsidRPr="00C91165" w:rsidRDefault="00C91165" w:rsidP="00C91165">
            <w:pPr>
              <w:spacing w:line="256" w:lineRule="auto"/>
              <w:jc w:val="right"/>
              <w:rPr>
                <w:b/>
                <w:bCs/>
                <w:sz w:val="18"/>
                <w:szCs w:val="18"/>
              </w:rPr>
            </w:pPr>
            <w:r w:rsidRPr="00C91165">
              <w:rPr>
                <w:b/>
                <w:bCs/>
                <w:sz w:val="18"/>
                <w:szCs w:val="18"/>
              </w:rPr>
              <w:t>4058307,5</w:t>
            </w:r>
          </w:p>
        </w:tc>
        <w:tc>
          <w:tcPr>
            <w:tcW w:w="1275" w:type="dxa"/>
            <w:noWrap/>
            <w:vAlign w:val="bottom"/>
            <w:hideMark/>
          </w:tcPr>
          <w:p w:rsidR="00C91165" w:rsidRPr="00C91165" w:rsidRDefault="00C91165" w:rsidP="00C91165">
            <w:pPr>
              <w:spacing w:line="256" w:lineRule="auto"/>
              <w:jc w:val="right"/>
              <w:rPr>
                <w:b/>
                <w:bCs/>
                <w:sz w:val="18"/>
                <w:szCs w:val="18"/>
              </w:rPr>
            </w:pPr>
            <w:r w:rsidRPr="00C91165">
              <w:rPr>
                <w:b/>
                <w:bCs/>
                <w:sz w:val="18"/>
                <w:szCs w:val="18"/>
              </w:rPr>
              <w:t>35456255,8</w:t>
            </w:r>
          </w:p>
        </w:tc>
        <w:tc>
          <w:tcPr>
            <w:tcW w:w="1134" w:type="dxa"/>
            <w:noWrap/>
            <w:vAlign w:val="bottom"/>
            <w:hideMark/>
          </w:tcPr>
          <w:p w:rsidR="00C91165" w:rsidRPr="00C91165" w:rsidRDefault="00C91165" w:rsidP="00C91165">
            <w:pPr>
              <w:spacing w:line="256" w:lineRule="auto"/>
              <w:jc w:val="right"/>
              <w:rPr>
                <w:b/>
                <w:bCs/>
                <w:sz w:val="18"/>
                <w:szCs w:val="18"/>
              </w:rPr>
            </w:pPr>
            <w:r w:rsidRPr="00C91165">
              <w:rPr>
                <w:b/>
                <w:bCs/>
                <w:sz w:val="18"/>
                <w:szCs w:val="18"/>
              </w:rPr>
              <w:t>4806585,3</w:t>
            </w:r>
          </w:p>
        </w:tc>
        <w:tc>
          <w:tcPr>
            <w:tcW w:w="1276" w:type="dxa"/>
            <w:noWrap/>
            <w:vAlign w:val="bottom"/>
            <w:hideMark/>
          </w:tcPr>
          <w:p w:rsidR="00C91165" w:rsidRPr="00C91165" w:rsidRDefault="00C91165" w:rsidP="00C91165">
            <w:pPr>
              <w:spacing w:line="256" w:lineRule="auto"/>
              <w:jc w:val="right"/>
              <w:rPr>
                <w:b/>
                <w:bCs/>
                <w:sz w:val="18"/>
                <w:szCs w:val="18"/>
              </w:rPr>
            </w:pPr>
            <w:r w:rsidRPr="00C91165">
              <w:rPr>
                <w:b/>
                <w:bCs/>
                <w:sz w:val="18"/>
                <w:szCs w:val="18"/>
              </w:rPr>
              <w:t>48910290,5</w:t>
            </w:r>
          </w:p>
        </w:tc>
        <w:tc>
          <w:tcPr>
            <w:tcW w:w="1601" w:type="dxa"/>
            <w:vAlign w:val="bottom"/>
            <w:hideMark/>
          </w:tcPr>
          <w:p w:rsidR="00C91165" w:rsidRPr="00C91165" w:rsidRDefault="00C91165" w:rsidP="00C91165">
            <w:pPr>
              <w:tabs>
                <w:tab w:val="left" w:pos="459"/>
              </w:tabs>
              <w:spacing w:line="252" w:lineRule="auto"/>
              <w:ind w:right="141"/>
              <w:contextualSpacing/>
              <w:jc w:val="center"/>
              <w:rPr>
                <w:b/>
                <w:bCs/>
                <w:sz w:val="20"/>
                <w:lang w:val="ky-KG" w:eastAsia="en-US"/>
              </w:rPr>
            </w:pPr>
            <w:r w:rsidRPr="00C91165">
              <w:rPr>
                <w:b/>
                <w:bCs/>
                <w:sz w:val="20"/>
                <w:lang w:val="en-US" w:eastAsia="en-US"/>
              </w:rPr>
              <w:t xml:space="preserve">  </w:t>
            </w:r>
            <w:r w:rsidRPr="00C91165">
              <w:rPr>
                <w:b/>
                <w:bCs/>
                <w:sz w:val="20"/>
                <w:lang w:eastAsia="en-US"/>
              </w:rPr>
              <w:t xml:space="preserve">100,0 </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пищевых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продуктов (включая напитки)</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и </w:t>
            </w:r>
            <w:r w:rsidRPr="00C91165">
              <w:rPr>
                <w:sz w:val="20"/>
                <w:lang w:val="ky-KG" w:eastAsia="en-US"/>
              </w:rPr>
              <w:t xml:space="preserve">  </w:t>
            </w:r>
            <w:r w:rsidRPr="00C91165">
              <w:rPr>
                <w:sz w:val="20"/>
                <w:lang w:eastAsia="en-US"/>
              </w:rPr>
              <w:t>табачных изделий</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1846813,1</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17598852,5</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1885171,2</w:t>
            </w:r>
          </w:p>
        </w:tc>
        <w:tc>
          <w:tcPr>
            <w:tcW w:w="1276" w:type="dxa"/>
            <w:noWrap/>
            <w:vAlign w:val="bottom"/>
            <w:hideMark/>
          </w:tcPr>
          <w:p w:rsidR="00C91165" w:rsidRPr="00C91165" w:rsidRDefault="00C91165" w:rsidP="00C91165">
            <w:pPr>
              <w:spacing w:line="256" w:lineRule="auto"/>
              <w:jc w:val="right"/>
              <w:rPr>
                <w:sz w:val="18"/>
                <w:szCs w:val="18"/>
              </w:rPr>
            </w:pPr>
            <w:r w:rsidRPr="00C91165">
              <w:rPr>
                <w:sz w:val="18"/>
                <w:szCs w:val="18"/>
              </w:rPr>
              <w:t>23300470,2</w:t>
            </w:r>
          </w:p>
        </w:tc>
        <w:tc>
          <w:tcPr>
            <w:tcW w:w="1601" w:type="dxa"/>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 xml:space="preserve">   47,6</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Текстильное производство;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одежды и обуви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кожи и прочих кожаных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изделий</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459010,3</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3281108,6</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869468,9</w:t>
            </w:r>
          </w:p>
        </w:tc>
        <w:tc>
          <w:tcPr>
            <w:tcW w:w="1276" w:type="dxa"/>
            <w:noWrap/>
            <w:vAlign w:val="bottom"/>
            <w:hideMark/>
          </w:tcPr>
          <w:p w:rsidR="00C91165" w:rsidRPr="00C91165" w:rsidRDefault="00C91165" w:rsidP="00C91165">
            <w:pPr>
              <w:spacing w:line="256" w:lineRule="auto"/>
              <w:jc w:val="right"/>
              <w:rPr>
                <w:sz w:val="18"/>
                <w:szCs w:val="18"/>
              </w:rPr>
            </w:pPr>
            <w:r w:rsidRPr="00C91165">
              <w:rPr>
                <w:sz w:val="18"/>
                <w:szCs w:val="18"/>
              </w:rPr>
              <w:t>8324211,7</w:t>
            </w:r>
          </w:p>
        </w:tc>
        <w:tc>
          <w:tcPr>
            <w:tcW w:w="1601" w:type="dxa"/>
            <w:vAlign w:val="bottom"/>
            <w:hideMark/>
          </w:tcPr>
          <w:p w:rsidR="00C91165" w:rsidRPr="00C91165" w:rsidRDefault="00C91165" w:rsidP="00C91165">
            <w:pPr>
              <w:spacing w:line="252" w:lineRule="auto"/>
              <w:ind w:right="141"/>
              <w:jc w:val="center"/>
              <w:rPr>
                <w:sz w:val="20"/>
                <w:lang w:eastAsia="en-US"/>
              </w:rPr>
            </w:pPr>
            <w:r w:rsidRPr="00C91165">
              <w:rPr>
                <w:sz w:val="20"/>
                <w:lang w:val="ky-KG" w:eastAsia="en-US"/>
              </w:rPr>
              <w:t xml:space="preserve">   </w:t>
            </w:r>
            <w:r w:rsidRPr="00C91165">
              <w:rPr>
                <w:sz w:val="20"/>
                <w:lang w:eastAsia="en-US"/>
              </w:rPr>
              <w:t>17,0</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деревянных и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бумажных изделий;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полиграфическая деятельность</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435184,2</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2584261,6</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429464,3</w:t>
            </w:r>
          </w:p>
        </w:tc>
        <w:tc>
          <w:tcPr>
            <w:tcW w:w="1276" w:type="dxa"/>
            <w:noWrap/>
            <w:vAlign w:val="bottom"/>
            <w:hideMark/>
          </w:tcPr>
          <w:p w:rsidR="00C91165" w:rsidRPr="00C91165" w:rsidRDefault="00C91165" w:rsidP="00C91165">
            <w:pPr>
              <w:spacing w:line="256" w:lineRule="auto"/>
              <w:jc w:val="right"/>
              <w:rPr>
                <w:sz w:val="18"/>
                <w:szCs w:val="18"/>
              </w:rPr>
            </w:pPr>
            <w:r w:rsidRPr="00C91165">
              <w:rPr>
                <w:sz w:val="18"/>
                <w:szCs w:val="18"/>
              </w:rPr>
              <w:t>3143894,3</w:t>
            </w:r>
          </w:p>
        </w:tc>
        <w:tc>
          <w:tcPr>
            <w:tcW w:w="1601" w:type="dxa"/>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 xml:space="preserve">    6,4</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химической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продукции</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33424,6</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237750,2</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22377,8</w:t>
            </w:r>
          </w:p>
        </w:tc>
        <w:tc>
          <w:tcPr>
            <w:tcW w:w="1276" w:type="dxa"/>
            <w:noWrap/>
            <w:vAlign w:val="bottom"/>
            <w:hideMark/>
          </w:tcPr>
          <w:p w:rsidR="00C91165" w:rsidRPr="00C91165" w:rsidRDefault="00C91165" w:rsidP="00C91165">
            <w:pPr>
              <w:spacing w:line="256" w:lineRule="auto"/>
              <w:jc w:val="right"/>
              <w:rPr>
                <w:sz w:val="18"/>
                <w:szCs w:val="18"/>
              </w:rPr>
            </w:pPr>
            <w:r w:rsidRPr="00C91165">
              <w:rPr>
                <w:sz w:val="18"/>
                <w:szCs w:val="18"/>
              </w:rPr>
              <w:t>258472,9</w:t>
            </w:r>
          </w:p>
        </w:tc>
        <w:tc>
          <w:tcPr>
            <w:tcW w:w="1601" w:type="dxa"/>
            <w:vAlign w:val="bottom"/>
            <w:hideMark/>
          </w:tcPr>
          <w:p w:rsidR="00C91165" w:rsidRPr="00C91165" w:rsidRDefault="00C91165" w:rsidP="00C91165">
            <w:pPr>
              <w:spacing w:line="252" w:lineRule="auto"/>
              <w:ind w:right="141"/>
              <w:jc w:val="center"/>
              <w:rPr>
                <w:sz w:val="20"/>
                <w:lang w:eastAsia="en-US"/>
              </w:rPr>
            </w:pPr>
            <w:r w:rsidRPr="00C91165">
              <w:rPr>
                <w:sz w:val="20"/>
                <w:lang w:val="ky-KG" w:eastAsia="en-US"/>
              </w:rPr>
              <w:t xml:space="preserve">    </w:t>
            </w:r>
            <w:r w:rsidRPr="00C91165">
              <w:rPr>
                <w:sz w:val="20"/>
                <w:lang w:eastAsia="en-US"/>
              </w:rPr>
              <w:t>0,5</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фармацевтической продукции</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20534,8</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460302,3</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5891,2</w:t>
            </w:r>
          </w:p>
        </w:tc>
        <w:tc>
          <w:tcPr>
            <w:tcW w:w="1276" w:type="dxa"/>
            <w:noWrap/>
            <w:vAlign w:val="bottom"/>
            <w:hideMark/>
          </w:tcPr>
          <w:p w:rsidR="00C91165" w:rsidRPr="00C91165" w:rsidRDefault="00C91165" w:rsidP="00C91165">
            <w:pPr>
              <w:spacing w:line="256" w:lineRule="auto"/>
              <w:jc w:val="right"/>
              <w:rPr>
                <w:sz w:val="18"/>
                <w:szCs w:val="18"/>
              </w:rPr>
            </w:pPr>
            <w:r w:rsidRPr="00C91165">
              <w:rPr>
                <w:sz w:val="18"/>
                <w:szCs w:val="18"/>
              </w:rPr>
              <w:t>116144,2</w:t>
            </w:r>
          </w:p>
        </w:tc>
        <w:tc>
          <w:tcPr>
            <w:tcW w:w="1601" w:type="dxa"/>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 xml:space="preserve">    </w:t>
            </w:r>
            <w:r w:rsidRPr="00C91165">
              <w:rPr>
                <w:sz w:val="20"/>
                <w:lang w:eastAsia="en-US"/>
              </w:rPr>
              <w:t>0,</w:t>
            </w:r>
            <w:r w:rsidRPr="00C91165">
              <w:rPr>
                <w:sz w:val="20"/>
                <w:lang w:val="ky-KG" w:eastAsia="en-US"/>
              </w:rPr>
              <w:t>2</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резиновых и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пластмассовых изделий прочих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неметаллических минеральных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продуктов</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506148,4</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3521295,1</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717289,7</w:t>
            </w:r>
          </w:p>
        </w:tc>
        <w:tc>
          <w:tcPr>
            <w:tcW w:w="1276" w:type="dxa"/>
            <w:noWrap/>
            <w:vAlign w:val="bottom"/>
            <w:hideMark/>
          </w:tcPr>
          <w:p w:rsidR="00C91165" w:rsidRPr="00C91165" w:rsidRDefault="00C91165" w:rsidP="00C91165">
            <w:pPr>
              <w:spacing w:line="256" w:lineRule="auto"/>
              <w:jc w:val="right"/>
              <w:rPr>
                <w:sz w:val="18"/>
                <w:szCs w:val="18"/>
              </w:rPr>
            </w:pPr>
            <w:r w:rsidRPr="00C91165">
              <w:rPr>
                <w:sz w:val="18"/>
                <w:szCs w:val="18"/>
              </w:rPr>
              <w:t>5748492,8</w:t>
            </w:r>
          </w:p>
        </w:tc>
        <w:tc>
          <w:tcPr>
            <w:tcW w:w="1601" w:type="dxa"/>
            <w:vAlign w:val="bottom"/>
            <w:hideMark/>
          </w:tcPr>
          <w:p w:rsidR="00C91165" w:rsidRPr="00C91165" w:rsidRDefault="00C91165" w:rsidP="00C91165">
            <w:pPr>
              <w:spacing w:line="252" w:lineRule="auto"/>
              <w:ind w:right="141"/>
              <w:jc w:val="center"/>
              <w:rPr>
                <w:sz w:val="20"/>
                <w:lang w:eastAsia="en-US"/>
              </w:rPr>
            </w:pPr>
            <w:r w:rsidRPr="00C91165">
              <w:rPr>
                <w:sz w:val="20"/>
                <w:lang w:val="ky-KG" w:eastAsia="en-US"/>
              </w:rPr>
              <w:t xml:space="preserve">  </w:t>
            </w:r>
            <w:r w:rsidRPr="00C91165">
              <w:rPr>
                <w:sz w:val="20"/>
                <w:lang w:eastAsia="en-US"/>
              </w:rPr>
              <w:t>11,8</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основных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металлов и готовых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металлических изделий, кроме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машин и оборудования</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287862,5</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3358675,1</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256279,7</w:t>
            </w:r>
          </w:p>
        </w:tc>
        <w:tc>
          <w:tcPr>
            <w:tcW w:w="1276" w:type="dxa"/>
            <w:noWrap/>
            <w:vAlign w:val="bottom"/>
            <w:hideMark/>
          </w:tcPr>
          <w:p w:rsidR="00C91165" w:rsidRPr="00C91165" w:rsidRDefault="00C91165" w:rsidP="00C91165">
            <w:pPr>
              <w:spacing w:line="256" w:lineRule="auto"/>
              <w:jc w:val="right"/>
              <w:rPr>
                <w:sz w:val="18"/>
                <w:szCs w:val="18"/>
              </w:rPr>
            </w:pPr>
            <w:r w:rsidRPr="00C91165">
              <w:rPr>
                <w:sz w:val="18"/>
                <w:szCs w:val="18"/>
              </w:rPr>
              <w:t>2634346,2</w:t>
            </w:r>
          </w:p>
        </w:tc>
        <w:tc>
          <w:tcPr>
            <w:tcW w:w="1601" w:type="dxa"/>
            <w:vAlign w:val="bottom"/>
            <w:hideMark/>
          </w:tcPr>
          <w:p w:rsidR="00C91165" w:rsidRPr="00C91165" w:rsidRDefault="00C91165" w:rsidP="00C91165">
            <w:pPr>
              <w:spacing w:line="252" w:lineRule="auto"/>
              <w:ind w:right="141"/>
              <w:rPr>
                <w:sz w:val="20"/>
                <w:lang w:eastAsia="en-US"/>
              </w:rPr>
            </w:pPr>
            <w:r w:rsidRPr="00C91165">
              <w:rPr>
                <w:sz w:val="20"/>
                <w:lang w:val="ky-KG" w:eastAsia="en-US"/>
              </w:rPr>
              <w:t xml:space="preserve">            </w:t>
            </w:r>
            <w:r w:rsidRPr="00C91165">
              <w:rPr>
                <w:sz w:val="20"/>
                <w:lang w:eastAsia="en-US"/>
              </w:rPr>
              <w:t>5,4</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компьютеров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электронного и оптического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оборудования</w:t>
            </w:r>
          </w:p>
        </w:tc>
        <w:tc>
          <w:tcPr>
            <w:tcW w:w="1134"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13062,3</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60704,6</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19468,7</w:t>
            </w:r>
          </w:p>
        </w:tc>
        <w:tc>
          <w:tcPr>
            <w:tcW w:w="1276"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96238,2</w:t>
            </w:r>
          </w:p>
        </w:tc>
        <w:tc>
          <w:tcPr>
            <w:tcW w:w="1601" w:type="dxa"/>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0,2</w:t>
            </w:r>
          </w:p>
        </w:tc>
      </w:tr>
      <w:tr w:rsidR="00C91165" w:rsidRPr="00C91165" w:rsidTr="00C91165">
        <w:trPr>
          <w:trHeight w:val="428"/>
        </w:trPr>
        <w:tc>
          <w:tcPr>
            <w:tcW w:w="3120" w:type="dxa"/>
            <w:vAlign w:val="bottom"/>
            <w:hideMark/>
          </w:tcPr>
          <w:p w:rsidR="00C91165" w:rsidRPr="00C91165" w:rsidRDefault="00C91165" w:rsidP="00C91165">
            <w:pPr>
              <w:spacing w:line="254" w:lineRule="auto"/>
              <w:ind w:left="34" w:right="141" w:hanging="34"/>
              <w:contextualSpacing/>
              <w:jc w:val="both"/>
              <w:rPr>
                <w:sz w:val="20"/>
                <w:lang w:eastAsia="en-US"/>
              </w:rPr>
            </w:pPr>
            <w:r w:rsidRPr="00C91165">
              <w:rPr>
                <w:sz w:val="20"/>
                <w:lang w:val="ky-KG" w:eastAsia="en-US"/>
              </w:rPr>
              <w:t xml:space="preserve"> Производство электрического  оборудования</w:t>
            </w:r>
          </w:p>
        </w:tc>
        <w:tc>
          <w:tcPr>
            <w:tcW w:w="1134"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75777,5</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586646,3</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84481,1</w:t>
            </w:r>
          </w:p>
        </w:tc>
        <w:tc>
          <w:tcPr>
            <w:tcW w:w="1276"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908822,9</w:t>
            </w:r>
          </w:p>
        </w:tc>
        <w:tc>
          <w:tcPr>
            <w:tcW w:w="1601" w:type="dxa"/>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1,9</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 xml:space="preserve">Производство машин и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оборудования</w:t>
            </w:r>
          </w:p>
        </w:tc>
        <w:tc>
          <w:tcPr>
            <w:tcW w:w="1134"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31543,1</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178003,8</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10451,3</w:t>
            </w:r>
          </w:p>
        </w:tc>
        <w:tc>
          <w:tcPr>
            <w:tcW w:w="1276"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160805,3</w:t>
            </w:r>
          </w:p>
        </w:tc>
        <w:tc>
          <w:tcPr>
            <w:tcW w:w="1601" w:type="dxa"/>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0,3</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Производство транспортных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средств</w:t>
            </w:r>
          </w:p>
        </w:tc>
        <w:tc>
          <w:tcPr>
            <w:tcW w:w="1134"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127690,6</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1482468,1</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179356,3</w:t>
            </w:r>
          </w:p>
        </w:tc>
        <w:tc>
          <w:tcPr>
            <w:tcW w:w="1276"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1779983,6</w:t>
            </w:r>
          </w:p>
        </w:tc>
        <w:tc>
          <w:tcPr>
            <w:tcW w:w="1601" w:type="dxa"/>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3,6</w:t>
            </w:r>
          </w:p>
        </w:tc>
      </w:tr>
      <w:tr w:rsidR="00C91165" w:rsidRPr="00C91165" w:rsidTr="00C91165">
        <w:trPr>
          <w:trHeight w:val="231"/>
        </w:trPr>
        <w:tc>
          <w:tcPr>
            <w:tcW w:w="3120" w:type="dxa"/>
            <w:vAlign w:val="bottom"/>
            <w:hideMark/>
          </w:tcPr>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Прочие производства, ремонт и </w:t>
            </w:r>
            <w:r w:rsidRPr="00C91165">
              <w:rPr>
                <w:sz w:val="20"/>
                <w:lang w:val="ky-KG" w:eastAsia="en-US"/>
              </w:rPr>
              <w:t xml:space="preserve"> </w:t>
            </w:r>
          </w:p>
          <w:p w:rsidR="00C91165" w:rsidRPr="00C91165" w:rsidRDefault="00C91165" w:rsidP="00C91165">
            <w:pPr>
              <w:spacing w:line="254" w:lineRule="auto"/>
              <w:ind w:right="141"/>
              <w:rPr>
                <w:sz w:val="20"/>
                <w:lang w:val="ky-KG" w:eastAsia="en-US"/>
              </w:rPr>
            </w:pPr>
            <w:r w:rsidRPr="00C91165">
              <w:rPr>
                <w:sz w:val="20"/>
                <w:lang w:val="ky-KG" w:eastAsia="en-US"/>
              </w:rPr>
              <w:t xml:space="preserve"> </w:t>
            </w:r>
            <w:r w:rsidRPr="00C91165">
              <w:rPr>
                <w:sz w:val="20"/>
                <w:lang w:eastAsia="en-US"/>
              </w:rPr>
              <w:t xml:space="preserve">установка машин и </w:t>
            </w:r>
            <w:r w:rsidRPr="00C91165">
              <w:rPr>
                <w:sz w:val="20"/>
                <w:lang w:val="ky-KG" w:eastAsia="en-US"/>
              </w:rPr>
              <w:t xml:space="preserve"> </w:t>
            </w:r>
          </w:p>
          <w:p w:rsidR="00C91165" w:rsidRPr="00C91165" w:rsidRDefault="00C91165" w:rsidP="00C91165">
            <w:pPr>
              <w:spacing w:line="254" w:lineRule="auto"/>
              <w:ind w:right="141"/>
              <w:rPr>
                <w:sz w:val="20"/>
                <w:lang w:eastAsia="en-US"/>
              </w:rPr>
            </w:pPr>
            <w:r w:rsidRPr="00C91165">
              <w:rPr>
                <w:sz w:val="20"/>
                <w:lang w:val="ky-KG" w:eastAsia="en-US"/>
              </w:rPr>
              <w:t xml:space="preserve"> </w:t>
            </w:r>
            <w:r w:rsidRPr="00C91165">
              <w:rPr>
                <w:sz w:val="20"/>
                <w:lang w:eastAsia="en-US"/>
              </w:rPr>
              <w:t>оборудования</w:t>
            </w:r>
          </w:p>
        </w:tc>
        <w:tc>
          <w:tcPr>
            <w:tcW w:w="1134"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221256,1</w:t>
            </w:r>
          </w:p>
        </w:tc>
        <w:tc>
          <w:tcPr>
            <w:tcW w:w="1275" w:type="dxa"/>
            <w:noWrap/>
            <w:vAlign w:val="bottom"/>
            <w:hideMark/>
          </w:tcPr>
          <w:p w:rsidR="00C91165" w:rsidRPr="00C91165" w:rsidRDefault="00C91165" w:rsidP="00C91165">
            <w:pPr>
              <w:spacing w:line="256" w:lineRule="auto"/>
              <w:jc w:val="right"/>
              <w:rPr>
                <w:sz w:val="18"/>
                <w:szCs w:val="18"/>
              </w:rPr>
            </w:pPr>
            <w:r w:rsidRPr="00C91165">
              <w:rPr>
                <w:sz w:val="18"/>
                <w:szCs w:val="18"/>
              </w:rPr>
              <w:t>2106187,6</w:t>
            </w:r>
          </w:p>
        </w:tc>
        <w:tc>
          <w:tcPr>
            <w:tcW w:w="1134" w:type="dxa"/>
            <w:noWrap/>
            <w:vAlign w:val="bottom"/>
            <w:hideMark/>
          </w:tcPr>
          <w:p w:rsidR="00C91165" w:rsidRPr="00C91165" w:rsidRDefault="00C91165" w:rsidP="00C91165">
            <w:pPr>
              <w:spacing w:line="256" w:lineRule="auto"/>
              <w:jc w:val="right"/>
              <w:rPr>
                <w:sz w:val="18"/>
                <w:szCs w:val="18"/>
              </w:rPr>
            </w:pPr>
            <w:r w:rsidRPr="00C91165">
              <w:rPr>
                <w:sz w:val="18"/>
                <w:szCs w:val="18"/>
              </w:rPr>
              <w:t>326885,1</w:t>
            </w:r>
          </w:p>
        </w:tc>
        <w:tc>
          <w:tcPr>
            <w:tcW w:w="1276" w:type="dxa"/>
            <w:noWrap/>
            <w:vAlign w:val="bottom"/>
            <w:hideMark/>
          </w:tcPr>
          <w:p w:rsidR="00C91165" w:rsidRPr="00C91165" w:rsidRDefault="00C91165" w:rsidP="00C91165">
            <w:pPr>
              <w:spacing w:line="256" w:lineRule="auto"/>
              <w:jc w:val="right"/>
              <w:rPr>
                <w:color w:val="000000"/>
                <w:sz w:val="18"/>
                <w:szCs w:val="18"/>
              </w:rPr>
            </w:pPr>
            <w:r w:rsidRPr="00C91165">
              <w:rPr>
                <w:color w:val="000000"/>
                <w:sz w:val="18"/>
                <w:szCs w:val="18"/>
              </w:rPr>
              <w:t>2438408,2</w:t>
            </w:r>
          </w:p>
        </w:tc>
        <w:tc>
          <w:tcPr>
            <w:tcW w:w="1601" w:type="dxa"/>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5,1</w:t>
            </w:r>
          </w:p>
        </w:tc>
      </w:tr>
      <w:tr w:rsidR="00C91165" w:rsidRPr="00C91165" w:rsidTr="00C91165">
        <w:trPr>
          <w:trHeight w:val="114"/>
        </w:trPr>
        <w:tc>
          <w:tcPr>
            <w:tcW w:w="3120" w:type="dxa"/>
            <w:tcBorders>
              <w:top w:val="nil"/>
              <w:left w:val="nil"/>
              <w:bottom w:val="single" w:sz="8" w:space="0" w:color="auto"/>
              <w:right w:val="nil"/>
            </w:tcBorders>
            <w:vAlign w:val="bottom"/>
          </w:tcPr>
          <w:p w:rsidR="00C91165" w:rsidRPr="00C91165" w:rsidRDefault="00C91165" w:rsidP="00C91165">
            <w:pPr>
              <w:spacing w:line="254" w:lineRule="auto"/>
              <w:ind w:right="141"/>
              <w:rPr>
                <w:b/>
                <w:bCs/>
                <w:sz w:val="20"/>
                <w:lang w:eastAsia="en-US"/>
              </w:rPr>
            </w:pPr>
          </w:p>
        </w:tc>
        <w:tc>
          <w:tcPr>
            <w:tcW w:w="1134" w:type="dxa"/>
            <w:tcBorders>
              <w:top w:val="nil"/>
              <w:left w:val="nil"/>
              <w:bottom w:val="single" w:sz="8" w:space="0" w:color="auto"/>
              <w:right w:val="nil"/>
            </w:tcBorders>
            <w:noWrap/>
          </w:tcPr>
          <w:p w:rsidR="00C91165" w:rsidRPr="00C91165" w:rsidRDefault="00C91165" w:rsidP="00C91165">
            <w:pPr>
              <w:spacing w:line="254" w:lineRule="auto"/>
              <w:ind w:right="141"/>
              <w:jc w:val="right"/>
              <w:rPr>
                <w:b/>
                <w:bCs/>
                <w:sz w:val="20"/>
                <w:lang w:eastAsia="en-US"/>
              </w:rPr>
            </w:pPr>
          </w:p>
        </w:tc>
        <w:tc>
          <w:tcPr>
            <w:tcW w:w="1275" w:type="dxa"/>
            <w:tcBorders>
              <w:top w:val="nil"/>
              <w:left w:val="nil"/>
              <w:bottom w:val="single" w:sz="8" w:space="0" w:color="auto"/>
              <w:right w:val="nil"/>
            </w:tcBorders>
            <w:noWrap/>
          </w:tcPr>
          <w:p w:rsidR="00C91165" w:rsidRPr="00C91165" w:rsidRDefault="00C91165" w:rsidP="00C91165">
            <w:pPr>
              <w:spacing w:line="254" w:lineRule="auto"/>
              <w:ind w:right="141"/>
              <w:jc w:val="right"/>
              <w:rPr>
                <w:b/>
                <w:bCs/>
                <w:sz w:val="20"/>
                <w:lang w:eastAsia="en-US"/>
              </w:rPr>
            </w:pPr>
          </w:p>
        </w:tc>
        <w:tc>
          <w:tcPr>
            <w:tcW w:w="1134" w:type="dxa"/>
            <w:tcBorders>
              <w:top w:val="nil"/>
              <w:left w:val="nil"/>
              <w:bottom w:val="single" w:sz="8" w:space="0" w:color="auto"/>
              <w:right w:val="nil"/>
            </w:tcBorders>
            <w:noWrap/>
          </w:tcPr>
          <w:p w:rsidR="00C91165" w:rsidRPr="00C91165" w:rsidRDefault="00C91165" w:rsidP="00C91165">
            <w:pPr>
              <w:spacing w:line="254" w:lineRule="auto"/>
              <w:ind w:right="141"/>
              <w:jc w:val="right"/>
              <w:rPr>
                <w:b/>
                <w:bCs/>
                <w:sz w:val="20"/>
                <w:lang w:eastAsia="en-US"/>
              </w:rPr>
            </w:pPr>
          </w:p>
        </w:tc>
        <w:tc>
          <w:tcPr>
            <w:tcW w:w="1276" w:type="dxa"/>
            <w:tcBorders>
              <w:top w:val="nil"/>
              <w:left w:val="nil"/>
              <w:bottom w:val="single" w:sz="8" w:space="0" w:color="auto"/>
              <w:right w:val="nil"/>
            </w:tcBorders>
            <w:noWrap/>
          </w:tcPr>
          <w:p w:rsidR="00C91165" w:rsidRPr="00C91165" w:rsidRDefault="00C91165" w:rsidP="00C91165">
            <w:pPr>
              <w:spacing w:line="254" w:lineRule="auto"/>
              <w:ind w:right="141"/>
              <w:jc w:val="center"/>
              <w:rPr>
                <w:b/>
                <w:bCs/>
                <w:sz w:val="20"/>
                <w:lang w:eastAsia="en-US"/>
              </w:rPr>
            </w:pPr>
          </w:p>
        </w:tc>
        <w:tc>
          <w:tcPr>
            <w:tcW w:w="1601" w:type="dxa"/>
            <w:tcBorders>
              <w:top w:val="nil"/>
              <w:left w:val="nil"/>
              <w:bottom w:val="single" w:sz="8" w:space="0" w:color="auto"/>
              <w:right w:val="nil"/>
            </w:tcBorders>
          </w:tcPr>
          <w:p w:rsidR="00C91165" w:rsidRPr="00C91165" w:rsidRDefault="00C91165" w:rsidP="00C91165">
            <w:pPr>
              <w:spacing w:line="254" w:lineRule="auto"/>
              <w:ind w:right="141"/>
              <w:rPr>
                <w:b/>
                <w:bCs/>
                <w:sz w:val="20"/>
                <w:lang w:eastAsia="en-US"/>
              </w:rPr>
            </w:pPr>
          </w:p>
        </w:tc>
      </w:tr>
    </w:tbl>
    <w:p w:rsidR="00C91165" w:rsidRPr="00C91165" w:rsidRDefault="00C91165" w:rsidP="009A2A32">
      <w:pPr>
        <w:ind w:right="141"/>
        <w:contextualSpacing/>
        <w:jc w:val="both"/>
        <w:rPr>
          <w:sz w:val="24"/>
          <w:szCs w:val="24"/>
        </w:rPr>
      </w:pPr>
    </w:p>
    <w:p w:rsidR="00C91165" w:rsidRPr="00C91165" w:rsidRDefault="00C91165" w:rsidP="00C91165">
      <w:pPr>
        <w:ind w:right="141" w:firstLine="709"/>
        <w:jc w:val="both"/>
        <w:rPr>
          <w:spacing w:val="-4"/>
          <w:sz w:val="24"/>
          <w:szCs w:val="24"/>
        </w:rPr>
      </w:pPr>
      <w:r w:rsidRPr="00C91165">
        <w:rPr>
          <w:spacing w:val="-4"/>
          <w:sz w:val="24"/>
          <w:szCs w:val="24"/>
        </w:rPr>
        <w:t>В январе-декабре 2023 г. по сравнению с соответствующим периодом произошло увеличение в производстве химической продукции в 3 раза за счет увеличения объемов по  производству водоэмульсионных, клеевых красок  в 3 раза, красок и лаков на основе полимеров - на 21,1 процента и диоксида углерода - в 2 раза.</w:t>
      </w:r>
    </w:p>
    <w:p w:rsidR="00C91165" w:rsidRPr="00C91165" w:rsidRDefault="00C91165" w:rsidP="00C91165">
      <w:pPr>
        <w:ind w:right="141" w:firstLine="709"/>
        <w:jc w:val="both"/>
        <w:rPr>
          <w:spacing w:val="-4"/>
          <w:sz w:val="24"/>
          <w:szCs w:val="24"/>
        </w:rPr>
      </w:pPr>
      <w:r w:rsidRPr="00C91165">
        <w:rPr>
          <w:spacing w:val="-4"/>
          <w:sz w:val="24"/>
          <w:szCs w:val="24"/>
        </w:rPr>
        <w:t>В текстильном производстве; производстве одежды и обуви, кожи и прочих кожаных изделий в 1,9 раза, за счет увеличения выпуска трикотажных спортивных костюмов в 8,7 раза, верхней женской одежды - в 2,4 раза и мужской - в 2,2 раза, одежды форменной мужской - в 2,3 раза, одежды рабочей - в 1,8 раза и нижнего белья трикотажного - в 1,6 раза.</w:t>
      </w:r>
    </w:p>
    <w:p w:rsidR="00C91165" w:rsidRPr="00C91165" w:rsidRDefault="00C91165" w:rsidP="00C91165">
      <w:pPr>
        <w:ind w:right="141" w:firstLine="709"/>
        <w:jc w:val="both"/>
        <w:rPr>
          <w:spacing w:val="-4"/>
          <w:sz w:val="24"/>
          <w:szCs w:val="24"/>
        </w:rPr>
      </w:pPr>
      <w:r w:rsidRPr="00C91165">
        <w:rPr>
          <w:spacing w:val="-4"/>
          <w:sz w:val="24"/>
          <w:szCs w:val="24"/>
        </w:rPr>
        <w:t>В производстве компьютеров, электронного и оптического оборудования в 1,5 раза, за счет увеличения услуг по сборке, установке оборудования для контроля технологических процессов в 2,1 раза и по сборке и установке компьютеров - в 1,4 раза.</w:t>
      </w:r>
    </w:p>
    <w:p w:rsidR="00C91165" w:rsidRPr="00C91165" w:rsidRDefault="00C91165" w:rsidP="00C91165">
      <w:pPr>
        <w:ind w:right="141" w:firstLine="709"/>
        <w:jc w:val="both"/>
        <w:rPr>
          <w:spacing w:val="-4"/>
          <w:sz w:val="24"/>
          <w:szCs w:val="24"/>
        </w:rPr>
      </w:pPr>
      <w:r w:rsidRPr="00C91165">
        <w:rPr>
          <w:spacing w:val="-4"/>
          <w:sz w:val="24"/>
          <w:szCs w:val="24"/>
        </w:rPr>
        <w:t>В производстве резиновых и пластмассовых изделий, прочих неметаллических и минеральных продуктов в 1,3 раза, за счет увеличения производства кирпичей строительных, неогнеупорных в 2,2 раза, бетона товарного - в 2 раза, конструкций строительных сборных из бетона - в 1,4 раза и брусчатки - на 25,6 процента.</w:t>
      </w:r>
    </w:p>
    <w:p w:rsidR="00C91165" w:rsidRPr="00C91165" w:rsidRDefault="00C91165" w:rsidP="00C91165">
      <w:pPr>
        <w:ind w:right="141" w:firstLine="709"/>
        <w:jc w:val="both"/>
        <w:rPr>
          <w:spacing w:val="-4"/>
          <w:sz w:val="24"/>
          <w:szCs w:val="24"/>
        </w:rPr>
      </w:pPr>
      <w:r w:rsidRPr="00C91165">
        <w:rPr>
          <w:spacing w:val="-4"/>
          <w:sz w:val="24"/>
          <w:szCs w:val="24"/>
        </w:rPr>
        <w:t>В производстве деревянных и бумажных изделий; полиграфической деятельности наблюдалось увеличение на 24,6 процента, которое обусловлено увеличением производства бумажных мешков и пакетов в 2,4 раза, упаковочных изделий из бумаги и картона - в 2,2 раза рекламной продукции - в 1,6 раза и туалетной бумаги - на 20,1 процента.</w:t>
      </w:r>
    </w:p>
    <w:p w:rsidR="00C91165" w:rsidRPr="00C91165" w:rsidRDefault="00C91165" w:rsidP="00C91165">
      <w:pPr>
        <w:ind w:right="141" w:firstLine="709"/>
        <w:jc w:val="both"/>
        <w:rPr>
          <w:spacing w:val="-4"/>
          <w:sz w:val="24"/>
          <w:szCs w:val="24"/>
        </w:rPr>
      </w:pPr>
      <w:r w:rsidRPr="00C91165">
        <w:rPr>
          <w:spacing w:val="-4"/>
          <w:sz w:val="24"/>
          <w:szCs w:val="24"/>
        </w:rPr>
        <w:t>В прочих производствах, ремонте и установке машин и оборудования произошло увеличение на 19,8 процента, которое обусловлено ростом выпуска спорттоваров в 4,3 раза, услуг по ремонту и техническому обслуживанию электронного и оптического оборудования - в 3,4 раза, ювелирных изделий - в 5,2 раза и сувениров - в 1,3 раза.</w:t>
      </w:r>
    </w:p>
    <w:p w:rsidR="00C91165" w:rsidRPr="00C91165" w:rsidRDefault="00C91165" w:rsidP="00C91165">
      <w:pPr>
        <w:ind w:right="141" w:firstLine="709"/>
        <w:jc w:val="both"/>
        <w:rPr>
          <w:spacing w:val="-4"/>
          <w:sz w:val="24"/>
          <w:szCs w:val="24"/>
        </w:rPr>
      </w:pPr>
      <w:r w:rsidRPr="00C91165">
        <w:rPr>
          <w:spacing w:val="-4"/>
          <w:sz w:val="24"/>
          <w:szCs w:val="24"/>
        </w:rPr>
        <w:t>В производстве пищевых продуктов (включая напитки) и табачных изделий произошло увеличение на 17,3 процента, за счет повышения производства мороженого в 3,9 раза, колбасных изделий и кисломолочных национальных напитков - в 1,5 раза, безалкогольных напитков и чипсов - в 1,4 раза, молока обработанного - на 16,3 процента, хлеба свежего - на 15,9 процента и макаронных изделий - на 13 процентов.</w:t>
      </w:r>
    </w:p>
    <w:p w:rsidR="00C91165" w:rsidRPr="00C91165" w:rsidRDefault="00C91165" w:rsidP="00C91165">
      <w:pPr>
        <w:ind w:right="141" w:firstLine="709"/>
        <w:jc w:val="both"/>
        <w:rPr>
          <w:spacing w:val="-4"/>
          <w:sz w:val="24"/>
          <w:szCs w:val="24"/>
        </w:rPr>
      </w:pPr>
      <w:r w:rsidRPr="00C91165">
        <w:rPr>
          <w:spacing w:val="-4"/>
          <w:sz w:val="24"/>
          <w:szCs w:val="24"/>
        </w:rPr>
        <w:t>В производстве электрического оборудования произошло увеличение объемов на 13,5 процента, за счет увеличения выпуска указателей, табло и дорожных знаков в 6,9 раза, трансформаторов - в 1,3 раза и услуг по установке, техобслуживанию и перемотке электродвигателей, генераторов и трансформаторов - в 1,5 раза.</w:t>
      </w:r>
    </w:p>
    <w:p w:rsidR="00C91165" w:rsidRPr="00C91165" w:rsidRDefault="00C91165" w:rsidP="00C91165">
      <w:pPr>
        <w:ind w:right="141" w:firstLine="709"/>
        <w:jc w:val="both"/>
        <w:rPr>
          <w:spacing w:val="-4"/>
          <w:sz w:val="24"/>
          <w:szCs w:val="24"/>
        </w:rPr>
      </w:pPr>
      <w:r w:rsidRPr="00C91165">
        <w:rPr>
          <w:spacing w:val="-4"/>
          <w:sz w:val="24"/>
          <w:szCs w:val="24"/>
        </w:rPr>
        <w:t>В производстве транспортных средств на 7 процентов за счет увеличения производства радиаторов и их частей на 7,3 процента и прицепов и полуприцепов - в 1,3 раза.</w:t>
      </w:r>
    </w:p>
    <w:p w:rsidR="00C91165" w:rsidRPr="00C91165" w:rsidRDefault="00C91165" w:rsidP="00C91165">
      <w:pPr>
        <w:ind w:right="141" w:firstLine="709"/>
        <w:jc w:val="both"/>
        <w:rPr>
          <w:spacing w:val="-4"/>
          <w:sz w:val="24"/>
          <w:szCs w:val="24"/>
        </w:rPr>
      </w:pPr>
      <w:r w:rsidRPr="00C91165">
        <w:rPr>
          <w:spacing w:val="-4"/>
          <w:sz w:val="24"/>
          <w:szCs w:val="24"/>
        </w:rPr>
        <w:t>Наряду с этим, отмечается снижение объемов в производстве машин и оборудования, не включенные в другие группировки на 36,1 процента за счет снижения производства холодильных витрин и прилавков на 10,5 процента и услуг по выполнению части процесса производства подъемно-транспортного оборудования - на 6,6 процента.</w:t>
      </w:r>
    </w:p>
    <w:p w:rsidR="00C91165" w:rsidRPr="00C91165" w:rsidRDefault="00C91165" w:rsidP="00C91165">
      <w:pPr>
        <w:ind w:right="141" w:firstLine="709"/>
        <w:jc w:val="both"/>
        <w:rPr>
          <w:spacing w:val="-4"/>
          <w:sz w:val="24"/>
          <w:szCs w:val="24"/>
        </w:rPr>
      </w:pPr>
      <w:r w:rsidRPr="00C91165">
        <w:rPr>
          <w:spacing w:val="-4"/>
          <w:sz w:val="24"/>
          <w:szCs w:val="24"/>
        </w:rPr>
        <w:t>В фармацевтической продукции на 14,4 процента за счет снижения выпуска вакцин ветеринарных на 76,1 процента и кетгута  - на 34,7 процента.</w:t>
      </w:r>
    </w:p>
    <w:p w:rsidR="00C91165" w:rsidRPr="00C91165" w:rsidRDefault="00C91165" w:rsidP="00C91165">
      <w:pPr>
        <w:ind w:right="141" w:firstLine="709"/>
        <w:jc w:val="both"/>
        <w:rPr>
          <w:spacing w:val="-4"/>
          <w:sz w:val="24"/>
          <w:szCs w:val="24"/>
        </w:rPr>
      </w:pPr>
      <w:r w:rsidRPr="00C91165">
        <w:rPr>
          <w:spacing w:val="-4"/>
          <w:sz w:val="24"/>
          <w:szCs w:val="24"/>
        </w:rPr>
        <w:t>В производстве основных металлов и готовых металлических изделий, кроме машин и оборудования на 13,1 процента за счет снижения производства конструкции для работ строительных на 26,3 процента и услуг по выполнению части процесса производства металлоконструкций и их частей на 32,4 процента.</w:t>
      </w:r>
    </w:p>
    <w:p w:rsidR="00C91165" w:rsidRDefault="00C91165" w:rsidP="00C91165">
      <w:pPr>
        <w:ind w:right="141"/>
        <w:rPr>
          <w:b/>
          <w:spacing w:val="-4"/>
          <w:sz w:val="24"/>
          <w:szCs w:val="24"/>
        </w:rPr>
      </w:pPr>
    </w:p>
    <w:p w:rsidR="009A2A32" w:rsidRDefault="009A2A32" w:rsidP="00C91165">
      <w:pPr>
        <w:ind w:right="141"/>
        <w:rPr>
          <w:b/>
          <w:spacing w:val="-4"/>
          <w:sz w:val="24"/>
          <w:szCs w:val="24"/>
        </w:rPr>
      </w:pPr>
    </w:p>
    <w:p w:rsidR="009A2A32" w:rsidRPr="00C91165" w:rsidRDefault="009A2A32" w:rsidP="00C91165">
      <w:pPr>
        <w:ind w:right="141"/>
        <w:rPr>
          <w:b/>
          <w:spacing w:val="-4"/>
          <w:sz w:val="24"/>
          <w:szCs w:val="24"/>
        </w:rPr>
      </w:pPr>
    </w:p>
    <w:p w:rsidR="00C91165" w:rsidRPr="00C91165" w:rsidRDefault="00C91165" w:rsidP="00C91165">
      <w:pPr>
        <w:ind w:right="141"/>
        <w:rPr>
          <w:b/>
          <w:spacing w:val="-4"/>
          <w:sz w:val="24"/>
          <w:szCs w:val="24"/>
        </w:rPr>
      </w:pPr>
      <w:r w:rsidRPr="00C91165">
        <w:rPr>
          <w:b/>
          <w:spacing w:val="-4"/>
          <w:sz w:val="24"/>
          <w:szCs w:val="24"/>
        </w:rPr>
        <w:lastRenderedPageBreak/>
        <w:t xml:space="preserve">График 1: Структура обрабатывающей промышленности по видам экономической </w:t>
      </w:r>
    </w:p>
    <w:p w:rsidR="00C91165" w:rsidRPr="00C91165" w:rsidRDefault="00C91165" w:rsidP="00C91165">
      <w:pPr>
        <w:ind w:left="708" w:right="141" w:firstLine="708"/>
        <w:rPr>
          <w:b/>
          <w:spacing w:val="-4"/>
          <w:sz w:val="24"/>
          <w:szCs w:val="24"/>
        </w:rPr>
      </w:pPr>
      <w:r w:rsidRPr="00C91165">
        <w:rPr>
          <w:b/>
          <w:spacing w:val="-4"/>
          <w:sz w:val="24"/>
          <w:szCs w:val="24"/>
        </w:rPr>
        <w:t>деятельности в январе-декабре 2023</w:t>
      </w:r>
    </w:p>
    <w:p w:rsidR="00C91165" w:rsidRPr="00C91165" w:rsidRDefault="00C91165" w:rsidP="00C91165">
      <w:pPr>
        <w:ind w:left="708" w:right="141" w:firstLine="708"/>
        <w:rPr>
          <w:b/>
          <w:spacing w:val="-4"/>
          <w:sz w:val="24"/>
          <w:szCs w:val="24"/>
        </w:rPr>
      </w:pPr>
      <w:r w:rsidRPr="00C91165">
        <w:rPr>
          <w:i/>
          <w:spacing w:val="-4"/>
          <w:sz w:val="24"/>
          <w:szCs w:val="24"/>
        </w:rPr>
        <w:t>(в процентах к итогу)</w:t>
      </w:r>
    </w:p>
    <w:p w:rsidR="00C91165" w:rsidRPr="00C91165" w:rsidRDefault="00C91165" w:rsidP="00C91165">
      <w:pPr>
        <w:ind w:right="141"/>
        <w:rPr>
          <w:rFonts w:eastAsia="Calibri"/>
          <w:sz w:val="24"/>
          <w:szCs w:val="24"/>
          <w:lang w:val="ky-KG"/>
        </w:rPr>
      </w:pPr>
    </w:p>
    <w:p w:rsidR="00C91165" w:rsidRPr="00C91165" w:rsidRDefault="00C91165" w:rsidP="00C91165">
      <w:pPr>
        <w:spacing w:before="240"/>
        <w:ind w:left="1134" w:right="141" w:hanging="1417"/>
        <w:contextualSpacing/>
        <w:rPr>
          <w:b/>
          <w:bCs/>
          <w:sz w:val="20"/>
        </w:rPr>
      </w:pPr>
      <w:r w:rsidRPr="00C91165">
        <w:rPr>
          <w:b/>
          <w:bCs/>
          <w:sz w:val="20"/>
        </w:rPr>
        <w:t xml:space="preserve">     </w:t>
      </w:r>
      <w:r w:rsidRPr="00C91165">
        <w:rPr>
          <w:noProof/>
        </w:rPr>
        <w:drawing>
          <wp:inline distT="0" distB="0" distL="0" distR="0" wp14:anchorId="25633825" wp14:editId="7F526D99">
            <wp:extent cx="5934075" cy="2152650"/>
            <wp:effectExtent l="0" t="0" r="0" b="0"/>
            <wp:docPr id="3"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91165" w:rsidRPr="00C91165" w:rsidRDefault="00C91165" w:rsidP="00C91165">
      <w:pPr>
        <w:spacing w:before="240"/>
        <w:ind w:left="1134" w:right="141" w:hanging="1134"/>
        <w:contextualSpacing/>
        <w:rPr>
          <w:smallCaps/>
          <w:color w:val="ED7D31"/>
          <w:u w:val="single"/>
        </w:rPr>
      </w:pPr>
      <w:r w:rsidRPr="00C91165">
        <w:rPr>
          <w:b/>
          <w:bCs/>
          <w:sz w:val="20"/>
          <w:lang w:val="en-US"/>
        </w:rPr>
        <w:t>A</w:t>
      </w:r>
      <w:r w:rsidRPr="00C91165">
        <w:rPr>
          <w:b/>
          <w:bCs/>
          <w:sz w:val="20"/>
        </w:rPr>
        <w:t>. Производство пищевых продуктов</w:t>
      </w:r>
    </w:p>
    <w:p w:rsidR="00C91165" w:rsidRPr="00C91165" w:rsidRDefault="00C91165" w:rsidP="00C91165">
      <w:pPr>
        <w:ind w:right="141"/>
        <w:rPr>
          <w:b/>
          <w:bCs/>
          <w:sz w:val="20"/>
        </w:rPr>
      </w:pPr>
      <w:r w:rsidRPr="00C91165">
        <w:rPr>
          <w:b/>
          <w:bCs/>
          <w:sz w:val="20"/>
          <w:lang w:val="en-US"/>
        </w:rPr>
        <w:t>B</w:t>
      </w:r>
      <w:r w:rsidRPr="00C91165">
        <w:rPr>
          <w:b/>
          <w:bCs/>
          <w:sz w:val="20"/>
        </w:rPr>
        <w:t>. Текстильное производство: производство одежды и обуви, кожи и прочих кожаных изделий</w:t>
      </w:r>
    </w:p>
    <w:p w:rsidR="00C91165" w:rsidRPr="00C91165" w:rsidRDefault="00C91165" w:rsidP="00C91165">
      <w:pPr>
        <w:ind w:right="141"/>
        <w:rPr>
          <w:b/>
          <w:bCs/>
          <w:sz w:val="20"/>
        </w:rPr>
      </w:pPr>
      <w:r w:rsidRPr="00C91165">
        <w:rPr>
          <w:b/>
          <w:bCs/>
          <w:sz w:val="20"/>
          <w:lang w:val="en-US"/>
        </w:rPr>
        <w:t>C</w:t>
      </w:r>
      <w:r w:rsidRPr="00C91165">
        <w:rPr>
          <w:b/>
          <w:bCs/>
          <w:sz w:val="20"/>
        </w:rPr>
        <w:t>. Производство резиновых и пластмассовых изделий, прочих неметаллических мин. продуктов</w:t>
      </w:r>
    </w:p>
    <w:p w:rsidR="00C91165" w:rsidRPr="00C91165" w:rsidRDefault="00C91165" w:rsidP="00C91165">
      <w:pPr>
        <w:ind w:right="141"/>
        <w:rPr>
          <w:b/>
          <w:bCs/>
          <w:sz w:val="20"/>
        </w:rPr>
      </w:pPr>
      <w:r w:rsidRPr="00C91165">
        <w:rPr>
          <w:b/>
          <w:bCs/>
          <w:sz w:val="20"/>
          <w:lang w:val="en-US"/>
        </w:rPr>
        <w:t>D</w:t>
      </w:r>
      <w:r w:rsidRPr="00C91165">
        <w:rPr>
          <w:b/>
          <w:bCs/>
          <w:sz w:val="20"/>
        </w:rPr>
        <w:t>. Производство основных металлов и готовых металлических изделий</w:t>
      </w:r>
    </w:p>
    <w:p w:rsidR="00C91165" w:rsidRPr="00C91165" w:rsidRDefault="00C91165" w:rsidP="00C91165">
      <w:pPr>
        <w:ind w:right="141"/>
        <w:rPr>
          <w:b/>
          <w:sz w:val="20"/>
        </w:rPr>
      </w:pPr>
      <w:r w:rsidRPr="00C91165">
        <w:rPr>
          <w:b/>
          <w:bCs/>
          <w:sz w:val="20"/>
          <w:lang w:val="en-US"/>
        </w:rPr>
        <w:t>E</w:t>
      </w:r>
      <w:r w:rsidRPr="00C91165">
        <w:rPr>
          <w:b/>
          <w:bCs/>
          <w:sz w:val="20"/>
        </w:rPr>
        <w:t>. Производство деревянных и бумажных изделий, полиграфическая деятельность</w:t>
      </w:r>
    </w:p>
    <w:p w:rsidR="00C91165" w:rsidRPr="00C91165" w:rsidRDefault="00C91165" w:rsidP="00C91165">
      <w:pPr>
        <w:ind w:right="141"/>
        <w:rPr>
          <w:b/>
          <w:bCs/>
          <w:sz w:val="20"/>
        </w:rPr>
      </w:pPr>
      <w:r w:rsidRPr="00C91165">
        <w:rPr>
          <w:b/>
          <w:bCs/>
          <w:sz w:val="20"/>
          <w:lang w:val="en-US"/>
        </w:rPr>
        <w:t>F</w:t>
      </w:r>
      <w:r w:rsidRPr="00C91165">
        <w:rPr>
          <w:b/>
          <w:bCs/>
          <w:sz w:val="20"/>
        </w:rPr>
        <w:t>. Производство транспортных средств</w:t>
      </w:r>
    </w:p>
    <w:p w:rsidR="00C91165" w:rsidRPr="00C91165" w:rsidRDefault="00C91165" w:rsidP="00C91165">
      <w:pPr>
        <w:ind w:right="141"/>
        <w:rPr>
          <w:b/>
          <w:bCs/>
          <w:sz w:val="20"/>
        </w:rPr>
      </w:pPr>
      <w:r w:rsidRPr="00C91165">
        <w:rPr>
          <w:b/>
          <w:bCs/>
          <w:sz w:val="20"/>
          <w:lang w:val="en-US"/>
        </w:rPr>
        <w:t>J</w:t>
      </w:r>
      <w:r w:rsidRPr="00C91165">
        <w:rPr>
          <w:b/>
          <w:bCs/>
          <w:sz w:val="20"/>
        </w:rPr>
        <w:t xml:space="preserve">. Прочие </w:t>
      </w:r>
    </w:p>
    <w:p w:rsidR="00C91165" w:rsidRPr="00C91165" w:rsidRDefault="00C91165" w:rsidP="00C91165">
      <w:pPr>
        <w:ind w:right="141"/>
        <w:rPr>
          <w:b/>
          <w:bCs/>
          <w:sz w:val="20"/>
        </w:rPr>
      </w:pPr>
    </w:p>
    <w:p w:rsidR="00C91165" w:rsidRPr="00C91165" w:rsidRDefault="00C91165" w:rsidP="00C91165">
      <w:pPr>
        <w:ind w:right="141"/>
        <w:rPr>
          <w:b/>
          <w:bCs/>
          <w:sz w:val="24"/>
          <w:szCs w:val="24"/>
        </w:rPr>
      </w:pPr>
    </w:p>
    <w:p w:rsidR="00C91165" w:rsidRPr="00C91165" w:rsidRDefault="00C91165" w:rsidP="00C91165">
      <w:pPr>
        <w:ind w:right="141"/>
        <w:rPr>
          <w:b/>
          <w:bCs/>
          <w:sz w:val="24"/>
          <w:szCs w:val="24"/>
        </w:rPr>
      </w:pPr>
    </w:p>
    <w:p w:rsidR="00C91165" w:rsidRPr="00C91165" w:rsidRDefault="00C91165" w:rsidP="00C91165">
      <w:pPr>
        <w:ind w:right="141"/>
        <w:rPr>
          <w:b/>
          <w:bCs/>
          <w:sz w:val="24"/>
          <w:szCs w:val="24"/>
        </w:rPr>
      </w:pPr>
      <w:r w:rsidRPr="00C91165">
        <w:rPr>
          <w:b/>
          <w:bCs/>
          <w:sz w:val="24"/>
          <w:szCs w:val="24"/>
        </w:rPr>
        <w:t>Таблица 9: Производство основных видов продукции обрабатывающих</w:t>
      </w:r>
    </w:p>
    <w:p w:rsidR="00C91165" w:rsidRPr="00C91165" w:rsidRDefault="00C91165" w:rsidP="00C91165">
      <w:pPr>
        <w:ind w:left="1134" w:right="141" w:firstLine="142"/>
        <w:contextualSpacing/>
        <w:rPr>
          <w:b/>
          <w:bCs/>
          <w:sz w:val="24"/>
          <w:szCs w:val="24"/>
        </w:rPr>
      </w:pPr>
      <w:r w:rsidRPr="00C91165">
        <w:rPr>
          <w:b/>
          <w:bCs/>
          <w:sz w:val="24"/>
          <w:szCs w:val="24"/>
        </w:rPr>
        <w:t>производств в январе - декабре</w:t>
      </w:r>
    </w:p>
    <w:p w:rsidR="00C91165" w:rsidRPr="00C91165" w:rsidRDefault="00C91165" w:rsidP="00C91165">
      <w:pPr>
        <w:ind w:right="141"/>
        <w:rPr>
          <w:b/>
          <w:bCs/>
          <w:sz w:val="24"/>
          <w:szCs w:val="24"/>
        </w:rPr>
      </w:pPr>
    </w:p>
    <w:tbl>
      <w:tblPr>
        <w:tblW w:w="10200" w:type="dxa"/>
        <w:tblInd w:w="108" w:type="dxa"/>
        <w:tblLayout w:type="fixed"/>
        <w:tblLook w:val="00A0" w:firstRow="1" w:lastRow="0" w:firstColumn="1" w:lastColumn="0" w:noHBand="0" w:noVBand="0"/>
      </w:tblPr>
      <w:tblGrid>
        <w:gridCol w:w="2693"/>
        <w:gridCol w:w="1274"/>
        <w:gridCol w:w="851"/>
        <w:gridCol w:w="850"/>
        <w:gridCol w:w="284"/>
        <w:gridCol w:w="991"/>
        <w:gridCol w:w="1133"/>
        <w:gridCol w:w="991"/>
        <w:gridCol w:w="1133"/>
      </w:tblGrid>
      <w:tr w:rsidR="00C91165" w:rsidRPr="00C91165" w:rsidTr="00C91165">
        <w:trPr>
          <w:cantSplit/>
          <w:trHeight w:val="937"/>
          <w:tblHeader/>
        </w:trPr>
        <w:tc>
          <w:tcPr>
            <w:tcW w:w="2694" w:type="dxa"/>
            <w:vMerge w:val="restart"/>
            <w:tcBorders>
              <w:top w:val="single" w:sz="4" w:space="0" w:color="auto"/>
              <w:left w:val="nil"/>
              <w:bottom w:val="nil"/>
              <w:right w:val="nil"/>
            </w:tcBorders>
            <w:vAlign w:val="center"/>
          </w:tcPr>
          <w:p w:rsidR="00C91165" w:rsidRPr="00C91165" w:rsidRDefault="00C91165" w:rsidP="00C91165">
            <w:pPr>
              <w:spacing w:line="254" w:lineRule="auto"/>
              <w:ind w:right="141"/>
              <w:jc w:val="center"/>
              <w:rPr>
                <w:b/>
                <w:bCs/>
                <w:sz w:val="20"/>
                <w:lang w:eastAsia="en-US"/>
              </w:rPr>
            </w:pPr>
          </w:p>
        </w:tc>
        <w:tc>
          <w:tcPr>
            <w:tcW w:w="1275" w:type="dxa"/>
            <w:tcBorders>
              <w:top w:val="single" w:sz="4" w:space="0" w:color="auto"/>
              <w:left w:val="nil"/>
              <w:bottom w:val="single" w:sz="4" w:space="0" w:color="auto"/>
              <w:right w:val="nil"/>
            </w:tcBorders>
            <w:hideMark/>
          </w:tcPr>
          <w:p w:rsidR="00C91165" w:rsidRPr="00C91165" w:rsidRDefault="00C91165" w:rsidP="00C91165">
            <w:pPr>
              <w:spacing w:line="254" w:lineRule="auto"/>
              <w:ind w:left="-108" w:right="141"/>
              <w:contextualSpacing/>
              <w:jc w:val="center"/>
              <w:rPr>
                <w:b/>
                <w:bCs/>
                <w:sz w:val="20"/>
                <w:lang w:eastAsia="en-US"/>
              </w:rPr>
            </w:pPr>
            <w:r w:rsidRPr="00C91165">
              <w:rPr>
                <w:b/>
                <w:sz w:val="20"/>
                <w:lang w:eastAsia="en-US"/>
              </w:rPr>
              <w:t>Единица измерения</w:t>
            </w:r>
          </w:p>
        </w:tc>
        <w:tc>
          <w:tcPr>
            <w:tcW w:w="4111" w:type="dxa"/>
            <w:gridSpan w:val="5"/>
            <w:tcBorders>
              <w:top w:val="single" w:sz="4" w:space="0" w:color="auto"/>
              <w:left w:val="nil"/>
              <w:bottom w:val="single" w:sz="4" w:space="0" w:color="auto"/>
              <w:right w:val="nil"/>
            </w:tcBorders>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Произведено – всего</w:t>
            </w:r>
          </w:p>
        </w:tc>
        <w:tc>
          <w:tcPr>
            <w:tcW w:w="2126" w:type="dxa"/>
            <w:gridSpan w:val="2"/>
            <w:tcBorders>
              <w:top w:val="single" w:sz="4" w:space="0" w:color="auto"/>
              <w:left w:val="nil"/>
              <w:bottom w:val="single" w:sz="4" w:space="0" w:color="auto"/>
              <w:right w:val="nil"/>
            </w:tcBorders>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В процентах к соответствующему периоду предыдущего года</w:t>
            </w:r>
          </w:p>
        </w:tc>
      </w:tr>
      <w:tr w:rsidR="00C91165" w:rsidRPr="00C91165" w:rsidTr="00C91165">
        <w:trPr>
          <w:cantSplit/>
          <w:trHeight w:val="321"/>
          <w:tblHeader/>
        </w:trPr>
        <w:tc>
          <w:tcPr>
            <w:tcW w:w="2694" w:type="dxa"/>
            <w:vMerge/>
            <w:tcBorders>
              <w:top w:val="single" w:sz="4" w:space="0" w:color="auto"/>
              <w:left w:val="nil"/>
              <w:bottom w:val="nil"/>
              <w:right w:val="nil"/>
            </w:tcBorders>
            <w:vAlign w:val="center"/>
            <w:hideMark/>
          </w:tcPr>
          <w:p w:rsidR="00C91165" w:rsidRPr="00C91165" w:rsidRDefault="00C91165" w:rsidP="00C91165">
            <w:pPr>
              <w:spacing w:line="256" w:lineRule="auto"/>
              <w:rPr>
                <w:b/>
                <w:bCs/>
                <w:sz w:val="20"/>
                <w:lang w:eastAsia="en-US"/>
              </w:rPr>
            </w:pPr>
          </w:p>
        </w:tc>
        <w:tc>
          <w:tcPr>
            <w:tcW w:w="1275" w:type="dxa"/>
            <w:tcBorders>
              <w:top w:val="single" w:sz="4" w:space="0" w:color="auto"/>
              <w:left w:val="nil"/>
              <w:bottom w:val="nil"/>
              <w:right w:val="nil"/>
            </w:tcBorders>
            <w:vAlign w:val="center"/>
          </w:tcPr>
          <w:p w:rsidR="00C91165" w:rsidRPr="00C91165" w:rsidRDefault="00C91165" w:rsidP="00C91165">
            <w:pPr>
              <w:spacing w:line="256" w:lineRule="auto"/>
              <w:ind w:right="141"/>
              <w:rPr>
                <w:b/>
                <w:bCs/>
                <w:sz w:val="20"/>
                <w:lang w:eastAsia="en-US"/>
              </w:rPr>
            </w:pPr>
          </w:p>
        </w:tc>
        <w:tc>
          <w:tcPr>
            <w:tcW w:w="1985" w:type="dxa"/>
            <w:gridSpan w:val="3"/>
            <w:tcBorders>
              <w:top w:val="single" w:sz="4" w:space="0" w:color="auto"/>
              <w:left w:val="nil"/>
              <w:bottom w:val="nil"/>
              <w:right w:val="nil"/>
            </w:tcBorders>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2022</w:t>
            </w:r>
          </w:p>
        </w:tc>
        <w:tc>
          <w:tcPr>
            <w:tcW w:w="2126" w:type="dxa"/>
            <w:gridSpan w:val="2"/>
            <w:tcBorders>
              <w:top w:val="single" w:sz="4" w:space="0" w:color="auto"/>
              <w:left w:val="nil"/>
              <w:bottom w:val="nil"/>
              <w:right w:val="nil"/>
            </w:tcBorders>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2023</w:t>
            </w:r>
          </w:p>
        </w:tc>
        <w:tc>
          <w:tcPr>
            <w:tcW w:w="2126" w:type="dxa"/>
            <w:gridSpan w:val="2"/>
            <w:tcBorders>
              <w:top w:val="single" w:sz="4" w:space="0" w:color="auto"/>
              <w:left w:val="nil"/>
              <w:bottom w:val="nil"/>
              <w:right w:val="nil"/>
            </w:tcBorders>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2023</w:t>
            </w:r>
          </w:p>
        </w:tc>
      </w:tr>
      <w:tr w:rsidR="00C91165" w:rsidRPr="00C91165" w:rsidTr="00C91165">
        <w:trPr>
          <w:cantSplit/>
          <w:tblHeader/>
        </w:trPr>
        <w:tc>
          <w:tcPr>
            <w:tcW w:w="2694" w:type="dxa"/>
            <w:vAlign w:val="center"/>
          </w:tcPr>
          <w:p w:rsidR="00C91165" w:rsidRPr="00C91165" w:rsidRDefault="00C91165" w:rsidP="00C91165">
            <w:pPr>
              <w:spacing w:line="256" w:lineRule="auto"/>
              <w:ind w:right="141"/>
              <w:rPr>
                <w:b/>
                <w:bCs/>
                <w:sz w:val="20"/>
                <w:lang w:eastAsia="en-US"/>
              </w:rPr>
            </w:pPr>
          </w:p>
        </w:tc>
        <w:tc>
          <w:tcPr>
            <w:tcW w:w="1275" w:type="dxa"/>
            <w:vAlign w:val="center"/>
          </w:tcPr>
          <w:p w:rsidR="00C91165" w:rsidRPr="00C91165" w:rsidRDefault="00C91165" w:rsidP="00C91165">
            <w:pPr>
              <w:spacing w:line="254" w:lineRule="auto"/>
              <w:ind w:left="-108" w:right="141"/>
              <w:contextualSpacing/>
              <w:jc w:val="center"/>
              <w:rPr>
                <w:b/>
                <w:bCs/>
                <w:sz w:val="20"/>
                <w:lang w:eastAsia="en-US"/>
              </w:rPr>
            </w:pPr>
          </w:p>
        </w:tc>
        <w:tc>
          <w:tcPr>
            <w:tcW w:w="1985" w:type="dxa"/>
            <w:gridSpan w:val="3"/>
            <w:tcBorders>
              <w:top w:val="nil"/>
              <w:left w:val="nil"/>
              <w:bottom w:val="single" w:sz="4" w:space="0" w:color="auto"/>
              <w:right w:val="nil"/>
            </w:tcBorders>
          </w:tcPr>
          <w:p w:rsidR="00C91165" w:rsidRPr="00C91165" w:rsidRDefault="00C91165" w:rsidP="00C91165">
            <w:pPr>
              <w:spacing w:line="254" w:lineRule="auto"/>
              <w:ind w:right="141"/>
              <w:jc w:val="center"/>
              <w:rPr>
                <w:b/>
                <w:bCs/>
                <w:sz w:val="20"/>
                <w:lang w:eastAsia="en-US"/>
              </w:rPr>
            </w:pPr>
          </w:p>
        </w:tc>
        <w:tc>
          <w:tcPr>
            <w:tcW w:w="2126" w:type="dxa"/>
            <w:gridSpan w:val="2"/>
            <w:tcBorders>
              <w:top w:val="nil"/>
              <w:left w:val="nil"/>
              <w:bottom w:val="single" w:sz="4" w:space="0" w:color="auto"/>
              <w:right w:val="nil"/>
            </w:tcBorders>
          </w:tcPr>
          <w:p w:rsidR="00C91165" w:rsidRPr="00C91165" w:rsidRDefault="00C91165" w:rsidP="00C91165">
            <w:pPr>
              <w:spacing w:line="254" w:lineRule="auto"/>
              <w:ind w:right="141"/>
              <w:jc w:val="center"/>
              <w:rPr>
                <w:b/>
                <w:bCs/>
                <w:sz w:val="20"/>
                <w:lang w:eastAsia="en-US"/>
              </w:rPr>
            </w:pPr>
          </w:p>
        </w:tc>
        <w:tc>
          <w:tcPr>
            <w:tcW w:w="2126" w:type="dxa"/>
            <w:gridSpan w:val="2"/>
            <w:tcBorders>
              <w:top w:val="nil"/>
              <w:left w:val="nil"/>
              <w:bottom w:val="single" w:sz="4" w:space="0" w:color="auto"/>
              <w:right w:val="nil"/>
            </w:tcBorders>
          </w:tcPr>
          <w:p w:rsidR="00C91165" w:rsidRPr="00C91165" w:rsidRDefault="00C91165" w:rsidP="00C91165">
            <w:pPr>
              <w:spacing w:line="254" w:lineRule="auto"/>
              <w:ind w:right="141"/>
              <w:jc w:val="center"/>
              <w:rPr>
                <w:b/>
                <w:bCs/>
                <w:sz w:val="20"/>
                <w:lang w:eastAsia="en-US"/>
              </w:rPr>
            </w:pPr>
          </w:p>
        </w:tc>
      </w:tr>
      <w:tr w:rsidR="00C91165" w:rsidRPr="00C91165" w:rsidTr="00C91165">
        <w:trPr>
          <w:cantSplit/>
          <w:trHeight w:val="484"/>
          <w:tblHeader/>
        </w:trPr>
        <w:tc>
          <w:tcPr>
            <w:tcW w:w="2694" w:type="dxa"/>
            <w:tcBorders>
              <w:top w:val="nil"/>
              <w:left w:val="nil"/>
              <w:bottom w:val="single" w:sz="4" w:space="0" w:color="auto"/>
              <w:right w:val="nil"/>
            </w:tcBorders>
            <w:vAlign w:val="center"/>
          </w:tcPr>
          <w:p w:rsidR="00C91165" w:rsidRPr="00C91165" w:rsidRDefault="00C91165" w:rsidP="00C91165">
            <w:pPr>
              <w:spacing w:line="256" w:lineRule="auto"/>
              <w:ind w:right="141"/>
              <w:rPr>
                <w:b/>
                <w:bCs/>
                <w:sz w:val="20"/>
                <w:lang w:eastAsia="en-US"/>
              </w:rPr>
            </w:pPr>
          </w:p>
        </w:tc>
        <w:tc>
          <w:tcPr>
            <w:tcW w:w="1275" w:type="dxa"/>
            <w:tcBorders>
              <w:top w:val="nil"/>
              <w:left w:val="nil"/>
              <w:bottom w:val="single" w:sz="4" w:space="0" w:color="auto"/>
              <w:right w:val="nil"/>
            </w:tcBorders>
            <w:vAlign w:val="center"/>
          </w:tcPr>
          <w:p w:rsidR="00C91165" w:rsidRPr="00C91165" w:rsidRDefault="00C91165" w:rsidP="00C91165">
            <w:pPr>
              <w:spacing w:line="254" w:lineRule="auto"/>
              <w:ind w:left="-108" w:right="141"/>
              <w:contextualSpacing/>
              <w:jc w:val="center"/>
              <w:rPr>
                <w:b/>
                <w:bCs/>
                <w:sz w:val="20"/>
                <w:lang w:eastAsia="en-US"/>
              </w:rPr>
            </w:pPr>
          </w:p>
        </w:tc>
        <w:tc>
          <w:tcPr>
            <w:tcW w:w="851" w:type="dxa"/>
            <w:tcBorders>
              <w:top w:val="single" w:sz="4" w:space="0" w:color="auto"/>
              <w:left w:val="nil"/>
              <w:bottom w:val="single" w:sz="4" w:space="0" w:color="auto"/>
              <w:right w:val="nil"/>
            </w:tcBorders>
            <w:hideMark/>
          </w:tcPr>
          <w:p w:rsidR="00C91165" w:rsidRPr="00C91165" w:rsidRDefault="00C91165" w:rsidP="00C91165">
            <w:pPr>
              <w:spacing w:line="254" w:lineRule="auto"/>
              <w:ind w:left="-108"/>
              <w:contextualSpacing/>
              <w:jc w:val="center"/>
              <w:rPr>
                <w:b/>
                <w:bCs/>
                <w:sz w:val="20"/>
                <w:lang w:val="en-US" w:eastAsia="en-US"/>
              </w:rPr>
            </w:pPr>
            <w:r w:rsidRPr="00C91165">
              <w:rPr>
                <w:b/>
                <w:bCs/>
                <w:sz w:val="20"/>
                <w:lang w:eastAsia="en-US"/>
              </w:rPr>
              <w:t>декабрь</w:t>
            </w:r>
          </w:p>
        </w:tc>
        <w:tc>
          <w:tcPr>
            <w:tcW w:w="1134" w:type="dxa"/>
            <w:gridSpan w:val="2"/>
            <w:tcBorders>
              <w:top w:val="single" w:sz="4" w:space="0" w:color="auto"/>
              <w:left w:val="nil"/>
              <w:bottom w:val="single" w:sz="4" w:space="0" w:color="auto"/>
              <w:right w:val="nil"/>
            </w:tcBorders>
            <w:hideMark/>
          </w:tcPr>
          <w:p w:rsidR="00C91165" w:rsidRPr="00C91165" w:rsidRDefault="00C91165" w:rsidP="00C91165">
            <w:pPr>
              <w:spacing w:line="254" w:lineRule="auto"/>
              <w:ind w:left="-108" w:right="33"/>
              <w:contextualSpacing/>
              <w:jc w:val="center"/>
              <w:rPr>
                <w:b/>
                <w:bCs/>
                <w:sz w:val="20"/>
                <w:lang w:eastAsia="en-US"/>
              </w:rPr>
            </w:pPr>
            <w:r w:rsidRPr="00C91165">
              <w:rPr>
                <w:b/>
                <w:bCs/>
                <w:sz w:val="20"/>
                <w:lang w:eastAsia="en-US"/>
              </w:rPr>
              <w:t>январь - декабрь</w:t>
            </w:r>
          </w:p>
        </w:tc>
        <w:tc>
          <w:tcPr>
            <w:tcW w:w="992" w:type="dxa"/>
            <w:tcBorders>
              <w:top w:val="single" w:sz="4" w:space="0" w:color="auto"/>
              <w:left w:val="nil"/>
              <w:bottom w:val="single" w:sz="4" w:space="0" w:color="auto"/>
              <w:right w:val="nil"/>
            </w:tcBorders>
            <w:hideMark/>
          </w:tcPr>
          <w:p w:rsidR="00C91165" w:rsidRPr="00C91165" w:rsidRDefault="00C91165" w:rsidP="00C91165">
            <w:pPr>
              <w:spacing w:line="254" w:lineRule="auto"/>
              <w:ind w:left="-108" w:right="34"/>
              <w:contextualSpacing/>
              <w:jc w:val="center"/>
              <w:rPr>
                <w:b/>
                <w:bCs/>
                <w:sz w:val="20"/>
                <w:lang w:val="en-US" w:eastAsia="en-US"/>
              </w:rPr>
            </w:pPr>
            <w:r w:rsidRPr="00C91165">
              <w:rPr>
                <w:b/>
                <w:bCs/>
                <w:sz w:val="20"/>
                <w:lang w:eastAsia="en-US"/>
              </w:rPr>
              <w:t>декабрь</w:t>
            </w:r>
          </w:p>
        </w:tc>
        <w:tc>
          <w:tcPr>
            <w:tcW w:w="1134" w:type="dxa"/>
            <w:tcBorders>
              <w:top w:val="single" w:sz="4" w:space="0" w:color="auto"/>
              <w:left w:val="nil"/>
              <w:bottom w:val="single" w:sz="4" w:space="0" w:color="auto"/>
              <w:right w:val="nil"/>
            </w:tcBorders>
            <w:hideMark/>
          </w:tcPr>
          <w:p w:rsidR="00C91165" w:rsidRPr="00C91165" w:rsidRDefault="00C91165" w:rsidP="00C91165">
            <w:pPr>
              <w:spacing w:line="254" w:lineRule="auto"/>
              <w:ind w:left="-108" w:right="141"/>
              <w:contextualSpacing/>
              <w:jc w:val="center"/>
              <w:rPr>
                <w:b/>
                <w:bCs/>
                <w:sz w:val="20"/>
                <w:lang w:eastAsia="en-US"/>
              </w:rPr>
            </w:pPr>
            <w:r w:rsidRPr="00C91165">
              <w:rPr>
                <w:b/>
                <w:bCs/>
                <w:sz w:val="20"/>
                <w:lang w:eastAsia="en-US"/>
              </w:rPr>
              <w:t>январь - декабрь</w:t>
            </w:r>
          </w:p>
        </w:tc>
        <w:tc>
          <w:tcPr>
            <w:tcW w:w="992" w:type="dxa"/>
            <w:tcBorders>
              <w:top w:val="single" w:sz="4" w:space="0" w:color="auto"/>
              <w:left w:val="nil"/>
              <w:bottom w:val="single" w:sz="4" w:space="0" w:color="auto"/>
              <w:right w:val="nil"/>
            </w:tcBorders>
            <w:hideMark/>
          </w:tcPr>
          <w:p w:rsidR="00C91165" w:rsidRPr="00C91165" w:rsidRDefault="00C91165" w:rsidP="00C91165">
            <w:pPr>
              <w:spacing w:line="254" w:lineRule="auto"/>
              <w:ind w:left="-108" w:right="141"/>
              <w:contextualSpacing/>
              <w:jc w:val="center"/>
              <w:rPr>
                <w:b/>
                <w:bCs/>
                <w:sz w:val="20"/>
                <w:lang w:val="en-US" w:eastAsia="en-US"/>
              </w:rPr>
            </w:pPr>
            <w:r w:rsidRPr="00C91165">
              <w:rPr>
                <w:b/>
                <w:bCs/>
                <w:sz w:val="20"/>
                <w:lang w:eastAsia="en-US"/>
              </w:rPr>
              <w:t>декабрь</w:t>
            </w:r>
          </w:p>
        </w:tc>
        <w:tc>
          <w:tcPr>
            <w:tcW w:w="1134" w:type="dxa"/>
            <w:tcBorders>
              <w:top w:val="single" w:sz="4" w:space="0" w:color="auto"/>
              <w:left w:val="nil"/>
              <w:bottom w:val="single" w:sz="4" w:space="0" w:color="auto"/>
              <w:right w:val="nil"/>
            </w:tcBorders>
            <w:hideMark/>
          </w:tcPr>
          <w:p w:rsidR="00C91165" w:rsidRPr="00C91165" w:rsidRDefault="00C91165" w:rsidP="00C91165">
            <w:pPr>
              <w:tabs>
                <w:tab w:val="left" w:pos="601"/>
              </w:tabs>
              <w:spacing w:line="254" w:lineRule="auto"/>
              <w:ind w:left="-108" w:right="141"/>
              <w:contextualSpacing/>
              <w:rPr>
                <w:b/>
                <w:bCs/>
                <w:sz w:val="20"/>
                <w:lang w:eastAsia="en-US"/>
              </w:rPr>
            </w:pPr>
            <w:r w:rsidRPr="00C91165">
              <w:rPr>
                <w:b/>
                <w:bCs/>
                <w:sz w:val="20"/>
                <w:lang w:eastAsia="en-US"/>
              </w:rPr>
              <w:t>январь – декабрь</w:t>
            </w:r>
          </w:p>
        </w:tc>
      </w:tr>
      <w:tr w:rsidR="00C91165" w:rsidRPr="00C91165" w:rsidTr="00C91165">
        <w:trPr>
          <w:cantSplit/>
          <w:trHeight w:val="937"/>
        </w:trPr>
        <w:tc>
          <w:tcPr>
            <w:tcW w:w="2694" w:type="dxa"/>
            <w:tcBorders>
              <w:top w:val="single" w:sz="4" w:space="0" w:color="auto"/>
              <w:left w:val="nil"/>
              <w:bottom w:val="nil"/>
              <w:right w:val="nil"/>
            </w:tcBorders>
            <w:hideMark/>
          </w:tcPr>
          <w:p w:rsidR="00C91165" w:rsidRPr="00C91165" w:rsidRDefault="00C91165" w:rsidP="00C91165">
            <w:pPr>
              <w:spacing w:line="254" w:lineRule="auto"/>
              <w:ind w:left="42" w:right="141" w:hanging="142"/>
              <w:contextualSpacing/>
              <w:rPr>
                <w:b/>
                <w:bCs/>
                <w:sz w:val="20"/>
                <w:lang w:eastAsia="en-US"/>
              </w:rPr>
            </w:pPr>
            <w:r w:rsidRPr="00C91165">
              <w:rPr>
                <w:b/>
                <w:bCs/>
                <w:sz w:val="20"/>
                <w:lang w:eastAsia="en-US"/>
              </w:rPr>
              <w:t xml:space="preserve">Производство пищевых продуктов, (включая напитки) и табачных     изделий </w:t>
            </w:r>
          </w:p>
        </w:tc>
        <w:tc>
          <w:tcPr>
            <w:tcW w:w="1275" w:type="dxa"/>
            <w:tcBorders>
              <w:top w:val="single" w:sz="4" w:space="0" w:color="auto"/>
              <w:left w:val="nil"/>
              <w:bottom w:val="nil"/>
              <w:right w:val="nil"/>
            </w:tcBorders>
          </w:tcPr>
          <w:p w:rsidR="00C91165" w:rsidRPr="00C91165" w:rsidRDefault="00C91165" w:rsidP="00C91165">
            <w:pPr>
              <w:spacing w:line="254" w:lineRule="auto"/>
              <w:ind w:left="-108" w:right="141"/>
              <w:contextualSpacing/>
              <w:jc w:val="center"/>
              <w:rPr>
                <w:b/>
                <w:bCs/>
                <w:sz w:val="20"/>
                <w:lang w:eastAsia="en-US"/>
              </w:rPr>
            </w:pPr>
          </w:p>
        </w:tc>
        <w:tc>
          <w:tcPr>
            <w:tcW w:w="851" w:type="dxa"/>
            <w:tcBorders>
              <w:top w:val="single" w:sz="4" w:space="0" w:color="auto"/>
              <w:left w:val="nil"/>
              <w:bottom w:val="nil"/>
              <w:right w:val="nil"/>
            </w:tcBorders>
            <w:vAlign w:val="bottom"/>
          </w:tcPr>
          <w:p w:rsidR="00C91165" w:rsidRPr="00C91165" w:rsidRDefault="00C91165" w:rsidP="00C91165">
            <w:pPr>
              <w:spacing w:line="254" w:lineRule="auto"/>
              <w:ind w:left="-249" w:right="141"/>
              <w:contextualSpacing/>
              <w:jc w:val="right"/>
              <w:rPr>
                <w:bCs/>
                <w:sz w:val="20"/>
                <w:lang w:eastAsia="en-US"/>
              </w:rPr>
            </w:pPr>
          </w:p>
        </w:tc>
        <w:tc>
          <w:tcPr>
            <w:tcW w:w="1134" w:type="dxa"/>
            <w:gridSpan w:val="2"/>
            <w:tcBorders>
              <w:top w:val="single" w:sz="4" w:space="0" w:color="auto"/>
              <w:left w:val="nil"/>
              <w:bottom w:val="nil"/>
              <w:right w:val="nil"/>
            </w:tcBorders>
            <w:vAlign w:val="bottom"/>
          </w:tcPr>
          <w:p w:rsidR="00C91165" w:rsidRPr="00C91165" w:rsidRDefault="00C91165" w:rsidP="00C91165">
            <w:pPr>
              <w:spacing w:line="254" w:lineRule="auto"/>
              <w:ind w:left="-249" w:right="34"/>
              <w:contextualSpacing/>
              <w:jc w:val="right"/>
              <w:rPr>
                <w:b/>
                <w:bCs/>
                <w:sz w:val="20"/>
                <w:lang w:eastAsia="en-US"/>
              </w:rPr>
            </w:pPr>
          </w:p>
        </w:tc>
        <w:tc>
          <w:tcPr>
            <w:tcW w:w="992" w:type="dxa"/>
            <w:tcBorders>
              <w:top w:val="single" w:sz="4" w:space="0" w:color="auto"/>
              <w:left w:val="nil"/>
              <w:bottom w:val="nil"/>
              <w:right w:val="nil"/>
            </w:tcBorders>
            <w:vAlign w:val="bottom"/>
          </w:tcPr>
          <w:p w:rsidR="00C91165" w:rsidRPr="00C91165" w:rsidRDefault="00C91165" w:rsidP="00C91165">
            <w:pPr>
              <w:spacing w:line="254" w:lineRule="auto"/>
              <w:ind w:left="-249" w:right="141"/>
              <w:contextualSpacing/>
              <w:jc w:val="right"/>
              <w:rPr>
                <w:b/>
                <w:bCs/>
                <w:sz w:val="20"/>
                <w:lang w:eastAsia="en-US"/>
              </w:rPr>
            </w:pPr>
          </w:p>
        </w:tc>
        <w:tc>
          <w:tcPr>
            <w:tcW w:w="1134" w:type="dxa"/>
            <w:tcBorders>
              <w:top w:val="single" w:sz="4" w:space="0" w:color="auto"/>
              <w:left w:val="nil"/>
              <w:bottom w:val="nil"/>
              <w:right w:val="nil"/>
            </w:tcBorders>
            <w:vAlign w:val="bottom"/>
          </w:tcPr>
          <w:p w:rsidR="00C91165" w:rsidRPr="00C91165" w:rsidRDefault="00C91165" w:rsidP="00C91165">
            <w:pPr>
              <w:spacing w:line="254" w:lineRule="auto"/>
              <w:ind w:left="-249" w:right="141"/>
              <w:contextualSpacing/>
              <w:jc w:val="right"/>
              <w:rPr>
                <w:b/>
                <w:bCs/>
                <w:sz w:val="20"/>
                <w:lang w:eastAsia="en-US"/>
              </w:rPr>
            </w:pPr>
          </w:p>
        </w:tc>
        <w:tc>
          <w:tcPr>
            <w:tcW w:w="992" w:type="dxa"/>
            <w:tcBorders>
              <w:top w:val="single" w:sz="4" w:space="0" w:color="auto"/>
              <w:left w:val="nil"/>
              <w:bottom w:val="nil"/>
              <w:right w:val="nil"/>
            </w:tcBorders>
            <w:vAlign w:val="bottom"/>
          </w:tcPr>
          <w:p w:rsidR="00C91165" w:rsidRPr="00C91165" w:rsidRDefault="00C91165" w:rsidP="00C91165">
            <w:pPr>
              <w:spacing w:line="254" w:lineRule="auto"/>
              <w:ind w:left="-249" w:right="141"/>
              <w:contextualSpacing/>
              <w:jc w:val="right"/>
              <w:rPr>
                <w:b/>
                <w:bCs/>
                <w:sz w:val="20"/>
                <w:lang w:eastAsia="en-US"/>
              </w:rPr>
            </w:pPr>
          </w:p>
        </w:tc>
        <w:tc>
          <w:tcPr>
            <w:tcW w:w="1134" w:type="dxa"/>
            <w:tcBorders>
              <w:top w:val="single" w:sz="4" w:space="0" w:color="auto"/>
              <w:left w:val="nil"/>
              <w:bottom w:val="nil"/>
              <w:right w:val="nil"/>
            </w:tcBorders>
            <w:vAlign w:val="bottom"/>
          </w:tcPr>
          <w:p w:rsidR="00C91165" w:rsidRPr="00C91165" w:rsidRDefault="00C91165" w:rsidP="00C91165">
            <w:pPr>
              <w:spacing w:line="254" w:lineRule="auto"/>
              <w:ind w:left="-249" w:right="141"/>
              <w:contextualSpacing/>
              <w:jc w:val="right"/>
              <w:rPr>
                <w:b/>
                <w:bCs/>
                <w:sz w:val="20"/>
                <w:lang w:eastAsia="en-US"/>
              </w:rPr>
            </w:pPr>
          </w:p>
        </w:tc>
      </w:tr>
      <w:tr w:rsidR="00C91165" w:rsidRPr="00C91165" w:rsidTr="00C91165">
        <w:trPr>
          <w:cantSplit/>
          <w:trHeight w:val="226"/>
        </w:trPr>
        <w:tc>
          <w:tcPr>
            <w:tcW w:w="2694" w:type="dxa"/>
            <w:hideMark/>
          </w:tcPr>
          <w:p w:rsidR="00C91165" w:rsidRPr="00C91165" w:rsidRDefault="00C91165" w:rsidP="00C91165">
            <w:pPr>
              <w:spacing w:line="254" w:lineRule="auto"/>
              <w:ind w:right="141"/>
              <w:contextualSpacing/>
              <w:rPr>
                <w:bCs/>
                <w:sz w:val="20"/>
                <w:lang w:eastAsia="en-US"/>
              </w:rPr>
            </w:pPr>
            <w:r w:rsidRPr="00C91165">
              <w:rPr>
                <w:bCs/>
                <w:sz w:val="20"/>
                <w:lang w:eastAsia="en-US"/>
              </w:rPr>
              <w:t>Молоко обработанное жидкое</w:t>
            </w:r>
          </w:p>
        </w:tc>
        <w:tc>
          <w:tcPr>
            <w:tcW w:w="1275" w:type="dxa"/>
          </w:tcPr>
          <w:p w:rsidR="00C91165" w:rsidRPr="00C91165" w:rsidRDefault="00C91165" w:rsidP="00C91165">
            <w:pPr>
              <w:spacing w:line="254" w:lineRule="auto"/>
              <w:ind w:left="-108" w:right="141"/>
              <w:contextualSpacing/>
              <w:jc w:val="right"/>
              <w:rPr>
                <w:bCs/>
                <w:sz w:val="20"/>
                <w:lang w:eastAsia="en-US"/>
              </w:rPr>
            </w:pPr>
          </w:p>
          <w:p w:rsidR="00C91165" w:rsidRPr="00C91165" w:rsidRDefault="00C91165" w:rsidP="00C91165">
            <w:pPr>
              <w:spacing w:line="254" w:lineRule="auto"/>
              <w:ind w:left="-108" w:right="141"/>
              <w:contextualSpacing/>
              <w:jc w:val="right"/>
              <w:rPr>
                <w:bCs/>
                <w:sz w:val="20"/>
                <w:lang w:eastAsia="en-US"/>
              </w:rPr>
            </w:pPr>
            <w:r w:rsidRPr="00C91165">
              <w:rPr>
                <w:bCs/>
                <w:sz w:val="20"/>
                <w:lang w:eastAsia="en-US"/>
              </w:rPr>
              <w:t>т</w:t>
            </w:r>
          </w:p>
        </w:tc>
        <w:tc>
          <w:tcPr>
            <w:tcW w:w="851" w:type="dxa"/>
            <w:vAlign w:val="bottom"/>
            <w:hideMark/>
          </w:tcPr>
          <w:p w:rsidR="00C91165" w:rsidRPr="00C91165" w:rsidRDefault="00C91165" w:rsidP="00C91165">
            <w:pPr>
              <w:spacing w:line="256" w:lineRule="auto"/>
              <w:jc w:val="right"/>
              <w:rPr>
                <w:sz w:val="20"/>
              </w:rPr>
            </w:pPr>
            <w:r w:rsidRPr="00C91165">
              <w:rPr>
                <w:sz w:val="20"/>
              </w:rPr>
              <w:t>1365,8</w:t>
            </w:r>
          </w:p>
        </w:tc>
        <w:tc>
          <w:tcPr>
            <w:tcW w:w="1134" w:type="dxa"/>
            <w:gridSpan w:val="2"/>
            <w:vAlign w:val="bottom"/>
            <w:hideMark/>
          </w:tcPr>
          <w:p w:rsidR="00C91165" w:rsidRPr="00C91165" w:rsidRDefault="00C91165" w:rsidP="00C91165">
            <w:pPr>
              <w:spacing w:line="256" w:lineRule="auto"/>
              <w:jc w:val="right"/>
              <w:rPr>
                <w:sz w:val="20"/>
              </w:rPr>
            </w:pPr>
            <w:r w:rsidRPr="00C91165">
              <w:rPr>
                <w:sz w:val="20"/>
              </w:rPr>
              <w:t>11082,5</w:t>
            </w:r>
          </w:p>
        </w:tc>
        <w:tc>
          <w:tcPr>
            <w:tcW w:w="992" w:type="dxa"/>
            <w:vAlign w:val="bottom"/>
            <w:hideMark/>
          </w:tcPr>
          <w:p w:rsidR="00C91165" w:rsidRPr="00C91165" w:rsidRDefault="00C91165" w:rsidP="00C91165">
            <w:pPr>
              <w:spacing w:line="256" w:lineRule="auto"/>
              <w:jc w:val="right"/>
              <w:rPr>
                <w:sz w:val="20"/>
              </w:rPr>
            </w:pPr>
            <w:r w:rsidRPr="00C91165">
              <w:rPr>
                <w:sz w:val="20"/>
              </w:rPr>
              <w:t>764,2</w:t>
            </w:r>
          </w:p>
        </w:tc>
        <w:tc>
          <w:tcPr>
            <w:tcW w:w="1134" w:type="dxa"/>
            <w:vAlign w:val="bottom"/>
            <w:hideMark/>
          </w:tcPr>
          <w:p w:rsidR="00C91165" w:rsidRPr="00C91165" w:rsidRDefault="00C91165" w:rsidP="00C91165">
            <w:pPr>
              <w:spacing w:line="256" w:lineRule="auto"/>
              <w:jc w:val="right"/>
              <w:rPr>
                <w:sz w:val="20"/>
              </w:rPr>
            </w:pPr>
            <w:r w:rsidRPr="00C91165">
              <w:rPr>
                <w:sz w:val="20"/>
              </w:rPr>
              <w:t>12 894,3</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 xml:space="preserve">                       </w:t>
            </w:r>
            <w:r w:rsidRPr="00C91165">
              <w:rPr>
                <w:bCs/>
                <w:sz w:val="20"/>
                <w:lang w:val="en-US" w:eastAsia="en-US"/>
              </w:rPr>
              <w:t>56</w:t>
            </w:r>
            <w:r w:rsidRPr="00C91165">
              <w:rPr>
                <w:bCs/>
                <w:sz w:val="20"/>
                <w:lang w:eastAsia="en-US"/>
              </w:rPr>
              <w:t>,</w:t>
            </w:r>
            <w:r w:rsidRPr="00C91165">
              <w:rPr>
                <w:bCs/>
                <w:sz w:val="20"/>
                <w:lang w:val="en-US" w:eastAsia="en-US"/>
              </w:rPr>
              <w:t>0</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val="ky-KG" w:eastAsia="en-US"/>
              </w:rPr>
            </w:pPr>
            <w:r w:rsidRPr="00C91165">
              <w:rPr>
                <w:bCs/>
                <w:sz w:val="20"/>
                <w:lang w:val="ky-KG" w:eastAsia="en-US"/>
              </w:rPr>
              <w:t>116,3</w:t>
            </w:r>
          </w:p>
        </w:tc>
      </w:tr>
      <w:tr w:rsidR="00C91165" w:rsidRPr="00C91165" w:rsidTr="00C91165">
        <w:trPr>
          <w:cantSplit/>
          <w:trHeight w:val="167"/>
        </w:trPr>
        <w:tc>
          <w:tcPr>
            <w:tcW w:w="2694" w:type="dxa"/>
            <w:hideMark/>
          </w:tcPr>
          <w:p w:rsidR="00C91165" w:rsidRPr="00C91165" w:rsidRDefault="00C91165" w:rsidP="00C91165">
            <w:pPr>
              <w:spacing w:line="254" w:lineRule="auto"/>
              <w:ind w:right="141"/>
              <w:contextualSpacing/>
              <w:rPr>
                <w:bCs/>
                <w:sz w:val="20"/>
                <w:lang w:eastAsia="en-US"/>
              </w:rPr>
            </w:pPr>
            <w:r w:rsidRPr="00C91165">
              <w:rPr>
                <w:bCs/>
                <w:sz w:val="20"/>
                <w:lang w:eastAsia="en-US"/>
              </w:rPr>
              <w:t>Мука из зерновых культур</w:t>
            </w:r>
          </w:p>
        </w:tc>
        <w:tc>
          <w:tcPr>
            <w:tcW w:w="1275" w:type="dxa"/>
            <w:hideMark/>
          </w:tcPr>
          <w:p w:rsidR="00C91165" w:rsidRPr="00C91165" w:rsidRDefault="00C91165" w:rsidP="00C91165">
            <w:pPr>
              <w:spacing w:line="254" w:lineRule="auto"/>
              <w:ind w:left="-108" w:right="141"/>
              <w:contextualSpacing/>
              <w:jc w:val="right"/>
              <w:rPr>
                <w:bCs/>
                <w:sz w:val="20"/>
                <w:lang w:eastAsia="en-US"/>
              </w:rPr>
            </w:pPr>
            <w:r w:rsidRPr="00C91165">
              <w:rPr>
                <w:bCs/>
                <w:sz w:val="20"/>
                <w:lang w:eastAsia="en-US"/>
              </w:rPr>
              <w:t>тыс. т</w:t>
            </w:r>
          </w:p>
        </w:tc>
        <w:tc>
          <w:tcPr>
            <w:tcW w:w="851" w:type="dxa"/>
            <w:vAlign w:val="bottom"/>
            <w:hideMark/>
          </w:tcPr>
          <w:p w:rsidR="00C91165" w:rsidRPr="00C91165" w:rsidRDefault="00C91165" w:rsidP="00C91165">
            <w:pPr>
              <w:spacing w:line="256" w:lineRule="auto"/>
              <w:jc w:val="right"/>
              <w:rPr>
                <w:sz w:val="20"/>
              </w:rPr>
            </w:pPr>
            <w:r w:rsidRPr="00C91165">
              <w:rPr>
                <w:sz w:val="20"/>
              </w:rPr>
              <w:t>10,1</w:t>
            </w:r>
          </w:p>
        </w:tc>
        <w:tc>
          <w:tcPr>
            <w:tcW w:w="1134" w:type="dxa"/>
            <w:gridSpan w:val="2"/>
            <w:vAlign w:val="bottom"/>
            <w:hideMark/>
          </w:tcPr>
          <w:p w:rsidR="00C91165" w:rsidRPr="00C91165" w:rsidRDefault="00C91165" w:rsidP="00C91165">
            <w:pPr>
              <w:spacing w:line="256" w:lineRule="auto"/>
              <w:jc w:val="right"/>
              <w:rPr>
                <w:sz w:val="20"/>
              </w:rPr>
            </w:pPr>
            <w:r w:rsidRPr="00C91165">
              <w:rPr>
                <w:sz w:val="20"/>
              </w:rPr>
              <w:t>87,6</w:t>
            </w:r>
          </w:p>
        </w:tc>
        <w:tc>
          <w:tcPr>
            <w:tcW w:w="992" w:type="dxa"/>
            <w:vAlign w:val="bottom"/>
            <w:hideMark/>
          </w:tcPr>
          <w:p w:rsidR="00C91165" w:rsidRPr="00C91165" w:rsidRDefault="00C91165" w:rsidP="00C91165">
            <w:pPr>
              <w:spacing w:line="256" w:lineRule="auto"/>
              <w:jc w:val="right"/>
              <w:rPr>
                <w:sz w:val="20"/>
              </w:rPr>
            </w:pPr>
            <w:r w:rsidRPr="00C91165">
              <w:rPr>
                <w:sz w:val="20"/>
              </w:rPr>
              <w:t>7,4</w:t>
            </w:r>
          </w:p>
        </w:tc>
        <w:tc>
          <w:tcPr>
            <w:tcW w:w="1134" w:type="dxa"/>
            <w:vAlign w:val="bottom"/>
            <w:hideMark/>
          </w:tcPr>
          <w:p w:rsidR="00C91165" w:rsidRPr="00C91165" w:rsidRDefault="00C91165" w:rsidP="00C91165">
            <w:pPr>
              <w:spacing w:line="256" w:lineRule="auto"/>
              <w:jc w:val="right"/>
              <w:rPr>
                <w:sz w:val="20"/>
              </w:rPr>
            </w:pPr>
            <w:r w:rsidRPr="00C91165">
              <w:rPr>
                <w:sz w:val="20"/>
              </w:rPr>
              <w:t>69,2</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73,5</w:t>
            </w:r>
          </w:p>
        </w:tc>
        <w:tc>
          <w:tcPr>
            <w:tcW w:w="1134" w:type="dxa"/>
            <w:vAlign w:val="bottom"/>
            <w:hideMark/>
          </w:tcPr>
          <w:p w:rsidR="00C91165" w:rsidRPr="00C91165" w:rsidRDefault="00C91165" w:rsidP="00C91165">
            <w:pPr>
              <w:tabs>
                <w:tab w:val="left" w:pos="673"/>
                <w:tab w:val="left" w:pos="743"/>
              </w:tabs>
              <w:spacing w:line="252" w:lineRule="auto"/>
              <w:ind w:left="-250" w:right="317"/>
              <w:contextualSpacing/>
              <w:jc w:val="right"/>
              <w:rPr>
                <w:bCs/>
                <w:sz w:val="20"/>
                <w:lang w:val="ky-KG" w:eastAsia="en-US"/>
              </w:rPr>
            </w:pPr>
            <w:r w:rsidRPr="00C91165">
              <w:rPr>
                <w:bCs/>
                <w:sz w:val="20"/>
                <w:lang w:eastAsia="en-US"/>
              </w:rPr>
              <w:t xml:space="preserve">    </w:t>
            </w:r>
            <w:r w:rsidRPr="00C91165">
              <w:rPr>
                <w:bCs/>
                <w:sz w:val="20"/>
                <w:lang w:val="ky-KG" w:eastAsia="en-US"/>
              </w:rPr>
              <w:t>79,0</w:t>
            </w:r>
          </w:p>
        </w:tc>
      </w:tr>
      <w:tr w:rsidR="00C91165" w:rsidRPr="00C91165" w:rsidTr="00C91165">
        <w:trPr>
          <w:cantSplit/>
          <w:trHeight w:val="307"/>
        </w:trPr>
        <w:tc>
          <w:tcPr>
            <w:tcW w:w="2694" w:type="dxa"/>
            <w:hideMark/>
          </w:tcPr>
          <w:p w:rsidR="00C91165" w:rsidRPr="00C91165" w:rsidRDefault="00C91165" w:rsidP="00C91165">
            <w:pPr>
              <w:spacing w:line="254" w:lineRule="auto"/>
              <w:ind w:right="141"/>
              <w:contextualSpacing/>
              <w:rPr>
                <w:bCs/>
                <w:sz w:val="20"/>
                <w:lang w:eastAsia="en-US"/>
              </w:rPr>
            </w:pPr>
            <w:r w:rsidRPr="00C91165">
              <w:rPr>
                <w:bCs/>
                <w:sz w:val="20"/>
                <w:lang w:eastAsia="en-US"/>
              </w:rPr>
              <w:t>Изделия макаронные</w:t>
            </w:r>
          </w:p>
        </w:tc>
        <w:tc>
          <w:tcPr>
            <w:tcW w:w="1275" w:type="dxa"/>
            <w:hideMark/>
          </w:tcPr>
          <w:p w:rsidR="00C91165" w:rsidRPr="00C91165" w:rsidRDefault="00C91165" w:rsidP="00C91165">
            <w:pPr>
              <w:spacing w:line="254" w:lineRule="auto"/>
              <w:ind w:left="-108" w:right="141"/>
              <w:contextualSpacing/>
              <w:jc w:val="right"/>
              <w:rPr>
                <w:bCs/>
                <w:sz w:val="20"/>
                <w:lang w:eastAsia="en-US"/>
              </w:rPr>
            </w:pPr>
            <w:r w:rsidRPr="00C91165">
              <w:rPr>
                <w:bCs/>
                <w:sz w:val="20"/>
                <w:lang w:eastAsia="en-US"/>
              </w:rPr>
              <w:t>т</w:t>
            </w:r>
          </w:p>
        </w:tc>
        <w:tc>
          <w:tcPr>
            <w:tcW w:w="851" w:type="dxa"/>
            <w:vAlign w:val="bottom"/>
            <w:hideMark/>
          </w:tcPr>
          <w:p w:rsidR="00C91165" w:rsidRPr="00C91165" w:rsidRDefault="00C91165" w:rsidP="00C91165">
            <w:pPr>
              <w:spacing w:line="256" w:lineRule="auto"/>
              <w:jc w:val="right"/>
              <w:rPr>
                <w:sz w:val="20"/>
              </w:rPr>
            </w:pPr>
            <w:r w:rsidRPr="00C91165">
              <w:rPr>
                <w:sz w:val="20"/>
              </w:rPr>
              <w:t>833,2</w:t>
            </w:r>
          </w:p>
        </w:tc>
        <w:tc>
          <w:tcPr>
            <w:tcW w:w="1134" w:type="dxa"/>
            <w:gridSpan w:val="2"/>
            <w:vAlign w:val="bottom"/>
            <w:hideMark/>
          </w:tcPr>
          <w:p w:rsidR="00C91165" w:rsidRPr="00C91165" w:rsidRDefault="00C91165" w:rsidP="00C91165">
            <w:pPr>
              <w:spacing w:line="256" w:lineRule="auto"/>
              <w:jc w:val="right"/>
              <w:rPr>
                <w:sz w:val="20"/>
              </w:rPr>
            </w:pPr>
            <w:r w:rsidRPr="00C91165">
              <w:rPr>
                <w:sz w:val="20"/>
              </w:rPr>
              <w:t>12 755,9</w:t>
            </w:r>
          </w:p>
        </w:tc>
        <w:tc>
          <w:tcPr>
            <w:tcW w:w="992" w:type="dxa"/>
            <w:vAlign w:val="bottom"/>
            <w:hideMark/>
          </w:tcPr>
          <w:p w:rsidR="00C91165" w:rsidRPr="00C91165" w:rsidRDefault="00C91165" w:rsidP="00C91165">
            <w:pPr>
              <w:spacing w:line="256" w:lineRule="auto"/>
              <w:jc w:val="right"/>
              <w:rPr>
                <w:sz w:val="20"/>
              </w:rPr>
            </w:pPr>
            <w:r w:rsidRPr="00C91165">
              <w:rPr>
                <w:sz w:val="20"/>
              </w:rPr>
              <w:t>1 244,6</w:t>
            </w:r>
          </w:p>
        </w:tc>
        <w:tc>
          <w:tcPr>
            <w:tcW w:w="1134" w:type="dxa"/>
            <w:vAlign w:val="bottom"/>
            <w:hideMark/>
          </w:tcPr>
          <w:p w:rsidR="00C91165" w:rsidRPr="00C91165" w:rsidRDefault="00C91165" w:rsidP="00C91165">
            <w:pPr>
              <w:spacing w:line="256" w:lineRule="auto"/>
              <w:jc w:val="right"/>
              <w:rPr>
                <w:sz w:val="20"/>
              </w:rPr>
            </w:pPr>
            <w:r w:rsidRPr="00C91165">
              <w:rPr>
                <w:sz w:val="20"/>
              </w:rPr>
              <w:t>14 420,2</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 xml:space="preserve"> в 1,5 р</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eastAsia="en-US"/>
              </w:rPr>
              <w:t xml:space="preserve">113,0 </w:t>
            </w:r>
          </w:p>
        </w:tc>
      </w:tr>
      <w:tr w:rsidR="00C91165" w:rsidRPr="00C91165" w:rsidTr="00C91165">
        <w:trPr>
          <w:cantSplit/>
          <w:trHeight w:val="217"/>
        </w:trPr>
        <w:tc>
          <w:tcPr>
            <w:tcW w:w="2694" w:type="dxa"/>
            <w:hideMark/>
          </w:tcPr>
          <w:p w:rsidR="00C91165" w:rsidRPr="00C91165" w:rsidRDefault="00C91165" w:rsidP="00C91165">
            <w:pPr>
              <w:spacing w:line="254" w:lineRule="auto"/>
              <w:ind w:right="141"/>
              <w:contextualSpacing/>
              <w:rPr>
                <w:bCs/>
                <w:sz w:val="20"/>
                <w:lang w:eastAsia="en-US"/>
              </w:rPr>
            </w:pPr>
            <w:r w:rsidRPr="00C91165">
              <w:rPr>
                <w:bCs/>
                <w:sz w:val="20"/>
                <w:lang w:eastAsia="en-US"/>
              </w:rPr>
              <w:t xml:space="preserve">Напитки безалкогольные </w:t>
            </w:r>
          </w:p>
        </w:tc>
        <w:tc>
          <w:tcPr>
            <w:tcW w:w="1275" w:type="dxa"/>
            <w:hideMark/>
          </w:tcPr>
          <w:p w:rsidR="00C91165" w:rsidRPr="00C91165" w:rsidRDefault="00C91165" w:rsidP="00C91165">
            <w:pPr>
              <w:spacing w:line="254" w:lineRule="auto"/>
              <w:ind w:left="-108" w:right="141"/>
              <w:contextualSpacing/>
              <w:jc w:val="right"/>
              <w:rPr>
                <w:bCs/>
                <w:sz w:val="20"/>
                <w:lang w:eastAsia="en-US"/>
              </w:rPr>
            </w:pPr>
            <w:r w:rsidRPr="00C91165">
              <w:rPr>
                <w:bCs/>
                <w:sz w:val="20"/>
                <w:lang w:eastAsia="en-US"/>
              </w:rPr>
              <w:t>тыс. л</w:t>
            </w:r>
          </w:p>
        </w:tc>
        <w:tc>
          <w:tcPr>
            <w:tcW w:w="851" w:type="dxa"/>
            <w:vAlign w:val="bottom"/>
            <w:hideMark/>
          </w:tcPr>
          <w:p w:rsidR="00C91165" w:rsidRPr="00C91165" w:rsidRDefault="00C91165" w:rsidP="00C91165">
            <w:pPr>
              <w:spacing w:line="256" w:lineRule="auto"/>
              <w:jc w:val="right"/>
              <w:rPr>
                <w:sz w:val="20"/>
              </w:rPr>
            </w:pPr>
            <w:r w:rsidRPr="00C91165">
              <w:rPr>
                <w:sz w:val="20"/>
              </w:rPr>
              <w:t>7 478,6</w:t>
            </w:r>
          </w:p>
        </w:tc>
        <w:tc>
          <w:tcPr>
            <w:tcW w:w="1134" w:type="dxa"/>
            <w:gridSpan w:val="2"/>
            <w:vAlign w:val="bottom"/>
            <w:hideMark/>
          </w:tcPr>
          <w:p w:rsidR="00C91165" w:rsidRPr="00C91165" w:rsidRDefault="00C91165" w:rsidP="00C91165">
            <w:pPr>
              <w:spacing w:line="256" w:lineRule="auto"/>
              <w:jc w:val="right"/>
              <w:rPr>
                <w:sz w:val="20"/>
              </w:rPr>
            </w:pPr>
            <w:r w:rsidRPr="00C91165">
              <w:rPr>
                <w:sz w:val="20"/>
              </w:rPr>
              <w:t>119 372,1</w:t>
            </w:r>
          </w:p>
        </w:tc>
        <w:tc>
          <w:tcPr>
            <w:tcW w:w="992" w:type="dxa"/>
            <w:vAlign w:val="bottom"/>
            <w:hideMark/>
          </w:tcPr>
          <w:p w:rsidR="00C91165" w:rsidRPr="00C91165" w:rsidRDefault="00C91165" w:rsidP="00C91165">
            <w:pPr>
              <w:spacing w:line="256" w:lineRule="auto"/>
              <w:jc w:val="right"/>
              <w:rPr>
                <w:sz w:val="20"/>
              </w:rPr>
            </w:pPr>
            <w:r w:rsidRPr="00C91165">
              <w:rPr>
                <w:sz w:val="20"/>
              </w:rPr>
              <w:t>8 635,8</w:t>
            </w:r>
          </w:p>
        </w:tc>
        <w:tc>
          <w:tcPr>
            <w:tcW w:w="1134" w:type="dxa"/>
            <w:vAlign w:val="bottom"/>
            <w:hideMark/>
          </w:tcPr>
          <w:p w:rsidR="00C91165" w:rsidRPr="00C91165" w:rsidRDefault="00C91165" w:rsidP="00C91165">
            <w:pPr>
              <w:spacing w:line="256" w:lineRule="auto"/>
              <w:jc w:val="right"/>
              <w:rPr>
                <w:sz w:val="20"/>
              </w:rPr>
            </w:pPr>
            <w:r w:rsidRPr="00C91165">
              <w:rPr>
                <w:sz w:val="20"/>
              </w:rPr>
              <w:t>166 089,6</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val="ky-KG" w:eastAsia="en-US"/>
              </w:rPr>
              <w:t xml:space="preserve">    115,5</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eastAsia="en-US"/>
              </w:rPr>
              <w:t>в 1,4 р</w:t>
            </w:r>
          </w:p>
        </w:tc>
      </w:tr>
      <w:tr w:rsidR="00C91165" w:rsidRPr="00C91165" w:rsidTr="00C91165">
        <w:trPr>
          <w:cantSplit/>
          <w:trHeight w:val="937"/>
        </w:trPr>
        <w:tc>
          <w:tcPr>
            <w:tcW w:w="2694" w:type="dxa"/>
            <w:hideMark/>
          </w:tcPr>
          <w:p w:rsidR="00C91165" w:rsidRPr="00C91165" w:rsidRDefault="00C91165" w:rsidP="00C91165">
            <w:pPr>
              <w:spacing w:line="254" w:lineRule="auto"/>
              <w:ind w:left="42" w:right="141" w:hanging="142"/>
              <w:contextualSpacing/>
              <w:rPr>
                <w:b/>
                <w:bCs/>
                <w:sz w:val="20"/>
                <w:lang w:eastAsia="en-US"/>
              </w:rPr>
            </w:pPr>
            <w:r w:rsidRPr="00C91165">
              <w:rPr>
                <w:b/>
                <w:bCs/>
                <w:sz w:val="20"/>
                <w:lang w:eastAsia="en-US"/>
              </w:rPr>
              <w:t>Текстильное производство; производство одежды и обуви, кожи и прочих кожаных изделий</w:t>
            </w:r>
          </w:p>
        </w:tc>
        <w:tc>
          <w:tcPr>
            <w:tcW w:w="1275" w:type="dxa"/>
          </w:tcPr>
          <w:p w:rsidR="00C91165" w:rsidRPr="00C91165" w:rsidRDefault="00C91165" w:rsidP="00C91165">
            <w:pPr>
              <w:spacing w:line="254" w:lineRule="auto"/>
              <w:ind w:left="-108" w:right="141"/>
              <w:contextualSpacing/>
              <w:jc w:val="right"/>
              <w:rPr>
                <w:bCs/>
                <w:sz w:val="20"/>
                <w:lang w:eastAsia="en-US"/>
              </w:rPr>
            </w:pPr>
          </w:p>
        </w:tc>
        <w:tc>
          <w:tcPr>
            <w:tcW w:w="851"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850"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1276" w:type="dxa"/>
            <w:gridSpan w:val="2"/>
            <w:vAlign w:val="bottom"/>
          </w:tcPr>
          <w:p w:rsidR="00C91165" w:rsidRPr="00C91165" w:rsidRDefault="00C91165" w:rsidP="00C91165">
            <w:pPr>
              <w:spacing w:line="252" w:lineRule="auto"/>
              <w:ind w:left="-250" w:right="141" w:firstLine="176"/>
              <w:contextualSpacing/>
              <w:rPr>
                <w:bCs/>
                <w:sz w:val="20"/>
                <w:lang w:eastAsia="en-US"/>
              </w:rPr>
            </w:pPr>
          </w:p>
        </w:tc>
        <w:tc>
          <w:tcPr>
            <w:tcW w:w="1134"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992" w:type="dxa"/>
            <w:vAlign w:val="bottom"/>
          </w:tcPr>
          <w:p w:rsidR="00C91165" w:rsidRPr="00C91165" w:rsidRDefault="00C91165" w:rsidP="00C91165">
            <w:pPr>
              <w:spacing w:line="252" w:lineRule="auto"/>
              <w:ind w:left="-250" w:right="141"/>
              <w:contextualSpacing/>
              <w:jc w:val="right"/>
              <w:rPr>
                <w:bCs/>
                <w:sz w:val="20"/>
                <w:lang w:eastAsia="en-US"/>
              </w:rPr>
            </w:pPr>
          </w:p>
        </w:tc>
        <w:tc>
          <w:tcPr>
            <w:tcW w:w="1134" w:type="dxa"/>
            <w:vAlign w:val="bottom"/>
          </w:tcPr>
          <w:p w:rsidR="00C91165" w:rsidRPr="00C91165" w:rsidRDefault="00C91165" w:rsidP="00C91165">
            <w:pPr>
              <w:tabs>
                <w:tab w:val="left" w:pos="743"/>
              </w:tabs>
              <w:spacing w:line="252" w:lineRule="auto"/>
              <w:ind w:left="-250" w:right="317"/>
              <w:contextualSpacing/>
              <w:jc w:val="right"/>
              <w:rPr>
                <w:bCs/>
                <w:sz w:val="20"/>
                <w:lang w:eastAsia="en-US"/>
              </w:rPr>
            </w:pPr>
          </w:p>
        </w:tc>
      </w:tr>
      <w:tr w:rsidR="00C91165" w:rsidRPr="00C91165" w:rsidTr="00C91165">
        <w:trPr>
          <w:cantSplit/>
          <w:trHeight w:val="226"/>
        </w:trPr>
        <w:tc>
          <w:tcPr>
            <w:tcW w:w="2694" w:type="dxa"/>
            <w:hideMark/>
          </w:tcPr>
          <w:p w:rsidR="00C91165" w:rsidRPr="00C91165" w:rsidRDefault="00C91165" w:rsidP="00C91165">
            <w:pPr>
              <w:spacing w:line="254" w:lineRule="auto"/>
              <w:ind w:right="141"/>
              <w:contextualSpacing/>
              <w:rPr>
                <w:sz w:val="20"/>
                <w:lang w:val="en-US" w:eastAsia="en-US"/>
              </w:rPr>
            </w:pPr>
            <w:r w:rsidRPr="00C91165">
              <w:rPr>
                <w:sz w:val="20"/>
                <w:lang w:eastAsia="en-US"/>
              </w:rPr>
              <w:lastRenderedPageBreak/>
              <w:t>Белье постельное</w:t>
            </w:r>
          </w:p>
        </w:tc>
        <w:tc>
          <w:tcPr>
            <w:tcW w:w="1275" w:type="dxa"/>
            <w:hideMark/>
          </w:tcPr>
          <w:p w:rsidR="00C91165" w:rsidRPr="00C91165" w:rsidRDefault="00C91165" w:rsidP="00C91165">
            <w:pPr>
              <w:spacing w:line="254" w:lineRule="auto"/>
              <w:ind w:left="-108" w:right="-109"/>
              <w:contextualSpacing/>
              <w:jc w:val="center"/>
              <w:rPr>
                <w:bCs/>
                <w:sz w:val="20"/>
                <w:lang w:eastAsia="en-US"/>
              </w:rPr>
            </w:pPr>
            <w:r w:rsidRPr="00C91165">
              <w:rPr>
                <w:sz w:val="20"/>
                <w:lang w:eastAsia="en-US"/>
              </w:rPr>
              <w:t>тыс. шт.</w:t>
            </w:r>
          </w:p>
        </w:tc>
        <w:tc>
          <w:tcPr>
            <w:tcW w:w="851" w:type="dxa"/>
            <w:vAlign w:val="bottom"/>
            <w:hideMark/>
          </w:tcPr>
          <w:p w:rsidR="00C91165" w:rsidRPr="00C91165" w:rsidRDefault="00C91165" w:rsidP="00C91165">
            <w:pPr>
              <w:spacing w:line="256" w:lineRule="auto"/>
              <w:jc w:val="right"/>
              <w:rPr>
                <w:sz w:val="20"/>
              </w:rPr>
            </w:pPr>
            <w:r w:rsidRPr="00C91165">
              <w:rPr>
                <w:sz w:val="20"/>
              </w:rPr>
              <w:t>13,8</w:t>
            </w:r>
          </w:p>
        </w:tc>
        <w:tc>
          <w:tcPr>
            <w:tcW w:w="850" w:type="dxa"/>
            <w:vAlign w:val="bottom"/>
            <w:hideMark/>
          </w:tcPr>
          <w:p w:rsidR="00C91165" w:rsidRPr="00C91165" w:rsidRDefault="00C91165" w:rsidP="00C91165">
            <w:pPr>
              <w:spacing w:line="256" w:lineRule="auto"/>
              <w:jc w:val="right"/>
              <w:rPr>
                <w:sz w:val="20"/>
              </w:rPr>
            </w:pPr>
            <w:r w:rsidRPr="00C91165">
              <w:rPr>
                <w:sz w:val="20"/>
              </w:rPr>
              <w:t>127,1</w:t>
            </w:r>
          </w:p>
        </w:tc>
        <w:tc>
          <w:tcPr>
            <w:tcW w:w="1276" w:type="dxa"/>
            <w:gridSpan w:val="2"/>
            <w:vAlign w:val="bottom"/>
            <w:hideMark/>
          </w:tcPr>
          <w:p w:rsidR="00C91165" w:rsidRPr="00C91165" w:rsidRDefault="00C91165" w:rsidP="00C91165">
            <w:pPr>
              <w:spacing w:line="256" w:lineRule="auto"/>
              <w:jc w:val="right"/>
              <w:rPr>
                <w:sz w:val="20"/>
              </w:rPr>
            </w:pPr>
            <w:r w:rsidRPr="00C91165">
              <w:rPr>
                <w:sz w:val="20"/>
              </w:rPr>
              <w:t>11,9</w:t>
            </w:r>
          </w:p>
        </w:tc>
        <w:tc>
          <w:tcPr>
            <w:tcW w:w="1134" w:type="dxa"/>
            <w:vAlign w:val="bottom"/>
            <w:hideMark/>
          </w:tcPr>
          <w:p w:rsidR="00C91165" w:rsidRPr="00C91165" w:rsidRDefault="00C91165" w:rsidP="00C91165">
            <w:pPr>
              <w:spacing w:line="256" w:lineRule="auto"/>
              <w:jc w:val="right"/>
              <w:rPr>
                <w:sz w:val="20"/>
              </w:rPr>
            </w:pPr>
            <w:r w:rsidRPr="00C91165">
              <w:rPr>
                <w:sz w:val="20"/>
              </w:rPr>
              <w:t>130,7</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86,2</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eastAsia="en-US"/>
              </w:rPr>
              <w:t>102,8</w:t>
            </w:r>
          </w:p>
        </w:tc>
      </w:tr>
      <w:tr w:rsidR="00C91165" w:rsidRPr="00C91165" w:rsidTr="00C91165">
        <w:trPr>
          <w:cantSplit/>
          <w:trHeight w:val="695"/>
        </w:trPr>
        <w:tc>
          <w:tcPr>
            <w:tcW w:w="2694" w:type="dxa"/>
            <w:hideMark/>
          </w:tcPr>
          <w:p w:rsidR="00C91165" w:rsidRPr="00C91165" w:rsidRDefault="00C91165" w:rsidP="00C91165">
            <w:pPr>
              <w:spacing w:line="254" w:lineRule="auto"/>
              <w:ind w:right="141"/>
              <w:rPr>
                <w:sz w:val="20"/>
                <w:lang w:eastAsia="en-US"/>
              </w:rPr>
            </w:pPr>
            <w:r w:rsidRPr="00C91165">
              <w:rPr>
                <w:sz w:val="20"/>
                <w:lang w:eastAsia="en-US"/>
              </w:rPr>
              <w:t>Одежда верхняя кроме                         трикотажной мужская или для мальчиков</w:t>
            </w:r>
          </w:p>
        </w:tc>
        <w:tc>
          <w:tcPr>
            <w:tcW w:w="1275" w:type="dxa"/>
          </w:tcPr>
          <w:p w:rsidR="00C91165" w:rsidRPr="00C91165" w:rsidRDefault="00C91165" w:rsidP="00C91165">
            <w:pPr>
              <w:spacing w:line="254" w:lineRule="auto"/>
              <w:ind w:left="-108" w:right="141"/>
              <w:contextualSpacing/>
              <w:jc w:val="right"/>
              <w:rPr>
                <w:sz w:val="20"/>
                <w:lang w:eastAsia="en-US"/>
              </w:rPr>
            </w:pPr>
          </w:p>
          <w:p w:rsidR="00C91165" w:rsidRPr="00C91165" w:rsidRDefault="00C91165" w:rsidP="00C91165">
            <w:pPr>
              <w:spacing w:line="254" w:lineRule="auto"/>
              <w:ind w:left="-108" w:right="141"/>
              <w:contextualSpacing/>
              <w:jc w:val="right"/>
              <w:rPr>
                <w:sz w:val="20"/>
                <w:lang w:eastAsia="en-US"/>
              </w:rPr>
            </w:pPr>
          </w:p>
          <w:p w:rsidR="00C91165" w:rsidRPr="00C91165" w:rsidRDefault="00C91165" w:rsidP="00C91165">
            <w:pPr>
              <w:spacing w:line="254" w:lineRule="auto"/>
              <w:jc w:val="center"/>
              <w:rPr>
                <w:bCs/>
                <w:sz w:val="20"/>
                <w:lang w:eastAsia="en-US"/>
              </w:rPr>
            </w:pPr>
            <w:r w:rsidRPr="00C91165">
              <w:rPr>
                <w:sz w:val="20"/>
                <w:lang w:eastAsia="en-US"/>
              </w:rPr>
              <w:t>тыс. шт</w:t>
            </w:r>
          </w:p>
        </w:tc>
        <w:tc>
          <w:tcPr>
            <w:tcW w:w="851" w:type="dxa"/>
            <w:vAlign w:val="bottom"/>
            <w:hideMark/>
          </w:tcPr>
          <w:p w:rsidR="00C91165" w:rsidRPr="00C91165" w:rsidRDefault="00C91165" w:rsidP="00C91165">
            <w:pPr>
              <w:spacing w:line="256" w:lineRule="auto"/>
              <w:jc w:val="right"/>
              <w:rPr>
                <w:sz w:val="20"/>
              </w:rPr>
            </w:pPr>
            <w:r w:rsidRPr="00C91165">
              <w:rPr>
                <w:sz w:val="20"/>
              </w:rPr>
              <w:t>123,7</w:t>
            </w:r>
          </w:p>
        </w:tc>
        <w:tc>
          <w:tcPr>
            <w:tcW w:w="850" w:type="dxa"/>
            <w:vAlign w:val="bottom"/>
            <w:hideMark/>
          </w:tcPr>
          <w:p w:rsidR="00C91165" w:rsidRPr="00C91165" w:rsidRDefault="00C91165" w:rsidP="00C91165">
            <w:pPr>
              <w:spacing w:line="256" w:lineRule="auto"/>
              <w:jc w:val="right"/>
              <w:rPr>
                <w:sz w:val="20"/>
              </w:rPr>
            </w:pPr>
            <w:r w:rsidRPr="00C91165">
              <w:rPr>
                <w:sz w:val="20"/>
              </w:rPr>
              <w:t>1 219,8</w:t>
            </w:r>
          </w:p>
        </w:tc>
        <w:tc>
          <w:tcPr>
            <w:tcW w:w="1276" w:type="dxa"/>
            <w:gridSpan w:val="2"/>
            <w:vAlign w:val="bottom"/>
            <w:hideMark/>
          </w:tcPr>
          <w:p w:rsidR="00C91165" w:rsidRPr="00C91165" w:rsidRDefault="00C91165" w:rsidP="00C91165">
            <w:pPr>
              <w:spacing w:line="256" w:lineRule="auto"/>
              <w:jc w:val="right"/>
              <w:rPr>
                <w:sz w:val="20"/>
              </w:rPr>
            </w:pPr>
            <w:r w:rsidRPr="00C91165">
              <w:rPr>
                <w:sz w:val="20"/>
              </w:rPr>
              <w:t>287,6</w:t>
            </w:r>
          </w:p>
        </w:tc>
        <w:tc>
          <w:tcPr>
            <w:tcW w:w="1134" w:type="dxa"/>
            <w:vAlign w:val="bottom"/>
            <w:hideMark/>
          </w:tcPr>
          <w:p w:rsidR="00C91165" w:rsidRPr="00C91165" w:rsidRDefault="00C91165" w:rsidP="00C91165">
            <w:pPr>
              <w:spacing w:line="256" w:lineRule="auto"/>
              <w:jc w:val="right"/>
              <w:rPr>
                <w:sz w:val="20"/>
              </w:rPr>
            </w:pPr>
            <w:r w:rsidRPr="00C91165">
              <w:rPr>
                <w:sz w:val="20"/>
              </w:rPr>
              <w:t>2 754,9</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val="ky-KG" w:eastAsia="en-US"/>
              </w:rPr>
              <w:t xml:space="preserve"> в </w:t>
            </w:r>
            <w:r w:rsidRPr="00C91165">
              <w:rPr>
                <w:bCs/>
                <w:sz w:val="20"/>
                <w:lang w:eastAsia="en-US"/>
              </w:rPr>
              <w:t>2,3 р</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eastAsia="en-US"/>
              </w:rPr>
              <w:t>в 2,3 р</w:t>
            </w:r>
          </w:p>
        </w:tc>
      </w:tr>
      <w:tr w:rsidR="00C91165" w:rsidRPr="00C91165" w:rsidTr="00C91165">
        <w:trPr>
          <w:cantSplit/>
          <w:trHeight w:val="695"/>
        </w:trPr>
        <w:tc>
          <w:tcPr>
            <w:tcW w:w="2694" w:type="dxa"/>
            <w:hideMark/>
          </w:tcPr>
          <w:p w:rsidR="00C91165" w:rsidRPr="00C91165" w:rsidRDefault="00C91165" w:rsidP="00C91165">
            <w:pPr>
              <w:spacing w:line="254" w:lineRule="auto"/>
              <w:ind w:right="141"/>
              <w:contextualSpacing/>
              <w:rPr>
                <w:sz w:val="20"/>
                <w:lang w:eastAsia="en-US"/>
              </w:rPr>
            </w:pPr>
            <w:r w:rsidRPr="00C91165">
              <w:rPr>
                <w:sz w:val="20"/>
                <w:lang w:eastAsia="en-US"/>
              </w:rPr>
              <w:t>Одежда верхняя кроме трикотажной женская или для девочек</w:t>
            </w:r>
          </w:p>
        </w:tc>
        <w:tc>
          <w:tcPr>
            <w:tcW w:w="1275" w:type="dxa"/>
          </w:tcPr>
          <w:p w:rsidR="00C91165" w:rsidRPr="00C91165" w:rsidRDefault="00C91165" w:rsidP="00C91165">
            <w:pPr>
              <w:spacing w:line="254" w:lineRule="auto"/>
              <w:ind w:left="-108" w:right="141"/>
              <w:contextualSpacing/>
              <w:jc w:val="right"/>
              <w:rPr>
                <w:sz w:val="20"/>
                <w:lang w:eastAsia="en-US"/>
              </w:rPr>
            </w:pPr>
          </w:p>
          <w:p w:rsidR="00C91165" w:rsidRPr="00C91165" w:rsidRDefault="00C91165" w:rsidP="00C91165">
            <w:pPr>
              <w:spacing w:line="254" w:lineRule="auto"/>
              <w:ind w:left="-108" w:right="141"/>
              <w:contextualSpacing/>
              <w:jc w:val="right"/>
              <w:rPr>
                <w:sz w:val="20"/>
                <w:lang w:eastAsia="en-US"/>
              </w:rPr>
            </w:pPr>
          </w:p>
          <w:p w:rsidR="00C91165" w:rsidRPr="00C91165" w:rsidRDefault="00C91165" w:rsidP="00C91165">
            <w:pPr>
              <w:spacing w:line="254" w:lineRule="auto"/>
              <w:ind w:left="-108" w:right="141"/>
              <w:contextualSpacing/>
              <w:jc w:val="right"/>
              <w:rPr>
                <w:bCs/>
                <w:sz w:val="20"/>
                <w:lang w:eastAsia="en-US"/>
              </w:rPr>
            </w:pPr>
            <w:r w:rsidRPr="00C91165">
              <w:rPr>
                <w:sz w:val="20"/>
                <w:lang w:eastAsia="en-US"/>
              </w:rPr>
              <w:t xml:space="preserve">     тыс. шт.</w:t>
            </w:r>
          </w:p>
        </w:tc>
        <w:tc>
          <w:tcPr>
            <w:tcW w:w="851" w:type="dxa"/>
            <w:vAlign w:val="bottom"/>
            <w:hideMark/>
          </w:tcPr>
          <w:p w:rsidR="00C91165" w:rsidRPr="00C91165" w:rsidRDefault="00C91165" w:rsidP="00C91165">
            <w:pPr>
              <w:spacing w:line="256" w:lineRule="auto"/>
              <w:jc w:val="right"/>
              <w:rPr>
                <w:sz w:val="20"/>
              </w:rPr>
            </w:pPr>
            <w:r w:rsidRPr="00C91165">
              <w:rPr>
                <w:sz w:val="20"/>
              </w:rPr>
              <w:t>356,0</w:t>
            </w:r>
          </w:p>
        </w:tc>
        <w:tc>
          <w:tcPr>
            <w:tcW w:w="850" w:type="dxa"/>
            <w:vAlign w:val="bottom"/>
            <w:hideMark/>
          </w:tcPr>
          <w:p w:rsidR="00C91165" w:rsidRPr="00C91165" w:rsidRDefault="00C91165" w:rsidP="00C91165">
            <w:pPr>
              <w:spacing w:line="256" w:lineRule="auto"/>
              <w:jc w:val="right"/>
              <w:rPr>
                <w:sz w:val="20"/>
              </w:rPr>
            </w:pPr>
            <w:r w:rsidRPr="00C91165">
              <w:rPr>
                <w:sz w:val="20"/>
              </w:rPr>
              <w:t>3104,1</w:t>
            </w:r>
          </w:p>
        </w:tc>
        <w:tc>
          <w:tcPr>
            <w:tcW w:w="1276" w:type="dxa"/>
            <w:gridSpan w:val="2"/>
            <w:vAlign w:val="bottom"/>
            <w:hideMark/>
          </w:tcPr>
          <w:p w:rsidR="00C91165" w:rsidRPr="00C91165" w:rsidRDefault="00C91165" w:rsidP="00C91165">
            <w:pPr>
              <w:spacing w:line="256" w:lineRule="auto"/>
              <w:jc w:val="right"/>
              <w:rPr>
                <w:sz w:val="20"/>
              </w:rPr>
            </w:pPr>
            <w:r w:rsidRPr="00C91165">
              <w:rPr>
                <w:sz w:val="20"/>
              </w:rPr>
              <w:t>732,4</w:t>
            </w:r>
          </w:p>
        </w:tc>
        <w:tc>
          <w:tcPr>
            <w:tcW w:w="1134" w:type="dxa"/>
            <w:vAlign w:val="bottom"/>
            <w:hideMark/>
          </w:tcPr>
          <w:p w:rsidR="00C91165" w:rsidRPr="00C91165" w:rsidRDefault="00C91165" w:rsidP="00C91165">
            <w:pPr>
              <w:spacing w:line="256" w:lineRule="auto"/>
              <w:jc w:val="right"/>
              <w:rPr>
                <w:sz w:val="20"/>
              </w:rPr>
            </w:pPr>
            <w:r w:rsidRPr="00C91165">
              <w:rPr>
                <w:sz w:val="20"/>
              </w:rPr>
              <w:t>7425,4</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в 2 р</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eastAsia="en-US"/>
              </w:rPr>
              <w:t>в 2,4 р</w:t>
            </w:r>
          </w:p>
        </w:tc>
      </w:tr>
      <w:tr w:rsidR="00C91165" w:rsidRPr="00C91165" w:rsidTr="00C91165">
        <w:trPr>
          <w:cantSplit/>
          <w:trHeight w:val="226"/>
        </w:trPr>
        <w:tc>
          <w:tcPr>
            <w:tcW w:w="2694" w:type="dxa"/>
            <w:hideMark/>
          </w:tcPr>
          <w:p w:rsidR="00C91165" w:rsidRPr="00C91165" w:rsidRDefault="00C91165" w:rsidP="00C91165">
            <w:pPr>
              <w:spacing w:line="254" w:lineRule="auto"/>
              <w:ind w:right="141"/>
              <w:contextualSpacing/>
              <w:rPr>
                <w:sz w:val="20"/>
                <w:lang w:val="en-US" w:eastAsia="en-US"/>
              </w:rPr>
            </w:pPr>
            <w:r w:rsidRPr="00C91165">
              <w:rPr>
                <w:sz w:val="20"/>
                <w:lang w:eastAsia="en-US"/>
              </w:rPr>
              <w:t>Обувь</w:t>
            </w:r>
          </w:p>
        </w:tc>
        <w:tc>
          <w:tcPr>
            <w:tcW w:w="1275" w:type="dxa"/>
            <w:hideMark/>
          </w:tcPr>
          <w:p w:rsidR="00C91165" w:rsidRPr="00C91165" w:rsidRDefault="00C91165" w:rsidP="00C91165">
            <w:pPr>
              <w:tabs>
                <w:tab w:val="left" w:pos="456"/>
              </w:tabs>
              <w:spacing w:line="254" w:lineRule="auto"/>
              <w:ind w:left="-253" w:right="141" w:firstLine="145"/>
              <w:contextualSpacing/>
              <w:jc w:val="right"/>
              <w:rPr>
                <w:bCs/>
                <w:sz w:val="20"/>
                <w:lang w:eastAsia="en-US"/>
              </w:rPr>
            </w:pPr>
            <w:r w:rsidRPr="00C91165">
              <w:rPr>
                <w:sz w:val="20"/>
                <w:lang w:eastAsia="en-US"/>
              </w:rPr>
              <w:t>тыс. п</w:t>
            </w:r>
            <w:r w:rsidRPr="00C91165">
              <w:rPr>
                <w:sz w:val="20"/>
                <w:lang w:val="ky-KG" w:eastAsia="en-US"/>
              </w:rPr>
              <w:t>а</w:t>
            </w:r>
            <w:r w:rsidRPr="00C91165">
              <w:rPr>
                <w:sz w:val="20"/>
                <w:lang w:eastAsia="en-US"/>
              </w:rPr>
              <w:t>р</w:t>
            </w:r>
          </w:p>
        </w:tc>
        <w:tc>
          <w:tcPr>
            <w:tcW w:w="851" w:type="dxa"/>
            <w:vAlign w:val="bottom"/>
            <w:hideMark/>
          </w:tcPr>
          <w:p w:rsidR="00C91165" w:rsidRPr="00C91165" w:rsidRDefault="00C91165" w:rsidP="00C91165">
            <w:pPr>
              <w:spacing w:line="256" w:lineRule="auto"/>
              <w:jc w:val="right"/>
              <w:rPr>
                <w:sz w:val="20"/>
              </w:rPr>
            </w:pPr>
            <w:r w:rsidRPr="00C91165">
              <w:rPr>
                <w:sz w:val="20"/>
              </w:rPr>
              <w:t>0,2</w:t>
            </w:r>
          </w:p>
        </w:tc>
        <w:tc>
          <w:tcPr>
            <w:tcW w:w="850" w:type="dxa"/>
            <w:shd w:val="clear" w:color="auto" w:fill="FFFFFF"/>
            <w:vAlign w:val="bottom"/>
            <w:hideMark/>
          </w:tcPr>
          <w:p w:rsidR="00C91165" w:rsidRPr="00C91165" w:rsidRDefault="00C91165" w:rsidP="00C91165">
            <w:pPr>
              <w:spacing w:line="256" w:lineRule="auto"/>
              <w:jc w:val="right"/>
              <w:rPr>
                <w:sz w:val="20"/>
              </w:rPr>
            </w:pPr>
            <w:r w:rsidRPr="00C91165">
              <w:rPr>
                <w:sz w:val="20"/>
              </w:rPr>
              <w:t>3,3</w:t>
            </w:r>
          </w:p>
        </w:tc>
        <w:tc>
          <w:tcPr>
            <w:tcW w:w="1276" w:type="dxa"/>
            <w:gridSpan w:val="2"/>
            <w:shd w:val="clear" w:color="auto" w:fill="FFFFFF"/>
            <w:vAlign w:val="bottom"/>
            <w:hideMark/>
          </w:tcPr>
          <w:p w:rsidR="00C91165" w:rsidRPr="00C91165" w:rsidRDefault="00C91165" w:rsidP="00C91165">
            <w:pPr>
              <w:spacing w:line="256" w:lineRule="auto"/>
              <w:jc w:val="right"/>
              <w:rPr>
                <w:sz w:val="20"/>
              </w:rPr>
            </w:pPr>
            <w:r w:rsidRPr="00C91165">
              <w:rPr>
                <w:sz w:val="20"/>
              </w:rPr>
              <w:t>0,3</w:t>
            </w:r>
          </w:p>
        </w:tc>
        <w:tc>
          <w:tcPr>
            <w:tcW w:w="1134" w:type="dxa"/>
            <w:vAlign w:val="bottom"/>
            <w:hideMark/>
          </w:tcPr>
          <w:p w:rsidR="00C91165" w:rsidRPr="00C91165" w:rsidRDefault="00C91165" w:rsidP="00C91165">
            <w:pPr>
              <w:spacing w:line="256" w:lineRule="auto"/>
              <w:jc w:val="right"/>
              <w:rPr>
                <w:sz w:val="20"/>
              </w:rPr>
            </w:pPr>
            <w:r w:rsidRPr="00C91165">
              <w:rPr>
                <w:sz w:val="20"/>
              </w:rPr>
              <w:t>2,7</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102,4</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val="ky-KG" w:eastAsia="en-US"/>
              </w:rPr>
              <w:t xml:space="preserve">       </w:t>
            </w:r>
            <w:r w:rsidRPr="00C91165">
              <w:rPr>
                <w:bCs/>
                <w:sz w:val="20"/>
                <w:lang w:eastAsia="en-US"/>
              </w:rPr>
              <w:t>80,8</w:t>
            </w:r>
          </w:p>
        </w:tc>
      </w:tr>
      <w:tr w:rsidR="00C91165" w:rsidRPr="00C91165" w:rsidTr="00C91165">
        <w:trPr>
          <w:cantSplit/>
          <w:trHeight w:val="937"/>
        </w:trPr>
        <w:tc>
          <w:tcPr>
            <w:tcW w:w="2694" w:type="dxa"/>
            <w:hideMark/>
          </w:tcPr>
          <w:p w:rsidR="00C91165" w:rsidRPr="00C91165" w:rsidRDefault="00C91165" w:rsidP="00C91165">
            <w:pPr>
              <w:spacing w:line="254" w:lineRule="auto"/>
              <w:ind w:left="42" w:right="141" w:hanging="142"/>
              <w:contextualSpacing/>
              <w:rPr>
                <w:b/>
                <w:bCs/>
                <w:sz w:val="20"/>
                <w:lang w:eastAsia="en-US"/>
              </w:rPr>
            </w:pPr>
            <w:r w:rsidRPr="00C91165">
              <w:rPr>
                <w:b/>
                <w:bCs/>
                <w:sz w:val="20"/>
                <w:lang w:eastAsia="en-US"/>
              </w:rPr>
              <w:t>Производство резиновых и пластмассовых изделий, прочих неметаллических продуктов</w:t>
            </w:r>
          </w:p>
        </w:tc>
        <w:tc>
          <w:tcPr>
            <w:tcW w:w="1275" w:type="dxa"/>
          </w:tcPr>
          <w:p w:rsidR="00C91165" w:rsidRPr="00C91165" w:rsidRDefault="00C91165" w:rsidP="00C91165">
            <w:pPr>
              <w:spacing w:line="254" w:lineRule="auto"/>
              <w:ind w:left="-108" w:right="141"/>
              <w:contextualSpacing/>
              <w:jc w:val="right"/>
              <w:rPr>
                <w:bCs/>
                <w:sz w:val="20"/>
                <w:lang w:eastAsia="en-US"/>
              </w:rPr>
            </w:pPr>
          </w:p>
        </w:tc>
        <w:tc>
          <w:tcPr>
            <w:tcW w:w="851" w:type="dxa"/>
            <w:vAlign w:val="bottom"/>
          </w:tcPr>
          <w:p w:rsidR="00C91165" w:rsidRPr="00C91165" w:rsidRDefault="00C91165" w:rsidP="00C91165">
            <w:pPr>
              <w:spacing w:line="256" w:lineRule="auto"/>
              <w:jc w:val="right"/>
              <w:rPr>
                <w:sz w:val="20"/>
              </w:rPr>
            </w:pPr>
          </w:p>
        </w:tc>
        <w:tc>
          <w:tcPr>
            <w:tcW w:w="850" w:type="dxa"/>
            <w:vAlign w:val="bottom"/>
          </w:tcPr>
          <w:p w:rsidR="00C91165" w:rsidRPr="00C91165" w:rsidRDefault="00C91165" w:rsidP="00C91165">
            <w:pPr>
              <w:spacing w:line="256" w:lineRule="auto"/>
              <w:jc w:val="right"/>
              <w:rPr>
                <w:sz w:val="20"/>
              </w:rPr>
            </w:pPr>
          </w:p>
        </w:tc>
        <w:tc>
          <w:tcPr>
            <w:tcW w:w="1276" w:type="dxa"/>
            <w:gridSpan w:val="2"/>
            <w:vAlign w:val="bottom"/>
          </w:tcPr>
          <w:p w:rsidR="00C91165" w:rsidRPr="00C91165" w:rsidRDefault="00C91165" w:rsidP="00C91165">
            <w:pPr>
              <w:spacing w:line="256" w:lineRule="auto"/>
              <w:jc w:val="right"/>
              <w:rPr>
                <w:sz w:val="20"/>
              </w:rPr>
            </w:pPr>
          </w:p>
        </w:tc>
        <w:tc>
          <w:tcPr>
            <w:tcW w:w="1134" w:type="dxa"/>
            <w:vAlign w:val="bottom"/>
          </w:tcPr>
          <w:p w:rsidR="00C91165" w:rsidRPr="00C91165" w:rsidRDefault="00C91165" w:rsidP="00C91165">
            <w:pPr>
              <w:spacing w:line="256" w:lineRule="auto"/>
              <w:jc w:val="right"/>
              <w:rPr>
                <w:sz w:val="20"/>
              </w:rPr>
            </w:pPr>
          </w:p>
        </w:tc>
        <w:tc>
          <w:tcPr>
            <w:tcW w:w="992"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1134" w:type="dxa"/>
            <w:vAlign w:val="bottom"/>
          </w:tcPr>
          <w:p w:rsidR="00C91165" w:rsidRPr="00C91165" w:rsidRDefault="00C91165" w:rsidP="00C91165">
            <w:pPr>
              <w:tabs>
                <w:tab w:val="left" w:pos="743"/>
              </w:tabs>
              <w:spacing w:line="252" w:lineRule="auto"/>
              <w:ind w:left="-250" w:right="317"/>
              <w:contextualSpacing/>
              <w:jc w:val="right"/>
              <w:rPr>
                <w:bCs/>
                <w:sz w:val="20"/>
                <w:lang w:eastAsia="en-US"/>
              </w:rPr>
            </w:pPr>
          </w:p>
        </w:tc>
      </w:tr>
      <w:tr w:rsidR="00C91165" w:rsidRPr="00C91165" w:rsidTr="00C91165">
        <w:trPr>
          <w:cantSplit/>
          <w:trHeight w:val="454"/>
        </w:trPr>
        <w:tc>
          <w:tcPr>
            <w:tcW w:w="2694" w:type="dxa"/>
            <w:hideMark/>
          </w:tcPr>
          <w:p w:rsidR="00C91165" w:rsidRPr="00C91165" w:rsidRDefault="00C91165" w:rsidP="00C91165">
            <w:pPr>
              <w:spacing w:line="254" w:lineRule="auto"/>
              <w:ind w:right="141"/>
              <w:contextualSpacing/>
              <w:rPr>
                <w:bCs/>
                <w:sz w:val="20"/>
                <w:lang w:eastAsia="en-US"/>
              </w:rPr>
            </w:pPr>
            <w:r w:rsidRPr="00C91165">
              <w:rPr>
                <w:bCs/>
                <w:sz w:val="20"/>
                <w:lang w:eastAsia="en-US"/>
              </w:rPr>
              <w:t>Конструкции строительные сборные из бетона</w:t>
            </w:r>
          </w:p>
        </w:tc>
        <w:tc>
          <w:tcPr>
            <w:tcW w:w="1275" w:type="dxa"/>
          </w:tcPr>
          <w:p w:rsidR="00C91165" w:rsidRPr="00C91165" w:rsidRDefault="00C91165" w:rsidP="00C91165">
            <w:pPr>
              <w:spacing w:line="254" w:lineRule="auto"/>
              <w:ind w:left="-108" w:right="141"/>
              <w:contextualSpacing/>
              <w:jc w:val="right"/>
              <w:rPr>
                <w:bCs/>
                <w:sz w:val="20"/>
                <w:lang w:eastAsia="en-US"/>
              </w:rPr>
            </w:pPr>
          </w:p>
          <w:p w:rsidR="00C91165" w:rsidRPr="00C91165" w:rsidRDefault="00C91165" w:rsidP="00C91165">
            <w:pPr>
              <w:spacing w:line="254" w:lineRule="auto"/>
              <w:ind w:left="-108" w:right="141"/>
              <w:contextualSpacing/>
              <w:jc w:val="right"/>
              <w:rPr>
                <w:bCs/>
                <w:sz w:val="20"/>
                <w:lang w:eastAsia="en-US"/>
              </w:rPr>
            </w:pPr>
          </w:p>
          <w:p w:rsidR="00C91165" w:rsidRPr="00C91165" w:rsidRDefault="00C91165" w:rsidP="00C91165">
            <w:pPr>
              <w:spacing w:line="254" w:lineRule="auto"/>
              <w:ind w:left="-108" w:right="141"/>
              <w:contextualSpacing/>
              <w:jc w:val="right"/>
              <w:rPr>
                <w:bCs/>
                <w:sz w:val="20"/>
                <w:lang w:eastAsia="en-US"/>
              </w:rPr>
            </w:pPr>
            <w:r w:rsidRPr="00C91165">
              <w:rPr>
                <w:bCs/>
                <w:sz w:val="20"/>
                <w:lang w:eastAsia="en-US"/>
              </w:rPr>
              <w:t>тыс. т</w:t>
            </w:r>
          </w:p>
        </w:tc>
        <w:tc>
          <w:tcPr>
            <w:tcW w:w="851" w:type="dxa"/>
            <w:vAlign w:val="bottom"/>
            <w:hideMark/>
          </w:tcPr>
          <w:p w:rsidR="00C91165" w:rsidRPr="00C91165" w:rsidRDefault="00C91165" w:rsidP="00C91165">
            <w:pPr>
              <w:spacing w:line="256" w:lineRule="auto"/>
              <w:jc w:val="right"/>
              <w:rPr>
                <w:sz w:val="20"/>
              </w:rPr>
            </w:pPr>
            <w:r w:rsidRPr="00C91165">
              <w:rPr>
                <w:sz w:val="20"/>
              </w:rPr>
              <w:t>6,7</w:t>
            </w:r>
          </w:p>
        </w:tc>
        <w:tc>
          <w:tcPr>
            <w:tcW w:w="850" w:type="dxa"/>
            <w:vAlign w:val="bottom"/>
            <w:hideMark/>
          </w:tcPr>
          <w:p w:rsidR="00C91165" w:rsidRPr="00C91165" w:rsidRDefault="00C91165" w:rsidP="00C91165">
            <w:pPr>
              <w:spacing w:line="256" w:lineRule="auto"/>
              <w:jc w:val="right"/>
              <w:rPr>
                <w:sz w:val="20"/>
              </w:rPr>
            </w:pPr>
            <w:r w:rsidRPr="00C91165">
              <w:rPr>
                <w:sz w:val="20"/>
              </w:rPr>
              <w:t>53,6</w:t>
            </w:r>
          </w:p>
        </w:tc>
        <w:tc>
          <w:tcPr>
            <w:tcW w:w="1276" w:type="dxa"/>
            <w:gridSpan w:val="2"/>
            <w:vAlign w:val="bottom"/>
            <w:hideMark/>
          </w:tcPr>
          <w:p w:rsidR="00C91165" w:rsidRPr="00C91165" w:rsidRDefault="00C91165" w:rsidP="00C91165">
            <w:pPr>
              <w:spacing w:line="256" w:lineRule="auto"/>
              <w:jc w:val="right"/>
              <w:rPr>
                <w:sz w:val="20"/>
              </w:rPr>
            </w:pPr>
            <w:r w:rsidRPr="00C91165">
              <w:rPr>
                <w:sz w:val="20"/>
              </w:rPr>
              <w:t>7,2</w:t>
            </w:r>
          </w:p>
        </w:tc>
        <w:tc>
          <w:tcPr>
            <w:tcW w:w="1134" w:type="dxa"/>
            <w:vAlign w:val="bottom"/>
            <w:hideMark/>
          </w:tcPr>
          <w:p w:rsidR="00C91165" w:rsidRPr="00C91165" w:rsidRDefault="00C91165" w:rsidP="00C91165">
            <w:pPr>
              <w:spacing w:line="256" w:lineRule="auto"/>
              <w:jc w:val="right"/>
              <w:rPr>
                <w:sz w:val="20"/>
              </w:rPr>
            </w:pPr>
            <w:r w:rsidRPr="00C91165">
              <w:rPr>
                <w:sz w:val="20"/>
              </w:rPr>
              <w:t>74,8</w:t>
            </w:r>
          </w:p>
        </w:tc>
        <w:tc>
          <w:tcPr>
            <w:tcW w:w="992" w:type="dxa"/>
            <w:vAlign w:val="bottom"/>
            <w:hideMark/>
          </w:tcPr>
          <w:p w:rsidR="00C91165" w:rsidRPr="00C91165" w:rsidRDefault="00C91165" w:rsidP="00C91165">
            <w:pPr>
              <w:spacing w:line="252" w:lineRule="auto"/>
              <w:ind w:left="-250" w:right="141"/>
              <w:contextualSpacing/>
              <w:jc w:val="right"/>
              <w:rPr>
                <w:bCs/>
                <w:sz w:val="20"/>
                <w:lang w:val="ky-KG" w:eastAsia="en-US"/>
              </w:rPr>
            </w:pPr>
            <w:r w:rsidRPr="00C91165">
              <w:rPr>
                <w:bCs/>
                <w:sz w:val="20"/>
                <w:lang w:val="ky-KG" w:eastAsia="en-US"/>
              </w:rPr>
              <w:t>107,2</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val="ky-KG" w:eastAsia="en-US"/>
              </w:rPr>
            </w:pPr>
            <w:r w:rsidRPr="00C91165">
              <w:rPr>
                <w:bCs/>
                <w:sz w:val="20"/>
                <w:lang w:val="ky-KG" w:eastAsia="en-US"/>
              </w:rPr>
              <w:t>в 1,4 р</w:t>
            </w:r>
          </w:p>
        </w:tc>
      </w:tr>
      <w:tr w:rsidR="00C91165" w:rsidRPr="00C91165" w:rsidTr="00C91165">
        <w:trPr>
          <w:cantSplit/>
          <w:trHeight w:val="96"/>
        </w:trPr>
        <w:tc>
          <w:tcPr>
            <w:tcW w:w="2694" w:type="dxa"/>
            <w:hideMark/>
          </w:tcPr>
          <w:p w:rsidR="00C91165" w:rsidRPr="00C91165" w:rsidRDefault="00C91165" w:rsidP="00C91165">
            <w:pPr>
              <w:spacing w:line="254" w:lineRule="auto"/>
              <w:ind w:right="141"/>
              <w:contextualSpacing/>
              <w:rPr>
                <w:bCs/>
                <w:sz w:val="20"/>
                <w:lang w:val="en-US" w:eastAsia="en-US"/>
              </w:rPr>
            </w:pPr>
            <w:r w:rsidRPr="00C91165">
              <w:rPr>
                <w:bCs/>
                <w:sz w:val="20"/>
                <w:lang w:eastAsia="en-US"/>
              </w:rPr>
              <w:t>Бетон товарный</w:t>
            </w:r>
          </w:p>
        </w:tc>
        <w:tc>
          <w:tcPr>
            <w:tcW w:w="1275" w:type="dxa"/>
            <w:hideMark/>
          </w:tcPr>
          <w:p w:rsidR="00C91165" w:rsidRPr="00C91165" w:rsidRDefault="00C91165" w:rsidP="00C91165">
            <w:pPr>
              <w:spacing w:line="254" w:lineRule="auto"/>
              <w:ind w:left="-108" w:right="141"/>
              <w:contextualSpacing/>
              <w:jc w:val="right"/>
              <w:rPr>
                <w:bCs/>
                <w:sz w:val="20"/>
                <w:lang w:eastAsia="en-US"/>
              </w:rPr>
            </w:pPr>
            <w:r w:rsidRPr="00C91165">
              <w:rPr>
                <w:bCs/>
                <w:sz w:val="20"/>
                <w:lang w:eastAsia="en-US"/>
              </w:rPr>
              <w:t>тыс. т</w:t>
            </w:r>
          </w:p>
        </w:tc>
        <w:tc>
          <w:tcPr>
            <w:tcW w:w="851" w:type="dxa"/>
            <w:vAlign w:val="bottom"/>
            <w:hideMark/>
          </w:tcPr>
          <w:p w:rsidR="00C91165" w:rsidRPr="00C91165" w:rsidRDefault="00C91165" w:rsidP="00C91165">
            <w:pPr>
              <w:spacing w:line="256" w:lineRule="auto"/>
              <w:jc w:val="right"/>
              <w:rPr>
                <w:sz w:val="20"/>
              </w:rPr>
            </w:pPr>
            <w:r w:rsidRPr="00C91165">
              <w:rPr>
                <w:sz w:val="20"/>
              </w:rPr>
              <w:t>173,6</w:t>
            </w:r>
          </w:p>
        </w:tc>
        <w:tc>
          <w:tcPr>
            <w:tcW w:w="850" w:type="dxa"/>
            <w:vAlign w:val="bottom"/>
            <w:hideMark/>
          </w:tcPr>
          <w:p w:rsidR="00C91165" w:rsidRPr="00C91165" w:rsidRDefault="00C91165" w:rsidP="00C91165">
            <w:pPr>
              <w:spacing w:line="256" w:lineRule="auto"/>
              <w:jc w:val="right"/>
              <w:rPr>
                <w:sz w:val="20"/>
              </w:rPr>
            </w:pPr>
            <w:r w:rsidRPr="00C91165">
              <w:rPr>
                <w:sz w:val="20"/>
              </w:rPr>
              <w:t>808,5</w:t>
            </w:r>
          </w:p>
        </w:tc>
        <w:tc>
          <w:tcPr>
            <w:tcW w:w="1276" w:type="dxa"/>
            <w:gridSpan w:val="2"/>
            <w:vAlign w:val="bottom"/>
            <w:hideMark/>
          </w:tcPr>
          <w:p w:rsidR="00C91165" w:rsidRPr="00C91165" w:rsidRDefault="00C91165" w:rsidP="00C91165">
            <w:pPr>
              <w:spacing w:line="256" w:lineRule="auto"/>
              <w:jc w:val="right"/>
              <w:rPr>
                <w:sz w:val="20"/>
              </w:rPr>
            </w:pPr>
            <w:r w:rsidRPr="00C91165">
              <w:rPr>
                <w:sz w:val="20"/>
              </w:rPr>
              <w:t>168,2</w:t>
            </w:r>
          </w:p>
        </w:tc>
        <w:tc>
          <w:tcPr>
            <w:tcW w:w="1134" w:type="dxa"/>
            <w:vAlign w:val="bottom"/>
            <w:hideMark/>
          </w:tcPr>
          <w:p w:rsidR="00C91165" w:rsidRPr="00C91165" w:rsidRDefault="00C91165" w:rsidP="00C91165">
            <w:pPr>
              <w:spacing w:line="256" w:lineRule="auto"/>
              <w:jc w:val="right"/>
              <w:rPr>
                <w:sz w:val="20"/>
              </w:rPr>
            </w:pPr>
            <w:r w:rsidRPr="00C91165">
              <w:rPr>
                <w:sz w:val="20"/>
              </w:rPr>
              <w:t>1646,0</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96,9</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eastAsia="en-US"/>
              </w:rPr>
              <w:t>в 2 р</w:t>
            </w:r>
          </w:p>
        </w:tc>
      </w:tr>
      <w:tr w:rsidR="00C91165" w:rsidRPr="00C91165" w:rsidTr="00C91165">
        <w:trPr>
          <w:cantSplit/>
          <w:trHeight w:val="1149"/>
        </w:trPr>
        <w:tc>
          <w:tcPr>
            <w:tcW w:w="2694" w:type="dxa"/>
            <w:hideMark/>
          </w:tcPr>
          <w:p w:rsidR="00C91165" w:rsidRPr="00C91165" w:rsidRDefault="00C91165" w:rsidP="00C91165">
            <w:pPr>
              <w:spacing w:line="254" w:lineRule="auto"/>
              <w:ind w:left="42" w:right="141" w:hanging="142"/>
              <w:contextualSpacing/>
              <w:rPr>
                <w:b/>
                <w:bCs/>
                <w:sz w:val="20"/>
                <w:lang w:eastAsia="en-US"/>
              </w:rPr>
            </w:pPr>
            <w:r w:rsidRPr="00C91165">
              <w:rPr>
                <w:b/>
                <w:bCs/>
                <w:sz w:val="20"/>
                <w:lang w:eastAsia="en-US"/>
              </w:rPr>
              <w:t>Производство основных металлов готовых металлических изделий, кроме машин и оборудования</w:t>
            </w:r>
          </w:p>
        </w:tc>
        <w:tc>
          <w:tcPr>
            <w:tcW w:w="1275" w:type="dxa"/>
          </w:tcPr>
          <w:p w:rsidR="00C91165" w:rsidRPr="00C91165" w:rsidRDefault="00C91165" w:rsidP="00C91165">
            <w:pPr>
              <w:spacing w:line="254" w:lineRule="auto"/>
              <w:ind w:left="-108" w:right="141"/>
              <w:contextualSpacing/>
              <w:jc w:val="right"/>
              <w:rPr>
                <w:bCs/>
                <w:sz w:val="20"/>
                <w:lang w:eastAsia="en-US"/>
              </w:rPr>
            </w:pPr>
          </w:p>
        </w:tc>
        <w:tc>
          <w:tcPr>
            <w:tcW w:w="851"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850"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1276" w:type="dxa"/>
            <w:gridSpan w:val="2"/>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1134"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992" w:type="dxa"/>
            <w:vAlign w:val="bottom"/>
          </w:tcPr>
          <w:p w:rsidR="00C91165" w:rsidRPr="00C91165" w:rsidRDefault="00C91165" w:rsidP="00C91165">
            <w:pPr>
              <w:spacing w:line="252" w:lineRule="auto"/>
              <w:ind w:left="-250" w:right="141"/>
              <w:contextualSpacing/>
              <w:jc w:val="right"/>
              <w:rPr>
                <w:bCs/>
                <w:sz w:val="20"/>
                <w:lang w:eastAsia="en-US"/>
              </w:rPr>
            </w:pPr>
          </w:p>
        </w:tc>
        <w:tc>
          <w:tcPr>
            <w:tcW w:w="1134" w:type="dxa"/>
            <w:vAlign w:val="bottom"/>
          </w:tcPr>
          <w:p w:rsidR="00C91165" w:rsidRPr="00C91165" w:rsidRDefault="00C91165" w:rsidP="00C91165">
            <w:pPr>
              <w:tabs>
                <w:tab w:val="left" w:pos="743"/>
              </w:tabs>
              <w:spacing w:line="252" w:lineRule="auto"/>
              <w:ind w:left="-250" w:right="317"/>
              <w:contextualSpacing/>
              <w:jc w:val="right"/>
              <w:rPr>
                <w:bCs/>
                <w:sz w:val="20"/>
                <w:lang w:eastAsia="en-US"/>
              </w:rPr>
            </w:pPr>
          </w:p>
        </w:tc>
      </w:tr>
      <w:tr w:rsidR="00C91165" w:rsidRPr="00C91165" w:rsidTr="00C91165">
        <w:trPr>
          <w:cantSplit/>
          <w:trHeight w:val="248"/>
        </w:trPr>
        <w:tc>
          <w:tcPr>
            <w:tcW w:w="2694" w:type="dxa"/>
            <w:hideMark/>
          </w:tcPr>
          <w:p w:rsidR="00C91165" w:rsidRPr="00C91165" w:rsidRDefault="00C91165" w:rsidP="00C91165">
            <w:pPr>
              <w:spacing w:line="254" w:lineRule="auto"/>
              <w:ind w:right="141"/>
              <w:contextualSpacing/>
              <w:rPr>
                <w:sz w:val="20"/>
                <w:lang w:val="en-US" w:eastAsia="en-US"/>
              </w:rPr>
            </w:pPr>
            <w:r w:rsidRPr="00C91165">
              <w:rPr>
                <w:sz w:val="20"/>
                <w:lang w:eastAsia="en-US"/>
              </w:rPr>
              <w:t>Металлоконструкции и их части</w:t>
            </w:r>
          </w:p>
        </w:tc>
        <w:tc>
          <w:tcPr>
            <w:tcW w:w="1275" w:type="dxa"/>
          </w:tcPr>
          <w:p w:rsidR="00C91165" w:rsidRPr="00C91165" w:rsidRDefault="00C91165" w:rsidP="00C91165">
            <w:pPr>
              <w:spacing w:line="254" w:lineRule="auto"/>
              <w:ind w:left="-108" w:right="141"/>
              <w:contextualSpacing/>
              <w:jc w:val="right"/>
              <w:rPr>
                <w:sz w:val="20"/>
                <w:lang w:eastAsia="en-US"/>
              </w:rPr>
            </w:pPr>
          </w:p>
          <w:p w:rsidR="00C91165" w:rsidRPr="00C91165" w:rsidRDefault="00C91165" w:rsidP="00C91165">
            <w:pPr>
              <w:spacing w:line="254" w:lineRule="auto"/>
              <w:ind w:left="-108" w:right="141"/>
              <w:contextualSpacing/>
              <w:jc w:val="right"/>
              <w:rPr>
                <w:bCs/>
                <w:sz w:val="20"/>
                <w:lang w:eastAsia="en-US"/>
              </w:rPr>
            </w:pPr>
            <w:r w:rsidRPr="00C91165">
              <w:rPr>
                <w:sz w:val="20"/>
                <w:lang w:eastAsia="en-US"/>
              </w:rPr>
              <w:t>т</w:t>
            </w:r>
          </w:p>
        </w:tc>
        <w:tc>
          <w:tcPr>
            <w:tcW w:w="851" w:type="dxa"/>
            <w:vAlign w:val="bottom"/>
            <w:hideMark/>
          </w:tcPr>
          <w:p w:rsidR="00C91165" w:rsidRPr="00C91165" w:rsidRDefault="00C91165" w:rsidP="00C91165">
            <w:pPr>
              <w:spacing w:line="256" w:lineRule="auto"/>
              <w:jc w:val="right"/>
              <w:rPr>
                <w:sz w:val="20"/>
              </w:rPr>
            </w:pPr>
            <w:r w:rsidRPr="00C91165">
              <w:rPr>
                <w:sz w:val="20"/>
              </w:rPr>
              <w:t>276,9</w:t>
            </w:r>
          </w:p>
        </w:tc>
        <w:tc>
          <w:tcPr>
            <w:tcW w:w="850" w:type="dxa"/>
            <w:vAlign w:val="bottom"/>
            <w:hideMark/>
          </w:tcPr>
          <w:p w:rsidR="00C91165" w:rsidRPr="00C91165" w:rsidRDefault="00C91165" w:rsidP="00C91165">
            <w:pPr>
              <w:spacing w:line="256" w:lineRule="auto"/>
              <w:jc w:val="right"/>
              <w:rPr>
                <w:sz w:val="20"/>
              </w:rPr>
            </w:pPr>
            <w:r w:rsidRPr="00C91165">
              <w:rPr>
                <w:sz w:val="20"/>
              </w:rPr>
              <w:t>2 370,7</w:t>
            </w:r>
          </w:p>
        </w:tc>
        <w:tc>
          <w:tcPr>
            <w:tcW w:w="1276" w:type="dxa"/>
            <w:gridSpan w:val="2"/>
            <w:vAlign w:val="bottom"/>
            <w:hideMark/>
          </w:tcPr>
          <w:p w:rsidR="00C91165" w:rsidRPr="00C91165" w:rsidRDefault="00C91165" w:rsidP="00C91165">
            <w:pPr>
              <w:spacing w:line="256" w:lineRule="auto"/>
              <w:jc w:val="right"/>
              <w:rPr>
                <w:sz w:val="20"/>
              </w:rPr>
            </w:pPr>
            <w:r w:rsidRPr="00C91165">
              <w:rPr>
                <w:sz w:val="20"/>
              </w:rPr>
              <w:t>574,3</w:t>
            </w:r>
          </w:p>
        </w:tc>
        <w:tc>
          <w:tcPr>
            <w:tcW w:w="1134" w:type="dxa"/>
            <w:vAlign w:val="bottom"/>
            <w:hideMark/>
          </w:tcPr>
          <w:p w:rsidR="00C91165" w:rsidRPr="00C91165" w:rsidRDefault="00C91165" w:rsidP="00C91165">
            <w:pPr>
              <w:spacing w:line="256" w:lineRule="auto"/>
              <w:jc w:val="right"/>
              <w:rPr>
                <w:sz w:val="20"/>
              </w:rPr>
            </w:pPr>
            <w:r w:rsidRPr="00C91165">
              <w:rPr>
                <w:sz w:val="20"/>
              </w:rPr>
              <w:t>3 589,7</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в 2,1 р</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val="ky-KG" w:eastAsia="en-US"/>
              </w:rPr>
            </w:pPr>
            <w:r w:rsidRPr="00C91165">
              <w:rPr>
                <w:bCs/>
                <w:sz w:val="20"/>
                <w:lang w:val="ky-KG" w:eastAsia="en-US"/>
              </w:rPr>
              <w:t>в 1,5 р</w:t>
            </w:r>
          </w:p>
        </w:tc>
      </w:tr>
      <w:tr w:rsidR="00C91165" w:rsidRPr="00C91165" w:rsidTr="00C91165">
        <w:trPr>
          <w:cantSplit/>
          <w:trHeight w:val="469"/>
        </w:trPr>
        <w:tc>
          <w:tcPr>
            <w:tcW w:w="2694" w:type="dxa"/>
            <w:hideMark/>
          </w:tcPr>
          <w:p w:rsidR="00C91165" w:rsidRPr="00C91165" w:rsidRDefault="00C91165" w:rsidP="00C91165">
            <w:pPr>
              <w:spacing w:line="254" w:lineRule="auto"/>
              <w:ind w:left="42" w:right="141" w:hanging="142"/>
              <w:contextualSpacing/>
              <w:rPr>
                <w:sz w:val="20"/>
                <w:lang w:eastAsia="en-US"/>
              </w:rPr>
            </w:pPr>
            <w:r w:rsidRPr="00C91165">
              <w:rPr>
                <w:b/>
                <w:bCs/>
                <w:sz w:val="20"/>
                <w:lang w:eastAsia="en-US"/>
              </w:rPr>
              <w:t xml:space="preserve">Производство электрического оборудования </w:t>
            </w:r>
          </w:p>
        </w:tc>
        <w:tc>
          <w:tcPr>
            <w:tcW w:w="1275" w:type="dxa"/>
          </w:tcPr>
          <w:p w:rsidR="00C91165" w:rsidRPr="00C91165" w:rsidRDefault="00C91165" w:rsidP="00C91165">
            <w:pPr>
              <w:spacing w:line="254" w:lineRule="auto"/>
              <w:ind w:left="-108" w:right="141"/>
              <w:contextualSpacing/>
              <w:jc w:val="right"/>
              <w:rPr>
                <w:bCs/>
                <w:sz w:val="20"/>
                <w:lang w:eastAsia="en-US"/>
              </w:rPr>
            </w:pPr>
          </w:p>
        </w:tc>
        <w:tc>
          <w:tcPr>
            <w:tcW w:w="851"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850"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1276" w:type="dxa"/>
            <w:gridSpan w:val="2"/>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1134" w:type="dxa"/>
            <w:vAlign w:val="bottom"/>
          </w:tcPr>
          <w:p w:rsidR="00C91165" w:rsidRPr="00C91165" w:rsidRDefault="00C91165" w:rsidP="00C91165">
            <w:pPr>
              <w:spacing w:line="252" w:lineRule="auto"/>
              <w:ind w:left="-250" w:right="141" w:firstLine="176"/>
              <w:contextualSpacing/>
              <w:jc w:val="right"/>
              <w:rPr>
                <w:bCs/>
                <w:sz w:val="20"/>
                <w:lang w:eastAsia="en-US"/>
              </w:rPr>
            </w:pPr>
          </w:p>
        </w:tc>
        <w:tc>
          <w:tcPr>
            <w:tcW w:w="992" w:type="dxa"/>
            <w:vAlign w:val="bottom"/>
          </w:tcPr>
          <w:p w:rsidR="00C91165" w:rsidRPr="00C91165" w:rsidRDefault="00C91165" w:rsidP="00C91165">
            <w:pPr>
              <w:spacing w:line="252" w:lineRule="auto"/>
              <w:ind w:left="-250" w:right="141"/>
              <w:contextualSpacing/>
              <w:jc w:val="right"/>
              <w:rPr>
                <w:bCs/>
                <w:i/>
                <w:sz w:val="20"/>
                <w:lang w:eastAsia="en-US"/>
              </w:rPr>
            </w:pPr>
          </w:p>
        </w:tc>
        <w:tc>
          <w:tcPr>
            <w:tcW w:w="1134" w:type="dxa"/>
            <w:vAlign w:val="bottom"/>
          </w:tcPr>
          <w:p w:rsidR="00C91165" w:rsidRPr="00C91165" w:rsidRDefault="00C91165" w:rsidP="00C91165">
            <w:pPr>
              <w:tabs>
                <w:tab w:val="left" w:pos="743"/>
              </w:tabs>
              <w:spacing w:line="252" w:lineRule="auto"/>
              <w:ind w:left="-250" w:right="317"/>
              <w:contextualSpacing/>
              <w:jc w:val="right"/>
              <w:rPr>
                <w:bCs/>
                <w:i/>
                <w:sz w:val="20"/>
                <w:lang w:eastAsia="en-US"/>
              </w:rPr>
            </w:pPr>
          </w:p>
        </w:tc>
      </w:tr>
      <w:tr w:rsidR="00C91165" w:rsidRPr="00C91165" w:rsidTr="00C91165">
        <w:trPr>
          <w:cantSplit/>
          <w:trHeight w:val="394"/>
        </w:trPr>
        <w:tc>
          <w:tcPr>
            <w:tcW w:w="2694" w:type="dxa"/>
            <w:vAlign w:val="bottom"/>
            <w:hideMark/>
          </w:tcPr>
          <w:p w:rsidR="00C91165" w:rsidRPr="00C91165" w:rsidRDefault="00C91165" w:rsidP="00C91165">
            <w:pPr>
              <w:spacing w:line="254" w:lineRule="auto"/>
              <w:ind w:right="141"/>
              <w:contextualSpacing/>
              <w:rPr>
                <w:bCs/>
                <w:sz w:val="20"/>
                <w:lang w:val="en-US" w:eastAsia="en-US"/>
              </w:rPr>
            </w:pPr>
            <w:r w:rsidRPr="00C91165">
              <w:rPr>
                <w:bCs/>
                <w:sz w:val="20"/>
                <w:lang w:eastAsia="en-US"/>
              </w:rPr>
              <w:t>Трансформаторы</w:t>
            </w:r>
          </w:p>
        </w:tc>
        <w:tc>
          <w:tcPr>
            <w:tcW w:w="1275" w:type="dxa"/>
            <w:vAlign w:val="bottom"/>
            <w:hideMark/>
          </w:tcPr>
          <w:p w:rsidR="00C91165" w:rsidRPr="00C91165" w:rsidRDefault="00C91165" w:rsidP="00C91165">
            <w:pPr>
              <w:spacing w:line="254" w:lineRule="auto"/>
              <w:ind w:left="-108" w:right="141"/>
              <w:contextualSpacing/>
              <w:jc w:val="right"/>
              <w:rPr>
                <w:bCs/>
                <w:sz w:val="20"/>
                <w:lang w:eastAsia="en-US"/>
              </w:rPr>
            </w:pPr>
            <w:r w:rsidRPr="00C91165">
              <w:rPr>
                <w:bCs/>
                <w:sz w:val="20"/>
                <w:lang w:eastAsia="en-US"/>
              </w:rPr>
              <w:t>тыс. шт.</w:t>
            </w:r>
          </w:p>
        </w:tc>
        <w:tc>
          <w:tcPr>
            <w:tcW w:w="851" w:type="dxa"/>
            <w:vAlign w:val="bottom"/>
            <w:hideMark/>
          </w:tcPr>
          <w:p w:rsidR="00C91165" w:rsidRPr="00C91165" w:rsidRDefault="00C91165" w:rsidP="00C91165">
            <w:pPr>
              <w:spacing w:line="256" w:lineRule="auto"/>
              <w:jc w:val="right"/>
              <w:rPr>
                <w:sz w:val="20"/>
              </w:rPr>
            </w:pPr>
            <w:r w:rsidRPr="00C91165">
              <w:rPr>
                <w:sz w:val="20"/>
              </w:rPr>
              <w:t>1,2</w:t>
            </w:r>
          </w:p>
        </w:tc>
        <w:tc>
          <w:tcPr>
            <w:tcW w:w="850" w:type="dxa"/>
            <w:vAlign w:val="bottom"/>
            <w:hideMark/>
          </w:tcPr>
          <w:p w:rsidR="00C91165" w:rsidRPr="00C91165" w:rsidRDefault="00C91165" w:rsidP="00C91165">
            <w:pPr>
              <w:spacing w:line="256" w:lineRule="auto"/>
              <w:jc w:val="right"/>
              <w:rPr>
                <w:sz w:val="20"/>
              </w:rPr>
            </w:pPr>
            <w:r w:rsidRPr="00C91165">
              <w:rPr>
                <w:sz w:val="20"/>
              </w:rPr>
              <w:t>16,4</w:t>
            </w:r>
          </w:p>
        </w:tc>
        <w:tc>
          <w:tcPr>
            <w:tcW w:w="1276" w:type="dxa"/>
            <w:gridSpan w:val="2"/>
            <w:vAlign w:val="bottom"/>
            <w:hideMark/>
          </w:tcPr>
          <w:p w:rsidR="00C91165" w:rsidRPr="00C91165" w:rsidRDefault="00C91165" w:rsidP="00C91165">
            <w:pPr>
              <w:spacing w:line="256" w:lineRule="auto"/>
              <w:jc w:val="right"/>
              <w:rPr>
                <w:sz w:val="20"/>
              </w:rPr>
            </w:pPr>
            <w:r w:rsidRPr="00C91165">
              <w:rPr>
                <w:sz w:val="20"/>
              </w:rPr>
              <w:t>2,0</w:t>
            </w:r>
          </w:p>
        </w:tc>
        <w:tc>
          <w:tcPr>
            <w:tcW w:w="1134" w:type="dxa"/>
            <w:vAlign w:val="bottom"/>
            <w:hideMark/>
          </w:tcPr>
          <w:p w:rsidR="00C91165" w:rsidRPr="00C91165" w:rsidRDefault="00C91165" w:rsidP="00C91165">
            <w:pPr>
              <w:spacing w:line="256" w:lineRule="auto"/>
              <w:jc w:val="right"/>
              <w:rPr>
                <w:sz w:val="20"/>
              </w:rPr>
            </w:pPr>
            <w:r w:rsidRPr="00C91165">
              <w:rPr>
                <w:sz w:val="20"/>
              </w:rPr>
              <w:t>21,8</w:t>
            </w:r>
          </w:p>
        </w:tc>
        <w:tc>
          <w:tcPr>
            <w:tcW w:w="992" w:type="dxa"/>
            <w:vAlign w:val="bottom"/>
            <w:hideMark/>
          </w:tcPr>
          <w:p w:rsidR="00C91165" w:rsidRPr="00C91165" w:rsidRDefault="00C91165" w:rsidP="00C91165">
            <w:pPr>
              <w:spacing w:line="252" w:lineRule="auto"/>
              <w:ind w:left="-250" w:right="141"/>
              <w:contextualSpacing/>
              <w:jc w:val="right"/>
              <w:rPr>
                <w:bCs/>
                <w:sz w:val="20"/>
                <w:lang w:eastAsia="en-US"/>
              </w:rPr>
            </w:pPr>
            <w:r w:rsidRPr="00C91165">
              <w:rPr>
                <w:bCs/>
                <w:sz w:val="20"/>
                <w:lang w:eastAsia="en-US"/>
              </w:rPr>
              <w:t>в 1,7 р</w:t>
            </w:r>
          </w:p>
        </w:tc>
        <w:tc>
          <w:tcPr>
            <w:tcW w:w="1134" w:type="dxa"/>
            <w:vAlign w:val="bottom"/>
            <w:hideMark/>
          </w:tcPr>
          <w:p w:rsidR="00C91165" w:rsidRPr="00C91165" w:rsidRDefault="00C91165" w:rsidP="00C91165">
            <w:pPr>
              <w:tabs>
                <w:tab w:val="left" w:pos="743"/>
              </w:tabs>
              <w:spacing w:line="252" w:lineRule="auto"/>
              <w:ind w:left="-250" w:right="317"/>
              <w:contextualSpacing/>
              <w:jc w:val="right"/>
              <w:rPr>
                <w:bCs/>
                <w:sz w:val="20"/>
                <w:lang w:eastAsia="en-US"/>
              </w:rPr>
            </w:pPr>
            <w:r w:rsidRPr="00C91165">
              <w:rPr>
                <w:bCs/>
                <w:sz w:val="20"/>
                <w:lang w:eastAsia="en-US"/>
              </w:rPr>
              <w:t>в 1,3 р</w:t>
            </w:r>
          </w:p>
        </w:tc>
      </w:tr>
      <w:tr w:rsidR="00C91165" w:rsidRPr="00C91165" w:rsidTr="00C91165">
        <w:trPr>
          <w:cantSplit/>
          <w:trHeight w:val="226"/>
        </w:trPr>
        <w:tc>
          <w:tcPr>
            <w:tcW w:w="2694" w:type="dxa"/>
            <w:tcBorders>
              <w:top w:val="nil"/>
              <w:left w:val="nil"/>
              <w:bottom w:val="single" w:sz="8" w:space="0" w:color="auto"/>
              <w:right w:val="nil"/>
            </w:tcBorders>
            <w:vAlign w:val="bottom"/>
          </w:tcPr>
          <w:p w:rsidR="00C91165" w:rsidRPr="00C91165" w:rsidRDefault="00C91165" w:rsidP="00C91165">
            <w:pPr>
              <w:spacing w:line="254" w:lineRule="auto"/>
              <w:ind w:right="141"/>
              <w:contextualSpacing/>
              <w:rPr>
                <w:bCs/>
                <w:sz w:val="20"/>
                <w:lang w:eastAsia="en-US"/>
              </w:rPr>
            </w:pPr>
          </w:p>
        </w:tc>
        <w:tc>
          <w:tcPr>
            <w:tcW w:w="1275" w:type="dxa"/>
            <w:tcBorders>
              <w:top w:val="nil"/>
              <w:left w:val="nil"/>
              <w:bottom w:val="single" w:sz="8" w:space="0" w:color="auto"/>
              <w:right w:val="nil"/>
            </w:tcBorders>
          </w:tcPr>
          <w:p w:rsidR="00C91165" w:rsidRPr="00C91165" w:rsidRDefault="00C91165" w:rsidP="00C91165">
            <w:pPr>
              <w:spacing w:line="254" w:lineRule="auto"/>
              <w:ind w:left="-108" w:right="141"/>
              <w:contextualSpacing/>
              <w:jc w:val="center"/>
              <w:rPr>
                <w:bCs/>
                <w:sz w:val="20"/>
                <w:lang w:eastAsia="en-US"/>
              </w:rPr>
            </w:pPr>
          </w:p>
        </w:tc>
        <w:tc>
          <w:tcPr>
            <w:tcW w:w="851" w:type="dxa"/>
            <w:tcBorders>
              <w:top w:val="nil"/>
              <w:left w:val="nil"/>
              <w:bottom w:val="single" w:sz="8" w:space="0" w:color="auto"/>
              <w:right w:val="nil"/>
            </w:tcBorders>
            <w:vAlign w:val="bottom"/>
          </w:tcPr>
          <w:p w:rsidR="00C91165" w:rsidRPr="00C91165" w:rsidRDefault="00C91165" w:rsidP="00C91165">
            <w:pPr>
              <w:spacing w:line="254" w:lineRule="auto"/>
              <w:ind w:left="-249" w:right="141"/>
              <w:contextualSpacing/>
              <w:jc w:val="right"/>
              <w:rPr>
                <w:bCs/>
                <w:sz w:val="20"/>
                <w:lang w:eastAsia="en-US"/>
              </w:rPr>
            </w:pPr>
          </w:p>
        </w:tc>
        <w:tc>
          <w:tcPr>
            <w:tcW w:w="850" w:type="dxa"/>
            <w:tcBorders>
              <w:top w:val="nil"/>
              <w:left w:val="nil"/>
              <w:bottom w:val="single" w:sz="8" w:space="0" w:color="auto"/>
              <w:right w:val="nil"/>
            </w:tcBorders>
            <w:vAlign w:val="bottom"/>
          </w:tcPr>
          <w:p w:rsidR="00C91165" w:rsidRPr="00C91165" w:rsidRDefault="00C91165" w:rsidP="00C91165">
            <w:pPr>
              <w:spacing w:line="254" w:lineRule="auto"/>
              <w:ind w:left="-249" w:right="141"/>
              <w:contextualSpacing/>
              <w:jc w:val="right"/>
              <w:rPr>
                <w:bCs/>
                <w:sz w:val="20"/>
                <w:lang w:eastAsia="en-US"/>
              </w:rPr>
            </w:pPr>
          </w:p>
        </w:tc>
        <w:tc>
          <w:tcPr>
            <w:tcW w:w="1276" w:type="dxa"/>
            <w:gridSpan w:val="2"/>
            <w:tcBorders>
              <w:top w:val="nil"/>
              <w:left w:val="nil"/>
              <w:bottom w:val="single" w:sz="8" w:space="0" w:color="auto"/>
              <w:right w:val="nil"/>
            </w:tcBorders>
            <w:vAlign w:val="bottom"/>
          </w:tcPr>
          <w:p w:rsidR="00C91165" w:rsidRPr="00C91165" w:rsidRDefault="00C91165" w:rsidP="00C91165">
            <w:pPr>
              <w:spacing w:line="254" w:lineRule="auto"/>
              <w:ind w:left="-249" w:right="141"/>
              <w:contextualSpacing/>
              <w:jc w:val="right"/>
              <w:rPr>
                <w:bCs/>
                <w:sz w:val="20"/>
                <w:lang w:eastAsia="en-US"/>
              </w:rPr>
            </w:pPr>
          </w:p>
        </w:tc>
        <w:tc>
          <w:tcPr>
            <w:tcW w:w="1134" w:type="dxa"/>
            <w:tcBorders>
              <w:top w:val="nil"/>
              <w:left w:val="nil"/>
              <w:bottom w:val="single" w:sz="8" w:space="0" w:color="auto"/>
              <w:right w:val="nil"/>
            </w:tcBorders>
            <w:vAlign w:val="bottom"/>
          </w:tcPr>
          <w:p w:rsidR="00C91165" w:rsidRPr="00C91165" w:rsidRDefault="00C91165" w:rsidP="00C91165">
            <w:pPr>
              <w:spacing w:line="254" w:lineRule="auto"/>
              <w:ind w:left="-249" w:right="141"/>
              <w:contextualSpacing/>
              <w:jc w:val="right"/>
              <w:rPr>
                <w:bCs/>
                <w:sz w:val="20"/>
                <w:lang w:eastAsia="en-US"/>
              </w:rPr>
            </w:pPr>
          </w:p>
        </w:tc>
        <w:tc>
          <w:tcPr>
            <w:tcW w:w="992" w:type="dxa"/>
            <w:tcBorders>
              <w:top w:val="nil"/>
              <w:left w:val="nil"/>
              <w:bottom w:val="single" w:sz="8" w:space="0" w:color="auto"/>
              <w:right w:val="nil"/>
            </w:tcBorders>
            <w:vAlign w:val="bottom"/>
          </w:tcPr>
          <w:p w:rsidR="00C91165" w:rsidRPr="00C91165" w:rsidRDefault="00C91165" w:rsidP="00C91165">
            <w:pPr>
              <w:spacing w:line="254" w:lineRule="auto"/>
              <w:ind w:left="-249" w:right="141"/>
              <w:contextualSpacing/>
              <w:jc w:val="right"/>
              <w:rPr>
                <w:bCs/>
                <w:sz w:val="20"/>
                <w:lang w:eastAsia="en-US"/>
              </w:rPr>
            </w:pPr>
          </w:p>
        </w:tc>
        <w:tc>
          <w:tcPr>
            <w:tcW w:w="1134" w:type="dxa"/>
            <w:tcBorders>
              <w:top w:val="nil"/>
              <w:left w:val="nil"/>
              <w:bottom w:val="single" w:sz="8" w:space="0" w:color="auto"/>
              <w:right w:val="nil"/>
            </w:tcBorders>
            <w:vAlign w:val="bottom"/>
          </w:tcPr>
          <w:p w:rsidR="00C91165" w:rsidRPr="00C91165" w:rsidRDefault="00C91165" w:rsidP="00C91165">
            <w:pPr>
              <w:spacing w:line="254" w:lineRule="auto"/>
              <w:ind w:left="-249" w:right="141"/>
              <w:contextualSpacing/>
              <w:jc w:val="right"/>
              <w:rPr>
                <w:bCs/>
                <w:sz w:val="20"/>
                <w:lang w:eastAsia="en-US"/>
              </w:rPr>
            </w:pPr>
          </w:p>
        </w:tc>
      </w:tr>
    </w:tbl>
    <w:p w:rsidR="00C91165" w:rsidRPr="00C91165" w:rsidRDefault="00C91165" w:rsidP="00C91165">
      <w:pPr>
        <w:ind w:right="141" w:firstLine="708"/>
        <w:jc w:val="both"/>
        <w:rPr>
          <w:sz w:val="24"/>
          <w:szCs w:val="24"/>
          <w:lang w:val="en-US"/>
        </w:rPr>
      </w:pPr>
    </w:p>
    <w:p w:rsidR="00C91165" w:rsidRPr="00C91165" w:rsidRDefault="00C91165" w:rsidP="00C91165">
      <w:pPr>
        <w:ind w:right="141" w:firstLine="708"/>
        <w:jc w:val="both"/>
        <w:rPr>
          <w:sz w:val="24"/>
          <w:szCs w:val="24"/>
        </w:rPr>
      </w:pPr>
    </w:p>
    <w:p w:rsidR="00C91165" w:rsidRPr="00C91165" w:rsidRDefault="00C91165" w:rsidP="00C91165">
      <w:pPr>
        <w:ind w:right="141" w:firstLine="708"/>
        <w:jc w:val="both"/>
        <w:rPr>
          <w:sz w:val="24"/>
          <w:szCs w:val="24"/>
        </w:rPr>
      </w:pPr>
      <w:r w:rsidRPr="00C91165">
        <w:rPr>
          <w:sz w:val="24"/>
          <w:szCs w:val="24"/>
        </w:rPr>
        <w:t>Объем обеспечения</w:t>
      </w:r>
      <w:r w:rsidRPr="00C91165">
        <w:rPr>
          <w:i/>
          <w:sz w:val="24"/>
          <w:szCs w:val="24"/>
        </w:rPr>
        <w:t xml:space="preserve"> (снабжения) электроэнергией, газом, паром и кондиционированным воздухом</w:t>
      </w:r>
      <w:r w:rsidRPr="00C91165">
        <w:rPr>
          <w:sz w:val="24"/>
          <w:szCs w:val="24"/>
        </w:rPr>
        <w:t xml:space="preserve"> в январе-декабре 2023 г. составил 16743,1 млн. сомов, индекс физического объема 112 процентов. В</w:t>
      </w:r>
      <w:r w:rsidRPr="00C91165">
        <w:rPr>
          <w:spacing w:val="-4"/>
          <w:sz w:val="24"/>
          <w:szCs w:val="24"/>
        </w:rPr>
        <w:t xml:space="preserve"> </w:t>
      </w:r>
      <w:r w:rsidRPr="00C91165">
        <w:rPr>
          <w:sz w:val="24"/>
          <w:szCs w:val="24"/>
        </w:rPr>
        <w:t>декабре объем по обеспечению (снабжению) электроэнергией, газом и паром составил 2411,9 млн. сомов, индекс физического объема 135,2 процента.</w:t>
      </w:r>
    </w:p>
    <w:p w:rsidR="00C91165" w:rsidRPr="00C91165" w:rsidRDefault="00C91165" w:rsidP="00C91165">
      <w:pPr>
        <w:ind w:firstLine="708"/>
        <w:jc w:val="both"/>
        <w:rPr>
          <w:sz w:val="24"/>
          <w:szCs w:val="24"/>
        </w:rPr>
      </w:pPr>
      <w:r w:rsidRPr="00C91165">
        <w:rPr>
          <w:sz w:val="24"/>
          <w:szCs w:val="24"/>
        </w:rPr>
        <w:t>Рост объемов обеспечен увеличением производства пара и горячей воды в 1,8 раза, услуг по передаче электроэнергии в 1,3 раза и услуг по распределению и продаже электроэнергии на 18,6 процента.</w:t>
      </w:r>
    </w:p>
    <w:p w:rsidR="00C91165" w:rsidRPr="00C91165" w:rsidRDefault="00C91165" w:rsidP="00C91165">
      <w:pPr>
        <w:ind w:right="141" w:firstLine="708"/>
        <w:jc w:val="both"/>
        <w:rPr>
          <w:sz w:val="24"/>
          <w:szCs w:val="24"/>
        </w:rPr>
      </w:pPr>
      <w:r w:rsidRPr="00C91165">
        <w:rPr>
          <w:sz w:val="24"/>
          <w:szCs w:val="24"/>
        </w:rPr>
        <w:t>Наряду с этим,  снижение объемов наблюдалось в услугах  по распределению газообразного топлива на 13,2 процента и в производстве электроэнергии на 7,4 процента</w:t>
      </w:r>
      <w:r w:rsidRPr="00C91165">
        <w:t xml:space="preserve"> </w:t>
      </w:r>
      <w:r w:rsidRPr="00C91165">
        <w:rPr>
          <w:sz w:val="24"/>
          <w:szCs w:val="24"/>
        </w:rPr>
        <w:t xml:space="preserve">и услугах по распределению теплоэнергии  на 0,4 процента. </w:t>
      </w:r>
    </w:p>
    <w:p w:rsidR="00C91165" w:rsidRDefault="00C91165" w:rsidP="00C91165">
      <w:pPr>
        <w:ind w:right="141"/>
        <w:contextualSpacing/>
        <w:jc w:val="both"/>
        <w:rPr>
          <w:b/>
          <w:bCs/>
          <w:sz w:val="24"/>
          <w:szCs w:val="24"/>
        </w:rPr>
      </w:pPr>
    </w:p>
    <w:p w:rsidR="001F7417" w:rsidRPr="00C91165" w:rsidRDefault="001F7417" w:rsidP="00C91165">
      <w:pPr>
        <w:ind w:right="141"/>
        <w:contextualSpacing/>
        <w:jc w:val="both"/>
        <w:rPr>
          <w:b/>
          <w:bCs/>
          <w:sz w:val="24"/>
          <w:szCs w:val="24"/>
        </w:rPr>
      </w:pPr>
    </w:p>
    <w:p w:rsidR="00C91165" w:rsidRPr="00C91165" w:rsidRDefault="00C91165" w:rsidP="00C91165">
      <w:pPr>
        <w:ind w:right="141"/>
        <w:contextualSpacing/>
        <w:jc w:val="both"/>
        <w:rPr>
          <w:b/>
          <w:bCs/>
          <w:sz w:val="24"/>
          <w:szCs w:val="24"/>
        </w:rPr>
      </w:pPr>
      <w:r w:rsidRPr="00C91165">
        <w:rPr>
          <w:b/>
          <w:bCs/>
          <w:sz w:val="24"/>
          <w:szCs w:val="24"/>
        </w:rPr>
        <w:lastRenderedPageBreak/>
        <w:t>Таблица 10: Обеспечение (снабжение) электроэнергией, газом, паром и</w:t>
      </w:r>
    </w:p>
    <w:p w:rsidR="00C91165" w:rsidRPr="00C91165" w:rsidRDefault="00C91165" w:rsidP="00C91165">
      <w:pPr>
        <w:ind w:left="2694" w:right="141" w:hanging="1278"/>
        <w:contextualSpacing/>
        <w:jc w:val="both"/>
        <w:rPr>
          <w:b/>
          <w:bCs/>
          <w:sz w:val="20"/>
        </w:rPr>
      </w:pPr>
      <w:r w:rsidRPr="00C91165">
        <w:rPr>
          <w:b/>
          <w:bCs/>
          <w:sz w:val="24"/>
          <w:szCs w:val="24"/>
        </w:rPr>
        <w:t>кондиционированным воздухом в январе – декабре</w:t>
      </w:r>
    </w:p>
    <w:p w:rsidR="00C91165" w:rsidRPr="00C91165" w:rsidRDefault="00C91165" w:rsidP="00C91165">
      <w:pPr>
        <w:ind w:left="2694" w:right="141" w:hanging="1418"/>
        <w:jc w:val="both"/>
        <w:rPr>
          <w:b/>
          <w:bCs/>
          <w:sz w:val="20"/>
        </w:rPr>
      </w:pPr>
    </w:p>
    <w:tbl>
      <w:tblPr>
        <w:tblpPr w:leftFromText="180" w:rightFromText="180" w:bottomFromText="16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140"/>
        <w:gridCol w:w="1071"/>
      </w:tblGrid>
      <w:tr w:rsidR="00C91165" w:rsidRPr="00C91165" w:rsidTr="00C91165">
        <w:trPr>
          <w:cantSplit/>
          <w:trHeight w:val="828"/>
          <w:tblHeader/>
        </w:trPr>
        <w:tc>
          <w:tcPr>
            <w:tcW w:w="2685" w:type="dxa"/>
            <w:vMerge w:val="restart"/>
            <w:tcBorders>
              <w:top w:val="single" w:sz="8" w:space="0" w:color="auto"/>
              <w:left w:val="nil"/>
              <w:bottom w:val="single" w:sz="8" w:space="0" w:color="auto"/>
              <w:right w:val="nil"/>
            </w:tcBorders>
            <w:noWrap/>
            <w:vAlign w:val="bottom"/>
          </w:tcPr>
          <w:p w:rsidR="00C91165" w:rsidRPr="00C91165" w:rsidRDefault="00C91165" w:rsidP="00C91165">
            <w:pPr>
              <w:spacing w:line="256" w:lineRule="auto"/>
              <w:ind w:right="141"/>
              <w:rPr>
                <w:b/>
                <w:bCs/>
                <w:sz w:val="20"/>
              </w:rPr>
            </w:pPr>
          </w:p>
        </w:tc>
        <w:tc>
          <w:tcPr>
            <w:tcW w:w="4839" w:type="dxa"/>
            <w:gridSpan w:val="4"/>
            <w:tcBorders>
              <w:top w:val="single" w:sz="8" w:space="0" w:color="auto"/>
              <w:left w:val="nil"/>
              <w:bottom w:val="single" w:sz="4" w:space="0" w:color="auto"/>
              <w:right w:val="nil"/>
            </w:tcBorders>
            <w:noWrap/>
          </w:tcPr>
          <w:p w:rsidR="00C91165" w:rsidRPr="00C91165" w:rsidRDefault="00C91165" w:rsidP="00C91165">
            <w:pPr>
              <w:spacing w:line="256" w:lineRule="auto"/>
              <w:ind w:right="141"/>
              <w:jc w:val="center"/>
              <w:rPr>
                <w:b/>
                <w:bCs/>
                <w:sz w:val="20"/>
              </w:rPr>
            </w:pPr>
            <w:r w:rsidRPr="00C91165">
              <w:rPr>
                <w:b/>
                <w:bCs/>
                <w:sz w:val="20"/>
              </w:rPr>
              <w:t>Произведено – всего</w:t>
            </w:r>
          </w:p>
          <w:p w:rsidR="00C91165" w:rsidRPr="00C91165" w:rsidRDefault="00C91165" w:rsidP="00C91165">
            <w:pPr>
              <w:spacing w:line="256" w:lineRule="auto"/>
              <w:ind w:right="141"/>
              <w:jc w:val="center"/>
              <w:rPr>
                <w:b/>
                <w:bCs/>
                <w:sz w:val="20"/>
              </w:rPr>
            </w:pPr>
          </w:p>
        </w:tc>
        <w:tc>
          <w:tcPr>
            <w:tcW w:w="2211" w:type="dxa"/>
            <w:gridSpan w:val="2"/>
            <w:tcBorders>
              <w:top w:val="single" w:sz="8" w:space="0" w:color="auto"/>
              <w:left w:val="nil"/>
              <w:bottom w:val="single" w:sz="4" w:space="0" w:color="auto"/>
              <w:right w:val="nil"/>
            </w:tcBorders>
            <w:noWrap/>
            <w:vAlign w:val="bottom"/>
            <w:hideMark/>
          </w:tcPr>
          <w:p w:rsidR="00C91165" w:rsidRPr="00C91165" w:rsidRDefault="00C91165" w:rsidP="00C91165">
            <w:pPr>
              <w:spacing w:line="256" w:lineRule="auto"/>
              <w:ind w:left="-108" w:right="141"/>
              <w:contextualSpacing/>
              <w:jc w:val="center"/>
              <w:rPr>
                <w:b/>
                <w:bCs/>
                <w:sz w:val="20"/>
              </w:rPr>
            </w:pPr>
            <w:r w:rsidRPr="00C91165">
              <w:rPr>
                <w:b/>
                <w:bCs/>
                <w:sz w:val="20"/>
              </w:rPr>
              <w:t xml:space="preserve">В процентах к соответствующему периоду </w:t>
            </w:r>
            <w:r w:rsidRPr="00C91165">
              <w:rPr>
                <w:b/>
                <w:bCs/>
                <w:sz w:val="20"/>
              </w:rPr>
              <w:br/>
              <w:t>предыдущего года</w:t>
            </w:r>
          </w:p>
        </w:tc>
      </w:tr>
      <w:tr w:rsidR="00C91165" w:rsidRPr="00C91165" w:rsidTr="00C91165">
        <w:trPr>
          <w:cantSplit/>
          <w:trHeight w:val="185"/>
          <w:tblHeader/>
        </w:trPr>
        <w:tc>
          <w:tcPr>
            <w:tcW w:w="2685" w:type="dxa"/>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b/>
                <w:bCs/>
                <w:sz w:val="20"/>
              </w:rPr>
            </w:pPr>
          </w:p>
        </w:tc>
        <w:tc>
          <w:tcPr>
            <w:tcW w:w="2430" w:type="dxa"/>
            <w:gridSpan w:val="2"/>
            <w:tcBorders>
              <w:top w:val="single" w:sz="4" w:space="0" w:color="auto"/>
              <w:left w:val="nil"/>
              <w:bottom w:val="single" w:sz="4" w:space="0" w:color="auto"/>
              <w:right w:val="nil"/>
            </w:tcBorders>
            <w:noWrap/>
            <w:vAlign w:val="bottom"/>
            <w:hideMark/>
          </w:tcPr>
          <w:p w:rsidR="00C91165" w:rsidRPr="00C91165" w:rsidRDefault="00C91165" w:rsidP="00C91165">
            <w:pPr>
              <w:spacing w:line="256" w:lineRule="auto"/>
              <w:ind w:right="141"/>
              <w:jc w:val="center"/>
              <w:rPr>
                <w:b/>
                <w:bCs/>
                <w:sz w:val="20"/>
              </w:rPr>
            </w:pPr>
            <w:r w:rsidRPr="00C91165">
              <w:rPr>
                <w:b/>
                <w:bCs/>
                <w:sz w:val="20"/>
              </w:rPr>
              <w:t>2022</w:t>
            </w:r>
          </w:p>
        </w:tc>
        <w:tc>
          <w:tcPr>
            <w:tcW w:w="2409" w:type="dxa"/>
            <w:gridSpan w:val="2"/>
            <w:tcBorders>
              <w:top w:val="single" w:sz="4" w:space="0" w:color="auto"/>
              <w:left w:val="nil"/>
              <w:bottom w:val="single" w:sz="4" w:space="0" w:color="auto"/>
              <w:right w:val="nil"/>
            </w:tcBorders>
            <w:noWrap/>
            <w:hideMark/>
          </w:tcPr>
          <w:p w:rsidR="00C91165" w:rsidRPr="00C91165" w:rsidRDefault="00C91165" w:rsidP="00C91165">
            <w:pPr>
              <w:spacing w:line="256" w:lineRule="auto"/>
              <w:ind w:left="-108" w:right="141"/>
              <w:contextualSpacing/>
              <w:jc w:val="center"/>
              <w:rPr>
                <w:b/>
                <w:bCs/>
                <w:sz w:val="20"/>
              </w:rPr>
            </w:pPr>
            <w:r w:rsidRPr="00C91165">
              <w:rPr>
                <w:b/>
                <w:bCs/>
                <w:sz w:val="20"/>
              </w:rPr>
              <w:t>2023</w:t>
            </w:r>
          </w:p>
        </w:tc>
        <w:tc>
          <w:tcPr>
            <w:tcW w:w="2211" w:type="dxa"/>
            <w:gridSpan w:val="2"/>
            <w:tcBorders>
              <w:top w:val="single" w:sz="4" w:space="0" w:color="auto"/>
              <w:left w:val="nil"/>
              <w:bottom w:val="single" w:sz="4" w:space="0" w:color="auto"/>
              <w:right w:val="nil"/>
            </w:tcBorders>
            <w:noWrap/>
            <w:vAlign w:val="bottom"/>
            <w:hideMark/>
          </w:tcPr>
          <w:p w:rsidR="00C91165" w:rsidRPr="00C91165" w:rsidRDefault="00C91165" w:rsidP="00C91165">
            <w:pPr>
              <w:spacing w:line="256" w:lineRule="auto"/>
              <w:ind w:left="-108" w:right="141"/>
              <w:contextualSpacing/>
              <w:jc w:val="center"/>
              <w:rPr>
                <w:b/>
                <w:bCs/>
                <w:sz w:val="20"/>
              </w:rPr>
            </w:pPr>
            <w:r w:rsidRPr="00C91165">
              <w:rPr>
                <w:b/>
                <w:bCs/>
                <w:sz w:val="20"/>
              </w:rPr>
              <w:t>2023</w:t>
            </w:r>
          </w:p>
        </w:tc>
      </w:tr>
      <w:tr w:rsidR="00C91165" w:rsidRPr="00C91165" w:rsidTr="00C91165">
        <w:trPr>
          <w:cantSplit/>
          <w:trHeight w:val="526"/>
          <w:tblHeader/>
        </w:trPr>
        <w:tc>
          <w:tcPr>
            <w:tcW w:w="2685" w:type="dxa"/>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b/>
                <w:bCs/>
                <w:sz w:val="20"/>
              </w:rPr>
            </w:pPr>
          </w:p>
        </w:tc>
        <w:tc>
          <w:tcPr>
            <w:tcW w:w="1161" w:type="dxa"/>
            <w:tcBorders>
              <w:top w:val="single" w:sz="4" w:space="0" w:color="auto"/>
              <w:left w:val="nil"/>
              <w:bottom w:val="single" w:sz="8" w:space="0" w:color="auto"/>
              <w:right w:val="nil"/>
            </w:tcBorders>
            <w:noWrap/>
            <w:hideMark/>
          </w:tcPr>
          <w:p w:rsidR="00C91165" w:rsidRPr="00C91165" w:rsidRDefault="00C91165" w:rsidP="00C91165">
            <w:pPr>
              <w:spacing w:line="256" w:lineRule="auto"/>
              <w:ind w:right="86"/>
              <w:jc w:val="center"/>
              <w:rPr>
                <w:b/>
                <w:bCs/>
                <w:sz w:val="20"/>
              </w:rPr>
            </w:pPr>
            <w:r w:rsidRPr="00C91165">
              <w:rPr>
                <w:b/>
                <w:bCs/>
                <w:sz w:val="20"/>
              </w:rPr>
              <w:t xml:space="preserve">декабрь </w:t>
            </w:r>
          </w:p>
        </w:tc>
        <w:tc>
          <w:tcPr>
            <w:tcW w:w="1269" w:type="dxa"/>
            <w:tcBorders>
              <w:top w:val="single" w:sz="4" w:space="0" w:color="auto"/>
              <w:left w:val="nil"/>
              <w:bottom w:val="single" w:sz="8" w:space="0" w:color="auto"/>
              <w:right w:val="nil"/>
            </w:tcBorders>
            <w:hideMark/>
          </w:tcPr>
          <w:p w:rsidR="00C91165" w:rsidRPr="00C91165" w:rsidRDefault="00C91165" w:rsidP="00C91165">
            <w:pPr>
              <w:spacing w:line="256" w:lineRule="auto"/>
              <w:ind w:right="141"/>
              <w:jc w:val="center"/>
              <w:rPr>
                <w:b/>
                <w:bCs/>
                <w:sz w:val="20"/>
              </w:rPr>
            </w:pPr>
            <w:r w:rsidRPr="00C91165">
              <w:rPr>
                <w:b/>
                <w:bCs/>
                <w:sz w:val="20"/>
              </w:rPr>
              <w:t xml:space="preserve">январь </w:t>
            </w:r>
            <w:r w:rsidRPr="00C91165">
              <w:rPr>
                <w:b/>
                <w:bCs/>
                <w:sz w:val="20"/>
                <w:lang w:val="en-US"/>
              </w:rPr>
              <w:t xml:space="preserve">- </w:t>
            </w:r>
            <w:r w:rsidRPr="00C91165">
              <w:rPr>
                <w:b/>
                <w:bCs/>
                <w:sz w:val="20"/>
              </w:rPr>
              <w:t xml:space="preserve">декабрь </w:t>
            </w:r>
          </w:p>
        </w:tc>
        <w:tc>
          <w:tcPr>
            <w:tcW w:w="1204" w:type="dxa"/>
            <w:tcBorders>
              <w:top w:val="single" w:sz="4" w:space="0" w:color="auto"/>
              <w:left w:val="nil"/>
              <w:bottom w:val="single" w:sz="8" w:space="0" w:color="auto"/>
              <w:right w:val="nil"/>
            </w:tcBorders>
            <w:noWrap/>
            <w:hideMark/>
          </w:tcPr>
          <w:p w:rsidR="00C91165" w:rsidRPr="00C91165" w:rsidRDefault="00C91165" w:rsidP="00C91165">
            <w:pPr>
              <w:spacing w:line="256" w:lineRule="auto"/>
              <w:ind w:right="141"/>
              <w:jc w:val="center"/>
              <w:rPr>
                <w:b/>
                <w:bCs/>
                <w:sz w:val="20"/>
              </w:rPr>
            </w:pPr>
            <w:r w:rsidRPr="00C91165">
              <w:rPr>
                <w:b/>
                <w:bCs/>
                <w:sz w:val="20"/>
              </w:rPr>
              <w:t xml:space="preserve">  декабрь </w:t>
            </w:r>
          </w:p>
        </w:tc>
        <w:tc>
          <w:tcPr>
            <w:tcW w:w="1205" w:type="dxa"/>
            <w:tcBorders>
              <w:top w:val="single" w:sz="4" w:space="0" w:color="auto"/>
              <w:left w:val="nil"/>
              <w:bottom w:val="single" w:sz="8" w:space="0" w:color="auto"/>
              <w:right w:val="nil"/>
            </w:tcBorders>
            <w:hideMark/>
          </w:tcPr>
          <w:p w:rsidR="00C91165" w:rsidRPr="00C91165" w:rsidRDefault="00C91165" w:rsidP="00C91165">
            <w:pPr>
              <w:spacing w:line="256" w:lineRule="auto"/>
              <w:ind w:right="141"/>
              <w:jc w:val="center"/>
              <w:rPr>
                <w:b/>
                <w:bCs/>
                <w:sz w:val="20"/>
              </w:rPr>
            </w:pPr>
            <w:r w:rsidRPr="00C91165">
              <w:rPr>
                <w:b/>
                <w:bCs/>
                <w:sz w:val="20"/>
              </w:rPr>
              <w:t>январь</w:t>
            </w:r>
            <w:r w:rsidRPr="00C91165">
              <w:rPr>
                <w:b/>
                <w:bCs/>
                <w:sz w:val="20"/>
                <w:lang w:val="en-US"/>
              </w:rPr>
              <w:t xml:space="preserve"> - </w:t>
            </w:r>
            <w:r w:rsidRPr="00C91165">
              <w:rPr>
                <w:b/>
                <w:bCs/>
                <w:sz w:val="20"/>
              </w:rPr>
              <w:t xml:space="preserve">декабрь </w:t>
            </w:r>
          </w:p>
        </w:tc>
        <w:tc>
          <w:tcPr>
            <w:tcW w:w="1140" w:type="dxa"/>
            <w:tcBorders>
              <w:top w:val="single" w:sz="4" w:space="0" w:color="auto"/>
              <w:left w:val="nil"/>
              <w:bottom w:val="single" w:sz="8" w:space="0" w:color="auto"/>
              <w:right w:val="nil"/>
            </w:tcBorders>
            <w:noWrap/>
            <w:hideMark/>
          </w:tcPr>
          <w:p w:rsidR="00C91165" w:rsidRPr="00C91165" w:rsidRDefault="00C91165" w:rsidP="00C91165">
            <w:pPr>
              <w:spacing w:line="256" w:lineRule="auto"/>
              <w:ind w:right="84"/>
              <w:jc w:val="center"/>
              <w:rPr>
                <w:b/>
                <w:bCs/>
                <w:sz w:val="20"/>
              </w:rPr>
            </w:pPr>
            <w:r w:rsidRPr="00C91165">
              <w:rPr>
                <w:b/>
                <w:bCs/>
                <w:sz w:val="20"/>
              </w:rPr>
              <w:t xml:space="preserve">  декабрь </w:t>
            </w:r>
          </w:p>
        </w:tc>
        <w:tc>
          <w:tcPr>
            <w:tcW w:w="1071" w:type="dxa"/>
            <w:tcBorders>
              <w:top w:val="single" w:sz="4" w:space="0" w:color="auto"/>
              <w:left w:val="nil"/>
              <w:bottom w:val="single" w:sz="8" w:space="0" w:color="auto"/>
              <w:right w:val="nil"/>
            </w:tcBorders>
            <w:hideMark/>
          </w:tcPr>
          <w:p w:rsidR="00C91165" w:rsidRPr="00C91165" w:rsidRDefault="00C91165" w:rsidP="00C91165">
            <w:pPr>
              <w:tabs>
                <w:tab w:val="left" w:pos="855"/>
              </w:tabs>
              <w:spacing w:line="256" w:lineRule="auto"/>
              <w:jc w:val="center"/>
              <w:rPr>
                <w:b/>
                <w:bCs/>
                <w:sz w:val="20"/>
              </w:rPr>
            </w:pPr>
            <w:r w:rsidRPr="00C91165">
              <w:rPr>
                <w:b/>
                <w:bCs/>
                <w:sz w:val="20"/>
              </w:rPr>
              <w:t>январь</w:t>
            </w:r>
            <w:r w:rsidRPr="00C91165">
              <w:rPr>
                <w:b/>
                <w:bCs/>
                <w:sz w:val="20"/>
                <w:lang w:val="en-US"/>
              </w:rPr>
              <w:t xml:space="preserve"> - </w:t>
            </w:r>
            <w:r w:rsidRPr="00C91165">
              <w:rPr>
                <w:b/>
                <w:bCs/>
                <w:sz w:val="20"/>
              </w:rPr>
              <w:t xml:space="preserve">декабрь </w:t>
            </w:r>
          </w:p>
        </w:tc>
      </w:tr>
      <w:tr w:rsidR="00C91165" w:rsidRPr="00C91165" w:rsidTr="00C91165">
        <w:trPr>
          <w:cantSplit/>
          <w:trHeight w:val="175"/>
        </w:trPr>
        <w:tc>
          <w:tcPr>
            <w:tcW w:w="2685" w:type="dxa"/>
            <w:tcBorders>
              <w:top w:val="single" w:sz="8" w:space="0" w:color="auto"/>
              <w:left w:val="nil"/>
              <w:bottom w:val="nil"/>
              <w:right w:val="nil"/>
            </w:tcBorders>
            <w:noWrap/>
            <w:hideMark/>
          </w:tcPr>
          <w:p w:rsidR="00C91165" w:rsidRPr="00C91165" w:rsidRDefault="00C91165" w:rsidP="00C91165">
            <w:pPr>
              <w:spacing w:line="256" w:lineRule="auto"/>
              <w:ind w:left="176" w:right="141" w:hanging="176"/>
              <w:contextualSpacing/>
              <w:rPr>
                <w:sz w:val="20"/>
              </w:rPr>
            </w:pPr>
            <w:r w:rsidRPr="00C91165">
              <w:rPr>
                <w:sz w:val="20"/>
              </w:rPr>
              <w:t xml:space="preserve">Электроэнергия, </w:t>
            </w:r>
            <w:r w:rsidRPr="00C91165">
              <w:rPr>
                <w:i/>
                <w:sz w:val="20"/>
              </w:rPr>
              <w:t>млн. кВт.</w:t>
            </w:r>
            <w:r w:rsidRPr="00C91165">
              <w:rPr>
                <w:sz w:val="20"/>
              </w:rPr>
              <w:t xml:space="preserve"> </w:t>
            </w:r>
          </w:p>
        </w:tc>
        <w:tc>
          <w:tcPr>
            <w:tcW w:w="1161" w:type="dxa"/>
            <w:noWrap/>
            <w:vAlign w:val="bottom"/>
            <w:hideMark/>
          </w:tcPr>
          <w:p w:rsidR="00C91165" w:rsidRPr="00C91165" w:rsidRDefault="00C91165" w:rsidP="00C91165">
            <w:pPr>
              <w:spacing w:line="256" w:lineRule="auto"/>
              <w:jc w:val="right"/>
              <w:rPr>
                <w:sz w:val="20"/>
              </w:rPr>
            </w:pPr>
            <w:r w:rsidRPr="00C91165">
              <w:rPr>
                <w:sz w:val="20"/>
              </w:rPr>
              <w:t>236,3</w:t>
            </w:r>
          </w:p>
        </w:tc>
        <w:tc>
          <w:tcPr>
            <w:tcW w:w="1269" w:type="dxa"/>
            <w:vAlign w:val="bottom"/>
            <w:hideMark/>
          </w:tcPr>
          <w:p w:rsidR="00C91165" w:rsidRPr="00C91165" w:rsidRDefault="00C91165" w:rsidP="00C91165">
            <w:pPr>
              <w:spacing w:line="256" w:lineRule="auto"/>
              <w:jc w:val="right"/>
              <w:rPr>
                <w:sz w:val="20"/>
              </w:rPr>
            </w:pPr>
            <w:r w:rsidRPr="00C91165">
              <w:rPr>
                <w:sz w:val="20"/>
              </w:rPr>
              <w:t>1930,8</w:t>
            </w:r>
          </w:p>
        </w:tc>
        <w:tc>
          <w:tcPr>
            <w:tcW w:w="1204" w:type="dxa"/>
            <w:noWrap/>
            <w:vAlign w:val="bottom"/>
            <w:hideMark/>
          </w:tcPr>
          <w:p w:rsidR="00C91165" w:rsidRPr="00C91165" w:rsidRDefault="00C91165" w:rsidP="00C91165">
            <w:pPr>
              <w:spacing w:line="256" w:lineRule="auto"/>
              <w:jc w:val="right"/>
              <w:rPr>
                <w:sz w:val="20"/>
              </w:rPr>
            </w:pPr>
            <w:r w:rsidRPr="00C91165">
              <w:rPr>
                <w:sz w:val="20"/>
              </w:rPr>
              <w:t>263,6</w:t>
            </w:r>
          </w:p>
        </w:tc>
        <w:tc>
          <w:tcPr>
            <w:tcW w:w="1205" w:type="dxa"/>
            <w:vAlign w:val="bottom"/>
            <w:hideMark/>
          </w:tcPr>
          <w:p w:rsidR="00C91165" w:rsidRPr="00C91165" w:rsidRDefault="00C91165" w:rsidP="00C91165">
            <w:pPr>
              <w:spacing w:line="256" w:lineRule="auto"/>
              <w:jc w:val="right"/>
              <w:rPr>
                <w:sz w:val="20"/>
              </w:rPr>
            </w:pPr>
            <w:r w:rsidRPr="00C91165">
              <w:rPr>
                <w:sz w:val="20"/>
              </w:rPr>
              <w:t>1788,5</w:t>
            </w:r>
          </w:p>
        </w:tc>
        <w:tc>
          <w:tcPr>
            <w:tcW w:w="1140" w:type="dxa"/>
            <w:tcBorders>
              <w:top w:val="single" w:sz="8" w:space="0" w:color="auto"/>
              <w:left w:val="nil"/>
              <w:bottom w:val="nil"/>
              <w:right w:val="nil"/>
            </w:tcBorders>
            <w:noWrap/>
            <w:vAlign w:val="bottom"/>
            <w:hideMark/>
          </w:tcPr>
          <w:p w:rsidR="00C91165" w:rsidRPr="00C91165" w:rsidRDefault="00C91165" w:rsidP="00C91165">
            <w:pPr>
              <w:tabs>
                <w:tab w:val="left" w:pos="495"/>
              </w:tabs>
              <w:spacing w:line="252" w:lineRule="auto"/>
              <w:ind w:left="-675" w:right="141" w:firstLine="542"/>
              <w:contextualSpacing/>
              <w:jc w:val="right"/>
              <w:rPr>
                <w:bCs/>
                <w:sz w:val="20"/>
                <w:lang w:val="ky-KG" w:eastAsia="en-US"/>
              </w:rPr>
            </w:pPr>
            <w:r w:rsidRPr="00C91165">
              <w:rPr>
                <w:bCs/>
                <w:sz w:val="20"/>
                <w:lang w:val="ky-KG" w:eastAsia="en-US"/>
              </w:rPr>
              <w:t>111,6</w:t>
            </w:r>
          </w:p>
        </w:tc>
        <w:tc>
          <w:tcPr>
            <w:tcW w:w="1071" w:type="dxa"/>
            <w:tcBorders>
              <w:top w:val="single" w:sz="8" w:space="0" w:color="auto"/>
              <w:left w:val="nil"/>
              <w:bottom w:val="nil"/>
              <w:right w:val="nil"/>
            </w:tcBorders>
            <w:vAlign w:val="bottom"/>
            <w:hideMark/>
          </w:tcPr>
          <w:p w:rsidR="00C91165" w:rsidRPr="00C91165" w:rsidRDefault="00C91165" w:rsidP="00C91165">
            <w:pPr>
              <w:tabs>
                <w:tab w:val="left" w:pos="495"/>
              </w:tabs>
              <w:spacing w:line="252" w:lineRule="auto"/>
              <w:ind w:left="-675" w:right="141" w:firstLine="542"/>
              <w:contextualSpacing/>
              <w:jc w:val="right"/>
              <w:rPr>
                <w:bCs/>
                <w:sz w:val="20"/>
                <w:lang w:eastAsia="en-US"/>
              </w:rPr>
            </w:pPr>
            <w:r w:rsidRPr="00C91165">
              <w:rPr>
                <w:bCs/>
                <w:sz w:val="20"/>
                <w:lang w:eastAsia="en-US"/>
              </w:rPr>
              <w:t xml:space="preserve">       92,6</w:t>
            </w:r>
          </w:p>
        </w:tc>
      </w:tr>
      <w:tr w:rsidR="00C91165" w:rsidRPr="00C91165" w:rsidTr="00C91165">
        <w:trPr>
          <w:cantSplit/>
          <w:trHeight w:val="274"/>
        </w:trPr>
        <w:tc>
          <w:tcPr>
            <w:tcW w:w="2685" w:type="dxa"/>
            <w:noWrap/>
            <w:hideMark/>
          </w:tcPr>
          <w:p w:rsidR="00C91165" w:rsidRPr="00C91165" w:rsidRDefault="00C91165" w:rsidP="00C91165">
            <w:pPr>
              <w:spacing w:line="256" w:lineRule="auto"/>
              <w:ind w:left="34" w:right="141" w:hanging="34"/>
              <w:contextualSpacing/>
              <w:rPr>
                <w:sz w:val="20"/>
              </w:rPr>
            </w:pPr>
            <w:r w:rsidRPr="00C91165">
              <w:rPr>
                <w:sz w:val="20"/>
              </w:rPr>
              <w:t xml:space="preserve">Услуги по передаче электроэнергии, </w:t>
            </w:r>
            <w:r w:rsidRPr="00C91165">
              <w:rPr>
                <w:i/>
                <w:sz w:val="20"/>
              </w:rPr>
              <w:t>млн. сомов</w:t>
            </w:r>
          </w:p>
        </w:tc>
        <w:tc>
          <w:tcPr>
            <w:tcW w:w="1161" w:type="dxa"/>
            <w:noWrap/>
            <w:vAlign w:val="bottom"/>
            <w:hideMark/>
          </w:tcPr>
          <w:p w:rsidR="00C91165" w:rsidRPr="00C91165" w:rsidRDefault="00C91165" w:rsidP="00C91165">
            <w:pPr>
              <w:spacing w:line="256" w:lineRule="auto"/>
              <w:jc w:val="right"/>
              <w:rPr>
                <w:sz w:val="20"/>
              </w:rPr>
            </w:pPr>
            <w:r w:rsidRPr="00C91165">
              <w:rPr>
                <w:sz w:val="20"/>
              </w:rPr>
              <w:t>25,4</w:t>
            </w:r>
          </w:p>
        </w:tc>
        <w:tc>
          <w:tcPr>
            <w:tcW w:w="1269" w:type="dxa"/>
            <w:vAlign w:val="bottom"/>
            <w:hideMark/>
          </w:tcPr>
          <w:p w:rsidR="00C91165" w:rsidRPr="00C91165" w:rsidRDefault="00C91165" w:rsidP="00C91165">
            <w:pPr>
              <w:spacing w:line="256" w:lineRule="auto"/>
              <w:jc w:val="right"/>
              <w:rPr>
                <w:sz w:val="20"/>
              </w:rPr>
            </w:pPr>
            <w:r w:rsidRPr="00C91165">
              <w:rPr>
                <w:sz w:val="20"/>
              </w:rPr>
              <w:t>171,6</w:t>
            </w:r>
          </w:p>
        </w:tc>
        <w:tc>
          <w:tcPr>
            <w:tcW w:w="1204" w:type="dxa"/>
            <w:noWrap/>
            <w:vAlign w:val="bottom"/>
            <w:hideMark/>
          </w:tcPr>
          <w:p w:rsidR="00C91165" w:rsidRPr="00C91165" w:rsidRDefault="00C91165" w:rsidP="00C91165">
            <w:pPr>
              <w:spacing w:line="256" w:lineRule="auto"/>
              <w:jc w:val="right"/>
              <w:rPr>
                <w:sz w:val="20"/>
              </w:rPr>
            </w:pPr>
            <w:r w:rsidRPr="00C91165">
              <w:rPr>
                <w:sz w:val="20"/>
              </w:rPr>
              <w:t>27,3</w:t>
            </w:r>
          </w:p>
        </w:tc>
        <w:tc>
          <w:tcPr>
            <w:tcW w:w="1205" w:type="dxa"/>
            <w:vAlign w:val="bottom"/>
            <w:hideMark/>
          </w:tcPr>
          <w:p w:rsidR="00C91165" w:rsidRPr="00C91165" w:rsidRDefault="00C91165" w:rsidP="00C91165">
            <w:pPr>
              <w:spacing w:line="256" w:lineRule="auto"/>
              <w:jc w:val="right"/>
              <w:rPr>
                <w:sz w:val="20"/>
              </w:rPr>
            </w:pPr>
            <w:r w:rsidRPr="00C91165">
              <w:rPr>
                <w:sz w:val="20"/>
              </w:rPr>
              <w:t>229,9</w:t>
            </w:r>
          </w:p>
        </w:tc>
        <w:tc>
          <w:tcPr>
            <w:tcW w:w="1140" w:type="dxa"/>
            <w:noWrap/>
            <w:vAlign w:val="bottom"/>
            <w:hideMark/>
          </w:tcPr>
          <w:p w:rsidR="00C91165" w:rsidRPr="00C91165" w:rsidRDefault="00C91165" w:rsidP="00C91165">
            <w:pPr>
              <w:tabs>
                <w:tab w:val="left" w:pos="495"/>
              </w:tabs>
              <w:spacing w:line="252" w:lineRule="auto"/>
              <w:ind w:left="-675" w:right="141" w:firstLine="542"/>
              <w:contextualSpacing/>
              <w:jc w:val="right"/>
              <w:rPr>
                <w:bCs/>
                <w:sz w:val="20"/>
                <w:lang w:val="ky-KG" w:eastAsia="en-US"/>
              </w:rPr>
            </w:pPr>
            <w:r w:rsidRPr="00C91165">
              <w:rPr>
                <w:bCs/>
                <w:sz w:val="20"/>
                <w:lang w:val="ky-KG" w:eastAsia="en-US"/>
              </w:rPr>
              <w:t>107,5</w:t>
            </w:r>
          </w:p>
        </w:tc>
        <w:tc>
          <w:tcPr>
            <w:tcW w:w="1071" w:type="dxa"/>
            <w:vAlign w:val="bottom"/>
            <w:hideMark/>
          </w:tcPr>
          <w:p w:rsidR="00C91165" w:rsidRPr="00C91165" w:rsidRDefault="00C91165" w:rsidP="00C91165">
            <w:pPr>
              <w:tabs>
                <w:tab w:val="left" w:pos="495"/>
              </w:tabs>
              <w:spacing w:line="252" w:lineRule="auto"/>
              <w:ind w:left="-675" w:right="141" w:firstLine="542"/>
              <w:contextualSpacing/>
              <w:jc w:val="right"/>
              <w:rPr>
                <w:bCs/>
                <w:sz w:val="20"/>
                <w:lang w:eastAsia="en-US"/>
              </w:rPr>
            </w:pPr>
            <w:r w:rsidRPr="00C91165">
              <w:rPr>
                <w:bCs/>
                <w:sz w:val="20"/>
                <w:lang w:val="en-US" w:eastAsia="en-US"/>
              </w:rPr>
              <w:t xml:space="preserve">     </w:t>
            </w:r>
            <w:r w:rsidRPr="00C91165">
              <w:rPr>
                <w:bCs/>
                <w:sz w:val="20"/>
                <w:lang w:eastAsia="en-US"/>
              </w:rPr>
              <w:t>в 1,3 р</w:t>
            </w:r>
          </w:p>
        </w:tc>
      </w:tr>
      <w:tr w:rsidR="00C91165" w:rsidRPr="00C91165" w:rsidTr="00C91165">
        <w:trPr>
          <w:cantSplit/>
          <w:trHeight w:val="274"/>
        </w:trPr>
        <w:tc>
          <w:tcPr>
            <w:tcW w:w="2685" w:type="dxa"/>
            <w:noWrap/>
            <w:hideMark/>
          </w:tcPr>
          <w:p w:rsidR="00C91165" w:rsidRPr="00C91165" w:rsidRDefault="00C91165" w:rsidP="00C91165">
            <w:pPr>
              <w:spacing w:line="256" w:lineRule="auto"/>
              <w:ind w:right="141"/>
              <w:contextualSpacing/>
              <w:rPr>
                <w:sz w:val="20"/>
              </w:rPr>
            </w:pPr>
            <w:r w:rsidRPr="00C91165">
              <w:rPr>
                <w:sz w:val="20"/>
              </w:rPr>
              <w:t xml:space="preserve">Услуги по распределению и продаже электроэнергии, </w:t>
            </w:r>
            <w:r w:rsidRPr="00C91165">
              <w:rPr>
                <w:i/>
                <w:sz w:val="20"/>
              </w:rPr>
              <w:t>млн. сомов</w:t>
            </w:r>
          </w:p>
        </w:tc>
        <w:tc>
          <w:tcPr>
            <w:tcW w:w="1161" w:type="dxa"/>
            <w:noWrap/>
            <w:vAlign w:val="bottom"/>
            <w:hideMark/>
          </w:tcPr>
          <w:p w:rsidR="00C91165" w:rsidRPr="00C91165" w:rsidRDefault="00C91165" w:rsidP="00C91165">
            <w:pPr>
              <w:spacing w:line="256" w:lineRule="auto"/>
              <w:jc w:val="right"/>
              <w:rPr>
                <w:sz w:val="20"/>
              </w:rPr>
            </w:pPr>
            <w:r w:rsidRPr="00C91165">
              <w:rPr>
                <w:sz w:val="20"/>
              </w:rPr>
              <w:t>342,6</w:t>
            </w:r>
          </w:p>
        </w:tc>
        <w:tc>
          <w:tcPr>
            <w:tcW w:w="1269" w:type="dxa"/>
            <w:vAlign w:val="bottom"/>
            <w:hideMark/>
          </w:tcPr>
          <w:p w:rsidR="00C91165" w:rsidRPr="00C91165" w:rsidRDefault="00C91165" w:rsidP="00C91165">
            <w:pPr>
              <w:spacing w:line="256" w:lineRule="auto"/>
              <w:jc w:val="right"/>
              <w:rPr>
                <w:sz w:val="20"/>
              </w:rPr>
            </w:pPr>
            <w:r w:rsidRPr="00C91165">
              <w:rPr>
                <w:sz w:val="20"/>
              </w:rPr>
              <w:t>3 080,5</w:t>
            </w:r>
          </w:p>
        </w:tc>
        <w:tc>
          <w:tcPr>
            <w:tcW w:w="1204" w:type="dxa"/>
            <w:noWrap/>
            <w:vAlign w:val="bottom"/>
            <w:hideMark/>
          </w:tcPr>
          <w:p w:rsidR="00C91165" w:rsidRPr="00C91165" w:rsidRDefault="00C91165" w:rsidP="00C91165">
            <w:pPr>
              <w:spacing w:line="256" w:lineRule="auto"/>
              <w:jc w:val="right"/>
              <w:rPr>
                <w:sz w:val="20"/>
              </w:rPr>
            </w:pPr>
            <w:r w:rsidRPr="00C91165">
              <w:rPr>
                <w:sz w:val="20"/>
              </w:rPr>
              <w:t>396,3</w:t>
            </w:r>
          </w:p>
        </w:tc>
        <w:tc>
          <w:tcPr>
            <w:tcW w:w="1205" w:type="dxa"/>
            <w:vAlign w:val="bottom"/>
            <w:hideMark/>
          </w:tcPr>
          <w:p w:rsidR="00C91165" w:rsidRPr="00C91165" w:rsidRDefault="00C91165" w:rsidP="00C91165">
            <w:pPr>
              <w:spacing w:line="256" w:lineRule="auto"/>
              <w:jc w:val="right"/>
              <w:rPr>
                <w:sz w:val="20"/>
              </w:rPr>
            </w:pPr>
            <w:r w:rsidRPr="00C91165">
              <w:rPr>
                <w:sz w:val="20"/>
              </w:rPr>
              <w:t>3 653,8</w:t>
            </w:r>
          </w:p>
        </w:tc>
        <w:tc>
          <w:tcPr>
            <w:tcW w:w="1140" w:type="dxa"/>
            <w:noWrap/>
            <w:vAlign w:val="bottom"/>
            <w:hideMark/>
          </w:tcPr>
          <w:p w:rsidR="00C91165" w:rsidRPr="00C91165" w:rsidRDefault="00C91165" w:rsidP="00C91165">
            <w:pPr>
              <w:spacing w:line="252" w:lineRule="auto"/>
              <w:ind w:right="141"/>
              <w:jc w:val="right"/>
              <w:rPr>
                <w:sz w:val="20"/>
                <w:lang w:eastAsia="en-US"/>
              </w:rPr>
            </w:pPr>
            <w:r w:rsidRPr="00C91165">
              <w:rPr>
                <w:sz w:val="20"/>
                <w:lang w:eastAsia="en-US"/>
              </w:rPr>
              <w:t>115,6</w:t>
            </w:r>
          </w:p>
        </w:tc>
        <w:tc>
          <w:tcPr>
            <w:tcW w:w="1071" w:type="dxa"/>
            <w:vAlign w:val="bottom"/>
            <w:hideMark/>
          </w:tcPr>
          <w:p w:rsidR="00C91165" w:rsidRPr="00C91165" w:rsidRDefault="00C91165" w:rsidP="00C91165">
            <w:pPr>
              <w:spacing w:line="252" w:lineRule="auto"/>
              <w:ind w:right="141"/>
              <w:jc w:val="right"/>
              <w:rPr>
                <w:sz w:val="20"/>
                <w:lang w:eastAsia="en-US"/>
              </w:rPr>
            </w:pPr>
            <w:r w:rsidRPr="00C91165">
              <w:rPr>
                <w:sz w:val="20"/>
                <w:lang w:val="en-US" w:eastAsia="en-US"/>
              </w:rPr>
              <w:t xml:space="preserve"> </w:t>
            </w:r>
            <w:r w:rsidRPr="00C91165">
              <w:rPr>
                <w:sz w:val="20"/>
                <w:lang w:eastAsia="en-US"/>
              </w:rPr>
              <w:t>118,6</w:t>
            </w:r>
          </w:p>
        </w:tc>
      </w:tr>
      <w:tr w:rsidR="00C91165" w:rsidRPr="00C91165" w:rsidTr="00C91165">
        <w:trPr>
          <w:cantSplit/>
          <w:trHeight w:val="274"/>
        </w:trPr>
        <w:tc>
          <w:tcPr>
            <w:tcW w:w="2685" w:type="dxa"/>
            <w:noWrap/>
            <w:hideMark/>
          </w:tcPr>
          <w:p w:rsidR="00C91165" w:rsidRPr="00C91165" w:rsidRDefault="00C91165" w:rsidP="00C91165">
            <w:pPr>
              <w:spacing w:line="256" w:lineRule="auto"/>
              <w:ind w:left="176" w:right="141" w:hanging="176"/>
              <w:contextualSpacing/>
              <w:rPr>
                <w:bCs/>
                <w:sz w:val="20"/>
                <w:vertAlign w:val="superscript"/>
              </w:rPr>
            </w:pPr>
            <w:r w:rsidRPr="00C91165">
              <w:rPr>
                <w:bCs/>
                <w:sz w:val="20"/>
              </w:rPr>
              <w:t xml:space="preserve">Услуги по распределению газообразного топлива, </w:t>
            </w:r>
            <w:r w:rsidRPr="00C91165">
              <w:rPr>
                <w:bCs/>
                <w:i/>
                <w:sz w:val="20"/>
              </w:rPr>
              <w:t>млн. сомов</w:t>
            </w:r>
          </w:p>
        </w:tc>
        <w:tc>
          <w:tcPr>
            <w:tcW w:w="1161" w:type="dxa"/>
            <w:noWrap/>
            <w:vAlign w:val="bottom"/>
            <w:hideMark/>
          </w:tcPr>
          <w:p w:rsidR="00C91165" w:rsidRPr="00C91165" w:rsidRDefault="00C91165" w:rsidP="00C91165">
            <w:pPr>
              <w:spacing w:line="252" w:lineRule="auto"/>
              <w:jc w:val="right"/>
              <w:rPr>
                <w:sz w:val="20"/>
                <w:lang w:eastAsia="en-US"/>
              </w:rPr>
            </w:pPr>
            <w:r w:rsidRPr="00C91165">
              <w:rPr>
                <w:sz w:val="20"/>
                <w:lang w:eastAsia="en-US"/>
              </w:rPr>
              <w:t>128,5</w:t>
            </w:r>
          </w:p>
        </w:tc>
        <w:tc>
          <w:tcPr>
            <w:tcW w:w="1269" w:type="dxa"/>
            <w:vAlign w:val="bottom"/>
            <w:hideMark/>
          </w:tcPr>
          <w:p w:rsidR="00C91165" w:rsidRPr="00C91165" w:rsidRDefault="00C91165" w:rsidP="00C91165">
            <w:pPr>
              <w:tabs>
                <w:tab w:val="left" w:pos="1053"/>
              </w:tabs>
              <w:spacing w:line="252" w:lineRule="auto"/>
              <w:jc w:val="right"/>
              <w:rPr>
                <w:sz w:val="20"/>
                <w:lang w:eastAsia="en-US"/>
              </w:rPr>
            </w:pPr>
            <w:r w:rsidRPr="00C91165">
              <w:rPr>
                <w:sz w:val="20"/>
                <w:lang w:eastAsia="en-US"/>
              </w:rPr>
              <w:t>1352,7</w:t>
            </w:r>
          </w:p>
        </w:tc>
        <w:tc>
          <w:tcPr>
            <w:tcW w:w="1204" w:type="dxa"/>
            <w:noWrap/>
            <w:vAlign w:val="bottom"/>
            <w:hideMark/>
          </w:tcPr>
          <w:p w:rsidR="00C91165" w:rsidRPr="00C91165" w:rsidRDefault="00C91165" w:rsidP="00C91165">
            <w:pPr>
              <w:spacing w:line="252" w:lineRule="auto"/>
              <w:jc w:val="right"/>
              <w:rPr>
                <w:sz w:val="20"/>
                <w:lang w:eastAsia="en-US"/>
              </w:rPr>
            </w:pPr>
            <w:r w:rsidRPr="00C91165">
              <w:rPr>
                <w:sz w:val="20"/>
                <w:lang w:eastAsia="en-US"/>
              </w:rPr>
              <w:t>132,6</w:t>
            </w:r>
          </w:p>
        </w:tc>
        <w:tc>
          <w:tcPr>
            <w:tcW w:w="1205" w:type="dxa"/>
            <w:vAlign w:val="bottom"/>
            <w:hideMark/>
          </w:tcPr>
          <w:p w:rsidR="00C91165" w:rsidRPr="00C91165" w:rsidRDefault="00C91165" w:rsidP="00C91165">
            <w:pPr>
              <w:spacing w:line="252" w:lineRule="auto"/>
              <w:jc w:val="right"/>
              <w:rPr>
                <w:sz w:val="20"/>
                <w:lang w:eastAsia="en-US"/>
              </w:rPr>
            </w:pPr>
            <w:r w:rsidRPr="00C91165">
              <w:rPr>
                <w:sz w:val="20"/>
                <w:lang w:eastAsia="en-US"/>
              </w:rPr>
              <w:t>1174,2</w:t>
            </w:r>
          </w:p>
        </w:tc>
        <w:tc>
          <w:tcPr>
            <w:tcW w:w="1140" w:type="dxa"/>
            <w:noWrap/>
            <w:vAlign w:val="bottom"/>
            <w:hideMark/>
          </w:tcPr>
          <w:p w:rsidR="00C91165" w:rsidRPr="00C91165" w:rsidRDefault="00C91165" w:rsidP="00C91165">
            <w:pPr>
              <w:tabs>
                <w:tab w:val="left" w:pos="495"/>
              </w:tabs>
              <w:spacing w:line="252" w:lineRule="auto"/>
              <w:ind w:left="-675" w:right="141" w:firstLine="542"/>
              <w:contextualSpacing/>
              <w:jc w:val="right"/>
              <w:rPr>
                <w:bCs/>
                <w:sz w:val="20"/>
                <w:lang w:eastAsia="en-US"/>
              </w:rPr>
            </w:pPr>
            <w:r w:rsidRPr="00C91165">
              <w:rPr>
                <w:bCs/>
                <w:sz w:val="20"/>
                <w:lang w:eastAsia="en-US"/>
              </w:rPr>
              <w:t>103,2</w:t>
            </w:r>
          </w:p>
        </w:tc>
        <w:tc>
          <w:tcPr>
            <w:tcW w:w="1071" w:type="dxa"/>
            <w:vAlign w:val="bottom"/>
            <w:hideMark/>
          </w:tcPr>
          <w:p w:rsidR="00C91165" w:rsidRPr="00C91165" w:rsidRDefault="00C91165" w:rsidP="00C91165">
            <w:pPr>
              <w:tabs>
                <w:tab w:val="left" w:pos="495"/>
              </w:tabs>
              <w:spacing w:line="252" w:lineRule="auto"/>
              <w:ind w:left="-675" w:right="141" w:firstLine="542"/>
              <w:contextualSpacing/>
              <w:jc w:val="right"/>
              <w:rPr>
                <w:bCs/>
                <w:sz w:val="20"/>
                <w:lang w:eastAsia="en-US"/>
              </w:rPr>
            </w:pPr>
            <w:r w:rsidRPr="00C91165">
              <w:rPr>
                <w:bCs/>
                <w:sz w:val="20"/>
                <w:lang w:val="en-US" w:eastAsia="en-US"/>
              </w:rPr>
              <w:t xml:space="preserve">      </w:t>
            </w:r>
            <w:r w:rsidRPr="00C91165">
              <w:rPr>
                <w:bCs/>
                <w:sz w:val="20"/>
                <w:lang w:eastAsia="en-US"/>
              </w:rPr>
              <w:t>86,8</w:t>
            </w:r>
          </w:p>
        </w:tc>
      </w:tr>
      <w:tr w:rsidR="00C91165" w:rsidRPr="00C91165" w:rsidTr="00C91165">
        <w:trPr>
          <w:cantSplit/>
          <w:trHeight w:val="206"/>
        </w:trPr>
        <w:tc>
          <w:tcPr>
            <w:tcW w:w="2685" w:type="dxa"/>
            <w:noWrap/>
            <w:vAlign w:val="bottom"/>
            <w:hideMark/>
          </w:tcPr>
          <w:p w:rsidR="00C91165" w:rsidRPr="00C91165" w:rsidRDefault="00C91165" w:rsidP="00C91165">
            <w:pPr>
              <w:spacing w:line="256" w:lineRule="auto"/>
              <w:ind w:left="176" w:right="141" w:hanging="176"/>
              <w:contextualSpacing/>
              <w:rPr>
                <w:sz w:val="20"/>
              </w:rPr>
            </w:pPr>
            <w:r w:rsidRPr="00C91165">
              <w:rPr>
                <w:sz w:val="20"/>
              </w:rPr>
              <w:t xml:space="preserve">Пар и горячая вода, </w:t>
            </w:r>
            <w:r w:rsidRPr="00C91165">
              <w:rPr>
                <w:i/>
                <w:sz w:val="20"/>
              </w:rPr>
              <w:t>тыс. Гкал</w:t>
            </w:r>
            <w:r w:rsidRPr="00C91165">
              <w:rPr>
                <w:sz w:val="20"/>
              </w:rPr>
              <w:t xml:space="preserve"> </w:t>
            </w:r>
          </w:p>
        </w:tc>
        <w:tc>
          <w:tcPr>
            <w:tcW w:w="1161" w:type="dxa"/>
            <w:noWrap/>
            <w:vAlign w:val="bottom"/>
            <w:hideMark/>
          </w:tcPr>
          <w:p w:rsidR="00C91165" w:rsidRPr="00C91165" w:rsidRDefault="00C91165" w:rsidP="00C91165">
            <w:pPr>
              <w:spacing w:line="256" w:lineRule="auto"/>
              <w:jc w:val="right"/>
              <w:rPr>
                <w:sz w:val="20"/>
              </w:rPr>
            </w:pPr>
            <w:r w:rsidRPr="00C91165">
              <w:rPr>
                <w:sz w:val="20"/>
              </w:rPr>
              <w:t>422,2</w:t>
            </w:r>
          </w:p>
        </w:tc>
        <w:tc>
          <w:tcPr>
            <w:tcW w:w="1269" w:type="dxa"/>
            <w:vAlign w:val="bottom"/>
            <w:hideMark/>
          </w:tcPr>
          <w:p w:rsidR="00C91165" w:rsidRPr="00C91165" w:rsidRDefault="00C91165" w:rsidP="00C91165">
            <w:pPr>
              <w:spacing w:line="256" w:lineRule="auto"/>
              <w:jc w:val="right"/>
              <w:rPr>
                <w:sz w:val="20"/>
              </w:rPr>
            </w:pPr>
            <w:r w:rsidRPr="00C91165">
              <w:rPr>
                <w:sz w:val="20"/>
              </w:rPr>
              <w:t>2 155,5</w:t>
            </w:r>
          </w:p>
        </w:tc>
        <w:tc>
          <w:tcPr>
            <w:tcW w:w="1204" w:type="dxa"/>
            <w:noWrap/>
            <w:vAlign w:val="bottom"/>
            <w:hideMark/>
          </w:tcPr>
          <w:p w:rsidR="00C91165" w:rsidRPr="00C91165" w:rsidRDefault="00C91165" w:rsidP="00C91165">
            <w:pPr>
              <w:spacing w:line="256" w:lineRule="auto"/>
              <w:jc w:val="right"/>
              <w:rPr>
                <w:sz w:val="20"/>
              </w:rPr>
            </w:pPr>
            <w:r w:rsidRPr="00C91165">
              <w:rPr>
                <w:sz w:val="20"/>
              </w:rPr>
              <w:t>988,2</w:t>
            </w:r>
          </w:p>
        </w:tc>
        <w:tc>
          <w:tcPr>
            <w:tcW w:w="1205" w:type="dxa"/>
            <w:vAlign w:val="bottom"/>
            <w:hideMark/>
          </w:tcPr>
          <w:p w:rsidR="00C91165" w:rsidRPr="00C91165" w:rsidRDefault="00C91165" w:rsidP="00C91165">
            <w:pPr>
              <w:spacing w:line="256" w:lineRule="auto"/>
              <w:jc w:val="right"/>
              <w:rPr>
                <w:sz w:val="20"/>
              </w:rPr>
            </w:pPr>
            <w:r w:rsidRPr="00C91165">
              <w:rPr>
                <w:sz w:val="20"/>
              </w:rPr>
              <w:t>3 917,6</w:t>
            </w:r>
          </w:p>
        </w:tc>
        <w:tc>
          <w:tcPr>
            <w:tcW w:w="1140" w:type="dxa"/>
            <w:noWrap/>
            <w:vAlign w:val="bottom"/>
            <w:hideMark/>
          </w:tcPr>
          <w:p w:rsidR="00C91165" w:rsidRPr="00C91165" w:rsidRDefault="00C91165" w:rsidP="00C91165">
            <w:pPr>
              <w:tabs>
                <w:tab w:val="left" w:pos="495"/>
              </w:tabs>
              <w:spacing w:line="252" w:lineRule="auto"/>
              <w:ind w:left="-675" w:right="141" w:firstLine="542"/>
              <w:contextualSpacing/>
              <w:jc w:val="right"/>
              <w:rPr>
                <w:bCs/>
                <w:sz w:val="20"/>
                <w:lang w:eastAsia="en-US"/>
              </w:rPr>
            </w:pPr>
            <w:r w:rsidRPr="00C91165">
              <w:rPr>
                <w:bCs/>
                <w:sz w:val="20"/>
                <w:lang w:eastAsia="en-US"/>
              </w:rPr>
              <w:t>в 2,3 р</w:t>
            </w:r>
          </w:p>
        </w:tc>
        <w:tc>
          <w:tcPr>
            <w:tcW w:w="1071" w:type="dxa"/>
            <w:vAlign w:val="bottom"/>
            <w:hideMark/>
          </w:tcPr>
          <w:p w:rsidR="00C91165" w:rsidRPr="00C91165" w:rsidRDefault="00C91165" w:rsidP="00C91165">
            <w:pPr>
              <w:tabs>
                <w:tab w:val="left" w:pos="495"/>
              </w:tabs>
              <w:spacing w:line="252" w:lineRule="auto"/>
              <w:ind w:left="-675" w:right="141" w:firstLine="542"/>
              <w:contextualSpacing/>
              <w:jc w:val="right"/>
              <w:rPr>
                <w:bCs/>
                <w:sz w:val="20"/>
                <w:lang w:eastAsia="en-US"/>
              </w:rPr>
            </w:pPr>
            <w:r w:rsidRPr="00C91165">
              <w:rPr>
                <w:bCs/>
                <w:sz w:val="20"/>
                <w:lang w:val="en-US" w:eastAsia="en-US"/>
              </w:rPr>
              <w:t xml:space="preserve">     </w:t>
            </w:r>
            <w:r w:rsidRPr="00C91165">
              <w:rPr>
                <w:bCs/>
                <w:sz w:val="20"/>
                <w:lang w:eastAsia="en-US"/>
              </w:rPr>
              <w:t>в 1,8 р</w:t>
            </w:r>
          </w:p>
        </w:tc>
      </w:tr>
      <w:tr w:rsidR="00C91165" w:rsidRPr="00C91165" w:rsidTr="00C91165">
        <w:trPr>
          <w:cantSplit/>
          <w:trHeight w:val="274"/>
        </w:trPr>
        <w:tc>
          <w:tcPr>
            <w:tcW w:w="2685" w:type="dxa"/>
            <w:noWrap/>
            <w:hideMark/>
          </w:tcPr>
          <w:p w:rsidR="00C91165" w:rsidRPr="00C91165" w:rsidRDefault="00C91165" w:rsidP="00C91165">
            <w:pPr>
              <w:spacing w:line="256" w:lineRule="auto"/>
              <w:ind w:left="176" w:right="141" w:hanging="176"/>
              <w:contextualSpacing/>
              <w:rPr>
                <w:sz w:val="20"/>
              </w:rPr>
            </w:pPr>
            <w:r w:rsidRPr="00C91165">
              <w:rPr>
                <w:sz w:val="20"/>
              </w:rPr>
              <w:t xml:space="preserve">Услуги по распределению теплоэнергии, </w:t>
            </w:r>
            <w:r w:rsidRPr="00C91165">
              <w:rPr>
                <w:i/>
                <w:sz w:val="20"/>
              </w:rPr>
              <w:t>млн. сомов</w:t>
            </w:r>
          </w:p>
        </w:tc>
        <w:tc>
          <w:tcPr>
            <w:tcW w:w="1161" w:type="dxa"/>
            <w:noWrap/>
            <w:vAlign w:val="bottom"/>
            <w:hideMark/>
          </w:tcPr>
          <w:p w:rsidR="00C91165" w:rsidRPr="00C91165" w:rsidRDefault="00C91165" w:rsidP="00C91165">
            <w:pPr>
              <w:spacing w:line="252" w:lineRule="auto"/>
              <w:ind w:left="-533" w:firstLine="541"/>
              <w:contextualSpacing/>
              <w:jc w:val="right"/>
              <w:rPr>
                <w:bCs/>
                <w:sz w:val="20"/>
                <w:lang w:val="ky-KG" w:eastAsia="en-US"/>
              </w:rPr>
            </w:pPr>
            <w:r w:rsidRPr="00C91165">
              <w:rPr>
                <w:bCs/>
                <w:sz w:val="20"/>
                <w:lang w:val="ky-KG" w:eastAsia="en-US"/>
              </w:rPr>
              <w:t>430,8</w:t>
            </w:r>
          </w:p>
        </w:tc>
        <w:tc>
          <w:tcPr>
            <w:tcW w:w="1269" w:type="dxa"/>
            <w:vAlign w:val="bottom"/>
            <w:hideMark/>
          </w:tcPr>
          <w:p w:rsidR="00C91165" w:rsidRPr="00C91165" w:rsidRDefault="00C91165" w:rsidP="00C91165">
            <w:pPr>
              <w:spacing w:line="252" w:lineRule="auto"/>
              <w:ind w:left="-675" w:firstLine="542"/>
              <w:contextualSpacing/>
              <w:jc w:val="right"/>
              <w:rPr>
                <w:bCs/>
                <w:sz w:val="20"/>
                <w:lang w:eastAsia="en-US"/>
              </w:rPr>
            </w:pPr>
            <w:r w:rsidRPr="00C91165">
              <w:rPr>
                <w:bCs/>
                <w:sz w:val="20"/>
                <w:lang w:eastAsia="en-US"/>
              </w:rPr>
              <w:t>2013,7</w:t>
            </w:r>
          </w:p>
        </w:tc>
        <w:tc>
          <w:tcPr>
            <w:tcW w:w="1204" w:type="dxa"/>
            <w:noWrap/>
            <w:vAlign w:val="bottom"/>
            <w:hideMark/>
          </w:tcPr>
          <w:p w:rsidR="00C91165" w:rsidRPr="00C91165" w:rsidRDefault="00C91165" w:rsidP="00C91165">
            <w:pPr>
              <w:spacing w:line="252" w:lineRule="auto"/>
              <w:ind w:left="-675" w:right="7" w:firstLine="542"/>
              <w:contextualSpacing/>
              <w:jc w:val="right"/>
              <w:rPr>
                <w:bCs/>
                <w:sz w:val="20"/>
                <w:lang w:val="ky-KG" w:eastAsia="en-US"/>
              </w:rPr>
            </w:pPr>
            <w:r w:rsidRPr="00C91165">
              <w:rPr>
                <w:bCs/>
                <w:sz w:val="20"/>
                <w:lang w:val="ky-KG" w:eastAsia="en-US"/>
              </w:rPr>
              <w:t>469,8</w:t>
            </w:r>
          </w:p>
        </w:tc>
        <w:tc>
          <w:tcPr>
            <w:tcW w:w="1205" w:type="dxa"/>
            <w:vAlign w:val="bottom"/>
            <w:hideMark/>
          </w:tcPr>
          <w:p w:rsidR="00C91165" w:rsidRPr="00C91165" w:rsidRDefault="00C91165" w:rsidP="00C91165">
            <w:pPr>
              <w:tabs>
                <w:tab w:val="left" w:pos="317"/>
              </w:tabs>
              <w:spacing w:line="252" w:lineRule="auto"/>
              <w:ind w:left="-675" w:firstLine="542"/>
              <w:contextualSpacing/>
              <w:jc w:val="right"/>
              <w:rPr>
                <w:bCs/>
                <w:sz w:val="20"/>
                <w:lang w:val="ky-KG" w:eastAsia="en-US"/>
              </w:rPr>
            </w:pPr>
            <w:r w:rsidRPr="00C91165">
              <w:rPr>
                <w:bCs/>
                <w:sz w:val="20"/>
                <w:lang w:val="ky-KG" w:eastAsia="en-US"/>
              </w:rPr>
              <w:t>2005,8</w:t>
            </w:r>
          </w:p>
        </w:tc>
        <w:tc>
          <w:tcPr>
            <w:tcW w:w="1140" w:type="dxa"/>
            <w:noWrap/>
            <w:vAlign w:val="bottom"/>
            <w:hideMark/>
          </w:tcPr>
          <w:p w:rsidR="00C91165" w:rsidRPr="00C91165" w:rsidRDefault="00C91165" w:rsidP="00C91165">
            <w:pPr>
              <w:spacing w:line="252" w:lineRule="auto"/>
              <w:ind w:left="-675" w:right="141" w:firstLine="542"/>
              <w:contextualSpacing/>
              <w:jc w:val="right"/>
              <w:rPr>
                <w:bCs/>
                <w:sz w:val="20"/>
                <w:lang w:eastAsia="en-US"/>
              </w:rPr>
            </w:pPr>
            <w:r w:rsidRPr="00C91165">
              <w:rPr>
                <w:bCs/>
                <w:sz w:val="20"/>
                <w:lang w:eastAsia="en-US"/>
              </w:rPr>
              <w:t>109,1</w:t>
            </w:r>
          </w:p>
        </w:tc>
        <w:tc>
          <w:tcPr>
            <w:tcW w:w="1071" w:type="dxa"/>
            <w:vAlign w:val="bottom"/>
            <w:hideMark/>
          </w:tcPr>
          <w:p w:rsidR="00C91165" w:rsidRPr="00C91165" w:rsidRDefault="00C91165" w:rsidP="00C91165">
            <w:pPr>
              <w:spacing w:line="252" w:lineRule="auto"/>
              <w:ind w:left="-675" w:right="141" w:firstLine="542"/>
              <w:contextualSpacing/>
              <w:jc w:val="right"/>
              <w:rPr>
                <w:bCs/>
                <w:sz w:val="20"/>
                <w:lang w:eastAsia="en-US"/>
              </w:rPr>
            </w:pPr>
            <w:r w:rsidRPr="00C91165">
              <w:rPr>
                <w:bCs/>
                <w:sz w:val="20"/>
                <w:lang w:eastAsia="en-US"/>
              </w:rPr>
              <w:t>99,6</w:t>
            </w:r>
          </w:p>
        </w:tc>
      </w:tr>
      <w:tr w:rsidR="00C91165" w:rsidRPr="00C91165" w:rsidTr="00C91165">
        <w:trPr>
          <w:cantSplit/>
          <w:trHeight w:val="86"/>
        </w:trPr>
        <w:tc>
          <w:tcPr>
            <w:tcW w:w="2685" w:type="dxa"/>
            <w:tcBorders>
              <w:top w:val="nil"/>
              <w:left w:val="nil"/>
              <w:bottom w:val="single" w:sz="8" w:space="0" w:color="auto"/>
              <w:right w:val="nil"/>
            </w:tcBorders>
            <w:noWrap/>
          </w:tcPr>
          <w:p w:rsidR="00C91165" w:rsidRPr="00C91165" w:rsidRDefault="00C91165" w:rsidP="00C91165">
            <w:pPr>
              <w:spacing w:line="256" w:lineRule="auto"/>
              <w:ind w:left="176" w:right="141" w:hanging="176"/>
              <w:contextualSpacing/>
              <w:rPr>
                <w:bCs/>
                <w:sz w:val="20"/>
              </w:rPr>
            </w:pPr>
          </w:p>
        </w:tc>
        <w:tc>
          <w:tcPr>
            <w:tcW w:w="1161" w:type="dxa"/>
            <w:tcBorders>
              <w:top w:val="nil"/>
              <w:left w:val="nil"/>
              <w:bottom w:val="single" w:sz="8" w:space="0" w:color="auto"/>
              <w:right w:val="nil"/>
            </w:tcBorders>
            <w:noWrap/>
            <w:vAlign w:val="bottom"/>
          </w:tcPr>
          <w:p w:rsidR="00C91165" w:rsidRPr="00C91165" w:rsidRDefault="00C91165" w:rsidP="00C91165">
            <w:pPr>
              <w:spacing w:line="256" w:lineRule="auto"/>
              <w:ind w:left="-114" w:right="141"/>
              <w:contextualSpacing/>
              <w:jc w:val="center"/>
              <w:rPr>
                <w:bCs/>
                <w:sz w:val="20"/>
              </w:rPr>
            </w:pPr>
          </w:p>
        </w:tc>
        <w:tc>
          <w:tcPr>
            <w:tcW w:w="1269" w:type="dxa"/>
            <w:tcBorders>
              <w:top w:val="nil"/>
              <w:left w:val="nil"/>
              <w:bottom w:val="single" w:sz="8" w:space="0" w:color="auto"/>
              <w:right w:val="nil"/>
            </w:tcBorders>
            <w:vAlign w:val="bottom"/>
          </w:tcPr>
          <w:p w:rsidR="00C91165" w:rsidRPr="00C91165" w:rsidRDefault="00C91165" w:rsidP="00C91165">
            <w:pPr>
              <w:spacing w:line="256" w:lineRule="auto"/>
              <w:ind w:left="-114" w:right="141"/>
              <w:contextualSpacing/>
              <w:jc w:val="center"/>
              <w:rPr>
                <w:bCs/>
                <w:sz w:val="20"/>
              </w:rPr>
            </w:pPr>
          </w:p>
        </w:tc>
        <w:tc>
          <w:tcPr>
            <w:tcW w:w="1204" w:type="dxa"/>
            <w:tcBorders>
              <w:top w:val="nil"/>
              <w:left w:val="nil"/>
              <w:bottom w:val="single" w:sz="8" w:space="0" w:color="auto"/>
              <w:right w:val="nil"/>
            </w:tcBorders>
            <w:noWrap/>
            <w:vAlign w:val="bottom"/>
          </w:tcPr>
          <w:p w:rsidR="00C91165" w:rsidRPr="00C91165" w:rsidRDefault="00C91165" w:rsidP="00C91165">
            <w:pPr>
              <w:spacing w:line="256" w:lineRule="auto"/>
              <w:ind w:left="-114" w:right="141"/>
              <w:contextualSpacing/>
              <w:jc w:val="center"/>
              <w:rPr>
                <w:bCs/>
                <w:sz w:val="20"/>
              </w:rPr>
            </w:pPr>
          </w:p>
        </w:tc>
        <w:tc>
          <w:tcPr>
            <w:tcW w:w="1205" w:type="dxa"/>
            <w:tcBorders>
              <w:top w:val="nil"/>
              <w:left w:val="nil"/>
              <w:bottom w:val="single" w:sz="8" w:space="0" w:color="auto"/>
              <w:right w:val="nil"/>
            </w:tcBorders>
            <w:vAlign w:val="bottom"/>
          </w:tcPr>
          <w:p w:rsidR="00C91165" w:rsidRPr="00C91165" w:rsidRDefault="00C91165" w:rsidP="00C91165">
            <w:pPr>
              <w:spacing w:line="256" w:lineRule="auto"/>
              <w:ind w:left="-114" w:right="141"/>
              <w:contextualSpacing/>
              <w:jc w:val="center"/>
              <w:rPr>
                <w:bCs/>
                <w:sz w:val="20"/>
              </w:rPr>
            </w:pPr>
          </w:p>
        </w:tc>
        <w:tc>
          <w:tcPr>
            <w:tcW w:w="1140" w:type="dxa"/>
            <w:tcBorders>
              <w:top w:val="nil"/>
              <w:left w:val="nil"/>
              <w:bottom w:val="single" w:sz="8" w:space="0" w:color="auto"/>
              <w:right w:val="nil"/>
            </w:tcBorders>
            <w:noWrap/>
            <w:vAlign w:val="bottom"/>
          </w:tcPr>
          <w:p w:rsidR="00C91165" w:rsidRPr="00C91165" w:rsidRDefault="00C91165" w:rsidP="00C91165">
            <w:pPr>
              <w:spacing w:line="256" w:lineRule="auto"/>
              <w:ind w:left="-114" w:right="141"/>
              <w:contextualSpacing/>
              <w:jc w:val="center"/>
              <w:rPr>
                <w:bCs/>
                <w:sz w:val="20"/>
              </w:rPr>
            </w:pPr>
          </w:p>
        </w:tc>
        <w:tc>
          <w:tcPr>
            <w:tcW w:w="1071" w:type="dxa"/>
            <w:tcBorders>
              <w:top w:val="nil"/>
              <w:left w:val="nil"/>
              <w:bottom w:val="single" w:sz="8" w:space="0" w:color="auto"/>
              <w:right w:val="nil"/>
            </w:tcBorders>
            <w:vAlign w:val="bottom"/>
          </w:tcPr>
          <w:p w:rsidR="00C91165" w:rsidRPr="00C91165" w:rsidRDefault="00C91165" w:rsidP="00C91165">
            <w:pPr>
              <w:spacing w:line="256" w:lineRule="auto"/>
              <w:ind w:left="-114" w:right="141"/>
              <w:contextualSpacing/>
              <w:jc w:val="center"/>
              <w:rPr>
                <w:bCs/>
                <w:sz w:val="20"/>
              </w:rPr>
            </w:pPr>
          </w:p>
        </w:tc>
      </w:tr>
    </w:tbl>
    <w:p w:rsidR="00C91165" w:rsidRPr="00C91165" w:rsidRDefault="00C91165" w:rsidP="00C91165">
      <w:pPr>
        <w:spacing w:line="276" w:lineRule="auto"/>
        <w:ind w:right="141"/>
        <w:jc w:val="both"/>
        <w:rPr>
          <w:sz w:val="20"/>
          <w:lang w:val="en-US"/>
        </w:rPr>
      </w:pPr>
    </w:p>
    <w:p w:rsidR="00C91165" w:rsidRPr="00C91165" w:rsidRDefault="00C91165" w:rsidP="00C91165">
      <w:pPr>
        <w:spacing w:line="276" w:lineRule="auto"/>
        <w:ind w:right="141" w:firstLine="709"/>
        <w:jc w:val="both"/>
        <w:rPr>
          <w:sz w:val="24"/>
          <w:szCs w:val="24"/>
        </w:rPr>
      </w:pPr>
      <w:r w:rsidRPr="00C91165">
        <w:rPr>
          <w:sz w:val="24"/>
          <w:szCs w:val="24"/>
        </w:rPr>
        <w:t>Объем услуг</w:t>
      </w:r>
      <w:r w:rsidRPr="00C91165">
        <w:rPr>
          <w:i/>
          <w:sz w:val="24"/>
          <w:szCs w:val="24"/>
        </w:rPr>
        <w:t xml:space="preserve"> по водоснабжению, очистке, обработке отходов и получению вторичного сырья</w:t>
      </w:r>
      <w:r w:rsidRPr="00C91165">
        <w:rPr>
          <w:sz w:val="24"/>
          <w:szCs w:val="24"/>
        </w:rPr>
        <w:t xml:space="preserve"> в январе-декабре 2023 г. составил 2535,2 млн. сомов, индекс физического объема 99,7 процента, в декабре, соответственно 251,9 млн. сомов и 103,9 процента.</w:t>
      </w:r>
    </w:p>
    <w:p w:rsidR="00C91165" w:rsidRPr="00C91165" w:rsidRDefault="00C91165" w:rsidP="00C91165">
      <w:pPr>
        <w:ind w:right="141"/>
        <w:contextualSpacing/>
        <w:rPr>
          <w:b/>
          <w:bCs/>
          <w:sz w:val="24"/>
          <w:szCs w:val="24"/>
        </w:rPr>
      </w:pPr>
    </w:p>
    <w:p w:rsidR="00C91165" w:rsidRPr="00C91165" w:rsidRDefault="00C91165" w:rsidP="00C91165">
      <w:pPr>
        <w:ind w:right="141"/>
        <w:contextualSpacing/>
        <w:rPr>
          <w:b/>
          <w:bCs/>
          <w:sz w:val="24"/>
          <w:szCs w:val="24"/>
        </w:rPr>
      </w:pPr>
    </w:p>
    <w:p w:rsidR="00C91165" w:rsidRPr="00C91165" w:rsidRDefault="00C91165" w:rsidP="00C91165">
      <w:pPr>
        <w:ind w:right="141"/>
        <w:contextualSpacing/>
        <w:rPr>
          <w:b/>
          <w:bCs/>
          <w:sz w:val="24"/>
          <w:szCs w:val="24"/>
        </w:rPr>
      </w:pPr>
      <w:r w:rsidRPr="00C91165">
        <w:rPr>
          <w:b/>
          <w:bCs/>
          <w:sz w:val="24"/>
          <w:szCs w:val="24"/>
        </w:rPr>
        <w:t>Таблица 11: Водоснабжение, очистка, обработка отходов и получение вторичного сырья в январе – декабре</w:t>
      </w:r>
    </w:p>
    <w:p w:rsidR="00C91165" w:rsidRPr="00C91165" w:rsidRDefault="00C91165" w:rsidP="00C91165">
      <w:pPr>
        <w:ind w:left="1418" w:right="141" w:hanging="1418"/>
        <w:contextualSpacing/>
        <w:rPr>
          <w:b/>
          <w:bCs/>
          <w:sz w:val="20"/>
        </w:rPr>
      </w:pPr>
    </w:p>
    <w:tbl>
      <w:tblPr>
        <w:tblW w:w="4950" w:type="pct"/>
        <w:tblCellMar>
          <w:left w:w="31" w:type="dxa"/>
          <w:right w:w="31" w:type="dxa"/>
        </w:tblCellMar>
        <w:tblLook w:val="00A0" w:firstRow="1" w:lastRow="0" w:firstColumn="1" w:lastColumn="0" w:noHBand="0" w:noVBand="0"/>
      </w:tblPr>
      <w:tblGrid>
        <w:gridCol w:w="2712"/>
        <w:gridCol w:w="971"/>
        <w:gridCol w:w="1005"/>
        <w:gridCol w:w="926"/>
        <w:gridCol w:w="1036"/>
        <w:gridCol w:w="1130"/>
        <w:gridCol w:w="1622"/>
      </w:tblGrid>
      <w:tr w:rsidR="00C91165" w:rsidRPr="00C91165" w:rsidTr="00C91165">
        <w:trPr>
          <w:trHeight w:val="1020"/>
          <w:tblHeader/>
        </w:trPr>
        <w:tc>
          <w:tcPr>
            <w:tcW w:w="1448" w:type="pct"/>
            <w:vMerge w:val="restart"/>
            <w:tcBorders>
              <w:top w:val="single" w:sz="8" w:space="0" w:color="auto"/>
              <w:left w:val="nil"/>
              <w:bottom w:val="single" w:sz="4" w:space="0" w:color="auto"/>
              <w:right w:val="nil"/>
            </w:tcBorders>
          </w:tcPr>
          <w:p w:rsidR="00C91165" w:rsidRPr="00C91165" w:rsidRDefault="00C91165" w:rsidP="00C91165">
            <w:pPr>
              <w:spacing w:line="254" w:lineRule="auto"/>
              <w:ind w:left="113" w:right="141" w:hanging="113"/>
              <w:contextualSpacing/>
              <w:rPr>
                <w:b/>
                <w:bCs/>
                <w:sz w:val="20"/>
                <w:lang w:eastAsia="en-US"/>
              </w:rPr>
            </w:pPr>
          </w:p>
        </w:tc>
        <w:tc>
          <w:tcPr>
            <w:tcW w:w="2078" w:type="pct"/>
            <w:gridSpan w:val="4"/>
            <w:tcBorders>
              <w:top w:val="single" w:sz="8" w:space="0" w:color="auto"/>
              <w:left w:val="nil"/>
              <w:bottom w:val="single" w:sz="4" w:space="0" w:color="auto"/>
              <w:right w:val="nil"/>
            </w:tcBorders>
          </w:tcPr>
          <w:p w:rsidR="00C91165" w:rsidRPr="00C91165" w:rsidRDefault="00C91165" w:rsidP="00C91165">
            <w:pPr>
              <w:spacing w:line="254" w:lineRule="auto"/>
              <w:ind w:right="141"/>
              <w:jc w:val="center"/>
              <w:rPr>
                <w:b/>
                <w:bCs/>
                <w:sz w:val="20"/>
                <w:lang w:eastAsia="en-US"/>
              </w:rPr>
            </w:pPr>
            <w:r w:rsidRPr="00C91165">
              <w:rPr>
                <w:b/>
                <w:bCs/>
                <w:sz w:val="20"/>
                <w:lang w:eastAsia="en-US"/>
              </w:rPr>
              <w:t>Произведено – всего</w:t>
            </w:r>
          </w:p>
          <w:p w:rsidR="00C91165" w:rsidRPr="00C91165" w:rsidRDefault="00C91165" w:rsidP="00C91165">
            <w:pPr>
              <w:spacing w:line="254" w:lineRule="auto"/>
              <w:ind w:right="141"/>
              <w:jc w:val="center"/>
              <w:rPr>
                <w:b/>
                <w:bCs/>
                <w:sz w:val="20"/>
                <w:lang w:eastAsia="en-US"/>
              </w:rPr>
            </w:pPr>
          </w:p>
        </w:tc>
        <w:tc>
          <w:tcPr>
            <w:tcW w:w="1474" w:type="pct"/>
            <w:gridSpan w:val="2"/>
            <w:tcBorders>
              <w:top w:val="single" w:sz="8" w:space="0" w:color="auto"/>
              <w:left w:val="nil"/>
              <w:bottom w:val="single" w:sz="4" w:space="0" w:color="auto"/>
              <w:right w:val="nil"/>
            </w:tcBorders>
            <w:vAlign w:val="bottom"/>
          </w:tcPr>
          <w:p w:rsidR="00C91165" w:rsidRPr="00C91165" w:rsidRDefault="00C91165" w:rsidP="00C91165">
            <w:pPr>
              <w:spacing w:line="254" w:lineRule="auto"/>
              <w:ind w:right="141"/>
              <w:jc w:val="center"/>
              <w:rPr>
                <w:b/>
                <w:bCs/>
                <w:sz w:val="20"/>
                <w:lang w:eastAsia="en-US"/>
              </w:rPr>
            </w:pPr>
            <w:r w:rsidRPr="00C91165">
              <w:rPr>
                <w:b/>
                <w:bCs/>
                <w:sz w:val="20"/>
                <w:lang w:eastAsia="en-US"/>
              </w:rPr>
              <w:t xml:space="preserve">В процентах к соответствующему периоду </w:t>
            </w:r>
            <w:r w:rsidRPr="00C91165">
              <w:rPr>
                <w:b/>
                <w:bCs/>
                <w:sz w:val="20"/>
                <w:lang w:eastAsia="en-US"/>
              </w:rPr>
              <w:br/>
              <w:t>предыдущего года</w:t>
            </w:r>
          </w:p>
          <w:p w:rsidR="00C91165" w:rsidRPr="00C91165" w:rsidRDefault="00C91165" w:rsidP="00C91165">
            <w:pPr>
              <w:spacing w:line="254" w:lineRule="auto"/>
              <w:ind w:right="141"/>
              <w:rPr>
                <w:b/>
                <w:bCs/>
                <w:sz w:val="20"/>
                <w:lang w:eastAsia="en-US"/>
              </w:rPr>
            </w:pPr>
          </w:p>
          <w:p w:rsidR="00C91165" w:rsidRPr="00C91165" w:rsidRDefault="00C91165" w:rsidP="00C91165">
            <w:pPr>
              <w:spacing w:line="254" w:lineRule="auto"/>
              <w:ind w:right="141"/>
              <w:rPr>
                <w:b/>
                <w:bCs/>
                <w:sz w:val="20"/>
                <w:lang w:eastAsia="en-US"/>
              </w:rPr>
            </w:pPr>
          </w:p>
        </w:tc>
      </w:tr>
      <w:tr w:rsidR="00C91165" w:rsidRPr="00C91165" w:rsidTr="00C91165">
        <w:trPr>
          <w:trHeight w:val="233"/>
          <w:tblHeader/>
        </w:trPr>
        <w:tc>
          <w:tcPr>
            <w:tcW w:w="0" w:type="auto"/>
            <w:vMerge/>
            <w:tcBorders>
              <w:top w:val="single" w:sz="8" w:space="0" w:color="auto"/>
              <w:left w:val="nil"/>
              <w:bottom w:val="single" w:sz="4" w:space="0" w:color="auto"/>
              <w:right w:val="nil"/>
            </w:tcBorders>
            <w:vAlign w:val="center"/>
            <w:hideMark/>
          </w:tcPr>
          <w:p w:rsidR="00C91165" w:rsidRPr="00C91165" w:rsidRDefault="00C91165" w:rsidP="00C91165">
            <w:pPr>
              <w:spacing w:line="256" w:lineRule="auto"/>
              <w:rPr>
                <w:b/>
                <w:bCs/>
                <w:sz w:val="20"/>
                <w:lang w:eastAsia="en-US"/>
              </w:rPr>
            </w:pPr>
          </w:p>
        </w:tc>
        <w:tc>
          <w:tcPr>
            <w:tcW w:w="1062" w:type="pct"/>
            <w:gridSpan w:val="2"/>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2022</w:t>
            </w:r>
          </w:p>
        </w:tc>
        <w:tc>
          <w:tcPr>
            <w:tcW w:w="1016" w:type="pct"/>
            <w:gridSpan w:val="2"/>
            <w:tcBorders>
              <w:top w:val="single" w:sz="4" w:space="0" w:color="auto"/>
              <w:left w:val="nil"/>
              <w:bottom w:val="single" w:sz="4" w:space="0" w:color="auto"/>
              <w:right w:val="nil"/>
            </w:tcBorders>
          </w:tcPr>
          <w:p w:rsidR="00C91165" w:rsidRPr="00C91165" w:rsidRDefault="00C91165" w:rsidP="00C91165">
            <w:pPr>
              <w:spacing w:line="254" w:lineRule="auto"/>
              <w:ind w:right="141"/>
              <w:contextualSpacing/>
              <w:rPr>
                <w:b/>
                <w:bCs/>
                <w:sz w:val="20"/>
                <w:lang w:val="en-US" w:eastAsia="en-US"/>
              </w:rPr>
            </w:pPr>
          </w:p>
          <w:p w:rsidR="00C91165" w:rsidRPr="00C91165" w:rsidRDefault="00C91165" w:rsidP="00C91165">
            <w:pPr>
              <w:spacing w:line="254" w:lineRule="auto"/>
              <w:ind w:left="-108" w:right="141"/>
              <w:contextualSpacing/>
              <w:jc w:val="center"/>
              <w:rPr>
                <w:b/>
                <w:bCs/>
                <w:sz w:val="20"/>
                <w:lang w:eastAsia="en-US"/>
              </w:rPr>
            </w:pPr>
            <w:r w:rsidRPr="00C91165">
              <w:rPr>
                <w:b/>
                <w:bCs/>
                <w:sz w:val="20"/>
                <w:lang w:eastAsia="en-US"/>
              </w:rPr>
              <w:t>2023</w:t>
            </w:r>
          </w:p>
        </w:tc>
        <w:tc>
          <w:tcPr>
            <w:tcW w:w="1474" w:type="pct"/>
            <w:gridSpan w:val="2"/>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left="-108" w:right="141"/>
              <w:contextualSpacing/>
              <w:jc w:val="center"/>
              <w:rPr>
                <w:b/>
                <w:bCs/>
                <w:sz w:val="20"/>
                <w:lang w:eastAsia="en-US"/>
              </w:rPr>
            </w:pPr>
            <w:r w:rsidRPr="00C91165">
              <w:rPr>
                <w:b/>
                <w:bCs/>
                <w:sz w:val="20"/>
                <w:lang w:eastAsia="en-US"/>
              </w:rPr>
              <w:t>2023</w:t>
            </w:r>
          </w:p>
        </w:tc>
      </w:tr>
      <w:tr w:rsidR="00C91165" w:rsidRPr="00C91165" w:rsidTr="00C91165">
        <w:trPr>
          <w:trHeight w:val="515"/>
          <w:tblHeader/>
        </w:trPr>
        <w:tc>
          <w:tcPr>
            <w:tcW w:w="0" w:type="auto"/>
            <w:vMerge/>
            <w:tcBorders>
              <w:top w:val="single" w:sz="8" w:space="0" w:color="auto"/>
              <w:left w:val="nil"/>
              <w:bottom w:val="single" w:sz="4" w:space="0" w:color="auto"/>
              <w:right w:val="nil"/>
            </w:tcBorders>
            <w:vAlign w:val="center"/>
            <w:hideMark/>
          </w:tcPr>
          <w:p w:rsidR="00C91165" w:rsidRPr="00C91165" w:rsidRDefault="00C91165" w:rsidP="00C91165">
            <w:pPr>
              <w:spacing w:line="256" w:lineRule="auto"/>
              <w:rPr>
                <w:b/>
                <w:bCs/>
                <w:sz w:val="20"/>
                <w:lang w:eastAsia="en-US"/>
              </w:rPr>
            </w:pPr>
          </w:p>
        </w:tc>
        <w:tc>
          <w:tcPr>
            <w:tcW w:w="522" w:type="pct"/>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декабрь</w:t>
            </w:r>
          </w:p>
        </w:tc>
        <w:tc>
          <w:tcPr>
            <w:tcW w:w="540" w:type="pct"/>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янв. - декабрь</w:t>
            </w:r>
          </w:p>
        </w:tc>
        <w:tc>
          <w:tcPr>
            <w:tcW w:w="460" w:type="pct"/>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декабрь</w:t>
            </w:r>
          </w:p>
        </w:tc>
        <w:tc>
          <w:tcPr>
            <w:tcW w:w="556" w:type="pct"/>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янв. - декабрь</w:t>
            </w:r>
          </w:p>
        </w:tc>
        <w:tc>
          <w:tcPr>
            <w:tcW w:w="606" w:type="pct"/>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right="141"/>
              <w:jc w:val="center"/>
              <w:rPr>
                <w:b/>
                <w:bCs/>
                <w:sz w:val="20"/>
                <w:lang w:eastAsia="en-US"/>
              </w:rPr>
            </w:pPr>
            <w:r w:rsidRPr="00C91165">
              <w:rPr>
                <w:b/>
                <w:bCs/>
                <w:sz w:val="20"/>
                <w:lang w:eastAsia="en-US"/>
              </w:rPr>
              <w:t>декабрь</w:t>
            </w:r>
          </w:p>
        </w:tc>
        <w:tc>
          <w:tcPr>
            <w:tcW w:w="868" w:type="pct"/>
            <w:tcBorders>
              <w:top w:val="single" w:sz="4" w:space="0" w:color="auto"/>
              <w:left w:val="nil"/>
              <w:bottom w:val="single" w:sz="4" w:space="0" w:color="auto"/>
              <w:right w:val="nil"/>
            </w:tcBorders>
            <w:vAlign w:val="bottom"/>
            <w:hideMark/>
          </w:tcPr>
          <w:p w:rsidR="00C91165" w:rsidRPr="00C91165" w:rsidRDefault="00C91165" w:rsidP="00C91165">
            <w:pPr>
              <w:spacing w:line="254" w:lineRule="auto"/>
              <w:ind w:left="-318" w:right="141" w:firstLine="426"/>
              <w:contextualSpacing/>
              <w:jc w:val="center"/>
              <w:rPr>
                <w:b/>
                <w:bCs/>
                <w:sz w:val="20"/>
                <w:lang w:eastAsia="en-US"/>
              </w:rPr>
            </w:pPr>
            <w:r w:rsidRPr="00C91165">
              <w:rPr>
                <w:b/>
                <w:bCs/>
                <w:sz w:val="20"/>
                <w:lang w:eastAsia="en-US"/>
              </w:rPr>
              <w:t xml:space="preserve">янв. - </w:t>
            </w:r>
            <w:r w:rsidRPr="00C91165">
              <w:rPr>
                <w:b/>
                <w:bCs/>
                <w:sz w:val="20"/>
                <w:lang w:val="en-US" w:eastAsia="en-US"/>
              </w:rPr>
              <w:t xml:space="preserve"> </w:t>
            </w:r>
            <w:r w:rsidRPr="00C91165">
              <w:rPr>
                <w:b/>
                <w:bCs/>
                <w:sz w:val="20"/>
                <w:lang w:eastAsia="en-US"/>
              </w:rPr>
              <w:t>декабрь</w:t>
            </w:r>
          </w:p>
        </w:tc>
      </w:tr>
      <w:tr w:rsidR="00C91165" w:rsidRPr="00C91165" w:rsidTr="00C91165">
        <w:trPr>
          <w:trHeight w:val="20"/>
        </w:trPr>
        <w:tc>
          <w:tcPr>
            <w:tcW w:w="1448" w:type="pct"/>
            <w:tcBorders>
              <w:top w:val="single" w:sz="4" w:space="0" w:color="auto"/>
              <w:left w:val="nil"/>
              <w:bottom w:val="nil"/>
              <w:right w:val="nil"/>
            </w:tcBorders>
            <w:vAlign w:val="bottom"/>
          </w:tcPr>
          <w:p w:rsidR="00C91165" w:rsidRPr="00C91165" w:rsidRDefault="00C91165" w:rsidP="00C91165">
            <w:pPr>
              <w:spacing w:before="40" w:after="40" w:line="254" w:lineRule="auto"/>
              <w:ind w:right="141"/>
              <w:contextualSpacing/>
              <w:rPr>
                <w:sz w:val="20"/>
                <w:lang w:val="en-US" w:eastAsia="en-US"/>
              </w:rPr>
            </w:pPr>
          </w:p>
          <w:p w:rsidR="00C91165" w:rsidRPr="00C91165" w:rsidRDefault="00C91165" w:rsidP="00C91165">
            <w:pPr>
              <w:spacing w:before="40" w:after="40" w:line="254" w:lineRule="auto"/>
              <w:ind w:right="141"/>
              <w:contextualSpacing/>
              <w:rPr>
                <w:sz w:val="20"/>
                <w:lang w:eastAsia="en-US"/>
              </w:rPr>
            </w:pPr>
            <w:r w:rsidRPr="00C91165">
              <w:rPr>
                <w:sz w:val="20"/>
                <w:lang w:eastAsia="en-US"/>
              </w:rPr>
              <w:t xml:space="preserve"> Вода природная, </w:t>
            </w:r>
            <w:r w:rsidRPr="00C91165">
              <w:rPr>
                <w:i/>
                <w:sz w:val="20"/>
                <w:lang w:eastAsia="en-US"/>
              </w:rPr>
              <w:t>млн. м</w:t>
            </w:r>
            <w:r w:rsidRPr="00C91165">
              <w:rPr>
                <w:i/>
                <w:sz w:val="20"/>
                <w:vertAlign w:val="superscript"/>
                <w:lang w:eastAsia="en-US"/>
              </w:rPr>
              <w:t>3</w:t>
            </w:r>
          </w:p>
        </w:tc>
        <w:tc>
          <w:tcPr>
            <w:tcW w:w="522" w:type="pct"/>
            <w:tcBorders>
              <w:top w:val="single" w:sz="4" w:space="0" w:color="auto"/>
              <w:left w:val="nil"/>
              <w:bottom w:val="nil"/>
              <w:right w:val="nil"/>
            </w:tcBorders>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8,1</w:t>
            </w:r>
          </w:p>
        </w:tc>
        <w:tc>
          <w:tcPr>
            <w:tcW w:w="540" w:type="pct"/>
            <w:tcBorders>
              <w:top w:val="single" w:sz="4" w:space="0" w:color="auto"/>
              <w:left w:val="nil"/>
              <w:bottom w:val="nil"/>
              <w:right w:val="nil"/>
            </w:tcBorders>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92,4</w:t>
            </w:r>
          </w:p>
        </w:tc>
        <w:tc>
          <w:tcPr>
            <w:tcW w:w="460" w:type="pct"/>
            <w:tcBorders>
              <w:top w:val="single" w:sz="4" w:space="0" w:color="auto"/>
              <w:left w:val="nil"/>
              <w:bottom w:val="nil"/>
              <w:right w:val="nil"/>
            </w:tcBorders>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8,2</w:t>
            </w:r>
          </w:p>
        </w:tc>
        <w:tc>
          <w:tcPr>
            <w:tcW w:w="556" w:type="pct"/>
            <w:tcBorders>
              <w:top w:val="single" w:sz="4" w:space="0" w:color="auto"/>
              <w:left w:val="nil"/>
              <w:bottom w:val="nil"/>
              <w:right w:val="nil"/>
            </w:tcBorders>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98,7</w:t>
            </w:r>
          </w:p>
        </w:tc>
        <w:tc>
          <w:tcPr>
            <w:tcW w:w="606" w:type="pct"/>
            <w:tcBorders>
              <w:top w:val="single" w:sz="4" w:space="0" w:color="auto"/>
              <w:left w:val="nil"/>
              <w:bottom w:val="nil"/>
              <w:right w:val="nil"/>
            </w:tcBorders>
            <w:vAlign w:val="bottom"/>
            <w:hideMark/>
          </w:tcPr>
          <w:p w:rsidR="00C91165" w:rsidRPr="00C91165" w:rsidRDefault="00C91165" w:rsidP="00C91165">
            <w:pPr>
              <w:spacing w:line="252" w:lineRule="auto"/>
              <w:ind w:left="-447" w:right="141" w:firstLineChars="200" w:firstLine="400"/>
              <w:contextualSpacing/>
              <w:jc w:val="center"/>
              <w:rPr>
                <w:sz w:val="20"/>
                <w:lang w:val="ky-KG" w:eastAsia="en-US"/>
              </w:rPr>
            </w:pPr>
            <w:r w:rsidRPr="00C91165">
              <w:rPr>
                <w:sz w:val="20"/>
                <w:lang w:val="ky-KG" w:eastAsia="en-US"/>
              </w:rPr>
              <w:t>101,8</w:t>
            </w:r>
          </w:p>
        </w:tc>
        <w:tc>
          <w:tcPr>
            <w:tcW w:w="868" w:type="pct"/>
            <w:tcBorders>
              <w:top w:val="single" w:sz="4" w:space="0" w:color="auto"/>
              <w:left w:val="nil"/>
              <w:bottom w:val="nil"/>
              <w:right w:val="nil"/>
            </w:tcBorders>
            <w:vAlign w:val="bottom"/>
            <w:hideMark/>
          </w:tcPr>
          <w:p w:rsidR="00C91165" w:rsidRPr="00C91165" w:rsidRDefault="00C91165" w:rsidP="00C91165">
            <w:pPr>
              <w:spacing w:line="252" w:lineRule="auto"/>
              <w:ind w:left="-447" w:right="141" w:firstLine="567"/>
              <w:contextualSpacing/>
              <w:jc w:val="center"/>
              <w:rPr>
                <w:sz w:val="20"/>
                <w:lang w:val="ky-KG" w:eastAsia="en-US"/>
              </w:rPr>
            </w:pPr>
            <w:r w:rsidRPr="00C91165">
              <w:rPr>
                <w:sz w:val="20"/>
                <w:lang w:val="ky-KG" w:eastAsia="en-US"/>
              </w:rPr>
              <w:t>106,8</w:t>
            </w:r>
          </w:p>
        </w:tc>
      </w:tr>
      <w:tr w:rsidR="00C91165" w:rsidRPr="00C91165" w:rsidTr="00C91165">
        <w:trPr>
          <w:trHeight w:val="20"/>
        </w:trPr>
        <w:tc>
          <w:tcPr>
            <w:tcW w:w="1448" w:type="pct"/>
            <w:vAlign w:val="bottom"/>
            <w:hideMark/>
          </w:tcPr>
          <w:p w:rsidR="00C91165" w:rsidRPr="00C91165" w:rsidRDefault="00C91165" w:rsidP="00C91165">
            <w:pPr>
              <w:spacing w:before="40" w:line="254" w:lineRule="auto"/>
              <w:ind w:left="170" w:right="141" w:hanging="113"/>
              <w:contextualSpacing/>
              <w:rPr>
                <w:sz w:val="20"/>
                <w:lang w:eastAsia="en-US"/>
              </w:rPr>
            </w:pPr>
            <w:r w:rsidRPr="00C91165">
              <w:rPr>
                <w:sz w:val="20"/>
                <w:lang w:eastAsia="en-US"/>
              </w:rPr>
              <w:t xml:space="preserve">Услуги по канализации, удалению, транспортировке сточных вод и их обработке, </w:t>
            </w:r>
            <w:r w:rsidRPr="00C91165">
              <w:rPr>
                <w:i/>
                <w:sz w:val="20"/>
                <w:lang w:eastAsia="en-US"/>
              </w:rPr>
              <w:t>млн. сомов</w:t>
            </w:r>
          </w:p>
        </w:tc>
        <w:tc>
          <w:tcPr>
            <w:tcW w:w="522" w:type="pct"/>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21,1</w:t>
            </w:r>
          </w:p>
        </w:tc>
        <w:tc>
          <w:tcPr>
            <w:tcW w:w="540" w:type="pct"/>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230,4</w:t>
            </w:r>
          </w:p>
        </w:tc>
        <w:tc>
          <w:tcPr>
            <w:tcW w:w="460" w:type="pct"/>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31,7</w:t>
            </w:r>
          </w:p>
        </w:tc>
        <w:tc>
          <w:tcPr>
            <w:tcW w:w="556" w:type="pct"/>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324,2</w:t>
            </w:r>
          </w:p>
        </w:tc>
        <w:tc>
          <w:tcPr>
            <w:tcW w:w="606" w:type="pct"/>
            <w:vAlign w:val="bottom"/>
            <w:hideMark/>
          </w:tcPr>
          <w:p w:rsidR="00C91165" w:rsidRPr="00C91165" w:rsidRDefault="00C91165" w:rsidP="00C91165">
            <w:pPr>
              <w:tabs>
                <w:tab w:val="left" w:pos="819"/>
              </w:tabs>
              <w:spacing w:line="252" w:lineRule="auto"/>
              <w:ind w:right="141"/>
              <w:jc w:val="center"/>
              <w:rPr>
                <w:sz w:val="20"/>
                <w:lang w:eastAsia="en-US"/>
              </w:rPr>
            </w:pPr>
            <w:r w:rsidRPr="00C91165">
              <w:rPr>
                <w:sz w:val="20"/>
                <w:lang w:eastAsia="en-US"/>
              </w:rPr>
              <w:t>в 1,5 р</w:t>
            </w:r>
          </w:p>
        </w:tc>
        <w:tc>
          <w:tcPr>
            <w:tcW w:w="868" w:type="pct"/>
            <w:vAlign w:val="bottom"/>
            <w:hideMark/>
          </w:tcPr>
          <w:p w:rsidR="00C91165" w:rsidRPr="00C91165" w:rsidRDefault="00C91165" w:rsidP="00C91165">
            <w:pPr>
              <w:spacing w:before="40" w:line="252" w:lineRule="auto"/>
              <w:ind w:right="141"/>
              <w:contextualSpacing/>
              <w:jc w:val="center"/>
              <w:rPr>
                <w:sz w:val="20"/>
                <w:lang w:eastAsia="en-US"/>
              </w:rPr>
            </w:pPr>
            <w:r w:rsidRPr="00C91165">
              <w:rPr>
                <w:sz w:val="20"/>
                <w:lang w:eastAsia="en-US"/>
              </w:rPr>
              <w:t>в 1,4 р</w:t>
            </w:r>
          </w:p>
        </w:tc>
      </w:tr>
      <w:tr w:rsidR="00C91165" w:rsidRPr="00C91165" w:rsidTr="00C91165">
        <w:trPr>
          <w:trHeight w:val="20"/>
        </w:trPr>
        <w:tc>
          <w:tcPr>
            <w:tcW w:w="1448" w:type="pct"/>
            <w:vAlign w:val="bottom"/>
            <w:hideMark/>
          </w:tcPr>
          <w:p w:rsidR="00C91165" w:rsidRPr="00C91165" w:rsidRDefault="00C91165" w:rsidP="00C91165">
            <w:pPr>
              <w:spacing w:before="40" w:line="254" w:lineRule="auto"/>
              <w:ind w:left="170" w:right="141" w:hanging="113"/>
              <w:contextualSpacing/>
              <w:rPr>
                <w:sz w:val="20"/>
                <w:lang w:eastAsia="en-US"/>
              </w:rPr>
            </w:pPr>
            <w:r w:rsidRPr="00C91165">
              <w:rPr>
                <w:sz w:val="20"/>
                <w:lang w:eastAsia="en-US"/>
              </w:rPr>
              <w:lastRenderedPageBreak/>
              <w:t xml:space="preserve">Услуги по рекультивации (восстановлению) и очистке от загрязнений окружающей среды, </w:t>
            </w:r>
            <w:r w:rsidRPr="00C91165">
              <w:rPr>
                <w:i/>
                <w:sz w:val="20"/>
                <w:lang w:eastAsia="en-US"/>
              </w:rPr>
              <w:t>млн. сомов</w:t>
            </w:r>
          </w:p>
        </w:tc>
        <w:tc>
          <w:tcPr>
            <w:tcW w:w="522" w:type="pct"/>
            <w:vAlign w:val="bottom"/>
            <w:hideMark/>
          </w:tcPr>
          <w:p w:rsidR="00C91165" w:rsidRPr="00C91165" w:rsidRDefault="00C91165" w:rsidP="00C91165">
            <w:pPr>
              <w:spacing w:line="252" w:lineRule="auto"/>
              <w:ind w:right="141"/>
              <w:jc w:val="center"/>
              <w:rPr>
                <w:sz w:val="20"/>
                <w:lang w:eastAsia="en-US"/>
              </w:rPr>
            </w:pPr>
            <w:r w:rsidRPr="00C91165">
              <w:rPr>
                <w:sz w:val="20"/>
                <w:lang w:eastAsia="en-US"/>
              </w:rPr>
              <w:t>36,3</w:t>
            </w:r>
          </w:p>
        </w:tc>
        <w:tc>
          <w:tcPr>
            <w:tcW w:w="540" w:type="pct"/>
            <w:vAlign w:val="bottom"/>
            <w:hideMark/>
          </w:tcPr>
          <w:p w:rsidR="00C91165" w:rsidRPr="00C91165" w:rsidRDefault="00C91165" w:rsidP="00C91165">
            <w:pPr>
              <w:spacing w:line="252" w:lineRule="auto"/>
              <w:ind w:right="141"/>
              <w:rPr>
                <w:sz w:val="20"/>
                <w:lang w:val="ky-KG" w:eastAsia="en-US"/>
              </w:rPr>
            </w:pPr>
            <w:r w:rsidRPr="00C91165">
              <w:rPr>
                <w:sz w:val="20"/>
                <w:lang w:val="ky-KG" w:eastAsia="en-US"/>
              </w:rPr>
              <w:t>362,3</w:t>
            </w:r>
          </w:p>
        </w:tc>
        <w:tc>
          <w:tcPr>
            <w:tcW w:w="460" w:type="pct"/>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78,9</w:t>
            </w:r>
          </w:p>
        </w:tc>
        <w:tc>
          <w:tcPr>
            <w:tcW w:w="556" w:type="pct"/>
            <w:vAlign w:val="bottom"/>
            <w:hideMark/>
          </w:tcPr>
          <w:p w:rsidR="00C91165" w:rsidRPr="00C91165" w:rsidRDefault="00C91165" w:rsidP="00C91165">
            <w:pPr>
              <w:spacing w:line="252" w:lineRule="auto"/>
              <w:ind w:right="141"/>
              <w:jc w:val="center"/>
              <w:rPr>
                <w:sz w:val="20"/>
                <w:lang w:val="ky-KG" w:eastAsia="en-US"/>
              </w:rPr>
            </w:pPr>
            <w:r w:rsidRPr="00C91165">
              <w:rPr>
                <w:sz w:val="20"/>
                <w:lang w:val="ky-KG" w:eastAsia="en-US"/>
              </w:rPr>
              <w:t>664,0</w:t>
            </w:r>
          </w:p>
        </w:tc>
        <w:tc>
          <w:tcPr>
            <w:tcW w:w="606" w:type="pct"/>
            <w:vAlign w:val="bottom"/>
            <w:hideMark/>
          </w:tcPr>
          <w:p w:rsidR="00C91165" w:rsidRPr="00C91165" w:rsidRDefault="00C91165" w:rsidP="00C91165">
            <w:pPr>
              <w:spacing w:line="252" w:lineRule="auto"/>
              <w:ind w:right="141"/>
              <w:contextualSpacing/>
              <w:jc w:val="center"/>
              <w:rPr>
                <w:sz w:val="20"/>
                <w:lang w:eastAsia="en-US"/>
              </w:rPr>
            </w:pPr>
            <w:r w:rsidRPr="00C91165">
              <w:rPr>
                <w:sz w:val="20"/>
                <w:lang w:eastAsia="en-US"/>
              </w:rPr>
              <w:t>в 2,2 р</w:t>
            </w:r>
          </w:p>
        </w:tc>
        <w:tc>
          <w:tcPr>
            <w:tcW w:w="868" w:type="pct"/>
            <w:vAlign w:val="bottom"/>
            <w:hideMark/>
          </w:tcPr>
          <w:p w:rsidR="00C91165" w:rsidRPr="00C91165" w:rsidRDefault="00C91165" w:rsidP="00C91165">
            <w:pPr>
              <w:spacing w:before="40" w:line="252" w:lineRule="auto"/>
              <w:ind w:left="-447" w:right="141" w:firstLine="447"/>
              <w:contextualSpacing/>
              <w:jc w:val="center"/>
              <w:rPr>
                <w:sz w:val="20"/>
                <w:lang w:eastAsia="en-US"/>
              </w:rPr>
            </w:pPr>
            <w:r w:rsidRPr="00C91165">
              <w:rPr>
                <w:sz w:val="20"/>
                <w:lang w:eastAsia="en-US"/>
              </w:rPr>
              <w:t>в 1,8 р</w:t>
            </w:r>
          </w:p>
        </w:tc>
      </w:tr>
      <w:tr w:rsidR="00C91165" w:rsidRPr="00C91165" w:rsidTr="00C91165">
        <w:trPr>
          <w:trHeight w:val="68"/>
        </w:trPr>
        <w:tc>
          <w:tcPr>
            <w:tcW w:w="1448" w:type="pct"/>
            <w:tcBorders>
              <w:top w:val="nil"/>
              <w:left w:val="nil"/>
              <w:bottom w:val="single" w:sz="8" w:space="0" w:color="auto"/>
              <w:right w:val="nil"/>
            </w:tcBorders>
            <w:vAlign w:val="bottom"/>
          </w:tcPr>
          <w:p w:rsidR="00C91165" w:rsidRPr="00C91165" w:rsidRDefault="00C91165" w:rsidP="00C91165">
            <w:pPr>
              <w:spacing w:before="40" w:after="40" w:line="254" w:lineRule="auto"/>
              <w:ind w:left="170" w:right="141" w:hanging="113"/>
              <w:contextualSpacing/>
              <w:rPr>
                <w:sz w:val="20"/>
                <w:lang w:eastAsia="en-US"/>
              </w:rPr>
            </w:pPr>
          </w:p>
        </w:tc>
        <w:tc>
          <w:tcPr>
            <w:tcW w:w="522" w:type="pct"/>
            <w:tcBorders>
              <w:top w:val="nil"/>
              <w:left w:val="nil"/>
              <w:bottom w:val="single" w:sz="8" w:space="0" w:color="auto"/>
              <w:right w:val="nil"/>
            </w:tcBorders>
            <w:vAlign w:val="bottom"/>
          </w:tcPr>
          <w:p w:rsidR="00C91165" w:rsidRPr="00C91165" w:rsidRDefault="00C91165" w:rsidP="00C91165">
            <w:pPr>
              <w:spacing w:line="254" w:lineRule="auto"/>
              <w:ind w:right="141" w:firstLineChars="200" w:firstLine="400"/>
              <w:jc w:val="right"/>
              <w:rPr>
                <w:sz w:val="20"/>
                <w:lang w:eastAsia="en-US"/>
              </w:rPr>
            </w:pPr>
          </w:p>
        </w:tc>
        <w:tc>
          <w:tcPr>
            <w:tcW w:w="540" w:type="pct"/>
            <w:tcBorders>
              <w:top w:val="nil"/>
              <w:left w:val="nil"/>
              <w:bottom w:val="single" w:sz="8" w:space="0" w:color="auto"/>
              <w:right w:val="nil"/>
            </w:tcBorders>
            <w:vAlign w:val="bottom"/>
          </w:tcPr>
          <w:p w:rsidR="00C91165" w:rsidRPr="00C91165" w:rsidRDefault="00C91165" w:rsidP="00C91165">
            <w:pPr>
              <w:spacing w:line="254" w:lineRule="auto"/>
              <w:ind w:right="141"/>
              <w:jc w:val="right"/>
              <w:rPr>
                <w:sz w:val="20"/>
                <w:lang w:eastAsia="en-US"/>
              </w:rPr>
            </w:pPr>
          </w:p>
        </w:tc>
        <w:tc>
          <w:tcPr>
            <w:tcW w:w="460" w:type="pct"/>
            <w:tcBorders>
              <w:top w:val="nil"/>
              <w:left w:val="nil"/>
              <w:bottom w:val="single" w:sz="8" w:space="0" w:color="auto"/>
              <w:right w:val="nil"/>
            </w:tcBorders>
            <w:vAlign w:val="bottom"/>
          </w:tcPr>
          <w:p w:rsidR="00C91165" w:rsidRPr="00C91165" w:rsidRDefault="00C91165" w:rsidP="00C91165">
            <w:pPr>
              <w:spacing w:line="254" w:lineRule="auto"/>
              <w:ind w:right="141" w:firstLineChars="200" w:firstLine="400"/>
              <w:jc w:val="right"/>
              <w:rPr>
                <w:sz w:val="20"/>
                <w:lang w:eastAsia="en-US"/>
              </w:rPr>
            </w:pPr>
          </w:p>
        </w:tc>
        <w:tc>
          <w:tcPr>
            <w:tcW w:w="556" w:type="pct"/>
            <w:tcBorders>
              <w:top w:val="nil"/>
              <w:left w:val="nil"/>
              <w:bottom w:val="single" w:sz="8" w:space="0" w:color="auto"/>
              <w:right w:val="nil"/>
            </w:tcBorders>
            <w:vAlign w:val="bottom"/>
          </w:tcPr>
          <w:p w:rsidR="00C91165" w:rsidRPr="00C91165" w:rsidRDefault="00C91165" w:rsidP="00C91165">
            <w:pPr>
              <w:spacing w:line="254" w:lineRule="auto"/>
              <w:ind w:right="141"/>
              <w:jc w:val="right"/>
              <w:rPr>
                <w:sz w:val="20"/>
                <w:lang w:eastAsia="en-US"/>
              </w:rPr>
            </w:pPr>
          </w:p>
        </w:tc>
        <w:tc>
          <w:tcPr>
            <w:tcW w:w="606" w:type="pct"/>
            <w:tcBorders>
              <w:top w:val="nil"/>
              <w:left w:val="nil"/>
              <w:bottom w:val="single" w:sz="8" w:space="0" w:color="auto"/>
              <w:right w:val="nil"/>
            </w:tcBorders>
            <w:vAlign w:val="bottom"/>
          </w:tcPr>
          <w:p w:rsidR="00C91165" w:rsidRPr="00C91165" w:rsidRDefault="00C91165" w:rsidP="00C91165">
            <w:pPr>
              <w:spacing w:before="40" w:after="40" w:line="254" w:lineRule="auto"/>
              <w:ind w:right="141"/>
              <w:contextualSpacing/>
              <w:jc w:val="right"/>
              <w:rPr>
                <w:sz w:val="20"/>
                <w:lang w:eastAsia="en-US"/>
              </w:rPr>
            </w:pPr>
          </w:p>
        </w:tc>
        <w:tc>
          <w:tcPr>
            <w:tcW w:w="868" w:type="pct"/>
            <w:tcBorders>
              <w:top w:val="nil"/>
              <w:left w:val="nil"/>
              <w:bottom w:val="single" w:sz="8" w:space="0" w:color="auto"/>
              <w:right w:val="nil"/>
            </w:tcBorders>
            <w:vAlign w:val="bottom"/>
          </w:tcPr>
          <w:p w:rsidR="00C91165" w:rsidRPr="00C91165" w:rsidRDefault="00C91165" w:rsidP="00C91165">
            <w:pPr>
              <w:spacing w:before="40" w:after="40" w:line="254" w:lineRule="auto"/>
              <w:ind w:right="141"/>
              <w:contextualSpacing/>
              <w:jc w:val="right"/>
              <w:rPr>
                <w:sz w:val="20"/>
                <w:lang w:eastAsia="en-US"/>
              </w:rPr>
            </w:pPr>
          </w:p>
        </w:tc>
      </w:tr>
    </w:tbl>
    <w:p w:rsidR="00C91165" w:rsidRPr="00C91165" w:rsidRDefault="00C91165" w:rsidP="00C91165">
      <w:pPr>
        <w:tabs>
          <w:tab w:val="left" w:pos="8340"/>
        </w:tabs>
        <w:spacing w:line="252" w:lineRule="auto"/>
        <w:ind w:right="141"/>
        <w:jc w:val="both"/>
        <w:rPr>
          <w:b/>
          <w:spacing w:val="-4"/>
          <w:sz w:val="24"/>
          <w:szCs w:val="24"/>
        </w:rPr>
      </w:pPr>
      <w:r w:rsidRPr="00C91165">
        <w:rPr>
          <w:b/>
          <w:spacing w:val="-4"/>
          <w:sz w:val="24"/>
          <w:szCs w:val="24"/>
        </w:rPr>
        <w:tab/>
      </w:r>
    </w:p>
    <w:p w:rsidR="00C91165" w:rsidRPr="00C91165" w:rsidRDefault="00C91165" w:rsidP="00C91165">
      <w:pPr>
        <w:ind w:right="141"/>
        <w:contextualSpacing/>
        <w:rPr>
          <w:b/>
          <w:bCs/>
          <w:sz w:val="24"/>
          <w:szCs w:val="24"/>
        </w:rPr>
      </w:pPr>
    </w:p>
    <w:p w:rsidR="00C91165" w:rsidRPr="00C91165" w:rsidRDefault="00C91165" w:rsidP="00C91165">
      <w:pPr>
        <w:tabs>
          <w:tab w:val="left" w:pos="8340"/>
        </w:tabs>
        <w:spacing w:line="252" w:lineRule="auto"/>
        <w:ind w:right="141"/>
        <w:jc w:val="both"/>
        <w:rPr>
          <w:b/>
          <w:spacing w:val="-4"/>
          <w:sz w:val="24"/>
          <w:szCs w:val="24"/>
        </w:rPr>
      </w:pPr>
      <w:r w:rsidRPr="00C91165">
        <w:rPr>
          <w:b/>
          <w:spacing w:val="-4"/>
          <w:sz w:val="24"/>
          <w:szCs w:val="24"/>
        </w:rPr>
        <w:tab/>
      </w:r>
    </w:p>
    <w:p w:rsidR="00C91165" w:rsidRPr="00C91165" w:rsidRDefault="00C91165" w:rsidP="00C91165">
      <w:pPr>
        <w:spacing w:line="252" w:lineRule="auto"/>
        <w:ind w:left="1276" w:right="141" w:hanging="1276"/>
        <w:jc w:val="both"/>
        <w:rPr>
          <w:b/>
          <w:spacing w:val="-4"/>
          <w:sz w:val="24"/>
          <w:szCs w:val="24"/>
        </w:rPr>
      </w:pPr>
      <w:r w:rsidRPr="00C91165">
        <w:rPr>
          <w:b/>
          <w:spacing w:val="-4"/>
          <w:sz w:val="24"/>
          <w:szCs w:val="24"/>
        </w:rPr>
        <w:t>График 2: Удельный вес районов г. Бишкек в общем объеме промышленной продукции в январе - декабре 2023 г.</w:t>
      </w:r>
    </w:p>
    <w:p w:rsidR="00C91165" w:rsidRPr="00C91165" w:rsidRDefault="00C91165" w:rsidP="00C91165">
      <w:pPr>
        <w:spacing w:line="252" w:lineRule="auto"/>
        <w:ind w:left="1134" w:right="141" w:hanging="1134"/>
        <w:rPr>
          <w:i/>
          <w:spacing w:val="-4"/>
          <w:sz w:val="18"/>
          <w:szCs w:val="18"/>
        </w:rPr>
      </w:pPr>
      <w:r w:rsidRPr="00C91165">
        <w:rPr>
          <w:noProof/>
        </w:rPr>
        <w:drawing>
          <wp:anchor distT="536448" distB="650748" distL="1455420" distR="1190244" simplePos="0" relativeHeight="251661312" behindDoc="0" locked="0" layoutInCell="1" allowOverlap="1" wp14:anchorId="0FCF790A" wp14:editId="16E53184">
            <wp:simplePos x="0" y="0"/>
            <wp:positionH relativeFrom="column">
              <wp:posOffset>-46990</wp:posOffset>
            </wp:positionH>
            <wp:positionV relativeFrom="paragraph">
              <wp:posOffset>82550</wp:posOffset>
            </wp:positionV>
            <wp:extent cx="5826760" cy="2801620"/>
            <wp:effectExtent l="0" t="0" r="0" b="0"/>
            <wp:wrapTight wrapText="bothSides">
              <wp:wrapPolygon edited="0">
                <wp:start x="13347" y="3966"/>
                <wp:lineTo x="5650" y="4259"/>
                <wp:lineTo x="5650" y="6316"/>
                <wp:lineTo x="10805" y="6609"/>
                <wp:lineTo x="8192" y="7931"/>
                <wp:lineTo x="7274" y="8519"/>
                <wp:lineTo x="7133" y="11162"/>
                <wp:lineTo x="7133" y="12190"/>
                <wp:lineTo x="8827" y="13659"/>
                <wp:lineTo x="9887" y="13659"/>
                <wp:lineTo x="6285" y="14687"/>
                <wp:lineTo x="6214" y="15422"/>
                <wp:lineTo x="7203" y="16009"/>
                <wp:lineTo x="7203" y="16597"/>
                <wp:lineTo x="7768" y="17037"/>
                <wp:lineTo x="8121" y="17037"/>
                <wp:lineTo x="8757" y="16743"/>
                <wp:lineTo x="19208" y="16009"/>
                <wp:lineTo x="19350" y="13806"/>
                <wp:lineTo x="14124" y="13659"/>
                <wp:lineTo x="15889" y="12044"/>
                <wp:lineTo x="15748" y="8372"/>
                <wp:lineTo x="13983" y="7490"/>
                <wp:lineTo x="10805" y="6609"/>
                <wp:lineTo x="12782" y="6609"/>
                <wp:lineTo x="17584" y="4994"/>
                <wp:lineTo x="17514" y="3966"/>
                <wp:lineTo x="13347" y="3966"/>
              </wp:wrapPolygon>
            </wp:wrapTight>
            <wp:docPr id="4"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Pr="00C91165">
        <w:rPr>
          <w:i/>
          <w:spacing w:val="-4"/>
          <w:sz w:val="18"/>
          <w:szCs w:val="18"/>
        </w:rPr>
        <w:t xml:space="preserve">                               (в процентах к итогу)</w:t>
      </w:r>
    </w:p>
    <w:p w:rsidR="00C91165" w:rsidRPr="00C91165" w:rsidRDefault="00C91165" w:rsidP="00C91165">
      <w:pPr>
        <w:spacing w:line="252" w:lineRule="auto"/>
        <w:ind w:left="1134" w:right="141" w:hanging="1134"/>
        <w:rPr>
          <w:i/>
          <w:spacing w:val="-4"/>
          <w:sz w:val="18"/>
          <w:szCs w:val="18"/>
        </w:rPr>
      </w:pPr>
    </w:p>
    <w:p w:rsidR="00C91165" w:rsidRPr="00C91165" w:rsidRDefault="00C91165" w:rsidP="00C91165">
      <w:pPr>
        <w:ind w:right="141"/>
        <w:rPr>
          <w:b/>
          <w:spacing w:val="-4"/>
          <w:sz w:val="20"/>
        </w:rPr>
      </w:pPr>
    </w:p>
    <w:p w:rsidR="00C91165" w:rsidRPr="00C91165" w:rsidRDefault="00C91165" w:rsidP="00C91165">
      <w:pPr>
        <w:ind w:right="141"/>
        <w:rPr>
          <w:b/>
          <w:spacing w:val="-4"/>
          <w:sz w:val="20"/>
        </w:rPr>
      </w:pPr>
    </w:p>
    <w:p w:rsidR="00C91165" w:rsidRPr="00C91165" w:rsidRDefault="00C91165" w:rsidP="00C91165">
      <w:pPr>
        <w:ind w:right="141"/>
        <w:rPr>
          <w:b/>
          <w:spacing w:val="-4"/>
          <w:sz w:val="24"/>
          <w:szCs w:val="24"/>
        </w:rPr>
      </w:pPr>
    </w:p>
    <w:p w:rsidR="00C91165" w:rsidRPr="00C91165" w:rsidRDefault="00C91165" w:rsidP="00C91165">
      <w:pPr>
        <w:ind w:right="141"/>
        <w:rPr>
          <w:b/>
          <w:spacing w:val="-4"/>
          <w:sz w:val="24"/>
          <w:szCs w:val="24"/>
        </w:rPr>
      </w:pPr>
    </w:p>
    <w:p w:rsidR="00C91165" w:rsidRPr="00C91165" w:rsidRDefault="00C91165" w:rsidP="00C91165">
      <w:pPr>
        <w:ind w:right="141"/>
        <w:rPr>
          <w:b/>
          <w:spacing w:val="-4"/>
          <w:sz w:val="24"/>
          <w:szCs w:val="24"/>
        </w:rPr>
      </w:pPr>
    </w:p>
    <w:p w:rsidR="00C91165" w:rsidRPr="00C91165" w:rsidRDefault="00C91165" w:rsidP="00C91165">
      <w:pPr>
        <w:ind w:right="141"/>
        <w:rPr>
          <w:b/>
          <w:spacing w:val="-4"/>
          <w:sz w:val="24"/>
          <w:szCs w:val="24"/>
        </w:rPr>
      </w:pPr>
    </w:p>
    <w:p w:rsidR="00C91165" w:rsidRDefault="00C91165" w:rsidP="00C91165">
      <w:pPr>
        <w:ind w:right="141"/>
        <w:rPr>
          <w:b/>
          <w:spacing w:val="-4"/>
          <w:sz w:val="24"/>
          <w:szCs w:val="24"/>
          <w:lang w:val="ky-KG"/>
        </w:rPr>
      </w:pPr>
    </w:p>
    <w:p w:rsidR="001F7417" w:rsidRDefault="001F7417" w:rsidP="00C91165">
      <w:pPr>
        <w:ind w:right="141"/>
        <w:rPr>
          <w:b/>
          <w:spacing w:val="-4"/>
          <w:sz w:val="24"/>
          <w:szCs w:val="24"/>
          <w:lang w:val="ky-KG"/>
        </w:rPr>
      </w:pPr>
    </w:p>
    <w:p w:rsidR="001F7417" w:rsidRDefault="001F7417" w:rsidP="00C91165">
      <w:pPr>
        <w:ind w:right="141"/>
        <w:rPr>
          <w:b/>
          <w:spacing w:val="-4"/>
          <w:sz w:val="24"/>
          <w:szCs w:val="24"/>
          <w:lang w:val="ky-KG"/>
        </w:rPr>
      </w:pPr>
    </w:p>
    <w:p w:rsidR="001F7417" w:rsidRDefault="001F7417" w:rsidP="00C91165">
      <w:pPr>
        <w:ind w:right="141"/>
        <w:rPr>
          <w:b/>
          <w:spacing w:val="-4"/>
          <w:sz w:val="24"/>
          <w:szCs w:val="24"/>
          <w:lang w:val="ky-KG"/>
        </w:rPr>
      </w:pPr>
    </w:p>
    <w:p w:rsidR="001F7417" w:rsidRDefault="001F7417" w:rsidP="00C91165">
      <w:pPr>
        <w:ind w:right="141"/>
        <w:rPr>
          <w:b/>
          <w:spacing w:val="-4"/>
          <w:sz w:val="24"/>
          <w:szCs w:val="24"/>
          <w:lang w:val="ky-KG"/>
        </w:rPr>
      </w:pPr>
    </w:p>
    <w:p w:rsidR="00C91165" w:rsidRPr="00C91165" w:rsidRDefault="00C91165" w:rsidP="00C91165">
      <w:pPr>
        <w:ind w:right="141"/>
        <w:rPr>
          <w:b/>
          <w:spacing w:val="-4"/>
          <w:sz w:val="24"/>
          <w:szCs w:val="24"/>
          <w:lang w:val="ky-KG"/>
        </w:rPr>
      </w:pPr>
    </w:p>
    <w:p w:rsidR="00C91165" w:rsidRPr="00C91165" w:rsidRDefault="00C91165" w:rsidP="00C91165">
      <w:pPr>
        <w:ind w:right="141"/>
        <w:contextualSpacing/>
        <w:rPr>
          <w:b/>
          <w:spacing w:val="-4"/>
          <w:sz w:val="24"/>
          <w:szCs w:val="24"/>
        </w:rPr>
      </w:pPr>
      <w:r w:rsidRPr="00C91165">
        <w:rPr>
          <w:b/>
          <w:spacing w:val="-4"/>
          <w:sz w:val="24"/>
          <w:szCs w:val="24"/>
        </w:rPr>
        <w:lastRenderedPageBreak/>
        <w:t xml:space="preserve">Таблица 12: Объем производства промышленной продукции по территории </w:t>
      </w:r>
    </w:p>
    <w:p w:rsidR="00C91165" w:rsidRPr="00C91165" w:rsidRDefault="00C91165" w:rsidP="00C91165">
      <w:pPr>
        <w:ind w:right="141"/>
        <w:rPr>
          <w:b/>
          <w:spacing w:val="-4"/>
          <w:sz w:val="24"/>
          <w:szCs w:val="24"/>
          <w:lang w:val="en-US"/>
        </w:rPr>
      </w:pPr>
      <w:r w:rsidRPr="00C91165">
        <w:rPr>
          <w:b/>
          <w:spacing w:val="-4"/>
          <w:sz w:val="24"/>
          <w:szCs w:val="24"/>
        </w:rPr>
        <w:t xml:space="preserve">                         в январе-декабре</w:t>
      </w:r>
    </w:p>
    <w:p w:rsidR="00C91165" w:rsidRPr="00C91165" w:rsidRDefault="00C91165" w:rsidP="00C91165">
      <w:pPr>
        <w:ind w:right="141"/>
        <w:rPr>
          <w:b/>
          <w:spacing w:val="-4"/>
          <w:sz w:val="20"/>
        </w:rPr>
      </w:pPr>
    </w:p>
    <w:tbl>
      <w:tblPr>
        <w:tblW w:w="9660" w:type="dxa"/>
        <w:tblInd w:w="-34" w:type="dxa"/>
        <w:tblLayout w:type="fixed"/>
        <w:tblLook w:val="00A0" w:firstRow="1" w:lastRow="0" w:firstColumn="1" w:lastColumn="0" w:noHBand="0" w:noVBand="0"/>
      </w:tblPr>
      <w:tblGrid>
        <w:gridCol w:w="1561"/>
        <w:gridCol w:w="142"/>
        <w:gridCol w:w="856"/>
        <w:gridCol w:w="1012"/>
        <w:gridCol w:w="1012"/>
        <w:gridCol w:w="1089"/>
        <w:gridCol w:w="936"/>
        <w:gridCol w:w="1013"/>
        <w:gridCol w:w="1012"/>
        <w:gridCol w:w="1013"/>
        <w:gridCol w:w="14"/>
      </w:tblGrid>
      <w:tr w:rsidR="00C91165" w:rsidRPr="00C91165" w:rsidTr="00C91165">
        <w:trPr>
          <w:trHeight w:val="326"/>
          <w:tblHeader/>
        </w:trPr>
        <w:tc>
          <w:tcPr>
            <w:tcW w:w="1560" w:type="dxa"/>
            <w:tcBorders>
              <w:top w:val="single" w:sz="8" w:space="0" w:color="auto"/>
              <w:left w:val="nil"/>
              <w:bottom w:val="single" w:sz="8" w:space="0" w:color="auto"/>
              <w:right w:val="nil"/>
            </w:tcBorders>
            <w:noWrap/>
            <w:vAlign w:val="bottom"/>
          </w:tcPr>
          <w:p w:rsidR="00C91165" w:rsidRPr="00C91165" w:rsidRDefault="00C91165" w:rsidP="00C91165">
            <w:pPr>
              <w:spacing w:line="256" w:lineRule="auto"/>
              <w:ind w:right="141"/>
              <w:rPr>
                <w:b/>
                <w:bCs/>
                <w:sz w:val="20"/>
              </w:rPr>
            </w:pPr>
          </w:p>
          <w:p w:rsidR="00C91165" w:rsidRPr="00C91165" w:rsidRDefault="00C91165" w:rsidP="00C91165">
            <w:pPr>
              <w:spacing w:line="256" w:lineRule="auto"/>
              <w:ind w:right="141"/>
              <w:rPr>
                <w:b/>
                <w:bCs/>
                <w:sz w:val="20"/>
              </w:rPr>
            </w:pPr>
          </w:p>
          <w:p w:rsidR="00C91165" w:rsidRPr="00C91165" w:rsidRDefault="00C91165" w:rsidP="00C91165">
            <w:pPr>
              <w:spacing w:line="256" w:lineRule="auto"/>
              <w:ind w:right="141"/>
              <w:rPr>
                <w:b/>
                <w:bCs/>
                <w:sz w:val="20"/>
              </w:rPr>
            </w:pPr>
          </w:p>
        </w:tc>
        <w:tc>
          <w:tcPr>
            <w:tcW w:w="4111" w:type="dxa"/>
            <w:gridSpan w:val="5"/>
            <w:tcBorders>
              <w:top w:val="single" w:sz="8" w:space="0" w:color="auto"/>
              <w:left w:val="nil"/>
              <w:bottom w:val="single" w:sz="4" w:space="0" w:color="auto"/>
              <w:right w:val="nil"/>
            </w:tcBorders>
            <w:noWrap/>
            <w:hideMark/>
          </w:tcPr>
          <w:p w:rsidR="00C91165" w:rsidRPr="00C91165" w:rsidRDefault="00C91165" w:rsidP="00C91165">
            <w:pPr>
              <w:spacing w:line="256" w:lineRule="auto"/>
              <w:ind w:left="885" w:right="141" w:hanging="850"/>
              <w:contextualSpacing/>
              <w:jc w:val="center"/>
              <w:rPr>
                <w:b/>
                <w:bCs/>
                <w:sz w:val="20"/>
              </w:rPr>
            </w:pPr>
            <w:r w:rsidRPr="00C91165">
              <w:rPr>
                <w:b/>
                <w:bCs/>
                <w:sz w:val="20"/>
              </w:rPr>
              <w:t>Произведено – всего</w:t>
            </w:r>
          </w:p>
          <w:p w:rsidR="00C91165" w:rsidRPr="00C91165" w:rsidRDefault="00C91165" w:rsidP="00C91165">
            <w:pPr>
              <w:spacing w:line="256" w:lineRule="auto"/>
              <w:ind w:left="885" w:right="141" w:hanging="850"/>
              <w:contextualSpacing/>
              <w:jc w:val="center"/>
              <w:rPr>
                <w:b/>
                <w:bCs/>
                <w:sz w:val="20"/>
              </w:rPr>
            </w:pPr>
            <w:r w:rsidRPr="00C91165">
              <w:rPr>
                <w:b/>
                <w:bCs/>
                <w:sz w:val="20"/>
              </w:rPr>
              <w:t xml:space="preserve">млн. сомов </w:t>
            </w:r>
          </w:p>
        </w:tc>
        <w:tc>
          <w:tcPr>
            <w:tcW w:w="3988" w:type="dxa"/>
            <w:gridSpan w:val="5"/>
            <w:tcBorders>
              <w:top w:val="single" w:sz="8" w:space="0" w:color="auto"/>
              <w:left w:val="nil"/>
              <w:bottom w:val="single" w:sz="4" w:space="0" w:color="auto"/>
              <w:right w:val="nil"/>
            </w:tcBorders>
            <w:hideMark/>
          </w:tcPr>
          <w:p w:rsidR="00C91165" w:rsidRPr="00C91165" w:rsidRDefault="00C91165" w:rsidP="00C91165">
            <w:pPr>
              <w:spacing w:line="256" w:lineRule="auto"/>
              <w:ind w:left="34" w:right="141"/>
              <w:contextualSpacing/>
              <w:jc w:val="center"/>
              <w:rPr>
                <w:b/>
                <w:bCs/>
                <w:sz w:val="20"/>
              </w:rPr>
            </w:pPr>
            <w:r w:rsidRPr="00C91165">
              <w:rPr>
                <w:b/>
                <w:bCs/>
                <w:sz w:val="20"/>
              </w:rPr>
              <w:t xml:space="preserve">Индекс  </w:t>
            </w:r>
          </w:p>
          <w:p w:rsidR="00C91165" w:rsidRPr="00C91165" w:rsidRDefault="00C91165" w:rsidP="00C91165">
            <w:pPr>
              <w:spacing w:line="256" w:lineRule="auto"/>
              <w:ind w:left="34" w:right="141"/>
              <w:contextualSpacing/>
              <w:jc w:val="center"/>
              <w:rPr>
                <w:b/>
                <w:bCs/>
                <w:sz w:val="20"/>
              </w:rPr>
            </w:pPr>
            <w:r w:rsidRPr="00C91165">
              <w:rPr>
                <w:b/>
                <w:bCs/>
                <w:sz w:val="20"/>
              </w:rPr>
              <w:t>физического объема</w:t>
            </w:r>
          </w:p>
        </w:tc>
      </w:tr>
      <w:tr w:rsidR="00C91165" w:rsidRPr="00C91165" w:rsidTr="00C91165">
        <w:trPr>
          <w:gridAfter w:val="1"/>
          <w:wAfter w:w="14" w:type="dxa"/>
          <w:trHeight w:val="60"/>
          <w:tblHeader/>
        </w:trPr>
        <w:tc>
          <w:tcPr>
            <w:tcW w:w="1702" w:type="dxa"/>
            <w:gridSpan w:val="2"/>
            <w:vMerge w:val="restart"/>
            <w:tcBorders>
              <w:top w:val="single" w:sz="8" w:space="0" w:color="auto"/>
              <w:left w:val="nil"/>
              <w:bottom w:val="single" w:sz="8" w:space="0" w:color="auto"/>
              <w:right w:val="nil"/>
            </w:tcBorders>
            <w:vAlign w:val="center"/>
          </w:tcPr>
          <w:p w:rsidR="00C91165" w:rsidRPr="00C91165" w:rsidRDefault="00C91165" w:rsidP="00C91165">
            <w:pPr>
              <w:spacing w:line="256" w:lineRule="auto"/>
              <w:ind w:right="141"/>
              <w:rPr>
                <w:b/>
                <w:bCs/>
                <w:sz w:val="20"/>
              </w:rPr>
            </w:pPr>
          </w:p>
        </w:tc>
        <w:tc>
          <w:tcPr>
            <w:tcW w:w="1868" w:type="dxa"/>
            <w:gridSpan w:val="2"/>
            <w:tcBorders>
              <w:top w:val="single" w:sz="4" w:space="0" w:color="auto"/>
              <w:left w:val="nil"/>
              <w:bottom w:val="single" w:sz="4" w:space="0" w:color="auto"/>
              <w:right w:val="nil"/>
            </w:tcBorders>
            <w:noWrap/>
            <w:vAlign w:val="bottom"/>
            <w:hideMark/>
          </w:tcPr>
          <w:p w:rsidR="00C91165" w:rsidRPr="00C91165" w:rsidRDefault="00C91165" w:rsidP="00C91165">
            <w:pPr>
              <w:spacing w:line="256" w:lineRule="auto"/>
              <w:ind w:left="-108" w:right="141"/>
              <w:contextualSpacing/>
              <w:jc w:val="center"/>
              <w:rPr>
                <w:b/>
                <w:bCs/>
                <w:sz w:val="20"/>
              </w:rPr>
            </w:pPr>
            <w:r w:rsidRPr="00C91165">
              <w:rPr>
                <w:b/>
                <w:bCs/>
                <w:sz w:val="20"/>
              </w:rPr>
              <w:t>2022</w:t>
            </w:r>
          </w:p>
        </w:tc>
        <w:tc>
          <w:tcPr>
            <w:tcW w:w="2101" w:type="dxa"/>
            <w:gridSpan w:val="2"/>
            <w:tcBorders>
              <w:top w:val="single" w:sz="4" w:space="0" w:color="auto"/>
              <w:left w:val="nil"/>
              <w:bottom w:val="single" w:sz="4" w:space="0" w:color="auto"/>
              <w:right w:val="nil"/>
            </w:tcBorders>
            <w:noWrap/>
            <w:vAlign w:val="bottom"/>
            <w:hideMark/>
          </w:tcPr>
          <w:p w:rsidR="00C91165" w:rsidRPr="00C91165" w:rsidRDefault="00C91165" w:rsidP="00C91165">
            <w:pPr>
              <w:spacing w:line="256" w:lineRule="auto"/>
              <w:ind w:left="-108" w:right="141"/>
              <w:contextualSpacing/>
              <w:jc w:val="center"/>
              <w:rPr>
                <w:b/>
                <w:bCs/>
                <w:sz w:val="20"/>
              </w:rPr>
            </w:pPr>
            <w:r w:rsidRPr="00C91165">
              <w:rPr>
                <w:b/>
                <w:bCs/>
                <w:sz w:val="20"/>
              </w:rPr>
              <w:t>2023</w:t>
            </w:r>
          </w:p>
        </w:tc>
        <w:tc>
          <w:tcPr>
            <w:tcW w:w="1949" w:type="dxa"/>
            <w:gridSpan w:val="2"/>
            <w:tcBorders>
              <w:top w:val="single" w:sz="4" w:space="0" w:color="auto"/>
              <w:left w:val="nil"/>
              <w:bottom w:val="single" w:sz="4" w:space="0" w:color="auto"/>
              <w:right w:val="nil"/>
            </w:tcBorders>
            <w:vAlign w:val="bottom"/>
            <w:hideMark/>
          </w:tcPr>
          <w:p w:rsidR="00C91165" w:rsidRPr="00C91165" w:rsidRDefault="00C91165" w:rsidP="00C91165">
            <w:pPr>
              <w:spacing w:line="256" w:lineRule="auto"/>
              <w:ind w:left="-108" w:right="141"/>
              <w:contextualSpacing/>
              <w:jc w:val="center"/>
              <w:rPr>
                <w:b/>
                <w:bCs/>
                <w:sz w:val="20"/>
              </w:rPr>
            </w:pPr>
            <w:r w:rsidRPr="00C91165">
              <w:rPr>
                <w:b/>
                <w:bCs/>
                <w:sz w:val="20"/>
              </w:rPr>
              <w:t>2022</w:t>
            </w:r>
          </w:p>
        </w:tc>
        <w:tc>
          <w:tcPr>
            <w:tcW w:w="2025" w:type="dxa"/>
            <w:gridSpan w:val="2"/>
            <w:tcBorders>
              <w:top w:val="single" w:sz="4" w:space="0" w:color="auto"/>
              <w:left w:val="nil"/>
              <w:bottom w:val="single" w:sz="4" w:space="0" w:color="auto"/>
              <w:right w:val="nil"/>
            </w:tcBorders>
            <w:vAlign w:val="bottom"/>
            <w:hideMark/>
          </w:tcPr>
          <w:p w:rsidR="00C91165" w:rsidRPr="00C91165" w:rsidRDefault="00C91165" w:rsidP="00C91165">
            <w:pPr>
              <w:spacing w:line="256" w:lineRule="auto"/>
              <w:ind w:left="-108" w:right="141"/>
              <w:contextualSpacing/>
              <w:jc w:val="center"/>
              <w:rPr>
                <w:b/>
                <w:bCs/>
                <w:sz w:val="20"/>
              </w:rPr>
            </w:pPr>
            <w:r w:rsidRPr="00C91165">
              <w:rPr>
                <w:b/>
                <w:bCs/>
                <w:sz w:val="20"/>
              </w:rPr>
              <w:t>2023</w:t>
            </w:r>
          </w:p>
        </w:tc>
      </w:tr>
      <w:tr w:rsidR="00C91165" w:rsidRPr="00C91165" w:rsidTr="00C91165">
        <w:trPr>
          <w:gridAfter w:val="1"/>
          <w:wAfter w:w="14" w:type="dxa"/>
          <w:trHeight w:val="325"/>
          <w:tblHeader/>
        </w:trPr>
        <w:tc>
          <w:tcPr>
            <w:tcW w:w="5813" w:type="dxa"/>
            <w:gridSpan w:val="2"/>
            <w:vMerge/>
            <w:tcBorders>
              <w:top w:val="single" w:sz="8" w:space="0" w:color="auto"/>
              <w:left w:val="nil"/>
              <w:bottom w:val="single" w:sz="8" w:space="0" w:color="auto"/>
              <w:right w:val="nil"/>
            </w:tcBorders>
            <w:vAlign w:val="center"/>
            <w:hideMark/>
          </w:tcPr>
          <w:p w:rsidR="00C91165" w:rsidRPr="00C91165" w:rsidRDefault="00C91165" w:rsidP="00C91165">
            <w:pPr>
              <w:spacing w:line="256" w:lineRule="auto"/>
              <w:rPr>
                <w:b/>
                <w:bCs/>
                <w:sz w:val="20"/>
              </w:rPr>
            </w:pPr>
          </w:p>
        </w:tc>
        <w:tc>
          <w:tcPr>
            <w:tcW w:w="856"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ind w:left="-108" w:right="-102"/>
              <w:contextualSpacing/>
              <w:jc w:val="center"/>
              <w:rPr>
                <w:b/>
                <w:bCs/>
                <w:sz w:val="20"/>
              </w:rPr>
            </w:pPr>
            <w:r w:rsidRPr="00C91165">
              <w:rPr>
                <w:b/>
                <w:bCs/>
                <w:sz w:val="20"/>
              </w:rPr>
              <w:t>декабрь</w:t>
            </w:r>
          </w:p>
        </w:tc>
        <w:tc>
          <w:tcPr>
            <w:tcW w:w="1012"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ind w:right="141"/>
              <w:contextualSpacing/>
              <w:jc w:val="center"/>
              <w:rPr>
                <w:b/>
                <w:bCs/>
                <w:sz w:val="20"/>
              </w:rPr>
            </w:pPr>
            <w:r w:rsidRPr="00C91165">
              <w:rPr>
                <w:b/>
                <w:bCs/>
                <w:sz w:val="20"/>
              </w:rPr>
              <w:t>янв.-</w:t>
            </w:r>
          </w:p>
          <w:p w:rsidR="00C91165" w:rsidRPr="00C91165" w:rsidRDefault="00C91165" w:rsidP="00C91165">
            <w:pPr>
              <w:spacing w:line="256" w:lineRule="auto"/>
              <w:ind w:right="-82"/>
              <w:contextualSpacing/>
              <w:jc w:val="center"/>
              <w:rPr>
                <w:b/>
                <w:bCs/>
                <w:sz w:val="20"/>
              </w:rPr>
            </w:pPr>
            <w:r w:rsidRPr="00C91165">
              <w:rPr>
                <w:b/>
                <w:bCs/>
                <w:sz w:val="20"/>
              </w:rPr>
              <w:t>декабрь</w:t>
            </w:r>
          </w:p>
        </w:tc>
        <w:tc>
          <w:tcPr>
            <w:tcW w:w="1012" w:type="dxa"/>
            <w:tcBorders>
              <w:top w:val="single" w:sz="4" w:space="0" w:color="auto"/>
              <w:left w:val="nil"/>
              <w:bottom w:val="single" w:sz="8" w:space="0" w:color="auto"/>
              <w:right w:val="nil"/>
            </w:tcBorders>
            <w:noWrap/>
            <w:vAlign w:val="bottom"/>
            <w:hideMark/>
          </w:tcPr>
          <w:p w:rsidR="00C91165" w:rsidRPr="00C91165" w:rsidRDefault="00C91165" w:rsidP="00C91165">
            <w:pPr>
              <w:spacing w:line="256" w:lineRule="auto"/>
              <w:ind w:left="-108" w:right="-63"/>
              <w:contextualSpacing/>
              <w:jc w:val="center"/>
              <w:rPr>
                <w:b/>
                <w:bCs/>
                <w:sz w:val="20"/>
              </w:rPr>
            </w:pPr>
            <w:r w:rsidRPr="00C91165">
              <w:rPr>
                <w:b/>
                <w:bCs/>
                <w:sz w:val="20"/>
              </w:rPr>
              <w:t>декабрь</w:t>
            </w:r>
          </w:p>
        </w:tc>
        <w:tc>
          <w:tcPr>
            <w:tcW w:w="1089"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ind w:right="141"/>
              <w:contextualSpacing/>
              <w:jc w:val="center"/>
              <w:rPr>
                <w:b/>
                <w:bCs/>
                <w:sz w:val="20"/>
                <w:lang w:val="ky-KG"/>
              </w:rPr>
            </w:pPr>
            <w:r w:rsidRPr="00C91165">
              <w:rPr>
                <w:b/>
                <w:bCs/>
                <w:sz w:val="20"/>
              </w:rPr>
              <w:t>янв.-</w:t>
            </w:r>
          </w:p>
          <w:p w:rsidR="00C91165" w:rsidRPr="00C91165" w:rsidRDefault="00C91165" w:rsidP="00C91165">
            <w:pPr>
              <w:spacing w:line="256" w:lineRule="auto"/>
              <w:ind w:right="-108"/>
              <w:contextualSpacing/>
              <w:jc w:val="center"/>
              <w:rPr>
                <w:b/>
                <w:bCs/>
                <w:sz w:val="20"/>
              </w:rPr>
            </w:pPr>
            <w:r w:rsidRPr="00C91165">
              <w:rPr>
                <w:b/>
                <w:bCs/>
                <w:sz w:val="20"/>
              </w:rPr>
              <w:t>декабрь</w:t>
            </w:r>
          </w:p>
        </w:tc>
        <w:tc>
          <w:tcPr>
            <w:tcW w:w="936"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ind w:left="-108" w:right="-22"/>
              <w:contextualSpacing/>
              <w:jc w:val="center"/>
              <w:rPr>
                <w:b/>
                <w:bCs/>
                <w:sz w:val="20"/>
              </w:rPr>
            </w:pPr>
            <w:r w:rsidRPr="00C91165">
              <w:rPr>
                <w:b/>
                <w:bCs/>
                <w:sz w:val="20"/>
              </w:rPr>
              <w:t>декабрь</w:t>
            </w:r>
          </w:p>
        </w:tc>
        <w:tc>
          <w:tcPr>
            <w:tcW w:w="1013"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ind w:right="141"/>
              <w:contextualSpacing/>
              <w:jc w:val="center"/>
              <w:rPr>
                <w:b/>
                <w:bCs/>
                <w:sz w:val="20"/>
                <w:lang w:val="ky-KG"/>
              </w:rPr>
            </w:pPr>
            <w:r w:rsidRPr="00C91165">
              <w:rPr>
                <w:b/>
                <w:bCs/>
                <w:sz w:val="20"/>
              </w:rPr>
              <w:t>янв.-</w:t>
            </w:r>
          </w:p>
          <w:p w:rsidR="00C91165" w:rsidRPr="00C91165" w:rsidRDefault="00C91165" w:rsidP="00C91165">
            <w:pPr>
              <w:spacing w:line="256" w:lineRule="auto"/>
              <w:ind w:right="-143"/>
              <w:contextualSpacing/>
              <w:jc w:val="center"/>
              <w:rPr>
                <w:b/>
                <w:bCs/>
                <w:sz w:val="20"/>
              </w:rPr>
            </w:pPr>
            <w:r w:rsidRPr="00C91165">
              <w:rPr>
                <w:b/>
                <w:bCs/>
                <w:sz w:val="20"/>
              </w:rPr>
              <w:t>декабрь</w:t>
            </w:r>
          </w:p>
        </w:tc>
        <w:tc>
          <w:tcPr>
            <w:tcW w:w="1012"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ind w:left="-108" w:right="18"/>
              <w:contextualSpacing/>
              <w:jc w:val="center"/>
              <w:rPr>
                <w:b/>
                <w:bCs/>
                <w:sz w:val="20"/>
              </w:rPr>
            </w:pPr>
            <w:r w:rsidRPr="00C91165">
              <w:rPr>
                <w:b/>
                <w:bCs/>
                <w:sz w:val="20"/>
              </w:rPr>
              <w:t>декабрь</w:t>
            </w:r>
          </w:p>
        </w:tc>
        <w:tc>
          <w:tcPr>
            <w:tcW w:w="1013" w:type="dxa"/>
            <w:tcBorders>
              <w:top w:val="single" w:sz="4" w:space="0" w:color="auto"/>
              <w:left w:val="nil"/>
              <w:bottom w:val="single" w:sz="8" w:space="0" w:color="auto"/>
              <w:right w:val="nil"/>
            </w:tcBorders>
            <w:vAlign w:val="bottom"/>
            <w:hideMark/>
          </w:tcPr>
          <w:p w:rsidR="00C91165" w:rsidRPr="00C91165" w:rsidRDefault="00C91165" w:rsidP="00C91165">
            <w:pPr>
              <w:spacing w:line="256" w:lineRule="auto"/>
              <w:ind w:right="141"/>
              <w:contextualSpacing/>
              <w:jc w:val="center"/>
              <w:rPr>
                <w:b/>
                <w:bCs/>
                <w:sz w:val="20"/>
                <w:lang w:val="ky-KG"/>
              </w:rPr>
            </w:pPr>
            <w:r w:rsidRPr="00C91165">
              <w:rPr>
                <w:b/>
                <w:bCs/>
                <w:sz w:val="20"/>
              </w:rPr>
              <w:t>янв.-</w:t>
            </w:r>
          </w:p>
          <w:p w:rsidR="00C91165" w:rsidRPr="00C91165" w:rsidRDefault="00C91165" w:rsidP="00C91165">
            <w:pPr>
              <w:tabs>
                <w:tab w:val="left" w:pos="900"/>
              </w:tabs>
              <w:spacing w:line="256" w:lineRule="auto"/>
              <w:ind w:right="-103"/>
              <w:contextualSpacing/>
              <w:jc w:val="center"/>
              <w:rPr>
                <w:b/>
                <w:bCs/>
                <w:sz w:val="20"/>
              </w:rPr>
            </w:pPr>
            <w:r w:rsidRPr="00C91165">
              <w:rPr>
                <w:b/>
                <w:bCs/>
                <w:sz w:val="20"/>
                <w:lang w:val="ky-KG"/>
              </w:rPr>
              <w:t xml:space="preserve"> </w:t>
            </w:r>
            <w:r w:rsidRPr="00C91165">
              <w:rPr>
                <w:b/>
                <w:bCs/>
                <w:sz w:val="20"/>
              </w:rPr>
              <w:t>декабрь</w:t>
            </w:r>
          </w:p>
        </w:tc>
      </w:tr>
      <w:tr w:rsidR="00C91165" w:rsidRPr="00C91165" w:rsidTr="00C91165">
        <w:trPr>
          <w:gridAfter w:val="1"/>
          <w:wAfter w:w="14" w:type="dxa"/>
          <w:trHeight w:val="325"/>
          <w:tblHeader/>
        </w:trPr>
        <w:tc>
          <w:tcPr>
            <w:tcW w:w="1702" w:type="dxa"/>
            <w:gridSpan w:val="2"/>
            <w:tcBorders>
              <w:top w:val="single" w:sz="8" w:space="0" w:color="auto"/>
              <w:left w:val="nil"/>
              <w:bottom w:val="nil"/>
              <w:right w:val="nil"/>
            </w:tcBorders>
            <w:noWrap/>
            <w:vAlign w:val="center"/>
            <w:hideMark/>
          </w:tcPr>
          <w:p w:rsidR="00C91165" w:rsidRPr="00C91165" w:rsidRDefault="00C91165" w:rsidP="00C91165">
            <w:pPr>
              <w:spacing w:line="256" w:lineRule="auto"/>
              <w:rPr>
                <w:b/>
                <w:bCs/>
                <w:sz w:val="20"/>
              </w:rPr>
            </w:pPr>
            <w:r w:rsidRPr="00C91165">
              <w:rPr>
                <w:b/>
                <w:bCs/>
                <w:sz w:val="20"/>
              </w:rPr>
              <w:t>г. Бишкек</w:t>
            </w:r>
          </w:p>
        </w:tc>
        <w:tc>
          <w:tcPr>
            <w:tcW w:w="856" w:type="dxa"/>
            <w:noWrap/>
            <w:vAlign w:val="center"/>
            <w:hideMark/>
          </w:tcPr>
          <w:p w:rsidR="00C91165" w:rsidRPr="00C91165" w:rsidRDefault="00C91165" w:rsidP="00C91165">
            <w:pPr>
              <w:spacing w:line="252" w:lineRule="auto"/>
              <w:jc w:val="right"/>
              <w:rPr>
                <w:b/>
                <w:bCs/>
                <w:sz w:val="20"/>
                <w:lang w:eastAsia="en-US"/>
              </w:rPr>
            </w:pPr>
            <w:r w:rsidRPr="00C91165">
              <w:rPr>
                <w:b/>
                <w:bCs/>
                <w:sz w:val="20"/>
                <w:lang w:eastAsia="en-US"/>
              </w:rPr>
              <w:t>6311,0</w:t>
            </w:r>
          </w:p>
        </w:tc>
        <w:tc>
          <w:tcPr>
            <w:tcW w:w="1012" w:type="dxa"/>
            <w:vAlign w:val="center"/>
            <w:hideMark/>
          </w:tcPr>
          <w:p w:rsidR="00C91165" w:rsidRPr="00C91165" w:rsidRDefault="00C91165" w:rsidP="00C91165">
            <w:pPr>
              <w:spacing w:line="252" w:lineRule="auto"/>
              <w:jc w:val="right"/>
              <w:rPr>
                <w:b/>
                <w:bCs/>
                <w:sz w:val="20"/>
                <w:lang w:val="ky-KG" w:eastAsia="en-US"/>
              </w:rPr>
            </w:pPr>
            <w:r w:rsidRPr="00C91165">
              <w:rPr>
                <w:b/>
                <w:bCs/>
                <w:sz w:val="20"/>
                <w:lang w:val="ky-KG" w:eastAsia="en-US"/>
              </w:rPr>
              <w:t>53718,8</w:t>
            </w:r>
          </w:p>
        </w:tc>
        <w:tc>
          <w:tcPr>
            <w:tcW w:w="1012" w:type="dxa"/>
            <w:noWrap/>
            <w:vAlign w:val="center"/>
            <w:hideMark/>
          </w:tcPr>
          <w:p w:rsidR="00C91165" w:rsidRPr="00C91165" w:rsidRDefault="00C91165" w:rsidP="00C91165">
            <w:pPr>
              <w:spacing w:line="252" w:lineRule="auto"/>
              <w:jc w:val="right"/>
              <w:rPr>
                <w:b/>
                <w:bCs/>
                <w:sz w:val="20"/>
                <w:lang w:val="ky-KG" w:eastAsia="en-US"/>
              </w:rPr>
            </w:pPr>
            <w:r w:rsidRPr="00C91165">
              <w:rPr>
                <w:b/>
                <w:bCs/>
                <w:sz w:val="20"/>
                <w:lang w:val="ky-KG" w:eastAsia="en-US"/>
              </w:rPr>
              <w:t>7472,3</w:t>
            </w:r>
          </w:p>
        </w:tc>
        <w:tc>
          <w:tcPr>
            <w:tcW w:w="1089" w:type="dxa"/>
            <w:vAlign w:val="center"/>
            <w:hideMark/>
          </w:tcPr>
          <w:p w:rsidR="00C91165" w:rsidRPr="00C91165" w:rsidRDefault="00C91165" w:rsidP="00C91165">
            <w:pPr>
              <w:spacing w:line="252" w:lineRule="auto"/>
              <w:jc w:val="right"/>
              <w:rPr>
                <w:b/>
                <w:bCs/>
                <w:sz w:val="20"/>
                <w:lang w:eastAsia="en-US"/>
              </w:rPr>
            </w:pPr>
            <w:r w:rsidRPr="00C91165">
              <w:rPr>
                <w:b/>
                <w:bCs/>
                <w:sz w:val="20"/>
                <w:lang w:eastAsia="en-US"/>
              </w:rPr>
              <w:t>68229,1</w:t>
            </w:r>
          </w:p>
        </w:tc>
        <w:tc>
          <w:tcPr>
            <w:tcW w:w="936" w:type="dxa"/>
            <w:tcBorders>
              <w:top w:val="single" w:sz="8" w:space="0" w:color="auto"/>
              <w:left w:val="nil"/>
              <w:bottom w:val="nil"/>
              <w:right w:val="nil"/>
            </w:tcBorders>
            <w:vAlign w:val="center"/>
            <w:hideMark/>
          </w:tcPr>
          <w:p w:rsidR="00C91165" w:rsidRPr="00C91165" w:rsidRDefault="00C91165" w:rsidP="00C91165">
            <w:pPr>
              <w:spacing w:line="252" w:lineRule="auto"/>
              <w:jc w:val="right"/>
              <w:rPr>
                <w:b/>
                <w:sz w:val="20"/>
                <w:lang w:eastAsia="en-US"/>
              </w:rPr>
            </w:pPr>
            <w:r w:rsidRPr="00C91165">
              <w:rPr>
                <w:b/>
                <w:sz w:val="20"/>
                <w:lang w:eastAsia="en-US"/>
              </w:rPr>
              <w:t>103,6</w:t>
            </w:r>
          </w:p>
        </w:tc>
        <w:tc>
          <w:tcPr>
            <w:tcW w:w="1013" w:type="dxa"/>
            <w:tcBorders>
              <w:top w:val="single" w:sz="8" w:space="0" w:color="auto"/>
              <w:left w:val="nil"/>
              <w:bottom w:val="nil"/>
              <w:right w:val="nil"/>
            </w:tcBorders>
            <w:vAlign w:val="center"/>
            <w:hideMark/>
          </w:tcPr>
          <w:p w:rsidR="00C91165" w:rsidRPr="00C91165" w:rsidRDefault="00C91165" w:rsidP="00C91165">
            <w:pPr>
              <w:spacing w:line="252" w:lineRule="auto"/>
              <w:jc w:val="right"/>
              <w:rPr>
                <w:b/>
                <w:sz w:val="20"/>
                <w:lang w:eastAsia="en-US"/>
              </w:rPr>
            </w:pPr>
            <w:r w:rsidRPr="00C91165">
              <w:rPr>
                <w:b/>
                <w:sz w:val="20"/>
                <w:lang w:val="en-US" w:eastAsia="en-US"/>
              </w:rPr>
              <w:t>1</w:t>
            </w:r>
            <w:r w:rsidRPr="00C91165">
              <w:rPr>
                <w:b/>
                <w:sz w:val="20"/>
                <w:lang w:eastAsia="en-US"/>
              </w:rPr>
              <w:t>07,8</w:t>
            </w:r>
          </w:p>
        </w:tc>
        <w:tc>
          <w:tcPr>
            <w:tcW w:w="1012" w:type="dxa"/>
            <w:tcBorders>
              <w:top w:val="single" w:sz="8" w:space="0" w:color="auto"/>
              <w:left w:val="nil"/>
              <w:bottom w:val="nil"/>
              <w:right w:val="nil"/>
            </w:tcBorders>
            <w:vAlign w:val="center"/>
            <w:hideMark/>
          </w:tcPr>
          <w:p w:rsidR="00C91165" w:rsidRPr="00C91165" w:rsidRDefault="00C91165" w:rsidP="00C91165">
            <w:pPr>
              <w:spacing w:line="252" w:lineRule="auto"/>
              <w:ind w:left="-108" w:right="33"/>
              <w:contextualSpacing/>
              <w:jc w:val="right"/>
              <w:rPr>
                <w:b/>
                <w:bCs/>
                <w:sz w:val="20"/>
                <w:lang w:eastAsia="en-US"/>
              </w:rPr>
            </w:pPr>
            <w:r w:rsidRPr="00C91165">
              <w:rPr>
                <w:b/>
                <w:bCs/>
                <w:sz w:val="20"/>
                <w:lang w:eastAsia="en-US"/>
              </w:rPr>
              <w:t>127,1*</w:t>
            </w:r>
          </w:p>
        </w:tc>
        <w:tc>
          <w:tcPr>
            <w:tcW w:w="1013" w:type="dxa"/>
            <w:tcBorders>
              <w:top w:val="single" w:sz="8" w:space="0" w:color="auto"/>
              <w:left w:val="nil"/>
              <w:bottom w:val="nil"/>
              <w:right w:val="nil"/>
            </w:tcBorders>
            <w:vAlign w:val="center"/>
            <w:hideMark/>
          </w:tcPr>
          <w:p w:rsidR="00C91165" w:rsidRPr="00C91165" w:rsidRDefault="00C91165" w:rsidP="00C91165">
            <w:pPr>
              <w:spacing w:line="252" w:lineRule="auto"/>
              <w:ind w:left="-108" w:right="33"/>
              <w:contextualSpacing/>
              <w:jc w:val="center"/>
              <w:rPr>
                <w:b/>
                <w:bCs/>
                <w:sz w:val="20"/>
                <w:lang w:eastAsia="en-US"/>
              </w:rPr>
            </w:pPr>
            <w:r w:rsidRPr="00C91165">
              <w:rPr>
                <w:b/>
                <w:bCs/>
                <w:sz w:val="20"/>
                <w:lang w:val="ky-KG" w:eastAsia="en-US"/>
              </w:rPr>
              <w:t xml:space="preserve">  121,5</w:t>
            </w:r>
            <w:r w:rsidRPr="00C91165">
              <w:rPr>
                <w:b/>
                <w:bCs/>
                <w:sz w:val="20"/>
                <w:lang w:eastAsia="en-US"/>
              </w:rPr>
              <w:t>*</w:t>
            </w:r>
          </w:p>
        </w:tc>
      </w:tr>
      <w:tr w:rsidR="00C91165" w:rsidRPr="00C91165" w:rsidTr="00C91165">
        <w:trPr>
          <w:gridAfter w:val="1"/>
          <w:wAfter w:w="14" w:type="dxa"/>
          <w:trHeight w:val="325"/>
          <w:tblHeader/>
        </w:trPr>
        <w:tc>
          <w:tcPr>
            <w:tcW w:w="1702" w:type="dxa"/>
            <w:gridSpan w:val="2"/>
            <w:noWrap/>
            <w:vAlign w:val="center"/>
            <w:hideMark/>
          </w:tcPr>
          <w:p w:rsidR="00C91165" w:rsidRPr="00C91165" w:rsidRDefault="00C91165" w:rsidP="00C91165">
            <w:pPr>
              <w:spacing w:line="256" w:lineRule="auto"/>
              <w:rPr>
                <w:sz w:val="20"/>
              </w:rPr>
            </w:pPr>
            <w:r w:rsidRPr="00C91165">
              <w:rPr>
                <w:sz w:val="20"/>
              </w:rPr>
              <w:t>Ленинский</w:t>
            </w:r>
          </w:p>
        </w:tc>
        <w:tc>
          <w:tcPr>
            <w:tcW w:w="856" w:type="dxa"/>
            <w:noWrap/>
            <w:vAlign w:val="center"/>
            <w:hideMark/>
          </w:tcPr>
          <w:p w:rsidR="00C91165" w:rsidRPr="00C91165" w:rsidRDefault="00C91165" w:rsidP="00C91165">
            <w:pPr>
              <w:spacing w:line="252" w:lineRule="auto"/>
              <w:jc w:val="right"/>
              <w:rPr>
                <w:bCs/>
                <w:sz w:val="20"/>
                <w:lang w:eastAsia="en-US"/>
              </w:rPr>
            </w:pPr>
            <w:r w:rsidRPr="00C91165">
              <w:rPr>
                <w:bCs/>
                <w:sz w:val="20"/>
                <w:lang w:eastAsia="en-US"/>
              </w:rPr>
              <w:t>2056,0</w:t>
            </w:r>
          </w:p>
        </w:tc>
        <w:tc>
          <w:tcPr>
            <w:tcW w:w="1012" w:type="dxa"/>
            <w:vAlign w:val="center"/>
            <w:hideMark/>
          </w:tcPr>
          <w:p w:rsidR="00C91165" w:rsidRPr="00C91165" w:rsidRDefault="00C91165" w:rsidP="00C91165">
            <w:pPr>
              <w:spacing w:line="252" w:lineRule="auto"/>
              <w:jc w:val="right"/>
              <w:rPr>
                <w:bCs/>
                <w:sz w:val="20"/>
                <w:lang w:eastAsia="en-US"/>
              </w:rPr>
            </w:pPr>
            <w:r w:rsidRPr="00C91165">
              <w:rPr>
                <w:bCs/>
                <w:sz w:val="20"/>
                <w:lang w:eastAsia="en-US"/>
              </w:rPr>
              <w:t>17671,2</w:t>
            </w:r>
          </w:p>
        </w:tc>
        <w:tc>
          <w:tcPr>
            <w:tcW w:w="1012" w:type="dxa"/>
            <w:noWrap/>
            <w:vAlign w:val="center"/>
            <w:hideMark/>
          </w:tcPr>
          <w:p w:rsidR="00C91165" w:rsidRPr="00C91165" w:rsidRDefault="00C91165" w:rsidP="00C91165">
            <w:pPr>
              <w:spacing w:line="252" w:lineRule="auto"/>
              <w:jc w:val="right"/>
              <w:rPr>
                <w:bCs/>
                <w:sz w:val="20"/>
                <w:lang w:eastAsia="en-US"/>
              </w:rPr>
            </w:pPr>
            <w:r w:rsidRPr="00C91165">
              <w:rPr>
                <w:bCs/>
                <w:sz w:val="20"/>
                <w:lang w:eastAsia="en-US"/>
              </w:rPr>
              <w:t>1858,9</w:t>
            </w:r>
          </w:p>
        </w:tc>
        <w:tc>
          <w:tcPr>
            <w:tcW w:w="1089" w:type="dxa"/>
            <w:vAlign w:val="center"/>
            <w:hideMark/>
          </w:tcPr>
          <w:p w:rsidR="00C91165" w:rsidRPr="00C91165" w:rsidRDefault="00C91165" w:rsidP="00C91165">
            <w:pPr>
              <w:spacing w:line="252" w:lineRule="auto"/>
              <w:jc w:val="right"/>
              <w:rPr>
                <w:bCs/>
                <w:sz w:val="20"/>
                <w:lang w:eastAsia="en-US"/>
              </w:rPr>
            </w:pPr>
            <w:r w:rsidRPr="00C91165">
              <w:rPr>
                <w:bCs/>
                <w:sz w:val="20"/>
                <w:lang w:val="en-US" w:eastAsia="en-US"/>
              </w:rPr>
              <w:t xml:space="preserve">  </w:t>
            </w:r>
            <w:r w:rsidRPr="00C91165">
              <w:rPr>
                <w:bCs/>
                <w:sz w:val="20"/>
                <w:lang w:eastAsia="en-US"/>
              </w:rPr>
              <w:t>20921,7</w:t>
            </w:r>
          </w:p>
        </w:tc>
        <w:tc>
          <w:tcPr>
            <w:tcW w:w="936" w:type="dxa"/>
            <w:vAlign w:val="center"/>
            <w:hideMark/>
          </w:tcPr>
          <w:p w:rsidR="00C91165" w:rsidRPr="00C91165" w:rsidRDefault="00C91165" w:rsidP="00C91165">
            <w:pPr>
              <w:spacing w:line="252" w:lineRule="auto"/>
              <w:jc w:val="right"/>
              <w:rPr>
                <w:sz w:val="20"/>
                <w:lang w:eastAsia="en-US"/>
              </w:rPr>
            </w:pPr>
            <w:r w:rsidRPr="00C91165">
              <w:rPr>
                <w:sz w:val="20"/>
                <w:lang w:eastAsia="en-US"/>
              </w:rPr>
              <w:t>98,9</w:t>
            </w:r>
          </w:p>
        </w:tc>
        <w:tc>
          <w:tcPr>
            <w:tcW w:w="1013" w:type="dxa"/>
            <w:vAlign w:val="center"/>
            <w:hideMark/>
          </w:tcPr>
          <w:p w:rsidR="00C91165" w:rsidRPr="00C91165" w:rsidRDefault="00C91165" w:rsidP="00C91165">
            <w:pPr>
              <w:spacing w:line="252" w:lineRule="auto"/>
              <w:jc w:val="right"/>
              <w:rPr>
                <w:sz w:val="20"/>
                <w:lang w:eastAsia="en-US"/>
              </w:rPr>
            </w:pPr>
            <w:r w:rsidRPr="00C91165">
              <w:rPr>
                <w:sz w:val="20"/>
                <w:lang w:eastAsia="en-US"/>
              </w:rPr>
              <w:t>104,0</w:t>
            </w:r>
          </w:p>
        </w:tc>
        <w:tc>
          <w:tcPr>
            <w:tcW w:w="1012"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208,6</w:t>
            </w:r>
            <w:r w:rsidRPr="00C91165">
              <w:rPr>
                <w:bCs/>
                <w:sz w:val="20"/>
                <w:lang w:eastAsia="en-US"/>
              </w:rPr>
              <w:t>**</w:t>
            </w:r>
          </w:p>
        </w:tc>
        <w:tc>
          <w:tcPr>
            <w:tcW w:w="1013"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 xml:space="preserve">   125,2</w:t>
            </w:r>
            <w:r w:rsidRPr="00C91165">
              <w:rPr>
                <w:bCs/>
                <w:sz w:val="20"/>
                <w:lang w:eastAsia="en-US"/>
              </w:rPr>
              <w:t>**</w:t>
            </w:r>
          </w:p>
        </w:tc>
      </w:tr>
      <w:tr w:rsidR="00C91165" w:rsidRPr="00C91165" w:rsidTr="00C91165">
        <w:trPr>
          <w:gridAfter w:val="1"/>
          <w:wAfter w:w="14" w:type="dxa"/>
          <w:trHeight w:val="325"/>
          <w:tblHeader/>
        </w:trPr>
        <w:tc>
          <w:tcPr>
            <w:tcW w:w="1702" w:type="dxa"/>
            <w:gridSpan w:val="2"/>
            <w:noWrap/>
            <w:vAlign w:val="center"/>
            <w:hideMark/>
          </w:tcPr>
          <w:p w:rsidR="00C91165" w:rsidRPr="00C91165" w:rsidRDefault="00C91165" w:rsidP="00C91165">
            <w:pPr>
              <w:spacing w:line="256" w:lineRule="auto"/>
              <w:rPr>
                <w:sz w:val="20"/>
              </w:rPr>
            </w:pPr>
            <w:r w:rsidRPr="00C91165">
              <w:rPr>
                <w:sz w:val="20"/>
              </w:rPr>
              <w:t>Октябрьский</w:t>
            </w:r>
          </w:p>
        </w:tc>
        <w:tc>
          <w:tcPr>
            <w:tcW w:w="856" w:type="dxa"/>
            <w:noWrap/>
            <w:vAlign w:val="center"/>
            <w:hideMark/>
          </w:tcPr>
          <w:p w:rsidR="00C91165" w:rsidRPr="00C91165" w:rsidRDefault="00C91165" w:rsidP="00C91165">
            <w:pPr>
              <w:spacing w:line="252" w:lineRule="auto"/>
              <w:jc w:val="right"/>
              <w:rPr>
                <w:bCs/>
                <w:sz w:val="20"/>
                <w:lang w:eastAsia="en-US"/>
              </w:rPr>
            </w:pPr>
            <w:r w:rsidRPr="00C91165">
              <w:rPr>
                <w:bCs/>
                <w:sz w:val="20"/>
                <w:lang w:eastAsia="en-US"/>
              </w:rPr>
              <w:t>2022,4</w:t>
            </w:r>
          </w:p>
        </w:tc>
        <w:tc>
          <w:tcPr>
            <w:tcW w:w="1012" w:type="dxa"/>
            <w:vAlign w:val="center"/>
            <w:hideMark/>
          </w:tcPr>
          <w:p w:rsidR="00C91165" w:rsidRPr="00C91165" w:rsidRDefault="00C91165" w:rsidP="00C91165">
            <w:pPr>
              <w:spacing w:line="252" w:lineRule="auto"/>
              <w:jc w:val="right"/>
              <w:rPr>
                <w:bCs/>
                <w:sz w:val="20"/>
                <w:lang w:val="ky-KG" w:eastAsia="en-US"/>
              </w:rPr>
            </w:pPr>
            <w:r w:rsidRPr="00C91165">
              <w:rPr>
                <w:bCs/>
                <w:sz w:val="20"/>
                <w:lang w:val="ky-KG" w:eastAsia="en-US"/>
              </w:rPr>
              <w:t>15850,3</w:t>
            </w:r>
          </w:p>
        </w:tc>
        <w:tc>
          <w:tcPr>
            <w:tcW w:w="1012" w:type="dxa"/>
            <w:noWrap/>
            <w:vAlign w:val="center"/>
            <w:hideMark/>
          </w:tcPr>
          <w:p w:rsidR="00C91165" w:rsidRPr="00C91165" w:rsidRDefault="00C91165" w:rsidP="00C91165">
            <w:pPr>
              <w:spacing w:line="252" w:lineRule="auto"/>
              <w:jc w:val="right"/>
              <w:rPr>
                <w:bCs/>
                <w:sz w:val="20"/>
                <w:lang w:eastAsia="en-US"/>
              </w:rPr>
            </w:pPr>
            <w:r w:rsidRPr="00C91165">
              <w:rPr>
                <w:bCs/>
                <w:sz w:val="20"/>
                <w:lang w:eastAsia="en-US"/>
              </w:rPr>
              <w:t>2321,7</w:t>
            </w:r>
          </w:p>
        </w:tc>
        <w:tc>
          <w:tcPr>
            <w:tcW w:w="1089" w:type="dxa"/>
            <w:vAlign w:val="center"/>
            <w:hideMark/>
          </w:tcPr>
          <w:p w:rsidR="00C91165" w:rsidRPr="00C91165" w:rsidRDefault="00C91165" w:rsidP="00C91165">
            <w:pPr>
              <w:spacing w:line="252" w:lineRule="auto"/>
              <w:jc w:val="right"/>
              <w:rPr>
                <w:bCs/>
                <w:sz w:val="20"/>
                <w:lang w:eastAsia="en-US"/>
              </w:rPr>
            </w:pPr>
            <w:r w:rsidRPr="00C91165">
              <w:rPr>
                <w:bCs/>
                <w:sz w:val="20"/>
                <w:lang w:val="en-US" w:eastAsia="en-US"/>
              </w:rPr>
              <w:t xml:space="preserve">  </w:t>
            </w:r>
            <w:r w:rsidRPr="00C91165">
              <w:rPr>
                <w:bCs/>
                <w:sz w:val="20"/>
                <w:lang w:eastAsia="en-US"/>
              </w:rPr>
              <w:t>18878,6</w:t>
            </w:r>
          </w:p>
        </w:tc>
        <w:tc>
          <w:tcPr>
            <w:tcW w:w="936" w:type="dxa"/>
            <w:vAlign w:val="center"/>
            <w:hideMark/>
          </w:tcPr>
          <w:p w:rsidR="00C91165" w:rsidRPr="00C91165" w:rsidRDefault="00C91165" w:rsidP="00C91165">
            <w:pPr>
              <w:spacing w:line="252" w:lineRule="auto"/>
              <w:ind w:right="-390"/>
              <w:jc w:val="center"/>
              <w:rPr>
                <w:sz w:val="20"/>
                <w:lang w:eastAsia="en-US"/>
              </w:rPr>
            </w:pPr>
            <w:r w:rsidRPr="00C91165">
              <w:rPr>
                <w:sz w:val="20"/>
                <w:lang w:eastAsia="en-US"/>
              </w:rPr>
              <w:t>86,3</w:t>
            </w:r>
          </w:p>
        </w:tc>
        <w:tc>
          <w:tcPr>
            <w:tcW w:w="1013" w:type="dxa"/>
            <w:vAlign w:val="center"/>
            <w:hideMark/>
          </w:tcPr>
          <w:p w:rsidR="00C91165" w:rsidRPr="00C91165" w:rsidRDefault="00C91165" w:rsidP="00C91165">
            <w:pPr>
              <w:spacing w:line="252" w:lineRule="auto"/>
              <w:jc w:val="right"/>
              <w:rPr>
                <w:sz w:val="20"/>
                <w:lang w:eastAsia="en-US"/>
              </w:rPr>
            </w:pPr>
            <w:r w:rsidRPr="00C91165">
              <w:rPr>
                <w:sz w:val="20"/>
                <w:lang w:eastAsia="en-US"/>
              </w:rPr>
              <w:t>99,0</w:t>
            </w:r>
          </w:p>
        </w:tc>
        <w:tc>
          <w:tcPr>
            <w:tcW w:w="1012"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122,1</w:t>
            </w:r>
            <w:r w:rsidRPr="00C91165">
              <w:rPr>
                <w:bCs/>
                <w:sz w:val="20"/>
                <w:lang w:eastAsia="en-US"/>
              </w:rPr>
              <w:t>**</w:t>
            </w:r>
          </w:p>
        </w:tc>
        <w:tc>
          <w:tcPr>
            <w:tcW w:w="1013"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 xml:space="preserve">   121,6</w:t>
            </w:r>
            <w:r w:rsidRPr="00C91165">
              <w:rPr>
                <w:bCs/>
                <w:sz w:val="20"/>
                <w:lang w:eastAsia="en-US"/>
              </w:rPr>
              <w:t>**</w:t>
            </w:r>
          </w:p>
        </w:tc>
      </w:tr>
      <w:tr w:rsidR="00C91165" w:rsidRPr="00C91165" w:rsidTr="00C91165">
        <w:trPr>
          <w:gridAfter w:val="1"/>
          <w:wAfter w:w="14" w:type="dxa"/>
          <w:trHeight w:val="273"/>
          <w:tblHeader/>
        </w:trPr>
        <w:tc>
          <w:tcPr>
            <w:tcW w:w="1702" w:type="dxa"/>
            <w:gridSpan w:val="2"/>
            <w:noWrap/>
            <w:vAlign w:val="center"/>
            <w:hideMark/>
          </w:tcPr>
          <w:p w:rsidR="00C91165" w:rsidRPr="00C91165" w:rsidRDefault="00C91165" w:rsidP="00C91165">
            <w:pPr>
              <w:spacing w:line="256" w:lineRule="auto"/>
              <w:ind w:right="-108"/>
              <w:contextualSpacing/>
              <w:rPr>
                <w:sz w:val="20"/>
              </w:rPr>
            </w:pPr>
            <w:r w:rsidRPr="00C91165">
              <w:rPr>
                <w:sz w:val="20"/>
              </w:rPr>
              <w:t>Первомайский</w:t>
            </w:r>
          </w:p>
        </w:tc>
        <w:tc>
          <w:tcPr>
            <w:tcW w:w="856" w:type="dxa"/>
            <w:noWrap/>
            <w:vAlign w:val="center"/>
            <w:hideMark/>
          </w:tcPr>
          <w:p w:rsidR="00C91165" w:rsidRPr="00C91165" w:rsidRDefault="00C91165" w:rsidP="00C91165">
            <w:pPr>
              <w:spacing w:line="252" w:lineRule="auto"/>
              <w:jc w:val="right"/>
              <w:rPr>
                <w:bCs/>
                <w:sz w:val="20"/>
                <w:lang w:eastAsia="en-US"/>
              </w:rPr>
            </w:pPr>
            <w:r w:rsidRPr="00C91165">
              <w:rPr>
                <w:bCs/>
                <w:sz w:val="20"/>
                <w:lang w:eastAsia="en-US"/>
              </w:rPr>
              <w:t>644,0</w:t>
            </w:r>
          </w:p>
        </w:tc>
        <w:tc>
          <w:tcPr>
            <w:tcW w:w="1012" w:type="dxa"/>
            <w:vAlign w:val="center"/>
            <w:hideMark/>
          </w:tcPr>
          <w:p w:rsidR="00C91165" w:rsidRPr="00C91165" w:rsidRDefault="00C91165" w:rsidP="00C91165">
            <w:pPr>
              <w:spacing w:line="252" w:lineRule="auto"/>
              <w:jc w:val="right"/>
              <w:rPr>
                <w:bCs/>
                <w:sz w:val="20"/>
                <w:lang w:val="ky-KG" w:eastAsia="en-US"/>
              </w:rPr>
            </w:pPr>
            <w:r w:rsidRPr="00C91165">
              <w:rPr>
                <w:bCs/>
                <w:sz w:val="20"/>
                <w:lang w:val="ky-KG" w:eastAsia="en-US"/>
              </w:rPr>
              <w:t>7818,9</w:t>
            </w:r>
          </w:p>
        </w:tc>
        <w:tc>
          <w:tcPr>
            <w:tcW w:w="1012" w:type="dxa"/>
            <w:noWrap/>
            <w:vAlign w:val="center"/>
            <w:hideMark/>
          </w:tcPr>
          <w:p w:rsidR="00C91165" w:rsidRPr="00C91165" w:rsidRDefault="00C91165" w:rsidP="00C91165">
            <w:pPr>
              <w:spacing w:line="252" w:lineRule="auto"/>
              <w:jc w:val="right"/>
              <w:rPr>
                <w:bCs/>
                <w:sz w:val="20"/>
                <w:lang w:val="ky-KG" w:eastAsia="en-US"/>
              </w:rPr>
            </w:pPr>
            <w:r w:rsidRPr="00C91165">
              <w:rPr>
                <w:bCs/>
                <w:sz w:val="20"/>
                <w:lang w:val="en-US" w:eastAsia="en-US"/>
              </w:rPr>
              <w:t xml:space="preserve">  </w:t>
            </w:r>
            <w:r w:rsidRPr="00C91165">
              <w:rPr>
                <w:bCs/>
                <w:sz w:val="20"/>
                <w:lang w:val="ky-KG" w:eastAsia="en-US"/>
              </w:rPr>
              <w:t>1474,9</w:t>
            </w:r>
          </w:p>
        </w:tc>
        <w:tc>
          <w:tcPr>
            <w:tcW w:w="1089" w:type="dxa"/>
            <w:vAlign w:val="center"/>
            <w:hideMark/>
          </w:tcPr>
          <w:p w:rsidR="00C91165" w:rsidRPr="00C91165" w:rsidRDefault="00C91165" w:rsidP="00C91165">
            <w:pPr>
              <w:spacing w:line="252" w:lineRule="auto"/>
              <w:jc w:val="right"/>
              <w:rPr>
                <w:bCs/>
                <w:sz w:val="20"/>
                <w:lang w:eastAsia="en-US"/>
              </w:rPr>
            </w:pPr>
            <w:r w:rsidRPr="00C91165">
              <w:rPr>
                <w:bCs/>
                <w:sz w:val="20"/>
                <w:lang w:eastAsia="en-US"/>
              </w:rPr>
              <w:t>12375,8</w:t>
            </w:r>
          </w:p>
        </w:tc>
        <w:tc>
          <w:tcPr>
            <w:tcW w:w="936" w:type="dxa"/>
            <w:vAlign w:val="center"/>
            <w:hideMark/>
          </w:tcPr>
          <w:p w:rsidR="00C91165" w:rsidRPr="00C91165" w:rsidRDefault="00C91165" w:rsidP="00C91165">
            <w:pPr>
              <w:spacing w:line="252" w:lineRule="auto"/>
              <w:jc w:val="right"/>
              <w:rPr>
                <w:sz w:val="20"/>
                <w:lang w:eastAsia="en-US"/>
              </w:rPr>
            </w:pPr>
            <w:r w:rsidRPr="00C91165">
              <w:rPr>
                <w:sz w:val="20"/>
                <w:lang w:eastAsia="en-US"/>
              </w:rPr>
              <w:t>111,2</w:t>
            </w:r>
          </w:p>
        </w:tc>
        <w:tc>
          <w:tcPr>
            <w:tcW w:w="1013" w:type="dxa"/>
            <w:vAlign w:val="center"/>
            <w:hideMark/>
          </w:tcPr>
          <w:p w:rsidR="00C91165" w:rsidRPr="00C91165" w:rsidRDefault="00C91165" w:rsidP="00C91165">
            <w:pPr>
              <w:spacing w:line="252" w:lineRule="auto"/>
              <w:ind w:left="-194"/>
              <w:jc w:val="right"/>
              <w:rPr>
                <w:sz w:val="20"/>
                <w:lang w:eastAsia="en-US"/>
              </w:rPr>
            </w:pPr>
            <w:r w:rsidRPr="00C91165">
              <w:rPr>
                <w:sz w:val="20"/>
                <w:lang w:eastAsia="en-US"/>
              </w:rPr>
              <w:t>130,7</w:t>
            </w:r>
          </w:p>
        </w:tc>
        <w:tc>
          <w:tcPr>
            <w:tcW w:w="1012"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155,7</w:t>
            </w:r>
            <w:r w:rsidRPr="00C91165">
              <w:rPr>
                <w:bCs/>
                <w:sz w:val="20"/>
                <w:lang w:eastAsia="en-US"/>
              </w:rPr>
              <w:t>**</w:t>
            </w:r>
          </w:p>
        </w:tc>
        <w:tc>
          <w:tcPr>
            <w:tcW w:w="1013"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 xml:space="preserve">    118,6</w:t>
            </w:r>
            <w:r w:rsidRPr="00C91165">
              <w:rPr>
                <w:bCs/>
                <w:sz w:val="20"/>
                <w:lang w:eastAsia="en-US"/>
              </w:rPr>
              <w:t>**</w:t>
            </w:r>
          </w:p>
        </w:tc>
      </w:tr>
      <w:tr w:rsidR="00C91165" w:rsidRPr="00C91165" w:rsidTr="00C91165">
        <w:trPr>
          <w:gridAfter w:val="1"/>
          <w:wAfter w:w="14" w:type="dxa"/>
          <w:trHeight w:val="337"/>
          <w:tblHeader/>
        </w:trPr>
        <w:tc>
          <w:tcPr>
            <w:tcW w:w="1702" w:type="dxa"/>
            <w:gridSpan w:val="2"/>
            <w:noWrap/>
            <w:vAlign w:val="center"/>
            <w:hideMark/>
          </w:tcPr>
          <w:p w:rsidR="00C91165" w:rsidRPr="00C91165" w:rsidRDefault="00C91165" w:rsidP="00C91165">
            <w:pPr>
              <w:spacing w:line="256" w:lineRule="auto"/>
              <w:rPr>
                <w:sz w:val="20"/>
              </w:rPr>
            </w:pPr>
            <w:r w:rsidRPr="00C91165">
              <w:rPr>
                <w:sz w:val="20"/>
              </w:rPr>
              <w:t>Свердловский</w:t>
            </w:r>
          </w:p>
        </w:tc>
        <w:tc>
          <w:tcPr>
            <w:tcW w:w="856" w:type="dxa"/>
            <w:noWrap/>
            <w:vAlign w:val="center"/>
            <w:hideMark/>
          </w:tcPr>
          <w:p w:rsidR="00C91165" w:rsidRPr="00C91165" w:rsidRDefault="00C91165" w:rsidP="00C91165">
            <w:pPr>
              <w:spacing w:line="252" w:lineRule="auto"/>
              <w:jc w:val="right"/>
              <w:rPr>
                <w:bCs/>
                <w:sz w:val="20"/>
                <w:lang w:eastAsia="en-US"/>
              </w:rPr>
            </w:pPr>
            <w:r w:rsidRPr="00C91165">
              <w:rPr>
                <w:bCs/>
                <w:sz w:val="20"/>
                <w:lang w:eastAsia="en-US"/>
              </w:rPr>
              <w:t>1588,6</w:t>
            </w:r>
          </w:p>
        </w:tc>
        <w:tc>
          <w:tcPr>
            <w:tcW w:w="1012" w:type="dxa"/>
            <w:vAlign w:val="center"/>
            <w:hideMark/>
          </w:tcPr>
          <w:p w:rsidR="00C91165" w:rsidRPr="00C91165" w:rsidRDefault="00C91165" w:rsidP="00C91165">
            <w:pPr>
              <w:spacing w:line="252" w:lineRule="auto"/>
              <w:jc w:val="right"/>
              <w:rPr>
                <w:bCs/>
                <w:sz w:val="20"/>
                <w:lang w:eastAsia="en-US"/>
              </w:rPr>
            </w:pPr>
            <w:r w:rsidRPr="00C91165">
              <w:rPr>
                <w:bCs/>
                <w:sz w:val="20"/>
                <w:lang w:eastAsia="en-US"/>
              </w:rPr>
              <w:t>12378,4</w:t>
            </w:r>
          </w:p>
        </w:tc>
        <w:tc>
          <w:tcPr>
            <w:tcW w:w="1012" w:type="dxa"/>
            <w:noWrap/>
            <w:vAlign w:val="center"/>
            <w:hideMark/>
          </w:tcPr>
          <w:p w:rsidR="00C91165" w:rsidRPr="00C91165" w:rsidRDefault="00C91165" w:rsidP="00C91165">
            <w:pPr>
              <w:spacing w:line="252" w:lineRule="auto"/>
              <w:jc w:val="right"/>
              <w:rPr>
                <w:bCs/>
                <w:sz w:val="20"/>
                <w:lang w:eastAsia="en-US"/>
              </w:rPr>
            </w:pPr>
            <w:r w:rsidRPr="00C91165">
              <w:rPr>
                <w:bCs/>
                <w:sz w:val="20"/>
                <w:lang w:eastAsia="en-US"/>
              </w:rPr>
              <w:t>1816,8</w:t>
            </w:r>
          </w:p>
        </w:tc>
        <w:tc>
          <w:tcPr>
            <w:tcW w:w="1089" w:type="dxa"/>
            <w:vAlign w:val="center"/>
            <w:hideMark/>
          </w:tcPr>
          <w:p w:rsidR="00C91165" w:rsidRPr="00C91165" w:rsidRDefault="00C91165" w:rsidP="00C91165">
            <w:pPr>
              <w:spacing w:line="252" w:lineRule="auto"/>
              <w:jc w:val="right"/>
              <w:rPr>
                <w:bCs/>
                <w:sz w:val="20"/>
                <w:lang w:eastAsia="en-US"/>
              </w:rPr>
            </w:pPr>
            <w:r w:rsidRPr="00C91165">
              <w:rPr>
                <w:bCs/>
                <w:sz w:val="20"/>
                <w:lang w:val="en-US" w:eastAsia="en-US"/>
              </w:rPr>
              <w:t xml:space="preserve">  </w:t>
            </w:r>
            <w:r w:rsidRPr="00C91165">
              <w:rPr>
                <w:bCs/>
                <w:sz w:val="20"/>
                <w:lang w:eastAsia="en-US"/>
              </w:rPr>
              <w:t>16053,0</w:t>
            </w:r>
          </w:p>
        </w:tc>
        <w:tc>
          <w:tcPr>
            <w:tcW w:w="936" w:type="dxa"/>
            <w:vAlign w:val="center"/>
            <w:hideMark/>
          </w:tcPr>
          <w:p w:rsidR="00C91165" w:rsidRPr="00C91165" w:rsidRDefault="00C91165" w:rsidP="00C91165">
            <w:pPr>
              <w:spacing w:line="252" w:lineRule="auto"/>
              <w:jc w:val="right"/>
              <w:rPr>
                <w:sz w:val="20"/>
                <w:lang w:eastAsia="en-US"/>
              </w:rPr>
            </w:pPr>
            <w:r w:rsidRPr="00C91165">
              <w:rPr>
                <w:sz w:val="20"/>
                <w:lang w:eastAsia="en-US"/>
              </w:rPr>
              <w:t>117,8</w:t>
            </w:r>
          </w:p>
        </w:tc>
        <w:tc>
          <w:tcPr>
            <w:tcW w:w="1013" w:type="dxa"/>
            <w:vAlign w:val="center"/>
            <w:hideMark/>
          </w:tcPr>
          <w:p w:rsidR="00C91165" w:rsidRPr="00C91165" w:rsidRDefault="00C91165" w:rsidP="00C91165">
            <w:pPr>
              <w:spacing w:line="252" w:lineRule="auto"/>
              <w:jc w:val="right"/>
              <w:rPr>
                <w:sz w:val="20"/>
                <w:lang w:eastAsia="en-US"/>
              </w:rPr>
            </w:pPr>
            <w:r w:rsidRPr="00C91165">
              <w:rPr>
                <w:sz w:val="20"/>
                <w:lang w:eastAsia="en-US"/>
              </w:rPr>
              <w:t>90,4</w:t>
            </w:r>
          </w:p>
        </w:tc>
        <w:tc>
          <w:tcPr>
            <w:tcW w:w="1012"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 xml:space="preserve"> 84,5</w:t>
            </w:r>
            <w:r w:rsidRPr="00C91165">
              <w:rPr>
                <w:bCs/>
                <w:sz w:val="20"/>
                <w:lang w:eastAsia="en-US"/>
              </w:rPr>
              <w:t>**</w:t>
            </w:r>
          </w:p>
        </w:tc>
        <w:tc>
          <w:tcPr>
            <w:tcW w:w="1013" w:type="dxa"/>
            <w:vAlign w:val="center"/>
            <w:hideMark/>
          </w:tcPr>
          <w:p w:rsidR="00C91165" w:rsidRPr="00C91165" w:rsidRDefault="00C91165" w:rsidP="00C91165">
            <w:pPr>
              <w:spacing w:line="252" w:lineRule="auto"/>
              <w:ind w:left="-108" w:right="33"/>
              <w:contextualSpacing/>
              <w:jc w:val="right"/>
              <w:rPr>
                <w:bCs/>
                <w:sz w:val="20"/>
                <w:lang w:eastAsia="en-US"/>
              </w:rPr>
            </w:pPr>
            <w:r w:rsidRPr="00C91165">
              <w:rPr>
                <w:bCs/>
                <w:iCs/>
                <w:sz w:val="20"/>
                <w:lang w:eastAsia="en-US"/>
              </w:rPr>
              <w:t xml:space="preserve">   </w:t>
            </w:r>
            <w:r w:rsidRPr="00C91165">
              <w:rPr>
                <w:bCs/>
                <w:iCs/>
                <w:sz w:val="20"/>
                <w:lang w:val="en-US" w:eastAsia="en-US"/>
              </w:rPr>
              <w:t>120</w:t>
            </w:r>
            <w:r w:rsidRPr="00C91165">
              <w:rPr>
                <w:bCs/>
                <w:iCs/>
                <w:sz w:val="20"/>
                <w:lang w:eastAsia="en-US"/>
              </w:rPr>
              <w:t>,</w:t>
            </w:r>
            <w:r w:rsidRPr="00C91165">
              <w:rPr>
                <w:bCs/>
                <w:iCs/>
                <w:sz w:val="20"/>
                <w:lang w:val="en-US" w:eastAsia="en-US"/>
              </w:rPr>
              <w:t>1</w:t>
            </w:r>
            <w:r w:rsidRPr="00C91165">
              <w:rPr>
                <w:bCs/>
                <w:sz w:val="20"/>
                <w:lang w:eastAsia="en-US"/>
              </w:rPr>
              <w:t>**</w:t>
            </w:r>
          </w:p>
        </w:tc>
      </w:tr>
      <w:tr w:rsidR="00C91165" w:rsidRPr="00C91165" w:rsidTr="00C91165">
        <w:trPr>
          <w:gridAfter w:val="1"/>
          <w:wAfter w:w="14" w:type="dxa"/>
          <w:trHeight w:val="117"/>
          <w:tblHeader/>
        </w:trPr>
        <w:tc>
          <w:tcPr>
            <w:tcW w:w="1702" w:type="dxa"/>
            <w:gridSpan w:val="2"/>
            <w:tcBorders>
              <w:top w:val="nil"/>
              <w:left w:val="nil"/>
              <w:bottom w:val="single" w:sz="8" w:space="0" w:color="auto"/>
              <w:right w:val="nil"/>
            </w:tcBorders>
            <w:noWrap/>
            <w:vAlign w:val="bottom"/>
          </w:tcPr>
          <w:p w:rsidR="00C91165" w:rsidRPr="00C91165" w:rsidRDefault="00C91165" w:rsidP="00C91165">
            <w:pPr>
              <w:spacing w:line="256" w:lineRule="auto"/>
              <w:ind w:right="141" w:firstLineChars="13" w:firstLine="26"/>
              <w:rPr>
                <w:sz w:val="20"/>
              </w:rPr>
            </w:pPr>
          </w:p>
        </w:tc>
        <w:tc>
          <w:tcPr>
            <w:tcW w:w="856" w:type="dxa"/>
            <w:tcBorders>
              <w:top w:val="nil"/>
              <w:left w:val="nil"/>
              <w:bottom w:val="single" w:sz="8" w:space="0" w:color="auto"/>
              <w:right w:val="nil"/>
            </w:tcBorders>
            <w:noWrap/>
            <w:vAlign w:val="bottom"/>
          </w:tcPr>
          <w:p w:rsidR="00C91165" w:rsidRPr="00C91165" w:rsidRDefault="00C91165" w:rsidP="00C91165">
            <w:pPr>
              <w:spacing w:line="256" w:lineRule="auto"/>
              <w:ind w:left="-108" w:right="141"/>
              <w:contextualSpacing/>
              <w:jc w:val="right"/>
              <w:rPr>
                <w:b/>
                <w:bCs/>
                <w:color w:val="FF0000"/>
                <w:sz w:val="20"/>
              </w:rPr>
            </w:pPr>
          </w:p>
        </w:tc>
        <w:tc>
          <w:tcPr>
            <w:tcW w:w="1012" w:type="dxa"/>
            <w:tcBorders>
              <w:top w:val="nil"/>
              <w:left w:val="nil"/>
              <w:bottom w:val="single" w:sz="8" w:space="0" w:color="auto"/>
              <w:right w:val="nil"/>
            </w:tcBorders>
            <w:vAlign w:val="bottom"/>
          </w:tcPr>
          <w:p w:rsidR="00C91165" w:rsidRPr="00C91165" w:rsidRDefault="00C91165" w:rsidP="00C91165">
            <w:pPr>
              <w:spacing w:line="256" w:lineRule="auto"/>
              <w:ind w:right="141"/>
              <w:jc w:val="right"/>
              <w:rPr>
                <w:b/>
                <w:bCs/>
                <w:color w:val="FF0000"/>
                <w:sz w:val="20"/>
              </w:rPr>
            </w:pPr>
          </w:p>
        </w:tc>
        <w:tc>
          <w:tcPr>
            <w:tcW w:w="1012" w:type="dxa"/>
            <w:tcBorders>
              <w:top w:val="nil"/>
              <w:left w:val="nil"/>
              <w:bottom w:val="single" w:sz="8" w:space="0" w:color="auto"/>
              <w:right w:val="nil"/>
            </w:tcBorders>
            <w:noWrap/>
            <w:vAlign w:val="bottom"/>
          </w:tcPr>
          <w:p w:rsidR="00C91165" w:rsidRPr="00C91165" w:rsidRDefault="00C91165" w:rsidP="00C91165">
            <w:pPr>
              <w:spacing w:line="256" w:lineRule="auto"/>
              <w:ind w:left="-108" w:right="141"/>
              <w:contextualSpacing/>
              <w:jc w:val="right"/>
              <w:rPr>
                <w:b/>
                <w:bCs/>
                <w:sz w:val="20"/>
              </w:rPr>
            </w:pPr>
          </w:p>
        </w:tc>
        <w:tc>
          <w:tcPr>
            <w:tcW w:w="1089" w:type="dxa"/>
            <w:tcBorders>
              <w:top w:val="nil"/>
              <w:left w:val="nil"/>
              <w:bottom w:val="single" w:sz="8" w:space="0" w:color="auto"/>
              <w:right w:val="nil"/>
            </w:tcBorders>
            <w:vAlign w:val="bottom"/>
          </w:tcPr>
          <w:p w:rsidR="00C91165" w:rsidRPr="00C91165" w:rsidRDefault="00C91165" w:rsidP="00C91165">
            <w:pPr>
              <w:spacing w:line="256" w:lineRule="auto"/>
              <w:ind w:right="141"/>
              <w:jc w:val="right"/>
              <w:rPr>
                <w:b/>
                <w:bCs/>
                <w:sz w:val="20"/>
              </w:rPr>
            </w:pPr>
          </w:p>
        </w:tc>
        <w:tc>
          <w:tcPr>
            <w:tcW w:w="936" w:type="dxa"/>
            <w:tcBorders>
              <w:top w:val="nil"/>
              <w:left w:val="nil"/>
              <w:bottom w:val="single" w:sz="8" w:space="0" w:color="auto"/>
              <w:right w:val="nil"/>
            </w:tcBorders>
            <w:vAlign w:val="bottom"/>
          </w:tcPr>
          <w:p w:rsidR="00C91165" w:rsidRPr="00C91165" w:rsidRDefault="00C91165" w:rsidP="00C91165">
            <w:pPr>
              <w:spacing w:line="256" w:lineRule="auto"/>
              <w:ind w:left="-108" w:right="141"/>
              <w:contextualSpacing/>
              <w:jc w:val="center"/>
              <w:rPr>
                <w:b/>
                <w:bCs/>
                <w:sz w:val="20"/>
              </w:rPr>
            </w:pPr>
          </w:p>
        </w:tc>
        <w:tc>
          <w:tcPr>
            <w:tcW w:w="1013" w:type="dxa"/>
            <w:tcBorders>
              <w:top w:val="nil"/>
              <w:left w:val="nil"/>
              <w:bottom w:val="single" w:sz="8" w:space="0" w:color="auto"/>
              <w:right w:val="nil"/>
            </w:tcBorders>
            <w:vAlign w:val="bottom"/>
          </w:tcPr>
          <w:p w:rsidR="00C91165" w:rsidRPr="00C91165" w:rsidRDefault="00C91165" w:rsidP="00C91165">
            <w:pPr>
              <w:spacing w:line="256" w:lineRule="auto"/>
              <w:ind w:right="141"/>
              <w:jc w:val="center"/>
              <w:rPr>
                <w:b/>
                <w:bCs/>
                <w:sz w:val="20"/>
              </w:rPr>
            </w:pPr>
          </w:p>
        </w:tc>
        <w:tc>
          <w:tcPr>
            <w:tcW w:w="1012" w:type="dxa"/>
            <w:tcBorders>
              <w:top w:val="nil"/>
              <w:left w:val="nil"/>
              <w:bottom w:val="single" w:sz="8" w:space="0" w:color="auto"/>
              <w:right w:val="nil"/>
            </w:tcBorders>
            <w:vAlign w:val="bottom"/>
          </w:tcPr>
          <w:p w:rsidR="00C91165" w:rsidRPr="00C91165" w:rsidRDefault="00C91165" w:rsidP="00C91165">
            <w:pPr>
              <w:spacing w:line="256" w:lineRule="auto"/>
              <w:ind w:left="-108" w:right="141"/>
              <w:contextualSpacing/>
              <w:jc w:val="center"/>
              <w:rPr>
                <w:b/>
                <w:bCs/>
                <w:sz w:val="20"/>
              </w:rPr>
            </w:pPr>
          </w:p>
        </w:tc>
        <w:tc>
          <w:tcPr>
            <w:tcW w:w="1013" w:type="dxa"/>
            <w:tcBorders>
              <w:top w:val="nil"/>
              <w:left w:val="nil"/>
              <w:bottom w:val="single" w:sz="8" w:space="0" w:color="auto"/>
              <w:right w:val="nil"/>
            </w:tcBorders>
            <w:vAlign w:val="bottom"/>
          </w:tcPr>
          <w:p w:rsidR="00C91165" w:rsidRPr="00C91165" w:rsidRDefault="00C91165" w:rsidP="00C91165">
            <w:pPr>
              <w:spacing w:line="256" w:lineRule="auto"/>
              <w:ind w:right="141"/>
              <w:jc w:val="center"/>
              <w:rPr>
                <w:b/>
                <w:bCs/>
                <w:sz w:val="20"/>
              </w:rPr>
            </w:pPr>
          </w:p>
        </w:tc>
      </w:tr>
    </w:tbl>
    <w:p w:rsidR="00C91165" w:rsidRPr="00C91165" w:rsidRDefault="00C91165" w:rsidP="00C91165">
      <w:pPr>
        <w:ind w:right="141"/>
        <w:rPr>
          <w:sz w:val="20"/>
        </w:rPr>
      </w:pPr>
    </w:p>
    <w:p w:rsidR="00C91165" w:rsidRPr="00C91165" w:rsidRDefault="00C91165" w:rsidP="00C91165">
      <w:pPr>
        <w:ind w:left="709" w:right="141"/>
        <w:rPr>
          <w:bCs/>
          <w:iCs/>
          <w:sz w:val="18"/>
          <w:szCs w:val="18"/>
        </w:rPr>
      </w:pPr>
      <w:r w:rsidRPr="00C91165">
        <w:rPr>
          <w:bCs/>
          <w:iCs/>
          <w:sz w:val="18"/>
          <w:szCs w:val="18"/>
        </w:rPr>
        <w:t>* - расчет индекса физического объема произведен по международной методике с применением взвешивания на ВДС</w:t>
      </w:r>
    </w:p>
    <w:p w:rsidR="00C91165" w:rsidRPr="00C91165" w:rsidRDefault="00C91165" w:rsidP="00C91165">
      <w:pPr>
        <w:ind w:left="709" w:right="141"/>
        <w:rPr>
          <w:bCs/>
          <w:iCs/>
          <w:sz w:val="18"/>
          <w:szCs w:val="18"/>
        </w:rPr>
      </w:pPr>
      <w:r w:rsidRPr="00C91165">
        <w:rPr>
          <w:bCs/>
          <w:iCs/>
          <w:sz w:val="18"/>
          <w:szCs w:val="18"/>
        </w:rPr>
        <w:t>** - расчет индекса физического объема произведен по упрощенной международной методике без применения взвешивания на ВДС</w:t>
      </w:r>
    </w:p>
    <w:p w:rsidR="00C91165" w:rsidRPr="00C91165" w:rsidRDefault="00C91165" w:rsidP="00C91165">
      <w:pPr>
        <w:ind w:right="141"/>
        <w:rPr>
          <w:bCs/>
          <w:iCs/>
          <w:sz w:val="24"/>
          <w:szCs w:val="24"/>
        </w:rPr>
      </w:pPr>
    </w:p>
    <w:p w:rsidR="00C91165" w:rsidRPr="00C91165" w:rsidRDefault="00C91165" w:rsidP="00C91165">
      <w:pPr>
        <w:ind w:left="1" w:right="141" w:firstLine="708"/>
        <w:contextualSpacing/>
        <w:jc w:val="both"/>
        <w:rPr>
          <w:sz w:val="24"/>
          <w:szCs w:val="24"/>
        </w:rPr>
      </w:pPr>
      <w:r w:rsidRPr="00C91165">
        <w:rPr>
          <w:spacing w:val="-4"/>
          <w:sz w:val="24"/>
          <w:szCs w:val="24"/>
        </w:rPr>
        <w:t xml:space="preserve">По </w:t>
      </w:r>
      <w:r w:rsidRPr="00C91165">
        <w:rPr>
          <w:b/>
          <w:spacing w:val="-4"/>
          <w:sz w:val="24"/>
          <w:szCs w:val="24"/>
        </w:rPr>
        <w:t>Ленинскому району</w:t>
      </w:r>
      <w:r w:rsidRPr="00C91165">
        <w:rPr>
          <w:sz w:val="24"/>
          <w:szCs w:val="24"/>
        </w:rPr>
        <w:t xml:space="preserve"> </w:t>
      </w:r>
      <w:r w:rsidRPr="00C91165">
        <w:rPr>
          <w:spacing w:val="-4"/>
          <w:sz w:val="24"/>
          <w:szCs w:val="24"/>
        </w:rPr>
        <w:t>в январе-декабре 2023 г. произведено промышленной продукции на 20921,7 млн. сомов, индекс физического объема промышленной продукции к соответствующему периоду прошлого года составил 125,2 процента.</w:t>
      </w:r>
      <w:r w:rsidRPr="00C91165">
        <w:rPr>
          <w:sz w:val="24"/>
          <w:szCs w:val="24"/>
        </w:rPr>
        <w:t xml:space="preserve"> </w:t>
      </w:r>
    </w:p>
    <w:p w:rsidR="00C91165" w:rsidRPr="00C91165" w:rsidRDefault="00C91165" w:rsidP="00C91165">
      <w:pPr>
        <w:ind w:left="1" w:right="141" w:firstLine="708"/>
        <w:contextualSpacing/>
        <w:jc w:val="both"/>
        <w:rPr>
          <w:sz w:val="24"/>
          <w:szCs w:val="24"/>
        </w:rPr>
      </w:pPr>
      <w:r w:rsidRPr="00C91165">
        <w:rPr>
          <w:sz w:val="24"/>
          <w:szCs w:val="24"/>
        </w:rPr>
        <w:t>Увеличение объемов наблюдалось в производстве</w:t>
      </w:r>
      <w:r w:rsidRPr="00C91165">
        <w:t xml:space="preserve"> </w:t>
      </w:r>
      <w:r w:rsidRPr="00C91165">
        <w:rPr>
          <w:sz w:val="24"/>
          <w:szCs w:val="24"/>
        </w:rPr>
        <w:t xml:space="preserve">компьютеров,  электронного оборудования (в 2,9 раза),   </w:t>
      </w:r>
      <w:r w:rsidRPr="00C91165">
        <w:rPr>
          <w:sz w:val="24"/>
          <w:szCs w:val="24"/>
          <w:lang w:val="ky-KG"/>
        </w:rPr>
        <w:t xml:space="preserve">текстильном производстве; производстве одежды и обуви, кожи и прочих кожаных изделий (в 2 раза), </w:t>
      </w:r>
      <w:r w:rsidRPr="00C91165">
        <w:rPr>
          <w:sz w:val="24"/>
          <w:szCs w:val="24"/>
        </w:rPr>
        <w:t>электрического оборудования (в 1,8 раза), основных металлов и готовых металлических изделий, кроме машин и оборудования и</w:t>
      </w:r>
      <w:r w:rsidRPr="00C91165">
        <w:t xml:space="preserve"> </w:t>
      </w:r>
      <w:r w:rsidRPr="00C91165">
        <w:rPr>
          <w:sz w:val="24"/>
          <w:szCs w:val="24"/>
        </w:rPr>
        <w:t>прочих производствах, ремонте и установке машин и оборудования (в 1,5 раза), деревянных и бумажных изделий; полиграфической деятельности(в 1,3 раза), пищевых продуктов (включая напитки) и табачных изделий (на 17,6 процента) химической продукции (на 16,2 процента) и</w:t>
      </w:r>
      <w:r w:rsidRPr="00C91165">
        <w:t xml:space="preserve"> </w:t>
      </w:r>
      <w:r w:rsidRPr="00C91165">
        <w:rPr>
          <w:sz w:val="24"/>
          <w:szCs w:val="24"/>
        </w:rPr>
        <w:t xml:space="preserve">обеспечении (снабжении) электроэнергией, газом, паром и кондиционированным воздухом (в 9 раз) . </w:t>
      </w:r>
    </w:p>
    <w:p w:rsidR="00C91165" w:rsidRPr="00C91165" w:rsidRDefault="00C91165" w:rsidP="00C91165">
      <w:pPr>
        <w:ind w:left="1" w:right="141" w:firstLine="708"/>
        <w:contextualSpacing/>
        <w:jc w:val="both"/>
        <w:rPr>
          <w:sz w:val="24"/>
          <w:szCs w:val="24"/>
        </w:rPr>
      </w:pPr>
      <w:r w:rsidRPr="00C91165">
        <w:rPr>
          <w:sz w:val="24"/>
          <w:szCs w:val="24"/>
        </w:rPr>
        <w:t>Наряду с этим, снижение объемов произошло в добыче полезных ископаемых (на 7,5 процента), фармацевтической продукции (на 19,2 процента),  производстве машин и оборудования (на 17,8 процента), резиновых и пластмассовых изделий, прочих неметаллических и минеральных продуктов (на 2,3 процента) и водоснабжении, очистке, обработке отходов и получении вторичного сырья (на 60,3 процента).</w:t>
      </w:r>
    </w:p>
    <w:p w:rsidR="00C91165" w:rsidRPr="00C91165" w:rsidRDefault="00C91165" w:rsidP="00C91165">
      <w:pPr>
        <w:ind w:right="141" w:firstLine="709"/>
        <w:jc w:val="both"/>
        <w:rPr>
          <w:color w:val="000000"/>
          <w:spacing w:val="-4"/>
          <w:sz w:val="24"/>
          <w:szCs w:val="24"/>
        </w:rPr>
      </w:pPr>
      <w:r w:rsidRPr="00C91165">
        <w:rPr>
          <w:color w:val="000000"/>
          <w:spacing w:val="-4"/>
          <w:sz w:val="24"/>
          <w:szCs w:val="24"/>
        </w:rPr>
        <w:t>В январе-декабре 2023 г. в районе не работали 4 предприятия.</w:t>
      </w:r>
    </w:p>
    <w:p w:rsidR="00C91165" w:rsidRPr="00C91165" w:rsidRDefault="00C91165" w:rsidP="00C91165">
      <w:pPr>
        <w:ind w:left="1" w:right="141" w:firstLine="708"/>
        <w:contextualSpacing/>
        <w:jc w:val="both"/>
        <w:rPr>
          <w:spacing w:val="-4"/>
          <w:sz w:val="24"/>
          <w:szCs w:val="24"/>
        </w:rPr>
      </w:pPr>
      <w:r w:rsidRPr="00C91165">
        <w:rPr>
          <w:spacing w:val="-4"/>
          <w:sz w:val="24"/>
          <w:szCs w:val="24"/>
        </w:rPr>
        <w:t xml:space="preserve">По </w:t>
      </w:r>
      <w:r w:rsidRPr="00C91165">
        <w:rPr>
          <w:b/>
          <w:spacing w:val="-4"/>
          <w:sz w:val="24"/>
          <w:szCs w:val="24"/>
        </w:rPr>
        <w:t>Октябрьскому району</w:t>
      </w:r>
      <w:r w:rsidRPr="00C91165">
        <w:rPr>
          <w:spacing w:val="-4"/>
          <w:sz w:val="24"/>
          <w:szCs w:val="24"/>
        </w:rPr>
        <w:t xml:space="preserve"> объем промышленной продукции в январе - декабре 2023 г. составил 18878,6 млн. сомов, индекс физического объема промышленной продукции к соответствующему периоду прошлого года составил 121,6</w:t>
      </w:r>
      <w:r w:rsidRPr="00C91165">
        <w:rPr>
          <w:color w:val="FF0000"/>
          <w:spacing w:val="-4"/>
          <w:sz w:val="24"/>
          <w:szCs w:val="24"/>
        </w:rPr>
        <w:t xml:space="preserve"> </w:t>
      </w:r>
      <w:r w:rsidRPr="00C91165">
        <w:rPr>
          <w:spacing w:val="-4"/>
          <w:sz w:val="24"/>
          <w:szCs w:val="24"/>
        </w:rPr>
        <w:t>процента.</w:t>
      </w:r>
    </w:p>
    <w:p w:rsidR="00C91165" w:rsidRPr="00C91165" w:rsidRDefault="00C91165" w:rsidP="00C91165">
      <w:pPr>
        <w:ind w:left="1" w:right="141" w:firstLine="708"/>
        <w:contextualSpacing/>
        <w:jc w:val="both"/>
        <w:rPr>
          <w:sz w:val="24"/>
          <w:szCs w:val="24"/>
          <w:lang w:val="ky-KG"/>
        </w:rPr>
      </w:pPr>
      <w:r w:rsidRPr="00C91165">
        <w:rPr>
          <w:sz w:val="24"/>
          <w:szCs w:val="24"/>
        </w:rPr>
        <w:t>У</w:t>
      </w:r>
      <w:r w:rsidRPr="00C91165">
        <w:rPr>
          <w:sz w:val="24"/>
          <w:szCs w:val="24"/>
          <w:lang w:val="ky-KG"/>
        </w:rPr>
        <w:t>величение</w:t>
      </w:r>
      <w:r w:rsidRPr="00C91165">
        <w:rPr>
          <w:sz w:val="24"/>
          <w:szCs w:val="24"/>
        </w:rPr>
        <w:t xml:space="preserve"> объемов отмечалось в </w:t>
      </w:r>
      <w:r w:rsidRPr="00C91165">
        <w:rPr>
          <w:spacing w:val="-4"/>
          <w:sz w:val="24"/>
          <w:szCs w:val="24"/>
          <w:lang w:val="ky-KG"/>
        </w:rPr>
        <w:t xml:space="preserve"> текстильном производстве; производстве одежды и обуви кожи и прочих кожаных (в 1,9 раза), пищевых продуктов (включая напитки) и табачных изделий (в 1,4 раза), электрического оборудования (на 19,4 процента),  деревянных и бумажных изделий; полиграфической деятельности (на 19,1 процента),  прочих производствах, ремонте и установке машин и оборудования (на 14,5 процента),   транспортных средств (на 7  процентов),  фармацевтической продукции (на 6,5 процента), обеспечении (снабжении) электроэнергией, газом, паром и кондиционированным воздухом </w:t>
      </w:r>
      <w:r w:rsidRPr="00C91165">
        <w:rPr>
          <w:sz w:val="24"/>
          <w:szCs w:val="24"/>
          <w:lang w:val="ky-KG"/>
        </w:rPr>
        <w:t>(на 12,9 процента) и</w:t>
      </w:r>
      <w:r w:rsidRPr="00C91165">
        <w:rPr>
          <w:lang w:val="ky-KG"/>
        </w:rPr>
        <w:t xml:space="preserve"> </w:t>
      </w:r>
      <w:r w:rsidRPr="00C91165">
        <w:rPr>
          <w:sz w:val="24"/>
          <w:szCs w:val="24"/>
          <w:lang w:val="ky-KG"/>
        </w:rPr>
        <w:lastRenderedPageBreak/>
        <w:t>водоснабжении, очистке, обработке отходов и получении вторичного сырья</w:t>
      </w:r>
      <w:r w:rsidRPr="00C91165">
        <w:rPr>
          <w:lang w:val="ky-KG"/>
        </w:rPr>
        <w:t xml:space="preserve"> </w:t>
      </w:r>
      <w:r w:rsidRPr="00C91165">
        <w:rPr>
          <w:sz w:val="24"/>
          <w:szCs w:val="24"/>
          <w:lang w:val="ky-KG"/>
        </w:rPr>
        <w:t>(на 14,5 процента).</w:t>
      </w:r>
    </w:p>
    <w:p w:rsidR="00C91165" w:rsidRPr="00C91165" w:rsidRDefault="00C91165" w:rsidP="00C91165">
      <w:pPr>
        <w:ind w:left="1" w:right="141" w:firstLine="708"/>
        <w:contextualSpacing/>
        <w:jc w:val="both"/>
        <w:rPr>
          <w:spacing w:val="-4"/>
          <w:sz w:val="24"/>
          <w:szCs w:val="24"/>
          <w:lang w:val="ky-KG"/>
        </w:rPr>
      </w:pPr>
      <w:r w:rsidRPr="00C91165">
        <w:rPr>
          <w:spacing w:val="-4"/>
          <w:sz w:val="24"/>
          <w:szCs w:val="24"/>
          <w:lang w:val="ky-KG"/>
        </w:rPr>
        <w:t xml:space="preserve">Наряду с этим, отмечается снижение объемов в добыче полезных ископаемых (на 7,7 процента), производстве </w:t>
      </w:r>
      <w:r w:rsidRPr="00C91165">
        <w:rPr>
          <w:sz w:val="24"/>
          <w:szCs w:val="24"/>
        </w:rPr>
        <w:t>химической продукции (на 71,9 процента), основных металлов и готовых металлических изделий, кроме машин и оборудования (на 54,9 процента),  компьютеров, электронного оборудования (на 34,4 процента), машин и оборудования (на 18,7 процента)</w:t>
      </w:r>
      <w:r w:rsidRPr="00C91165">
        <w:rPr>
          <w:spacing w:val="-4"/>
          <w:sz w:val="24"/>
          <w:szCs w:val="24"/>
          <w:lang w:val="ky-KG"/>
        </w:rPr>
        <w:t xml:space="preserve"> и резиновых и пластмассовых изделий, прочих неметаллических и минеральных продуктов (на 2,9 процента). </w:t>
      </w:r>
    </w:p>
    <w:p w:rsidR="00C91165" w:rsidRPr="00C91165" w:rsidRDefault="00C91165" w:rsidP="00C91165">
      <w:pPr>
        <w:ind w:right="141" w:firstLine="709"/>
        <w:jc w:val="both"/>
        <w:rPr>
          <w:spacing w:val="-4"/>
          <w:sz w:val="24"/>
          <w:szCs w:val="24"/>
        </w:rPr>
      </w:pPr>
      <w:r w:rsidRPr="00C91165">
        <w:rPr>
          <w:spacing w:val="-4"/>
          <w:sz w:val="24"/>
          <w:szCs w:val="24"/>
        </w:rPr>
        <w:t xml:space="preserve">По </w:t>
      </w:r>
      <w:r w:rsidRPr="00C91165">
        <w:rPr>
          <w:b/>
          <w:spacing w:val="-4"/>
          <w:sz w:val="24"/>
          <w:szCs w:val="24"/>
        </w:rPr>
        <w:t>Первомайскому району</w:t>
      </w:r>
      <w:r w:rsidRPr="00C91165">
        <w:rPr>
          <w:spacing w:val="-4"/>
          <w:sz w:val="24"/>
          <w:szCs w:val="24"/>
        </w:rPr>
        <w:t xml:space="preserve"> в январе-декабре 2023 г. произведено промышленной продукции 12375,8 млн. сомов, индекс физического объема к соответствующему периоду прошлого года составил 118,6 процента.</w:t>
      </w:r>
    </w:p>
    <w:p w:rsidR="00C91165" w:rsidRPr="00C91165" w:rsidRDefault="00C91165" w:rsidP="00C91165">
      <w:pPr>
        <w:ind w:left="1" w:right="141" w:firstLine="708"/>
        <w:contextualSpacing/>
        <w:jc w:val="both"/>
        <w:rPr>
          <w:sz w:val="24"/>
          <w:szCs w:val="24"/>
        </w:rPr>
      </w:pPr>
      <w:r w:rsidRPr="00C91165">
        <w:rPr>
          <w:sz w:val="24"/>
          <w:szCs w:val="24"/>
        </w:rPr>
        <w:t xml:space="preserve">Увеличение объемов отмечалось в добыче полезных ископаемых (в 1,6 раза), резиновых и пластмассовых изделий, прочих неметаллических и минеральных продуктов  (в 3,3 раза), текстильном производстве; производстве одежды и обуви, кожи и прочих кожаных изделий (в 2,7 раза), деревянных и бумажных изделий; полиграфической деятельности (в 1,4 раза), пищевых продуктов (включая напитки) и табачных изделий (на 2,7 процента) и водоснабжении, очистке, обработке отходов и получении вторичного сырья (в 1,8 раза). </w:t>
      </w:r>
    </w:p>
    <w:p w:rsidR="00C91165" w:rsidRPr="00C91165" w:rsidRDefault="00C91165" w:rsidP="00C91165">
      <w:pPr>
        <w:ind w:left="1" w:right="141" w:firstLine="708"/>
        <w:contextualSpacing/>
        <w:jc w:val="both"/>
        <w:rPr>
          <w:sz w:val="24"/>
          <w:szCs w:val="24"/>
        </w:rPr>
      </w:pPr>
      <w:r w:rsidRPr="00C91165">
        <w:rPr>
          <w:sz w:val="24"/>
          <w:szCs w:val="24"/>
          <w:lang w:val="ky-KG"/>
        </w:rPr>
        <w:t xml:space="preserve">Наряду с этим, </w:t>
      </w:r>
      <w:r w:rsidRPr="00C91165">
        <w:rPr>
          <w:sz w:val="24"/>
          <w:szCs w:val="24"/>
        </w:rPr>
        <w:t>уменьшение объемов произошло в производстве основных металлов и готовых металлических изделий, кроме машин и оборудования (на 43,7 процента), фармацевтической продукции (на 36,8 процента), прочих производствах, ремонте и установке машин и оборудования (на 17,1 процента),</w:t>
      </w:r>
      <w:r w:rsidRPr="00C91165">
        <w:t xml:space="preserve"> </w:t>
      </w:r>
      <w:r w:rsidRPr="00C91165">
        <w:rPr>
          <w:sz w:val="24"/>
          <w:szCs w:val="24"/>
        </w:rPr>
        <w:t xml:space="preserve">машин и оборудования (на 12,5 процента), </w:t>
      </w:r>
      <w:r w:rsidRPr="00C91165">
        <w:t xml:space="preserve"> </w:t>
      </w:r>
      <w:r w:rsidRPr="00C91165">
        <w:rPr>
          <w:sz w:val="24"/>
          <w:szCs w:val="24"/>
        </w:rPr>
        <w:t>электрического оборудования (на 2,9 процента) и обеспечении (снабжении) электроэнергией, газом, паром и кондиционированным воздухом (на 4,7 процента).</w:t>
      </w:r>
    </w:p>
    <w:p w:rsidR="00C91165" w:rsidRPr="00C91165" w:rsidRDefault="00C91165" w:rsidP="00C91165">
      <w:pPr>
        <w:ind w:right="141" w:firstLine="709"/>
        <w:jc w:val="both"/>
        <w:rPr>
          <w:color w:val="000000"/>
          <w:spacing w:val="-4"/>
          <w:sz w:val="24"/>
          <w:szCs w:val="24"/>
        </w:rPr>
      </w:pPr>
      <w:r w:rsidRPr="00C91165">
        <w:rPr>
          <w:color w:val="000000"/>
          <w:spacing w:val="-4"/>
          <w:sz w:val="24"/>
          <w:szCs w:val="24"/>
        </w:rPr>
        <w:t>В январе-декабре 2023 г. в районе не работало 1 предприятие.</w:t>
      </w:r>
    </w:p>
    <w:p w:rsidR="00C91165" w:rsidRPr="00C91165" w:rsidRDefault="00C91165" w:rsidP="00C91165">
      <w:pPr>
        <w:ind w:right="141" w:firstLine="708"/>
        <w:jc w:val="both"/>
        <w:rPr>
          <w:spacing w:val="-4"/>
          <w:sz w:val="24"/>
          <w:szCs w:val="24"/>
        </w:rPr>
      </w:pPr>
      <w:r w:rsidRPr="00C91165">
        <w:rPr>
          <w:spacing w:val="-4"/>
          <w:sz w:val="24"/>
          <w:szCs w:val="24"/>
        </w:rPr>
        <w:t xml:space="preserve">По </w:t>
      </w:r>
      <w:r w:rsidRPr="00C91165">
        <w:rPr>
          <w:b/>
          <w:spacing w:val="-4"/>
          <w:sz w:val="24"/>
          <w:szCs w:val="24"/>
        </w:rPr>
        <w:t>Свердловскому району</w:t>
      </w:r>
      <w:r w:rsidRPr="00C91165">
        <w:rPr>
          <w:spacing w:val="-4"/>
          <w:sz w:val="24"/>
          <w:szCs w:val="24"/>
        </w:rPr>
        <w:t xml:space="preserve"> объем промышленной продукции в январе-декабре 2023 г. составил 16053,0 млн. сомов, индекс физического объема промышленной продукции к соответствующему периоду прошлого года составил 120,1 процента. </w:t>
      </w:r>
    </w:p>
    <w:p w:rsidR="00C91165" w:rsidRPr="00C91165" w:rsidRDefault="00C91165" w:rsidP="00C91165">
      <w:pPr>
        <w:ind w:left="1" w:right="141" w:firstLine="708"/>
        <w:contextualSpacing/>
        <w:jc w:val="both"/>
        <w:rPr>
          <w:sz w:val="24"/>
          <w:szCs w:val="24"/>
        </w:rPr>
      </w:pPr>
      <w:r w:rsidRPr="00C91165">
        <w:rPr>
          <w:spacing w:val="-4"/>
          <w:sz w:val="24"/>
          <w:szCs w:val="24"/>
        </w:rPr>
        <w:t>Увеличение объемов отмечалось в производстве резиновых и пластмассовых изделий, прочих неметаллических и минеральных продуктов (в 2,2 раза),</w:t>
      </w:r>
      <w:r w:rsidRPr="00C91165">
        <w:t xml:space="preserve"> </w:t>
      </w:r>
      <w:r w:rsidRPr="00C91165">
        <w:rPr>
          <w:spacing w:val="-4"/>
          <w:sz w:val="24"/>
          <w:szCs w:val="24"/>
        </w:rPr>
        <w:t xml:space="preserve">электрического оборудования (в 2 раза), пищевых продуктов (включая напитки) и табачных изделий (в 1,3 раза),  прочих производствах, ремонте и установке машин и оборудования (на 25,8 процента), </w:t>
      </w:r>
      <w:r w:rsidRPr="00C91165">
        <w:rPr>
          <w:sz w:val="24"/>
          <w:szCs w:val="24"/>
        </w:rPr>
        <w:t xml:space="preserve">текстильном производстве; производстве одежды и обуви, кожи и прочих кожаных изделий (на 17,3 процента) и </w:t>
      </w:r>
      <w:r w:rsidRPr="00C91165">
        <w:rPr>
          <w:spacing w:val="-4"/>
          <w:sz w:val="24"/>
          <w:szCs w:val="24"/>
        </w:rPr>
        <w:t xml:space="preserve">основных металлов и готовых металлических изделий (на 16,2 процента). </w:t>
      </w:r>
    </w:p>
    <w:p w:rsidR="00C91165" w:rsidRPr="00C91165" w:rsidRDefault="00C91165" w:rsidP="00C91165">
      <w:pPr>
        <w:ind w:left="1" w:right="141" w:firstLine="708"/>
        <w:contextualSpacing/>
        <w:jc w:val="both"/>
        <w:rPr>
          <w:sz w:val="24"/>
          <w:szCs w:val="24"/>
        </w:rPr>
      </w:pPr>
      <w:r w:rsidRPr="00C91165">
        <w:rPr>
          <w:sz w:val="24"/>
          <w:szCs w:val="24"/>
        </w:rPr>
        <w:t xml:space="preserve">Наряду с этим, уменьшение объемов отмечается в производстве машин и оборудования (на 71,6 процента), компьютеров, электронного оборудования (на 43,4 процента), фармацевтической продукции (на 37,2 процента), деревянных и бумажных изделий; полиграфической деятельности (на  22,4 процента)  и обеспечении (снабжении) электроэнергией, газом, паром, и кондиционированным воздухом (на 8,6 процента). </w:t>
      </w:r>
    </w:p>
    <w:p w:rsidR="00C91165" w:rsidRPr="00C91165" w:rsidRDefault="00C91165" w:rsidP="00C91165">
      <w:pPr>
        <w:ind w:left="1134" w:right="141" w:hanging="1134"/>
        <w:contextualSpacing/>
        <w:rPr>
          <w:sz w:val="24"/>
          <w:szCs w:val="24"/>
        </w:rPr>
      </w:pPr>
    </w:p>
    <w:p w:rsidR="00FB6BAC" w:rsidRDefault="00FB6BAC" w:rsidP="00C43517">
      <w:pPr>
        <w:ind w:firstLine="709"/>
        <w:jc w:val="both"/>
        <w:rPr>
          <w:rFonts w:eastAsia="DengXian"/>
          <w:color w:val="000000"/>
          <w:sz w:val="24"/>
          <w:szCs w:val="24"/>
          <w:lang w:val="ky-KG" w:eastAsia="zh-CN"/>
        </w:rPr>
      </w:pPr>
    </w:p>
    <w:p w:rsidR="00C91165" w:rsidRPr="00C91165" w:rsidRDefault="00C91165" w:rsidP="00C91165">
      <w:pPr>
        <w:ind w:firstLine="709"/>
        <w:jc w:val="both"/>
        <w:rPr>
          <w:sz w:val="24"/>
          <w:szCs w:val="24"/>
        </w:rPr>
      </w:pPr>
      <w:r w:rsidRPr="00C91165">
        <w:rPr>
          <w:b/>
          <w:sz w:val="24"/>
          <w:szCs w:val="24"/>
        </w:rPr>
        <w:t>Строительство.</w:t>
      </w:r>
      <w:r w:rsidRPr="00C91165">
        <w:rPr>
          <w:sz w:val="24"/>
          <w:szCs w:val="24"/>
        </w:rPr>
        <w:t xml:space="preserve"> Общий объем валовой продукции строительства в январе-</w:t>
      </w:r>
      <w:r w:rsidRPr="00C91165">
        <w:rPr>
          <w:sz w:val="24"/>
          <w:szCs w:val="24"/>
          <w:lang w:val="ky-KG"/>
        </w:rPr>
        <w:t xml:space="preserve">декабре </w:t>
      </w:r>
      <w:r w:rsidRPr="00C91165">
        <w:rPr>
          <w:sz w:val="24"/>
          <w:szCs w:val="24"/>
        </w:rPr>
        <w:t xml:space="preserve">2023г. по сравнению с соответствующим периодом прошлого года, </w:t>
      </w:r>
      <w:r w:rsidRPr="00C91165">
        <w:rPr>
          <w:sz w:val="24"/>
          <w:szCs w:val="24"/>
          <w:lang w:val="ky-KG"/>
        </w:rPr>
        <w:t>увеличился</w:t>
      </w:r>
      <w:r w:rsidRPr="00C91165">
        <w:rPr>
          <w:sz w:val="24"/>
          <w:szCs w:val="24"/>
        </w:rPr>
        <w:t xml:space="preserve"> на 7,3 процента и составил 70889,2 млн. сомов.</w:t>
      </w:r>
    </w:p>
    <w:p w:rsidR="00C91165" w:rsidRPr="00C91165" w:rsidRDefault="00C91165" w:rsidP="00C91165">
      <w:pPr>
        <w:ind w:firstLine="709"/>
        <w:jc w:val="both"/>
        <w:rPr>
          <w:sz w:val="24"/>
          <w:szCs w:val="24"/>
        </w:rPr>
      </w:pPr>
      <w:r w:rsidRPr="00C91165">
        <w:rPr>
          <w:sz w:val="24"/>
          <w:szCs w:val="24"/>
        </w:rPr>
        <w:t xml:space="preserve">В декабре текущего года её объем составил </w:t>
      </w:r>
      <w:r w:rsidRPr="00C91165">
        <w:rPr>
          <w:sz w:val="24"/>
          <w:szCs w:val="24"/>
          <w:lang w:val="ky-KG"/>
        </w:rPr>
        <w:t>17298,5</w:t>
      </w:r>
      <w:r w:rsidRPr="00C91165">
        <w:rPr>
          <w:sz w:val="24"/>
          <w:szCs w:val="24"/>
        </w:rPr>
        <w:t xml:space="preserve"> млн. сомов, что </w:t>
      </w:r>
      <w:r w:rsidRPr="00C91165">
        <w:rPr>
          <w:sz w:val="24"/>
          <w:szCs w:val="24"/>
          <w:lang w:val="ky-KG"/>
        </w:rPr>
        <w:t>на 7,9 процента меньше</w:t>
      </w:r>
      <w:r w:rsidRPr="00C91165">
        <w:rPr>
          <w:sz w:val="24"/>
          <w:szCs w:val="24"/>
        </w:rPr>
        <w:t xml:space="preserve">, чем в </w:t>
      </w:r>
      <w:r w:rsidRPr="00C91165">
        <w:rPr>
          <w:sz w:val="24"/>
          <w:szCs w:val="24"/>
          <w:lang w:val="ky-KG"/>
        </w:rPr>
        <w:t xml:space="preserve">декабре </w:t>
      </w:r>
      <w:r w:rsidRPr="00C91165">
        <w:rPr>
          <w:sz w:val="24"/>
          <w:szCs w:val="24"/>
        </w:rPr>
        <w:t xml:space="preserve">2022г. </w:t>
      </w:r>
    </w:p>
    <w:p w:rsidR="00C91165" w:rsidRPr="00C91165" w:rsidRDefault="00C91165" w:rsidP="00C91165">
      <w:pPr>
        <w:ind w:firstLine="720"/>
        <w:jc w:val="both"/>
        <w:rPr>
          <w:sz w:val="24"/>
          <w:szCs w:val="24"/>
        </w:rPr>
      </w:pPr>
      <w:r w:rsidRPr="00C91165">
        <w:rPr>
          <w:sz w:val="24"/>
          <w:szCs w:val="24"/>
        </w:rPr>
        <w:lastRenderedPageBreak/>
        <w:t>В январе-</w:t>
      </w:r>
      <w:r w:rsidRPr="00C91165">
        <w:rPr>
          <w:sz w:val="24"/>
          <w:szCs w:val="24"/>
          <w:lang w:val="ky-KG"/>
        </w:rPr>
        <w:t xml:space="preserve">декабре </w:t>
      </w:r>
      <w:r w:rsidRPr="00C91165">
        <w:rPr>
          <w:sz w:val="24"/>
          <w:szCs w:val="24"/>
        </w:rPr>
        <w:t xml:space="preserve">2023г. уровень освоения инвестиций в основной капитал, по сравнению с соответствующим периодом 2022г. </w:t>
      </w:r>
      <w:r w:rsidRPr="00C91165">
        <w:rPr>
          <w:sz w:val="24"/>
          <w:szCs w:val="24"/>
          <w:lang w:val="ky-KG"/>
        </w:rPr>
        <w:t xml:space="preserve">увеличился </w:t>
      </w:r>
      <w:r w:rsidRPr="00C91165">
        <w:rPr>
          <w:sz w:val="24"/>
          <w:szCs w:val="24"/>
        </w:rPr>
        <w:t xml:space="preserve">на </w:t>
      </w:r>
      <w:r w:rsidRPr="00C91165">
        <w:rPr>
          <w:sz w:val="24"/>
          <w:szCs w:val="24"/>
          <w:lang w:val="ky-KG"/>
        </w:rPr>
        <w:t xml:space="preserve">21,4 </w:t>
      </w:r>
      <w:r w:rsidRPr="00C91165">
        <w:rPr>
          <w:sz w:val="24"/>
          <w:szCs w:val="24"/>
        </w:rPr>
        <w:t xml:space="preserve">процента и составил </w:t>
      </w:r>
      <w:r w:rsidRPr="00C91165">
        <w:rPr>
          <w:sz w:val="24"/>
          <w:szCs w:val="24"/>
          <w:lang w:val="ky-KG"/>
        </w:rPr>
        <w:t>52776,7</w:t>
      </w:r>
      <w:r w:rsidRPr="00C91165">
        <w:rPr>
          <w:sz w:val="24"/>
          <w:szCs w:val="24"/>
        </w:rPr>
        <w:t xml:space="preserve"> млн. сомов. </w:t>
      </w:r>
    </w:p>
    <w:p w:rsidR="00C91165" w:rsidRPr="00C91165" w:rsidRDefault="00C91165" w:rsidP="00C91165">
      <w:pPr>
        <w:ind w:firstLine="720"/>
        <w:jc w:val="both"/>
        <w:rPr>
          <w:sz w:val="24"/>
          <w:szCs w:val="24"/>
        </w:rPr>
      </w:pPr>
      <w:r w:rsidRPr="00C91165">
        <w:rPr>
          <w:sz w:val="24"/>
          <w:szCs w:val="24"/>
        </w:rPr>
        <w:t xml:space="preserve">В </w:t>
      </w:r>
      <w:r w:rsidRPr="00C91165">
        <w:rPr>
          <w:sz w:val="24"/>
          <w:szCs w:val="24"/>
          <w:lang w:val="ky-KG"/>
        </w:rPr>
        <w:t xml:space="preserve">декабре </w:t>
      </w:r>
      <w:r w:rsidRPr="00C91165">
        <w:rPr>
          <w:sz w:val="24"/>
          <w:szCs w:val="24"/>
        </w:rPr>
        <w:t>2023 года объем инвестиций в основной капитал составил 9635,6</w:t>
      </w:r>
      <w:r w:rsidRPr="00C91165">
        <w:rPr>
          <w:color w:val="FF0000"/>
          <w:sz w:val="24"/>
          <w:szCs w:val="24"/>
        </w:rPr>
        <w:t xml:space="preserve"> </w:t>
      </w:r>
      <w:r w:rsidRPr="00C91165">
        <w:rPr>
          <w:sz w:val="24"/>
          <w:szCs w:val="24"/>
        </w:rPr>
        <w:t xml:space="preserve">млн. сомов, что </w:t>
      </w:r>
      <w:r w:rsidRPr="00C91165">
        <w:rPr>
          <w:sz w:val="24"/>
          <w:szCs w:val="24"/>
          <w:lang w:val="ky-KG"/>
        </w:rPr>
        <w:t>в 3,5 раза больше</w:t>
      </w:r>
      <w:r w:rsidRPr="00C91165">
        <w:rPr>
          <w:sz w:val="24"/>
          <w:szCs w:val="24"/>
        </w:rPr>
        <w:t xml:space="preserve">, чем в </w:t>
      </w:r>
      <w:r w:rsidRPr="00C91165">
        <w:rPr>
          <w:sz w:val="24"/>
          <w:szCs w:val="24"/>
          <w:lang w:val="ky-KG"/>
        </w:rPr>
        <w:t>декабре</w:t>
      </w:r>
      <w:r w:rsidRPr="00C91165">
        <w:rPr>
          <w:sz w:val="24"/>
          <w:szCs w:val="24"/>
        </w:rPr>
        <w:t xml:space="preserve"> прошлого года. </w:t>
      </w:r>
    </w:p>
    <w:p w:rsidR="00C91165" w:rsidRPr="00C91165" w:rsidRDefault="00C91165" w:rsidP="00C91165">
      <w:pPr>
        <w:ind w:firstLine="720"/>
        <w:jc w:val="both"/>
        <w:rPr>
          <w:sz w:val="24"/>
          <w:szCs w:val="24"/>
        </w:rPr>
      </w:pPr>
    </w:p>
    <w:p w:rsidR="00C91165" w:rsidRPr="00C91165" w:rsidRDefault="00C91165" w:rsidP="00C91165">
      <w:pPr>
        <w:jc w:val="both"/>
        <w:rPr>
          <w:b/>
          <w:sz w:val="24"/>
          <w:szCs w:val="24"/>
        </w:rPr>
      </w:pPr>
      <w:r w:rsidRPr="00C91165">
        <w:rPr>
          <w:b/>
          <w:sz w:val="24"/>
          <w:szCs w:val="24"/>
        </w:rPr>
        <w:t>Таблица 13:</w:t>
      </w:r>
      <w:r w:rsidRPr="00C91165">
        <w:rPr>
          <w:b/>
          <w:sz w:val="24"/>
          <w:szCs w:val="24"/>
          <w:lang w:val="ky-KG"/>
        </w:rPr>
        <w:t xml:space="preserve"> </w:t>
      </w:r>
      <w:r w:rsidRPr="00C91165">
        <w:rPr>
          <w:b/>
          <w:sz w:val="24"/>
          <w:szCs w:val="24"/>
        </w:rPr>
        <w:t>Динамика инвестиций в основной капитал по г. Бишкек</w:t>
      </w:r>
    </w:p>
    <w:p w:rsidR="00C91165" w:rsidRPr="00C91165" w:rsidRDefault="00C91165" w:rsidP="00C91165">
      <w:pPr>
        <w:ind w:firstLine="720"/>
        <w:jc w:val="both"/>
        <w:rPr>
          <w:b/>
          <w:sz w:val="24"/>
          <w:szCs w:val="24"/>
        </w:rPr>
      </w:pPr>
    </w:p>
    <w:tbl>
      <w:tblPr>
        <w:tblW w:w="9795" w:type="dxa"/>
        <w:tblInd w:w="91" w:type="dxa"/>
        <w:tblLayout w:type="fixed"/>
        <w:tblLook w:val="04A0" w:firstRow="1" w:lastRow="0" w:firstColumn="1" w:lastColumn="0" w:noHBand="0" w:noVBand="1"/>
      </w:tblPr>
      <w:tblGrid>
        <w:gridCol w:w="1722"/>
        <w:gridCol w:w="285"/>
        <w:gridCol w:w="2262"/>
        <w:gridCol w:w="2283"/>
        <w:gridCol w:w="1704"/>
        <w:gridCol w:w="1539"/>
      </w:tblGrid>
      <w:tr w:rsidR="00C91165" w:rsidRPr="00C91165" w:rsidTr="00C91165">
        <w:trPr>
          <w:trHeight w:val="307"/>
        </w:trPr>
        <w:tc>
          <w:tcPr>
            <w:tcW w:w="2007" w:type="dxa"/>
            <w:gridSpan w:val="2"/>
            <w:tcBorders>
              <w:top w:val="single" w:sz="8" w:space="0" w:color="auto"/>
              <w:left w:val="nil"/>
              <w:bottom w:val="nil"/>
              <w:right w:val="nil"/>
            </w:tcBorders>
            <w:noWrap/>
            <w:vAlign w:val="bottom"/>
          </w:tcPr>
          <w:p w:rsidR="00C91165" w:rsidRPr="00C91165" w:rsidRDefault="00C91165" w:rsidP="00C91165">
            <w:pPr>
              <w:jc w:val="center"/>
              <w:rPr>
                <w:b/>
                <w:sz w:val="20"/>
              </w:rPr>
            </w:pPr>
          </w:p>
        </w:tc>
        <w:tc>
          <w:tcPr>
            <w:tcW w:w="7791" w:type="dxa"/>
            <w:gridSpan w:val="4"/>
            <w:tcBorders>
              <w:top w:val="single" w:sz="8" w:space="0" w:color="auto"/>
              <w:left w:val="nil"/>
              <w:bottom w:val="single" w:sz="4" w:space="0" w:color="auto"/>
              <w:right w:val="nil"/>
            </w:tcBorders>
            <w:vAlign w:val="center"/>
            <w:hideMark/>
          </w:tcPr>
          <w:p w:rsidR="00C91165" w:rsidRPr="00C91165" w:rsidRDefault="00C91165" w:rsidP="00C91165">
            <w:pPr>
              <w:jc w:val="center"/>
              <w:rPr>
                <w:b/>
                <w:sz w:val="20"/>
              </w:rPr>
            </w:pPr>
            <w:r w:rsidRPr="00C91165">
              <w:rPr>
                <w:b/>
                <w:sz w:val="20"/>
              </w:rPr>
              <w:t>В процентах к</w:t>
            </w:r>
          </w:p>
        </w:tc>
      </w:tr>
      <w:tr w:rsidR="00C91165" w:rsidRPr="00C91165" w:rsidTr="00C91165">
        <w:trPr>
          <w:gridBefore w:val="1"/>
          <w:wBefore w:w="1722" w:type="dxa"/>
          <w:trHeight w:val="291"/>
        </w:trPr>
        <w:tc>
          <w:tcPr>
            <w:tcW w:w="285" w:type="dxa"/>
            <w:noWrap/>
            <w:vAlign w:val="bottom"/>
          </w:tcPr>
          <w:p w:rsidR="00C91165" w:rsidRPr="00C91165" w:rsidRDefault="00C91165" w:rsidP="00C91165">
            <w:pPr>
              <w:rPr>
                <w:sz w:val="20"/>
              </w:rPr>
            </w:pPr>
          </w:p>
        </w:tc>
        <w:tc>
          <w:tcPr>
            <w:tcW w:w="4547" w:type="dxa"/>
            <w:gridSpan w:val="2"/>
            <w:tcBorders>
              <w:top w:val="single" w:sz="4" w:space="0" w:color="auto"/>
              <w:left w:val="nil"/>
              <w:bottom w:val="nil"/>
              <w:right w:val="nil"/>
            </w:tcBorders>
            <w:noWrap/>
            <w:vAlign w:val="center"/>
            <w:hideMark/>
          </w:tcPr>
          <w:p w:rsidR="00C91165" w:rsidRPr="00C91165" w:rsidRDefault="00C91165" w:rsidP="00C91165">
            <w:pPr>
              <w:jc w:val="center"/>
              <w:rPr>
                <w:b/>
                <w:sz w:val="20"/>
                <w:lang w:val="en-US"/>
              </w:rPr>
            </w:pPr>
            <w:r w:rsidRPr="00C91165">
              <w:rPr>
                <w:b/>
                <w:sz w:val="20"/>
              </w:rPr>
              <w:t>соответствующему периоду</w:t>
            </w:r>
            <w:r w:rsidRPr="00C91165">
              <w:rPr>
                <w:b/>
                <w:sz w:val="20"/>
                <w:lang w:val="en-US"/>
              </w:rPr>
              <w:t xml:space="preserve"> </w:t>
            </w:r>
            <w:r w:rsidRPr="00C91165">
              <w:rPr>
                <w:b/>
                <w:sz w:val="20"/>
              </w:rPr>
              <w:t>предыдущего года</w:t>
            </w:r>
          </w:p>
        </w:tc>
        <w:tc>
          <w:tcPr>
            <w:tcW w:w="3244" w:type="dxa"/>
            <w:gridSpan w:val="2"/>
            <w:tcBorders>
              <w:top w:val="single" w:sz="4" w:space="0" w:color="auto"/>
              <w:left w:val="nil"/>
              <w:bottom w:val="nil"/>
              <w:right w:val="nil"/>
            </w:tcBorders>
            <w:noWrap/>
            <w:vAlign w:val="center"/>
            <w:hideMark/>
          </w:tcPr>
          <w:p w:rsidR="00C91165" w:rsidRPr="00C91165" w:rsidRDefault="00C91165" w:rsidP="00C91165">
            <w:pPr>
              <w:jc w:val="center"/>
              <w:rPr>
                <w:b/>
                <w:sz w:val="20"/>
              </w:rPr>
            </w:pPr>
            <w:r w:rsidRPr="00C91165">
              <w:rPr>
                <w:b/>
                <w:sz w:val="20"/>
              </w:rPr>
              <w:t>предыдущему месяцу</w:t>
            </w:r>
          </w:p>
        </w:tc>
      </w:tr>
      <w:tr w:rsidR="00C91165" w:rsidRPr="00C91165" w:rsidTr="00C91165">
        <w:trPr>
          <w:trHeight w:val="240"/>
        </w:trPr>
        <w:tc>
          <w:tcPr>
            <w:tcW w:w="1722" w:type="dxa"/>
            <w:tcBorders>
              <w:top w:val="single" w:sz="4" w:space="0" w:color="auto"/>
              <w:left w:val="nil"/>
              <w:bottom w:val="single" w:sz="4" w:space="0" w:color="auto"/>
              <w:right w:val="nil"/>
            </w:tcBorders>
            <w:noWrap/>
            <w:vAlign w:val="bottom"/>
            <w:hideMark/>
          </w:tcPr>
          <w:p w:rsidR="00C91165" w:rsidRPr="00C91165" w:rsidRDefault="00C91165" w:rsidP="00C91165">
            <w:pPr>
              <w:rPr>
                <w:rFonts w:ascii="Arial" w:hAnsi="Arial" w:cs="Arial"/>
                <w:sz w:val="20"/>
              </w:rPr>
            </w:pPr>
            <w:r w:rsidRPr="00C91165">
              <w:rPr>
                <w:rFonts w:ascii="Arial" w:hAnsi="Arial" w:cs="Arial"/>
                <w:sz w:val="20"/>
              </w:rPr>
              <w:t> </w:t>
            </w:r>
          </w:p>
        </w:tc>
        <w:tc>
          <w:tcPr>
            <w:tcW w:w="285" w:type="dxa"/>
            <w:tcBorders>
              <w:top w:val="single" w:sz="4" w:space="0" w:color="auto"/>
              <w:left w:val="nil"/>
              <w:bottom w:val="single" w:sz="4" w:space="0" w:color="auto"/>
              <w:right w:val="nil"/>
            </w:tcBorders>
            <w:noWrap/>
            <w:vAlign w:val="bottom"/>
            <w:hideMark/>
          </w:tcPr>
          <w:p w:rsidR="00C91165" w:rsidRPr="00C91165" w:rsidRDefault="00C91165" w:rsidP="00C91165">
            <w:pPr>
              <w:rPr>
                <w:sz w:val="20"/>
              </w:rPr>
            </w:pPr>
            <w:r w:rsidRPr="00C91165">
              <w:rPr>
                <w:sz w:val="20"/>
              </w:rPr>
              <w:t> </w:t>
            </w:r>
          </w:p>
        </w:tc>
        <w:tc>
          <w:tcPr>
            <w:tcW w:w="2263" w:type="dxa"/>
            <w:tcBorders>
              <w:top w:val="single" w:sz="4" w:space="0" w:color="auto"/>
              <w:left w:val="nil"/>
              <w:bottom w:val="single" w:sz="4" w:space="0" w:color="auto"/>
              <w:right w:val="nil"/>
            </w:tcBorders>
            <w:noWrap/>
            <w:vAlign w:val="bottom"/>
            <w:hideMark/>
          </w:tcPr>
          <w:p w:rsidR="00C91165" w:rsidRPr="00C91165" w:rsidRDefault="00C91165" w:rsidP="00C91165">
            <w:pPr>
              <w:tabs>
                <w:tab w:val="left" w:pos="1127"/>
              </w:tabs>
              <w:ind w:left="873" w:hanging="142"/>
              <w:rPr>
                <w:b/>
                <w:sz w:val="20"/>
                <w:lang w:val="ky-KG"/>
              </w:rPr>
            </w:pPr>
            <w:r w:rsidRPr="00C91165">
              <w:rPr>
                <w:b/>
                <w:sz w:val="20"/>
                <w:lang w:val="ky-KG"/>
              </w:rPr>
              <w:t>2022</w:t>
            </w:r>
          </w:p>
        </w:tc>
        <w:tc>
          <w:tcPr>
            <w:tcW w:w="2284" w:type="dxa"/>
            <w:tcBorders>
              <w:top w:val="single" w:sz="4" w:space="0" w:color="auto"/>
              <w:left w:val="nil"/>
              <w:bottom w:val="single" w:sz="4" w:space="0" w:color="auto"/>
              <w:right w:val="nil"/>
            </w:tcBorders>
            <w:noWrap/>
            <w:vAlign w:val="bottom"/>
            <w:hideMark/>
          </w:tcPr>
          <w:p w:rsidR="00C91165" w:rsidRPr="00C91165" w:rsidRDefault="00C91165" w:rsidP="00C91165">
            <w:pPr>
              <w:tabs>
                <w:tab w:val="left" w:pos="1127"/>
              </w:tabs>
              <w:ind w:left="873" w:hanging="142"/>
              <w:rPr>
                <w:b/>
                <w:sz w:val="20"/>
                <w:lang w:val="ky-KG"/>
              </w:rPr>
            </w:pPr>
            <w:r w:rsidRPr="00C91165">
              <w:rPr>
                <w:b/>
                <w:sz w:val="20"/>
                <w:lang w:val="ky-KG"/>
              </w:rPr>
              <w:t>2023</w:t>
            </w:r>
          </w:p>
        </w:tc>
        <w:tc>
          <w:tcPr>
            <w:tcW w:w="1705" w:type="dxa"/>
            <w:tcBorders>
              <w:top w:val="single" w:sz="4" w:space="0" w:color="auto"/>
              <w:left w:val="nil"/>
              <w:bottom w:val="single" w:sz="4" w:space="0" w:color="auto"/>
              <w:right w:val="nil"/>
            </w:tcBorders>
            <w:noWrap/>
            <w:vAlign w:val="bottom"/>
            <w:hideMark/>
          </w:tcPr>
          <w:p w:rsidR="00C91165" w:rsidRPr="00C91165" w:rsidRDefault="00C91165" w:rsidP="00C91165">
            <w:pPr>
              <w:jc w:val="center"/>
              <w:rPr>
                <w:b/>
                <w:sz w:val="20"/>
                <w:lang w:val="ky-KG"/>
              </w:rPr>
            </w:pPr>
            <w:r w:rsidRPr="00C91165">
              <w:rPr>
                <w:b/>
                <w:sz w:val="20"/>
                <w:lang w:val="ky-KG"/>
              </w:rPr>
              <w:t>2022</w:t>
            </w:r>
          </w:p>
        </w:tc>
        <w:tc>
          <w:tcPr>
            <w:tcW w:w="1539" w:type="dxa"/>
            <w:tcBorders>
              <w:top w:val="single" w:sz="4" w:space="0" w:color="auto"/>
              <w:left w:val="nil"/>
              <w:bottom w:val="single" w:sz="4" w:space="0" w:color="auto"/>
              <w:right w:val="nil"/>
            </w:tcBorders>
            <w:noWrap/>
            <w:vAlign w:val="bottom"/>
            <w:hideMark/>
          </w:tcPr>
          <w:p w:rsidR="00C91165" w:rsidRPr="00C91165" w:rsidRDefault="00C91165" w:rsidP="00C91165">
            <w:pPr>
              <w:jc w:val="center"/>
              <w:rPr>
                <w:b/>
                <w:sz w:val="20"/>
                <w:lang w:val="ky-KG"/>
              </w:rPr>
            </w:pPr>
            <w:r w:rsidRPr="00C91165">
              <w:rPr>
                <w:b/>
                <w:sz w:val="20"/>
                <w:lang w:val="ky-KG"/>
              </w:rPr>
              <w:t>2023</w:t>
            </w:r>
          </w:p>
        </w:tc>
      </w:tr>
      <w:tr w:rsidR="00C91165" w:rsidRPr="00C91165" w:rsidTr="00C91165">
        <w:trPr>
          <w:trHeight w:val="50"/>
        </w:trPr>
        <w:tc>
          <w:tcPr>
            <w:tcW w:w="1722" w:type="dxa"/>
            <w:tcBorders>
              <w:top w:val="single" w:sz="4" w:space="0" w:color="auto"/>
              <w:left w:val="nil"/>
              <w:bottom w:val="nil"/>
              <w:right w:val="nil"/>
            </w:tcBorders>
            <w:noWrap/>
            <w:vAlign w:val="bottom"/>
            <w:hideMark/>
          </w:tcPr>
          <w:p w:rsidR="00C91165" w:rsidRPr="00C91165" w:rsidRDefault="00C91165" w:rsidP="00C91165">
            <w:pPr>
              <w:rPr>
                <w:sz w:val="20"/>
              </w:rPr>
            </w:pPr>
            <w:r w:rsidRPr="00C91165">
              <w:rPr>
                <w:sz w:val="20"/>
              </w:rPr>
              <w:t>январь</w:t>
            </w:r>
          </w:p>
        </w:tc>
        <w:tc>
          <w:tcPr>
            <w:tcW w:w="285" w:type="dxa"/>
            <w:tcBorders>
              <w:top w:val="single" w:sz="4" w:space="0" w:color="auto"/>
              <w:left w:val="nil"/>
              <w:bottom w:val="nil"/>
              <w:right w:val="nil"/>
            </w:tcBorders>
            <w:noWrap/>
            <w:vAlign w:val="bottom"/>
          </w:tcPr>
          <w:p w:rsidR="00C91165" w:rsidRPr="00C91165" w:rsidRDefault="00C91165" w:rsidP="00C91165">
            <w:pPr>
              <w:rPr>
                <w:sz w:val="20"/>
              </w:rPr>
            </w:pPr>
          </w:p>
        </w:tc>
        <w:tc>
          <w:tcPr>
            <w:tcW w:w="2263" w:type="dxa"/>
            <w:tcBorders>
              <w:top w:val="single" w:sz="4" w:space="0" w:color="auto"/>
              <w:left w:val="nil"/>
              <w:bottom w:val="nil"/>
              <w:right w:val="nil"/>
            </w:tcBorders>
            <w:noWrap/>
            <w:vAlign w:val="bottom"/>
            <w:hideMark/>
          </w:tcPr>
          <w:p w:rsidR="00C91165" w:rsidRPr="00C91165" w:rsidRDefault="00C91165" w:rsidP="00C91165">
            <w:pPr>
              <w:tabs>
                <w:tab w:val="left" w:pos="1735"/>
              </w:tabs>
              <w:ind w:left="164" w:right="900"/>
              <w:jc w:val="right"/>
              <w:rPr>
                <w:sz w:val="20"/>
              </w:rPr>
            </w:pPr>
            <w:r w:rsidRPr="00C91165">
              <w:rPr>
                <w:sz w:val="20"/>
              </w:rPr>
              <w:t>96,0</w:t>
            </w:r>
          </w:p>
        </w:tc>
        <w:tc>
          <w:tcPr>
            <w:tcW w:w="2284" w:type="dxa"/>
            <w:tcBorders>
              <w:top w:val="single" w:sz="4" w:space="0" w:color="auto"/>
              <w:left w:val="nil"/>
              <w:bottom w:val="nil"/>
              <w:right w:val="nil"/>
            </w:tcBorders>
            <w:noWrap/>
            <w:vAlign w:val="bottom"/>
            <w:hideMark/>
          </w:tcPr>
          <w:p w:rsidR="00C91165" w:rsidRPr="00C91165" w:rsidRDefault="00C91165" w:rsidP="00C91165">
            <w:pPr>
              <w:tabs>
                <w:tab w:val="left" w:pos="1735"/>
              </w:tabs>
              <w:ind w:left="164" w:right="900"/>
              <w:jc w:val="right"/>
              <w:rPr>
                <w:sz w:val="20"/>
              </w:rPr>
            </w:pPr>
            <w:r w:rsidRPr="00C91165">
              <w:rPr>
                <w:sz w:val="20"/>
              </w:rPr>
              <w:t>98,6</w:t>
            </w:r>
          </w:p>
        </w:tc>
        <w:tc>
          <w:tcPr>
            <w:tcW w:w="1705" w:type="dxa"/>
            <w:tcBorders>
              <w:top w:val="single" w:sz="4" w:space="0" w:color="auto"/>
              <w:left w:val="nil"/>
              <w:bottom w:val="nil"/>
              <w:right w:val="nil"/>
            </w:tcBorders>
            <w:noWrap/>
            <w:vAlign w:val="bottom"/>
            <w:hideMark/>
          </w:tcPr>
          <w:p w:rsidR="00C91165" w:rsidRPr="00C91165" w:rsidRDefault="00C91165" w:rsidP="00C91165">
            <w:pPr>
              <w:tabs>
                <w:tab w:val="left" w:pos="415"/>
              </w:tabs>
              <w:ind w:right="459"/>
              <w:jc w:val="right"/>
              <w:rPr>
                <w:sz w:val="20"/>
              </w:rPr>
            </w:pPr>
            <w:r w:rsidRPr="00C91165">
              <w:rPr>
                <w:sz w:val="20"/>
              </w:rPr>
              <w:t>0,1</w:t>
            </w:r>
          </w:p>
        </w:tc>
        <w:tc>
          <w:tcPr>
            <w:tcW w:w="1539" w:type="dxa"/>
            <w:tcBorders>
              <w:top w:val="single" w:sz="4" w:space="0" w:color="auto"/>
              <w:left w:val="nil"/>
              <w:bottom w:val="nil"/>
              <w:right w:val="nil"/>
            </w:tcBorders>
            <w:noWrap/>
            <w:vAlign w:val="bottom"/>
            <w:hideMark/>
          </w:tcPr>
          <w:p w:rsidR="00C91165" w:rsidRPr="00C91165" w:rsidRDefault="00C91165" w:rsidP="00C91165">
            <w:pPr>
              <w:tabs>
                <w:tab w:val="left" w:pos="415"/>
              </w:tabs>
              <w:ind w:right="459"/>
              <w:jc w:val="right"/>
              <w:rPr>
                <w:sz w:val="20"/>
              </w:rPr>
            </w:pPr>
            <w:r w:rsidRPr="00C91165">
              <w:rPr>
                <w:sz w:val="20"/>
              </w:rPr>
              <w:t>11,9</w:t>
            </w:r>
          </w:p>
        </w:tc>
      </w:tr>
      <w:tr w:rsidR="00C91165" w:rsidRPr="00C91165" w:rsidTr="00C91165">
        <w:trPr>
          <w:trHeight w:val="50"/>
        </w:trPr>
        <w:tc>
          <w:tcPr>
            <w:tcW w:w="1722" w:type="dxa"/>
            <w:noWrap/>
            <w:vAlign w:val="bottom"/>
            <w:hideMark/>
          </w:tcPr>
          <w:p w:rsidR="00C91165" w:rsidRPr="00C91165" w:rsidRDefault="00C91165" w:rsidP="00C91165">
            <w:pPr>
              <w:rPr>
                <w:sz w:val="20"/>
              </w:rPr>
            </w:pPr>
            <w:r w:rsidRPr="00C91165">
              <w:rPr>
                <w:sz w:val="20"/>
              </w:rPr>
              <w:t>февраль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rPr>
            </w:pPr>
            <w:r w:rsidRPr="00C91165">
              <w:rPr>
                <w:sz w:val="20"/>
              </w:rPr>
              <w:t>67,4</w:t>
            </w:r>
          </w:p>
        </w:tc>
        <w:tc>
          <w:tcPr>
            <w:tcW w:w="2284" w:type="dxa"/>
            <w:noWrap/>
            <w:vAlign w:val="bottom"/>
            <w:hideMark/>
          </w:tcPr>
          <w:p w:rsidR="00C91165" w:rsidRPr="00C91165" w:rsidRDefault="00C91165" w:rsidP="00C91165">
            <w:pPr>
              <w:tabs>
                <w:tab w:val="left" w:pos="1127"/>
                <w:tab w:val="left" w:pos="1735"/>
              </w:tabs>
              <w:ind w:right="900"/>
              <w:jc w:val="right"/>
              <w:rPr>
                <w:sz w:val="20"/>
              </w:rPr>
            </w:pPr>
            <w:r w:rsidRPr="00C91165">
              <w:rPr>
                <w:sz w:val="20"/>
              </w:rPr>
              <w:t>84,1</w:t>
            </w:r>
          </w:p>
        </w:tc>
        <w:tc>
          <w:tcPr>
            <w:tcW w:w="1705" w:type="dxa"/>
            <w:noWrap/>
            <w:vAlign w:val="bottom"/>
            <w:hideMark/>
          </w:tcPr>
          <w:p w:rsidR="00C91165" w:rsidRPr="00C91165" w:rsidRDefault="00C91165" w:rsidP="00C91165">
            <w:pPr>
              <w:tabs>
                <w:tab w:val="left" w:pos="415"/>
              </w:tabs>
              <w:ind w:right="459"/>
              <w:jc w:val="right"/>
              <w:rPr>
                <w:sz w:val="20"/>
              </w:rPr>
            </w:pPr>
            <w:r w:rsidRPr="00C91165">
              <w:rPr>
                <w:sz w:val="20"/>
              </w:rPr>
              <w:t>в 1,7 р</w:t>
            </w:r>
          </w:p>
        </w:tc>
        <w:tc>
          <w:tcPr>
            <w:tcW w:w="1539" w:type="dxa"/>
            <w:noWrap/>
            <w:vAlign w:val="bottom"/>
            <w:hideMark/>
          </w:tcPr>
          <w:p w:rsidR="00C91165" w:rsidRPr="00C91165" w:rsidRDefault="00C91165" w:rsidP="00C91165">
            <w:pPr>
              <w:tabs>
                <w:tab w:val="left" w:pos="415"/>
              </w:tabs>
              <w:ind w:right="459"/>
              <w:jc w:val="right"/>
              <w:rPr>
                <w:sz w:val="20"/>
              </w:rPr>
            </w:pPr>
            <w:r w:rsidRPr="00C91165">
              <w:rPr>
                <w:sz w:val="20"/>
              </w:rPr>
              <w:t>34,7</w:t>
            </w:r>
          </w:p>
        </w:tc>
      </w:tr>
      <w:tr w:rsidR="00C91165" w:rsidRPr="00C91165" w:rsidTr="00C91165">
        <w:trPr>
          <w:trHeight w:val="50"/>
        </w:trPr>
        <w:tc>
          <w:tcPr>
            <w:tcW w:w="1722" w:type="dxa"/>
            <w:noWrap/>
            <w:vAlign w:val="bottom"/>
            <w:hideMark/>
          </w:tcPr>
          <w:p w:rsidR="00C91165" w:rsidRPr="00C91165" w:rsidRDefault="00C91165" w:rsidP="00C91165">
            <w:pPr>
              <w:rPr>
                <w:sz w:val="20"/>
              </w:rPr>
            </w:pPr>
            <w:r w:rsidRPr="00C91165">
              <w:rPr>
                <w:sz w:val="20"/>
              </w:rPr>
              <w:t>январь-февраль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rPr>
            </w:pPr>
            <w:r w:rsidRPr="00C91165">
              <w:rPr>
                <w:sz w:val="20"/>
              </w:rPr>
              <w:t>81,9</w:t>
            </w:r>
          </w:p>
        </w:tc>
        <w:tc>
          <w:tcPr>
            <w:tcW w:w="2284" w:type="dxa"/>
            <w:noWrap/>
            <w:vAlign w:val="bottom"/>
            <w:hideMark/>
          </w:tcPr>
          <w:p w:rsidR="00C91165" w:rsidRPr="00C91165" w:rsidRDefault="00C91165" w:rsidP="00C91165">
            <w:pPr>
              <w:tabs>
                <w:tab w:val="left" w:pos="1127"/>
                <w:tab w:val="left" w:pos="1735"/>
              </w:tabs>
              <w:ind w:right="900"/>
              <w:jc w:val="right"/>
              <w:rPr>
                <w:sz w:val="20"/>
              </w:rPr>
            </w:pPr>
            <w:r w:rsidRPr="00C91165">
              <w:rPr>
                <w:sz w:val="20"/>
              </w:rPr>
              <w:t>92,7</w:t>
            </w:r>
          </w:p>
        </w:tc>
        <w:tc>
          <w:tcPr>
            <w:tcW w:w="1705" w:type="dxa"/>
            <w:noWrap/>
            <w:vAlign w:val="bottom"/>
            <w:hideMark/>
          </w:tcPr>
          <w:p w:rsidR="00C91165" w:rsidRPr="00C91165" w:rsidRDefault="00C91165" w:rsidP="00C91165">
            <w:pPr>
              <w:tabs>
                <w:tab w:val="left" w:pos="415"/>
              </w:tabs>
              <w:ind w:right="459"/>
              <w:jc w:val="right"/>
              <w:rPr>
                <w:sz w:val="20"/>
              </w:rPr>
            </w:pPr>
            <w:r w:rsidRPr="00C91165">
              <w:rPr>
                <w:sz w:val="20"/>
              </w:rPr>
              <w:t>-</w:t>
            </w:r>
          </w:p>
        </w:tc>
        <w:tc>
          <w:tcPr>
            <w:tcW w:w="1539" w:type="dxa"/>
            <w:noWrap/>
            <w:vAlign w:val="bottom"/>
            <w:hideMark/>
          </w:tcPr>
          <w:p w:rsidR="00C91165" w:rsidRPr="00C91165" w:rsidRDefault="00C91165" w:rsidP="00C91165">
            <w:pPr>
              <w:tabs>
                <w:tab w:val="left" w:pos="415"/>
              </w:tabs>
              <w:ind w:right="459"/>
              <w:jc w:val="right"/>
              <w:rPr>
                <w:sz w:val="20"/>
              </w:rPr>
            </w:pPr>
            <w:r w:rsidRPr="00C91165">
              <w:rPr>
                <w:sz w:val="20"/>
              </w:rPr>
              <w:t>-</w:t>
            </w:r>
          </w:p>
        </w:tc>
      </w:tr>
      <w:tr w:rsidR="00C91165" w:rsidRPr="00C91165" w:rsidTr="00C91165">
        <w:trPr>
          <w:trHeight w:val="50"/>
        </w:trPr>
        <w:tc>
          <w:tcPr>
            <w:tcW w:w="1722" w:type="dxa"/>
            <w:noWrap/>
            <w:vAlign w:val="bottom"/>
            <w:hideMark/>
          </w:tcPr>
          <w:p w:rsidR="00C91165" w:rsidRPr="00C91165" w:rsidRDefault="00C91165" w:rsidP="00C91165">
            <w:pPr>
              <w:rPr>
                <w:sz w:val="20"/>
              </w:rPr>
            </w:pPr>
            <w:r w:rsidRPr="00C91165">
              <w:rPr>
                <w:sz w:val="20"/>
              </w:rPr>
              <w:t>март</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159,7</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в 2,6р</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2,8</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58,7</w:t>
            </w:r>
          </w:p>
        </w:tc>
      </w:tr>
      <w:tr w:rsidR="00C91165" w:rsidRPr="00C91165" w:rsidTr="00C91165">
        <w:trPr>
          <w:trHeight w:val="50"/>
        </w:trPr>
        <w:tc>
          <w:tcPr>
            <w:tcW w:w="1722" w:type="dxa"/>
            <w:noWrap/>
            <w:vAlign w:val="bottom"/>
            <w:hideMark/>
          </w:tcPr>
          <w:p w:rsidR="00C91165" w:rsidRPr="00C91165" w:rsidRDefault="00C91165" w:rsidP="00C91165">
            <w:pPr>
              <w:rPr>
                <w:sz w:val="20"/>
              </w:rPr>
            </w:pPr>
            <w:r w:rsidRPr="00C91165">
              <w:rPr>
                <w:sz w:val="20"/>
              </w:rPr>
              <w:t>январь-март</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119,5</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122,0</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r>
      <w:tr w:rsidR="00C91165" w:rsidRPr="00C91165" w:rsidTr="00C91165">
        <w:trPr>
          <w:trHeight w:val="50"/>
        </w:trPr>
        <w:tc>
          <w:tcPr>
            <w:tcW w:w="1722" w:type="dxa"/>
            <w:noWrap/>
            <w:vAlign w:val="bottom"/>
            <w:hideMark/>
          </w:tcPr>
          <w:p w:rsidR="00C91165" w:rsidRPr="00C91165" w:rsidRDefault="00C91165" w:rsidP="00C91165">
            <w:pPr>
              <w:rPr>
                <w:sz w:val="20"/>
              </w:rPr>
            </w:pPr>
            <w:r w:rsidRPr="00C91165">
              <w:rPr>
                <w:sz w:val="20"/>
                <w:lang w:val="ky-KG"/>
              </w:rPr>
              <w:t>апрель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183,6</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132,2</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1,5</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11,7</w:t>
            </w:r>
          </w:p>
        </w:tc>
      </w:tr>
      <w:tr w:rsidR="00C91165" w:rsidRPr="00C91165" w:rsidTr="00C91165">
        <w:trPr>
          <w:trHeight w:val="50"/>
        </w:trPr>
        <w:tc>
          <w:tcPr>
            <w:tcW w:w="1722" w:type="dxa"/>
            <w:noWrap/>
            <w:vAlign w:val="bottom"/>
            <w:hideMark/>
          </w:tcPr>
          <w:p w:rsidR="00C91165" w:rsidRPr="00C91165" w:rsidRDefault="00C91165" w:rsidP="00C91165">
            <w:pPr>
              <w:rPr>
                <w:sz w:val="20"/>
              </w:rPr>
            </w:pPr>
            <w:r w:rsidRPr="00C91165">
              <w:rPr>
                <w:sz w:val="20"/>
                <w:lang w:val="ky-KG"/>
              </w:rPr>
              <w:t>январь-апрель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135,5</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126,3</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май</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90,0</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77,3</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1,2</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23,0</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январь-май</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126,6</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119,3</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июнь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79,5</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90,3</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в1,9р</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в 16,4р</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январь-июнь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99,9</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105,8</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июль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164,3</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109,6</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109,2</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109,2</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январь-июль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103,7</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106,1</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август</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102,8</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в1,6 р</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106,4</w:t>
            </w:r>
          </w:p>
        </w:tc>
        <w:tc>
          <w:tcPr>
            <w:tcW w:w="1539" w:type="dxa"/>
            <w:noWrap/>
            <w:vAlign w:val="bottom"/>
            <w:hideMark/>
          </w:tcPr>
          <w:p w:rsidR="00C91165" w:rsidRPr="00C91165" w:rsidRDefault="00C91165" w:rsidP="00C91165">
            <w:pPr>
              <w:tabs>
                <w:tab w:val="left" w:pos="415"/>
              </w:tabs>
              <w:ind w:right="459"/>
              <w:jc w:val="right"/>
              <w:rPr>
                <w:sz w:val="20"/>
                <w:lang w:val="en-US"/>
              </w:rPr>
            </w:pPr>
            <w:r w:rsidRPr="00C91165">
              <w:rPr>
                <w:sz w:val="20"/>
                <w:lang w:val="en-US"/>
              </w:rPr>
              <w:t>109.7</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январь-август</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103,4</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109,7</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tcPr>
          <w:p w:rsidR="00C91165" w:rsidRPr="00C91165" w:rsidRDefault="00C91165" w:rsidP="00C91165">
            <w:pPr>
              <w:tabs>
                <w:tab w:val="left" w:pos="415"/>
              </w:tabs>
              <w:ind w:right="459"/>
              <w:jc w:val="right"/>
              <w:rPr>
                <w:sz w:val="20"/>
                <w:lang w:val="ky-KG"/>
              </w:rPr>
            </w:pP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сентябрь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120,3</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89,9</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в 1,9р</w:t>
            </w:r>
          </w:p>
        </w:tc>
        <w:tc>
          <w:tcPr>
            <w:tcW w:w="1539" w:type="dxa"/>
            <w:noWrap/>
            <w:vAlign w:val="bottom"/>
            <w:hideMark/>
          </w:tcPr>
          <w:p w:rsidR="00C91165" w:rsidRPr="00C91165" w:rsidRDefault="00C91165" w:rsidP="00C91165">
            <w:pPr>
              <w:tabs>
                <w:tab w:val="left" w:pos="415"/>
              </w:tabs>
              <w:ind w:right="459"/>
              <w:jc w:val="right"/>
              <w:rPr>
                <w:sz w:val="20"/>
              </w:rPr>
            </w:pPr>
            <w:r w:rsidRPr="00C91165">
              <w:rPr>
                <w:sz w:val="20"/>
              </w:rPr>
              <w:t>в 1,8р</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январь-сентябрь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110,9</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100,2</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tcPr>
          <w:p w:rsidR="00C91165" w:rsidRPr="00C91165" w:rsidRDefault="00C91165" w:rsidP="00C91165">
            <w:pPr>
              <w:tabs>
                <w:tab w:val="left" w:pos="415"/>
              </w:tabs>
              <w:ind w:right="459"/>
              <w:jc w:val="right"/>
              <w:rPr>
                <w:sz w:val="20"/>
                <w:lang w:val="ky-KG"/>
              </w:rPr>
            </w:pP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октябрь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в 1,9р</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109,1</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12,7</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117,4</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январь-октябрь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117,9</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102,8</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tcPr>
          <w:p w:rsidR="00C91165" w:rsidRPr="00C91165" w:rsidRDefault="00C91165" w:rsidP="00C91165">
            <w:pPr>
              <w:tabs>
                <w:tab w:val="left" w:pos="415"/>
              </w:tabs>
              <w:ind w:right="459"/>
              <w:jc w:val="right"/>
              <w:rPr>
                <w:sz w:val="20"/>
                <w:lang w:val="ky-KG"/>
              </w:rPr>
            </w:pP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ноябрь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39,9</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в 2,9р</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101,7</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115,9</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январь-ноябрь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114,4</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105,9</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r>
      <w:tr w:rsidR="00C91165" w:rsidRPr="00C91165" w:rsidTr="00C91165">
        <w:trPr>
          <w:trHeight w:val="50"/>
        </w:trPr>
        <w:tc>
          <w:tcPr>
            <w:tcW w:w="1722" w:type="dxa"/>
            <w:noWrap/>
            <w:vAlign w:val="bottom"/>
            <w:hideMark/>
          </w:tcPr>
          <w:p w:rsidR="00C91165" w:rsidRPr="00C91165" w:rsidRDefault="00C91165" w:rsidP="00C91165">
            <w:pPr>
              <w:rPr>
                <w:sz w:val="20"/>
                <w:lang w:val="ky-KG"/>
              </w:rPr>
            </w:pPr>
            <w:r w:rsidRPr="00C91165">
              <w:rPr>
                <w:sz w:val="20"/>
                <w:lang w:val="ky-KG"/>
              </w:rPr>
              <w:t>декабрь</w:t>
            </w:r>
          </w:p>
        </w:tc>
        <w:tc>
          <w:tcPr>
            <w:tcW w:w="285" w:type="dxa"/>
            <w:noWrap/>
            <w:vAlign w:val="bottom"/>
          </w:tcPr>
          <w:p w:rsidR="00C91165" w:rsidRPr="00C91165" w:rsidRDefault="00C91165" w:rsidP="00C91165">
            <w:pPr>
              <w:rPr>
                <w:sz w:val="20"/>
              </w:rPr>
            </w:pPr>
          </w:p>
        </w:tc>
        <w:tc>
          <w:tcPr>
            <w:tcW w:w="2263"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81,8</w:t>
            </w:r>
          </w:p>
        </w:tc>
        <w:tc>
          <w:tcPr>
            <w:tcW w:w="2284" w:type="dxa"/>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в 3,5 р</w:t>
            </w:r>
          </w:p>
        </w:tc>
        <w:tc>
          <w:tcPr>
            <w:tcW w:w="1705"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117,7</w:t>
            </w:r>
          </w:p>
        </w:tc>
        <w:tc>
          <w:tcPr>
            <w:tcW w:w="1539" w:type="dxa"/>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101,3</w:t>
            </w:r>
          </w:p>
        </w:tc>
      </w:tr>
      <w:tr w:rsidR="00C91165" w:rsidRPr="00C91165" w:rsidTr="00C91165">
        <w:trPr>
          <w:trHeight w:val="50"/>
        </w:trPr>
        <w:tc>
          <w:tcPr>
            <w:tcW w:w="1722" w:type="dxa"/>
            <w:tcBorders>
              <w:top w:val="nil"/>
              <w:left w:val="nil"/>
              <w:bottom w:val="single" w:sz="4" w:space="0" w:color="auto"/>
              <w:right w:val="nil"/>
            </w:tcBorders>
            <w:noWrap/>
            <w:vAlign w:val="bottom"/>
            <w:hideMark/>
          </w:tcPr>
          <w:p w:rsidR="00C91165" w:rsidRPr="00C91165" w:rsidRDefault="00C91165" w:rsidP="00C91165">
            <w:pPr>
              <w:rPr>
                <w:sz w:val="20"/>
                <w:lang w:val="ky-KG"/>
              </w:rPr>
            </w:pPr>
            <w:r w:rsidRPr="00C91165">
              <w:rPr>
                <w:sz w:val="20"/>
                <w:lang w:val="ky-KG"/>
              </w:rPr>
              <w:t>январь-декабрь</w:t>
            </w:r>
          </w:p>
        </w:tc>
        <w:tc>
          <w:tcPr>
            <w:tcW w:w="285" w:type="dxa"/>
            <w:tcBorders>
              <w:top w:val="nil"/>
              <w:left w:val="nil"/>
              <w:bottom w:val="single" w:sz="4" w:space="0" w:color="auto"/>
              <w:right w:val="nil"/>
            </w:tcBorders>
            <w:noWrap/>
            <w:vAlign w:val="bottom"/>
          </w:tcPr>
          <w:p w:rsidR="00C91165" w:rsidRPr="00C91165" w:rsidRDefault="00C91165" w:rsidP="00C91165">
            <w:pPr>
              <w:rPr>
                <w:sz w:val="20"/>
              </w:rPr>
            </w:pPr>
          </w:p>
        </w:tc>
        <w:tc>
          <w:tcPr>
            <w:tcW w:w="2263" w:type="dxa"/>
            <w:tcBorders>
              <w:top w:val="nil"/>
              <w:left w:val="nil"/>
              <w:bottom w:val="single" w:sz="4" w:space="0" w:color="auto"/>
              <w:right w:val="nil"/>
            </w:tcBorders>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101,3</w:t>
            </w:r>
          </w:p>
        </w:tc>
        <w:tc>
          <w:tcPr>
            <w:tcW w:w="2284" w:type="dxa"/>
            <w:tcBorders>
              <w:top w:val="nil"/>
              <w:left w:val="nil"/>
              <w:bottom w:val="single" w:sz="4" w:space="0" w:color="auto"/>
              <w:right w:val="nil"/>
            </w:tcBorders>
            <w:noWrap/>
            <w:vAlign w:val="bottom"/>
            <w:hideMark/>
          </w:tcPr>
          <w:p w:rsidR="00C91165" w:rsidRPr="00C91165" w:rsidRDefault="00C91165" w:rsidP="00C91165">
            <w:pPr>
              <w:tabs>
                <w:tab w:val="left" w:pos="1127"/>
                <w:tab w:val="left" w:pos="1735"/>
              </w:tabs>
              <w:ind w:right="900"/>
              <w:jc w:val="right"/>
              <w:rPr>
                <w:sz w:val="20"/>
                <w:lang w:val="ky-KG"/>
              </w:rPr>
            </w:pPr>
            <w:r w:rsidRPr="00C91165">
              <w:rPr>
                <w:sz w:val="20"/>
                <w:lang w:val="ky-KG"/>
              </w:rPr>
              <w:t>121,4</w:t>
            </w:r>
          </w:p>
        </w:tc>
        <w:tc>
          <w:tcPr>
            <w:tcW w:w="1705" w:type="dxa"/>
            <w:tcBorders>
              <w:top w:val="nil"/>
              <w:left w:val="nil"/>
              <w:bottom w:val="single" w:sz="4" w:space="0" w:color="auto"/>
              <w:right w:val="nil"/>
            </w:tcBorders>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c>
          <w:tcPr>
            <w:tcW w:w="1539" w:type="dxa"/>
            <w:tcBorders>
              <w:top w:val="nil"/>
              <w:left w:val="nil"/>
              <w:bottom w:val="single" w:sz="4" w:space="0" w:color="auto"/>
              <w:right w:val="nil"/>
            </w:tcBorders>
            <w:noWrap/>
            <w:vAlign w:val="bottom"/>
            <w:hideMark/>
          </w:tcPr>
          <w:p w:rsidR="00C91165" w:rsidRPr="00C91165" w:rsidRDefault="00C91165" w:rsidP="00C91165">
            <w:pPr>
              <w:tabs>
                <w:tab w:val="left" w:pos="415"/>
              </w:tabs>
              <w:ind w:right="459"/>
              <w:jc w:val="right"/>
              <w:rPr>
                <w:sz w:val="20"/>
                <w:lang w:val="ky-KG"/>
              </w:rPr>
            </w:pPr>
            <w:r w:rsidRPr="00C91165">
              <w:rPr>
                <w:sz w:val="20"/>
                <w:lang w:val="ky-KG"/>
              </w:rPr>
              <w:t>-</w:t>
            </w:r>
          </w:p>
        </w:tc>
      </w:tr>
    </w:tbl>
    <w:p w:rsidR="00C91165" w:rsidRPr="00C91165" w:rsidRDefault="00C91165" w:rsidP="00C91165">
      <w:pPr>
        <w:jc w:val="both"/>
        <w:rPr>
          <w:sz w:val="24"/>
          <w:szCs w:val="24"/>
        </w:rPr>
      </w:pPr>
    </w:p>
    <w:p w:rsidR="00C91165" w:rsidRPr="00C91165" w:rsidRDefault="00C91165" w:rsidP="00C91165">
      <w:pPr>
        <w:ind w:firstLine="708"/>
        <w:jc w:val="both"/>
        <w:rPr>
          <w:sz w:val="24"/>
          <w:szCs w:val="24"/>
        </w:rPr>
      </w:pPr>
      <w:r w:rsidRPr="00C91165">
        <w:rPr>
          <w:sz w:val="24"/>
          <w:szCs w:val="24"/>
        </w:rPr>
        <w:t>Доля инвестиций в основной капитал в январе</w:t>
      </w:r>
      <w:r w:rsidRPr="00C91165">
        <w:rPr>
          <w:sz w:val="24"/>
          <w:szCs w:val="24"/>
          <w:lang w:val="ky-KG"/>
        </w:rPr>
        <w:t xml:space="preserve">- декабре </w:t>
      </w:r>
      <w:r w:rsidRPr="00C91165">
        <w:rPr>
          <w:sz w:val="24"/>
          <w:szCs w:val="24"/>
        </w:rPr>
        <w:t xml:space="preserve">2023г. по городу Бишкек в общем объеме республики составила </w:t>
      </w:r>
      <w:r w:rsidRPr="00C91165">
        <w:rPr>
          <w:sz w:val="24"/>
          <w:szCs w:val="24"/>
          <w:lang w:val="ky-KG"/>
        </w:rPr>
        <w:t>31,3</w:t>
      </w:r>
      <w:r w:rsidRPr="00C91165">
        <w:rPr>
          <w:sz w:val="24"/>
          <w:szCs w:val="24"/>
        </w:rPr>
        <w:t xml:space="preserve"> процента. </w:t>
      </w:r>
    </w:p>
    <w:p w:rsidR="00C91165" w:rsidRPr="00C91165" w:rsidRDefault="00C91165" w:rsidP="00C91165">
      <w:pPr>
        <w:ind w:firstLine="708"/>
        <w:jc w:val="both"/>
        <w:rPr>
          <w:sz w:val="10"/>
          <w:szCs w:val="10"/>
        </w:rPr>
      </w:pPr>
    </w:p>
    <w:p w:rsidR="00C91165" w:rsidRPr="00C91165" w:rsidRDefault="00C91165" w:rsidP="00C91165">
      <w:pPr>
        <w:ind w:firstLine="708"/>
        <w:jc w:val="both"/>
        <w:rPr>
          <w:sz w:val="10"/>
          <w:szCs w:val="10"/>
        </w:rPr>
      </w:pPr>
    </w:p>
    <w:p w:rsidR="00C91165" w:rsidRPr="00C91165" w:rsidRDefault="00C91165" w:rsidP="00C91165">
      <w:pPr>
        <w:rPr>
          <w:b/>
          <w:sz w:val="24"/>
          <w:szCs w:val="24"/>
          <w:lang w:val="ky-KG"/>
        </w:rPr>
      </w:pPr>
      <w:r w:rsidRPr="00C91165">
        <w:rPr>
          <w:b/>
          <w:sz w:val="24"/>
          <w:szCs w:val="24"/>
        </w:rPr>
        <w:t>Таблица 14: Структура инвестиций в основной капитал в январе-</w:t>
      </w:r>
      <w:r w:rsidRPr="00C91165">
        <w:rPr>
          <w:b/>
          <w:sz w:val="24"/>
          <w:szCs w:val="24"/>
          <w:lang w:val="ky-KG"/>
        </w:rPr>
        <w:t>декабре</w:t>
      </w:r>
    </w:p>
    <w:p w:rsidR="00C91165" w:rsidRPr="00C91165" w:rsidRDefault="00C91165" w:rsidP="00C91165">
      <w:pPr>
        <w:rPr>
          <w:b/>
          <w:sz w:val="10"/>
          <w:szCs w:val="10"/>
          <w:lang w:val="ky-KG"/>
        </w:rPr>
      </w:pPr>
    </w:p>
    <w:p w:rsidR="00C91165" w:rsidRPr="00C91165" w:rsidRDefault="00C91165" w:rsidP="00C91165">
      <w:pPr>
        <w:ind w:left="2268" w:hanging="1559"/>
        <w:rPr>
          <w:sz w:val="10"/>
          <w:szCs w:val="10"/>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C91165" w:rsidRPr="00C91165" w:rsidTr="00C91165">
        <w:tc>
          <w:tcPr>
            <w:tcW w:w="4253" w:type="dxa"/>
            <w:vMerge w:val="restart"/>
            <w:tcBorders>
              <w:top w:val="single" w:sz="8" w:space="0" w:color="auto"/>
              <w:left w:val="nil"/>
              <w:bottom w:val="single" w:sz="8" w:space="0" w:color="auto"/>
              <w:right w:val="nil"/>
            </w:tcBorders>
          </w:tcPr>
          <w:p w:rsidR="00C91165" w:rsidRPr="00C91165" w:rsidRDefault="00C91165" w:rsidP="00C91165">
            <w:pPr>
              <w:ind w:left="34"/>
              <w:jc w:val="center"/>
              <w:rPr>
                <w:b/>
                <w:sz w:val="20"/>
              </w:rPr>
            </w:pPr>
          </w:p>
        </w:tc>
        <w:tc>
          <w:tcPr>
            <w:tcW w:w="2977" w:type="dxa"/>
            <w:gridSpan w:val="2"/>
            <w:tcBorders>
              <w:top w:val="single" w:sz="8" w:space="0" w:color="auto"/>
              <w:left w:val="nil"/>
              <w:bottom w:val="single" w:sz="4" w:space="0" w:color="auto"/>
              <w:right w:val="nil"/>
            </w:tcBorders>
            <w:hideMark/>
          </w:tcPr>
          <w:p w:rsidR="00C91165" w:rsidRPr="00C91165" w:rsidRDefault="00C91165" w:rsidP="00C91165">
            <w:pPr>
              <w:jc w:val="center"/>
              <w:rPr>
                <w:b/>
                <w:sz w:val="20"/>
              </w:rPr>
            </w:pPr>
            <w:r w:rsidRPr="00C91165">
              <w:rPr>
                <w:b/>
                <w:sz w:val="20"/>
              </w:rPr>
              <w:t>Млн. сомов</w:t>
            </w:r>
          </w:p>
        </w:tc>
        <w:tc>
          <w:tcPr>
            <w:tcW w:w="2551" w:type="dxa"/>
            <w:gridSpan w:val="2"/>
            <w:tcBorders>
              <w:top w:val="single" w:sz="8" w:space="0" w:color="auto"/>
              <w:left w:val="nil"/>
              <w:bottom w:val="single" w:sz="4" w:space="0" w:color="auto"/>
              <w:right w:val="nil"/>
            </w:tcBorders>
            <w:hideMark/>
          </w:tcPr>
          <w:p w:rsidR="00C91165" w:rsidRPr="00C91165" w:rsidRDefault="00C91165" w:rsidP="00C91165">
            <w:pPr>
              <w:jc w:val="center"/>
              <w:rPr>
                <w:b/>
                <w:sz w:val="20"/>
              </w:rPr>
            </w:pPr>
            <w:r w:rsidRPr="00C91165">
              <w:rPr>
                <w:b/>
                <w:sz w:val="20"/>
              </w:rPr>
              <w:t>в процентах к итогу</w:t>
            </w:r>
          </w:p>
        </w:tc>
      </w:tr>
      <w:tr w:rsidR="00C91165" w:rsidRPr="00C91165" w:rsidTr="00C91165">
        <w:tc>
          <w:tcPr>
            <w:tcW w:w="9781" w:type="dxa"/>
            <w:vMerge/>
            <w:tcBorders>
              <w:top w:val="single" w:sz="8" w:space="0" w:color="auto"/>
              <w:left w:val="nil"/>
              <w:bottom w:val="single" w:sz="8" w:space="0" w:color="auto"/>
              <w:right w:val="nil"/>
            </w:tcBorders>
            <w:vAlign w:val="center"/>
            <w:hideMark/>
          </w:tcPr>
          <w:p w:rsidR="00C91165" w:rsidRPr="00C91165" w:rsidRDefault="00C91165" w:rsidP="00C91165">
            <w:pPr>
              <w:rPr>
                <w:b/>
                <w:sz w:val="20"/>
              </w:rPr>
            </w:pPr>
          </w:p>
        </w:tc>
        <w:tc>
          <w:tcPr>
            <w:tcW w:w="1417" w:type="dxa"/>
            <w:tcBorders>
              <w:top w:val="single" w:sz="4" w:space="0" w:color="auto"/>
              <w:left w:val="nil"/>
              <w:bottom w:val="single" w:sz="8" w:space="0" w:color="auto"/>
              <w:right w:val="nil"/>
            </w:tcBorders>
            <w:hideMark/>
          </w:tcPr>
          <w:p w:rsidR="00C91165" w:rsidRPr="00C91165" w:rsidRDefault="00C91165" w:rsidP="00C91165">
            <w:pPr>
              <w:jc w:val="center"/>
              <w:rPr>
                <w:b/>
                <w:sz w:val="20"/>
              </w:rPr>
            </w:pPr>
            <w:r w:rsidRPr="00C91165">
              <w:rPr>
                <w:b/>
                <w:sz w:val="20"/>
              </w:rPr>
              <w:t>2022</w:t>
            </w:r>
          </w:p>
        </w:tc>
        <w:tc>
          <w:tcPr>
            <w:tcW w:w="1560" w:type="dxa"/>
            <w:tcBorders>
              <w:top w:val="single" w:sz="4" w:space="0" w:color="auto"/>
              <w:left w:val="nil"/>
              <w:bottom w:val="single" w:sz="8" w:space="0" w:color="auto"/>
              <w:right w:val="nil"/>
            </w:tcBorders>
            <w:hideMark/>
          </w:tcPr>
          <w:p w:rsidR="00C91165" w:rsidRPr="00C91165" w:rsidRDefault="00C91165" w:rsidP="00C91165">
            <w:pPr>
              <w:jc w:val="center"/>
              <w:rPr>
                <w:b/>
                <w:sz w:val="20"/>
              </w:rPr>
            </w:pPr>
            <w:r w:rsidRPr="00C91165">
              <w:rPr>
                <w:b/>
                <w:sz w:val="20"/>
              </w:rPr>
              <w:t xml:space="preserve">  2023</w:t>
            </w:r>
          </w:p>
        </w:tc>
        <w:tc>
          <w:tcPr>
            <w:tcW w:w="1275" w:type="dxa"/>
            <w:tcBorders>
              <w:top w:val="single" w:sz="4" w:space="0" w:color="auto"/>
              <w:left w:val="nil"/>
              <w:bottom w:val="single" w:sz="8" w:space="0" w:color="auto"/>
              <w:right w:val="nil"/>
            </w:tcBorders>
            <w:hideMark/>
          </w:tcPr>
          <w:p w:rsidR="00C91165" w:rsidRPr="00C91165" w:rsidRDefault="00C91165" w:rsidP="00C91165">
            <w:pPr>
              <w:jc w:val="center"/>
              <w:rPr>
                <w:b/>
                <w:sz w:val="20"/>
              </w:rPr>
            </w:pPr>
            <w:r w:rsidRPr="00C91165">
              <w:rPr>
                <w:b/>
                <w:sz w:val="20"/>
              </w:rPr>
              <w:t>2022</w:t>
            </w:r>
          </w:p>
        </w:tc>
        <w:tc>
          <w:tcPr>
            <w:tcW w:w="1276" w:type="dxa"/>
            <w:tcBorders>
              <w:top w:val="single" w:sz="4" w:space="0" w:color="auto"/>
              <w:left w:val="nil"/>
              <w:bottom w:val="single" w:sz="8" w:space="0" w:color="auto"/>
              <w:right w:val="nil"/>
            </w:tcBorders>
            <w:hideMark/>
          </w:tcPr>
          <w:p w:rsidR="00C91165" w:rsidRPr="00C91165" w:rsidRDefault="00C91165" w:rsidP="00C91165">
            <w:pPr>
              <w:jc w:val="center"/>
              <w:rPr>
                <w:b/>
                <w:sz w:val="20"/>
              </w:rPr>
            </w:pPr>
            <w:r w:rsidRPr="00C91165">
              <w:rPr>
                <w:b/>
                <w:sz w:val="20"/>
              </w:rPr>
              <w:t>2023</w:t>
            </w:r>
          </w:p>
        </w:tc>
      </w:tr>
      <w:tr w:rsidR="00C91165" w:rsidRPr="00C91165" w:rsidTr="00C91165">
        <w:trPr>
          <w:trHeight w:hRule="exact" w:val="215"/>
        </w:trPr>
        <w:tc>
          <w:tcPr>
            <w:tcW w:w="7230" w:type="dxa"/>
            <w:gridSpan w:val="3"/>
            <w:tcBorders>
              <w:top w:val="single" w:sz="8" w:space="0" w:color="auto"/>
              <w:left w:val="nil"/>
              <w:bottom w:val="nil"/>
              <w:right w:val="nil"/>
            </w:tcBorders>
          </w:tcPr>
          <w:p w:rsidR="00C91165" w:rsidRPr="00C91165" w:rsidRDefault="00C91165" w:rsidP="00C91165">
            <w:pPr>
              <w:ind w:right="176"/>
              <w:jc w:val="right"/>
              <w:rPr>
                <w:sz w:val="20"/>
              </w:rPr>
            </w:pPr>
          </w:p>
        </w:tc>
        <w:tc>
          <w:tcPr>
            <w:tcW w:w="1275" w:type="dxa"/>
            <w:tcBorders>
              <w:top w:val="single" w:sz="8" w:space="0" w:color="auto"/>
              <w:left w:val="nil"/>
              <w:bottom w:val="nil"/>
              <w:right w:val="nil"/>
            </w:tcBorders>
            <w:vAlign w:val="bottom"/>
          </w:tcPr>
          <w:p w:rsidR="00C91165" w:rsidRPr="00C91165" w:rsidRDefault="00C91165" w:rsidP="00C91165">
            <w:pPr>
              <w:ind w:right="176"/>
              <w:jc w:val="center"/>
              <w:rPr>
                <w:sz w:val="20"/>
              </w:rPr>
            </w:pPr>
          </w:p>
        </w:tc>
        <w:tc>
          <w:tcPr>
            <w:tcW w:w="1276" w:type="dxa"/>
            <w:tcBorders>
              <w:top w:val="single" w:sz="8" w:space="0" w:color="auto"/>
              <w:left w:val="nil"/>
              <w:bottom w:val="nil"/>
              <w:right w:val="nil"/>
            </w:tcBorders>
            <w:vAlign w:val="bottom"/>
          </w:tcPr>
          <w:p w:rsidR="00C91165" w:rsidRPr="00C91165" w:rsidRDefault="00C91165" w:rsidP="00C91165">
            <w:pPr>
              <w:ind w:right="640"/>
              <w:jc w:val="center"/>
              <w:rPr>
                <w:sz w:val="20"/>
              </w:rPr>
            </w:pPr>
          </w:p>
        </w:tc>
      </w:tr>
      <w:tr w:rsidR="00C91165" w:rsidRPr="00C91165" w:rsidTr="00C91165">
        <w:trPr>
          <w:trHeight w:val="171"/>
        </w:trPr>
        <w:tc>
          <w:tcPr>
            <w:tcW w:w="4253" w:type="dxa"/>
            <w:hideMark/>
          </w:tcPr>
          <w:p w:rsidR="00C91165" w:rsidRPr="00C91165" w:rsidRDefault="00C91165" w:rsidP="00C91165">
            <w:pPr>
              <w:ind w:left="176" w:hanging="142"/>
              <w:jc w:val="both"/>
              <w:rPr>
                <w:b/>
                <w:sz w:val="20"/>
              </w:rPr>
            </w:pPr>
            <w:r w:rsidRPr="00C91165">
              <w:rPr>
                <w:b/>
                <w:sz w:val="20"/>
              </w:rPr>
              <w:t>Всего</w:t>
            </w:r>
          </w:p>
        </w:tc>
        <w:tc>
          <w:tcPr>
            <w:tcW w:w="1417" w:type="dxa"/>
            <w:vAlign w:val="bottom"/>
            <w:hideMark/>
          </w:tcPr>
          <w:p w:rsidR="00C91165" w:rsidRPr="00C91165" w:rsidRDefault="00C91165" w:rsidP="00C91165">
            <w:pPr>
              <w:ind w:right="318"/>
              <w:jc w:val="right"/>
              <w:rPr>
                <w:b/>
                <w:sz w:val="20"/>
                <w:lang w:val="ky-KG"/>
              </w:rPr>
            </w:pPr>
            <w:r w:rsidRPr="00C91165">
              <w:rPr>
                <w:b/>
                <w:sz w:val="20"/>
                <w:lang w:val="ky-KG"/>
              </w:rPr>
              <w:t>42801,1</w:t>
            </w:r>
          </w:p>
        </w:tc>
        <w:tc>
          <w:tcPr>
            <w:tcW w:w="1560" w:type="dxa"/>
            <w:vAlign w:val="bottom"/>
            <w:hideMark/>
          </w:tcPr>
          <w:p w:rsidR="00C91165" w:rsidRPr="00C91165" w:rsidRDefault="00C91165" w:rsidP="00C91165">
            <w:pPr>
              <w:ind w:right="318"/>
              <w:jc w:val="right"/>
              <w:rPr>
                <w:b/>
                <w:sz w:val="20"/>
                <w:lang w:val="ky-KG"/>
              </w:rPr>
            </w:pPr>
            <w:r w:rsidRPr="00C91165">
              <w:rPr>
                <w:b/>
                <w:sz w:val="20"/>
                <w:lang w:val="ky-KG"/>
              </w:rPr>
              <w:t>52776,7</w:t>
            </w:r>
          </w:p>
        </w:tc>
        <w:tc>
          <w:tcPr>
            <w:tcW w:w="1275" w:type="dxa"/>
            <w:vAlign w:val="bottom"/>
            <w:hideMark/>
          </w:tcPr>
          <w:p w:rsidR="00C91165" w:rsidRPr="00C91165" w:rsidRDefault="00C91165" w:rsidP="00C91165">
            <w:pPr>
              <w:ind w:right="317"/>
              <w:jc w:val="right"/>
              <w:rPr>
                <w:b/>
                <w:sz w:val="20"/>
                <w:lang w:val="ky-KG"/>
              </w:rPr>
            </w:pPr>
            <w:r w:rsidRPr="00C91165">
              <w:rPr>
                <w:b/>
                <w:sz w:val="20"/>
                <w:lang w:val="ky-KG"/>
              </w:rPr>
              <w:t>100,0</w:t>
            </w:r>
          </w:p>
        </w:tc>
        <w:tc>
          <w:tcPr>
            <w:tcW w:w="1276" w:type="dxa"/>
            <w:vAlign w:val="bottom"/>
            <w:hideMark/>
          </w:tcPr>
          <w:p w:rsidR="00C91165" w:rsidRPr="00C91165" w:rsidRDefault="00C91165" w:rsidP="00C91165">
            <w:pPr>
              <w:ind w:right="317"/>
              <w:jc w:val="right"/>
              <w:rPr>
                <w:b/>
                <w:sz w:val="20"/>
                <w:lang w:val="ky-KG"/>
              </w:rPr>
            </w:pPr>
            <w:r w:rsidRPr="00C91165">
              <w:rPr>
                <w:b/>
                <w:sz w:val="20"/>
                <w:lang w:val="ky-KG"/>
              </w:rPr>
              <w:t>100,0</w:t>
            </w:r>
          </w:p>
        </w:tc>
      </w:tr>
      <w:tr w:rsidR="00C91165" w:rsidRPr="00C91165" w:rsidTr="00C91165">
        <w:tc>
          <w:tcPr>
            <w:tcW w:w="4253" w:type="dxa"/>
            <w:vAlign w:val="bottom"/>
          </w:tcPr>
          <w:p w:rsidR="00C91165" w:rsidRPr="00C91165" w:rsidRDefault="00C91165" w:rsidP="00C91165">
            <w:pPr>
              <w:ind w:left="176" w:hanging="142"/>
              <w:rPr>
                <w:b/>
                <w:sz w:val="20"/>
              </w:rPr>
            </w:pPr>
          </w:p>
        </w:tc>
        <w:tc>
          <w:tcPr>
            <w:tcW w:w="1417" w:type="dxa"/>
            <w:vMerge w:val="restart"/>
            <w:vAlign w:val="bottom"/>
            <w:hideMark/>
          </w:tcPr>
          <w:p w:rsidR="00C91165" w:rsidRPr="00C91165" w:rsidRDefault="00C91165" w:rsidP="00C91165">
            <w:pPr>
              <w:ind w:right="318"/>
              <w:jc w:val="right"/>
              <w:rPr>
                <w:sz w:val="20"/>
                <w:lang w:val="ky-KG"/>
              </w:rPr>
            </w:pPr>
            <w:r w:rsidRPr="00C91165">
              <w:rPr>
                <w:sz w:val="20"/>
                <w:lang w:val="ky-KG"/>
              </w:rPr>
              <w:t>40250,1</w:t>
            </w:r>
          </w:p>
        </w:tc>
        <w:tc>
          <w:tcPr>
            <w:tcW w:w="1560" w:type="dxa"/>
            <w:vMerge w:val="restart"/>
            <w:vAlign w:val="bottom"/>
            <w:hideMark/>
          </w:tcPr>
          <w:p w:rsidR="00C91165" w:rsidRPr="00C91165" w:rsidRDefault="00C91165" w:rsidP="00C91165">
            <w:pPr>
              <w:ind w:right="318"/>
              <w:jc w:val="right"/>
              <w:rPr>
                <w:sz w:val="20"/>
                <w:lang w:val="ky-KG"/>
              </w:rPr>
            </w:pPr>
            <w:r w:rsidRPr="00C91165">
              <w:rPr>
                <w:sz w:val="20"/>
                <w:lang w:val="ky-KG"/>
              </w:rPr>
              <w:t>46452,6</w:t>
            </w:r>
          </w:p>
        </w:tc>
        <w:tc>
          <w:tcPr>
            <w:tcW w:w="1275" w:type="dxa"/>
            <w:vMerge w:val="restart"/>
            <w:vAlign w:val="bottom"/>
            <w:hideMark/>
          </w:tcPr>
          <w:p w:rsidR="00C91165" w:rsidRPr="00C91165" w:rsidRDefault="00C91165" w:rsidP="00C91165">
            <w:pPr>
              <w:ind w:right="317"/>
              <w:jc w:val="right"/>
              <w:rPr>
                <w:color w:val="000000"/>
                <w:sz w:val="20"/>
                <w:lang w:val="ky-KG"/>
              </w:rPr>
            </w:pPr>
            <w:r w:rsidRPr="00C91165">
              <w:rPr>
                <w:color w:val="000000"/>
                <w:sz w:val="20"/>
                <w:lang w:val="ky-KG"/>
              </w:rPr>
              <w:t>94,1</w:t>
            </w:r>
          </w:p>
        </w:tc>
        <w:tc>
          <w:tcPr>
            <w:tcW w:w="1276" w:type="dxa"/>
            <w:vMerge w:val="restart"/>
            <w:vAlign w:val="bottom"/>
            <w:hideMark/>
          </w:tcPr>
          <w:p w:rsidR="00C91165" w:rsidRPr="00C91165" w:rsidRDefault="00C91165" w:rsidP="00C91165">
            <w:pPr>
              <w:ind w:right="317"/>
              <w:jc w:val="right"/>
              <w:rPr>
                <w:sz w:val="20"/>
                <w:lang w:val="ky-KG"/>
              </w:rPr>
            </w:pPr>
            <w:r w:rsidRPr="00C91165">
              <w:rPr>
                <w:sz w:val="20"/>
                <w:lang w:val="ky-KG"/>
              </w:rPr>
              <w:t>88,0</w:t>
            </w:r>
          </w:p>
        </w:tc>
      </w:tr>
      <w:tr w:rsidR="00C91165" w:rsidRPr="00C91165" w:rsidTr="00C91165">
        <w:trPr>
          <w:trHeight w:val="160"/>
        </w:trPr>
        <w:tc>
          <w:tcPr>
            <w:tcW w:w="4253" w:type="dxa"/>
            <w:vAlign w:val="bottom"/>
            <w:hideMark/>
          </w:tcPr>
          <w:p w:rsidR="00C91165" w:rsidRPr="00C91165" w:rsidRDefault="00C91165" w:rsidP="00C91165">
            <w:pPr>
              <w:ind w:left="176" w:hanging="142"/>
              <w:rPr>
                <w:sz w:val="20"/>
              </w:rPr>
            </w:pPr>
            <w:r w:rsidRPr="00C91165">
              <w:rPr>
                <w:sz w:val="20"/>
              </w:rPr>
              <w:t xml:space="preserve">  Объем подрядных работ</w:t>
            </w:r>
          </w:p>
        </w:tc>
        <w:tc>
          <w:tcPr>
            <w:tcW w:w="2977" w:type="dxa"/>
            <w:vMerge/>
            <w:vAlign w:val="center"/>
            <w:hideMark/>
          </w:tcPr>
          <w:p w:rsidR="00C91165" w:rsidRPr="00C91165" w:rsidRDefault="00C91165" w:rsidP="00C91165">
            <w:pPr>
              <w:rPr>
                <w:sz w:val="20"/>
                <w:lang w:val="ky-KG"/>
              </w:rPr>
            </w:pPr>
          </w:p>
        </w:tc>
        <w:tc>
          <w:tcPr>
            <w:tcW w:w="1560" w:type="dxa"/>
            <w:vMerge/>
            <w:vAlign w:val="center"/>
            <w:hideMark/>
          </w:tcPr>
          <w:p w:rsidR="00C91165" w:rsidRPr="00C91165" w:rsidRDefault="00C91165" w:rsidP="00C91165">
            <w:pPr>
              <w:rPr>
                <w:sz w:val="20"/>
                <w:lang w:val="ky-KG"/>
              </w:rPr>
            </w:pPr>
          </w:p>
        </w:tc>
        <w:tc>
          <w:tcPr>
            <w:tcW w:w="2551" w:type="dxa"/>
            <w:vMerge/>
            <w:vAlign w:val="center"/>
            <w:hideMark/>
          </w:tcPr>
          <w:p w:rsidR="00C91165" w:rsidRPr="00C91165" w:rsidRDefault="00C91165" w:rsidP="00C91165">
            <w:pPr>
              <w:rPr>
                <w:color w:val="000000"/>
                <w:sz w:val="20"/>
                <w:lang w:val="ky-KG"/>
              </w:rPr>
            </w:pPr>
          </w:p>
        </w:tc>
        <w:tc>
          <w:tcPr>
            <w:tcW w:w="1276" w:type="dxa"/>
            <w:vMerge/>
            <w:vAlign w:val="center"/>
            <w:hideMark/>
          </w:tcPr>
          <w:p w:rsidR="00C91165" w:rsidRPr="00C91165" w:rsidRDefault="00C91165" w:rsidP="00C91165">
            <w:pPr>
              <w:rPr>
                <w:sz w:val="20"/>
                <w:lang w:val="ky-KG"/>
              </w:rPr>
            </w:pPr>
          </w:p>
        </w:tc>
      </w:tr>
      <w:tr w:rsidR="00C91165" w:rsidRPr="00C91165" w:rsidTr="00C91165">
        <w:trPr>
          <w:trHeight w:val="519"/>
        </w:trPr>
        <w:tc>
          <w:tcPr>
            <w:tcW w:w="4253" w:type="dxa"/>
            <w:vAlign w:val="bottom"/>
            <w:hideMark/>
          </w:tcPr>
          <w:p w:rsidR="00C91165" w:rsidRPr="00C91165" w:rsidRDefault="00C91165" w:rsidP="00C91165">
            <w:pPr>
              <w:ind w:left="176" w:hanging="142"/>
              <w:rPr>
                <w:sz w:val="20"/>
              </w:rPr>
            </w:pPr>
            <w:r w:rsidRPr="00C91165">
              <w:rPr>
                <w:sz w:val="20"/>
              </w:rPr>
              <w:t xml:space="preserve">  Стоимость оборудования, инструмента и</w:t>
            </w:r>
          </w:p>
          <w:p w:rsidR="00C91165" w:rsidRPr="00C91165" w:rsidRDefault="00C91165" w:rsidP="00C91165">
            <w:pPr>
              <w:ind w:left="176" w:hanging="142"/>
              <w:rPr>
                <w:sz w:val="20"/>
              </w:rPr>
            </w:pPr>
            <w:r w:rsidRPr="00C91165">
              <w:rPr>
                <w:sz w:val="20"/>
              </w:rPr>
              <w:t xml:space="preserve">     инвентаря в строительстве               </w:t>
            </w:r>
          </w:p>
        </w:tc>
        <w:tc>
          <w:tcPr>
            <w:tcW w:w="1417" w:type="dxa"/>
            <w:vAlign w:val="bottom"/>
            <w:hideMark/>
          </w:tcPr>
          <w:p w:rsidR="00C91165" w:rsidRPr="00C91165" w:rsidRDefault="00C91165" w:rsidP="00C91165">
            <w:pPr>
              <w:ind w:right="318"/>
              <w:jc w:val="right"/>
              <w:rPr>
                <w:sz w:val="20"/>
                <w:lang w:val="ky-KG"/>
              </w:rPr>
            </w:pPr>
            <w:r w:rsidRPr="00C91165">
              <w:rPr>
                <w:sz w:val="20"/>
                <w:lang w:val="ky-KG"/>
              </w:rPr>
              <w:t>2059,4</w:t>
            </w:r>
          </w:p>
        </w:tc>
        <w:tc>
          <w:tcPr>
            <w:tcW w:w="1560" w:type="dxa"/>
            <w:vAlign w:val="bottom"/>
            <w:hideMark/>
          </w:tcPr>
          <w:p w:rsidR="00C91165" w:rsidRPr="00C91165" w:rsidRDefault="00C91165" w:rsidP="00C91165">
            <w:pPr>
              <w:ind w:right="318"/>
              <w:jc w:val="right"/>
              <w:rPr>
                <w:sz w:val="20"/>
                <w:lang w:val="ky-KG"/>
              </w:rPr>
            </w:pPr>
            <w:r w:rsidRPr="00C91165">
              <w:rPr>
                <w:sz w:val="20"/>
                <w:lang w:val="ky-KG"/>
              </w:rPr>
              <w:t>5976,0</w:t>
            </w:r>
          </w:p>
        </w:tc>
        <w:tc>
          <w:tcPr>
            <w:tcW w:w="1275" w:type="dxa"/>
            <w:vAlign w:val="bottom"/>
            <w:hideMark/>
          </w:tcPr>
          <w:p w:rsidR="00C91165" w:rsidRPr="00C91165" w:rsidRDefault="00C91165" w:rsidP="00C91165">
            <w:pPr>
              <w:ind w:right="317"/>
              <w:jc w:val="right"/>
              <w:rPr>
                <w:color w:val="000000"/>
                <w:sz w:val="20"/>
                <w:lang w:val="ky-KG"/>
              </w:rPr>
            </w:pPr>
            <w:r w:rsidRPr="00C91165">
              <w:rPr>
                <w:color w:val="000000"/>
                <w:sz w:val="20"/>
                <w:lang w:val="ky-KG"/>
              </w:rPr>
              <w:t>4,8</w:t>
            </w:r>
          </w:p>
        </w:tc>
        <w:tc>
          <w:tcPr>
            <w:tcW w:w="1276" w:type="dxa"/>
            <w:vAlign w:val="bottom"/>
            <w:hideMark/>
          </w:tcPr>
          <w:p w:rsidR="00C91165" w:rsidRPr="00C91165" w:rsidRDefault="00C91165" w:rsidP="00C91165">
            <w:pPr>
              <w:ind w:right="317"/>
              <w:jc w:val="right"/>
              <w:rPr>
                <w:sz w:val="20"/>
                <w:lang w:val="ky-KG"/>
              </w:rPr>
            </w:pPr>
            <w:r w:rsidRPr="00C91165">
              <w:rPr>
                <w:sz w:val="20"/>
                <w:lang w:val="ky-KG"/>
              </w:rPr>
              <w:t>11,3</w:t>
            </w:r>
          </w:p>
        </w:tc>
      </w:tr>
      <w:tr w:rsidR="00C91165" w:rsidRPr="00C91165" w:rsidTr="00C91165">
        <w:trPr>
          <w:trHeight w:val="341"/>
        </w:trPr>
        <w:tc>
          <w:tcPr>
            <w:tcW w:w="4253" w:type="dxa"/>
            <w:tcBorders>
              <w:top w:val="nil"/>
              <w:left w:val="nil"/>
              <w:bottom w:val="single" w:sz="8" w:space="0" w:color="auto"/>
              <w:right w:val="nil"/>
            </w:tcBorders>
            <w:vAlign w:val="bottom"/>
            <w:hideMark/>
          </w:tcPr>
          <w:p w:rsidR="00C91165" w:rsidRPr="00C91165" w:rsidRDefault="00C91165" w:rsidP="00C91165">
            <w:pPr>
              <w:ind w:left="176" w:hanging="142"/>
              <w:rPr>
                <w:sz w:val="20"/>
              </w:rPr>
            </w:pPr>
            <w:r w:rsidRPr="00C91165">
              <w:rPr>
                <w:sz w:val="20"/>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rsidR="00C91165" w:rsidRPr="00C91165" w:rsidRDefault="00C91165" w:rsidP="00C91165">
            <w:pPr>
              <w:ind w:right="318"/>
              <w:jc w:val="right"/>
              <w:rPr>
                <w:sz w:val="20"/>
                <w:lang w:val="ky-KG"/>
              </w:rPr>
            </w:pPr>
            <w:r w:rsidRPr="00C91165">
              <w:rPr>
                <w:sz w:val="20"/>
                <w:lang w:val="ky-KG"/>
              </w:rPr>
              <w:t>491,6</w:t>
            </w:r>
          </w:p>
        </w:tc>
        <w:tc>
          <w:tcPr>
            <w:tcW w:w="1560" w:type="dxa"/>
            <w:tcBorders>
              <w:top w:val="nil"/>
              <w:left w:val="nil"/>
              <w:bottom w:val="single" w:sz="8" w:space="0" w:color="auto"/>
              <w:right w:val="nil"/>
            </w:tcBorders>
            <w:vAlign w:val="bottom"/>
            <w:hideMark/>
          </w:tcPr>
          <w:p w:rsidR="00C91165" w:rsidRPr="00C91165" w:rsidRDefault="00C91165" w:rsidP="00C91165">
            <w:pPr>
              <w:ind w:right="318"/>
              <w:jc w:val="right"/>
              <w:rPr>
                <w:sz w:val="20"/>
                <w:lang w:val="ky-KG"/>
              </w:rPr>
            </w:pPr>
            <w:r w:rsidRPr="00C91165">
              <w:rPr>
                <w:sz w:val="20"/>
                <w:lang w:val="ky-KG"/>
              </w:rPr>
              <w:t>348,1</w:t>
            </w:r>
          </w:p>
        </w:tc>
        <w:tc>
          <w:tcPr>
            <w:tcW w:w="1275" w:type="dxa"/>
            <w:tcBorders>
              <w:top w:val="nil"/>
              <w:left w:val="nil"/>
              <w:bottom w:val="single" w:sz="8" w:space="0" w:color="auto"/>
              <w:right w:val="nil"/>
            </w:tcBorders>
            <w:vAlign w:val="bottom"/>
            <w:hideMark/>
          </w:tcPr>
          <w:p w:rsidR="00C91165" w:rsidRPr="00C91165" w:rsidRDefault="00C91165" w:rsidP="00C91165">
            <w:pPr>
              <w:ind w:right="317"/>
              <w:jc w:val="right"/>
              <w:rPr>
                <w:color w:val="000000"/>
                <w:sz w:val="20"/>
                <w:lang w:val="ky-KG"/>
              </w:rPr>
            </w:pPr>
            <w:r w:rsidRPr="00C91165">
              <w:rPr>
                <w:color w:val="000000"/>
                <w:sz w:val="20"/>
                <w:lang w:val="ky-KG"/>
              </w:rPr>
              <w:t>1,1</w:t>
            </w:r>
          </w:p>
        </w:tc>
        <w:tc>
          <w:tcPr>
            <w:tcW w:w="1276" w:type="dxa"/>
            <w:tcBorders>
              <w:top w:val="nil"/>
              <w:left w:val="nil"/>
              <w:bottom w:val="single" w:sz="8" w:space="0" w:color="auto"/>
              <w:right w:val="nil"/>
            </w:tcBorders>
            <w:vAlign w:val="bottom"/>
            <w:hideMark/>
          </w:tcPr>
          <w:p w:rsidR="00C91165" w:rsidRPr="00C91165" w:rsidRDefault="00C91165" w:rsidP="00C91165">
            <w:pPr>
              <w:ind w:right="317"/>
              <w:jc w:val="right"/>
              <w:rPr>
                <w:sz w:val="20"/>
                <w:lang w:val="ky-KG"/>
              </w:rPr>
            </w:pPr>
            <w:r w:rsidRPr="00C91165">
              <w:rPr>
                <w:sz w:val="20"/>
                <w:lang w:val="ky-KG"/>
              </w:rPr>
              <w:t>0,7</w:t>
            </w:r>
          </w:p>
        </w:tc>
      </w:tr>
      <w:tr w:rsidR="00C91165" w:rsidRPr="00C91165" w:rsidTr="00C91165">
        <w:trPr>
          <w:trHeight w:val="95"/>
        </w:trPr>
        <w:tc>
          <w:tcPr>
            <w:tcW w:w="9781" w:type="dxa"/>
            <w:gridSpan w:val="5"/>
            <w:tcBorders>
              <w:top w:val="single" w:sz="8" w:space="0" w:color="auto"/>
              <w:left w:val="nil"/>
              <w:bottom w:val="nil"/>
              <w:right w:val="nil"/>
            </w:tcBorders>
            <w:hideMark/>
          </w:tcPr>
          <w:p w:rsidR="00C91165" w:rsidRPr="00C91165" w:rsidRDefault="00C91165" w:rsidP="00C91165">
            <w:pPr>
              <w:ind w:right="374"/>
              <w:jc w:val="right"/>
              <w:rPr>
                <w:sz w:val="10"/>
                <w:szCs w:val="10"/>
              </w:rPr>
            </w:pPr>
            <w:r w:rsidRPr="00C91165">
              <w:rPr>
                <w:sz w:val="10"/>
                <w:szCs w:val="10"/>
              </w:rPr>
              <w:t xml:space="preserve">      </w:t>
            </w:r>
          </w:p>
        </w:tc>
      </w:tr>
    </w:tbl>
    <w:p w:rsidR="00C91165" w:rsidRPr="00C91165" w:rsidRDefault="00C91165" w:rsidP="00C91165">
      <w:pPr>
        <w:jc w:val="both"/>
        <w:rPr>
          <w:sz w:val="10"/>
          <w:szCs w:val="10"/>
        </w:rPr>
      </w:pPr>
    </w:p>
    <w:p w:rsidR="00C91165" w:rsidRPr="00C91165" w:rsidRDefault="00C91165" w:rsidP="00C91165">
      <w:pPr>
        <w:ind w:firstLine="720"/>
        <w:jc w:val="both"/>
        <w:rPr>
          <w:sz w:val="24"/>
          <w:szCs w:val="24"/>
        </w:rPr>
      </w:pPr>
      <w:r w:rsidRPr="00C91165">
        <w:rPr>
          <w:sz w:val="24"/>
          <w:szCs w:val="24"/>
        </w:rPr>
        <w:t>Основная доля в структуре инвестиций в основной капитал приходится на выполненные подрядные работы, объем которых в январе</w:t>
      </w:r>
      <w:r w:rsidRPr="00C91165">
        <w:rPr>
          <w:sz w:val="24"/>
          <w:szCs w:val="24"/>
          <w:lang w:val="ky-KG"/>
        </w:rPr>
        <w:t xml:space="preserve">- декабре </w:t>
      </w:r>
      <w:r w:rsidRPr="00C91165">
        <w:rPr>
          <w:sz w:val="24"/>
          <w:szCs w:val="24"/>
        </w:rPr>
        <w:t>2023 г. составил 46452,6</w:t>
      </w:r>
      <w:r w:rsidRPr="00C91165">
        <w:rPr>
          <w:sz w:val="24"/>
          <w:lang w:val="ky-KG"/>
        </w:rPr>
        <w:t xml:space="preserve"> </w:t>
      </w:r>
      <w:r w:rsidRPr="00C91165">
        <w:rPr>
          <w:sz w:val="24"/>
          <w:szCs w:val="24"/>
        </w:rPr>
        <w:t xml:space="preserve">млн. сомов или </w:t>
      </w:r>
      <w:r w:rsidRPr="00C91165">
        <w:rPr>
          <w:sz w:val="24"/>
          <w:szCs w:val="24"/>
          <w:lang w:val="ky-KG"/>
        </w:rPr>
        <w:t>88,0</w:t>
      </w:r>
      <w:r w:rsidRPr="00C91165">
        <w:rPr>
          <w:sz w:val="24"/>
          <w:szCs w:val="24"/>
        </w:rPr>
        <w:t xml:space="preserve"> процента от их общего объема.</w:t>
      </w:r>
    </w:p>
    <w:p w:rsidR="00C91165" w:rsidRPr="00C91165" w:rsidRDefault="00C91165" w:rsidP="00C91165">
      <w:pPr>
        <w:ind w:firstLine="720"/>
        <w:jc w:val="both"/>
        <w:rPr>
          <w:sz w:val="24"/>
          <w:szCs w:val="24"/>
        </w:rPr>
      </w:pPr>
      <w:r w:rsidRPr="00C91165">
        <w:rPr>
          <w:sz w:val="24"/>
          <w:szCs w:val="24"/>
        </w:rPr>
        <w:lastRenderedPageBreak/>
        <w:t>Доля приобретенного оборудования в общем объеме освоенных инвестиций по сравнению с январем</w:t>
      </w:r>
      <w:r w:rsidRPr="00C91165">
        <w:rPr>
          <w:sz w:val="24"/>
          <w:szCs w:val="24"/>
          <w:lang w:val="ky-KG"/>
        </w:rPr>
        <w:t xml:space="preserve">-декабрем </w:t>
      </w:r>
      <w:r w:rsidRPr="00C91165">
        <w:rPr>
          <w:sz w:val="24"/>
          <w:szCs w:val="24"/>
        </w:rPr>
        <w:t>2022 г. увеличил</w:t>
      </w:r>
      <w:r w:rsidRPr="00C91165">
        <w:rPr>
          <w:sz w:val="24"/>
          <w:szCs w:val="24"/>
          <w:lang w:val="ky-KG"/>
        </w:rPr>
        <w:t>а</w:t>
      </w:r>
      <w:r w:rsidRPr="00C91165">
        <w:rPr>
          <w:sz w:val="24"/>
          <w:szCs w:val="24"/>
        </w:rPr>
        <w:t>с</w:t>
      </w:r>
      <w:r w:rsidRPr="00C91165">
        <w:rPr>
          <w:sz w:val="24"/>
          <w:szCs w:val="24"/>
          <w:lang w:val="ky-KG"/>
        </w:rPr>
        <w:t>ь</w:t>
      </w:r>
      <w:r w:rsidRPr="00C91165">
        <w:rPr>
          <w:sz w:val="24"/>
          <w:szCs w:val="24"/>
        </w:rPr>
        <w:t xml:space="preserve"> на 6,5 процента и составила </w:t>
      </w:r>
      <w:r w:rsidRPr="00C91165">
        <w:rPr>
          <w:sz w:val="24"/>
          <w:szCs w:val="24"/>
          <w:lang w:val="ky-KG"/>
        </w:rPr>
        <w:t>5976,0</w:t>
      </w:r>
      <w:r w:rsidRPr="00C91165">
        <w:rPr>
          <w:sz w:val="24"/>
          <w:szCs w:val="24"/>
        </w:rPr>
        <w:t xml:space="preserve"> млн. сомов.</w:t>
      </w:r>
    </w:p>
    <w:p w:rsidR="00C91165" w:rsidRPr="00C91165" w:rsidRDefault="00C91165" w:rsidP="00C91165">
      <w:pPr>
        <w:ind w:firstLine="720"/>
        <w:jc w:val="both"/>
        <w:rPr>
          <w:sz w:val="24"/>
          <w:szCs w:val="24"/>
        </w:rPr>
      </w:pPr>
      <w:r w:rsidRPr="00C91165">
        <w:rPr>
          <w:sz w:val="24"/>
          <w:szCs w:val="24"/>
        </w:rPr>
        <w:t>Прочие капитальные работы и затраты в январе</w:t>
      </w:r>
      <w:r w:rsidRPr="00C91165">
        <w:rPr>
          <w:sz w:val="24"/>
          <w:szCs w:val="24"/>
          <w:lang w:val="ky-KG"/>
        </w:rPr>
        <w:t xml:space="preserve">- декабре </w:t>
      </w:r>
      <w:r w:rsidRPr="00C91165">
        <w:rPr>
          <w:sz w:val="24"/>
          <w:szCs w:val="24"/>
        </w:rPr>
        <w:t>2023г. составили</w:t>
      </w:r>
      <w:r w:rsidRPr="00C91165">
        <w:rPr>
          <w:sz w:val="24"/>
          <w:szCs w:val="24"/>
          <w:lang w:val="ky-KG"/>
        </w:rPr>
        <w:t xml:space="preserve"> 348,1 </w:t>
      </w:r>
      <w:r w:rsidRPr="00C91165">
        <w:rPr>
          <w:sz w:val="24"/>
          <w:szCs w:val="24"/>
        </w:rPr>
        <w:t>млн. сомов или 0,7 процента от общего объема инвестиций.</w:t>
      </w:r>
    </w:p>
    <w:p w:rsidR="00C91165" w:rsidRPr="00C91165" w:rsidRDefault="00C91165" w:rsidP="00C91165">
      <w:pPr>
        <w:ind w:firstLine="720"/>
        <w:jc w:val="both"/>
        <w:rPr>
          <w:sz w:val="24"/>
          <w:szCs w:val="24"/>
        </w:rPr>
      </w:pPr>
    </w:p>
    <w:p w:rsidR="00C91165" w:rsidRPr="00C91165" w:rsidRDefault="00C91165" w:rsidP="00C91165">
      <w:pPr>
        <w:jc w:val="both"/>
        <w:rPr>
          <w:b/>
          <w:sz w:val="24"/>
          <w:szCs w:val="24"/>
        </w:rPr>
      </w:pPr>
      <w:r w:rsidRPr="00C91165">
        <w:rPr>
          <w:b/>
          <w:sz w:val="24"/>
          <w:szCs w:val="24"/>
        </w:rPr>
        <w:t xml:space="preserve">Таблица 15: Инвестиции в основной капитал по источникам финансирования </w:t>
      </w:r>
    </w:p>
    <w:p w:rsidR="00C91165" w:rsidRPr="00C91165" w:rsidRDefault="00C91165" w:rsidP="00C91165">
      <w:pPr>
        <w:ind w:left="3540"/>
        <w:jc w:val="both"/>
        <w:rPr>
          <w:b/>
          <w:sz w:val="24"/>
          <w:szCs w:val="24"/>
          <w:lang w:val="ky-KG"/>
        </w:rPr>
      </w:pPr>
      <w:r w:rsidRPr="00C91165">
        <w:rPr>
          <w:b/>
          <w:sz w:val="24"/>
          <w:szCs w:val="24"/>
        </w:rPr>
        <w:t>в январе-</w:t>
      </w:r>
      <w:r w:rsidRPr="00C91165">
        <w:rPr>
          <w:b/>
          <w:sz w:val="24"/>
          <w:szCs w:val="24"/>
          <w:lang w:val="ky-KG"/>
        </w:rPr>
        <w:t>декабре</w:t>
      </w:r>
    </w:p>
    <w:p w:rsidR="00C91165" w:rsidRPr="00C91165" w:rsidRDefault="00C91165" w:rsidP="00C91165">
      <w:pPr>
        <w:jc w:val="both"/>
        <w:rPr>
          <w:b/>
          <w:sz w:val="10"/>
          <w:szCs w:val="10"/>
          <w:lang w:val="en-US"/>
        </w:rPr>
      </w:pPr>
    </w:p>
    <w:tbl>
      <w:tblPr>
        <w:tblW w:w="9798" w:type="dxa"/>
        <w:tblInd w:w="91" w:type="dxa"/>
        <w:tblLook w:val="04A0" w:firstRow="1" w:lastRow="0" w:firstColumn="1" w:lastColumn="0" w:noHBand="0" w:noVBand="1"/>
      </w:tblPr>
      <w:tblGrid>
        <w:gridCol w:w="3845"/>
        <w:gridCol w:w="1559"/>
        <w:gridCol w:w="1559"/>
        <w:gridCol w:w="1418"/>
        <w:gridCol w:w="1417"/>
      </w:tblGrid>
      <w:tr w:rsidR="00C91165" w:rsidRPr="00C91165" w:rsidTr="00C91165">
        <w:trPr>
          <w:trHeight w:val="330"/>
        </w:trPr>
        <w:tc>
          <w:tcPr>
            <w:tcW w:w="3845" w:type="dxa"/>
            <w:tcBorders>
              <w:top w:val="single" w:sz="8" w:space="0" w:color="auto"/>
              <w:left w:val="nil"/>
              <w:bottom w:val="nil"/>
              <w:right w:val="nil"/>
            </w:tcBorders>
            <w:noWrap/>
            <w:vAlign w:val="bottom"/>
          </w:tcPr>
          <w:p w:rsidR="00C91165" w:rsidRPr="00C91165" w:rsidRDefault="00C91165" w:rsidP="00C91165">
            <w:pPr>
              <w:rPr>
                <w:sz w:val="20"/>
              </w:rPr>
            </w:pPr>
          </w:p>
        </w:tc>
        <w:tc>
          <w:tcPr>
            <w:tcW w:w="3118" w:type="dxa"/>
            <w:gridSpan w:val="2"/>
            <w:tcBorders>
              <w:top w:val="single" w:sz="8" w:space="0" w:color="auto"/>
              <w:left w:val="nil"/>
              <w:bottom w:val="single" w:sz="4" w:space="0" w:color="auto"/>
              <w:right w:val="nil"/>
            </w:tcBorders>
            <w:noWrap/>
            <w:vAlign w:val="bottom"/>
            <w:hideMark/>
          </w:tcPr>
          <w:p w:rsidR="00C91165" w:rsidRPr="00C91165" w:rsidRDefault="00C91165" w:rsidP="00C91165">
            <w:pPr>
              <w:jc w:val="center"/>
              <w:rPr>
                <w:b/>
                <w:bCs/>
                <w:sz w:val="20"/>
              </w:rPr>
            </w:pPr>
            <w:r w:rsidRPr="00C91165">
              <w:rPr>
                <w:b/>
                <w:bCs/>
                <w:sz w:val="20"/>
              </w:rPr>
              <w:t>Млн. сомов </w:t>
            </w:r>
          </w:p>
        </w:tc>
        <w:tc>
          <w:tcPr>
            <w:tcW w:w="2835" w:type="dxa"/>
            <w:gridSpan w:val="2"/>
            <w:tcBorders>
              <w:top w:val="single" w:sz="8" w:space="0" w:color="auto"/>
              <w:left w:val="nil"/>
              <w:bottom w:val="single" w:sz="4" w:space="0" w:color="auto"/>
              <w:right w:val="nil"/>
            </w:tcBorders>
            <w:noWrap/>
            <w:vAlign w:val="bottom"/>
            <w:hideMark/>
          </w:tcPr>
          <w:p w:rsidR="00C91165" w:rsidRPr="00C91165" w:rsidRDefault="00C91165" w:rsidP="00C91165">
            <w:pPr>
              <w:jc w:val="center"/>
              <w:rPr>
                <w:b/>
                <w:bCs/>
                <w:sz w:val="20"/>
              </w:rPr>
            </w:pPr>
            <w:r w:rsidRPr="00C91165">
              <w:rPr>
                <w:b/>
                <w:bCs/>
                <w:sz w:val="20"/>
              </w:rPr>
              <w:t>В процентах к итогу</w:t>
            </w:r>
          </w:p>
        </w:tc>
      </w:tr>
      <w:tr w:rsidR="00C91165" w:rsidRPr="00C91165" w:rsidTr="00C91165">
        <w:trPr>
          <w:trHeight w:val="369"/>
        </w:trPr>
        <w:tc>
          <w:tcPr>
            <w:tcW w:w="3845" w:type="dxa"/>
            <w:tcBorders>
              <w:top w:val="nil"/>
              <w:left w:val="nil"/>
              <w:bottom w:val="single" w:sz="8" w:space="0" w:color="auto"/>
              <w:right w:val="nil"/>
            </w:tcBorders>
            <w:noWrap/>
            <w:vAlign w:val="bottom"/>
          </w:tcPr>
          <w:p w:rsidR="00C91165" w:rsidRPr="00C91165" w:rsidRDefault="00C91165" w:rsidP="00C91165">
            <w:pPr>
              <w:rPr>
                <w:b/>
                <w:bCs/>
                <w:sz w:val="20"/>
              </w:rPr>
            </w:pPr>
          </w:p>
        </w:tc>
        <w:tc>
          <w:tcPr>
            <w:tcW w:w="1559" w:type="dxa"/>
            <w:tcBorders>
              <w:top w:val="single" w:sz="4" w:space="0" w:color="auto"/>
              <w:left w:val="nil"/>
              <w:bottom w:val="nil"/>
              <w:right w:val="nil"/>
            </w:tcBorders>
            <w:noWrap/>
            <w:vAlign w:val="bottom"/>
            <w:hideMark/>
          </w:tcPr>
          <w:p w:rsidR="00C91165" w:rsidRPr="00C91165" w:rsidRDefault="00C91165" w:rsidP="00C91165">
            <w:pPr>
              <w:jc w:val="center"/>
              <w:rPr>
                <w:b/>
                <w:bCs/>
                <w:sz w:val="20"/>
              </w:rPr>
            </w:pPr>
            <w:r w:rsidRPr="00C91165">
              <w:rPr>
                <w:b/>
                <w:bCs/>
                <w:sz w:val="20"/>
              </w:rPr>
              <w:t xml:space="preserve"> 2022</w:t>
            </w:r>
          </w:p>
        </w:tc>
        <w:tc>
          <w:tcPr>
            <w:tcW w:w="1559" w:type="dxa"/>
            <w:tcBorders>
              <w:top w:val="single" w:sz="4" w:space="0" w:color="auto"/>
              <w:left w:val="nil"/>
              <w:bottom w:val="nil"/>
              <w:right w:val="nil"/>
            </w:tcBorders>
            <w:noWrap/>
            <w:vAlign w:val="bottom"/>
            <w:hideMark/>
          </w:tcPr>
          <w:p w:rsidR="00C91165" w:rsidRPr="00C91165" w:rsidRDefault="00C91165" w:rsidP="00C91165">
            <w:pPr>
              <w:jc w:val="center"/>
              <w:rPr>
                <w:b/>
                <w:bCs/>
                <w:sz w:val="20"/>
              </w:rPr>
            </w:pPr>
            <w:r w:rsidRPr="00C91165">
              <w:rPr>
                <w:b/>
                <w:bCs/>
                <w:sz w:val="20"/>
              </w:rPr>
              <w:t>2023</w:t>
            </w:r>
          </w:p>
        </w:tc>
        <w:tc>
          <w:tcPr>
            <w:tcW w:w="1418" w:type="dxa"/>
            <w:tcBorders>
              <w:top w:val="single" w:sz="4" w:space="0" w:color="auto"/>
              <w:left w:val="nil"/>
              <w:bottom w:val="nil"/>
              <w:right w:val="nil"/>
            </w:tcBorders>
            <w:noWrap/>
            <w:vAlign w:val="bottom"/>
            <w:hideMark/>
          </w:tcPr>
          <w:p w:rsidR="00C91165" w:rsidRPr="00C91165" w:rsidRDefault="00C91165" w:rsidP="00C91165">
            <w:pPr>
              <w:rPr>
                <w:b/>
                <w:bCs/>
                <w:sz w:val="20"/>
              </w:rPr>
            </w:pPr>
            <w:r w:rsidRPr="00C91165">
              <w:rPr>
                <w:b/>
                <w:bCs/>
                <w:sz w:val="20"/>
              </w:rPr>
              <w:t xml:space="preserve">      </w:t>
            </w:r>
            <w:r w:rsidRPr="00C91165">
              <w:rPr>
                <w:b/>
                <w:bCs/>
                <w:sz w:val="20"/>
                <w:lang w:val="ky-KG"/>
              </w:rPr>
              <w:t xml:space="preserve">  </w:t>
            </w:r>
            <w:r w:rsidRPr="00C91165">
              <w:rPr>
                <w:b/>
                <w:bCs/>
                <w:sz w:val="20"/>
              </w:rPr>
              <w:t xml:space="preserve">  2022</w:t>
            </w:r>
          </w:p>
        </w:tc>
        <w:tc>
          <w:tcPr>
            <w:tcW w:w="1417" w:type="dxa"/>
            <w:tcBorders>
              <w:top w:val="single" w:sz="4" w:space="0" w:color="auto"/>
              <w:left w:val="nil"/>
              <w:bottom w:val="nil"/>
              <w:right w:val="nil"/>
            </w:tcBorders>
            <w:noWrap/>
            <w:vAlign w:val="bottom"/>
            <w:hideMark/>
          </w:tcPr>
          <w:p w:rsidR="00C91165" w:rsidRPr="00C91165" w:rsidRDefault="00C91165" w:rsidP="00C91165">
            <w:pPr>
              <w:jc w:val="center"/>
              <w:rPr>
                <w:b/>
                <w:bCs/>
                <w:sz w:val="20"/>
              </w:rPr>
            </w:pPr>
            <w:r w:rsidRPr="00C91165">
              <w:rPr>
                <w:b/>
                <w:bCs/>
                <w:sz w:val="20"/>
              </w:rPr>
              <w:t>2023</w:t>
            </w:r>
          </w:p>
        </w:tc>
      </w:tr>
      <w:tr w:rsidR="00C91165" w:rsidRPr="00C91165" w:rsidTr="00C91165">
        <w:trPr>
          <w:trHeight w:val="330"/>
        </w:trPr>
        <w:tc>
          <w:tcPr>
            <w:tcW w:w="3845" w:type="dxa"/>
            <w:tcBorders>
              <w:top w:val="single" w:sz="8" w:space="0" w:color="auto"/>
              <w:left w:val="nil"/>
              <w:bottom w:val="nil"/>
              <w:right w:val="nil"/>
            </w:tcBorders>
            <w:noWrap/>
            <w:vAlign w:val="bottom"/>
            <w:hideMark/>
          </w:tcPr>
          <w:p w:rsidR="00C91165" w:rsidRPr="00C91165" w:rsidRDefault="00C91165" w:rsidP="00C91165">
            <w:pPr>
              <w:ind w:left="193" w:hanging="142"/>
              <w:rPr>
                <w:b/>
                <w:bCs/>
                <w:sz w:val="20"/>
              </w:rPr>
            </w:pPr>
            <w:r w:rsidRPr="00C91165">
              <w:rPr>
                <w:b/>
                <w:bCs/>
                <w:sz w:val="20"/>
              </w:rPr>
              <w:t xml:space="preserve">Всего </w:t>
            </w:r>
          </w:p>
        </w:tc>
        <w:tc>
          <w:tcPr>
            <w:tcW w:w="1559" w:type="dxa"/>
            <w:tcBorders>
              <w:top w:val="single" w:sz="8" w:space="0" w:color="auto"/>
              <w:left w:val="nil"/>
              <w:bottom w:val="nil"/>
              <w:right w:val="nil"/>
            </w:tcBorders>
            <w:noWrap/>
            <w:vAlign w:val="bottom"/>
            <w:hideMark/>
          </w:tcPr>
          <w:p w:rsidR="00C91165" w:rsidRPr="00C91165" w:rsidRDefault="00C91165" w:rsidP="00C91165">
            <w:pPr>
              <w:ind w:left="-817" w:right="317" w:firstLineChars="400" w:firstLine="803"/>
              <w:jc w:val="right"/>
              <w:rPr>
                <w:b/>
                <w:bCs/>
                <w:sz w:val="20"/>
                <w:lang w:val="ky-KG"/>
              </w:rPr>
            </w:pPr>
            <w:r w:rsidRPr="00C91165">
              <w:rPr>
                <w:b/>
                <w:bCs/>
                <w:sz w:val="20"/>
                <w:lang w:val="ky-KG"/>
              </w:rPr>
              <w:t>42801,1</w:t>
            </w:r>
          </w:p>
        </w:tc>
        <w:tc>
          <w:tcPr>
            <w:tcW w:w="1559" w:type="dxa"/>
            <w:tcBorders>
              <w:top w:val="single" w:sz="8" w:space="0" w:color="auto"/>
              <w:left w:val="nil"/>
              <w:bottom w:val="nil"/>
              <w:right w:val="nil"/>
            </w:tcBorders>
            <w:noWrap/>
            <w:vAlign w:val="bottom"/>
            <w:hideMark/>
          </w:tcPr>
          <w:p w:rsidR="00C91165" w:rsidRPr="00C91165" w:rsidRDefault="00C91165" w:rsidP="00C91165">
            <w:pPr>
              <w:ind w:left="-817" w:right="317" w:firstLineChars="400" w:firstLine="803"/>
              <w:jc w:val="right"/>
              <w:rPr>
                <w:b/>
                <w:bCs/>
                <w:sz w:val="20"/>
                <w:lang w:val="ky-KG"/>
              </w:rPr>
            </w:pPr>
            <w:r w:rsidRPr="00C91165">
              <w:rPr>
                <w:b/>
                <w:bCs/>
                <w:sz w:val="20"/>
                <w:lang w:val="ky-KG"/>
              </w:rPr>
              <w:t>52776,7</w:t>
            </w:r>
          </w:p>
        </w:tc>
        <w:tc>
          <w:tcPr>
            <w:tcW w:w="1418" w:type="dxa"/>
            <w:tcBorders>
              <w:top w:val="single" w:sz="8" w:space="0" w:color="auto"/>
              <w:left w:val="nil"/>
              <w:bottom w:val="nil"/>
              <w:right w:val="nil"/>
            </w:tcBorders>
            <w:noWrap/>
            <w:vAlign w:val="bottom"/>
            <w:hideMark/>
          </w:tcPr>
          <w:p w:rsidR="00C91165" w:rsidRPr="00C91165" w:rsidRDefault="00C91165" w:rsidP="00C91165">
            <w:pPr>
              <w:ind w:left="-675" w:right="317" w:firstLineChars="300" w:firstLine="602"/>
              <w:jc w:val="right"/>
              <w:rPr>
                <w:b/>
                <w:bCs/>
                <w:sz w:val="20"/>
                <w:lang w:val="ky-KG"/>
              </w:rPr>
            </w:pPr>
            <w:r w:rsidRPr="00C91165">
              <w:rPr>
                <w:b/>
                <w:bCs/>
                <w:sz w:val="20"/>
                <w:lang w:val="ky-KG"/>
              </w:rPr>
              <w:t>100,0</w:t>
            </w:r>
          </w:p>
        </w:tc>
        <w:tc>
          <w:tcPr>
            <w:tcW w:w="1417" w:type="dxa"/>
            <w:tcBorders>
              <w:top w:val="single" w:sz="8" w:space="0" w:color="auto"/>
              <w:left w:val="nil"/>
              <w:bottom w:val="nil"/>
              <w:right w:val="nil"/>
            </w:tcBorders>
            <w:noWrap/>
            <w:vAlign w:val="bottom"/>
            <w:hideMark/>
          </w:tcPr>
          <w:p w:rsidR="00C91165" w:rsidRPr="00C91165" w:rsidRDefault="00C91165" w:rsidP="00C91165">
            <w:pPr>
              <w:ind w:left="-675" w:right="317" w:firstLineChars="300" w:firstLine="602"/>
              <w:jc w:val="right"/>
              <w:rPr>
                <w:b/>
                <w:bCs/>
                <w:sz w:val="20"/>
                <w:lang w:val="ky-KG"/>
              </w:rPr>
            </w:pPr>
            <w:r w:rsidRPr="00C91165">
              <w:rPr>
                <w:b/>
                <w:bCs/>
                <w:sz w:val="20"/>
                <w:lang w:val="ky-KG"/>
              </w:rPr>
              <w:t>100,0</w:t>
            </w:r>
          </w:p>
        </w:tc>
      </w:tr>
      <w:tr w:rsidR="00C91165" w:rsidRPr="00C91165" w:rsidTr="00C91165">
        <w:trPr>
          <w:trHeight w:val="330"/>
        </w:trPr>
        <w:tc>
          <w:tcPr>
            <w:tcW w:w="3845" w:type="dxa"/>
            <w:noWrap/>
            <w:vAlign w:val="bottom"/>
            <w:hideMark/>
          </w:tcPr>
          <w:p w:rsidR="00C91165" w:rsidRPr="00C91165" w:rsidRDefault="00C91165" w:rsidP="00C91165">
            <w:pPr>
              <w:ind w:left="193" w:hanging="142"/>
              <w:rPr>
                <w:b/>
                <w:bCs/>
                <w:sz w:val="20"/>
              </w:rPr>
            </w:pPr>
            <w:r w:rsidRPr="00C91165">
              <w:rPr>
                <w:b/>
                <w:bCs/>
                <w:sz w:val="20"/>
              </w:rPr>
              <w:t xml:space="preserve">  Внутренние инвестиции</w:t>
            </w:r>
          </w:p>
        </w:tc>
        <w:tc>
          <w:tcPr>
            <w:tcW w:w="1559" w:type="dxa"/>
            <w:noWrap/>
            <w:vAlign w:val="bottom"/>
            <w:hideMark/>
          </w:tcPr>
          <w:p w:rsidR="00C91165" w:rsidRPr="00C91165" w:rsidRDefault="00C91165" w:rsidP="00C91165">
            <w:pPr>
              <w:ind w:left="-817" w:right="317" w:firstLineChars="400" w:firstLine="803"/>
              <w:jc w:val="right"/>
              <w:rPr>
                <w:b/>
                <w:bCs/>
                <w:sz w:val="20"/>
                <w:lang w:val="ky-KG"/>
              </w:rPr>
            </w:pPr>
            <w:r w:rsidRPr="00C91165">
              <w:rPr>
                <w:b/>
                <w:bCs/>
                <w:sz w:val="20"/>
                <w:lang w:val="ky-KG"/>
              </w:rPr>
              <w:t>40612,5</w:t>
            </w:r>
          </w:p>
        </w:tc>
        <w:tc>
          <w:tcPr>
            <w:tcW w:w="1559" w:type="dxa"/>
            <w:noWrap/>
            <w:vAlign w:val="bottom"/>
            <w:hideMark/>
          </w:tcPr>
          <w:p w:rsidR="00C91165" w:rsidRPr="00C91165" w:rsidRDefault="00C91165" w:rsidP="00C91165">
            <w:pPr>
              <w:ind w:left="-817" w:right="317" w:firstLineChars="400" w:firstLine="803"/>
              <w:jc w:val="right"/>
              <w:rPr>
                <w:b/>
                <w:bCs/>
                <w:sz w:val="20"/>
                <w:lang w:val="ky-KG"/>
              </w:rPr>
            </w:pPr>
            <w:r w:rsidRPr="00C91165">
              <w:rPr>
                <w:b/>
                <w:bCs/>
                <w:sz w:val="20"/>
                <w:lang w:val="ky-KG"/>
              </w:rPr>
              <w:t>48438,2</w:t>
            </w:r>
          </w:p>
        </w:tc>
        <w:tc>
          <w:tcPr>
            <w:tcW w:w="1418" w:type="dxa"/>
            <w:noWrap/>
            <w:vAlign w:val="bottom"/>
            <w:hideMark/>
          </w:tcPr>
          <w:p w:rsidR="00C91165" w:rsidRPr="00C91165" w:rsidRDefault="00C91165" w:rsidP="00C91165">
            <w:pPr>
              <w:ind w:left="-675" w:right="317" w:firstLineChars="300" w:firstLine="602"/>
              <w:jc w:val="right"/>
              <w:rPr>
                <w:b/>
                <w:bCs/>
                <w:sz w:val="20"/>
                <w:lang w:val="ky-KG"/>
              </w:rPr>
            </w:pPr>
            <w:r w:rsidRPr="00C91165">
              <w:rPr>
                <w:b/>
                <w:bCs/>
                <w:sz w:val="20"/>
                <w:lang w:val="ky-KG"/>
              </w:rPr>
              <w:t>94,9</w:t>
            </w:r>
          </w:p>
        </w:tc>
        <w:tc>
          <w:tcPr>
            <w:tcW w:w="1417" w:type="dxa"/>
            <w:noWrap/>
            <w:vAlign w:val="bottom"/>
            <w:hideMark/>
          </w:tcPr>
          <w:p w:rsidR="00C91165" w:rsidRPr="00C91165" w:rsidRDefault="00C91165" w:rsidP="00C91165">
            <w:pPr>
              <w:ind w:left="-675" w:right="317" w:firstLineChars="300" w:firstLine="602"/>
              <w:jc w:val="right"/>
              <w:rPr>
                <w:b/>
                <w:bCs/>
                <w:sz w:val="20"/>
                <w:lang w:val="ky-KG"/>
              </w:rPr>
            </w:pPr>
            <w:r w:rsidRPr="00C91165">
              <w:rPr>
                <w:b/>
                <w:bCs/>
                <w:sz w:val="20"/>
                <w:lang w:val="ky-KG"/>
              </w:rPr>
              <w:t>91,8</w:t>
            </w:r>
          </w:p>
        </w:tc>
      </w:tr>
      <w:tr w:rsidR="00C91165" w:rsidRPr="00C91165" w:rsidTr="00C91165">
        <w:trPr>
          <w:trHeight w:val="525"/>
        </w:trPr>
        <w:tc>
          <w:tcPr>
            <w:tcW w:w="3845" w:type="dxa"/>
            <w:vAlign w:val="bottom"/>
            <w:hideMark/>
          </w:tcPr>
          <w:p w:rsidR="00C91165" w:rsidRPr="00C91165" w:rsidRDefault="00C91165" w:rsidP="00C91165">
            <w:pPr>
              <w:ind w:left="193" w:hanging="284"/>
              <w:rPr>
                <w:sz w:val="20"/>
              </w:rPr>
            </w:pPr>
            <w:r w:rsidRPr="00C91165">
              <w:rPr>
                <w:sz w:val="20"/>
              </w:rPr>
              <w:t xml:space="preserve">     Республиканский бюджет (включая  </w:t>
            </w:r>
          </w:p>
          <w:p w:rsidR="00C91165" w:rsidRPr="00C91165" w:rsidRDefault="00C91165" w:rsidP="00C91165">
            <w:pPr>
              <w:ind w:left="193" w:hanging="284"/>
              <w:rPr>
                <w:sz w:val="20"/>
              </w:rPr>
            </w:pPr>
            <w:r w:rsidRPr="00C91165">
              <w:rPr>
                <w:sz w:val="20"/>
              </w:rPr>
              <w:t xml:space="preserve">        средства на чрезвычайные ситуации)</w:t>
            </w:r>
          </w:p>
        </w:tc>
        <w:tc>
          <w:tcPr>
            <w:tcW w:w="1559" w:type="dxa"/>
            <w:noWrap/>
            <w:vAlign w:val="bottom"/>
            <w:hideMark/>
          </w:tcPr>
          <w:p w:rsidR="00C91165" w:rsidRPr="00C91165" w:rsidRDefault="00C91165" w:rsidP="00C91165">
            <w:pPr>
              <w:ind w:right="317"/>
              <w:jc w:val="right"/>
              <w:rPr>
                <w:sz w:val="20"/>
                <w:lang w:val="ky-KG"/>
              </w:rPr>
            </w:pPr>
            <w:r w:rsidRPr="00C91165">
              <w:rPr>
                <w:sz w:val="20"/>
                <w:lang w:val="ky-KG"/>
              </w:rPr>
              <w:t>2330,1</w:t>
            </w:r>
          </w:p>
        </w:tc>
        <w:tc>
          <w:tcPr>
            <w:tcW w:w="1559" w:type="dxa"/>
            <w:noWrap/>
            <w:vAlign w:val="bottom"/>
            <w:hideMark/>
          </w:tcPr>
          <w:p w:rsidR="00C91165" w:rsidRPr="00C91165" w:rsidRDefault="00C91165" w:rsidP="00C91165">
            <w:pPr>
              <w:ind w:right="317"/>
              <w:jc w:val="right"/>
              <w:rPr>
                <w:sz w:val="20"/>
                <w:lang w:val="ky-KG"/>
              </w:rPr>
            </w:pPr>
            <w:r w:rsidRPr="00C91165">
              <w:rPr>
                <w:sz w:val="20"/>
                <w:lang w:val="ky-KG"/>
              </w:rPr>
              <w:t>5263,3</w:t>
            </w:r>
          </w:p>
        </w:tc>
        <w:tc>
          <w:tcPr>
            <w:tcW w:w="1418" w:type="dxa"/>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5,5</w:t>
            </w:r>
          </w:p>
        </w:tc>
        <w:tc>
          <w:tcPr>
            <w:tcW w:w="1417" w:type="dxa"/>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10,0</w:t>
            </w:r>
          </w:p>
        </w:tc>
      </w:tr>
      <w:tr w:rsidR="00C91165" w:rsidRPr="00C91165" w:rsidTr="00C91165">
        <w:trPr>
          <w:trHeight w:val="297"/>
        </w:trPr>
        <w:tc>
          <w:tcPr>
            <w:tcW w:w="3845" w:type="dxa"/>
            <w:noWrap/>
            <w:vAlign w:val="bottom"/>
            <w:hideMark/>
          </w:tcPr>
          <w:p w:rsidR="00C91165" w:rsidRPr="00C91165" w:rsidRDefault="00C91165" w:rsidP="00C91165">
            <w:pPr>
              <w:ind w:left="193" w:hanging="142"/>
              <w:rPr>
                <w:sz w:val="20"/>
              </w:rPr>
            </w:pPr>
            <w:r w:rsidRPr="00C91165">
              <w:rPr>
                <w:sz w:val="20"/>
              </w:rPr>
              <w:t xml:space="preserve">   Местный бюджет</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917,2</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2001,0</w:t>
            </w:r>
          </w:p>
        </w:tc>
        <w:tc>
          <w:tcPr>
            <w:tcW w:w="1418"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2,1</w:t>
            </w:r>
          </w:p>
        </w:tc>
        <w:tc>
          <w:tcPr>
            <w:tcW w:w="1417"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3,8</w:t>
            </w:r>
          </w:p>
        </w:tc>
      </w:tr>
      <w:tr w:rsidR="00C91165" w:rsidRPr="00C91165" w:rsidTr="00C91165">
        <w:trPr>
          <w:trHeight w:val="330"/>
        </w:trPr>
        <w:tc>
          <w:tcPr>
            <w:tcW w:w="3845" w:type="dxa"/>
            <w:noWrap/>
            <w:vAlign w:val="bottom"/>
            <w:hideMark/>
          </w:tcPr>
          <w:p w:rsidR="00C91165" w:rsidRPr="00C91165" w:rsidRDefault="00C91165" w:rsidP="00C91165">
            <w:pPr>
              <w:ind w:left="193" w:hanging="142"/>
              <w:rPr>
                <w:sz w:val="20"/>
              </w:rPr>
            </w:pPr>
            <w:r w:rsidRPr="00C91165">
              <w:rPr>
                <w:sz w:val="20"/>
              </w:rPr>
              <w:t xml:space="preserve">   Средства предприятий и</w:t>
            </w:r>
          </w:p>
          <w:p w:rsidR="00C91165" w:rsidRPr="00C91165" w:rsidRDefault="00C91165" w:rsidP="00C91165">
            <w:pPr>
              <w:ind w:left="193" w:hanging="142"/>
              <w:rPr>
                <w:sz w:val="20"/>
              </w:rPr>
            </w:pPr>
            <w:r w:rsidRPr="00C91165">
              <w:rPr>
                <w:sz w:val="20"/>
              </w:rPr>
              <w:t xml:space="preserve">      организаций</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18538,4</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20141,4</w:t>
            </w:r>
          </w:p>
        </w:tc>
        <w:tc>
          <w:tcPr>
            <w:tcW w:w="1418"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43,3</w:t>
            </w:r>
          </w:p>
        </w:tc>
        <w:tc>
          <w:tcPr>
            <w:tcW w:w="1417"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38,2</w:t>
            </w:r>
          </w:p>
        </w:tc>
      </w:tr>
      <w:tr w:rsidR="00C91165" w:rsidRPr="00C91165" w:rsidTr="00C91165">
        <w:trPr>
          <w:trHeight w:val="264"/>
        </w:trPr>
        <w:tc>
          <w:tcPr>
            <w:tcW w:w="3845" w:type="dxa"/>
            <w:noWrap/>
            <w:vAlign w:val="bottom"/>
            <w:hideMark/>
          </w:tcPr>
          <w:p w:rsidR="00C91165" w:rsidRPr="00C91165" w:rsidRDefault="00C91165" w:rsidP="00C91165">
            <w:pPr>
              <w:ind w:left="193" w:hanging="142"/>
              <w:rPr>
                <w:sz w:val="20"/>
              </w:rPr>
            </w:pPr>
            <w:r w:rsidRPr="00C91165">
              <w:rPr>
                <w:sz w:val="20"/>
              </w:rPr>
              <w:t xml:space="preserve">   Средства населения</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18661,8</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20593,5</w:t>
            </w:r>
          </w:p>
        </w:tc>
        <w:tc>
          <w:tcPr>
            <w:tcW w:w="1418"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43,6</w:t>
            </w:r>
          </w:p>
        </w:tc>
        <w:tc>
          <w:tcPr>
            <w:tcW w:w="1417"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39,0</w:t>
            </w:r>
          </w:p>
        </w:tc>
      </w:tr>
      <w:tr w:rsidR="00C91165" w:rsidRPr="00C91165" w:rsidTr="00C91165">
        <w:trPr>
          <w:trHeight w:val="225"/>
        </w:trPr>
        <w:tc>
          <w:tcPr>
            <w:tcW w:w="3845" w:type="dxa"/>
            <w:noWrap/>
            <w:vAlign w:val="bottom"/>
            <w:hideMark/>
          </w:tcPr>
          <w:p w:rsidR="00C91165" w:rsidRPr="00C91165" w:rsidRDefault="00C91165" w:rsidP="00C91165">
            <w:pPr>
              <w:ind w:left="193" w:hanging="142"/>
              <w:rPr>
                <w:sz w:val="20"/>
              </w:rPr>
            </w:pPr>
            <w:r w:rsidRPr="00C91165">
              <w:rPr>
                <w:sz w:val="20"/>
              </w:rPr>
              <w:t xml:space="preserve">   Кредит банка резидента КР</w:t>
            </w:r>
          </w:p>
        </w:tc>
        <w:tc>
          <w:tcPr>
            <w:tcW w:w="1559" w:type="dxa"/>
            <w:noWrap/>
            <w:vAlign w:val="bottom"/>
            <w:hideMark/>
          </w:tcPr>
          <w:p w:rsidR="00C91165" w:rsidRPr="00C91165" w:rsidRDefault="00C91165" w:rsidP="00C91165">
            <w:pPr>
              <w:ind w:right="317"/>
              <w:jc w:val="right"/>
              <w:rPr>
                <w:sz w:val="20"/>
                <w:lang w:val="ky-KG"/>
              </w:rPr>
            </w:pPr>
            <w:r w:rsidRPr="00C91165">
              <w:rPr>
                <w:sz w:val="20"/>
                <w:lang w:val="ky-KG"/>
              </w:rPr>
              <w:t>165,0</w:t>
            </w:r>
          </w:p>
        </w:tc>
        <w:tc>
          <w:tcPr>
            <w:tcW w:w="1559" w:type="dxa"/>
            <w:noWrap/>
            <w:vAlign w:val="bottom"/>
            <w:hideMark/>
          </w:tcPr>
          <w:p w:rsidR="00C91165" w:rsidRPr="00C91165" w:rsidRDefault="00C91165" w:rsidP="00C91165">
            <w:pPr>
              <w:ind w:right="317"/>
              <w:jc w:val="right"/>
              <w:rPr>
                <w:sz w:val="20"/>
                <w:lang w:val="ky-KG"/>
              </w:rPr>
            </w:pPr>
            <w:r w:rsidRPr="00C91165">
              <w:rPr>
                <w:sz w:val="20"/>
                <w:lang w:val="ky-KG"/>
              </w:rPr>
              <w:t>439,1</w:t>
            </w:r>
          </w:p>
        </w:tc>
        <w:tc>
          <w:tcPr>
            <w:tcW w:w="1418" w:type="dxa"/>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0,4</w:t>
            </w:r>
          </w:p>
        </w:tc>
        <w:tc>
          <w:tcPr>
            <w:tcW w:w="1417" w:type="dxa"/>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0,8</w:t>
            </w:r>
          </w:p>
        </w:tc>
      </w:tr>
      <w:tr w:rsidR="00C91165" w:rsidRPr="00C91165" w:rsidTr="00C91165">
        <w:trPr>
          <w:trHeight w:val="269"/>
        </w:trPr>
        <w:tc>
          <w:tcPr>
            <w:tcW w:w="3845" w:type="dxa"/>
            <w:noWrap/>
            <w:vAlign w:val="bottom"/>
            <w:hideMark/>
          </w:tcPr>
          <w:p w:rsidR="00C91165" w:rsidRPr="00C91165" w:rsidRDefault="00C91165" w:rsidP="00C91165">
            <w:pPr>
              <w:ind w:left="193" w:hanging="142"/>
              <w:rPr>
                <w:b/>
                <w:bCs/>
                <w:sz w:val="20"/>
              </w:rPr>
            </w:pPr>
            <w:r w:rsidRPr="00C91165">
              <w:rPr>
                <w:b/>
                <w:bCs/>
                <w:sz w:val="20"/>
              </w:rPr>
              <w:t xml:space="preserve"> Внешние инвестиции</w:t>
            </w:r>
          </w:p>
        </w:tc>
        <w:tc>
          <w:tcPr>
            <w:tcW w:w="1559" w:type="dxa"/>
            <w:noWrap/>
            <w:vAlign w:val="bottom"/>
            <w:hideMark/>
          </w:tcPr>
          <w:p w:rsidR="00C91165" w:rsidRPr="00C91165" w:rsidRDefault="00C91165" w:rsidP="00C91165">
            <w:pPr>
              <w:ind w:left="-817" w:right="317" w:firstLineChars="400" w:firstLine="803"/>
              <w:jc w:val="right"/>
              <w:rPr>
                <w:b/>
                <w:bCs/>
                <w:sz w:val="20"/>
                <w:lang w:val="ky-KG"/>
              </w:rPr>
            </w:pPr>
            <w:r w:rsidRPr="00C91165">
              <w:rPr>
                <w:b/>
                <w:bCs/>
                <w:sz w:val="20"/>
                <w:lang w:val="ky-KG"/>
              </w:rPr>
              <w:t>2188,6</w:t>
            </w:r>
          </w:p>
        </w:tc>
        <w:tc>
          <w:tcPr>
            <w:tcW w:w="1559" w:type="dxa"/>
            <w:noWrap/>
            <w:vAlign w:val="bottom"/>
            <w:hideMark/>
          </w:tcPr>
          <w:p w:rsidR="00C91165" w:rsidRPr="00C91165" w:rsidRDefault="00C91165" w:rsidP="00C91165">
            <w:pPr>
              <w:ind w:left="-817" w:right="317" w:firstLineChars="400" w:firstLine="803"/>
              <w:jc w:val="right"/>
              <w:rPr>
                <w:b/>
                <w:bCs/>
                <w:sz w:val="20"/>
                <w:lang w:val="ky-KG"/>
              </w:rPr>
            </w:pPr>
            <w:r w:rsidRPr="00C91165">
              <w:rPr>
                <w:b/>
                <w:bCs/>
                <w:sz w:val="20"/>
                <w:lang w:val="ky-KG"/>
              </w:rPr>
              <w:t>4338,4</w:t>
            </w:r>
          </w:p>
        </w:tc>
        <w:tc>
          <w:tcPr>
            <w:tcW w:w="1418" w:type="dxa"/>
            <w:noWrap/>
            <w:vAlign w:val="bottom"/>
            <w:hideMark/>
          </w:tcPr>
          <w:p w:rsidR="00C91165" w:rsidRPr="00C91165" w:rsidRDefault="00C91165" w:rsidP="00C91165">
            <w:pPr>
              <w:ind w:left="-675" w:right="317" w:firstLineChars="300" w:firstLine="602"/>
              <w:jc w:val="right"/>
              <w:rPr>
                <w:b/>
                <w:bCs/>
                <w:sz w:val="20"/>
                <w:lang w:val="ky-KG"/>
              </w:rPr>
            </w:pPr>
            <w:r w:rsidRPr="00C91165">
              <w:rPr>
                <w:b/>
                <w:bCs/>
                <w:sz w:val="20"/>
                <w:lang w:val="ky-KG"/>
              </w:rPr>
              <w:t>5,1</w:t>
            </w:r>
          </w:p>
        </w:tc>
        <w:tc>
          <w:tcPr>
            <w:tcW w:w="1417" w:type="dxa"/>
            <w:noWrap/>
            <w:vAlign w:val="bottom"/>
            <w:hideMark/>
          </w:tcPr>
          <w:p w:rsidR="00C91165" w:rsidRPr="00C91165" w:rsidRDefault="00C91165" w:rsidP="00C91165">
            <w:pPr>
              <w:ind w:left="-675" w:right="317" w:firstLineChars="300" w:firstLine="602"/>
              <w:jc w:val="right"/>
              <w:rPr>
                <w:b/>
                <w:bCs/>
                <w:sz w:val="20"/>
                <w:lang w:val="ky-KG"/>
              </w:rPr>
            </w:pPr>
            <w:r w:rsidRPr="00C91165">
              <w:rPr>
                <w:b/>
                <w:bCs/>
                <w:sz w:val="20"/>
                <w:lang w:val="ky-KG"/>
              </w:rPr>
              <w:t>8,2</w:t>
            </w:r>
          </w:p>
        </w:tc>
      </w:tr>
      <w:tr w:rsidR="00C91165" w:rsidRPr="00C91165" w:rsidTr="00C91165">
        <w:trPr>
          <w:trHeight w:val="251"/>
        </w:trPr>
        <w:tc>
          <w:tcPr>
            <w:tcW w:w="3845" w:type="dxa"/>
            <w:noWrap/>
            <w:vAlign w:val="bottom"/>
            <w:hideMark/>
          </w:tcPr>
          <w:p w:rsidR="00C91165" w:rsidRPr="00C91165" w:rsidRDefault="00C91165" w:rsidP="00C91165">
            <w:pPr>
              <w:ind w:left="193" w:hanging="142"/>
              <w:rPr>
                <w:sz w:val="20"/>
              </w:rPr>
            </w:pPr>
            <w:r w:rsidRPr="00C91165">
              <w:rPr>
                <w:sz w:val="20"/>
              </w:rPr>
              <w:t xml:space="preserve">   Иностранный кредит</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900,0</w:t>
            </w:r>
          </w:p>
        </w:tc>
        <w:tc>
          <w:tcPr>
            <w:tcW w:w="1559" w:type="dxa"/>
            <w:noWrap/>
            <w:vAlign w:val="bottom"/>
            <w:hideMark/>
          </w:tcPr>
          <w:p w:rsidR="00C91165" w:rsidRPr="00C91165" w:rsidRDefault="00C91165" w:rsidP="00C91165">
            <w:pPr>
              <w:ind w:left="-817" w:right="317" w:firstLineChars="400" w:firstLine="800"/>
              <w:jc w:val="right"/>
              <w:rPr>
                <w:sz w:val="20"/>
                <w:lang w:val="ky-KG"/>
              </w:rPr>
            </w:pPr>
            <w:r w:rsidRPr="00C91165">
              <w:rPr>
                <w:sz w:val="20"/>
                <w:lang w:val="ky-KG"/>
              </w:rPr>
              <w:t>1090,3</w:t>
            </w:r>
          </w:p>
        </w:tc>
        <w:tc>
          <w:tcPr>
            <w:tcW w:w="1418"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2,1</w:t>
            </w:r>
          </w:p>
        </w:tc>
        <w:tc>
          <w:tcPr>
            <w:tcW w:w="1417" w:type="dxa"/>
            <w:noWrap/>
            <w:vAlign w:val="bottom"/>
            <w:hideMark/>
          </w:tcPr>
          <w:p w:rsidR="00C91165" w:rsidRPr="00C91165" w:rsidRDefault="00C91165" w:rsidP="00C91165">
            <w:pPr>
              <w:ind w:left="-675" w:right="317" w:firstLineChars="300" w:firstLine="600"/>
              <w:jc w:val="right"/>
              <w:rPr>
                <w:sz w:val="20"/>
                <w:lang w:val="ky-KG"/>
              </w:rPr>
            </w:pPr>
            <w:r w:rsidRPr="00C91165">
              <w:rPr>
                <w:sz w:val="20"/>
                <w:lang w:val="ky-KG"/>
              </w:rPr>
              <w:t>2,0</w:t>
            </w:r>
          </w:p>
        </w:tc>
      </w:tr>
      <w:tr w:rsidR="00C91165" w:rsidRPr="00C91165" w:rsidTr="00C91165">
        <w:trPr>
          <w:trHeight w:val="330"/>
        </w:trPr>
        <w:tc>
          <w:tcPr>
            <w:tcW w:w="3845" w:type="dxa"/>
            <w:noWrap/>
            <w:vAlign w:val="bottom"/>
            <w:hideMark/>
          </w:tcPr>
          <w:p w:rsidR="00C91165" w:rsidRPr="00C91165" w:rsidRDefault="00C91165" w:rsidP="00C91165">
            <w:pPr>
              <w:ind w:left="193" w:hanging="142"/>
              <w:rPr>
                <w:sz w:val="20"/>
              </w:rPr>
            </w:pPr>
            <w:r w:rsidRPr="00C91165">
              <w:rPr>
                <w:sz w:val="20"/>
              </w:rPr>
              <w:t xml:space="preserve">   Иностранные гранты и </w:t>
            </w:r>
          </w:p>
          <w:p w:rsidR="00C91165" w:rsidRPr="00C91165" w:rsidRDefault="00C91165" w:rsidP="00C91165">
            <w:pPr>
              <w:ind w:left="193" w:hanging="142"/>
              <w:rPr>
                <w:sz w:val="20"/>
              </w:rPr>
            </w:pPr>
            <w:r w:rsidRPr="00C91165">
              <w:rPr>
                <w:sz w:val="20"/>
              </w:rPr>
              <w:t xml:space="preserve">      гуманитарная помощь</w:t>
            </w:r>
          </w:p>
        </w:tc>
        <w:tc>
          <w:tcPr>
            <w:tcW w:w="1559" w:type="dxa"/>
            <w:noWrap/>
            <w:vAlign w:val="bottom"/>
            <w:hideMark/>
          </w:tcPr>
          <w:p w:rsidR="00C91165" w:rsidRPr="00C91165" w:rsidRDefault="00C91165" w:rsidP="00C91165">
            <w:pPr>
              <w:ind w:right="317"/>
              <w:jc w:val="right"/>
              <w:rPr>
                <w:sz w:val="20"/>
                <w:lang w:val="ky-KG"/>
              </w:rPr>
            </w:pPr>
            <w:r w:rsidRPr="00C91165">
              <w:rPr>
                <w:sz w:val="20"/>
                <w:lang w:val="ky-KG"/>
              </w:rPr>
              <w:t>840,3</w:t>
            </w:r>
          </w:p>
        </w:tc>
        <w:tc>
          <w:tcPr>
            <w:tcW w:w="1559" w:type="dxa"/>
            <w:noWrap/>
            <w:vAlign w:val="bottom"/>
            <w:hideMark/>
          </w:tcPr>
          <w:p w:rsidR="00C91165" w:rsidRPr="00C91165" w:rsidRDefault="00C91165" w:rsidP="00C91165">
            <w:pPr>
              <w:ind w:right="317"/>
              <w:jc w:val="right"/>
              <w:rPr>
                <w:sz w:val="20"/>
                <w:lang w:val="ky-KG"/>
              </w:rPr>
            </w:pPr>
            <w:r w:rsidRPr="00C91165">
              <w:rPr>
                <w:sz w:val="20"/>
                <w:lang w:val="ky-KG"/>
              </w:rPr>
              <w:t>1414,3</w:t>
            </w:r>
          </w:p>
        </w:tc>
        <w:tc>
          <w:tcPr>
            <w:tcW w:w="1418" w:type="dxa"/>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 xml:space="preserve">  2,0</w:t>
            </w:r>
          </w:p>
        </w:tc>
        <w:tc>
          <w:tcPr>
            <w:tcW w:w="1417" w:type="dxa"/>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2,7</w:t>
            </w:r>
          </w:p>
        </w:tc>
      </w:tr>
      <w:tr w:rsidR="00C91165" w:rsidRPr="00C91165" w:rsidTr="00C91165">
        <w:trPr>
          <w:trHeight w:val="330"/>
        </w:trPr>
        <w:tc>
          <w:tcPr>
            <w:tcW w:w="3845" w:type="dxa"/>
            <w:tcBorders>
              <w:top w:val="nil"/>
              <w:left w:val="nil"/>
              <w:bottom w:val="single" w:sz="8" w:space="0" w:color="auto"/>
              <w:right w:val="nil"/>
            </w:tcBorders>
            <w:noWrap/>
            <w:vAlign w:val="bottom"/>
            <w:hideMark/>
          </w:tcPr>
          <w:p w:rsidR="00C91165" w:rsidRPr="00C91165" w:rsidRDefault="00C91165" w:rsidP="00C91165">
            <w:pPr>
              <w:ind w:left="193" w:hanging="142"/>
              <w:rPr>
                <w:sz w:val="20"/>
              </w:rPr>
            </w:pPr>
            <w:r w:rsidRPr="00C91165">
              <w:rPr>
                <w:sz w:val="20"/>
              </w:rPr>
              <w:t xml:space="preserve">   Прямые иностранные</w:t>
            </w:r>
          </w:p>
          <w:p w:rsidR="00C91165" w:rsidRPr="00C91165" w:rsidRDefault="00C91165" w:rsidP="00C91165">
            <w:pPr>
              <w:ind w:left="193" w:hanging="142"/>
              <w:rPr>
                <w:sz w:val="20"/>
              </w:rPr>
            </w:pPr>
            <w:r w:rsidRPr="00C91165">
              <w:rPr>
                <w:sz w:val="20"/>
              </w:rPr>
              <w:t xml:space="preserve">      инвестиции</w:t>
            </w:r>
          </w:p>
        </w:tc>
        <w:tc>
          <w:tcPr>
            <w:tcW w:w="1559" w:type="dxa"/>
            <w:tcBorders>
              <w:top w:val="nil"/>
              <w:left w:val="nil"/>
              <w:bottom w:val="single" w:sz="8" w:space="0" w:color="auto"/>
              <w:right w:val="nil"/>
            </w:tcBorders>
            <w:noWrap/>
            <w:vAlign w:val="bottom"/>
            <w:hideMark/>
          </w:tcPr>
          <w:p w:rsidR="00C91165" w:rsidRPr="00C91165" w:rsidRDefault="00C91165" w:rsidP="00C91165">
            <w:pPr>
              <w:ind w:right="317"/>
              <w:jc w:val="right"/>
              <w:rPr>
                <w:sz w:val="20"/>
                <w:lang w:val="ky-KG"/>
              </w:rPr>
            </w:pPr>
            <w:r w:rsidRPr="00C91165">
              <w:rPr>
                <w:sz w:val="20"/>
                <w:lang w:val="ky-KG"/>
              </w:rPr>
              <w:t>448,3</w:t>
            </w:r>
          </w:p>
        </w:tc>
        <w:tc>
          <w:tcPr>
            <w:tcW w:w="1559" w:type="dxa"/>
            <w:tcBorders>
              <w:top w:val="nil"/>
              <w:left w:val="nil"/>
              <w:bottom w:val="single" w:sz="8" w:space="0" w:color="auto"/>
              <w:right w:val="nil"/>
            </w:tcBorders>
            <w:noWrap/>
            <w:vAlign w:val="bottom"/>
            <w:hideMark/>
          </w:tcPr>
          <w:p w:rsidR="00C91165" w:rsidRPr="00C91165" w:rsidRDefault="00C91165" w:rsidP="00C91165">
            <w:pPr>
              <w:ind w:right="317"/>
              <w:jc w:val="right"/>
              <w:rPr>
                <w:sz w:val="20"/>
                <w:lang w:val="ky-KG"/>
              </w:rPr>
            </w:pPr>
            <w:r w:rsidRPr="00C91165">
              <w:rPr>
                <w:sz w:val="20"/>
                <w:lang w:val="ky-KG"/>
              </w:rPr>
              <w:t>1833,8</w:t>
            </w:r>
          </w:p>
        </w:tc>
        <w:tc>
          <w:tcPr>
            <w:tcW w:w="1418" w:type="dxa"/>
            <w:tcBorders>
              <w:top w:val="nil"/>
              <w:left w:val="nil"/>
              <w:bottom w:val="single" w:sz="8" w:space="0" w:color="auto"/>
              <w:right w:val="nil"/>
            </w:tcBorders>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1,0</w:t>
            </w:r>
          </w:p>
        </w:tc>
        <w:tc>
          <w:tcPr>
            <w:tcW w:w="1417" w:type="dxa"/>
            <w:tcBorders>
              <w:top w:val="nil"/>
              <w:left w:val="nil"/>
              <w:bottom w:val="single" w:sz="8" w:space="0" w:color="auto"/>
              <w:right w:val="nil"/>
            </w:tcBorders>
            <w:noWrap/>
            <w:vAlign w:val="bottom"/>
            <w:hideMark/>
          </w:tcPr>
          <w:p w:rsidR="00C91165" w:rsidRPr="00C91165" w:rsidRDefault="00C91165" w:rsidP="00C91165">
            <w:pPr>
              <w:ind w:left="-675" w:right="317" w:firstLineChars="600" w:firstLine="1200"/>
              <w:jc w:val="right"/>
              <w:rPr>
                <w:sz w:val="20"/>
                <w:lang w:val="ky-KG"/>
              </w:rPr>
            </w:pPr>
            <w:r w:rsidRPr="00C91165">
              <w:rPr>
                <w:sz w:val="20"/>
                <w:lang w:val="ky-KG"/>
              </w:rPr>
              <w:t>3,5</w:t>
            </w:r>
          </w:p>
        </w:tc>
      </w:tr>
    </w:tbl>
    <w:p w:rsidR="00C91165" w:rsidRPr="00C91165" w:rsidRDefault="00C91165" w:rsidP="00C91165">
      <w:pPr>
        <w:jc w:val="both"/>
        <w:rPr>
          <w:sz w:val="24"/>
          <w:szCs w:val="24"/>
          <w:lang w:val="ky-KG"/>
        </w:rPr>
      </w:pPr>
    </w:p>
    <w:p w:rsidR="00C91165" w:rsidRPr="00C91165" w:rsidRDefault="00C91165" w:rsidP="00C91165">
      <w:pPr>
        <w:ind w:firstLine="720"/>
        <w:jc w:val="both"/>
        <w:rPr>
          <w:sz w:val="24"/>
          <w:szCs w:val="24"/>
        </w:rPr>
      </w:pPr>
      <w:r w:rsidRPr="00C91165">
        <w:rPr>
          <w:sz w:val="24"/>
          <w:szCs w:val="24"/>
        </w:rPr>
        <w:t>Доля внутренних инвестиций в январе</w:t>
      </w:r>
      <w:r w:rsidRPr="00C91165">
        <w:rPr>
          <w:sz w:val="24"/>
          <w:szCs w:val="24"/>
          <w:lang w:val="ky-KG"/>
        </w:rPr>
        <w:t xml:space="preserve">-декабре </w:t>
      </w:r>
      <w:r w:rsidRPr="00C91165">
        <w:rPr>
          <w:sz w:val="24"/>
          <w:szCs w:val="24"/>
        </w:rPr>
        <w:t xml:space="preserve">2023г. </w:t>
      </w:r>
      <w:r w:rsidRPr="00C91165">
        <w:rPr>
          <w:sz w:val="24"/>
          <w:szCs w:val="24"/>
          <w:lang w:val="ky-KG"/>
        </w:rPr>
        <w:t xml:space="preserve">уменьшилась </w:t>
      </w:r>
      <w:r w:rsidRPr="00C91165">
        <w:rPr>
          <w:sz w:val="24"/>
          <w:szCs w:val="24"/>
        </w:rPr>
        <w:t>по сравнению с январем</w:t>
      </w:r>
      <w:r w:rsidRPr="00C91165">
        <w:rPr>
          <w:sz w:val="24"/>
          <w:szCs w:val="24"/>
          <w:lang w:val="ky-KG"/>
        </w:rPr>
        <w:t xml:space="preserve">-декабрем </w:t>
      </w:r>
      <w:r w:rsidRPr="00C91165">
        <w:rPr>
          <w:sz w:val="24"/>
          <w:szCs w:val="24"/>
        </w:rPr>
        <w:t>2022г. на 3,1</w:t>
      </w:r>
      <w:r w:rsidRPr="00C91165">
        <w:rPr>
          <w:sz w:val="24"/>
          <w:szCs w:val="24"/>
          <w:lang w:val="ky-KG"/>
        </w:rPr>
        <w:t xml:space="preserve"> </w:t>
      </w:r>
      <w:r w:rsidRPr="00C91165">
        <w:rPr>
          <w:sz w:val="24"/>
          <w:szCs w:val="24"/>
        </w:rPr>
        <w:t xml:space="preserve">процента, а внешних инвестиций, соответственно, </w:t>
      </w:r>
      <w:r w:rsidRPr="00C91165">
        <w:rPr>
          <w:sz w:val="24"/>
          <w:szCs w:val="24"/>
          <w:lang w:val="ky-KG"/>
        </w:rPr>
        <w:t xml:space="preserve">увеличилась </w:t>
      </w:r>
      <w:r w:rsidRPr="00C91165">
        <w:rPr>
          <w:sz w:val="24"/>
          <w:szCs w:val="24"/>
        </w:rPr>
        <w:t xml:space="preserve">на </w:t>
      </w:r>
      <w:r w:rsidRPr="00C91165">
        <w:rPr>
          <w:sz w:val="24"/>
          <w:szCs w:val="24"/>
          <w:lang w:val="ky-KG"/>
        </w:rPr>
        <w:t xml:space="preserve">3,1 </w:t>
      </w:r>
      <w:r w:rsidRPr="00C91165">
        <w:rPr>
          <w:sz w:val="24"/>
          <w:szCs w:val="24"/>
        </w:rPr>
        <w:t>процента.</w:t>
      </w:r>
    </w:p>
    <w:p w:rsidR="00C91165" w:rsidRPr="00C91165" w:rsidRDefault="00C91165" w:rsidP="00C91165">
      <w:pPr>
        <w:jc w:val="both"/>
        <w:rPr>
          <w:b/>
          <w:sz w:val="10"/>
          <w:szCs w:val="10"/>
          <w:lang w:val="ky-KG"/>
        </w:rPr>
      </w:pPr>
    </w:p>
    <w:p w:rsidR="00C91165" w:rsidRPr="00C91165" w:rsidRDefault="00C91165" w:rsidP="00C91165">
      <w:pPr>
        <w:jc w:val="both"/>
        <w:rPr>
          <w:sz w:val="24"/>
          <w:szCs w:val="24"/>
        </w:rPr>
      </w:pPr>
      <w:r w:rsidRPr="00C91165">
        <w:rPr>
          <w:b/>
          <w:sz w:val="24"/>
          <w:szCs w:val="24"/>
        </w:rPr>
        <w:t>Таблица 1</w:t>
      </w:r>
      <w:r w:rsidRPr="00C91165">
        <w:rPr>
          <w:b/>
          <w:sz w:val="24"/>
          <w:szCs w:val="24"/>
          <w:lang w:val="ky-KG"/>
        </w:rPr>
        <w:t>6</w:t>
      </w:r>
      <w:r w:rsidRPr="00C91165">
        <w:rPr>
          <w:b/>
          <w:sz w:val="24"/>
          <w:szCs w:val="24"/>
        </w:rPr>
        <w:t>: Инвестиции в основной капитал по видам экономической деятельности в</w:t>
      </w:r>
      <w:r w:rsidRPr="00C91165">
        <w:rPr>
          <w:sz w:val="24"/>
          <w:szCs w:val="24"/>
        </w:rPr>
        <w:t xml:space="preserve">  </w:t>
      </w:r>
    </w:p>
    <w:p w:rsidR="00C91165" w:rsidRPr="00C91165" w:rsidRDefault="00C91165" w:rsidP="00C91165">
      <w:pPr>
        <w:ind w:left="3540"/>
        <w:jc w:val="both"/>
        <w:rPr>
          <w:b/>
          <w:sz w:val="24"/>
          <w:szCs w:val="24"/>
          <w:lang w:val="ky-KG"/>
        </w:rPr>
      </w:pPr>
      <w:r w:rsidRPr="00C91165">
        <w:rPr>
          <w:b/>
          <w:sz w:val="24"/>
          <w:szCs w:val="24"/>
        </w:rPr>
        <w:t>январе-</w:t>
      </w:r>
      <w:r w:rsidRPr="00C91165">
        <w:rPr>
          <w:b/>
          <w:sz w:val="24"/>
          <w:szCs w:val="24"/>
          <w:lang w:val="ky-KG"/>
        </w:rPr>
        <w:t>декабре</w:t>
      </w:r>
    </w:p>
    <w:p w:rsidR="00C91165" w:rsidRPr="00C91165" w:rsidRDefault="00C91165" w:rsidP="00C91165">
      <w:pPr>
        <w:ind w:left="3540"/>
        <w:jc w:val="both"/>
        <w:rPr>
          <w:b/>
          <w:sz w:val="10"/>
          <w:szCs w:val="10"/>
        </w:rPr>
      </w:pPr>
    </w:p>
    <w:tbl>
      <w:tblPr>
        <w:tblW w:w="9679" w:type="dxa"/>
        <w:tblInd w:w="91" w:type="dxa"/>
        <w:tblLook w:val="04A0" w:firstRow="1" w:lastRow="0" w:firstColumn="1" w:lastColumn="0" w:noHBand="0" w:noVBand="1"/>
      </w:tblPr>
      <w:tblGrid>
        <w:gridCol w:w="3957"/>
        <w:gridCol w:w="1501"/>
        <w:gridCol w:w="1471"/>
        <w:gridCol w:w="1434"/>
        <w:gridCol w:w="1316"/>
      </w:tblGrid>
      <w:tr w:rsidR="00C91165" w:rsidRPr="00C91165" w:rsidTr="00C91165">
        <w:trPr>
          <w:trHeight w:val="170"/>
        </w:trPr>
        <w:tc>
          <w:tcPr>
            <w:tcW w:w="3957" w:type="dxa"/>
            <w:tcBorders>
              <w:top w:val="single" w:sz="8" w:space="0" w:color="auto"/>
              <w:left w:val="nil"/>
              <w:bottom w:val="nil"/>
              <w:right w:val="nil"/>
            </w:tcBorders>
            <w:noWrap/>
            <w:vAlign w:val="bottom"/>
          </w:tcPr>
          <w:p w:rsidR="00C91165" w:rsidRPr="00C91165" w:rsidRDefault="00C91165" w:rsidP="00C91165">
            <w:pPr>
              <w:rPr>
                <w:sz w:val="20"/>
              </w:rPr>
            </w:pPr>
          </w:p>
        </w:tc>
        <w:tc>
          <w:tcPr>
            <w:tcW w:w="2972" w:type="dxa"/>
            <w:gridSpan w:val="2"/>
            <w:tcBorders>
              <w:top w:val="single" w:sz="8" w:space="0" w:color="auto"/>
              <w:left w:val="nil"/>
              <w:bottom w:val="single" w:sz="4" w:space="0" w:color="auto"/>
              <w:right w:val="nil"/>
            </w:tcBorders>
            <w:noWrap/>
            <w:vAlign w:val="bottom"/>
            <w:hideMark/>
          </w:tcPr>
          <w:p w:rsidR="00C91165" w:rsidRPr="00C91165" w:rsidRDefault="00C91165" w:rsidP="00C91165">
            <w:pPr>
              <w:jc w:val="center"/>
              <w:rPr>
                <w:b/>
                <w:bCs/>
                <w:sz w:val="20"/>
              </w:rPr>
            </w:pPr>
            <w:r w:rsidRPr="00C91165">
              <w:rPr>
                <w:b/>
                <w:bCs/>
                <w:sz w:val="20"/>
              </w:rPr>
              <w:t>Млн.сомов </w:t>
            </w:r>
          </w:p>
        </w:tc>
        <w:tc>
          <w:tcPr>
            <w:tcW w:w="2750" w:type="dxa"/>
            <w:gridSpan w:val="2"/>
            <w:tcBorders>
              <w:top w:val="single" w:sz="8" w:space="0" w:color="auto"/>
              <w:left w:val="nil"/>
              <w:bottom w:val="single" w:sz="4" w:space="0" w:color="auto"/>
              <w:right w:val="nil"/>
            </w:tcBorders>
            <w:noWrap/>
            <w:vAlign w:val="bottom"/>
            <w:hideMark/>
          </w:tcPr>
          <w:p w:rsidR="00C91165" w:rsidRPr="00C91165" w:rsidRDefault="00C91165" w:rsidP="00C91165">
            <w:pPr>
              <w:jc w:val="center"/>
              <w:rPr>
                <w:b/>
                <w:bCs/>
                <w:sz w:val="20"/>
              </w:rPr>
            </w:pPr>
            <w:r w:rsidRPr="00C91165">
              <w:rPr>
                <w:b/>
                <w:bCs/>
                <w:sz w:val="20"/>
              </w:rPr>
              <w:t>В процентах к итогу</w:t>
            </w:r>
          </w:p>
        </w:tc>
      </w:tr>
      <w:tr w:rsidR="00C91165" w:rsidRPr="00C91165" w:rsidTr="00C91165">
        <w:trPr>
          <w:trHeight w:val="209"/>
        </w:trPr>
        <w:tc>
          <w:tcPr>
            <w:tcW w:w="3957" w:type="dxa"/>
            <w:tcBorders>
              <w:top w:val="nil"/>
              <w:left w:val="nil"/>
              <w:bottom w:val="single" w:sz="8" w:space="0" w:color="auto"/>
              <w:right w:val="nil"/>
            </w:tcBorders>
            <w:noWrap/>
            <w:vAlign w:val="bottom"/>
          </w:tcPr>
          <w:p w:rsidR="00C91165" w:rsidRPr="00C91165" w:rsidRDefault="00C91165" w:rsidP="00C91165">
            <w:pPr>
              <w:rPr>
                <w:b/>
                <w:bCs/>
                <w:sz w:val="20"/>
              </w:rPr>
            </w:pPr>
          </w:p>
        </w:tc>
        <w:tc>
          <w:tcPr>
            <w:tcW w:w="1501" w:type="dxa"/>
            <w:tcBorders>
              <w:top w:val="single" w:sz="4" w:space="0" w:color="auto"/>
              <w:left w:val="nil"/>
              <w:bottom w:val="single" w:sz="8" w:space="0" w:color="auto"/>
              <w:right w:val="nil"/>
            </w:tcBorders>
            <w:noWrap/>
            <w:vAlign w:val="bottom"/>
            <w:hideMark/>
          </w:tcPr>
          <w:p w:rsidR="00C91165" w:rsidRPr="00C91165" w:rsidRDefault="00C91165" w:rsidP="00C91165">
            <w:pPr>
              <w:jc w:val="center"/>
              <w:rPr>
                <w:b/>
                <w:bCs/>
                <w:sz w:val="20"/>
              </w:rPr>
            </w:pPr>
            <w:r w:rsidRPr="00C91165">
              <w:rPr>
                <w:b/>
                <w:bCs/>
                <w:sz w:val="20"/>
              </w:rPr>
              <w:t>2022</w:t>
            </w:r>
          </w:p>
        </w:tc>
        <w:tc>
          <w:tcPr>
            <w:tcW w:w="1471" w:type="dxa"/>
            <w:tcBorders>
              <w:top w:val="single" w:sz="4" w:space="0" w:color="auto"/>
              <w:left w:val="nil"/>
              <w:bottom w:val="single" w:sz="8" w:space="0" w:color="auto"/>
              <w:right w:val="nil"/>
            </w:tcBorders>
            <w:noWrap/>
            <w:vAlign w:val="bottom"/>
            <w:hideMark/>
          </w:tcPr>
          <w:p w:rsidR="00C91165" w:rsidRPr="00C91165" w:rsidRDefault="00C91165" w:rsidP="00C91165">
            <w:pPr>
              <w:jc w:val="center"/>
              <w:rPr>
                <w:b/>
                <w:bCs/>
                <w:sz w:val="20"/>
              </w:rPr>
            </w:pPr>
            <w:r w:rsidRPr="00C91165">
              <w:rPr>
                <w:b/>
                <w:bCs/>
                <w:sz w:val="20"/>
              </w:rPr>
              <w:t>2023</w:t>
            </w:r>
          </w:p>
        </w:tc>
        <w:tc>
          <w:tcPr>
            <w:tcW w:w="1434" w:type="dxa"/>
            <w:tcBorders>
              <w:top w:val="single" w:sz="4" w:space="0" w:color="auto"/>
              <w:left w:val="nil"/>
              <w:bottom w:val="single" w:sz="8" w:space="0" w:color="auto"/>
              <w:right w:val="nil"/>
            </w:tcBorders>
            <w:noWrap/>
            <w:vAlign w:val="bottom"/>
            <w:hideMark/>
          </w:tcPr>
          <w:p w:rsidR="00C91165" w:rsidRPr="00C91165" w:rsidRDefault="00C91165" w:rsidP="00C91165">
            <w:pPr>
              <w:jc w:val="center"/>
              <w:rPr>
                <w:b/>
                <w:bCs/>
                <w:sz w:val="20"/>
                <w:lang w:val="ky-KG"/>
              </w:rPr>
            </w:pPr>
            <w:r w:rsidRPr="00C91165">
              <w:rPr>
                <w:b/>
                <w:bCs/>
                <w:sz w:val="20"/>
              </w:rPr>
              <w:t>2022</w:t>
            </w:r>
          </w:p>
        </w:tc>
        <w:tc>
          <w:tcPr>
            <w:tcW w:w="1316" w:type="dxa"/>
            <w:tcBorders>
              <w:top w:val="single" w:sz="4" w:space="0" w:color="auto"/>
              <w:left w:val="nil"/>
              <w:bottom w:val="single" w:sz="8" w:space="0" w:color="auto"/>
              <w:right w:val="nil"/>
            </w:tcBorders>
            <w:noWrap/>
            <w:vAlign w:val="bottom"/>
            <w:hideMark/>
          </w:tcPr>
          <w:p w:rsidR="00C91165" w:rsidRPr="00C91165" w:rsidRDefault="00C91165" w:rsidP="00C91165">
            <w:pPr>
              <w:jc w:val="center"/>
              <w:rPr>
                <w:b/>
                <w:bCs/>
                <w:sz w:val="20"/>
                <w:lang w:val="ky-KG"/>
              </w:rPr>
            </w:pPr>
            <w:r w:rsidRPr="00C91165">
              <w:rPr>
                <w:b/>
                <w:bCs/>
                <w:sz w:val="20"/>
              </w:rPr>
              <w:t>2023</w:t>
            </w:r>
          </w:p>
        </w:tc>
      </w:tr>
      <w:tr w:rsidR="00C91165" w:rsidRPr="00C91165" w:rsidTr="00C91165">
        <w:trPr>
          <w:trHeight w:val="145"/>
        </w:trPr>
        <w:tc>
          <w:tcPr>
            <w:tcW w:w="3957" w:type="dxa"/>
            <w:tcBorders>
              <w:top w:val="single" w:sz="8" w:space="0" w:color="auto"/>
              <w:left w:val="nil"/>
              <w:bottom w:val="nil"/>
              <w:right w:val="nil"/>
            </w:tcBorders>
            <w:noWrap/>
            <w:vAlign w:val="bottom"/>
          </w:tcPr>
          <w:p w:rsidR="00C91165" w:rsidRPr="00C91165" w:rsidRDefault="00C91165" w:rsidP="00C91165">
            <w:pPr>
              <w:rPr>
                <w:b/>
                <w:bCs/>
                <w:sz w:val="20"/>
              </w:rPr>
            </w:pPr>
          </w:p>
        </w:tc>
        <w:tc>
          <w:tcPr>
            <w:tcW w:w="1501" w:type="dxa"/>
            <w:tcBorders>
              <w:top w:val="single" w:sz="8" w:space="0" w:color="auto"/>
              <w:left w:val="nil"/>
              <w:bottom w:val="nil"/>
              <w:right w:val="nil"/>
            </w:tcBorders>
            <w:noWrap/>
            <w:vAlign w:val="bottom"/>
          </w:tcPr>
          <w:p w:rsidR="00C91165" w:rsidRPr="00C91165" w:rsidRDefault="00C91165" w:rsidP="00C91165">
            <w:pPr>
              <w:jc w:val="center"/>
              <w:rPr>
                <w:b/>
                <w:bCs/>
                <w:sz w:val="20"/>
              </w:rPr>
            </w:pPr>
          </w:p>
        </w:tc>
        <w:tc>
          <w:tcPr>
            <w:tcW w:w="1471" w:type="dxa"/>
            <w:tcBorders>
              <w:top w:val="single" w:sz="8" w:space="0" w:color="auto"/>
              <w:left w:val="nil"/>
              <w:bottom w:val="nil"/>
              <w:right w:val="nil"/>
            </w:tcBorders>
            <w:noWrap/>
            <w:vAlign w:val="bottom"/>
          </w:tcPr>
          <w:p w:rsidR="00C91165" w:rsidRPr="00C91165" w:rsidRDefault="00C91165" w:rsidP="00C91165">
            <w:pPr>
              <w:jc w:val="center"/>
              <w:rPr>
                <w:b/>
                <w:bCs/>
                <w:sz w:val="20"/>
              </w:rPr>
            </w:pPr>
          </w:p>
        </w:tc>
        <w:tc>
          <w:tcPr>
            <w:tcW w:w="1434" w:type="dxa"/>
            <w:tcBorders>
              <w:top w:val="single" w:sz="8" w:space="0" w:color="auto"/>
              <w:left w:val="nil"/>
              <w:bottom w:val="nil"/>
              <w:right w:val="nil"/>
            </w:tcBorders>
            <w:noWrap/>
            <w:vAlign w:val="bottom"/>
          </w:tcPr>
          <w:p w:rsidR="00C91165" w:rsidRPr="00C91165" w:rsidRDefault="00C91165" w:rsidP="00C91165">
            <w:pPr>
              <w:rPr>
                <w:b/>
                <w:bCs/>
                <w:color w:val="000000"/>
                <w:sz w:val="20"/>
              </w:rPr>
            </w:pPr>
          </w:p>
        </w:tc>
        <w:tc>
          <w:tcPr>
            <w:tcW w:w="1316" w:type="dxa"/>
            <w:tcBorders>
              <w:top w:val="single" w:sz="8" w:space="0" w:color="auto"/>
              <w:left w:val="nil"/>
              <w:bottom w:val="nil"/>
              <w:right w:val="nil"/>
            </w:tcBorders>
            <w:noWrap/>
            <w:vAlign w:val="bottom"/>
          </w:tcPr>
          <w:p w:rsidR="00C91165" w:rsidRPr="00C91165" w:rsidRDefault="00C91165" w:rsidP="00C91165">
            <w:pPr>
              <w:rPr>
                <w:b/>
                <w:bCs/>
                <w:sz w:val="20"/>
              </w:rPr>
            </w:pPr>
          </w:p>
        </w:tc>
      </w:tr>
      <w:tr w:rsidR="00C91165" w:rsidRPr="00C91165" w:rsidTr="00C91165">
        <w:trPr>
          <w:trHeight w:val="203"/>
        </w:trPr>
        <w:tc>
          <w:tcPr>
            <w:tcW w:w="3957" w:type="dxa"/>
            <w:noWrap/>
            <w:vAlign w:val="bottom"/>
            <w:hideMark/>
          </w:tcPr>
          <w:p w:rsidR="00C91165" w:rsidRPr="00C91165" w:rsidRDefault="00C91165" w:rsidP="00C91165">
            <w:pPr>
              <w:rPr>
                <w:b/>
                <w:bCs/>
                <w:sz w:val="20"/>
              </w:rPr>
            </w:pPr>
            <w:r w:rsidRPr="00C91165">
              <w:rPr>
                <w:b/>
                <w:bCs/>
                <w:sz w:val="20"/>
              </w:rPr>
              <w:t>Всего</w:t>
            </w:r>
          </w:p>
        </w:tc>
        <w:tc>
          <w:tcPr>
            <w:tcW w:w="1501" w:type="dxa"/>
            <w:noWrap/>
            <w:vAlign w:val="bottom"/>
            <w:hideMark/>
          </w:tcPr>
          <w:p w:rsidR="00C91165" w:rsidRPr="00C91165" w:rsidRDefault="00C91165" w:rsidP="00C91165">
            <w:pPr>
              <w:tabs>
                <w:tab w:val="left" w:pos="1732"/>
              </w:tabs>
              <w:ind w:right="-64"/>
              <w:jc w:val="center"/>
              <w:rPr>
                <w:b/>
                <w:bCs/>
                <w:sz w:val="20"/>
                <w:lang w:val="ky-KG"/>
              </w:rPr>
            </w:pPr>
            <w:r w:rsidRPr="00C91165">
              <w:rPr>
                <w:b/>
                <w:bCs/>
                <w:sz w:val="20"/>
                <w:lang w:val="ky-KG"/>
              </w:rPr>
              <w:t>42801,1</w:t>
            </w:r>
          </w:p>
        </w:tc>
        <w:tc>
          <w:tcPr>
            <w:tcW w:w="1471" w:type="dxa"/>
            <w:noWrap/>
            <w:vAlign w:val="bottom"/>
            <w:hideMark/>
          </w:tcPr>
          <w:p w:rsidR="00C91165" w:rsidRPr="00C91165" w:rsidRDefault="00C91165" w:rsidP="00C91165">
            <w:pPr>
              <w:tabs>
                <w:tab w:val="left" w:pos="1732"/>
              </w:tabs>
              <w:ind w:right="-64"/>
              <w:jc w:val="center"/>
              <w:rPr>
                <w:b/>
                <w:bCs/>
                <w:sz w:val="20"/>
                <w:lang w:val="ky-KG"/>
              </w:rPr>
            </w:pPr>
            <w:r w:rsidRPr="00C91165">
              <w:rPr>
                <w:b/>
                <w:bCs/>
                <w:sz w:val="20"/>
                <w:lang w:val="ky-KG"/>
              </w:rPr>
              <w:t>52776,7</w:t>
            </w:r>
          </w:p>
        </w:tc>
        <w:tc>
          <w:tcPr>
            <w:tcW w:w="1434" w:type="dxa"/>
            <w:noWrap/>
            <w:vAlign w:val="bottom"/>
            <w:hideMark/>
          </w:tcPr>
          <w:p w:rsidR="00C91165" w:rsidRPr="00C91165" w:rsidRDefault="00C91165" w:rsidP="00C91165">
            <w:pPr>
              <w:tabs>
                <w:tab w:val="left" w:pos="743"/>
                <w:tab w:val="left" w:pos="1234"/>
              </w:tabs>
              <w:ind w:right="335"/>
              <w:jc w:val="right"/>
              <w:rPr>
                <w:b/>
                <w:bCs/>
                <w:sz w:val="20"/>
                <w:lang w:val="ky-KG"/>
              </w:rPr>
            </w:pPr>
            <w:r w:rsidRPr="00C91165">
              <w:rPr>
                <w:b/>
                <w:bCs/>
                <w:sz w:val="20"/>
                <w:lang w:val="ky-KG"/>
              </w:rPr>
              <w:t>100,0</w:t>
            </w:r>
          </w:p>
        </w:tc>
        <w:tc>
          <w:tcPr>
            <w:tcW w:w="1316" w:type="dxa"/>
            <w:noWrap/>
            <w:vAlign w:val="bottom"/>
            <w:hideMark/>
          </w:tcPr>
          <w:p w:rsidR="00C91165" w:rsidRPr="00C91165" w:rsidRDefault="00C91165" w:rsidP="00C91165">
            <w:pPr>
              <w:tabs>
                <w:tab w:val="left" w:pos="743"/>
                <w:tab w:val="left" w:pos="1234"/>
              </w:tabs>
              <w:ind w:right="335"/>
              <w:jc w:val="right"/>
              <w:rPr>
                <w:b/>
                <w:bCs/>
                <w:sz w:val="20"/>
                <w:lang w:val="ky-KG"/>
              </w:rPr>
            </w:pPr>
            <w:r w:rsidRPr="00C91165">
              <w:rPr>
                <w:b/>
                <w:bCs/>
                <w:sz w:val="20"/>
                <w:lang w:val="ky-KG"/>
              </w:rPr>
              <w:t>100,0</w:t>
            </w:r>
          </w:p>
        </w:tc>
      </w:tr>
      <w:tr w:rsidR="00C91165" w:rsidRPr="00C91165" w:rsidTr="00C91165">
        <w:trPr>
          <w:trHeight w:val="387"/>
        </w:trPr>
        <w:tc>
          <w:tcPr>
            <w:tcW w:w="3957" w:type="dxa"/>
            <w:noWrap/>
            <w:vAlign w:val="bottom"/>
            <w:hideMark/>
          </w:tcPr>
          <w:p w:rsidR="00C91165" w:rsidRPr="00C91165" w:rsidRDefault="00C91165" w:rsidP="00C91165">
            <w:pPr>
              <w:ind w:left="193" w:hanging="193"/>
              <w:rPr>
                <w:sz w:val="20"/>
              </w:rPr>
            </w:pPr>
            <w:r w:rsidRPr="00C91165">
              <w:rPr>
                <w:sz w:val="20"/>
              </w:rPr>
              <w:t xml:space="preserve">  Сельское хозяйство, лесное хозяйство </w:t>
            </w:r>
          </w:p>
          <w:p w:rsidR="00C91165" w:rsidRPr="00C91165" w:rsidRDefault="00C91165" w:rsidP="00C91165">
            <w:pPr>
              <w:ind w:left="193" w:hanging="193"/>
              <w:rPr>
                <w:sz w:val="20"/>
              </w:rPr>
            </w:pPr>
            <w:r w:rsidRPr="00C91165">
              <w:rPr>
                <w:sz w:val="20"/>
              </w:rPr>
              <w:t xml:space="preserve">     и рыболовство</w:t>
            </w:r>
          </w:p>
        </w:tc>
        <w:tc>
          <w:tcPr>
            <w:tcW w:w="1501" w:type="dxa"/>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65,8</w:t>
            </w:r>
          </w:p>
        </w:tc>
        <w:tc>
          <w:tcPr>
            <w:tcW w:w="1471" w:type="dxa"/>
            <w:noWrap/>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1,0</w:t>
            </w:r>
          </w:p>
        </w:tc>
        <w:tc>
          <w:tcPr>
            <w:tcW w:w="1434" w:type="dxa"/>
            <w:noWrap/>
            <w:vAlign w:val="bottom"/>
            <w:hideMark/>
          </w:tcPr>
          <w:p w:rsidR="00C91165" w:rsidRPr="00C91165" w:rsidRDefault="00C91165" w:rsidP="00C91165">
            <w:pPr>
              <w:tabs>
                <w:tab w:val="left" w:pos="1234"/>
              </w:tabs>
              <w:ind w:right="335"/>
              <w:jc w:val="right"/>
              <w:rPr>
                <w:bCs/>
                <w:sz w:val="20"/>
                <w:lang w:val="ky-KG"/>
              </w:rPr>
            </w:pPr>
            <w:r w:rsidRPr="00C91165">
              <w:rPr>
                <w:bCs/>
                <w:sz w:val="20"/>
                <w:lang w:val="ky-KG"/>
              </w:rPr>
              <w:t>0,2</w:t>
            </w:r>
          </w:p>
        </w:tc>
        <w:tc>
          <w:tcPr>
            <w:tcW w:w="1316" w:type="dxa"/>
            <w:noWrap/>
            <w:vAlign w:val="bottom"/>
            <w:hideMark/>
          </w:tcPr>
          <w:p w:rsidR="00C91165" w:rsidRPr="00C91165" w:rsidRDefault="00C91165" w:rsidP="00C91165">
            <w:pPr>
              <w:tabs>
                <w:tab w:val="left" w:pos="1234"/>
              </w:tabs>
              <w:ind w:right="335"/>
              <w:jc w:val="right"/>
              <w:rPr>
                <w:bCs/>
                <w:sz w:val="20"/>
                <w:lang w:val="ky-KG"/>
              </w:rPr>
            </w:pPr>
            <w:r w:rsidRPr="00C91165">
              <w:rPr>
                <w:bCs/>
                <w:sz w:val="20"/>
                <w:lang w:val="ky-KG"/>
              </w:rPr>
              <w:t>-</w:t>
            </w:r>
          </w:p>
        </w:tc>
      </w:tr>
      <w:tr w:rsidR="00C91165" w:rsidRPr="00C91165" w:rsidTr="00C91165">
        <w:trPr>
          <w:trHeight w:val="387"/>
        </w:trPr>
        <w:tc>
          <w:tcPr>
            <w:tcW w:w="3957" w:type="dxa"/>
            <w:noWrap/>
            <w:vAlign w:val="bottom"/>
            <w:hideMark/>
          </w:tcPr>
          <w:p w:rsidR="00C91165" w:rsidRPr="00C91165" w:rsidRDefault="00C91165" w:rsidP="00C91165">
            <w:pPr>
              <w:ind w:left="193" w:hanging="193"/>
              <w:rPr>
                <w:sz w:val="20"/>
              </w:rPr>
            </w:pPr>
            <w:r w:rsidRPr="00C91165">
              <w:rPr>
                <w:sz w:val="20"/>
              </w:rPr>
              <w:t xml:space="preserve">   Добыча полезных ископаемых</w:t>
            </w:r>
          </w:p>
        </w:tc>
        <w:tc>
          <w:tcPr>
            <w:tcW w:w="1501" w:type="dxa"/>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w:t>
            </w:r>
          </w:p>
        </w:tc>
        <w:tc>
          <w:tcPr>
            <w:tcW w:w="1471" w:type="dxa"/>
            <w:noWrap/>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34,2</w:t>
            </w:r>
          </w:p>
        </w:tc>
        <w:tc>
          <w:tcPr>
            <w:tcW w:w="1434" w:type="dxa"/>
            <w:noWrap/>
            <w:vAlign w:val="bottom"/>
            <w:hideMark/>
          </w:tcPr>
          <w:p w:rsidR="00C91165" w:rsidRPr="00C91165" w:rsidRDefault="00C91165" w:rsidP="00C91165">
            <w:pPr>
              <w:tabs>
                <w:tab w:val="left" w:pos="1234"/>
              </w:tabs>
              <w:ind w:right="335"/>
              <w:jc w:val="right"/>
              <w:rPr>
                <w:bCs/>
                <w:sz w:val="20"/>
                <w:lang w:val="ky-KG"/>
              </w:rPr>
            </w:pPr>
            <w:r w:rsidRPr="00C91165">
              <w:rPr>
                <w:bCs/>
                <w:sz w:val="20"/>
                <w:lang w:val="ky-KG"/>
              </w:rPr>
              <w:t>-</w:t>
            </w:r>
          </w:p>
        </w:tc>
        <w:tc>
          <w:tcPr>
            <w:tcW w:w="1316" w:type="dxa"/>
            <w:noWrap/>
            <w:vAlign w:val="bottom"/>
            <w:hideMark/>
          </w:tcPr>
          <w:p w:rsidR="00C91165" w:rsidRPr="00C91165" w:rsidRDefault="00C91165" w:rsidP="00C91165">
            <w:pPr>
              <w:tabs>
                <w:tab w:val="left" w:pos="1234"/>
              </w:tabs>
              <w:ind w:right="335"/>
              <w:jc w:val="right"/>
              <w:rPr>
                <w:bCs/>
                <w:sz w:val="20"/>
                <w:lang w:val="ky-KG"/>
              </w:rPr>
            </w:pPr>
            <w:r w:rsidRPr="00C91165">
              <w:rPr>
                <w:bCs/>
                <w:sz w:val="20"/>
                <w:lang w:val="ky-KG"/>
              </w:rPr>
              <w:t>0,1</w:t>
            </w:r>
          </w:p>
        </w:tc>
      </w:tr>
      <w:tr w:rsidR="00C91165" w:rsidRPr="00C91165" w:rsidTr="00C91165">
        <w:trPr>
          <w:trHeight w:val="180"/>
        </w:trPr>
        <w:tc>
          <w:tcPr>
            <w:tcW w:w="3957" w:type="dxa"/>
            <w:noWrap/>
            <w:vAlign w:val="bottom"/>
            <w:hideMark/>
          </w:tcPr>
          <w:p w:rsidR="00C91165" w:rsidRPr="00C91165" w:rsidRDefault="00C91165" w:rsidP="00C91165">
            <w:pPr>
              <w:ind w:left="193" w:hanging="193"/>
              <w:rPr>
                <w:sz w:val="20"/>
              </w:rPr>
            </w:pPr>
            <w:r w:rsidRPr="00C91165">
              <w:rPr>
                <w:sz w:val="20"/>
              </w:rPr>
              <w:t xml:space="preserve">  Обрабатывающие производства (обрабатывающая промышленность)</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489,4</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2751,0</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1,2</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5,2</w:t>
            </w:r>
          </w:p>
        </w:tc>
      </w:tr>
      <w:tr w:rsidR="00C91165" w:rsidRPr="00C91165" w:rsidTr="00C91165">
        <w:trPr>
          <w:trHeight w:val="725"/>
        </w:trPr>
        <w:tc>
          <w:tcPr>
            <w:tcW w:w="3957" w:type="dxa"/>
            <w:noWrap/>
            <w:vAlign w:val="bottom"/>
            <w:hideMark/>
          </w:tcPr>
          <w:p w:rsidR="00C91165" w:rsidRPr="00C91165" w:rsidRDefault="00C91165" w:rsidP="00C91165">
            <w:pPr>
              <w:ind w:left="193" w:hanging="193"/>
              <w:rPr>
                <w:sz w:val="20"/>
              </w:rPr>
            </w:pPr>
            <w:r w:rsidRPr="00C91165">
              <w:rPr>
                <w:sz w:val="20"/>
              </w:rPr>
              <w:t xml:space="preserve">  Обеспечение (снабжение) электроэнергией,  </w:t>
            </w:r>
          </w:p>
          <w:p w:rsidR="00C91165" w:rsidRPr="00C91165" w:rsidRDefault="00C91165" w:rsidP="00C91165">
            <w:pPr>
              <w:ind w:left="193" w:hanging="193"/>
              <w:rPr>
                <w:sz w:val="20"/>
              </w:rPr>
            </w:pPr>
            <w:r w:rsidRPr="00C91165">
              <w:rPr>
                <w:sz w:val="20"/>
              </w:rPr>
              <w:t xml:space="preserve">     газом, паром и кондиционированным                        </w:t>
            </w:r>
          </w:p>
          <w:p w:rsidR="00C91165" w:rsidRPr="00C91165" w:rsidRDefault="00C91165" w:rsidP="00C91165">
            <w:pPr>
              <w:ind w:left="193" w:hanging="193"/>
              <w:rPr>
                <w:sz w:val="20"/>
              </w:rPr>
            </w:pPr>
            <w:r w:rsidRPr="00C91165">
              <w:rPr>
                <w:sz w:val="20"/>
              </w:rPr>
              <w:t xml:space="preserve">     воздухом</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378,9</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795,5</w:t>
            </w:r>
          </w:p>
        </w:tc>
        <w:tc>
          <w:tcPr>
            <w:tcW w:w="1434" w:type="dxa"/>
            <w:noWrap/>
            <w:vAlign w:val="bottom"/>
            <w:hideMark/>
          </w:tcPr>
          <w:p w:rsidR="00C91165" w:rsidRPr="00C91165" w:rsidRDefault="00C91165" w:rsidP="00C91165">
            <w:pPr>
              <w:tabs>
                <w:tab w:val="left" w:pos="1234"/>
              </w:tabs>
              <w:ind w:left="242" w:right="335"/>
              <w:jc w:val="right"/>
              <w:rPr>
                <w:sz w:val="20"/>
                <w:lang w:val="ky-KG"/>
              </w:rPr>
            </w:pPr>
            <w:r w:rsidRPr="00C91165">
              <w:rPr>
                <w:sz w:val="20"/>
                <w:lang w:val="ky-KG"/>
              </w:rPr>
              <w:t>0,8</w:t>
            </w:r>
          </w:p>
        </w:tc>
        <w:tc>
          <w:tcPr>
            <w:tcW w:w="1316" w:type="dxa"/>
            <w:noWrap/>
            <w:vAlign w:val="bottom"/>
            <w:hideMark/>
          </w:tcPr>
          <w:p w:rsidR="00C91165" w:rsidRPr="00C91165" w:rsidRDefault="00C91165" w:rsidP="00C91165">
            <w:pPr>
              <w:tabs>
                <w:tab w:val="left" w:pos="1234"/>
              </w:tabs>
              <w:ind w:left="242" w:right="335"/>
              <w:jc w:val="right"/>
              <w:rPr>
                <w:sz w:val="20"/>
                <w:lang w:val="ky-KG"/>
              </w:rPr>
            </w:pPr>
            <w:r w:rsidRPr="00C91165">
              <w:rPr>
                <w:sz w:val="20"/>
                <w:lang w:val="ky-KG"/>
              </w:rPr>
              <w:t>1,5</w:t>
            </w:r>
          </w:p>
        </w:tc>
      </w:tr>
      <w:tr w:rsidR="00C91165" w:rsidRPr="00C91165" w:rsidTr="00C91165">
        <w:trPr>
          <w:trHeight w:val="474"/>
        </w:trPr>
        <w:tc>
          <w:tcPr>
            <w:tcW w:w="3957" w:type="dxa"/>
            <w:noWrap/>
            <w:vAlign w:val="bottom"/>
            <w:hideMark/>
          </w:tcPr>
          <w:p w:rsidR="00C91165" w:rsidRPr="00C91165" w:rsidRDefault="00C91165" w:rsidP="00C91165">
            <w:pPr>
              <w:ind w:left="193" w:hanging="193"/>
              <w:rPr>
                <w:sz w:val="20"/>
              </w:rPr>
            </w:pPr>
            <w:r w:rsidRPr="00C91165">
              <w:rPr>
                <w:sz w:val="20"/>
              </w:rPr>
              <w:t xml:space="preserve">  Водоснабжение, очистка, обработка</w:t>
            </w:r>
          </w:p>
          <w:p w:rsidR="00C91165" w:rsidRPr="00C91165" w:rsidRDefault="00C91165" w:rsidP="00C91165">
            <w:pPr>
              <w:ind w:left="193" w:hanging="193"/>
              <w:rPr>
                <w:sz w:val="20"/>
              </w:rPr>
            </w:pPr>
            <w:r w:rsidRPr="00C91165">
              <w:rPr>
                <w:sz w:val="20"/>
              </w:rPr>
              <w:t xml:space="preserve">     отходов и получение вторичного сырья</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172,5</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355,7</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0,4</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0,7</w:t>
            </w:r>
          </w:p>
        </w:tc>
      </w:tr>
      <w:tr w:rsidR="00C91165" w:rsidRPr="00C91165" w:rsidTr="00C91165">
        <w:trPr>
          <w:trHeight w:val="293"/>
        </w:trPr>
        <w:tc>
          <w:tcPr>
            <w:tcW w:w="3957" w:type="dxa"/>
            <w:noWrap/>
            <w:vAlign w:val="bottom"/>
            <w:hideMark/>
          </w:tcPr>
          <w:p w:rsidR="00C91165" w:rsidRPr="00C91165" w:rsidRDefault="00C91165" w:rsidP="00C91165">
            <w:pPr>
              <w:ind w:left="193" w:hanging="193"/>
              <w:rPr>
                <w:sz w:val="20"/>
              </w:rPr>
            </w:pPr>
            <w:r w:rsidRPr="00C91165">
              <w:rPr>
                <w:sz w:val="20"/>
              </w:rPr>
              <w:t xml:space="preserve">  Строительство</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w:t>
            </w:r>
          </w:p>
        </w:tc>
      </w:tr>
      <w:tr w:rsidR="00C91165" w:rsidRPr="00C91165" w:rsidTr="00C91165">
        <w:trPr>
          <w:trHeight w:val="490"/>
        </w:trPr>
        <w:tc>
          <w:tcPr>
            <w:tcW w:w="3957" w:type="dxa"/>
            <w:noWrap/>
            <w:vAlign w:val="bottom"/>
            <w:hideMark/>
          </w:tcPr>
          <w:p w:rsidR="00C91165" w:rsidRPr="00C91165" w:rsidRDefault="00C91165" w:rsidP="00C91165">
            <w:pPr>
              <w:ind w:left="193" w:hanging="193"/>
              <w:rPr>
                <w:sz w:val="20"/>
              </w:rPr>
            </w:pPr>
            <w:r w:rsidRPr="00C91165">
              <w:rPr>
                <w:sz w:val="20"/>
              </w:rPr>
              <w:t xml:space="preserve">  Оптовая и розничная торговля; ремонт                 </w:t>
            </w:r>
          </w:p>
          <w:p w:rsidR="00C91165" w:rsidRPr="00C91165" w:rsidRDefault="00C91165" w:rsidP="00C91165">
            <w:pPr>
              <w:ind w:left="193" w:hanging="193"/>
              <w:rPr>
                <w:sz w:val="20"/>
              </w:rPr>
            </w:pPr>
            <w:r w:rsidRPr="00C91165">
              <w:rPr>
                <w:sz w:val="20"/>
              </w:rPr>
              <w:t xml:space="preserve">     автомобилей и мотоциклов</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2496,6</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5812,9</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5,8</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11,0</w:t>
            </w:r>
          </w:p>
        </w:tc>
      </w:tr>
      <w:tr w:rsidR="00C91165" w:rsidRPr="00C91165" w:rsidTr="00C91165">
        <w:trPr>
          <w:trHeight w:val="335"/>
        </w:trPr>
        <w:tc>
          <w:tcPr>
            <w:tcW w:w="3957" w:type="dxa"/>
            <w:noWrap/>
            <w:vAlign w:val="bottom"/>
            <w:hideMark/>
          </w:tcPr>
          <w:p w:rsidR="00C91165" w:rsidRPr="00C91165" w:rsidRDefault="00C91165" w:rsidP="00C91165">
            <w:pPr>
              <w:ind w:left="193" w:hanging="193"/>
              <w:rPr>
                <w:sz w:val="20"/>
              </w:rPr>
            </w:pPr>
            <w:r w:rsidRPr="00C91165">
              <w:rPr>
                <w:sz w:val="20"/>
              </w:rPr>
              <w:lastRenderedPageBreak/>
              <w:t xml:space="preserve">  Транспортная деятельность и хранение            </w:t>
            </w:r>
          </w:p>
          <w:p w:rsidR="00C91165" w:rsidRPr="00C91165" w:rsidRDefault="00C91165" w:rsidP="00C91165">
            <w:pPr>
              <w:ind w:left="193" w:hanging="193"/>
              <w:rPr>
                <w:sz w:val="20"/>
              </w:rPr>
            </w:pPr>
            <w:r w:rsidRPr="00C91165">
              <w:rPr>
                <w:sz w:val="20"/>
              </w:rPr>
              <w:t xml:space="preserve">     грузов</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258,7</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1675,8</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0,6</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3,2</w:t>
            </w:r>
          </w:p>
        </w:tc>
      </w:tr>
      <w:tr w:rsidR="00C91165" w:rsidRPr="00C91165" w:rsidTr="00C91165">
        <w:trPr>
          <w:trHeight w:val="247"/>
        </w:trPr>
        <w:tc>
          <w:tcPr>
            <w:tcW w:w="3957" w:type="dxa"/>
            <w:noWrap/>
            <w:vAlign w:val="bottom"/>
            <w:hideMark/>
          </w:tcPr>
          <w:p w:rsidR="00C91165" w:rsidRPr="00C91165" w:rsidRDefault="00C91165" w:rsidP="00C91165">
            <w:pPr>
              <w:ind w:left="193" w:hanging="193"/>
              <w:rPr>
                <w:sz w:val="20"/>
              </w:rPr>
            </w:pPr>
            <w:r w:rsidRPr="00C91165">
              <w:rPr>
                <w:sz w:val="20"/>
              </w:rPr>
              <w:t xml:space="preserve">  Деятельность гостиниц и ресторанов</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1901,6</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1335,7</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4,4</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2,5</w:t>
            </w:r>
          </w:p>
        </w:tc>
      </w:tr>
      <w:tr w:rsidR="00C91165" w:rsidRPr="00C91165" w:rsidTr="00C91165">
        <w:trPr>
          <w:trHeight w:val="149"/>
        </w:trPr>
        <w:tc>
          <w:tcPr>
            <w:tcW w:w="3957" w:type="dxa"/>
            <w:noWrap/>
            <w:vAlign w:val="bottom"/>
            <w:hideMark/>
          </w:tcPr>
          <w:p w:rsidR="00C91165" w:rsidRPr="00C91165" w:rsidRDefault="00C91165" w:rsidP="00C91165">
            <w:pPr>
              <w:ind w:left="193" w:hanging="193"/>
              <w:rPr>
                <w:sz w:val="20"/>
              </w:rPr>
            </w:pPr>
            <w:r w:rsidRPr="00C91165">
              <w:rPr>
                <w:sz w:val="20"/>
              </w:rPr>
              <w:t xml:space="preserve">  Информация и связь</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3476,4</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3416,8</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8,1</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6,5</w:t>
            </w:r>
          </w:p>
        </w:tc>
      </w:tr>
      <w:tr w:rsidR="00C91165" w:rsidRPr="00C91165" w:rsidTr="00C91165">
        <w:trPr>
          <w:trHeight w:val="335"/>
        </w:trPr>
        <w:tc>
          <w:tcPr>
            <w:tcW w:w="3957" w:type="dxa"/>
            <w:noWrap/>
            <w:vAlign w:val="bottom"/>
            <w:hideMark/>
          </w:tcPr>
          <w:p w:rsidR="00C91165" w:rsidRPr="00C91165" w:rsidRDefault="00C91165" w:rsidP="00C91165">
            <w:pPr>
              <w:ind w:left="193" w:hanging="193"/>
              <w:rPr>
                <w:sz w:val="20"/>
              </w:rPr>
            </w:pPr>
            <w:r w:rsidRPr="00C91165">
              <w:rPr>
                <w:sz w:val="20"/>
              </w:rPr>
              <w:t xml:space="preserve">  Финансовое посредничество и страхование</w:t>
            </w:r>
          </w:p>
        </w:tc>
        <w:tc>
          <w:tcPr>
            <w:tcW w:w="1501" w:type="dxa"/>
            <w:noWrap/>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1,6</w:t>
            </w:r>
          </w:p>
        </w:tc>
        <w:tc>
          <w:tcPr>
            <w:tcW w:w="1471" w:type="dxa"/>
            <w:noWrap/>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121,0</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0,2</w:t>
            </w:r>
          </w:p>
        </w:tc>
      </w:tr>
      <w:tr w:rsidR="00C91165" w:rsidRPr="00C91165" w:rsidTr="00C91165">
        <w:trPr>
          <w:trHeight w:val="160"/>
        </w:trPr>
        <w:tc>
          <w:tcPr>
            <w:tcW w:w="3957" w:type="dxa"/>
            <w:noWrap/>
            <w:vAlign w:val="bottom"/>
            <w:hideMark/>
          </w:tcPr>
          <w:p w:rsidR="00C91165" w:rsidRPr="00C91165" w:rsidRDefault="00C91165" w:rsidP="00C91165">
            <w:pPr>
              <w:ind w:left="193" w:hanging="193"/>
              <w:rPr>
                <w:sz w:val="20"/>
              </w:rPr>
            </w:pPr>
            <w:r w:rsidRPr="00C91165">
              <w:rPr>
                <w:sz w:val="20"/>
              </w:rPr>
              <w:t xml:space="preserve">  Операции с недвижимым имуществом</w:t>
            </w:r>
          </w:p>
        </w:tc>
        <w:tc>
          <w:tcPr>
            <w:tcW w:w="1501" w:type="dxa"/>
            <w:noWrap/>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1773,5</w:t>
            </w:r>
          </w:p>
        </w:tc>
        <w:tc>
          <w:tcPr>
            <w:tcW w:w="1471" w:type="dxa"/>
            <w:noWrap/>
            <w:vAlign w:val="bottom"/>
            <w:hideMark/>
          </w:tcPr>
          <w:p w:rsidR="00C91165" w:rsidRPr="00C91165" w:rsidRDefault="00C91165" w:rsidP="00C91165">
            <w:pPr>
              <w:ind w:left="-528" w:right="361" w:firstLineChars="300" w:firstLine="600"/>
              <w:jc w:val="right"/>
              <w:rPr>
                <w:sz w:val="20"/>
                <w:lang w:val="ky-KG"/>
              </w:rPr>
            </w:pPr>
            <w:r w:rsidRPr="00C91165">
              <w:rPr>
                <w:sz w:val="20"/>
                <w:lang w:val="ky-KG"/>
              </w:rPr>
              <w:t>1390,9</w:t>
            </w: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4,1</w:t>
            </w:r>
          </w:p>
        </w:tc>
        <w:tc>
          <w:tcPr>
            <w:tcW w:w="1316"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2,6</w:t>
            </w:r>
          </w:p>
        </w:tc>
      </w:tr>
      <w:tr w:rsidR="00C91165" w:rsidRPr="00C91165" w:rsidTr="00C91165">
        <w:trPr>
          <w:trHeight w:val="335"/>
        </w:trPr>
        <w:tc>
          <w:tcPr>
            <w:tcW w:w="3957" w:type="dxa"/>
            <w:noWrap/>
            <w:vAlign w:val="bottom"/>
            <w:hideMark/>
          </w:tcPr>
          <w:p w:rsidR="00C91165" w:rsidRPr="00C91165" w:rsidRDefault="00C91165" w:rsidP="00C91165">
            <w:pPr>
              <w:tabs>
                <w:tab w:val="left" w:pos="1972"/>
              </w:tabs>
              <w:ind w:left="193" w:hanging="193"/>
              <w:rPr>
                <w:sz w:val="20"/>
              </w:rPr>
            </w:pPr>
            <w:r w:rsidRPr="00C91165">
              <w:rPr>
                <w:sz w:val="20"/>
              </w:rPr>
              <w:t xml:space="preserve">  Профессиональная, научная и техническая</w:t>
            </w:r>
            <w:r w:rsidRPr="00C91165">
              <w:rPr>
                <w:sz w:val="20"/>
                <w:lang w:val="ky-KG"/>
              </w:rPr>
              <w:t xml:space="preserve"> </w:t>
            </w:r>
            <w:r w:rsidRPr="00C91165">
              <w:rPr>
                <w:sz w:val="20"/>
              </w:rPr>
              <w:t xml:space="preserve">деятельность                                                               </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w:t>
            </w:r>
          </w:p>
        </w:tc>
        <w:tc>
          <w:tcPr>
            <w:tcW w:w="1471" w:type="dxa"/>
            <w:noWrap/>
            <w:vAlign w:val="bottom"/>
          </w:tcPr>
          <w:p w:rsidR="00C91165" w:rsidRPr="00C91165" w:rsidRDefault="00C91165" w:rsidP="00C91165">
            <w:pPr>
              <w:ind w:left="-528" w:right="361" w:firstLineChars="400" w:firstLine="800"/>
              <w:jc w:val="right"/>
              <w:rPr>
                <w:sz w:val="20"/>
                <w:lang w:val="ky-KG"/>
              </w:rPr>
            </w:pPr>
          </w:p>
        </w:tc>
        <w:tc>
          <w:tcPr>
            <w:tcW w:w="1434" w:type="dxa"/>
            <w:noWrap/>
            <w:vAlign w:val="bottom"/>
            <w:hideMark/>
          </w:tcPr>
          <w:p w:rsidR="00C91165" w:rsidRPr="00C91165" w:rsidRDefault="00C91165" w:rsidP="00C91165">
            <w:pPr>
              <w:tabs>
                <w:tab w:val="left" w:pos="1234"/>
              </w:tabs>
              <w:ind w:right="335"/>
              <w:jc w:val="right"/>
              <w:rPr>
                <w:sz w:val="20"/>
                <w:lang w:val="ky-KG"/>
              </w:rPr>
            </w:pPr>
            <w:r w:rsidRPr="00C91165">
              <w:rPr>
                <w:sz w:val="20"/>
                <w:lang w:val="ky-KG"/>
              </w:rPr>
              <w:t>-</w:t>
            </w:r>
          </w:p>
        </w:tc>
        <w:tc>
          <w:tcPr>
            <w:tcW w:w="1316" w:type="dxa"/>
            <w:noWrap/>
            <w:vAlign w:val="bottom"/>
          </w:tcPr>
          <w:p w:rsidR="00C91165" w:rsidRPr="00C91165" w:rsidRDefault="00C91165" w:rsidP="00C91165">
            <w:pPr>
              <w:tabs>
                <w:tab w:val="left" w:pos="1234"/>
              </w:tabs>
              <w:ind w:right="335"/>
              <w:jc w:val="right"/>
              <w:rPr>
                <w:sz w:val="20"/>
                <w:lang w:val="ky-KG"/>
              </w:rPr>
            </w:pPr>
          </w:p>
        </w:tc>
      </w:tr>
      <w:tr w:rsidR="00C91165" w:rsidRPr="00C91165" w:rsidTr="00C91165">
        <w:trPr>
          <w:trHeight w:val="231"/>
        </w:trPr>
        <w:tc>
          <w:tcPr>
            <w:tcW w:w="3957" w:type="dxa"/>
            <w:noWrap/>
            <w:vAlign w:val="bottom"/>
            <w:hideMark/>
          </w:tcPr>
          <w:p w:rsidR="00C91165" w:rsidRPr="00C91165" w:rsidRDefault="00C91165" w:rsidP="00C91165">
            <w:pPr>
              <w:ind w:left="193" w:hanging="193"/>
              <w:rPr>
                <w:sz w:val="20"/>
              </w:rPr>
            </w:pPr>
            <w:r w:rsidRPr="00C91165">
              <w:rPr>
                <w:sz w:val="20"/>
              </w:rPr>
              <w:t xml:space="preserve">  Образование</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3123,6</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1492,9</w:t>
            </w:r>
          </w:p>
        </w:tc>
        <w:tc>
          <w:tcPr>
            <w:tcW w:w="1434" w:type="dxa"/>
            <w:noWrap/>
            <w:vAlign w:val="bottom"/>
            <w:hideMark/>
          </w:tcPr>
          <w:p w:rsidR="00C91165" w:rsidRPr="00C91165" w:rsidRDefault="00C91165" w:rsidP="00C91165">
            <w:pPr>
              <w:tabs>
                <w:tab w:val="left" w:pos="1168"/>
                <w:tab w:val="left" w:pos="1234"/>
              </w:tabs>
              <w:ind w:left="-675" w:right="335" w:firstLineChars="300" w:firstLine="600"/>
              <w:jc w:val="right"/>
              <w:rPr>
                <w:sz w:val="20"/>
                <w:lang w:val="ky-KG"/>
              </w:rPr>
            </w:pPr>
            <w:r w:rsidRPr="00C91165">
              <w:rPr>
                <w:sz w:val="20"/>
                <w:lang w:val="ky-KG"/>
              </w:rPr>
              <w:t>7,3</w:t>
            </w:r>
          </w:p>
        </w:tc>
        <w:tc>
          <w:tcPr>
            <w:tcW w:w="1316" w:type="dxa"/>
            <w:noWrap/>
            <w:vAlign w:val="bottom"/>
            <w:hideMark/>
          </w:tcPr>
          <w:p w:rsidR="00C91165" w:rsidRPr="00C91165" w:rsidRDefault="00C91165" w:rsidP="00C91165">
            <w:pPr>
              <w:tabs>
                <w:tab w:val="left" w:pos="1168"/>
                <w:tab w:val="left" w:pos="1234"/>
              </w:tabs>
              <w:ind w:left="-675" w:right="335" w:firstLineChars="300" w:firstLine="600"/>
              <w:jc w:val="right"/>
              <w:rPr>
                <w:sz w:val="20"/>
                <w:lang w:val="ky-KG"/>
              </w:rPr>
            </w:pPr>
            <w:r w:rsidRPr="00C91165">
              <w:rPr>
                <w:sz w:val="20"/>
                <w:lang w:val="ky-KG"/>
              </w:rPr>
              <w:t>2,8</w:t>
            </w:r>
          </w:p>
        </w:tc>
      </w:tr>
      <w:tr w:rsidR="00C91165" w:rsidRPr="00C91165" w:rsidTr="00C91165">
        <w:trPr>
          <w:trHeight w:val="335"/>
        </w:trPr>
        <w:tc>
          <w:tcPr>
            <w:tcW w:w="3957" w:type="dxa"/>
            <w:noWrap/>
            <w:vAlign w:val="bottom"/>
            <w:hideMark/>
          </w:tcPr>
          <w:p w:rsidR="00C91165" w:rsidRPr="00C91165" w:rsidRDefault="00C91165" w:rsidP="00C91165">
            <w:pPr>
              <w:ind w:left="193" w:hanging="193"/>
              <w:rPr>
                <w:sz w:val="20"/>
              </w:rPr>
            </w:pPr>
            <w:r w:rsidRPr="00C91165">
              <w:rPr>
                <w:sz w:val="20"/>
              </w:rPr>
              <w:t xml:space="preserve">  Государственное управление и оборона: обязательное социальное обеспечение</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568,3</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4944,8</w:t>
            </w:r>
          </w:p>
        </w:tc>
        <w:tc>
          <w:tcPr>
            <w:tcW w:w="1434" w:type="dxa"/>
            <w:noWrap/>
            <w:vAlign w:val="bottom"/>
            <w:hideMark/>
          </w:tcPr>
          <w:p w:rsidR="00C91165" w:rsidRPr="00C91165" w:rsidRDefault="00C91165" w:rsidP="00C91165">
            <w:pPr>
              <w:tabs>
                <w:tab w:val="left" w:pos="1234"/>
              </w:tabs>
              <w:ind w:left="-528" w:right="335" w:firstLineChars="300" w:firstLine="600"/>
              <w:jc w:val="right"/>
              <w:rPr>
                <w:sz w:val="20"/>
                <w:lang w:val="ky-KG"/>
              </w:rPr>
            </w:pPr>
            <w:r w:rsidRPr="00C91165">
              <w:rPr>
                <w:sz w:val="20"/>
                <w:lang w:val="ky-KG"/>
              </w:rPr>
              <w:t>1,3</w:t>
            </w:r>
          </w:p>
        </w:tc>
        <w:tc>
          <w:tcPr>
            <w:tcW w:w="1316" w:type="dxa"/>
            <w:noWrap/>
            <w:vAlign w:val="bottom"/>
            <w:hideMark/>
          </w:tcPr>
          <w:p w:rsidR="00C91165" w:rsidRPr="00C91165" w:rsidRDefault="00C91165" w:rsidP="00C91165">
            <w:pPr>
              <w:tabs>
                <w:tab w:val="left" w:pos="1234"/>
              </w:tabs>
              <w:ind w:left="-528" w:right="335" w:firstLineChars="300" w:firstLine="600"/>
              <w:jc w:val="right"/>
              <w:rPr>
                <w:sz w:val="20"/>
                <w:lang w:val="ky-KG"/>
              </w:rPr>
            </w:pPr>
            <w:r w:rsidRPr="00C91165">
              <w:rPr>
                <w:sz w:val="20"/>
                <w:lang w:val="ky-KG"/>
              </w:rPr>
              <w:t>9,4</w:t>
            </w:r>
          </w:p>
        </w:tc>
      </w:tr>
      <w:tr w:rsidR="00C91165" w:rsidRPr="00C91165" w:rsidTr="00C91165">
        <w:trPr>
          <w:trHeight w:val="335"/>
        </w:trPr>
        <w:tc>
          <w:tcPr>
            <w:tcW w:w="3957" w:type="dxa"/>
            <w:noWrap/>
            <w:vAlign w:val="bottom"/>
            <w:hideMark/>
          </w:tcPr>
          <w:p w:rsidR="00C91165" w:rsidRPr="00C91165" w:rsidRDefault="00C91165" w:rsidP="00C91165">
            <w:pPr>
              <w:ind w:left="193" w:hanging="193"/>
              <w:rPr>
                <w:sz w:val="20"/>
              </w:rPr>
            </w:pPr>
            <w:r w:rsidRPr="00C91165">
              <w:rPr>
                <w:sz w:val="20"/>
              </w:rPr>
              <w:t xml:space="preserve">  Административная и вспомогательная деятельность</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18,6</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w:t>
            </w:r>
          </w:p>
        </w:tc>
        <w:tc>
          <w:tcPr>
            <w:tcW w:w="1434" w:type="dxa"/>
            <w:noWrap/>
            <w:vAlign w:val="bottom"/>
            <w:hideMark/>
          </w:tcPr>
          <w:p w:rsidR="00C91165" w:rsidRPr="00C91165" w:rsidRDefault="00C91165" w:rsidP="00C91165">
            <w:pPr>
              <w:tabs>
                <w:tab w:val="left" w:pos="1234"/>
              </w:tabs>
              <w:ind w:left="-528" w:right="335" w:firstLineChars="300" w:firstLine="600"/>
              <w:jc w:val="right"/>
              <w:rPr>
                <w:sz w:val="20"/>
                <w:lang w:val="ky-KG"/>
              </w:rPr>
            </w:pPr>
            <w:r w:rsidRPr="00C91165">
              <w:rPr>
                <w:sz w:val="20"/>
                <w:lang w:val="ky-KG"/>
              </w:rPr>
              <w:t>-</w:t>
            </w:r>
          </w:p>
        </w:tc>
        <w:tc>
          <w:tcPr>
            <w:tcW w:w="1316" w:type="dxa"/>
            <w:noWrap/>
            <w:vAlign w:val="bottom"/>
            <w:hideMark/>
          </w:tcPr>
          <w:p w:rsidR="00C91165" w:rsidRPr="00C91165" w:rsidRDefault="00C91165" w:rsidP="00C91165">
            <w:pPr>
              <w:tabs>
                <w:tab w:val="left" w:pos="1234"/>
              </w:tabs>
              <w:ind w:left="-528" w:right="335" w:firstLineChars="300" w:firstLine="600"/>
              <w:jc w:val="right"/>
              <w:rPr>
                <w:sz w:val="20"/>
                <w:lang w:val="ky-KG"/>
              </w:rPr>
            </w:pPr>
            <w:r w:rsidRPr="00C91165">
              <w:rPr>
                <w:sz w:val="20"/>
                <w:lang w:val="ky-KG"/>
              </w:rPr>
              <w:t>-</w:t>
            </w:r>
          </w:p>
        </w:tc>
      </w:tr>
      <w:tr w:rsidR="00C91165" w:rsidRPr="00C91165" w:rsidTr="00C91165">
        <w:trPr>
          <w:trHeight w:val="303"/>
        </w:trPr>
        <w:tc>
          <w:tcPr>
            <w:tcW w:w="3957" w:type="dxa"/>
            <w:noWrap/>
            <w:vAlign w:val="bottom"/>
            <w:hideMark/>
          </w:tcPr>
          <w:p w:rsidR="00C91165" w:rsidRPr="00C91165" w:rsidRDefault="00C91165" w:rsidP="00C91165">
            <w:pPr>
              <w:ind w:left="193" w:hanging="193"/>
              <w:rPr>
                <w:sz w:val="20"/>
              </w:rPr>
            </w:pPr>
            <w:r w:rsidRPr="00C91165">
              <w:rPr>
                <w:sz w:val="20"/>
              </w:rPr>
              <w:t xml:space="preserve">  Здравоохранение и социальное                        </w:t>
            </w:r>
          </w:p>
          <w:p w:rsidR="00C91165" w:rsidRPr="00C91165" w:rsidRDefault="00C91165" w:rsidP="00C91165">
            <w:pPr>
              <w:ind w:left="193" w:hanging="193"/>
              <w:rPr>
                <w:sz w:val="20"/>
              </w:rPr>
            </w:pPr>
            <w:r w:rsidRPr="00C91165">
              <w:rPr>
                <w:sz w:val="20"/>
              </w:rPr>
              <w:t xml:space="preserve">    обслуживание населения</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488,8</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683,1</w:t>
            </w:r>
          </w:p>
        </w:tc>
        <w:tc>
          <w:tcPr>
            <w:tcW w:w="1434" w:type="dxa"/>
            <w:noWrap/>
            <w:vAlign w:val="bottom"/>
            <w:hideMark/>
          </w:tcPr>
          <w:p w:rsidR="00C91165" w:rsidRPr="00C91165" w:rsidRDefault="00C91165" w:rsidP="00C91165">
            <w:pPr>
              <w:tabs>
                <w:tab w:val="left" w:pos="1234"/>
              </w:tabs>
              <w:ind w:left="-528" w:right="335" w:firstLineChars="300" w:firstLine="600"/>
              <w:jc w:val="right"/>
              <w:rPr>
                <w:sz w:val="20"/>
                <w:lang w:val="ky-KG"/>
              </w:rPr>
            </w:pPr>
            <w:r w:rsidRPr="00C91165">
              <w:rPr>
                <w:sz w:val="20"/>
                <w:lang w:val="ky-KG"/>
              </w:rPr>
              <w:t>1,2</w:t>
            </w:r>
          </w:p>
        </w:tc>
        <w:tc>
          <w:tcPr>
            <w:tcW w:w="1316" w:type="dxa"/>
            <w:noWrap/>
            <w:vAlign w:val="bottom"/>
            <w:hideMark/>
          </w:tcPr>
          <w:p w:rsidR="00C91165" w:rsidRPr="00C91165" w:rsidRDefault="00C91165" w:rsidP="00C91165">
            <w:pPr>
              <w:tabs>
                <w:tab w:val="left" w:pos="1234"/>
              </w:tabs>
              <w:ind w:left="-528" w:right="335" w:firstLineChars="300" w:firstLine="600"/>
              <w:jc w:val="right"/>
              <w:rPr>
                <w:sz w:val="20"/>
                <w:lang w:val="ky-KG"/>
              </w:rPr>
            </w:pPr>
            <w:r w:rsidRPr="00C91165">
              <w:rPr>
                <w:sz w:val="20"/>
                <w:lang w:val="ky-KG"/>
              </w:rPr>
              <w:t>1,3</w:t>
            </w:r>
          </w:p>
        </w:tc>
      </w:tr>
      <w:tr w:rsidR="00C91165" w:rsidRPr="00C91165" w:rsidTr="00C91165">
        <w:trPr>
          <w:trHeight w:val="140"/>
        </w:trPr>
        <w:tc>
          <w:tcPr>
            <w:tcW w:w="3957" w:type="dxa"/>
            <w:noWrap/>
            <w:vAlign w:val="bottom"/>
            <w:hideMark/>
          </w:tcPr>
          <w:p w:rsidR="00C91165" w:rsidRPr="00C91165" w:rsidRDefault="00C91165" w:rsidP="00C91165">
            <w:pPr>
              <w:ind w:left="193" w:hanging="193"/>
              <w:rPr>
                <w:sz w:val="20"/>
              </w:rPr>
            </w:pPr>
            <w:r w:rsidRPr="00C91165">
              <w:rPr>
                <w:rFonts w:eastAsia="Calibri"/>
                <w:sz w:val="20"/>
              </w:rPr>
              <w:t xml:space="preserve">  Искусство, развлечения и отдых</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300,5</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768,8</w:t>
            </w:r>
          </w:p>
        </w:tc>
        <w:tc>
          <w:tcPr>
            <w:tcW w:w="1434" w:type="dxa"/>
            <w:noWrap/>
            <w:vAlign w:val="bottom"/>
            <w:hideMark/>
          </w:tcPr>
          <w:p w:rsidR="00C91165" w:rsidRPr="00C91165" w:rsidRDefault="00C91165" w:rsidP="00C91165">
            <w:pPr>
              <w:tabs>
                <w:tab w:val="left" w:pos="1234"/>
              </w:tabs>
              <w:ind w:left="-528" w:right="335" w:firstLineChars="400" w:firstLine="800"/>
              <w:jc w:val="right"/>
              <w:rPr>
                <w:sz w:val="20"/>
                <w:lang w:val="ky-KG"/>
              </w:rPr>
            </w:pPr>
            <w:r w:rsidRPr="00C91165">
              <w:rPr>
                <w:sz w:val="20"/>
                <w:lang w:val="ky-KG"/>
              </w:rPr>
              <w:t>0,7</w:t>
            </w:r>
          </w:p>
        </w:tc>
        <w:tc>
          <w:tcPr>
            <w:tcW w:w="1316" w:type="dxa"/>
            <w:noWrap/>
            <w:vAlign w:val="bottom"/>
            <w:hideMark/>
          </w:tcPr>
          <w:p w:rsidR="00C91165" w:rsidRPr="00C91165" w:rsidRDefault="00C91165" w:rsidP="00C91165">
            <w:pPr>
              <w:tabs>
                <w:tab w:val="left" w:pos="1234"/>
              </w:tabs>
              <w:ind w:left="-528" w:right="335" w:firstLineChars="400" w:firstLine="800"/>
              <w:jc w:val="right"/>
              <w:rPr>
                <w:sz w:val="20"/>
                <w:lang w:val="ky-KG"/>
              </w:rPr>
            </w:pPr>
            <w:r w:rsidRPr="00C91165">
              <w:rPr>
                <w:sz w:val="20"/>
                <w:lang w:val="ky-KG"/>
              </w:rPr>
              <w:t>1,5</w:t>
            </w:r>
          </w:p>
        </w:tc>
      </w:tr>
      <w:tr w:rsidR="00C91165" w:rsidRPr="00C91165" w:rsidTr="00C91165">
        <w:trPr>
          <w:trHeight w:val="286"/>
        </w:trPr>
        <w:tc>
          <w:tcPr>
            <w:tcW w:w="3957" w:type="dxa"/>
            <w:noWrap/>
            <w:vAlign w:val="bottom"/>
            <w:hideMark/>
          </w:tcPr>
          <w:p w:rsidR="00C91165" w:rsidRPr="00C91165" w:rsidRDefault="00C91165" w:rsidP="00C91165">
            <w:pPr>
              <w:ind w:left="193" w:hanging="193"/>
              <w:rPr>
                <w:sz w:val="20"/>
              </w:rPr>
            </w:pPr>
            <w:r w:rsidRPr="00C91165">
              <w:rPr>
                <w:sz w:val="20"/>
              </w:rPr>
              <w:t xml:space="preserve">  Прочая обслуживающая деятельность</w:t>
            </w:r>
          </w:p>
        </w:tc>
        <w:tc>
          <w:tcPr>
            <w:tcW w:w="150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300,0</w:t>
            </w:r>
          </w:p>
        </w:tc>
        <w:tc>
          <w:tcPr>
            <w:tcW w:w="1471" w:type="dxa"/>
            <w:noWrap/>
            <w:vAlign w:val="bottom"/>
            <w:hideMark/>
          </w:tcPr>
          <w:p w:rsidR="00C91165" w:rsidRPr="00C91165" w:rsidRDefault="00C91165" w:rsidP="00C91165">
            <w:pPr>
              <w:ind w:left="-528" w:right="361" w:firstLineChars="400" w:firstLine="800"/>
              <w:jc w:val="right"/>
              <w:rPr>
                <w:sz w:val="20"/>
                <w:lang w:val="ky-KG"/>
              </w:rPr>
            </w:pPr>
            <w:r w:rsidRPr="00C91165">
              <w:rPr>
                <w:sz w:val="20"/>
                <w:lang w:val="ky-KG"/>
              </w:rPr>
              <w:t>443,3</w:t>
            </w:r>
          </w:p>
        </w:tc>
        <w:tc>
          <w:tcPr>
            <w:tcW w:w="1434" w:type="dxa"/>
            <w:noWrap/>
            <w:vAlign w:val="bottom"/>
            <w:hideMark/>
          </w:tcPr>
          <w:p w:rsidR="00C91165" w:rsidRPr="00C91165" w:rsidRDefault="00C91165" w:rsidP="00C91165">
            <w:pPr>
              <w:tabs>
                <w:tab w:val="left" w:pos="1234"/>
              </w:tabs>
              <w:ind w:left="-528" w:right="335" w:firstLineChars="400" w:firstLine="800"/>
              <w:jc w:val="right"/>
              <w:rPr>
                <w:sz w:val="20"/>
                <w:lang w:val="ky-KG"/>
              </w:rPr>
            </w:pPr>
            <w:r w:rsidRPr="00C91165">
              <w:rPr>
                <w:sz w:val="20"/>
                <w:lang w:val="ky-KG"/>
              </w:rPr>
              <w:t>0,7</w:t>
            </w:r>
          </w:p>
        </w:tc>
        <w:tc>
          <w:tcPr>
            <w:tcW w:w="1316" w:type="dxa"/>
            <w:noWrap/>
            <w:vAlign w:val="bottom"/>
            <w:hideMark/>
          </w:tcPr>
          <w:p w:rsidR="00C91165" w:rsidRPr="00C91165" w:rsidRDefault="00C91165" w:rsidP="00C91165">
            <w:pPr>
              <w:tabs>
                <w:tab w:val="left" w:pos="1234"/>
              </w:tabs>
              <w:ind w:left="-528" w:right="335" w:firstLineChars="400" w:firstLine="800"/>
              <w:jc w:val="right"/>
              <w:rPr>
                <w:sz w:val="20"/>
                <w:lang w:val="ky-KG"/>
              </w:rPr>
            </w:pPr>
            <w:r w:rsidRPr="00C91165">
              <w:rPr>
                <w:sz w:val="20"/>
                <w:lang w:val="ky-KG"/>
              </w:rPr>
              <w:t>0,8</w:t>
            </w:r>
          </w:p>
        </w:tc>
      </w:tr>
      <w:tr w:rsidR="00C91165" w:rsidRPr="00C91165" w:rsidTr="00C91165">
        <w:trPr>
          <w:trHeight w:val="141"/>
        </w:trPr>
        <w:tc>
          <w:tcPr>
            <w:tcW w:w="3957" w:type="dxa"/>
            <w:noWrap/>
            <w:vAlign w:val="bottom"/>
            <w:hideMark/>
          </w:tcPr>
          <w:p w:rsidR="00C91165" w:rsidRPr="00C91165" w:rsidRDefault="00C91165" w:rsidP="00C91165">
            <w:pPr>
              <w:ind w:left="193" w:hanging="193"/>
              <w:rPr>
                <w:sz w:val="20"/>
              </w:rPr>
            </w:pPr>
            <w:r w:rsidRPr="00C91165">
              <w:rPr>
                <w:sz w:val="20"/>
              </w:rPr>
              <w:t xml:space="preserve">  Жилищное строительство</w:t>
            </w:r>
          </w:p>
        </w:tc>
        <w:tc>
          <w:tcPr>
            <w:tcW w:w="1501" w:type="dxa"/>
            <w:noWrap/>
            <w:vAlign w:val="bottom"/>
            <w:hideMark/>
          </w:tcPr>
          <w:p w:rsidR="00C91165" w:rsidRPr="00C91165" w:rsidRDefault="00C91165" w:rsidP="00C91165">
            <w:pPr>
              <w:ind w:left="-528" w:right="361" w:firstLine="559"/>
              <w:jc w:val="right"/>
              <w:rPr>
                <w:sz w:val="20"/>
                <w:lang w:val="ky-KG"/>
              </w:rPr>
            </w:pPr>
            <w:r w:rsidRPr="00C91165">
              <w:rPr>
                <w:sz w:val="20"/>
                <w:lang w:val="ky-KG"/>
              </w:rPr>
              <w:t>26986,3</w:t>
            </w:r>
          </w:p>
        </w:tc>
        <w:tc>
          <w:tcPr>
            <w:tcW w:w="1471" w:type="dxa"/>
            <w:noWrap/>
            <w:vAlign w:val="bottom"/>
            <w:hideMark/>
          </w:tcPr>
          <w:p w:rsidR="00C91165" w:rsidRPr="00C91165" w:rsidRDefault="00C91165" w:rsidP="00C91165">
            <w:pPr>
              <w:ind w:left="-528" w:right="361" w:firstLine="559"/>
              <w:jc w:val="right"/>
              <w:rPr>
                <w:sz w:val="20"/>
                <w:lang w:val="ky-KG"/>
              </w:rPr>
            </w:pPr>
            <w:r w:rsidRPr="00C91165">
              <w:rPr>
                <w:sz w:val="20"/>
                <w:lang w:val="ky-KG"/>
              </w:rPr>
              <w:t>26753,3</w:t>
            </w:r>
          </w:p>
        </w:tc>
        <w:tc>
          <w:tcPr>
            <w:tcW w:w="1434" w:type="dxa"/>
            <w:noWrap/>
            <w:vAlign w:val="bottom"/>
            <w:hideMark/>
          </w:tcPr>
          <w:p w:rsidR="00C91165" w:rsidRPr="00C91165" w:rsidRDefault="00C91165" w:rsidP="00C91165">
            <w:pPr>
              <w:tabs>
                <w:tab w:val="left" w:pos="1234"/>
              </w:tabs>
              <w:ind w:left="-528" w:right="335" w:firstLineChars="400" w:firstLine="800"/>
              <w:jc w:val="right"/>
              <w:rPr>
                <w:sz w:val="20"/>
                <w:lang w:val="ky-KG"/>
              </w:rPr>
            </w:pPr>
            <w:r w:rsidRPr="00C91165">
              <w:rPr>
                <w:sz w:val="20"/>
                <w:lang w:val="ky-KG"/>
              </w:rPr>
              <w:t>63,1</w:t>
            </w:r>
          </w:p>
        </w:tc>
        <w:tc>
          <w:tcPr>
            <w:tcW w:w="1316" w:type="dxa"/>
            <w:noWrap/>
            <w:vAlign w:val="bottom"/>
            <w:hideMark/>
          </w:tcPr>
          <w:p w:rsidR="00C91165" w:rsidRPr="00C91165" w:rsidRDefault="00C91165" w:rsidP="00C91165">
            <w:pPr>
              <w:tabs>
                <w:tab w:val="left" w:pos="1234"/>
              </w:tabs>
              <w:ind w:left="-528" w:right="335" w:firstLineChars="400" w:firstLine="800"/>
              <w:jc w:val="right"/>
              <w:rPr>
                <w:sz w:val="20"/>
                <w:lang w:val="ky-KG"/>
              </w:rPr>
            </w:pPr>
            <w:r w:rsidRPr="00C91165">
              <w:rPr>
                <w:sz w:val="20"/>
                <w:lang w:val="ky-KG"/>
              </w:rPr>
              <w:t>50,7</w:t>
            </w:r>
          </w:p>
        </w:tc>
      </w:tr>
      <w:tr w:rsidR="00C91165" w:rsidRPr="00C91165" w:rsidTr="00C91165">
        <w:trPr>
          <w:trHeight w:val="141"/>
        </w:trPr>
        <w:tc>
          <w:tcPr>
            <w:tcW w:w="3957" w:type="dxa"/>
            <w:tcBorders>
              <w:top w:val="nil"/>
              <w:left w:val="nil"/>
              <w:bottom w:val="single" w:sz="8" w:space="0" w:color="auto"/>
              <w:right w:val="nil"/>
            </w:tcBorders>
            <w:noWrap/>
            <w:vAlign w:val="bottom"/>
          </w:tcPr>
          <w:p w:rsidR="00C91165" w:rsidRPr="00C91165" w:rsidRDefault="00C91165" w:rsidP="00C91165">
            <w:pPr>
              <w:ind w:left="193" w:hanging="193"/>
              <w:rPr>
                <w:sz w:val="20"/>
              </w:rPr>
            </w:pPr>
          </w:p>
        </w:tc>
        <w:tc>
          <w:tcPr>
            <w:tcW w:w="1501" w:type="dxa"/>
            <w:tcBorders>
              <w:top w:val="nil"/>
              <w:left w:val="nil"/>
              <w:bottom w:val="single" w:sz="8" w:space="0" w:color="auto"/>
              <w:right w:val="nil"/>
            </w:tcBorders>
            <w:noWrap/>
            <w:vAlign w:val="bottom"/>
          </w:tcPr>
          <w:p w:rsidR="00C91165" w:rsidRPr="00C91165" w:rsidRDefault="00C91165" w:rsidP="00C91165">
            <w:pPr>
              <w:ind w:left="-528" w:right="361" w:firstLine="559"/>
              <w:jc w:val="right"/>
              <w:rPr>
                <w:sz w:val="20"/>
                <w:lang w:val="ky-KG"/>
              </w:rPr>
            </w:pPr>
          </w:p>
        </w:tc>
        <w:tc>
          <w:tcPr>
            <w:tcW w:w="1471" w:type="dxa"/>
            <w:tcBorders>
              <w:top w:val="nil"/>
              <w:left w:val="nil"/>
              <w:bottom w:val="single" w:sz="8" w:space="0" w:color="auto"/>
              <w:right w:val="nil"/>
            </w:tcBorders>
            <w:noWrap/>
            <w:vAlign w:val="bottom"/>
          </w:tcPr>
          <w:p w:rsidR="00C91165" w:rsidRPr="00C91165" w:rsidRDefault="00C91165" w:rsidP="00C91165">
            <w:pPr>
              <w:ind w:left="-528" w:right="361" w:firstLine="559"/>
              <w:jc w:val="right"/>
              <w:rPr>
                <w:sz w:val="20"/>
                <w:lang w:val="ky-KG"/>
              </w:rPr>
            </w:pPr>
          </w:p>
        </w:tc>
        <w:tc>
          <w:tcPr>
            <w:tcW w:w="1434" w:type="dxa"/>
            <w:tcBorders>
              <w:top w:val="nil"/>
              <w:left w:val="nil"/>
              <w:bottom w:val="single" w:sz="8" w:space="0" w:color="auto"/>
              <w:right w:val="nil"/>
            </w:tcBorders>
            <w:noWrap/>
            <w:vAlign w:val="bottom"/>
          </w:tcPr>
          <w:p w:rsidR="00C91165" w:rsidRPr="00C91165" w:rsidRDefault="00C91165" w:rsidP="00C91165">
            <w:pPr>
              <w:tabs>
                <w:tab w:val="left" w:pos="1234"/>
              </w:tabs>
              <w:ind w:left="-528" w:right="335" w:firstLineChars="400" w:firstLine="800"/>
              <w:jc w:val="right"/>
              <w:rPr>
                <w:sz w:val="20"/>
                <w:lang w:val="ky-KG"/>
              </w:rPr>
            </w:pPr>
          </w:p>
        </w:tc>
        <w:tc>
          <w:tcPr>
            <w:tcW w:w="1316" w:type="dxa"/>
            <w:tcBorders>
              <w:top w:val="nil"/>
              <w:left w:val="nil"/>
              <w:bottom w:val="single" w:sz="8" w:space="0" w:color="auto"/>
              <w:right w:val="nil"/>
            </w:tcBorders>
            <w:noWrap/>
            <w:vAlign w:val="bottom"/>
          </w:tcPr>
          <w:p w:rsidR="00C91165" w:rsidRPr="00C91165" w:rsidRDefault="00C91165" w:rsidP="00C91165">
            <w:pPr>
              <w:tabs>
                <w:tab w:val="left" w:pos="1234"/>
              </w:tabs>
              <w:ind w:left="-528" w:right="335" w:firstLineChars="400" w:firstLine="800"/>
              <w:jc w:val="right"/>
              <w:rPr>
                <w:sz w:val="20"/>
                <w:lang w:val="ky-KG"/>
              </w:rPr>
            </w:pPr>
          </w:p>
        </w:tc>
      </w:tr>
    </w:tbl>
    <w:p w:rsidR="00C91165" w:rsidRPr="00C91165" w:rsidRDefault="00C91165" w:rsidP="00C91165">
      <w:pPr>
        <w:jc w:val="both"/>
        <w:rPr>
          <w:sz w:val="24"/>
          <w:szCs w:val="24"/>
          <w:lang w:val="ky-KG"/>
        </w:rPr>
      </w:pPr>
    </w:p>
    <w:p w:rsidR="00C91165" w:rsidRPr="00C91165" w:rsidRDefault="00C91165" w:rsidP="00C91165">
      <w:pPr>
        <w:ind w:firstLine="709"/>
        <w:jc w:val="both"/>
        <w:rPr>
          <w:sz w:val="24"/>
          <w:szCs w:val="24"/>
          <w:lang w:val="ky-KG"/>
        </w:rPr>
      </w:pPr>
      <w:r w:rsidRPr="00C91165">
        <w:rPr>
          <w:sz w:val="24"/>
          <w:szCs w:val="24"/>
        </w:rPr>
        <w:t>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январе-декабре</w:t>
      </w:r>
      <w:r w:rsidRPr="00C91165">
        <w:rPr>
          <w:sz w:val="24"/>
          <w:szCs w:val="24"/>
          <w:lang w:val="ky-KG"/>
        </w:rPr>
        <w:t xml:space="preserve"> </w:t>
      </w:r>
      <w:r w:rsidRPr="00C91165">
        <w:rPr>
          <w:sz w:val="24"/>
          <w:szCs w:val="24"/>
        </w:rPr>
        <w:t>2023г.</w:t>
      </w:r>
      <w:r w:rsidRPr="00C91165">
        <w:rPr>
          <w:sz w:val="24"/>
          <w:szCs w:val="24"/>
          <w:lang w:val="ky-KG"/>
        </w:rPr>
        <w:t xml:space="preserve"> </w:t>
      </w:r>
      <w:r w:rsidRPr="00C91165">
        <w:rPr>
          <w:sz w:val="24"/>
          <w:szCs w:val="24"/>
        </w:rPr>
        <w:t xml:space="preserve">составил </w:t>
      </w:r>
      <w:r w:rsidRPr="00C91165">
        <w:rPr>
          <w:sz w:val="24"/>
        </w:rPr>
        <w:t>4944,8</w:t>
      </w:r>
      <w:r w:rsidRPr="00C91165">
        <w:rPr>
          <w:sz w:val="24"/>
          <w:lang w:val="ky-KG"/>
        </w:rPr>
        <w:t xml:space="preserve"> </w:t>
      </w:r>
      <w:r w:rsidRPr="00C91165">
        <w:rPr>
          <w:sz w:val="24"/>
          <w:szCs w:val="24"/>
        </w:rPr>
        <w:t xml:space="preserve">млн. сомов, что в 8,6 раза </w:t>
      </w:r>
      <w:r w:rsidRPr="00C91165">
        <w:rPr>
          <w:sz w:val="24"/>
          <w:szCs w:val="24"/>
          <w:lang w:val="ky-KG"/>
        </w:rPr>
        <w:t>больше</w:t>
      </w:r>
      <w:r w:rsidRPr="00C91165">
        <w:rPr>
          <w:sz w:val="24"/>
          <w:szCs w:val="24"/>
        </w:rPr>
        <w:t xml:space="preserve">, чем в январе-декабре 2022г. Строительство финансировалось </w:t>
      </w:r>
      <w:bookmarkStart w:id="26" w:name="_Hlk148088347"/>
      <w:r w:rsidRPr="00C91165">
        <w:rPr>
          <w:sz w:val="24"/>
          <w:szCs w:val="24"/>
        </w:rPr>
        <w:t>за счет средств республиканского бюджета (включая средства на чрезвычайные ситуации) (69,2 процента)</w:t>
      </w:r>
      <w:bookmarkEnd w:id="26"/>
      <w:r w:rsidRPr="00C91165">
        <w:rPr>
          <w:sz w:val="24"/>
          <w:szCs w:val="24"/>
        </w:rPr>
        <w:t xml:space="preserve">, </w:t>
      </w:r>
      <w:r w:rsidRPr="00C91165">
        <w:rPr>
          <w:sz w:val="24"/>
          <w:szCs w:val="24"/>
          <w:lang w:val="ky-KG"/>
        </w:rPr>
        <w:t>)  за счет средств местного бюджета( 9,3  процента), за счет средств населения включая благотворительную помощь резидента КР (8,7 процента), за счет средств иностранных грантов и гуманитарной помощи (6,7 процента), за счет средства предприятий и организаций (6,1 процента);</w:t>
      </w:r>
    </w:p>
    <w:p w:rsidR="00C91165" w:rsidRPr="00C91165" w:rsidRDefault="00C91165" w:rsidP="00C91165">
      <w:pPr>
        <w:ind w:left="-181" w:firstLine="709"/>
        <w:jc w:val="both"/>
        <w:rPr>
          <w:sz w:val="24"/>
          <w:szCs w:val="24"/>
        </w:rPr>
      </w:pPr>
      <w:r w:rsidRPr="00C91165">
        <w:rPr>
          <w:sz w:val="24"/>
          <w:szCs w:val="24"/>
        </w:rPr>
        <w:t>Объем инвестиций, направленных на строительство в сфере водоснабжения, очистки, обработки отходов и получения вторичного сырья</w:t>
      </w:r>
      <w:r w:rsidRPr="00C91165">
        <w:rPr>
          <w:sz w:val="24"/>
          <w:szCs w:val="24"/>
          <w:lang w:val="ky-KG"/>
        </w:rPr>
        <w:t xml:space="preserve"> </w:t>
      </w:r>
      <w:r w:rsidRPr="00C91165">
        <w:rPr>
          <w:sz w:val="24"/>
          <w:szCs w:val="24"/>
        </w:rPr>
        <w:t>в январе-декабре</w:t>
      </w:r>
      <w:r w:rsidRPr="00C91165">
        <w:rPr>
          <w:sz w:val="24"/>
          <w:szCs w:val="24"/>
          <w:lang w:val="ky-KG"/>
        </w:rPr>
        <w:t xml:space="preserve"> </w:t>
      </w:r>
      <w:r w:rsidRPr="00C91165">
        <w:rPr>
          <w:sz w:val="24"/>
          <w:szCs w:val="24"/>
        </w:rPr>
        <w:t xml:space="preserve">2023г. составил </w:t>
      </w:r>
      <w:r w:rsidRPr="00C91165">
        <w:rPr>
          <w:sz w:val="24"/>
          <w:lang w:val="ky-KG"/>
        </w:rPr>
        <w:t xml:space="preserve">355,7 </w:t>
      </w:r>
      <w:r w:rsidRPr="00C91165">
        <w:rPr>
          <w:sz w:val="24"/>
          <w:szCs w:val="24"/>
        </w:rPr>
        <w:t>млн. сомов, что в 2,0 раза</w:t>
      </w:r>
      <w:r w:rsidRPr="00C91165">
        <w:rPr>
          <w:sz w:val="24"/>
          <w:szCs w:val="24"/>
          <w:lang w:val="ky-KG"/>
        </w:rPr>
        <w:t xml:space="preserve"> больше</w:t>
      </w:r>
      <w:r w:rsidRPr="00C91165">
        <w:rPr>
          <w:sz w:val="24"/>
          <w:szCs w:val="24"/>
        </w:rPr>
        <w:t xml:space="preserve">, чем в январе-декабре 2022г. Строительство финансировалось в основном за счет средств </w:t>
      </w:r>
      <w:r w:rsidRPr="00C91165">
        <w:rPr>
          <w:sz w:val="24"/>
          <w:szCs w:val="24"/>
          <w:lang w:val="ky-KG"/>
        </w:rPr>
        <w:t xml:space="preserve">местного бюджета (56,9 процента), за счет средств иностранных грантов и гуманитарной помощи (35,3 процента), </w:t>
      </w:r>
      <w:r w:rsidRPr="00C91165">
        <w:rPr>
          <w:sz w:val="24"/>
          <w:szCs w:val="24"/>
        </w:rPr>
        <w:t>за счет средств республиканского бюджета (включая средства на чрезвычайные ситуации) (7,8 процента);</w:t>
      </w:r>
    </w:p>
    <w:p w:rsidR="00C91165" w:rsidRPr="00C91165" w:rsidRDefault="00C91165" w:rsidP="00C91165">
      <w:pPr>
        <w:ind w:left="-181" w:firstLine="720"/>
        <w:jc w:val="both"/>
        <w:rPr>
          <w:sz w:val="24"/>
          <w:szCs w:val="24"/>
          <w:lang w:val="ky-KG"/>
        </w:rPr>
      </w:pPr>
      <w:r w:rsidRPr="00C91165">
        <w:rPr>
          <w:sz w:val="24"/>
          <w:szCs w:val="24"/>
          <w:lang w:val="ky-KG"/>
        </w:rPr>
        <w:t>Объем</w:t>
      </w:r>
      <w:r w:rsidRPr="00C91165">
        <w:rPr>
          <w:sz w:val="24"/>
          <w:szCs w:val="24"/>
        </w:rPr>
        <w:t xml:space="preserve"> инвестиций, направленных на </w:t>
      </w:r>
      <w:r w:rsidRPr="00C91165">
        <w:rPr>
          <w:sz w:val="24"/>
          <w:lang w:val="ky-KG"/>
        </w:rPr>
        <w:t>строительство объектов</w:t>
      </w:r>
      <w:r w:rsidRPr="00C91165">
        <w:rPr>
          <w:sz w:val="20"/>
          <w:lang w:val="ky-KG"/>
        </w:rPr>
        <w:t xml:space="preserve"> </w:t>
      </w:r>
      <w:r w:rsidRPr="00C91165">
        <w:rPr>
          <w:sz w:val="24"/>
        </w:rPr>
        <w:t>обрабатывающей промышленности</w:t>
      </w:r>
      <w:r w:rsidRPr="00C91165">
        <w:rPr>
          <w:sz w:val="32"/>
          <w:szCs w:val="24"/>
        </w:rPr>
        <w:t xml:space="preserve"> </w:t>
      </w:r>
      <w:r w:rsidRPr="00C91165">
        <w:rPr>
          <w:sz w:val="24"/>
          <w:szCs w:val="24"/>
        </w:rPr>
        <w:t>в январе-декабре 2023г. составил 2751,0</w:t>
      </w:r>
      <w:r w:rsidRPr="00C91165">
        <w:rPr>
          <w:sz w:val="24"/>
          <w:szCs w:val="24"/>
          <w:lang w:val="ky-KG"/>
        </w:rPr>
        <w:t xml:space="preserve"> </w:t>
      </w:r>
      <w:r w:rsidRPr="00C91165">
        <w:rPr>
          <w:sz w:val="24"/>
          <w:szCs w:val="24"/>
        </w:rPr>
        <w:t xml:space="preserve">млн. сомов, что </w:t>
      </w:r>
      <w:r w:rsidRPr="00C91165">
        <w:rPr>
          <w:sz w:val="24"/>
          <w:szCs w:val="24"/>
          <w:lang w:val="ky-KG"/>
        </w:rPr>
        <w:t xml:space="preserve">на </w:t>
      </w:r>
      <w:r w:rsidRPr="00C91165">
        <w:rPr>
          <w:sz w:val="24"/>
          <w:szCs w:val="24"/>
        </w:rPr>
        <w:t>5,3</w:t>
      </w:r>
      <w:r w:rsidRPr="00C91165">
        <w:rPr>
          <w:sz w:val="24"/>
          <w:szCs w:val="24"/>
          <w:lang w:val="ky-KG"/>
        </w:rPr>
        <w:t xml:space="preserve"> раза больше</w:t>
      </w:r>
      <w:r w:rsidRPr="00C91165">
        <w:rPr>
          <w:sz w:val="24"/>
          <w:szCs w:val="24"/>
        </w:rPr>
        <w:t xml:space="preserve">, чем в январе-декабре 2022г. Строительство финансировалось за счет </w:t>
      </w:r>
      <w:r w:rsidRPr="00C91165">
        <w:rPr>
          <w:sz w:val="24"/>
          <w:szCs w:val="24"/>
          <w:lang w:val="ky-KG"/>
        </w:rPr>
        <w:t xml:space="preserve">средств предприятий и организаций </w:t>
      </w:r>
      <w:r w:rsidRPr="00C91165">
        <w:rPr>
          <w:sz w:val="24"/>
          <w:szCs w:val="24"/>
        </w:rPr>
        <w:t>(79,8 процента)</w:t>
      </w:r>
      <w:r w:rsidRPr="00C91165">
        <w:rPr>
          <w:sz w:val="24"/>
          <w:szCs w:val="24"/>
          <w:lang w:val="ky-KG"/>
        </w:rPr>
        <w:t>,</w:t>
      </w:r>
      <w:r w:rsidRPr="00C91165">
        <w:rPr>
          <w:sz w:val="24"/>
          <w:szCs w:val="24"/>
        </w:rPr>
        <w:t xml:space="preserve"> за счет средств республиканского бюджета (включая средства на чрезвычайные ситуации) (10,4 процента),</w:t>
      </w:r>
      <w:r w:rsidRPr="00C91165">
        <w:rPr>
          <w:sz w:val="24"/>
          <w:szCs w:val="24"/>
          <w:lang w:val="ky-KG"/>
        </w:rPr>
        <w:t xml:space="preserve"> </w:t>
      </w:r>
      <w:r w:rsidRPr="00C91165">
        <w:rPr>
          <w:sz w:val="24"/>
          <w:szCs w:val="24"/>
        </w:rPr>
        <w:t>за счет</w:t>
      </w:r>
      <w:r w:rsidRPr="00C91165">
        <w:rPr>
          <w:sz w:val="24"/>
          <w:szCs w:val="24"/>
          <w:lang w:val="ky-KG"/>
        </w:rPr>
        <w:t xml:space="preserve"> прямых иностранных инвестиций </w:t>
      </w:r>
      <w:r w:rsidRPr="00C91165">
        <w:rPr>
          <w:sz w:val="24"/>
          <w:szCs w:val="24"/>
        </w:rPr>
        <w:t>(9,6 процента)</w:t>
      </w:r>
      <w:r w:rsidRPr="00C91165">
        <w:rPr>
          <w:sz w:val="24"/>
          <w:szCs w:val="24"/>
          <w:lang w:val="ky-KG"/>
        </w:rPr>
        <w:t>, за счет средств населения включая благотворительную помощь резидента КР (0,</w:t>
      </w:r>
      <w:r w:rsidRPr="00C91165">
        <w:rPr>
          <w:sz w:val="24"/>
          <w:szCs w:val="24"/>
        </w:rPr>
        <w:t xml:space="preserve">1 </w:t>
      </w:r>
      <w:r w:rsidRPr="00C91165">
        <w:rPr>
          <w:sz w:val="24"/>
          <w:szCs w:val="24"/>
          <w:lang w:val="ky-KG"/>
        </w:rPr>
        <w:t>процента);</w:t>
      </w:r>
    </w:p>
    <w:p w:rsidR="00C91165" w:rsidRPr="00C91165" w:rsidRDefault="00C91165" w:rsidP="00C91165">
      <w:pPr>
        <w:ind w:left="-142" w:firstLine="681"/>
        <w:jc w:val="both"/>
        <w:rPr>
          <w:sz w:val="24"/>
          <w:szCs w:val="24"/>
          <w:lang w:val="ky-KG"/>
        </w:rPr>
      </w:pPr>
      <w:r w:rsidRPr="00C91165">
        <w:rPr>
          <w:sz w:val="24"/>
          <w:szCs w:val="24"/>
          <w:lang w:val="ky-KG"/>
        </w:rPr>
        <w:t>Объем</w:t>
      </w:r>
      <w:r w:rsidRPr="00C91165">
        <w:rPr>
          <w:sz w:val="24"/>
          <w:szCs w:val="24"/>
        </w:rPr>
        <w:t xml:space="preserve"> инвестиций, направленных на </w:t>
      </w:r>
      <w:r w:rsidRPr="00C91165">
        <w:rPr>
          <w:sz w:val="24"/>
          <w:lang w:val="ky-KG"/>
        </w:rPr>
        <w:t>строительство объектов</w:t>
      </w:r>
      <w:r w:rsidRPr="00C91165">
        <w:rPr>
          <w:sz w:val="20"/>
          <w:lang w:val="ky-KG"/>
        </w:rPr>
        <w:t xml:space="preserve"> </w:t>
      </w:r>
      <w:r w:rsidRPr="00C91165">
        <w:rPr>
          <w:sz w:val="24"/>
          <w:szCs w:val="24"/>
        </w:rPr>
        <w:t>в сфере информации и связи в январе-декабре 2023г. составил 3416,8</w:t>
      </w:r>
      <w:r w:rsidRPr="00C91165">
        <w:rPr>
          <w:sz w:val="24"/>
          <w:lang w:val="ky-KG"/>
        </w:rPr>
        <w:t xml:space="preserve"> </w:t>
      </w:r>
      <w:r w:rsidRPr="00C91165">
        <w:rPr>
          <w:sz w:val="24"/>
          <w:szCs w:val="24"/>
        </w:rPr>
        <w:t>млн. сомов, что на 2,9 процента меньше, чем в январе-декабре 2022г. Строительство финансировалось в основном за счет средств предприятий и организаций</w:t>
      </w:r>
      <w:r w:rsidRPr="00C91165">
        <w:rPr>
          <w:sz w:val="24"/>
          <w:szCs w:val="24"/>
          <w:lang w:val="ky-KG"/>
        </w:rPr>
        <w:t>;</w:t>
      </w:r>
    </w:p>
    <w:p w:rsidR="00C91165" w:rsidRPr="00C91165" w:rsidRDefault="00C91165" w:rsidP="00C91165">
      <w:pPr>
        <w:ind w:left="-181" w:firstLine="720"/>
        <w:jc w:val="both"/>
        <w:rPr>
          <w:sz w:val="24"/>
          <w:szCs w:val="24"/>
          <w:lang w:val="ky-KG"/>
        </w:rPr>
      </w:pPr>
      <w:r w:rsidRPr="00C91165">
        <w:rPr>
          <w:sz w:val="24"/>
          <w:szCs w:val="24"/>
          <w:lang w:val="ky-KG"/>
        </w:rPr>
        <w:t>Объем</w:t>
      </w:r>
      <w:r w:rsidRPr="00C91165">
        <w:rPr>
          <w:sz w:val="24"/>
          <w:szCs w:val="24"/>
        </w:rPr>
        <w:t xml:space="preserve"> инвестиций, направленных на строительство </w:t>
      </w:r>
      <w:r w:rsidRPr="00C91165">
        <w:rPr>
          <w:sz w:val="24"/>
          <w:lang w:val="ky-KG"/>
        </w:rPr>
        <w:t xml:space="preserve">объектов в сфере </w:t>
      </w:r>
      <w:r w:rsidRPr="00C91165">
        <w:rPr>
          <w:sz w:val="24"/>
        </w:rPr>
        <w:t xml:space="preserve">деятельности гостиниц и ресторанов </w:t>
      </w:r>
      <w:r w:rsidRPr="00C91165">
        <w:rPr>
          <w:sz w:val="24"/>
          <w:szCs w:val="24"/>
        </w:rPr>
        <w:t>в январе-декабре 2023г. составил 1335,7</w:t>
      </w:r>
      <w:r w:rsidRPr="00C91165">
        <w:rPr>
          <w:sz w:val="24"/>
        </w:rPr>
        <w:t xml:space="preserve"> </w:t>
      </w:r>
      <w:r w:rsidRPr="00C91165">
        <w:rPr>
          <w:sz w:val="24"/>
          <w:szCs w:val="24"/>
        </w:rPr>
        <w:t xml:space="preserve">млн. сомов, что на 29,2 процента </w:t>
      </w:r>
      <w:r w:rsidRPr="00C91165">
        <w:rPr>
          <w:sz w:val="24"/>
          <w:szCs w:val="24"/>
          <w:lang w:val="ky-KG"/>
        </w:rPr>
        <w:t>меньше</w:t>
      </w:r>
      <w:r w:rsidRPr="00C91165">
        <w:rPr>
          <w:sz w:val="24"/>
          <w:szCs w:val="24"/>
        </w:rPr>
        <w:t xml:space="preserve">, чем в январе-декабре 2022г. Строительство финансировалось </w:t>
      </w:r>
      <w:r w:rsidRPr="00C91165">
        <w:rPr>
          <w:sz w:val="24"/>
          <w:szCs w:val="24"/>
          <w:lang w:val="ky-KG"/>
        </w:rPr>
        <w:t xml:space="preserve">за счет средств населения включая благотворительную помощь резидента КР (50,5 процента), </w:t>
      </w:r>
      <w:bookmarkStart w:id="27" w:name="_Hlk148087981"/>
      <w:r w:rsidRPr="00C91165">
        <w:rPr>
          <w:sz w:val="24"/>
          <w:szCs w:val="24"/>
        </w:rPr>
        <w:t xml:space="preserve">за счет средств </w:t>
      </w:r>
      <w:r w:rsidRPr="00C91165">
        <w:rPr>
          <w:sz w:val="24"/>
          <w:szCs w:val="24"/>
        </w:rPr>
        <w:lastRenderedPageBreak/>
        <w:t>предприятий и организаций</w:t>
      </w:r>
      <w:r w:rsidRPr="00C91165">
        <w:rPr>
          <w:sz w:val="24"/>
          <w:szCs w:val="24"/>
          <w:lang w:val="ky-KG"/>
        </w:rPr>
        <w:t xml:space="preserve"> (34,5 процента)</w:t>
      </w:r>
      <w:bookmarkEnd w:id="27"/>
      <w:r w:rsidRPr="00C91165">
        <w:rPr>
          <w:sz w:val="24"/>
          <w:szCs w:val="24"/>
          <w:lang w:val="ky-KG"/>
        </w:rPr>
        <w:t xml:space="preserve">, </w:t>
      </w:r>
      <w:bookmarkStart w:id="28" w:name="_Hlk148087924"/>
      <w:r w:rsidRPr="00C91165">
        <w:rPr>
          <w:sz w:val="24"/>
          <w:szCs w:val="24"/>
          <w:lang w:val="ky-KG"/>
        </w:rPr>
        <w:t>за счет средств прямых иностранных инвестиций (11,2 процента)</w:t>
      </w:r>
      <w:bookmarkEnd w:id="28"/>
      <w:r w:rsidRPr="00C91165">
        <w:rPr>
          <w:sz w:val="24"/>
          <w:szCs w:val="24"/>
          <w:lang w:val="ky-KG"/>
        </w:rPr>
        <w:t>, за счет средств кредита банка резидента КР (3,7 процента);</w:t>
      </w:r>
    </w:p>
    <w:p w:rsidR="00C91165" w:rsidRPr="00C91165" w:rsidRDefault="00C91165" w:rsidP="00C91165">
      <w:pPr>
        <w:ind w:left="-142" w:firstLine="681"/>
        <w:jc w:val="both"/>
        <w:rPr>
          <w:sz w:val="24"/>
          <w:szCs w:val="24"/>
        </w:rPr>
      </w:pPr>
      <w:r w:rsidRPr="00C91165">
        <w:rPr>
          <w:sz w:val="24"/>
          <w:szCs w:val="24"/>
          <w:lang w:val="ky-KG"/>
        </w:rPr>
        <w:t>Объем</w:t>
      </w:r>
      <w:r w:rsidRPr="00C91165">
        <w:rPr>
          <w:sz w:val="24"/>
          <w:szCs w:val="24"/>
        </w:rPr>
        <w:t xml:space="preserve"> инвестиций, направленных на строительство </w:t>
      </w:r>
      <w:r w:rsidRPr="00C91165">
        <w:rPr>
          <w:sz w:val="24"/>
          <w:lang w:val="ky-KG"/>
        </w:rPr>
        <w:t xml:space="preserve">объектов </w:t>
      </w:r>
      <w:r w:rsidRPr="00C91165">
        <w:rPr>
          <w:sz w:val="24"/>
          <w:szCs w:val="24"/>
        </w:rPr>
        <w:t xml:space="preserve">в сфере </w:t>
      </w:r>
      <w:r w:rsidRPr="00C91165">
        <w:rPr>
          <w:sz w:val="24"/>
          <w:lang w:val="ky-KG"/>
        </w:rPr>
        <w:t xml:space="preserve">образования </w:t>
      </w:r>
      <w:r w:rsidRPr="00C91165">
        <w:rPr>
          <w:sz w:val="24"/>
          <w:szCs w:val="24"/>
        </w:rPr>
        <w:t>в январе-декабре</w:t>
      </w:r>
      <w:r w:rsidRPr="00C91165">
        <w:rPr>
          <w:sz w:val="24"/>
          <w:szCs w:val="24"/>
          <w:lang w:val="ky-KG"/>
        </w:rPr>
        <w:t xml:space="preserve"> </w:t>
      </w:r>
      <w:r w:rsidRPr="00C91165">
        <w:rPr>
          <w:sz w:val="24"/>
          <w:szCs w:val="24"/>
        </w:rPr>
        <w:t xml:space="preserve"> 2023г. составил</w:t>
      </w:r>
      <w:r w:rsidRPr="00C91165">
        <w:rPr>
          <w:sz w:val="24"/>
          <w:szCs w:val="24"/>
          <w:lang w:val="ky-KG"/>
        </w:rPr>
        <w:t xml:space="preserve"> 1492,9</w:t>
      </w:r>
      <w:r w:rsidRPr="00C91165">
        <w:rPr>
          <w:sz w:val="24"/>
          <w:lang w:val="ky-KG"/>
        </w:rPr>
        <w:t xml:space="preserve"> </w:t>
      </w:r>
      <w:r w:rsidRPr="00C91165">
        <w:rPr>
          <w:sz w:val="24"/>
          <w:szCs w:val="24"/>
        </w:rPr>
        <w:t xml:space="preserve">млн. сомов, что на 52,5 </w:t>
      </w:r>
      <w:r w:rsidRPr="00C91165">
        <w:rPr>
          <w:sz w:val="24"/>
          <w:szCs w:val="24"/>
          <w:lang w:val="ky-KG"/>
        </w:rPr>
        <w:t>процента меньше</w:t>
      </w:r>
      <w:r w:rsidRPr="00C91165">
        <w:rPr>
          <w:sz w:val="24"/>
          <w:szCs w:val="24"/>
        </w:rPr>
        <w:t>, чем в январе-декабре 2022г. Строительство финансировалось за счет</w:t>
      </w:r>
      <w:r w:rsidRPr="00C91165">
        <w:rPr>
          <w:sz w:val="24"/>
          <w:szCs w:val="24"/>
          <w:lang w:val="ky-KG"/>
        </w:rPr>
        <w:t xml:space="preserve"> средств</w:t>
      </w:r>
      <w:r w:rsidRPr="00C91165">
        <w:rPr>
          <w:sz w:val="24"/>
          <w:szCs w:val="24"/>
        </w:rPr>
        <w:t xml:space="preserve"> местного бюджета (51,6</w:t>
      </w:r>
      <w:r w:rsidRPr="00C91165">
        <w:rPr>
          <w:sz w:val="24"/>
          <w:szCs w:val="24"/>
          <w:lang w:val="ky-KG"/>
        </w:rPr>
        <w:t xml:space="preserve"> </w:t>
      </w:r>
      <w:r w:rsidRPr="00C91165">
        <w:rPr>
          <w:sz w:val="24"/>
          <w:szCs w:val="24"/>
        </w:rPr>
        <w:t>процента)</w:t>
      </w:r>
      <w:r w:rsidRPr="00C91165">
        <w:rPr>
          <w:sz w:val="24"/>
          <w:szCs w:val="24"/>
          <w:lang w:val="ky-KG"/>
        </w:rPr>
        <w:t xml:space="preserve">, </w:t>
      </w:r>
      <w:r w:rsidRPr="00C91165">
        <w:rPr>
          <w:sz w:val="24"/>
          <w:szCs w:val="24"/>
        </w:rPr>
        <w:t xml:space="preserve">за счет средств </w:t>
      </w:r>
      <w:r w:rsidRPr="00C91165">
        <w:rPr>
          <w:sz w:val="24"/>
          <w:szCs w:val="24"/>
          <w:lang w:val="ky-KG"/>
        </w:rPr>
        <w:t>населения включая благотварительную помощь резидента КР (</w:t>
      </w:r>
      <w:r w:rsidRPr="00C91165">
        <w:rPr>
          <w:sz w:val="24"/>
          <w:szCs w:val="24"/>
        </w:rPr>
        <w:t>34,3</w:t>
      </w:r>
      <w:r w:rsidRPr="00C91165">
        <w:rPr>
          <w:sz w:val="24"/>
          <w:szCs w:val="24"/>
          <w:lang w:val="ky-KG"/>
        </w:rPr>
        <w:t xml:space="preserve"> процента), </w:t>
      </w:r>
      <w:r w:rsidRPr="00C91165">
        <w:rPr>
          <w:sz w:val="24"/>
          <w:szCs w:val="24"/>
        </w:rPr>
        <w:t>за счет средств республиканского бюджета (включая средства на чрезвычайные ситуации) (8,9 процента),</w:t>
      </w:r>
      <w:r w:rsidRPr="00C91165">
        <w:rPr>
          <w:sz w:val="24"/>
          <w:szCs w:val="24"/>
          <w:lang w:val="ky-KG"/>
        </w:rPr>
        <w:t xml:space="preserve"> за счет средств иностранных грантов и гуманитарной помощи (5,2 процента)</w:t>
      </w:r>
    </w:p>
    <w:p w:rsidR="00C91165" w:rsidRPr="00C91165" w:rsidRDefault="00C91165" w:rsidP="00C91165">
      <w:pPr>
        <w:ind w:left="-181" w:firstLine="720"/>
        <w:jc w:val="both"/>
        <w:rPr>
          <w:sz w:val="24"/>
          <w:szCs w:val="24"/>
          <w:lang w:val="ky-KG"/>
        </w:rPr>
      </w:pPr>
      <w:r w:rsidRPr="00C91165">
        <w:rPr>
          <w:sz w:val="24"/>
          <w:szCs w:val="24"/>
        </w:rPr>
        <w:t>На строительство объектов жилищного строительства объем освоения инвестиций в январе-декабре</w:t>
      </w:r>
      <w:r w:rsidRPr="00C91165">
        <w:rPr>
          <w:sz w:val="24"/>
          <w:szCs w:val="24"/>
          <w:lang w:val="ky-KG"/>
        </w:rPr>
        <w:t xml:space="preserve"> </w:t>
      </w:r>
      <w:r w:rsidRPr="00C91165">
        <w:rPr>
          <w:sz w:val="24"/>
          <w:szCs w:val="24"/>
        </w:rPr>
        <w:t xml:space="preserve">2023г. составил </w:t>
      </w:r>
      <w:r w:rsidRPr="00C91165">
        <w:rPr>
          <w:sz w:val="24"/>
        </w:rPr>
        <w:t>26753,3</w:t>
      </w:r>
      <w:r w:rsidRPr="00C91165">
        <w:rPr>
          <w:sz w:val="24"/>
          <w:lang w:val="ky-KG"/>
        </w:rPr>
        <w:t xml:space="preserve"> </w:t>
      </w:r>
      <w:r w:rsidRPr="00C91165">
        <w:rPr>
          <w:sz w:val="24"/>
        </w:rPr>
        <w:t>млн.</w:t>
      </w:r>
      <w:r w:rsidRPr="00C91165">
        <w:rPr>
          <w:sz w:val="24"/>
          <w:szCs w:val="24"/>
        </w:rPr>
        <w:t xml:space="preserve"> сомов, что на 3,1 процента </w:t>
      </w:r>
      <w:r w:rsidRPr="00C91165">
        <w:rPr>
          <w:sz w:val="24"/>
          <w:szCs w:val="24"/>
          <w:lang w:val="ky-KG"/>
        </w:rPr>
        <w:t>меньше,</w:t>
      </w:r>
      <w:r w:rsidRPr="00C91165">
        <w:rPr>
          <w:sz w:val="24"/>
          <w:szCs w:val="24"/>
        </w:rPr>
        <w:t xml:space="preserve"> чем в прошлом году. Строительство велось за счет средств населения </w:t>
      </w:r>
      <w:r w:rsidRPr="00C91165">
        <w:rPr>
          <w:sz w:val="24"/>
          <w:szCs w:val="24"/>
          <w:lang w:val="ky-KG"/>
        </w:rPr>
        <w:t xml:space="preserve">включая благотворительную помощь резидента КР </w:t>
      </w:r>
      <w:r w:rsidRPr="00C91165">
        <w:rPr>
          <w:sz w:val="24"/>
          <w:szCs w:val="24"/>
        </w:rPr>
        <w:t>(61,9 процента), за счет средств предприятий и организаций (31,6 процента)</w:t>
      </w:r>
      <w:r w:rsidRPr="00C91165">
        <w:rPr>
          <w:sz w:val="24"/>
          <w:szCs w:val="24"/>
          <w:lang w:val="ky-KG"/>
        </w:rPr>
        <w:t>,</w:t>
      </w:r>
      <w:r w:rsidRPr="00C91165">
        <w:rPr>
          <w:sz w:val="24"/>
          <w:szCs w:val="24"/>
        </w:rPr>
        <w:t xml:space="preserve"> за счет средств республиканского бюджета (включая средства на чрезвычайные ситуации) (4,8 процента)</w:t>
      </w:r>
      <w:r w:rsidRPr="00C91165">
        <w:rPr>
          <w:sz w:val="24"/>
          <w:szCs w:val="24"/>
          <w:lang w:val="ky-KG"/>
        </w:rPr>
        <w:t>, за счет средств кредита банка резидента Кыргызской Республики (1,1 процента), за счет средств местного бюджета (0,4 процента)</w:t>
      </w:r>
      <w:r w:rsidRPr="00C91165">
        <w:rPr>
          <w:sz w:val="24"/>
          <w:szCs w:val="24"/>
        </w:rPr>
        <w:t>, за счет средств прямых иностранных инвестиции (0,2 процента);</w:t>
      </w:r>
      <w:r w:rsidRPr="00C91165">
        <w:rPr>
          <w:sz w:val="24"/>
          <w:szCs w:val="24"/>
          <w:lang w:val="ky-KG"/>
        </w:rPr>
        <w:t xml:space="preserve">     </w:t>
      </w:r>
    </w:p>
    <w:p w:rsidR="00C91165" w:rsidRPr="00C91165" w:rsidRDefault="00C91165" w:rsidP="00C91165">
      <w:pPr>
        <w:jc w:val="both"/>
        <w:rPr>
          <w:sz w:val="24"/>
          <w:szCs w:val="24"/>
          <w:lang w:val="ky-KG"/>
        </w:rPr>
      </w:pPr>
    </w:p>
    <w:p w:rsidR="00C91165" w:rsidRPr="00C91165" w:rsidRDefault="00C91165" w:rsidP="00C91165">
      <w:pPr>
        <w:ind w:left="-142"/>
        <w:jc w:val="both"/>
        <w:rPr>
          <w:b/>
          <w:sz w:val="24"/>
          <w:szCs w:val="24"/>
          <w:vertAlign w:val="superscript"/>
          <w:lang w:val="ky-KG"/>
        </w:rPr>
      </w:pPr>
      <w:r w:rsidRPr="00C91165">
        <w:rPr>
          <w:b/>
          <w:sz w:val="24"/>
          <w:szCs w:val="24"/>
        </w:rPr>
        <w:t>Таблица 1</w:t>
      </w:r>
      <w:r w:rsidRPr="00C91165">
        <w:rPr>
          <w:b/>
          <w:sz w:val="24"/>
          <w:szCs w:val="24"/>
          <w:lang w:val="ky-KG"/>
        </w:rPr>
        <w:t>7</w:t>
      </w:r>
      <w:r w:rsidRPr="00C91165">
        <w:rPr>
          <w:b/>
          <w:sz w:val="24"/>
          <w:szCs w:val="24"/>
        </w:rPr>
        <w:t>: Инвестиции в основной капитал по территории в январе-декабре</w:t>
      </w:r>
      <w:r w:rsidRPr="00C91165">
        <w:rPr>
          <w:b/>
          <w:sz w:val="24"/>
          <w:szCs w:val="24"/>
          <w:vertAlign w:val="superscript"/>
          <w:lang w:val="ky-KG"/>
        </w:rPr>
        <w:t>1</w:t>
      </w:r>
    </w:p>
    <w:p w:rsidR="00C91165" w:rsidRPr="00C91165" w:rsidRDefault="00C91165" w:rsidP="00C91165">
      <w:pPr>
        <w:ind w:left="-142"/>
        <w:jc w:val="both"/>
        <w:rPr>
          <w:b/>
          <w:sz w:val="24"/>
          <w:szCs w:val="24"/>
          <w:vertAlign w:val="superscript"/>
          <w:lang w:val="ky-KG"/>
        </w:rPr>
      </w:pPr>
    </w:p>
    <w:tbl>
      <w:tblPr>
        <w:tblW w:w="9630" w:type="dxa"/>
        <w:tblInd w:w="108" w:type="dxa"/>
        <w:tblLayout w:type="fixed"/>
        <w:tblLook w:val="0020" w:firstRow="1" w:lastRow="0" w:firstColumn="0" w:lastColumn="0" w:noHBand="0" w:noVBand="0"/>
      </w:tblPr>
      <w:tblGrid>
        <w:gridCol w:w="3489"/>
        <w:gridCol w:w="1257"/>
        <w:gridCol w:w="1256"/>
        <w:gridCol w:w="975"/>
        <w:gridCol w:w="2653"/>
      </w:tblGrid>
      <w:tr w:rsidR="00C91165" w:rsidRPr="00C91165" w:rsidTr="00C91165">
        <w:trPr>
          <w:cantSplit/>
          <w:trHeight w:val="263"/>
          <w:tblHeader/>
        </w:trPr>
        <w:tc>
          <w:tcPr>
            <w:tcW w:w="3488" w:type="dxa"/>
            <w:vMerge w:val="restart"/>
            <w:tcBorders>
              <w:top w:val="single" w:sz="8" w:space="0" w:color="auto"/>
              <w:left w:val="nil"/>
              <w:bottom w:val="single" w:sz="8" w:space="0" w:color="auto"/>
              <w:right w:val="nil"/>
            </w:tcBorders>
          </w:tcPr>
          <w:p w:rsidR="00C91165" w:rsidRPr="00C91165" w:rsidRDefault="00C91165" w:rsidP="00C91165">
            <w:pPr>
              <w:spacing w:line="264" w:lineRule="auto"/>
              <w:ind w:left="-250" w:firstLine="250"/>
              <w:jc w:val="center"/>
              <w:rPr>
                <w:b/>
                <w:sz w:val="20"/>
              </w:rPr>
            </w:pPr>
          </w:p>
        </w:tc>
        <w:tc>
          <w:tcPr>
            <w:tcW w:w="2513" w:type="dxa"/>
            <w:gridSpan w:val="2"/>
            <w:tcBorders>
              <w:top w:val="single" w:sz="8" w:space="0" w:color="auto"/>
              <w:left w:val="nil"/>
              <w:bottom w:val="single" w:sz="4" w:space="0" w:color="auto"/>
              <w:right w:val="nil"/>
            </w:tcBorders>
            <w:hideMark/>
          </w:tcPr>
          <w:p w:rsidR="00C91165" w:rsidRPr="00C91165" w:rsidRDefault="00C91165" w:rsidP="00C91165">
            <w:pPr>
              <w:spacing w:line="264" w:lineRule="auto"/>
              <w:jc w:val="center"/>
              <w:rPr>
                <w:b/>
                <w:sz w:val="20"/>
              </w:rPr>
            </w:pPr>
            <w:r w:rsidRPr="00C91165">
              <w:rPr>
                <w:b/>
                <w:sz w:val="20"/>
              </w:rPr>
              <w:t>Млн. сомов</w:t>
            </w:r>
          </w:p>
        </w:tc>
        <w:tc>
          <w:tcPr>
            <w:tcW w:w="3628" w:type="dxa"/>
            <w:gridSpan w:val="2"/>
            <w:tcBorders>
              <w:top w:val="single" w:sz="8" w:space="0" w:color="auto"/>
              <w:left w:val="nil"/>
              <w:bottom w:val="single" w:sz="4" w:space="0" w:color="auto"/>
              <w:right w:val="nil"/>
            </w:tcBorders>
            <w:hideMark/>
          </w:tcPr>
          <w:p w:rsidR="00C91165" w:rsidRPr="00C91165" w:rsidRDefault="00C91165" w:rsidP="00C91165">
            <w:pPr>
              <w:spacing w:line="264" w:lineRule="auto"/>
              <w:jc w:val="center"/>
              <w:rPr>
                <w:b/>
                <w:sz w:val="20"/>
              </w:rPr>
            </w:pPr>
            <w:r w:rsidRPr="00C91165">
              <w:rPr>
                <w:b/>
                <w:sz w:val="20"/>
              </w:rPr>
              <w:t>В процентах к</w:t>
            </w:r>
          </w:p>
        </w:tc>
      </w:tr>
      <w:tr w:rsidR="00C91165" w:rsidRPr="00C91165" w:rsidTr="00C91165">
        <w:trPr>
          <w:cantSplit/>
          <w:trHeight w:val="381"/>
          <w:tblHeader/>
        </w:trPr>
        <w:tc>
          <w:tcPr>
            <w:tcW w:w="4745" w:type="dxa"/>
            <w:vMerge/>
            <w:tcBorders>
              <w:top w:val="single" w:sz="8" w:space="0" w:color="auto"/>
              <w:left w:val="nil"/>
              <w:bottom w:val="single" w:sz="8" w:space="0" w:color="auto"/>
              <w:right w:val="nil"/>
            </w:tcBorders>
            <w:vAlign w:val="center"/>
            <w:hideMark/>
          </w:tcPr>
          <w:p w:rsidR="00C91165" w:rsidRPr="00C91165" w:rsidRDefault="00C91165" w:rsidP="00C91165">
            <w:pPr>
              <w:rPr>
                <w:b/>
                <w:sz w:val="20"/>
              </w:rPr>
            </w:pPr>
          </w:p>
        </w:tc>
        <w:tc>
          <w:tcPr>
            <w:tcW w:w="1257" w:type="dxa"/>
            <w:tcBorders>
              <w:top w:val="single" w:sz="4" w:space="0" w:color="auto"/>
              <w:left w:val="nil"/>
              <w:bottom w:val="single" w:sz="8" w:space="0" w:color="auto"/>
              <w:right w:val="nil"/>
            </w:tcBorders>
            <w:vAlign w:val="center"/>
            <w:hideMark/>
          </w:tcPr>
          <w:p w:rsidR="00C91165" w:rsidRPr="00C91165" w:rsidRDefault="00C91165" w:rsidP="00C91165">
            <w:pPr>
              <w:spacing w:line="264" w:lineRule="auto"/>
              <w:jc w:val="center"/>
              <w:rPr>
                <w:b/>
                <w:sz w:val="20"/>
              </w:rPr>
            </w:pPr>
            <w:r w:rsidRPr="00C91165">
              <w:rPr>
                <w:b/>
                <w:sz w:val="20"/>
              </w:rPr>
              <w:t>2022</w:t>
            </w:r>
          </w:p>
        </w:tc>
        <w:tc>
          <w:tcPr>
            <w:tcW w:w="1256" w:type="dxa"/>
            <w:tcBorders>
              <w:top w:val="single" w:sz="4" w:space="0" w:color="auto"/>
              <w:left w:val="nil"/>
              <w:bottom w:val="single" w:sz="8" w:space="0" w:color="auto"/>
              <w:right w:val="nil"/>
            </w:tcBorders>
            <w:vAlign w:val="center"/>
            <w:hideMark/>
          </w:tcPr>
          <w:p w:rsidR="00C91165" w:rsidRPr="00C91165" w:rsidRDefault="00C91165" w:rsidP="00C91165">
            <w:pPr>
              <w:spacing w:line="264" w:lineRule="auto"/>
              <w:jc w:val="center"/>
              <w:rPr>
                <w:b/>
                <w:sz w:val="20"/>
              </w:rPr>
            </w:pPr>
            <w:r w:rsidRPr="00C91165">
              <w:rPr>
                <w:b/>
                <w:sz w:val="20"/>
              </w:rPr>
              <w:t>2023</w:t>
            </w:r>
          </w:p>
        </w:tc>
        <w:tc>
          <w:tcPr>
            <w:tcW w:w="975" w:type="dxa"/>
            <w:tcBorders>
              <w:top w:val="single" w:sz="4" w:space="0" w:color="auto"/>
              <w:left w:val="nil"/>
              <w:bottom w:val="single" w:sz="8" w:space="0" w:color="auto"/>
              <w:right w:val="nil"/>
            </w:tcBorders>
            <w:vAlign w:val="center"/>
            <w:hideMark/>
          </w:tcPr>
          <w:p w:rsidR="00C91165" w:rsidRPr="00C91165" w:rsidRDefault="00C91165" w:rsidP="00C91165">
            <w:pPr>
              <w:spacing w:line="264" w:lineRule="auto"/>
              <w:jc w:val="center"/>
              <w:rPr>
                <w:b/>
                <w:sz w:val="20"/>
              </w:rPr>
            </w:pPr>
            <w:r w:rsidRPr="00C91165">
              <w:rPr>
                <w:b/>
                <w:sz w:val="20"/>
              </w:rPr>
              <w:t>итогу</w:t>
            </w:r>
          </w:p>
        </w:tc>
        <w:tc>
          <w:tcPr>
            <w:tcW w:w="2653" w:type="dxa"/>
            <w:tcBorders>
              <w:top w:val="single" w:sz="4" w:space="0" w:color="auto"/>
              <w:left w:val="nil"/>
              <w:bottom w:val="nil"/>
              <w:right w:val="nil"/>
            </w:tcBorders>
            <w:vAlign w:val="center"/>
            <w:hideMark/>
          </w:tcPr>
          <w:p w:rsidR="00C91165" w:rsidRPr="00C91165" w:rsidRDefault="00C91165" w:rsidP="00C91165">
            <w:pPr>
              <w:spacing w:line="264" w:lineRule="auto"/>
              <w:ind w:left="-108"/>
              <w:jc w:val="center"/>
              <w:rPr>
                <w:b/>
                <w:sz w:val="20"/>
              </w:rPr>
            </w:pPr>
            <w:r w:rsidRPr="00C91165">
              <w:rPr>
                <w:b/>
                <w:sz w:val="20"/>
              </w:rPr>
              <w:t>соответствующему периоду прошлого года</w:t>
            </w:r>
          </w:p>
        </w:tc>
      </w:tr>
      <w:tr w:rsidR="00C91165" w:rsidRPr="00C91165" w:rsidTr="00C91165">
        <w:trPr>
          <w:cantSplit/>
          <w:trHeight w:hRule="exact" w:val="92"/>
        </w:trPr>
        <w:tc>
          <w:tcPr>
            <w:tcW w:w="4745" w:type="dxa"/>
            <w:gridSpan w:val="2"/>
            <w:tcBorders>
              <w:top w:val="single" w:sz="8" w:space="0" w:color="auto"/>
              <w:left w:val="nil"/>
              <w:bottom w:val="nil"/>
              <w:right w:val="nil"/>
            </w:tcBorders>
          </w:tcPr>
          <w:p w:rsidR="00C91165" w:rsidRPr="00C91165" w:rsidRDefault="00C91165" w:rsidP="00C91165">
            <w:pPr>
              <w:spacing w:line="264" w:lineRule="auto"/>
              <w:ind w:right="176" w:firstLine="426"/>
              <w:rPr>
                <w:sz w:val="20"/>
              </w:rPr>
            </w:pPr>
          </w:p>
        </w:tc>
        <w:tc>
          <w:tcPr>
            <w:tcW w:w="1256" w:type="dxa"/>
            <w:tcBorders>
              <w:top w:val="single" w:sz="8" w:space="0" w:color="auto"/>
              <w:left w:val="nil"/>
              <w:bottom w:val="nil"/>
              <w:right w:val="nil"/>
            </w:tcBorders>
            <w:vAlign w:val="bottom"/>
          </w:tcPr>
          <w:p w:rsidR="00C91165" w:rsidRPr="00C91165" w:rsidRDefault="00C91165" w:rsidP="00C91165">
            <w:pPr>
              <w:spacing w:line="264" w:lineRule="auto"/>
              <w:ind w:right="176"/>
              <w:jc w:val="right"/>
              <w:rPr>
                <w:sz w:val="20"/>
              </w:rPr>
            </w:pPr>
          </w:p>
        </w:tc>
        <w:tc>
          <w:tcPr>
            <w:tcW w:w="975" w:type="dxa"/>
            <w:tcBorders>
              <w:top w:val="single" w:sz="8" w:space="0" w:color="auto"/>
              <w:left w:val="nil"/>
              <w:bottom w:val="nil"/>
              <w:right w:val="nil"/>
            </w:tcBorders>
            <w:vAlign w:val="bottom"/>
          </w:tcPr>
          <w:p w:rsidR="00C91165" w:rsidRPr="00C91165" w:rsidRDefault="00C91165" w:rsidP="00C91165">
            <w:pPr>
              <w:spacing w:line="264" w:lineRule="auto"/>
              <w:ind w:right="176"/>
              <w:jc w:val="right"/>
              <w:rPr>
                <w:sz w:val="20"/>
              </w:rPr>
            </w:pPr>
          </w:p>
        </w:tc>
        <w:tc>
          <w:tcPr>
            <w:tcW w:w="2653" w:type="dxa"/>
            <w:tcBorders>
              <w:top w:val="single" w:sz="8" w:space="0" w:color="auto"/>
              <w:left w:val="nil"/>
              <w:bottom w:val="nil"/>
              <w:right w:val="nil"/>
            </w:tcBorders>
            <w:vAlign w:val="bottom"/>
          </w:tcPr>
          <w:p w:rsidR="00C91165" w:rsidRPr="00C91165" w:rsidRDefault="00C91165" w:rsidP="00C91165">
            <w:pPr>
              <w:spacing w:line="264" w:lineRule="auto"/>
              <w:ind w:right="640"/>
              <w:jc w:val="right"/>
              <w:rPr>
                <w:sz w:val="20"/>
              </w:rPr>
            </w:pPr>
          </w:p>
        </w:tc>
      </w:tr>
      <w:tr w:rsidR="00C91165" w:rsidRPr="00C91165" w:rsidTr="00C91165">
        <w:trPr>
          <w:cantSplit/>
          <w:trHeight w:val="263"/>
        </w:trPr>
        <w:tc>
          <w:tcPr>
            <w:tcW w:w="3488" w:type="dxa"/>
            <w:hideMark/>
          </w:tcPr>
          <w:p w:rsidR="00C91165" w:rsidRPr="00C91165" w:rsidRDefault="00C91165" w:rsidP="00C91165">
            <w:pPr>
              <w:spacing w:line="264" w:lineRule="auto"/>
              <w:ind w:left="-108" w:firstLine="284"/>
              <w:jc w:val="both"/>
              <w:rPr>
                <w:b/>
                <w:sz w:val="20"/>
              </w:rPr>
            </w:pPr>
            <w:r w:rsidRPr="00C91165">
              <w:rPr>
                <w:b/>
                <w:sz w:val="20"/>
              </w:rPr>
              <w:t>Всего</w:t>
            </w:r>
          </w:p>
        </w:tc>
        <w:tc>
          <w:tcPr>
            <w:tcW w:w="1257" w:type="dxa"/>
            <w:vAlign w:val="bottom"/>
            <w:hideMark/>
          </w:tcPr>
          <w:p w:rsidR="00C91165" w:rsidRPr="00C91165" w:rsidRDefault="00C91165" w:rsidP="00C91165">
            <w:pPr>
              <w:tabs>
                <w:tab w:val="left" w:pos="600"/>
              </w:tabs>
              <w:spacing w:line="264" w:lineRule="auto"/>
              <w:ind w:left="-109" w:right="176"/>
              <w:jc w:val="right"/>
              <w:rPr>
                <w:b/>
                <w:sz w:val="20"/>
                <w:lang w:val="ky-KG"/>
              </w:rPr>
            </w:pPr>
            <w:r w:rsidRPr="00C91165">
              <w:rPr>
                <w:b/>
                <w:sz w:val="20"/>
                <w:lang w:val="ky-KG"/>
              </w:rPr>
              <w:t>42801,1</w:t>
            </w:r>
          </w:p>
        </w:tc>
        <w:tc>
          <w:tcPr>
            <w:tcW w:w="1256" w:type="dxa"/>
            <w:vAlign w:val="bottom"/>
            <w:hideMark/>
          </w:tcPr>
          <w:p w:rsidR="00C91165" w:rsidRPr="00C91165" w:rsidRDefault="00C91165" w:rsidP="00C91165">
            <w:pPr>
              <w:tabs>
                <w:tab w:val="left" w:pos="600"/>
              </w:tabs>
              <w:spacing w:line="264" w:lineRule="auto"/>
              <w:ind w:left="-109" w:right="176"/>
              <w:jc w:val="right"/>
              <w:rPr>
                <w:b/>
                <w:sz w:val="20"/>
                <w:lang w:val="ky-KG"/>
              </w:rPr>
            </w:pPr>
            <w:r w:rsidRPr="00C91165">
              <w:rPr>
                <w:b/>
                <w:sz w:val="20"/>
                <w:lang w:val="ky-KG"/>
              </w:rPr>
              <w:t>52776,7</w:t>
            </w:r>
          </w:p>
        </w:tc>
        <w:tc>
          <w:tcPr>
            <w:tcW w:w="975" w:type="dxa"/>
            <w:hideMark/>
          </w:tcPr>
          <w:p w:rsidR="00C91165" w:rsidRPr="00C91165" w:rsidRDefault="00C91165" w:rsidP="00C91165">
            <w:pPr>
              <w:jc w:val="right"/>
              <w:rPr>
                <w:sz w:val="20"/>
              </w:rPr>
            </w:pPr>
            <w:r w:rsidRPr="00C91165">
              <w:rPr>
                <w:sz w:val="20"/>
              </w:rPr>
              <w:t>100,0</w:t>
            </w:r>
          </w:p>
        </w:tc>
        <w:tc>
          <w:tcPr>
            <w:tcW w:w="2653" w:type="dxa"/>
            <w:vAlign w:val="bottom"/>
            <w:hideMark/>
          </w:tcPr>
          <w:p w:rsidR="00C91165" w:rsidRPr="00C91165" w:rsidRDefault="00C91165" w:rsidP="00C91165">
            <w:pPr>
              <w:spacing w:line="264" w:lineRule="auto"/>
              <w:ind w:right="1183"/>
              <w:jc w:val="right"/>
              <w:rPr>
                <w:b/>
                <w:sz w:val="20"/>
                <w:lang w:val="ky-KG"/>
              </w:rPr>
            </w:pPr>
            <w:r w:rsidRPr="00C91165">
              <w:rPr>
                <w:b/>
                <w:sz w:val="20"/>
                <w:lang w:val="ky-KG"/>
              </w:rPr>
              <w:t>121,4</w:t>
            </w:r>
          </w:p>
        </w:tc>
      </w:tr>
      <w:tr w:rsidR="00C91165" w:rsidRPr="00C91165" w:rsidTr="00C91165">
        <w:trPr>
          <w:cantSplit/>
          <w:trHeight w:val="210"/>
        </w:trPr>
        <w:tc>
          <w:tcPr>
            <w:tcW w:w="3488" w:type="dxa"/>
            <w:vAlign w:val="bottom"/>
            <w:hideMark/>
          </w:tcPr>
          <w:p w:rsidR="00C91165" w:rsidRPr="00C91165" w:rsidRDefault="00C91165" w:rsidP="00C91165">
            <w:pPr>
              <w:spacing w:line="264" w:lineRule="auto"/>
              <w:ind w:left="284" w:hanging="142"/>
              <w:rPr>
                <w:sz w:val="20"/>
              </w:rPr>
            </w:pPr>
            <w:r w:rsidRPr="00C91165">
              <w:rPr>
                <w:sz w:val="20"/>
              </w:rPr>
              <w:t xml:space="preserve">   Ленинский</w:t>
            </w:r>
          </w:p>
        </w:tc>
        <w:tc>
          <w:tcPr>
            <w:tcW w:w="1257" w:type="dxa"/>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12578,3</w:t>
            </w:r>
          </w:p>
        </w:tc>
        <w:tc>
          <w:tcPr>
            <w:tcW w:w="1256" w:type="dxa"/>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15845,0</w:t>
            </w:r>
          </w:p>
        </w:tc>
        <w:tc>
          <w:tcPr>
            <w:tcW w:w="975" w:type="dxa"/>
            <w:hideMark/>
          </w:tcPr>
          <w:p w:rsidR="00C91165" w:rsidRPr="00C91165" w:rsidRDefault="00C91165" w:rsidP="00C91165">
            <w:pPr>
              <w:jc w:val="right"/>
              <w:rPr>
                <w:sz w:val="20"/>
              </w:rPr>
            </w:pPr>
            <w:r w:rsidRPr="00C91165">
              <w:rPr>
                <w:sz w:val="20"/>
              </w:rPr>
              <w:t>30,0</w:t>
            </w:r>
          </w:p>
        </w:tc>
        <w:tc>
          <w:tcPr>
            <w:tcW w:w="2653" w:type="dxa"/>
            <w:vAlign w:val="bottom"/>
            <w:hideMark/>
          </w:tcPr>
          <w:p w:rsidR="00C91165" w:rsidRPr="00C91165" w:rsidRDefault="00C91165" w:rsidP="00C91165">
            <w:pPr>
              <w:spacing w:line="264" w:lineRule="auto"/>
              <w:ind w:right="1183"/>
              <w:jc w:val="right"/>
              <w:rPr>
                <w:sz w:val="20"/>
                <w:lang w:val="ky-KG"/>
              </w:rPr>
            </w:pPr>
            <w:r w:rsidRPr="00C91165">
              <w:rPr>
                <w:sz w:val="20"/>
                <w:lang w:val="ky-KG"/>
              </w:rPr>
              <w:t>124,1</w:t>
            </w:r>
          </w:p>
        </w:tc>
      </w:tr>
      <w:tr w:rsidR="00C91165" w:rsidRPr="00C91165" w:rsidTr="00C91165">
        <w:trPr>
          <w:cantSplit/>
          <w:trHeight w:val="263"/>
        </w:trPr>
        <w:tc>
          <w:tcPr>
            <w:tcW w:w="3488" w:type="dxa"/>
            <w:vAlign w:val="bottom"/>
            <w:hideMark/>
          </w:tcPr>
          <w:p w:rsidR="00C91165" w:rsidRPr="00C91165" w:rsidRDefault="00C91165" w:rsidP="00C91165">
            <w:pPr>
              <w:spacing w:line="264" w:lineRule="auto"/>
              <w:ind w:left="284" w:hanging="142"/>
              <w:rPr>
                <w:sz w:val="20"/>
              </w:rPr>
            </w:pPr>
            <w:r w:rsidRPr="00C91165">
              <w:rPr>
                <w:sz w:val="20"/>
              </w:rPr>
              <w:t xml:space="preserve">   Октябрьский</w:t>
            </w:r>
          </w:p>
        </w:tc>
        <w:tc>
          <w:tcPr>
            <w:tcW w:w="1257" w:type="dxa"/>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13828,3</w:t>
            </w:r>
          </w:p>
        </w:tc>
        <w:tc>
          <w:tcPr>
            <w:tcW w:w="1256" w:type="dxa"/>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16866,8</w:t>
            </w:r>
          </w:p>
        </w:tc>
        <w:tc>
          <w:tcPr>
            <w:tcW w:w="975" w:type="dxa"/>
            <w:hideMark/>
          </w:tcPr>
          <w:p w:rsidR="00C91165" w:rsidRPr="00C91165" w:rsidRDefault="00C91165" w:rsidP="00C91165">
            <w:pPr>
              <w:jc w:val="right"/>
              <w:rPr>
                <w:sz w:val="20"/>
              </w:rPr>
            </w:pPr>
            <w:r w:rsidRPr="00C91165">
              <w:rPr>
                <w:sz w:val="20"/>
              </w:rPr>
              <w:t>32,0</w:t>
            </w:r>
          </w:p>
        </w:tc>
        <w:tc>
          <w:tcPr>
            <w:tcW w:w="2653" w:type="dxa"/>
            <w:vAlign w:val="bottom"/>
            <w:hideMark/>
          </w:tcPr>
          <w:p w:rsidR="00C91165" w:rsidRPr="00C91165" w:rsidRDefault="00C91165" w:rsidP="00C91165">
            <w:pPr>
              <w:spacing w:line="264" w:lineRule="auto"/>
              <w:ind w:right="1183"/>
              <w:jc w:val="right"/>
              <w:rPr>
                <w:sz w:val="20"/>
                <w:lang w:val="ky-KG"/>
              </w:rPr>
            </w:pPr>
            <w:r w:rsidRPr="00C91165">
              <w:rPr>
                <w:sz w:val="20"/>
                <w:lang w:val="ky-KG"/>
              </w:rPr>
              <w:t>120,2</w:t>
            </w:r>
          </w:p>
        </w:tc>
      </w:tr>
      <w:tr w:rsidR="00C91165" w:rsidRPr="00C91165" w:rsidTr="00C91165">
        <w:trPr>
          <w:cantSplit/>
          <w:trHeight w:val="102"/>
        </w:trPr>
        <w:tc>
          <w:tcPr>
            <w:tcW w:w="3488" w:type="dxa"/>
            <w:vAlign w:val="bottom"/>
            <w:hideMark/>
          </w:tcPr>
          <w:p w:rsidR="00C91165" w:rsidRPr="00C91165" w:rsidRDefault="00C91165" w:rsidP="00C91165">
            <w:pPr>
              <w:spacing w:line="264" w:lineRule="auto"/>
              <w:ind w:left="284" w:hanging="142"/>
              <w:rPr>
                <w:sz w:val="20"/>
              </w:rPr>
            </w:pPr>
            <w:r w:rsidRPr="00C91165">
              <w:rPr>
                <w:sz w:val="20"/>
              </w:rPr>
              <w:t xml:space="preserve">   Первомайский</w:t>
            </w:r>
          </w:p>
        </w:tc>
        <w:tc>
          <w:tcPr>
            <w:tcW w:w="1257" w:type="dxa"/>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11322,4</w:t>
            </w:r>
          </w:p>
        </w:tc>
        <w:tc>
          <w:tcPr>
            <w:tcW w:w="1256" w:type="dxa"/>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14050,5</w:t>
            </w:r>
          </w:p>
        </w:tc>
        <w:tc>
          <w:tcPr>
            <w:tcW w:w="975" w:type="dxa"/>
            <w:hideMark/>
          </w:tcPr>
          <w:p w:rsidR="00C91165" w:rsidRPr="00C91165" w:rsidRDefault="00C91165" w:rsidP="00C91165">
            <w:pPr>
              <w:jc w:val="right"/>
              <w:rPr>
                <w:sz w:val="20"/>
              </w:rPr>
            </w:pPr>
            <w:r w:rsidRPr="00C91165">
              <w:rPr>
                <w:sz w:val="20"/>
              </w:rPr>
              <w:t>26,6</w:t>
            </w:r>
          </w:p>
        </w:tc>
        <w:tc>
          <w:tcPr>
            <w:tcW w:w="2653" w:type="dxa"/>
            <w:vAlign w:val="bottom"/>
            <w:hideMark/>
          </w:tcPr>
          <w:p w:rsidR="00C91165" w:rsidRPr="00C91165" w:rsidRDefault="00C91165" w:rsidP="00C91165">
            <w:pPr>
              <w:spacing w:line="264" w:lineRule="auto"/>
              <w:ind w:right="1183"/>
              <w:jc w:val="right"/>
              <w:rPr>
                <w:sz w:val="20"/>
                <w:lang w:val="ky-KG"/>
              </w:rPr>
            </w:pPr>
            <w:r w:rsidRPr="00C91165">
              <w:rPr>
                <w:sz w:val="20"/>
                <w:lang w:val="ky-KG"/>
              </w:rPr>
              <w:t>121,9</w:t>
            </w:r>
          </w:p>
        </w:tc>
      </w:tr>
      <w:tr w:rsidR="00C91165" w:rsidRPr="00C91165" w:rsidTr="00C91165">
        <w:trPr>
          <w:cantSplit/>
          <w:trHeight w:val="177"/>
        </w:trPr>
        <w:tc>
          <w:tcPr>
            <w:tcW w:w="3488" w:type="dxa"/>
            <w:tcBorders>
              <w:top w:val="nil"/>
              <w:left w:val="nil"/>
              <w:bottom w:val="single" w:sz="8" w:space="0" w:color="auto"/>
              <w:right w:val="nil"/>
            </w:tcBorders>
            <w:vAlign w:val="bottom"/>
            <w:hideMark/>
          </w:tcPr>
          <w:p w:rsidR="00C91165" w:rsidRPr="00C91165" w:rsidRDefault="00C91165" w:rsidP="00C91165">
            <w:pPr>
              <w:spacing w:line="264" w:lineRule="auto"/>
              <w:ind w:left="284" w:hanging="142"/>
              <w:rPr>
                <w:sz w:val="20"/>
              </w:rPr>
            </w:pPr>
            <w:r w:rsidRPr="00C91165">
              <w:rPr>
                <w:sz w:val="20"/>
              </w:rPr>
              <w:t xml:space="preserve">   Свердловский</w:t>
            </w:r>
          </w:p>
        </w:tc>
        <w:tc>
          <w:tcPr>
            <w:tcW w:w="1257" w:type="dxa"/>
            <w:tcBorders>
              <w:top w:val="nil"/>
              <w:left w:val="nil"/>
              <w:bottom w:val="single" w:sz="8" w:space="0" w:color="auto"/>
              <w:right w:val="nil"/>
            </w:tcBorders>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5072,1</w:t>
            </w:r>
          </w:p>
        </w:tc>
        <w:tc>
          <w:tcPr>
            <w:tcW w:w="1256" w:type="dxa"/>
            <w:tcBorders>
              <w:top w:val="nil"/>
              <w:left w:val="nil"/>
              <w:bottom w:val="single" w:sz="8" w:space="0" w:color="auto"/>
              <w:right w:val="nil"/>
            </w:tcBorders>
            <w:vAlign w:val="bottom"/>
            <w:hideMark/>
          </w:tcPr>
          <w:p w:rsidR="00C91165" w:rsidRPr="00C91165" w:rsidRDefault="00C91165" w:rsidP="00C91165">
            <w:pPr>
              <w:tabs>
                <w:tab w:val="left" w:pos="600"/>
              </w:tabs>
              <w:spacing w:line="264" w:lineRule="auto"/>
              <w:ind w:left="-109" w:right="176"/>
              <w:jc w:val="right"/>
              <w:rPr>
                <w:sz w:val="20"/>
                <w:lang w:val="ky-KG"/>
              </w:rPr>
            </w:pPr>
            <w:r w:rsidRPr="00C91165">
              <w:rPr>
                <w:sz w:val="20"/>
                <w:lang w:val="ky-KG"/>
              </w:rPr>
              <w:t>6014,4</w:t>
            </w:r>
          </w:p>
        </w:tc>
        <w:tc>
          <w:tcPr>
            <w:tcW w:w="975" w:type="dxa"/>
            <w:tcBorders>
              <w:top w:val="nil"/>
              <w:left w:val="nil"/>
              <w:bottom w:val="single" w:sz="8" w:space="0" w:color="auto"/>
              <w:right w:val="nil"/>
            </w:tcBorders>
            <w:hideMark/>
          </w:tcPr>
          <w:p w:rsidR="00C91165" w:rsidRPr="00C91165" w:rsidRDefault="00C91165" w:rsidP="00C91165">
            <w:pPr>
              <w:jc w:val="right"/>
              <w:rPr>
                <w:sz w:val="20"/>
              </w:rPr>
            </w:pPr>
            <w:r w:rsidRPr="00C91165">
              <w:rPr>
                <w:sz w:val="20"/>
              </w:rPr>
              <w:t>11,4</w:t>
            </w:r>
          </w:p>
        </w:tc>
        <w:tc>
          <w:tcPr>
            <w:tcW w:w="2653" w:type="dxa"/>
            <w:tcBorders>
              <w:top w:val="nil"/>
              <w:left w:val="nil"/>
              <w:bottom w:val="single" w:sz="8" w:space="0" w:color="auto"/>
              <w:right w:val="nil"/>
            </w:tcBorders>
            <w:vAlign w:val="bottom"/>
            <w:hideMark/>
          </w:tcPr>
          <w:p w:rsidR="00C91165" w:rsidRPr="00C91165" w:rsidRDefault="00C91165" w:rsidP="00C91165">
            <w:pPr>
              <w:spacing w:line="264" w:lineRule="auto"/>
              <w:ind w:right="1183"/>
              <w:jc w:val="right"/>
              <w:rPr>
                <w:sz w:val="20"/>
                <w:lang w:val="ky-KG"/>
              </w:rPr>
            </w:pPr>
            <w:r w:rsidRPr="00C91165">
              <w:rPr>
                <w:sz w:val="20"/>
                <w:lang w:val="ky-KG"/>
              </w:rPr>
              <w:t>117,1</w:t>
            </w:r>
          </w:p>
        </w:tc>
      </w:tr>
    </w:tbl>
    <w:p w:rsidR="00C91165" w:rsidRPr="00C91165" w:rsidRDefault="00C91165" w:rsidP="00C91165">
      <w:pPr>
        <w:jc w:val="both"/>
        <w:rPr>
          <w:sz w:val="10"/>
          <w:szCs w:val="10"/>
        </w:rPr>
      </w:pPr>
    </w:p>
    <w:p w:rsidR="00C91165" w:rsidRPr="00C91165" w:rsidRDefault="00C91165" w:rsidP="00C91165">
      <w:pPr>
        <w:jc w:val="both"/>
        <w:rPr>
          <w:sz w:val="16"/>
          <w:szCs w:val="16"/>
        </w:rPr>
      </w:pPr>
      <w:r w:rsidRPr="00C91165">
        <w:rPr>
          <w:sz w:val="20"/>
        </w:rPr>
        <w:t xml:space="preserve">         </w:t>
      </w:r>
      <w:r w:rsidRPr="00C91165">
        <w:rPr>
          <w:sz w:val="20"/>
          <w:vertAlign w:val="superscript"/>
          <w:lang w:val="ky-KG"/>
        </w:rPr>
        <w:t>1</w:t>
      </w:r>
      <w:r w:rsidRPr="00C91165">
        <w:rPr>
          <w:sz w:val="16"/>
          <w:szCs w:val="16"/>
        </w:rPr>
        <w:t xml:space="preserve"> Объем инвестиций в основной капитал указан по фактической стоимости, а темп рассчитан с учетом индексации цен.</w:t>
      </w:r>
    </w:p>
    <w:p w:rsidR="00C91165" w:rsidRPr="00C91165" w:rsidRDefault="00C91165" w:rsidP="00C91165">
      <w:pPr>
        <w:ind w:left="-181" w:firstLine="720"/>
        <w:jc w:val="both"/>
        <w:rPr>
          <w:sz w:val="24"/>
          <w:szCs w:val="24"/>
        </w:rPr>
      </w:pPr>
    </w:p>
    <w:p w:rsidR="00C91165" w:rsidRPr="00C91165" w:rsidRDefault="00C91165" w:rsidP="00C91165">
      <w:pPr>
        <w:ind w:left="-181" w:firstLine="861"/>
        <w:jc w:val="both"/>
        <w:rPr>
          <w:sz w:val="24"/>
          <w:szCs w:val="24"/>
          <w:lang w:val="ky-KG"/>
        </w:rPr>
      </w:pPr>
      <w:r w:rsidRPr="00C91165">
        <w:rPr>
          <w:sz w:val="24"/>
          <w:szCs w:val="24"/>
        </w:rPr>
        <w:t>За истекший период объемы освоенных инвестиций в основной капитал увеличились</w:t>
      </w:r>
      <w:r w:rsidRPr="00C91165">
        <w:rPr>
          <w:sz w:val="24"/>
          <w:szCs w:val="24"/>
          <w:lang w:val="ky-KG"/>
        </w:rPr>
        <w:t xml:space="preserve"> во всех районах города.</w:t>
      </w:r>
    </w:p>
    <w:p w:rsidR="00C91165" w:rsidRPr="00C91165" w:rsidRDefault="00C91165" w:rsidP="00C91165">
      <w:pPr>
        <w:ind w:left="-181" w:firstLine="861"/>
        <w:jc w:val="both"/>
        <w:rPr>
          <w:sz w:val="24"/>
          <w:szCs w:val="24"/>
        </w:rPr>
      </w:pPr>
      <w:r w:rsidRPr="00C91165">
        <w:rPr>
          <w:sz w:val="24"/>
          <w:szCs w:val="24"/>
        </w:rPr>
        <w:t>В январе-</w:t>
      </w:r>
      <w:r w:rsidRPr="00C91165">
        <w:rPr>
          <w:sz w:val="24"/>
          <w:szCs w:val="24"/>
          <w:lang w:val="ky-KG"/>
        </w:rPr>
        <w:t xml:space="preserve"> декабре </w:t>
      </w:r>
      <w:r w:rsidRPr="00C91165">
        <w:rPr>
          <w:sz w:val="24"/>
          <w:szCs w:val="24"/>
        </w:rPr>
        <w:t>2023г. сдан</w:t>
      </w:r>
      <w:r w:rsidRPr="00C91165">
        <w:rPr>
          <w:sz w:val="24"/>
          <w:szCs w:val="24"/>
          <w:lang w:val="ky-KG"/>
        </w:rPr>
        <w:t>ы</w:t>
      </w:r>
      <w:r w:rsidRPr="00C91165">
        <w:rPr>
          <w:sz w:val="24"/>
          <w:szCs w:val="24"/>
        </w:rPr>
        <w:t xml:space="preserve"> в эксплуатацию 4337</w:t>
      </w:r>
      <w:r w:rsidRPr="00C91165">
        <w:rPr>
          <w:sz w:val="24"/>
          <w:szCs w:val="24"/>
          <w:lang w:val="ky-KG"/>
        </w:rPr>
        <w:t xml:space="preserve"> </w:t>
      </w:r>
      <w:r w:rsidRPr="00C91165">
        <w:rPr>
          <w:sz w:val="24"/>
          <w:szCs w:val="24"/>
        </w:rPr>
        <w:t>индивидуальны</w:t>
      </w:r>
      <w:r w:rsidRPr="00C91165">
        <w:rPr>
          <w:sz w:val="24"/>
          <w:szCs w:val="24"/>
          <w:lang w:val="ky-KG"/>
        </w:rPr>
        <w:t>х</w:t>
      </w:r>
      <w:r w:rsidRPr="00C91165">
        <w:rPr>
          <w:sz w:val="24"/>
          <w:szCs w:val="24"/>
        </w:rPr>
        <w:t xml:space="preserve"> жил</w:t>
      </w:r>
      <w:r w:rsidRPr="00C91165">
        <w:rPr>
          <w:sz w:val="24"/>
          <w:szCs w:val="24"/>
          <w:lang w:val="ky-KG"/>
        </w:rPr>
        <w:t>ых</w:t>
      </w:r>
      <w:r w:rsidRPr="00C91165">
        <w:rPr>
          <w:sz w:val="24"/>
          <w:szCs w:val="24"/>
        </w:rPr>
        <w:t xml:space="preserve"> домов общей площадью </w:t>
      </w:r>
      <w:r w:rsidRPr="00C91165">
        <w:rPr>
          <w:sz w:val="24"/>
          <w:szCs w:val="24"/>
          <w:lang w:val="ky-KG"/>
        </w:rPr>
        <w:t xml:space="preserve">322,0 </w:t>
      </w:r>
      <w:r w:rsidRPr="00C91165">
        <w:rPr>
          <w:sz w:val="24"/>
          <w:szCs w:val="24"/>
        </w:rPr>
        <w:t>тыс. квадратных метров, что в 2,2 раза больше, чем в соответствующем периоде прошлого года, стоимость которых (по оценке) составила 17978,9</w:t>
      </w:r>
      <w:r w:rsidRPr="00C91165">
        <w:rPr>
          <w:sz w:val="24"/>
          <w:szCs w:val="24"/>
          <w:lang w:val="ky-KG"/>
        </w:rPr>
        <w:t xml:space="preserve"> млн.</w:t>
      </w:r>
      <w:r w:rsidRPr="00C91165">
        <w:rPr>
          <w:sz w:val="24"/>
          <w:szCs w:val="24"/>
        </w:rPr>
        <w:t xml:space="preserve"> сомов. </w:t>
      </w:r>
    </w:p>
    <w:p w:rsidR="00C91165" w:rsidRPr="00C91165" w:rsidRDefault="00C91165" w:rsidP="00C91165">
      <w:pPr>
        <w:ind w:left="-181" w:firstLine="861"/>
        <w:jc w:val="both"/>
        <w:rPr>
          <w:sz w:val="24"/>
          <w:szCs w:val="24"/>
        </w:rPr>
      </w:pPr>
      <w:r w:rsidRPr="00C91165">
        <w:rPr>
          <w:sz w:val="24"/>
          <w:szCs w:val="24"/>
        </w:rPr>
        <w:t xml:space="preserve">В </w:t>
      </w:r>
      <w:r w:rsidRPr="00C91165">
        <w:rPr>
          <w:sz w:val="24"/>
          <w:szCs w:val="24"/>
          <w:lang w:val="ky-KG"/>
        </w:rPr>
        <w:t xml:space="preserve">декабре </w:t>
      </w:r>
      <w:r w:rsidRPr="00C91165">
        <w:rPr>
          <w:sz w:val="24"/>
          <w:szCs w:val="24"/>
        </w:rPr>
        <w:t xml:space="preserve">2023г. средняя фактическая стоимость строительства одного квадратного метра общей площади индивидуальных жилых домов (по оценке) составила </w:t>
      </w:r>
      <w:r w:rsidRPr="00C91165">
        <w:rPr>
          <w:sz w:val="24"/>
          <w:szCs w:val="24"/>
          <w:lang w:val="ky-KG"/>
        </w:rPr>
        <w:t xml:space="preserve">35600,0 </w:t>
      </w:r>
      <w:r w:rsidRPr="00C91165">
        <w:rPr>
          <w:sz w:val="24"/>
          <w:szCs w:val="24"/>
        </w:rPr>
        <w:t>сомов.</w:t>
      </w:r>
    </w:p>
    <w:p w:rsidR="00C91165" w:rsidRPr="00C91165" w:rsidRDefault="00C91165" w:rsidP="00C91165">
      <w:pPr>
        <w:rPr>
          <w:b/>
          <w:sz w:val="24"/>
          <w:szCs w:val="24"/>
          <w:lang w:val="ky-KG"/>
        </w:rPr>
      </w:pPr>
    </w:p>
    <w:p w:rsidR="00C91165" w:rsidRPr="00C91165" w:rsidRDefault="00C91165" w:rsidP="00C91165">
      <w:pPr>
        <w:ind w:left="1276" w:hanging="1418"/>
        <w:rPr>
          <w:b/>
          <w:sz w:val="24"/>
          <w:szCs w:val="24"/>
          <w:lang w:val="ky-KG"/>
        </w:rPr>
      </w:pPr>
      <w:r w:rsidRPr="00C91165">
        <w:rPr>
          <w:b/>
          <w:sz w:val="24"/>
          <w:szCs w:val="24"/>
        </w:rPr>
        <w:t>Таблица 1</w:t>
      </w:r>
      <w:r w:rsidRPr="00C91165">
        <w:rPr>
          <w:b/>
          <w:sz w:val="24"/>
          <w:szCs w:val="24"/>
          <w:lang w:val="ky-KG"/>
        </w:rPr>
        <w:t>8</w:t>
      </w:r>
      <w:r w:rsidRPr="00C91165">
        <w:rPr>
          <w:b/>
          <w:sz w:val="24"/>
          <w:szCs w:val="24"/>
        </w:rPr>
        <w:t>: Ввод в действие индивидуальных жилых домов по территории в январе-</w:t>
      </w:r>
      <w:r w:rsidRPr="00C91165">
        <w:rPr>
          <w:sz w:val="24"/>
          <w:szCs w:val="24"/>
          <w:lang w:val="ky-KG"/>
        </w:rPr>
        <w:t xml:space="preserve"> </w:t>
      </w:r>
      <w:r w:rsidRPr="00C91165">
        <w:rPr>
          <w:b/>
          <w:sz w:val="24"/>
          <w:szCs w:val="24"/>
          <w:lang w:val="ky-KG"/>
        </w:rPr>
        <w:t>декабре</w:t>
      </w:r>
    </w:p>
    <w:p w:rsidR="00C91165" w:rsidRPr="00C91165" w:rsidRDefault="00C91165" w:rsidP="00C91165">
      <w:pPr>
        <w:ind w:left="1560" w:hanging="1560"/>
        <w:rPr>
          <w:b/>
          <w:sz w:val="10"/>
          <w:szCs w:val="10"/>
        </w:rPr>
      </w:pPr>
    </w:p>
    <w:tbl>
      <w:tblPr>
        <w:tblW w:w="9705" w:type="dxa"/>
        <w:tblInd w:w="-34" w:type="dxa"/>
        <w:tblLayout w:type="fixed"/>
        <w:tblLook w:val="01E0" w:firstRow="1" w:lastRow="1" w:firstColumn="1" w:lastColumn="1" w:noHBand="0" w:noVBand="0"/>
      </w:tblPr>
      <w:tblGrid>
        <w:gridCol w:w="2079"/>
        <w:gridCol w:w="1802"/>
        <w:gridCol w:w="1801"/>
        <w:gridCol w:w="2358"/>
        <w:gridCol w:w="1665"/>
      </w:tblGrid>
      <w:tr w:rsidR="00C91165" w:rsidRPr="00C91165" w:rsidTr="00C91165">
        <w:trPr>
          <w:trHeight w:val="301"/>
          <w:tblHeader/>
        </w:trPr>
        <w:tc>
          <w:tcPr>
            <w:tcW w:w="2081" w:type="dxa"/>
            <w:vMerge w:val="restart"/>
            <w:tcBorders>
              <w:top w:val="single" w:sz="8" w:space="0" w:color="auto"/>
              <w:left w:val="nil"/>
              <w:bottom w:val="single" w:sz="8" w:space="0" w:color="auto"/>
              <w:right w:val="nil"/>
            </w:tcBorders>
          </w:tcPr>
          <w:p w:rsidR="00C91165" w:rsidRPr="00C91165" w:rsidRDefault="00C91165" w:rsidP="00C91165">
            <w:pPr>
              <w:spacing w:line="264" w:lineRule="auto"/>
              <w:ind w:left="34"/>
              <w:jc w:val="both"/>
              <w:rPr>
                <w:b/>
                <w:sz w:val="20"/>
              </w:rPr>
            </w:pPr>
          </w:p>
        </w:tc>
        <w:tc>
          <w:tcPr>
            <w:tcW w:w="3605" w:type="dxa"/>
            <w:gridSpan w:val="2"/>
            <w:tcBorders>
              <w:top w:val="single" w:sz="8" w:space="0" w:color="auto"/>
              <w:left w:val="nil"/>
              <w:bottom w:val="single" w:sz="4" w:space="0" w:color="auto"/>
              <w:right w:val="nil"/>
            </w:tcBorders>
            <w:hideMark/>
          </w:tcPr>
          <w:p w:rsidR="00C91165" w:rsidRPr="00C91165" w:rsidRDefault="00C91165" w:rsidP="00C91165">
            <w:pPr>
              <w:spacing w:line="264" w:lineRule="auto"/>
              <w:ind w:left="-108" w:right="-108"/>
              <w:jc w:val="center"/>
              <w:rPr>
                <w:b/>
                <w:sz w:val="20"/>
              </w:rPr>
            </w:pPr>
            <w:r w:rsidRPr="00C91165">
              <w:rPr>
                <w:b/>
                <w:sz w:val="20"/>
              </w:rPr>
              <w:t>Введено – тыс. кв.м. общей площади</w:t>
            </w:r>
          </w:p>
        </w:tc>
        <w:tc>
          <w:tcPr>
            <w:tcW w:w="4025" w:type="dxa"/>
            <w:gridSpan w:val="2"/>
            <w:tcBorders>
              <w:top w:val="single" w:sz="8" w:space="0" w:color="auto"/>
              <w:left w:val="nil"/>
              <w:bottom w:val="single" w:sz="4" w:space="0" w:color="auto"/>
              <w:right w:val="nil"/>
            </w:tcBorders>
            <w:hideMark/>
          </w:tcPr>
          <w:p w:rsidR="00C91165" w:rsidRPr="00C91165" w:rsidRDefault="00C91165" w:rsidP="00C91165">
            <w:pPr>
              <w:spacing w:line="264" w:lineRule="auto"/>
              <w:jc w:val="center"/>
              <w:rPr>
                <w:b/>
                <w:sz w:val="20"/>
              </w:rPr>
            </w:pPr>
            <w:r w:rsidRPr="00C91165">
              <w:rPr>
                <w:b/>
                <w:sz w:val="20"/>
              </w:rPr>
              <w:t>В процентах к</w:t>
            </w:r>
          </w:p>
        </w:tc>
      </w:tr>
      <w:tr w:rsidR="00C91165" w:rsidRPr="00C91165" w:rsidTr="00C91165">
        <w:trPr>
          <w:trHeight w:val="151"/>
          <w:tblHeader/>
        </w:trPr>
        <w:tc>
          <w:tcPr>
            <w:tcW w:w="2081" w:type="dxa"/>
            <w:vMerge/>
            <w:tcBorders>
              <w:top w:val="single" w:sz="8" w:space="0" w:color="auto"/>
              <w:left w:val="nil"/>
              <w:bottom w:val="single" w:sz="8" w:space="0" w:color="auto"/>
              <w:right w:val="nil"/>
            </w:tcBorders>
            <w:vAlign w:val="center"/>
            <w:hideMark/>
          </w:tcPr>
          <w:p w:rsidR="00C91165" w:rsidRPr="00C91165" w:rsidRDefault="00C91165" w:rsidP="00C91165">
            <w:pPr>
              <w:rPr>
                <w:b/>
                <w:sz w:val="20"/>
              </w:rPr>
            </w:pPr>
          </w:p>
        </w:tc>
        <w:tc>
          <w:tcPr>
            <w:tcW w:w="1803" w:type="dxa"/>
            <w:tcBorders>
              <w:top w:val="single" w:sz="4" w:space="0" w:color="auto"/>
              <w:left w:val="nil"/>
              <w:bottom w:val="single" w:sz="8" w:space="0" w:color="auto"/>
              <w:right w:val="nil"/>
            </w:tcBorders>
            <w:vAlign w:val="bottom"/>
            <w:hideMark/>
          </w:tcPr>
          <w:p w:rsidR="00C91165" w:rsidRPr="00C91165" w:rsidRDefault="00C91165" w:rsidP="00C91165">
            <w:pPr>
              <w:spacing w:line="264" w:lineRule="auto"/>
              <w:ind w:right="599"/>
              <w:jc w:val="right"/>
              <w:rPr>
                <w:b/>
                <w:sz w:val="20"/>
              </w:rPr>
            </w:pPr>
            <w:r w:rsidRPr="00C91165">
              <w:rPr>
                <w:b/>
                <w:sz w:val="20"/>
              </w:rPr>
              <w:t>2022</w:t>
            </w:r>
          </w:p>
        </w:tc>
        <w:tc>
          <w:tcPr>
            <w:tcW w:w="1802" w:type="dxa"/>
            <w:tcBorders>
              <w:top w:val="single" w:sz="4" w:space="0" w:color="auto"/>
              <w:left w:val="nil"/>
              <w:bottom w:val="single" w:sz="8" w:space="0" w:color="auto"/>
              <w:right w:val="nil"/>
            </w:tcBorders>
            <w:vAlign w:val="bottom"/>
            <w:hideMark/>
          </w:tcPr>
          <w:p w:rsidR="00C91165" w:rsidRPr="00C91165" w:rsidRDefault="00C91165" w:rsidP="00C91165">
            <w:pPr>
              <w:spacing w:line="264" w:lineRule="auto"/>
              <w:ind w:right="599"/>
              <w:jc w:val="right"/>
              <w:rPr>
                <w:b/>
                <w:sz w:val="20"/>
              </w:rPr>
            </w:pPr>
            <w:r w:rsidRPr="00C91165">
              <w:rPr>
                <w:b/>
                <w:sz w:val="20"/>
              </w:rPr>
              <w:t>2023</w:t>
            </w:r>
          </w:p>
        </w:tc>
        <w:tc>
          <w:tcPr>
            <w:tcW w:w="2359" w:type="dxa"/>
            <w:tcBorders>
              <w:top w:val="single" w:sz="4" w:space="0" w:color="auto"/>
              <w:left w:val="nil"/>
              <w:bottom w:val="single" w:sz="8" w:space="0" w:color="auto"/>
              <w:right w:val="nil"/>
            </w:tcBorders>
            <w:hideMark/>
          </w:tcPr>
          <w:p w:rsidR="00C91165" w:rsidRPr="00C91165" w:rsidRDefault="00C91165" w:rsidP="00C91165">
            <w:pPr>
              <w:spacing w:line="264" w:lineRule="auto"/>
              <w:jc w:val="center"/>
              <w:rPr>
                <w:b/>
                <w:sz w:val="20"/>
              </w:rPr>
            </w:pPr>
            <w:r w:rsidRPr="00C91165">
              <w:rPr>
                <w:b/>
                <w:sz w:val="20"/>
              </w:rPr>
              <w:t>соответствующему периоду прошлого года</w:t>
            </w:r>
          </w:p>
        </w:tc>
        <w:tc>
          <w:tcPr>
            <w:tcW w:w="1666" w:type="dxa"/>
            <w:tcBorders>
              <w:top w:val="single" w:sz="4" w:space="0" w:color="auto"/>
              <w:left w:val="nil"/>
              <w:bottom w:val="single" w:sz="8" w:space="0" w:color="auto"/>
              <w:right w:val="nil"/>
            </w:tcBorders>
            <w:hideMark/>
          </w:tcPr>
          <w:p w:rsidR="00C91165" w:rsidRPr="00C91165" w:rsidRDefault="00C91165" w:rsidP="00C91165">
            <w:pPr>
              <w:spacing w:line="264" w:lineRule="auto"/>
              <w:jc w:val="center"/>
              <w:rPr>
                <w:b/>
                <w:sz w:val="20"/>
              </w:rPr>
            </w:pPr>
            <w:r w:rsidRPr="00C91165">
              <w:rPr>
                <w:b/>
                <w:sz w:val="20"/>
              </w:rPr>
              <w:t>итогу</w:t>
            </w:r>
          </w:p>
        </w:tc>
      </w:tr>
      <w:tr w:rsidR="00C91165" w:rsidRPr="00C91165" w:rsidTr="00C91165">
        <w:trPr>
          <w:trHeight w:val="269"/>
        </w:trPr>
        <w:tc>
          <w:tcPr>
            <w:tcW w:w="2081" w:type="dxa"/>
            <w:tcBorders>
              <w:top w:val="single" w:sz="8" w:space="0" w:color="auto"/>
              <w:left w:val="nil"/>
              <w:bottom w:val="nil"/>
              <w:right w:val="nil"/>
            </w:tcBorders>
            <w:hideMark/>
          </w:tcPr>
          <w:p w:rsidR="00C91165" w:rsidRPr="00C91165" w:rsidRDefault="00C91165" w:rsidP="00C91165">
            <w:pPr>
              <w:spacing w:line="264" w:lineRule="auto"/>
              <w:jc w:val="both"/>
              <w:rPr>
                <w:sz w:val="20"/>
              </w:rPr>
            </w:pPr>
            <w:r w:rsidRPr="00C91165">
              <w:rPr>
                <w:sz w:val="20"/>
              </w:rPr>
              <w:t>Всего</w:t>
            </w:r>
          </w:p>
        </w:tc>
        <w:tc>
          <w:tcPr>
            <w:tcW w:w="1803" w:type="dxa"/>
            <w:tcBorders>
              <w:top w:val="single" w:sz="8" w:space="0" w:color="auto"/>
              <w:left w:val="nil"/>
              <w:bottom w:val="nil"/>
              <w:right w:val="nil"/>
            </w:tcBorders>
            <w:vAlign w:val="bottom"/>
            <w:hideMark/>
          </w:tcPr>
          <w:p w:rsidR="00C91165" w:rsidRPr="00C91165" w:rsidRDefault="00C91165" w:rsidP="00C91165">
            <w:pPr>
              <w:ind w:left="-331" w:right="599"/>
              <w:jc w:val="right"/>
              <w:rPr>
                <w:b/>
                <w:bCs/>
                <w:sz w:val="20"/>
                <w:lang w:val="ky-KG"/>
              </w:rPr>
            </w:pPr>
            <w:r w:rsidRPr="00C91165">
              <w:rPr>
                <w:b/>
                <w:bCs/>
                <w:sz w:val="20"/>
                <w:lang w:val="ky-KG"/>
              </w:rPr>
              <w:t>144,2</w:t>
            </w:r>
          </w:p>
        </w:tc>
        <w:tc>
          <w:tcPr>
            <w:tcW w:w="1802" w:type="dxa"/>
            <w:tcBorders>
              <w:top w:val="single" w:sz="8" w:space="0" w:color="auto"/>
              <w:left w:val="nil"/>
              <w:bottom w:val="nil"/>
              <w:right w:val="nil"/>
            </w:tcBorders>
            <w:vAlign w:val="bottom"/>
            <w:hideMark/>
          </w:tcPr>
          <w:p w:rsidR="00C91165" w:rsidRPr="00C91165" w:rsidRDefault="00C91165" w:rsidP="00C91165">
            <w:pPr>
              <w:ind w:left="-331" w:right="599"/>
              <w:jc w:val="right"/>
              <w:rPr>
                <w:b/>
                <w:bCs/>
                <w:sz w:val="20"/>
                <w:lang w:val="ky-KG"/>
              </w:rPr>
            </w:pPr>
            <w:r w:rsidRPr="00C91165">
              <w:rPr>
                <w:b/>
                <w:bCs/>
                <w:sz w:val="20"/>
                <w:lang w:val="ky-KG"/>
              </w:rPr>
              <w:t>322,0</w:t>
            </w:r>
          </w:p>
        </w:tc>
        <w:tc>
          <w:tcPr>
            <w:tcW w:w="2359" w:type="dxa"/>
            <w:tcBorders>
              <w:top w:val="single" w:sz="8" w:space="0" w:color="auto"/>
              <w:left w:val="nil"/>
              <w:bottom w:val="nil"/>
              <w:right w:val="nil"/>
            </w:tcBorders>
            <w:vAlign w:val="bottom"/>
            <w:hideMark/>
          </w:tcPr>
          <w:p w:rsidR="00C91165" w:rsidRPr="00C91165" w:rsidRDefault="00C91165" w:rsidP="00C91165">
            <w:pPr>
              <w:spacing w:line="264" w:lineRule="auto"/>
              <w:ind w:right="460"/>
              <w:jc w:val="right"/>
              <w:rPr>
                <w:b/>
                <w:sz w:val="20"/>
                <w:lang w:val="ky-KG"/>
              </w:rPr>
            </w:pPr>
            <w:r w:rsidRPr="00C91165">
              <w:rPr>
                <w:b/>
                <w:sz w:val="20"/>
                <w:lang w:val="ky-KG"/>
              </w:rPr>
              <w:t>в 2,2 р</w:t>
            </w:r>
          </w:p>
        </w:tc>
        <w:tc>
          <w:tcPr>
            <w:tcW w:w="1666" w:type="dxa"/>
            <w:tcBorders>
              <w:top w:val="single" w:sz="8" w:space="0" w:color="auto"/>
              <w:left w:val="nil"/>
              <w:bottom w:val="nil"/>
              <w:right w:val="nil"/>
            </w:tcBorders>
            <w:vAlign w:val="bottom"/>
            <w:hideMark/>
          </w:tcPr>
          <w:p w:rsidR="00C91165" w:rsidRPr="00C91165" w:rsidRDefault="00C91165" w:rsidP="00C91165">
            <w:pPr>
              <w:spacing w:line="264" w:lineRule="auto"/>
              <w:ind w:right="460"/>
              <w:jc w:val="right"/>
              <w:rPr>
                <w:b/>
                <w:sz w:val="20"/>
                <w:lang w:val="ky-KG"/>
              </w:rPr>
            </w:pPr>
            <w:r w:rsidRPr="00C91165">
              <w:rPr>
                <w:b/>
                <w:sz w:val="20"/>
                <w:lang w:val="ky-KG"/>
              </w:rPr>
              <w:t>100,0</w:t>
            </w:r>
          </w:p>
        </w:tc>
      </w:tr>
      <w:tr w:rsidR="00C91165" w:rsidRPr="00C91165" w:rsidTr="00C91165">
        <w:trPr>
          <w:trHeight w:val="266"/>
        </w:trPr>
        <w:tc>
          <w:tcPr>
            <w:tcW w:w="2081" w:type="dxa"/>
            <w:vAlign w:val="bottom"/>
            <w:hideMark/>
          </w:tcPr>
          <w:p w:rsidR="00C91165" w:rsidRPr="00C91165" w:rsidRDefault="00C91165" w:rsidP="00C91165">
            <w:pPr>
              <w:spacing w:line="264" w:lineRule="auto"/>
              <w:ind w:firstLine="142"/>
              <w:rPr>
                <w:sz w:val="20"/>
              </w:rPr>
            </w:pPr>
            <w:r w:rsidRPr="00C91165">
              <w:rPr>
                <w:sz w:val="20"/>
              </w:rPr>
              <w:t>Ленинский</w:t>
            </w:r>
          </w:p>
        </w:tc>
        <w:tc>
          <w:tcPr>
            <w:tcW w:w="1803" w:type="dxa"/>
            <w:vAlign w:val="bottom"/>
            <w:hideMark/>
          </w:tcPr>
          <w:p w:rsidR="00C91165" w:rsidRPr="00C91165" w:rsidRDefault="00C91165" w:rsidP="00C91165">
            <w:pPr>
              <w:ind w:left="-331" w:right="599"/>
              <w:jc w:val="right"/>
              <w:rPr>
                <w:sz w:val="20"/>
                <w:lang w:val="ky-KG"/>
              </w:rPr>
            </w:pPr>
            <w:r w:rsidRPr="00C91165">
              <w:rPr>
                <w:sz w:val="20"/>
                <w:lang w:val="ky-KG"/>
              </w:rPr>
              <w:t>67,2</w:t>
            </w:r>
          </w:p>
        </w:tc>
        <w:tc>
          <w:tcPr>
            <w:tcW w:w="1802" w:type="dxa"/>
            <w:vAlign w:val="bottom"/>
            <w:hideMark/>
          </w:tcPr>
          <w:p w:rsidR="00C91165" w:rsidRPr="00C91165" w:rsidRDefault="00C91165" w:rsidP="00C91165">
            <w:pPr>
              <w:ind w:left="-331" w:right="599"/>
              <w:jc w:val="right"/>
              <w:rPr>
                <w:sz w:val="20"/>
                <w:lang w:val="ky-KG"/>
              </w:rPr>
            </w:pPr>
            <w:r w:rsidRPr="00C91165">
              <w:rPr>
                <w:sz w:val="20"/>
                <w:lang w:val="ky-KG"/>
              </w:rPr>
              <w:t>133,5</w:t>
            </w:r>
          </w:p>
        </w:tc>
        <w:tc>
          <w:tcPr>
            <w:tcW w:w="2359" w:type="dxa"/>
            <w:vAlign w:val="bottom"/>
            <w:hideMark/>
          </w:tcPr>
          <w:p w:rsidR="00C91165" w:rsidRPr="00C91165" w:rsidRDefault="00C91165" w:rsidP="00C91165">
            <w:pPr>
              <w:spacing w:line="264" w:lineRule="auto"/>
              <w:ind w:right="460"/>
              <w:jc w:val="right"/>
              <w:rPr>
                <w:sz w:val="20"/>
                <w:lang w:val="ky-KG"/>
              </w:rPr>
            </w:pPr>
            <w:r w:rsidRPr="00C91165">
              <w:rPr>
                <w:sz w:val="20"/>
                <w:lang w:val="ky-KG"/>
              </w:rPr>
              <w:t xml:space="preserve">в 2,0 р </w:t>
            </w:r>
          </w:p>
        </w:tc>
        <w:tc>
          <w:tcPr>
            <w:tcW w:w="1666" w:type="dxa"/>
            <w:vAlign w:val="bottom"/>
            <w:hideMark/>
          </w:tcPr>
          <w:p w:rsidR="00C91165" w:rsidRPr="00C91165" w:rsidRDefault="00C91165" w:rsidP="00C91165">
            <w:pPr>
              <w:spacing w:line="264" w:lineRule="auto"/>
              <w:ind w:right="460"/>
              <w:jc w:val="right"/>
              <w:rPr>
                <w:sz w:val="20"/>
                <w:lang w:val="ky-KG"/>
              </w:rPr>
            </w:pPr>
            <w:r w:rsidRPr="00C91165">
              <w:rPr>
                <w:sz w:val="20"/>
                <w:lang w:val="ky-KG"/>
              </w:rPr>
              <w:t>41,5</w:t>
            </w:r>
          </w:p>
        </w:tc>
      </w:tr>
      <w:tr w:rsidR="00C91165" w:rsidRPr="00C91165" w:rsidTr="00C91165">
        <w:trPr>
          <w:trHeight w:val="286"/>
        </w:trPr>
        <w:tc>
          <w:tcPr>
            <w:tcW w:w="2081" w:type="dxa"/>
            <w:vAlign w:val="bottom"/>
            <w:hideMark/>
          </w:tcPr>
          <w:p w:rsidR="00C91165" w:rsidRPr="00C91165" w:rsidRDefault="00C91165" w:rsidP="00C91165">
            <w:pPr>
              <w:spacing w:line="264" w:lineRule="auto"/>
              <w:ind w:firstLine="142"/>
              <w:rPr>
                <w:sz w:val="20"/>
              </w:rPr>
            </w:pPr>
            <w:r w:rsidRPr="00C91165">
              <w:rPr>
                <w:sz w:val="20"/>
              </w:rPr>
              <w:t>Октябрьский</w:t>
            </w:r>
          </w:p>
        </w:tc>
        <w:tc>
          <w:tcPr>
            <w:tcW w:w="1803" w:type="dxa"/>
            <w:vAlign w:val="bottom"/>
            <w:hideMark/>
          </w:tcPr>
          <w:p w:rsidR="00C91165" w:rsidRPr="00C91165" w:rsidRDefault="00C91165" w:rsidP="00C91165">
            <w:pPr>
              <w:ind w:left="-331" w:right="599"/>
              <w:jc w:val="right"/>
              <w:rPr>
                <w:sz w:val="20"/>
                <w:lang w:val="ky-KG"/>
              </w:rPr>
            </w:pPr>
            <w:r w:rsidRPr="00C91165">
              <w:rPr>
                <w:sz w:val="20"/>
                <w:lang w:val="ky-KG"/>
              </w:rPr>
              <w:t>25,9</w:t>
            </w:r>
          </w:p>
        </w:tc>
        <w:tc>
          <w:tcPr>
            <w:tcW w:w="1802" w:type="dxa"/>
            <w:vAlign w:val="bottom"/>
            <w:hideMark/>
          </w:tcPr>
          <w:p w:rsidR="00C91165" w:rsidRPr="00C91165" w:rsidRDefault="00C91165" w:rsidP="00C91165">
            <w:pPr>
              <w:ind w:left="-331" w:right="599"/>
              <w:jc w:val="right"/>
              <w:rPr>
                <w:sz w:val="20"/>
                <w:lang w:val="ky-KG"/>
              </w:rPr>
            </w:pPr>
            <w:r w:rsidRPr="00C91165">
              <w:rPr>
                <w:sz w:val="20"/>
                <w:lang w:val="ky-KG"/>
              </w:rPr>
              <w:t>119,7</w:t>
            </w:r>
          </w:p>
        </w:tc>
        <w:tc>
          <w:tcPr>
            <w:tcW w:w="2359" w:type="dxa"/>
            <w:vAlign w:val="bottom"/>
            <w:hideMark/>
          </w:tcPr>
          <w:p w:rsidR="00C91165" w:rsidRPr="00C91165" w:rsidRDefault="00C91165" w:rsidP="00C91165">
            <w:pPr>
              <w:spacing w:line="264" w:lineRule="auto"/>
              <w:ind w:right="460"/>
              <w:jc w:val="right"/>
              <w:rPr>
                <w:sz w:val="20"/>
                <w:lang w:val="ky-KG"/>
              </w:rPr>
            </w:pPr>
            <w:r w:rsidRPr="00C91165">
              <w:rPr>
                <w:sz w:val="20"/>
                <w:lang w:val="ky-KG"/>
              </w:rPr>
              <w:t>в 4,6 р</w:t>
            </w:r>
          </w:p>
        </w:tc>
        <w:tc>
          <w:tcPr>
            <w:tcW w:w="1666" w:type="dxa"/>
            <w:vAlign w:val="bottom"/>
            <w:hideMark/>
          </w:tcPr>
          <w:p w:rsidR="00C91165" w:rsidRPr="00C91165" w:rsidRDefault="00C91165" w:rsidP="00C91165">
            <w:pPr>
              <w:spacing w:line="264" w:lineRule="auto"/>
              <w:ind w:right="460"/>
              <w:jc w:val="right"/>
              <w:rPr>
                <w:sz w:val="20"/>
                <w:lang w:val="ky-KG"/>
              </w:rPr>
            </w:pPr>
            <w:r w:rsidRPr="00C91165">
              <w:rPr>
                <w:sz w:val="20"/>
                <w:lang w:val="ky-KG"/>
              </w:rPr>
              <w:t>37,2</w:t>
            </w:r>
          </w:p>
        </w:tc>
      </w:tr>
      <w:tr w:rsidR="00C91165" w:rsidRPr="00C91165" w:rsidTr="00C91165">
        <w:trPr>
          <w:trHeight w:val="304"/>
        </w:trPr>
        <w:tc>
          <w:tcPr>
            <w:tcW w:w="2081" w:type="dxa"/>
            <w:vAlign w:val="bottom"/>
            <w:hideMark/>
          </w:tcPr>
          <w:p w:rsidR="00C91165" w:rsidRPr="00C91165" w:rsidRDefault="00C91165" w:rsidP="00C91165">
            <w:pPr>
              <w:spacing w:line="264" w:lineRule="auto"/>
              <w:ind w:firstLine="142"/>
              <w:rPr>
                <w:sz w:val="20"/>
              </w:rPr>
            </w:pPr>
            <w:r w:rsidRPr="00C91165">
              <w:rPr>
                <w:sz w:val="20"/>
              </w:rPr>
              <w:t>Первомайский</w:t>
            </w:r>
          </w:p>
        </w:tc>
        <w:tc>
          <w:tcPr>
            <w:tcW w:w="1803" w:type="dxa"/>
            <w:vAlign w:val="bottom"/>
            <w:hideMark/>
          </w:tcPr>
          <w:p w:rsidR="00C91165" w:rsidRPr="00C91165" w:rsidRDefault="00C91165" w:rsidP="00C91165">
            <w:pPr>
              <w:ind w:left="-331" w:right="599"/>
              <w:jc w:val="right"/>
              <w:rPr>
                <w:sz w:val="20"/>
                <w:lang w:val="ky-KG"/>
              </w:rPr>
            </w:pPr>
            <w:r w:rsidRPr="00C91165">
              <w:rPr>
                <w:sz w:val="20"/>
                <w:lang w:val="ky-KG"/>
              </w:rPr>
              <w:t>27,9</w:t>
            </w:r>
          </w:p>
        </w:tc>
        <w:tc>
          <w:tcPr>
            <w:tcW w:w="1802" w:type="dxa"/>
            <w:vAlign w:val="bottom"/>
            <w:hideMark/>
          </w:tcPr>
          <w:p w:rsidR="00C91165" w:rsidRPr="00C91165" w:rsidRDefault="00C91165" w:rsidP="00C91165">
            <w:pPr>
              <w:ind w:left="-331" w:right="599"/>
              <w:jc w:val="right"/>
              <w:rPr>
                <w:sz w:val="20"/>
                <w:lang w:val="ky-KG"/>
              </w:rPr>
            </w:pPr>
            <w:r w:rsidRPr="00C91165">
              <w:rPr>
                <w:sz w:val="20"/>
                <w:lang w:val="ky-KG"/>
              </w:rPr>
              <w:t>31,4</w:t>
            </w:r>
          </w:p>
        </w:tc>
        <w:tc>
          <w:tcPr>
            <w:tcW w:w="2359" w:type="dxa"/>
            <w:vAlign w:val="bottom"/>
            <w:hideMark/>
          </w:tcPr>
          <w:p w:rsidR="00C91165" w:rsidRPr="00C91165" w:rsidRDefault="00C91165" w:rsidP="00C91165">
            <w:pPr>
              <w:spacing w:line="264" w:lineRule="auto"/>
              <w:ind w:right="460"/>
              <w:jc w:val="right"/>
              <w:rPr>
                <w:sz w:val="20"/>
                <w:lang w:val="ky-KG"/>
              </w:rPr>
            </w:pPr>
            <w:r w:rsidRPr="00C91165">
              <w:rPr>
                <w:sz w:val="20"/>
                <w:lang w:val="ky-KG"/>
              </w:rPr>
              <w:t>112,6</w:t>
            </w:r>
          </w:p>
        </w:tc>
        <w:tc>
          <w:tcPr>
            <w:tcW w:w="1666" w:type="dxa"/>
            <w:vAlign w:val="bottom"/>
            <w:hideMark/>
          </w:tcPr>
          <w:p w:rsidR="00C91165" w:rsidRPr="00C91165" w:rsidRDefault="00C91165" w:rsidP="00C91165">
            <w:pPr>
              <w:spacing w:line="264" w:lineRule="auto"/>
              <w:ind w:right="460"/>
              <w:jc w:val="right"/>
              <w:rPr>
                <w:sz w:val="20"/>
                <w:lang w:val="ky-KG"/>
              </w:rPr>
            </w:pPr>
            <w:r w:rsidRPr="00C91165">
              <w:rPr>
                <w:sz w:val="20"/>
                <w:lang w:val="ky-KG"/>
              </w:rPr>
              <w:t>9,7</w:t>
            </w:r>
          </w:p>
        </w:tc>
      </w:tr>
      <w:tr w:rsidR="00C91165" w:rsidRPr="00C91165" w:rsidTr="00C91165">
        <w:trPr>
          <w:trHeight w:val="294"/>
        </w:trPr>
        <w:tc>
          <w:tcPr>
            <w:tcW w:w="2081" w:type="dxa"/>
            <w:tcBorders>
              <w:top w:val="nil"/>
              <w:left w:val="nil"/>
              <w:bottom w:val="single" w:sz="8" w:space="0" w:color="auto"/>
              <w:right w:val="nil"/>
            </w:tcBorders>
            <w:vAlign w:val="bottom"/>
            <w:hideMark/>
          </w:tcPr>
          <w:p w:rsidR="00C91165" w:rsidRPr="00C91165" w:rsidRDefault="00C91165" w:rsidP="00C91165">
            <w:pPr>
              <w:spacing w:line="264" w:lineRule="auto"/>
              <w:ind w:firstLine="142"/>
              <w:rPr>
                <w:sz w:val="20"/>
              </w:rPr>
            </w:pPr>
            <w:r w:rsidRPr="00C91165">
              <w:rPr>
                <w:sz w:val="20"/>
              </w:rPr>
              <w:lastRenderedPageBreak/>
              <w:t>Свердловский</w:t>
            </w:r>
          </w:p>
        </w:tc>
        <w:tc>
          <w:tcPr>
            <w:tcW w:w="1803" w:type="dxa"/>
            <w:tcBorders>
              <w:top w:val="nil"/>
              <w:left w:val="nil"/>
              <w:bottom w:val="single" w:sz="8" w:space="0" w:color="auto"/>
              <w:right w:val="nil"/>
            </w:tcBorders>
            <w:vAlign w:val="bottom"/>
            <w:hideMark/>
          </w:tcPr>
          <w:p w:rsidR="00C91165" w:rsidRPr="00C91165" w:rsidRDefault="00C91165" w:rsidP="00C91165">
            <w:pPr>
              <w:ind w:left="-331" w:right="599"/>
              <w:jc w:val="right"/>
              <w:rPr>
                <w:sz w:val="20"/>
                <w:lang w:val="ky-KG"/>
              </w:rPr>
            </w:pPr>
            <w:r w:rsidRPr="00C91165">
              <w:rPr>
                <w:sz w:val="20"/>
                <w:lang w:val="ky-KG"/>
              </w:rPr>
              <w:t>23,2</w:t>
            </w:r>
          </w:p>
        </w:tc>
        <w:tc>
          <w:tcPr>
            <w:tcW w:w="1802" w:type="dxa"/>
            <w:tcBorders>
              <w:top w:val="nil"/>
              <w:left w:val="nil"/>
              <w:bottom w:val="single" w:sz="8" w:space="0" w:color="auto"/>
              <w:right w:val="nil"/>
            </w:tcBorders>
            <w:vAlign w:val="bottom"/>
            <w:hideMark/>
          </w:tcPr>
          <w:p w:rsidR="00C91165" w:rsidRPr="00C91165" w:rsidRDefault="00C91165" w:rsidP="00C91165">
            <w:pPr>
              <w:ind w:left="-331" w:right="599"/>
              <w:jc w:val="right"/>
              <w:rPr>
                <w:sz w:val="20"/>
                <w:lang w:val="ky-KG"/>
              </w:rPr>
            </w:pPr>
            <w:r w:rsidRPr="00C91165">
              <w:rPr>
                <w:sz w:val="20"/>
                <w:lang w:val="ky-KG"/>
              </w:rPr>
              <w:t>37,4</w:t>
            </w:r>
          </w:p>
        </w:tc>
        <w:tc>
          <w:tcPr>
            <w:tcW w:w="2359" w:type="dxa"/>
            <w:tcBorders>
              <w:top w:val="nil"/>
              <w:left w:val="nil"/>
              <w:bottom w:val="single" w:sz="8" w:space="0" w:color="auto"/>
              <w:right w:val="nil"/>
            </w:tcBorders>
            <w:vAlign w:val="bottom"/>
            <w:hideMark/>
          </w:tcPr>
          <w:p w:rsidR="00C91165" w:rsidRPr="00C91165" w:rsidRDefault="00C91165" w:rsidP="00C91165">
            <w:pPr>
              <w:spacing w:line="264" w:lineRule="auto"/>
              <w:ind w:right="460"/>
              <w:jc w:val="right"/>
              <w:rPr>
                <w:sz w:val="20"/>
                <w:lang w:val="ky-KG"/>
              </w:rPr>
            </w:pPr>
            <w:r w:rsidRPr="00C91165">
              <w:rPr>
                <w:sz w:val="20"/>
                <w:lang w:val="ky-KG"/>
              </w:rPr>
              <w:t>в 1,6 р</w:t>
            </w:r>
          </w:p>
        </w:tc>
        <w:tc>
          <w:tcPr>
            <w:tcW w:w="1666" w:type="dxa"/>
            <w:tcBorders>
              <w:top w:val="nil"/>
              <w:left w:val="nil"/>
              <w:bottom w:val="single" w:sz="8" w:space="0" w:color="auto"/>
              <w:right w:val="nil"/>
            </w:tcBorders>
            <w:vAlign w:val="bottom"/>
            <w:hideMark/>
          </w:tcPr>
          <w:p w:rsidR="00C91165" w:rsidRPr="00C91165" w:rsidRDefault="00C91165" w:rsidP="00C91165">
            <w:pPr>
              <w:spacing w:line="264" w:lineRule="auto"/>
              <w:ind w:right="460"/>
              <w:jc w:val="right"/>
              <w:rPr>
                <w:sz w:val="20"/>
                <w:lang w:val="ky-KG"/>
              </w:rPr>
            </w:pPr>
            <w:r w:rsidRPr="00C91165">
              <w:rPr>
                <w:sz w:val="20"/>
                <w:lang w:val="ky-KG"/>
              </w:rPr>
              <w:t>11,6</w:t>
            </w:r>
          </w:p>
        </w:tc>
      </w:tr>
    </w:tbl>
    <w:p w:rsidR="00C91165" w:rsidRPr="00C91165" w:rsidRDefault="00C91165" w:rsidP="00C91165">
      <w:pPr>
        <w:spacing w:line="264" w:lineRule="auto"/>
        <w:ind w:firstLine="720"/>
        <w:jc w:val="both"/>
        <w:rPr>
          <w:noProof/>
          <w:sz w:val="10"/>
          <w:szCs w:val="10"/>
        </w:rPr>
      </w:pPr>
    </w:p>
    <w:p w:rsidR="00C91165" w:rsidRPr="00C91165" w:rsidRDefault="00C91165" w:rsidP="00C91165">
      <w:pPr>
        <w:spacing w:line="264" w:lineRule="auto"/>
        <w:ind w:firstLine="680"/>
        <w:jc w:val="both"/>
        <w:rPr>
          <w:noProof/>
          <w:sz w:val="24"/>
          <w:szCs w:val="24"/>
        </w:rPr>
      </w:pPr>
      <w:r w:rsidRPr="00C91165">
        <w:rPr>
          <w:noProof/>
          <w:sz w:val="24"/>
          <w:szCs w:val="24"/>
        </w:rPr>
        <w:t xml:space="preserve">Ввод в действие жилья по городу Бишкек в январе </w:t>
      </w:r>
      <w:r w:rsidRPr="00C91165">
        <w:rPr>
          <w:noProof/>
          <w:sz w:val="24"/>
          <w:szCs w:val="24"/>
          <w:lang w:val="ky-KG"/>
        </w:rPr>
        <w:t>-</w:t>
      </w:r>
      <w:r w:rsidRPr="00C91165">
        <w:rPr>
          <w:sz w:val="24"/>
          <w:szCs w:val="24"/>
          <w:lang w:val="ky-KG"/>
        </w:rPr>
        <w:t xml:space="preserve"> декабре</w:t>
      </w:r>
      <w:r w:rsidRPr="00C91165">
        <w:rPr>
          <w:noProof/>
          <w:sz w:val="24"/>
          <w:szCs w:val="24"/>
          <w:lang w:val="ky-KG"/>
        </w:rPr>
        <w:t xml:space="preserve"> </w:t>
      </w:r>
      <w:r w:rsidRPr="00C91165">
        <w:rPr>
          <w:noProof/>
          <w:sz w:val="24"/>
          <w:szCs w:val="24"/>
        </w:rPr>
        <w:t xml:space="preserve">2023г. составил </w:t>
      </w:r>
      <w:r w:rsidRPr="00C91165">
        <w:rPr>
          <w:noProof/>
          <w:sz w:val="24"/>
          <w:szCs w:val="24"/>
          <w:lang w:val="ky-KG"/>
        </w:rPr>
        <w:t xml:space="preserve">30,9 </w:t>
      </w:r>
      <w:r w:rsidRPr="00C91165">
        <w:rPr>
          <w:noProof/>
          <w:sz w:val="24"/>
          <w:szCs w:val="24"/>
        </w:rPr>
        <w:t>процента  к общему объему по республике.</w:t>
      </w:r>
    </w:p>
    <w:p w:rsidR="00C91165" w:rsidRDefault="00C91165" w:rsidP="00C43517">
      <w:pPr>
        <w:ind w:firstLine="709"/>
        <w:jc w:val="both"/>
        <w:rPr>
          <w:rFonts w:eastAsia="DengXian"/>
          <w:color w:val="000000"/>
          <w:sz w:val="24"/>
          <w:szCs w:val="24"/>
          <w:lang w:eastAsia="zh-CN"/>
        </w:rPr>
      </w:pPr>
    </w:p>
    <w:p w:rsidR="00C91165" w:rsidRPr="00C91165" w:rsidRDefault="00C91165" w:rsidP="00C91165">
      <w:pPr>
        <w:ind w:left="-181" w:firstLine="720"/>
        <w:jc w:val="both"/>
        <w:rPr>
          <w:color w:val="000000"/>
          <w:spacing w:val="-4"/>
          <w:sz w:val="24"/>
          <w:szCs w:val="24"/>
          <w:lang w:val="ky-KG"/>
        </w:rPr>
      </w:pPr>
      <w:r w:rsidRPr="00C91165">
        <w:rPr>
          <w:b/>
          <w:color w:val="000000"/>
          <w:sz w:val="24"/>
          <w:szCs w:val="24"/>
        </w:rPr>
        <w:t xml:space="preserve">Транспортная деятельность. </w:t>
      </w:r>
      <w:r w:rsidRPr="00C91165">
        <w:rPr>
          <w:color w:val="000000"/>
          <w:sz w:val="24"/>
          <w:szCs w:val="24"/>
        </w:rPr>
        <w:t>В январе</w:t>
      </w:r>
      <w:r w:rsidRPr="00C91165">
        <w:rPr>
          <w:color w:val="000000"/>
          <w:sz w:val="24"/>
          <w:szCs w:val="24"/>
          <w:lang w:val="ky-KG"/>
        </w:rPr>
        <w:t>-декабре 20</w:t>
      </w:r>
      <w:r w:rsidRPr="00C91165">
        <w:rPr>
          <w:color w:val="000000"/>
          <w:sz w:val="24"/>
          <w:szCs w:val="24"/>
        </w:rPr>
        <w:t>23г. объем</w:t>
      </w:r>
      <w:r w:rsidRPr="00C91165">
        <w:rPr>
          <w:color w:val="000000"/>
          <w:sz w:val="24"/>
          <w:szCs w:val="24"/>
          <w:lang w:val="ky-KG"/>
        </w:rPr>
        <w:t xml:space="preserve"> </w:t>
      </w:r>
      <w:r w:rsidRPr="00C91165">
        <w:rPr>
          <w:color w:val="000000"/>
          <w:sz w:val="24"/>
          <w:szCs w:val="24"/>
        </w:rPr>
        <w:t>грузов, перевезенных всеми</w:t>
      </w:r>
      <w:r w:rsidRPr="00C91165">
        <w:rPr>
          <w:i/>
          <w:color w:val="000000"/>
          <w:spacing w:val="-4"/>
          <w:sz w:val="24"/>
          <w:szCs w:val="24"/>
        </w:rPr>
        <w:t xml:space="preserve"> видами транспорта</w:t>
      </w:r>
      <w:r w:rsidRPr="00C91165">
        <w:rPr>
          <w:color w:val="000000"/>
          <w:spacing w:val="-4"/>
          <w:sz w:val="24"/>
          <w:szCs w:val="24"/>
        </w:rPr>
        <w:t xml:space="preserve"> составил  </w:t>
      </w:r>
      <w:r w:rsidRPr="00C91165">
        <w:rPr>
          <w:color w:val="000000"/>
          <w:spacing w:val="-4"/>
          <w:sz w:val="24"/>
          <w:szCs w:val="24"/>
          <w:lang w:val="ky-KG"/>
        </w:rPr>
        <w:t xml:space="preserve">15874,6 </w:t>
      </w:r>
      <w:r w:rsidRPr="00C91165">
        <w:rPr>
          <w:color w:val="000000"/>
          <w:spacing w:val="-4"/>
          <w:sz w:val="24"/>
          <w:szCs w:val="24"/>
        </w:rPr>
        <w:t xml:space="preserve">тыс. тонн  </w:t>
      </w:r>
      <w:r w:rsidRPr="00C91165">
        <w:rPr>
          <w:color w:val="000000"/>
          <w:spacing w:val="-4"/>
          <w:sz w:val="24"/>
          <w:szCs w:val="24"/>
          <w:lang w:val="ky-KG"/>
        </w:rPr>
        <w:t>и увеличился  по сравнению с соответствующим периодом прошлого года на 17,9 процента.</w:t>
      </w:r>
    </w:p>
    <w:p w:rsidR="00C91165" w:rsidRPr="00C91165" w:rsidRDefault="00C91165" w:rsidP="00C91165">
      <w:pPr>
        <w:ind w:left="-181" w:firstLine="720"/>
        <w:jc w:val="both"/>
        <w:rPr>
          <w:color w:val="000000"/>
          <w:spacing w:val="-4"/>
          <w:sz w:val="24"/>
          <w:szCs w:val="24"/>
        </w:rPr>
      </w:pPr>
      <w:r w:rsidRPr="00C91165">
        <w:rPr>
          <w:color w:val="000000"/>
          <w:spacing w:val="-4"/>
          <w:sz w:val="24"/>
          <w:szCs w:val="24"/>
        </w:rPr>
        <w:t xml:space="preserve">Объем перевозки грузов на  </w:t>
      </w:r>
      <w:r w:rsidRPr="00C91165">
        <w:rPr>
          <w:i/>
          <w:color w:val="000000"/>
          <w:spacing w:val="-4"/>
          <w:sz w:val="24"/>
          <w:szCs w:val="24"/>
        </w:rPr>
        <w:t>железнодорожном транспорте</w:t>
      </w:r>
      <w:r w:rsidRPr="00C91165">
        <w:rPr>
          <w:color w:val="000000"/>
          <w:spacing w:val="-4"/>
          <w:sz w:val="24"/>
          <w:szCs w:val="24"/>
        </w:rPr>
        <w:t xml:space="preserve"> составил </w:t>
      </w:r>
      <w:r w:rsidRPr="00C91165">
        <w:rPr>
          <w:color w:val="000000"/>
          <w:spacing w:val="-4"/>
          <w:sz w:val="24"/>
          <w:szCs w:val="24"/>
          <w:lang w:val="ky-KG"/>
        </w:rPr>
        <w:t xml:space="preserve"> 9372,8 </w:t>
      </w:r>
      <w:r w:rsidRPr="00C91165">
        <w:rPr>
          <w:color w:val="000000"/>
          <w:spacing w:val="-4"/>
          <w:sz w:val="24"/>
          <w:szCs w:val="24"/>
        </w:rPr>
        <w:t>тыс. тонн, и по сравнению с соответствующим периодом прошлого года</w:t>
      </w:r>
      <w:r w:rsidRPr="00C91165">
        <w:rPr>
          <w:color w:val="000000"/>
          <w:spacing w:val="-4"/>
          <w:sz w:val="24"/>
          <w:szCs w:val="24"/>
          <w:lang w:val="ky-KG"/>
        </w:rPr>
        <w:t xml:space="preserve"> увеличился </w:t>
      </w:r>
      <w:r w:rsidRPr="00C91165">
        <w:rPr>
          <w:color w:val="000000"/>
          <w:spacing w:val="-4"/>
          <w:sz w:val="24"/>
          <w:szCs w:val="24"/>
        </w:rPr>
        <w:t xml:space="preserve"> на </w:t>
      </w:r>
      <w:r w:rsidRPr="00C91165">
        <w:rPr>
          <w:color w:val="000000"/>
          <w:spacing w:val="-4"/>
          <w:sz w:val="24"/>
          <w:szCs w:val="24"/>
          <w:lang w:val="ky-KG"/>
        </w:rPr>
        <w:t xml:space="preserve"> </w:t>
      </w:r>
      <w:r w:rsidRPr="00C91165">
        <w:rPr>
          <w:spacing w:val="-4"/>
          <w:sz w:val="24"/>
          <w:szCs w:val="24"/>
          <w:lang w:val="ky-KG"/>
        </w:rPr>
        <w:t>1350,8</w:t>
      </w:r>
      <w:r w:rsidRPr="00C91165">
        <w:rPr>
          <w:color w:val="000000"/>
          <w:spacing w:val="-4"/>
          <w:sz w:val="24"/>
          <w:szCs w:val="24"/>
          <w:lang w:val="ky-KG"/>
        </w:rPr>
        <w:t xml:space="preserve">  </w:t>
      </w:r>
      <w:r w:rsidRPr="00C91165">
        <w:rPr>
          <w:color w:val="000000"/>
          <w:spacing w:val="-4"/>
          <w:sz w:val="24"/>
          <w:szCs w:val="24"/>
        </w:rPr>
        <w:t xml:space="preserve">тыс. тонн или на </w:t>
      </w:r>
      <w:r w:rsidRPr="00C91165">
        <w:rPr>
          <w:color w:val="000000"/>
          <w:spacing w:val="-4"/>
          <w:sz w:val="24"/>
          <w:szCs w:val="24"/>
          <w:lang w:val="ky-KG"/>
        </w:rPr>
        <w:t xml:space="preserve">16,8 </w:t>
      </w:r>
      <w:r w:rsidRPr="00C91165">
        <w:rPr>
          <w:color w:val="000000"/>
          <w:spacing w:val="-4"/>
          <w:sz w:val="24"/>
          <w:szCs w:val="24"/>
        </w:rPr>
        <w:t>процент</w:t>
      </w:r>
      <w:r w:rsidRPr="00C91165">
        <w:rPr>
          <w:color w:val="000000"/>
          <w:spacing w:val="-4"/>
          <w:sz w:val="24"/>
          <w:szCs w:val="24"/>
          <w:lang w:val="ky-KG"/>
        </w:rPr>
        <w:t>а</w:t>
      </w:r>
      <w:r w:rsidRPr="00C91165">
        <w:rPr>
          <w:color w:val="000000"/>
          <w:spacing w:val="-4"/>
          <w:sz w:val="24"/>
          <w:szCs w:val="24"/>
        </w:rPr>
        <w:t>.</w:t>
      </w:r>
    </w:p>
    <w:p w:rsidR="00C91165" w:rsidRPr="00C91165" w:rsidRDefault="00C91165" w:rsidP="00C91165">
      <w:pPr>
        <w:tabs>
          <w:tab w:val="left" w:pos="-414"/>
          <w:tab w:val="left" w:pos="294"/>
          <w:tab w:val="left" w:pos="1002"/>
        </w:tabs>
        <w:ind w:left="-181" w:firstLine="720"/>
        <w:jc w:val="both"/>
        <w:rPr>
          <w:color w:val="000000"/>
          <w:sz w:val="24"/>
          <w:szCs w:val="24"/>
          <w:lang w:val="ky-KG"/>
        </w:rPr>
      </w:pPr>
      <w:r w:rsidRPr="00C91165">
        <w:rPr>
          <w:color w:val="000000"/>
          <w:spacing w:val="-4"/>
          <w:sz w:val="24"/>
          <w:szCs w:val="24"/>
        </w:rPr>
        <w:t xml:space="preserve">Перевозки  грузов </w:t>
      </w:r>
      <w:r w:rsidRPr="00C91165">
        <w:rPr>
          <w:i/>
          <w:color w:val="000000"/>
          <w:spacing w:val="-4"/>
          <w:sz w:val="24"/>
          <w:szCs w:val="24"/>
        </w:rPr>
        <w:t>автомобильным транспортом</w:t>
      </w:r>
      <w:r w:rsidRPr="00C91165">
        <w:rPr>
          <w:color w:val="000000"/>
          <w:sz w:val="24"/>
          <w:szCs w:val="24"/>
        </w:rPr>
        <w:t xml:space="preserve">  в январе</w:t>
      </w:r>
      <w:r w:rsidRPr="00C91165">
        <w:rPr>
          <w:color w:val="000000"/>
          <w:sz w:val="24"/>
          <w:szCs w:val="24"/>
          <w:lang w:val="ky-KG"/>
        </w:rPr>
        <w:t xml:space="preserve">-декабре  </w:t>
      </w:r>
      <w:r w:rsidRPr="00C91165">
        <w:rPr>
          <w:color w:val="000000"/>
          <w:sz w:val="24"/>
          <w:szCs w:val="24"/>
        </w:rPr>
        <w:t>202</w:t>
      </w:r>
      <w:r w:rsidRPr="00C91165">
        <w:rPr>
          <w:color w:val="000000"/>
          <w:sz w:val="24"/>
          <w:szCs w:val="24"/>
          <w:lang w:val="ky-KG"/>
        </w:rPr>
        <w:t>3</w:t>
      </w:r>
      <w:r w:rsidRPr="00C91165">
        <w:rPr>
          <w:color w:val="000000"/>
          <w:sz w:val="24"/>
          <w:szCs w:val="24"/>
        </w:rPr>
        <w:t>г. составили</w:t>
      </w:r>
      <w:r w:rsidRPr="00C91165">
        <w:rPr>
          <w:color w:val="000000"/>
          <w:sz w:val="24"/>
          <w:szCs w:val="24"/>
          <w:lang w:val="ky-KG"/>
        </w:rPr>
        <w:t xml:space="preserve"> </w:t>
      </w:r>
      <w:r w:rsidRPr="00C91165">
        <w:rPr>
          <w:color w:val="000000"/>
          <w:sz w:val="24"/>
          <w:szCs w:val="24"/>
        </w:rPr>
        <w:t xml:space="preserve"> </w:t>
      </w:r>
      <w:r w:rsidRPr="00C91165">
        <w:rPr>
          <w:color w:val="000000"/>
          <w:sz w:val="24"/>
          <w:szCs w:val="24"/>
          <w:lang w:val="ky-KG"/>
        </w:rPr>
        <w:t xml:space="preserve">      6133,4   </w:t>
      </w:r>
      <w:r w:rsidRPr="00C91165">
        <w:rPr>
          <w:color w:val="000000"/>
          <w:sz w:val="24"/>
          <w:szCs w:val="24"/>
        </w:rPr>
        <w:t>тыс.тонн   и увеличил</w:t>
      </w:r>
      <w:r w:rsidRPr="00C91165">
        <w:rPr>
          <w:color w:val="000000"/>
          <w:sz w:val="24"/>
          <w:szCs w:val="24"/>
          <w:lang w:val="ky-KG"/>
        </w:rPr>
        <w:t>и</w:t>
      </w:r>
      <w:r w:rsidRPr="00C91165">
        <w:rPr>
          <w:color w:val="000000"/>
          <w:sz w:val="24"/>
          <w:szCs w:val="24"/>
        </w:rPr>
        <w:t>сь   по  сравнению с соответствующим периодом</w:t>
      </w:r>
      <w:r w:rsidRPr="00C91165">
        <w:rPr>
          <w:color w:val="000000"/>
          <w:sz w:val="24"/>
          <w:szCs w:val="24"/>
          <w:lang w:val="ky-KG"/>
        </w:rPr>
        <w:t xml:space="preserve"> </w:t>
      </w:r>
      <w:r w:rsidRPr="00C91165">
        <w:rPr>
          <w:color w:val="000000"/>
          <w:sz w:val="24"/>
          <w:szCs w:val="24"/>
        </w:rPr>
        <w:t xml:space="preserve"> 20</w:t>
      </w:r>
      <w:r w:rsidRPr="00C91165">
        <w:rPr>
          <w:color w:val="000000"/>
          <w:sz w:val="24"/>
          <w:szCs w:val="24"/>
          <w:lang w:val="ky-KG"/>
        </w:rPr>
        <w:t>22</w:t>
      </w:r>
      <w:r w:rsidRPr="00C91165">
        <w:rPr>
          <w:color w:val="000000"/>
          <w:sz w:val="24"/>
          <w:szCs w:val="24"/>
        </w:rPr>
        <w:t>г.</w:t>
      </w:r>
      <w:r w:rsidRPr="00C91165">
        <w:rPr>
          <w:color w:val="000000"/>
          <w:sz w:val="24"/>
          <w:szCs w:val="24"/>
          <w:lang w:val="ky-KG"/>
        </w:rPr>
        <w:t xml:space="preserve"> </w:t>
      </w:r>
      <w:r w:rsidRPr="00C91165">
        <w:rPr>
          <w:color w:val="000000"/>
          <w:sz w:val="24"/>
          <w:szCs w:val="24"/>
        </w:rPr>
        <w:t xml:space="preserve">на </w:t>
      </w:r>
      <w:r w:rsidRPr="00C91165">
        <w:rPr>
          <w:color w:val="000000"/>
          <w:sz w:val="24"/>
          <w:szCs w:val="24"/>
          <w:lang w:val="ky-KG"/>
        </w:rPr>
        <w:t xml:space="preserve"> 1032,7  </w:t>
      </w:r>
      <w:r w:rsidRPr="00C91165">
        <w:rPr>
          <w:color w:val="000000"/>
          <w:sz w:val="24"/>
          <w:szCs w:val="24"/>
        </w:rPr>
        <w:t>тыс. тонн</w:t>
      </w:r>
      <w:r w:rsidRPr="00C91165">
        <w:rPr>
          <w:color w:val="000000"/>
          <w:sz w:val="24"/>
          <w:szCs w:val="24"/>
          <w:lang w:val="ky-KG"/>
        </w:rPr>
        <w:t>, или на 20,2 процента.</w:t>
      </w:r>
    </w:p>
    <w:p w:rsidR="00C91165" w:rsidRPr="00C91165" w:rsidRDefault="00C91165" w:rsidP="00C91165">
      <w:pPr>
        <w:tabs>
          <w:tab w:val="left" w:pos="-414"/>
          <w:tab w:val="left" w:pos="294"/>
          <w:tab w:val="left" w:pos="1002"/>
        </w:tabs>
        <w:spacing w:line="264" w:lineRule="auto"/>
        <w:rPr>
          <w:b/>
          <w:color w:val="000000"/>
          <w:sz w:val="24"/>
          <w:szCs w:val="24"/>
          <w:lang w:val="ky-KG"/>
        </w:rPr>
      </w:pPr>
    </w:p>
    <w:p w:rsidR="00C91165" w:rsidRPr="00C91165" w:rsidRDefault="00C91165" w:rsidP="00C91165">
      <w:pPr>
        <w:tabs>
          <w:tab w:val="left" w:pos="-414"/>
          <w:tab w:val="left" w:pos="294"/>
          <w:tab w:val="left" w:pos="1002"/>
        </w:tabs>
        <w:spacing w:line="264" w:lineRule="auto"/>
        <w:ind w:left="3686" w:hanging="3686"/>
        <w:rPr>
          <w:b/>
          <w:color w:val="000000"/>
          <w:sz w:val="24"/>
          <w:szCs w:val="24"/>
          <w:lang w:val="ky-KG"/>
        </w:rPr>
      </w:pPr>
      <w:r w:rsidRPr="00C91165">
        <w:rPr>
          <w:b/>
          <w:color w:val="000000"/>
          <w:sz w:val="24"/>
          <w:szCs w:val="24"/>
        </w:rPr>
        <w:t xml:space="preserve">Таблица </w:t>
      </w:r>
      <w:r w:rsidR="009F3FD7">
        <w:rPr>
          <w:b/>
          <w:color w:val="000000"/>
          <w:sz w:val="24"/>
          <w:szCs w:val="24"/>
          <w:lang w:val="ky-KG"/>
        </w:rPr>
        <w:t>19</w:t>
      </w:r>
      <w:r w:rsidRPr="00C91165">
        <w:rPr>
          <w:b/>
          <w:color w:val="000000"/>
          <w:sz w:val="24"/>
          <w:szCs w:val="24"/>
        </w:rPr>
        <w:t xml:space="preserve">: Перевозки грузов всеми видами транспорта в январе – </w:t>
      </w:r>
      <w:r w:rsidRPr="00C91165">
        <w:rPr>
          <w:b/>
          <w:color w:val="000000"/>
          <w:sz w:val="24"/>
          <w:szCs w:val="24"/>
          <w:lang w:val="ky-KG"/>
        </w:rPr>
        <w:t>декабре  2023г.</w:t>
      </w:r>
    </w:p>
    <w:p w:rsidR="00C91165" w:rsidRPr="00C91165" w:rsidRDefault="00C91165" w:rsidP="00C91165">
      <w:pPr>
        <w:tabs>
          <w:tab w:val="left" w:pos="-414"/>
          <w:tab w:val="left" w:pos="294"/>
          <w:tab w:val="left" w:pos="1002"/>
        </w:tabs>
        <w:spacing w:line="264" w:lineRule="auto"/>
        <w:ind w:left="3686" w:hanging="3686"/>
        <w:rPr>
          <w:b/>
          <w:color w:val="000000"/>
          <w:sz w:val="24"/>
          <w:szCs w:val="24"/>
          <w:lang w:val="ky-KG"/>
        </w:rPr>
      </w:pPr>
    </w:p>
    <w:tbl>
      <w:tblPr>
        <w:tblW w:w="9650" w:type="dxa"/>
        <w:tblInd w:w="108" w:type="dxa"/>
        <w:tblLook w:val="01E0" w:firstRow="1" w:lastRow="1" w:firstColumn="1" w:lastColumn="1" w:noHBand="0" w:noVBand="0"/>
      </w:tblPr>
      <w:tblGrid>
        <w:gridCol w:w="3033"/>
        <w:gridCol w:w="1516"/>
        <w:gridCol w:w="1379"/>
        <w:gridCol w:w="1791"/>
        <w:gridCol w:w="1931"/>
      </w:tblGrid>
      <w:tr w:rsidR="00C91165" w:rsidRPr="00C91165" w:rsidTr="00C91165">
        <w:trPr>
          <w:trHeight w:val="536"/>
          <w:tblHeader/>
        </w:trPr>
        <w:tc>
          <w:tcPr>
            <w:tcW w:w="3033" w:type="dxa"/>
            <w:tcBorders>
              <w:top w:val="single" w:sz="8" w:space="0" w:color="auto"/>
              <w:left w:val="nil"/>
              <w:bottom w:val="nil"/>
              <w:right w:val="nil"/>
            </w:tcBorders>
            <w:vAlign w:val="bottom"/>
          </w:tcPr>
          <w:p w:rsidR="00C91165" w:rsidRPr="00C91165" w:rsidRDefault="00C91165" w:rsidP="00C91165">
            <w:pPr>
              <w:tabs>
                <w:tab w:val="left" w:pos="-414"/>
                <w:tab w:val="left" w:pos="294"/>
                <w:tab w:val="left" w:pos="1002"/>
              </w:tabs>
              <w:spacing w:line="264" w:lineRule="auto"/>
              <w:rPr>
                <w:b/>
                <w:color w:val="000000"/>
                <w:sz w:val="20"/>
                <w:lang w:val="ky-KG"/>
              </w:rPr>
            </w:pPr>
          </w:p>
        </w:tc>
        <w:tc>
          <w:tcPr>
            <w:tcW w:w="2895"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ind w:left="-392"/>
              <w:jc w:val="center"/>
              <w:rPr>
                <w:b/>
                <w:color w:val="000000"/>
                <w:spacing w:val="-4"/>
                <w:sz w:val="20"/>
              </w:rPr>
            </w:pPr>
            <w:r w:rsidRPr="00C91165">
              <w:rPr>
                <w:b/>
                <w:color w:val="000000"/>
                <w:spacing w:val="-4"/>
                <w:sz w:val="20"/>
              </w:rPr>
              <w:t>Тыс. тонн</w:t>
            </w:r>
          </w:p>
        </w:tc>
        <w:tc>
          <w:tcPr>
            <w:tcW w:w="3722"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C91165">
        <w:trPr>
          <w:trHeight w:val="268"/>
          <w:tblHeader/>
        </w:trPr>
        <w:tc>
          <w:tcPr>
            <w:tcW w:w="3033" w:type="dxa"/>
            <w:tcBorders>
              <w:top w:val="nil"/>
              <w:left w:val="nil"/>
              <w:bottom w:val="single" w:sz="8" w:space="0" w:color="auto"/>
              <w:right w:val="nil"/>
            </w:tcBorders>
            <w:hideMark/>
          </w:tcPr>
          <w:p w:rsidR="00C91165" w:rsidRPr="00C91165" w:rsidRDefault="00C91165" w:rsidP="00C91165">
            <w:pPr>
              <w:tabs>
                <w:tab w:val="left" w:pos="-414"/>
                <w:tab w:val="left" w:pos="294"/>
                <w:tab w:val="left" w:pos="1002"/>
              </w:tabs>
              <w:spacing w:line="264" w:lineRule="auto"/>
              <w:jc w:val="both"/>
              <w:rPr>
                <w:b/>
                <w:color w:val="000000"/>
                <w:spacing w:val="-4"/>
                <w:sz w:val="20"/>
                <w:lang w:val="ky-KG"/>
              </w:rPr>
            </w:pPr>
            <w:r w:rsidRPr="00C91165">
              <w:rPr>
                <w:b/>
                <w:color w:val="000000"/>
                <w:spacing w:val="-4"/>
                <w:sz w:val="20"/>
                <w:lang w:val="ky-KG"/>
              </w:rPr>
              <w:t xml:space="preserve">                                       </w:t>
            </w:r>
          </w:p>
        </w:tc>
        <w:tc>
          <w:tcPr>
            <w:tcW w:w="1516"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w:t>
            </w:r>
            <w:r w:rsidRPr="00C91165">
              <w:rPr>
                <w:b/>
                <w:bCs/>
                <w:color w:val="000000"/>
                <w:sz w:val="20"/>
                <w:lang w:val="ky-KG"/>
              </w:rPr>
              <w:t>22</w:t>
            </w:r>
          </w:p>
        </w:tc>
        <w:tc>
          <w:tcPr>
            <w:tcW w:w="1379"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202</w:t>
            </w:r>
            <w:r w:rsidRPr="00C91165">
              <w:rPr>
                <w:b/>
                <w:bCs/>
                <w:color w:val="000000"/>
                <w:sz w:val="20"/>
                <w:lang w:val="ky-KG"/>
              </w:rPr>
              <w:t>3</w:t>
            </w:r>
          </w:p>
        </w:tc>
        <w:tc>
          <w:tcPr>
            <w:tcW w:w="1791" w:type="dxa"/>
            <w:tcBorders>
              <w:top w:val="single" w:sz="4" w:space="0" w:color="auto"/>
              <w:left w:val="nil"/>
              <w:bottom w:val="single" w:sz="8" w:space="0" w:color="auto"/>
              <w:right w:val="nil"/>
            </w:tcBorders>
            <w:hideMark/>
          </w:tcPr>
          <w:p w:rsidR="00C91165" w:rsidRPr="00C91165" w:rsidRDefault="00C91165" w:rsidP="00C91165">
            <w:pPr>
              <w:spacing w:line="276" w:lineRule="auto"/>
              <w:rPr>
                <w:b/>
                <w:bCs/>
                <w:color w:val="000000"/>
                <w:sz w:val="20"/>
                <w:lang w:val="ky-KG"/>
              </w:rPr>
            </w:pPr>
            <w:r w:rsidRPr="00C91165">
              <w:rPr>
                <w:b/>
                <w:bCs/>
                <w:color w:val="000000"/>
                <w:sz w:val="20"/>
              </w:rPr>
              <w:t xml:space="preserve">        20</w:t>
            </w:r>
            <w:r w:rsidRPr="00C91165">
              <w:rPr>
                <w:b/>
                <w:bCs/>
                <w:color w:val="000000"/>
                <w:sz w:val="20"/>
                <w:lang w:val="ky-KG"/>
              </w:rPr>
              <w:t>22</w:t>
            </w:r>
          </w:p>
        </w:tc>
        <w:tc>
          <w:tcPr>
            <w:tcW w:w="1931" w:type="dxa"/>
            <w:tcBorders>
              <w:top w:val="single" w:sz="4" w:space="0" w:color="auto"/>
              <w:left w:val="nil"/>
              <w:bottom w:val="single" w:sz="8" w:space="0" w:color="auto"/>
              <w:right w:val="nil"/>
            </w:tcBorders>
            <w:hideMark/>
          </w:tcPr>
          <w:p w:rsidR="00C91165" w:rsidRPr="00C91165" w:rsidRDefault="00C91165" w:rsidP="00C91165">
            <w:pPr>
              <w:spacing w:line="276" w:lineRule="auto"/>
              <w:rPr>
                <w:b/>
                <w:bCs/>
                <w:color w:val="000000"/>
                <w:sz w:val="20"/>
                <w:lang w:val="ky-KG"/>
              </w:rPr>
            </w:pPr>
            <w:r w:rsidRPr="00C91165">
              <w:rPr>
                <w:b/>
                <w:bCs/>
                <w:color w:val="000000"/>
                <w:sz w:val="20"/>
                <w:lang w:val="ky-KG"/>
              </w:rPr>
              <w:t xml:space="preserve">       </w:t>
            </w:r>
            <w:r w:rsidRPr="00C91165">
              <w:rPr>
                <w:b/>
                <w:bCs/>
                <w:color w:val="000000"/>
                <w:sz w:val="20"/>
              </w:rPr>
              <w:t>202</w:t>
            </w:r>
            <w:r w:rsidRPr="00C91165">
              <w:rPr>
                <w:b/>
                <w:bCs/>
                <w:color w:val="000000"/>
                <w:sz w:val="20"/>
                <w:lang w:val="ky-KG"/>
              </w:rPr>
              <w:t>3</w:t>
            </w:r>
          </w:p>
        </w:tc>
      </w:tr>
      <w:tr w:rsidR="00C91165" w:rsidRPr="00C91165" w:rsidTr="00C91165">
        <w:trPr>
          <w:trHeight w:val="125"/>
        </w:trPr>
        <w:tc>
          <w:tcPr>
            <w:tcW w:w="3033"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spacing w:line="264" w:lineRule="auto"/>
              <w:ind w:firstLine="142"/>
              <w:jc w:val="both"/>
              <w:rPr>
                <w:color w:val="000000"/>
                <w:spacing w:val="-4"/>
                <w:sz w:val="10"/>
                <w:szCs w:val="10"/>
              </w:rPr>
            </w:pPr>
          </w:p>
        </w:tc>
        <w:tc>
          <w:tcPr>
            <w:tcW w:w="1516" w:type="dxa"/>
            <w:tcBorders>
              <w:top w:val="single" w:sz="8" w:space="0" w:color="auto"/>
              <w:left w:val="nil"/>
              <w:bottom w:val="nil"/>
              <w:right w:val="nil"/>
            </w:tcBorders>
            <w:vAlign w:val="bottom"/>
          </w:tcPr>
          <w:p w:rsidR="00C91165" w:rsidRPr="00C91165" w:rsidRDefault="00C91165" w:rsidP="00C91165">
            <w:pPr>
              <w:spacing w:line="276" w:lineRule="auto"/>
              <w:jc w:val="right"/>
              <w:rPr>
                <w:b/>
                <w:bCs/>
                <w:color w:val="000000"/>
                <w:sz w:val="10"/>
                <w:szCs w:val="10"/>
              </w:rPr>
            </w:pPr>
          </w:p>
        </w:tc>
        <w:tc>
          <w:tcPr>
            <w:tcW w:w="1379" w:type="dxa"/>
            <w:tcBorders>
              <w:top w:val="single" w:sz="8" w:space="0" w:color="auto"/>
              <w:left w:val="nil"/>
              <w:bottom w:val="nil"/>
              <w:right w:val="nil"/>
            </w:tcBorders>
            <w:vAlign w:val="bottom"/>
          </w:tcPr>
          <w:p w:rsidR="00C91165" w:rsidRPr="00C91165" w:rsidRDefault="00C91165" w:rsidP="00C91165">
            <w:pPr>
              <w:spacing w:line="276" w:lineRule="auto"/>
              <w:jc w:val="right"/>
              <w:rPr>
                <w:b/>
                <w:bCs/>
                <w:color w:val="000000"/>
                <w:sz w:val="10"/>
                <w:szCs w:val="10"/>
              </w:rPr>
            </w:pPr>
          </w:p>
        </w:tc>
        <w:tc>
          <w:tcPr>
            <w:tcW w:w="1791" w:type="dxa"/>
            <w:tcBorders>
              <w:top w:val="single" w:sz="8" w:space="0" w:color="auto"/>
              <w:left w:val="nil"/>
              <w:bottom w:val="nil"/>
              <w:right w:val="nil"/>
            </w:tcBorders>
            <w:vAlign w:val="bottom"/>
          </w:tcPr>
          <w:p w:rsidR="00C91165" w:rsidRPr="00C91165" w:rsidRDefault="00C91165" w:rsidP="00C91165">
            <w:pPr>
              <w:spacing w:line="276" w:lineRule="auto"/>
              <w:ind w:right="317"/>
              <w:jc w:val="right"/>
              <w:rPr>
                <w:b/>
                <w:bCs/>
                <w:color w:val="000000"/>
                <w:sz w:val="10"/>
                <w:szCs w:val="10"/>
              </w:rPr>
            </w:pPr>
          </w:p>
        </w:tc>
        <w:tc>
          <w:tcPr>
            <w:tcW w:w="1931" w:type="dxa"/>
            <w:tcBorders>
              <w:top w:val="single" w:sz="8" w:space="0" w:color="auto"/>
              <w:left w:val="nil"/>
              <w:bottom w:val="nil"/>
              <w:right w:val="nil"/>
            </w:tcBorders>
            <w:vAlign w:val="bottom"/>
          </w:tcPr>
          <w:p w:rsidR="00C91165" w:rsidRPr="00C91165" w:rsidRDefault="00C91165" w:rsidP="00C91165">
            <w:pPr>
              <w:spacing w:line="276" w:lineRule="auto"/>
              <w:ind w:right="317"/>
              <w:jc w:val="right"/>
              <w:rPr>
                <w:b/>
                <w:bCs/>
                <w:color w:val="000000"/>
                <w:sz w:val="10"/>
                <w:szCs w:val="10"/>
              </w:rPr>
            </w:pPr>
          </w:p>
        </w:tc>
      </w:tr>
      <w:tr w:rsidR="00C91165" w:rsidRPr="00C91165" w:rsidTr="00C91165">
        <w:trPr>
          <w:trHeight w:val="357"/>
        </w:trPr>
        <w:tc>
          <w:tcPr>
            <w:tcW w:w="3033" w:type="dxa"/>
            <w:vAlign w:val="bottom"/>
            <w:hideMark/>
          </w:tcPr>
          <w:p w:rsidR="00C91165" w:rsidRPr="00C91165" w:rsidRDefault="00C91165" w:rsidP="00C91165">
            <w:pPr>
              <w:tabs>
                <w:tab w:val="left" w:pos="-414"/>
                <w:tab w:val="left" w:pos="294"/>
                <w:tab w:val="left" w:pos="1002"/>
              </w:tabs>
              <w:spacing w:line="276" w:lineRule="auto"/>
              <w:rPr>
                <w:b/>
                <w:color w:val="000000"/>
                <w:spacing w:val="-4"/>
                <w:sz w:val="20"/>
                <w:lang w:val="ky-KG"/>
              </w:rPr>
            </w:pPr>
            <w:r w:rsidRPr="00C91165">
              <w:rPr>
                <w:b/>
                <w:color w:val="000000"/>
                <w:sz w:val="20"/>
              </w:rPr>
              <w:t>Всего</w:t>
            </w:r>
            <w:r w:rsidRPr="00C91165">
              <w:rPr>
                <w:b/>
                <w:color w:val="000000"/>
                <w:sz w:val="20"/>
                <w:lang w:val="ky-KG"/>
              </w:rPr>
              <w:t xml:space="preserve">                          </w:t>
            </w:r>
          </w:p>
        </w:tc>
        <w:tc>
          <w:tcPr>
            <w:tcW w:w="1516" w:type="dxa"/>
            <w:vAlign w:val="bottom"/>
            <w:hideMark/>
          </w:tcPr>
          <w:p w:rsidR="00C91165" w:rsidRPr="00C91165" w:rsidRDefault="00C91165" w:rsidP="00C91165">
            <w:pPr>
              <w:spacing w:line="276" w:lineRule="auto"/>
              <w:ind w:right="317"/>
              <w:jc w:val="right"/>
              <w:rPr>
                <w:b/>
                <w:bCs/>
                <w:color w:val="000000"/>
                <w:sz w:val="20"/>
                <w:lang w:val="ky-KG"/>
              </w:rPr>
            </w:pPr>
            <w:r w:rsidRPr="00C91165">
              <w:rPr>
                <w:b/>
                <w:bCs/>
                <w:color w:val="000000"/>
                <w:sz w:val="20"/>
                <w:lang w:val="ky-KG"/>
              </w:rPr>
              <w:t>13459,5</w:t>
            </w:r>
          </w:p>
        </w:tc>
        <w:tc>
          <w:tcPr>
            <w:tcW w:w="1379" w:type="dxa"/>
            <w:vAlign w:val="bottom"/>
            <w:hideMark/>
          </w:tcPr>
          <w:p w:rsidR="00C91165" w:rsidRPr="00C91165" w:rsidRDefault="00C91165" w:rsidP="00C91165">
            <w:pPr>
              <w:spacing w:line="276" w:lineRule="auto"/>
              <w:ind w:right="317"/>
              <w:jc w:val="right"/>
              <w:rPr>
                <w:b/>
                <w:bCs/>
                <w:color w:val="000000"/>
                <w:sz w:val="20"/>
                <w:lang w:val="ky-KG"/>
              </w:rPr>
            </w:pPr>
            <w:r w:rsidRPr="00C91165">
              <w:rPr>
                <w:b/>
                <w:bCs/>
                <w:color w:val="000000"/>
                <w:sz w:val="20"/>
                <w:lang w:val="ky-KG"/>
              </w:rPr>
              <w:t>15874,6</w:t>
            </w:r>
          </w:p>
        </w:tc>
        <w:tc>
          <w:tcPr>
            <w:tcW w:w="1791" w:type="dxa"/>
            <w:vAlign w:val="bottom"/>
            <w:hideMark/>
          </w:tcPr>
          <w:p w:rsidR="00C91165" w:rsidRPr="00C91165" w:rsidRDefault="00C91165" w:rsidP="00C91165">
            <w:pPr>
              <w:spacing w:line="276" w:lineRule="auto"/>
              <w:ind w:right="317"/>
              <w:jc w:val="center"/>
              <w:rPr>
                <w:b/>
                <w:bCs/>
                <w:color w:val="000000"/>
                <w:sz w:val="20"/>
                <w:lang w:val="ky-KG"/>
              </w:rPr>
            </w:pPr>
            <w:r w:rsidRPr="00C91165">
              <w:rPr>
                <w:b/>
                <w:bCs/>
                <w:color w:val="000000"/>
                <w:sz w:val="20"/>
                <w:lang w:val="ky-KG"/>
              </w:rPr>
              <w:t>104,3</w:t>
            </w:r>
          </w:p>
        </w:tc>
        <w:tc>
          <w:tcPr>
            <w:tcW w:w="1931" w:type="dxa"/>
            <w:vAlign w:val="bottom"/>
            <w:hideMark/>
          </w:tcPr>
          <w:p w:rsidR="00C91165" w:rsidRPr="00C91165" w:rsidRDefault="00C91165" w:rsidP="00C91165">
            <w:pPr>
              <w:spacing w:line="276" w:lineRule="auto"/>
              <w:ind w:right="601"/>
              <w:jc w:val="center"/>
              <w:rPr>
                <w:b/>
                <w:bCs/>
                <w:color w:val="000000"/>
                <w:sz w:val="20"/>
                <w:lang w:val="ky-KG"/>
              </w:rPr>
            </w:pPr>
            <w:r w:rsidRPr="00C91165">
              <w:rPr>
                <w:b/>
                <w:bCs/>
                <w:color w:val="000000"/>
                <w:sz w:val="20"/>
                <w:lang w:val="ky-KG"/>
              </w:rPr>
              <w:t>117,9</w:t>
            </w:r>
          </w:p>
        </w:tc>
      </w:tr>
      <w:tr w:rsidR="00C91165" w:rsidRPr="00C91165" w:rsidTr="00C91165">
        <w:trPr>
          <w:trHeight w:val="357"/>
        </w:trPr>
        <w:tc>
          <w:tcPr>
            <w:tcW w:w="3033"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rPr>
            </w:pPr>
            <w:r w:rsidRPr="00C91165">
              <w:rPr>
                <w:color w:val="000000"/>
                <w:spacing w:val="-4"/>
                <w:sz w:val="20"/>
              </w:rPr>
              <w:t>Наземный транспорт</w:t>
            </w:r>
          </w:p>
        </w:tc>
        <w:tc>
          <w:tcPr>
            <w:tcW w:w="1516" w:type="dxa"/>
            <w:vMerge w:val="restart"/>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8022,0</w:t>
            </w:r>
          </w:p>
        </w:tc>
        <w:tc>
          <w:tcPr>
            <w:tcW w:w="1379" w:type="dxa"/>
            <w:vMerge w:val="restart"/>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9372,8</w:t>
            </w:r>
          </w:p>
        </w:tc>
        <w:tc>
          <w:tcPr>
            <w:tcW w:w="1791" w:type="dxa"/>
            <w:vMerge w:val="restart"/>
            <w:vAlign w:val="bottom"/>
            <w:hideMark/>
          </w:tcPr>
          <w:p w:rsidR="00C91165" w:rsidRPr="00C91165" w:rsidRDefault="00C91165" w:rsidP="00C91165">
            <w:pPr>
              <w:spacing w:line="276" w:lineRule="auto"/>
              <w:ind w:right="317"/>
              <w:jc w:val="center"/>
              <w:rPr>
                <w:bCs/>
                <w:color w:val="000000"/>
                <w:sz w:val="20"/>
                <w:lang w:val="ky-KG"/>
              </w:rPr>
            </w:pPr>
            <w:r w:rsidRPr="00C91165">
              <w:rPr>
                <w:bCs/>
                <w:color w:val="000000"/>
                <w:sz w:val="20"/>
                <w:lang w:val="ky-KG"/>
              </w:rPr>
              <w:t>104,8</w:t>
            </w:r>
          </w:p>
        </w:tc>
        <w:tc>
          <w:tcPr>
            <w:tcW w:w="1931" w:type="dxa"/>
            <w:vMerge w:val="restart"/>
            <w:vAlign w:val="bottom"/>
            <w:hideMark/>
          </w:tcPr>
          <w:p w:rsidR="00C91165" w:rsidRPr="00C91165" w:rsidRDefault="00C91165" w:rsidP="00C91165">
            <w:pPr>
              <w:spacing w:line="276" w:lineRule="auto"/>
              <w:ind w:right="601"/>
              <w:jc w:val="center"/>
              <w:rPr>
                <w:bCs/>
                <w:color w:val="000000"/>
                <w:sz w:val="20"/>
                <w:lang w:val="ky-KG"/>
              </w:rPr>
            </w:pPr>
            <w:r w:rsidRPr="00C91165">
              <w:rPr>
                <w:bCs/>
                <w:color w:val="000000"/>
                <w:sz w:val="20"/>
                <w:lang w:val="ky-KG"/>
              </w:rPr>
              <w:t>116,8</w:t>
            </w:r>
          </w:p>
        </w:tc>
      </w:tr>
      <w:tr w:rsidR="00C91165" w:rsidRPr="00C91165" w:rsidTr="00C91165">
        <w:trPr>
          <w:trHeight w:val="357"/>
        </w:trPr>
        <w:tc>
          <w:tcPr>
            <w:tcW w:w="3033"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Железнодорожный</w:t>
            </w:r>
            <w:r w:rsidRPr="00C91165">
              <w:rPr>
                <w:color w:val="000000"/>
                <w:spacing w:val="-4"/>
                <w:sz w:val="20"/>
                <w:lang w:val="ky-KG"/>
              </w:rPr>
              <w:t xml:space="preserve">  </w:t>
            </w:r>
          </w:p>
        </w:tc>
        <w:tc>
          <w:tcPr>
            <w:tcW w:w="0" w:type="auto"/>
            <w:vMerge/>
            <w:vAlign w:val="center"/>
            <w:hideMark/>
          </w:tcPr>
          <w:p w:rsidR="00C91165" w:rsidRPr="00C91165" w:rsidRDefault="00C91165" w:rsidP="00C91165">
            <w:pPr>
              <w:spacing w:line="276" w:lineRule="auto"/>
              <w:rPr>
                <w:bCs/>
                <w:color w:val="000000"/>
                <w:sz w:val="20"/>
                <w:lang w:val="ky-KG"/>
              </w:rPr>
            </w:pPr>
          </w:p>
        </w:tc>
        <w:tc>
          <w:tcPr>
            <w:tcW w:w="0" w:type="auto"/>
            <w:vMerge/>
            <w:vAlign w:val="center"/>
            <w:hideMark/>
          </w:tcPr>
          <w:p w:rsidR="00C91165" w:rsidRPr="00C91165" w:rsidRDefault="00C91165" w:rsidP="00C91165">
            <w:pPr>
              <w:spacing w:line="276" w:lineRule="auto"/>
              <w:rPr>
                <w:bCs/>
                <w:color w:val="000000"/>
                <w:sz w:val="20"/>
                <w:lang w:val="ky-KG"/>
              </w:rPr>
            </w:pPr>
          </w:p>
        </w:tc>
        <w:tc>
          <w:tcPr>
            <w:tcW w:w="0" w:type="auto"/>
            <w:vMerge/>
            <w:vAlign w:val="center"/>
            <w:hideMark/>
          </w:tcPr>
          <w:p w:rsidR="00C91165" w:rsidRPr="00C91165" w:rsidRDefault="00C91165" w:rsidP="00C91165">
            <w:pPr>
              <w:spacing w:line="276" w:lineRule="auto"/>
              <w:rPr>
                <w:bCs/>
                <w:color w:val="000000"/>
                <w:sz w:val="20"/>
                <w:lang w:val="ky-KG"/>
              </w:rPr>
            </w:pPr>
          </w:p>
        </w:tc>
        <w:tc>
          <w:tcPr>
            <w:tcW w:w="0" w:type="auto"/>
            <w:vMerge/>
            <w:vAlign w:val="center"/>
            <w:hideMark/>
          </w:tcPr>
          <w:p w:rsidR="00C91165" w:rsidRPr="00C91165" w:rsidRDefault="00C91165" w:rsidP="00C91165">
            <w:pPr>
              <w:spacing w:line="276" w:lineRule="auto"/>
              <w:rPr>
                <w:bCs/>
                <w:color w:val="000000"/>
                <w:sz w:val="20"/>
                <w:lang w:val="ky-KG"/>
              </w:rPr>
            </w:pPr>
          </w:p>
        </w:tc>
      </w:tr>
      <w:tr w:rsidR="00C91165" w:rsidRPr="00C91165" w:rsidTr="00C91165">
        <w:trPr>
          <w:trHeight w:val="357"/>
        </w:trPr>
        <w:tc>
          <w:tcPr>
            <w:tcW w:w="3033"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Автомобильный</w:t>
            </w:r>
            <w:r w:rsidRPr="00C91165">
              <w:rPr>
                <w:color w:val="000000"/>
                <w:spacing w:val="-4"/>
                <w:sz w:val="20"/>
                <w:lang w:val="ky-KG"/>
              </w:rPr>
              <w:t xml:space="preserve">       </w:t>
            </w:r>
          </w:p>
        </w:tc>
        <w:tc>
          <w:tcPr>
            <w:tcW w:w="1516"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5100,7</w:t>
            </w:r>
          </w:p>
        </w:tc>
        <w:tc>
          <w:tcPr>
            <w:tcW w:w="1379" w:type="dxa"/>
            <w:vAlign w:val="bottom"/>
            <w:hideMark/>
          </w:tcPr>
          <w:p w:rsidR="00C91165" w:rsidRPr="00C91165" w:rsidRDefault="00C91165" w:rsidP="00C91165">
            <w:pPr>
              <w:spacing w:line="276" w:lineRule="auto"/>
              <w:ind w:right="317"/>
              <w:jc w:val="center"/>
              <w:rPr>
                <w:bCs/>
                <w:color w:val="000000"/>
                <w:sz w:val="20"/>
                <w:lang w:val="ky-KG"/>
              </w:rPr>
            </w:pPr>
            <w:r w:rsidRPr="00C91165">
              <w:rPr>
                <w:bCs/>
                <w:color w:val="000000"/>
                <w:sz w:val="20"/>
                <w:lang w:val="ky-KG"/>
              </w:rPr>
              <w:t xml:space="preserve">     6133,4</w:t>
            </w:r>
          </w:p>
        </w:tc>
        <w:tc>
          <w:tcPr>
            <w:tcW w:w="1791" w:type="dxa"/>
            <w:vAlign w:val="bottom"/>
            <w:hideMark/>
          </w:tcPr>
          <w:p w:rsidR="00C91165" w:rsidRPr="00C91165" w:rsidRDefault="00C91165" w:rsidP="00C91165">
            <w:pPr>
              <w:spacing w:line="276" w:lineRule="auto"/>
              <w:ind w:right="317"/>
              <w:jc w:val="center"/>
              <w:rPr>
                <w:bCs/>
                <w:color w:val="000000"/>
                <w:sz w:val="20"/>
                <w:lang w:val="ky-KG"/>
              </w:rPr>
            </w:pPr>
            <w:r w:rsidRPr="00C91165">
              <w:rPr>
                <w:bCs/>
                <w:color w:val="000000"/>
                <w:sz w:val="20"/>
                <w:lang w:val="ky-KG"/>
              </w:rPr>
              <w:t>103,1</w:t>
            </w:r>
          </w:p>
        </w:tc>
        <w:tc>
          <w:tcPr>
            <w:tcW w:w="1931" w:type="dxa"/>
            <w:vAlign w:val="bottom"/>
            <w:hideMark/>
          </w:tcPr>
          <w:p w:rsidR="00C91165" w:rsidRPr="00C91165" w:rsidRDefault="00C91165" w:rsidP="00C91165">
            <w:pPr>
              <w:spacing w:line="276" w:lineRule="auto"/>
              <w:ind w:right="601"/>
              <w:jc w:val="center"/>
              <w:rPr>
                <w:bCs/>
                <w:color w:val="000000"/>
                <w:sz w:val="20"/>
                <w:lang w:val="ky-KG"/>
              </w:rPr>
            </w:pPr>
            <w:r w:rsidRPr="00C91165">
              <w:rPr>
                <w:bCs/>
                <w:color w:val="000000"/>
                <w:sz w:val="20"/>
                <w:lang w:val="ky-KG"/>
              </w:rPr>
              <w:t>120,2</w:t>
            </w:r>
          </w:p>
        </w:tc>
      </w:tr>
      <w:tr w:rsidR="00C91165" w:rsidRPr="00C91165" w:rsidTr="00C91165">
        <w:trPr>
          <w:trHeight w:val="357"/>
        </w:trPr>
        <w:tc>
          <w:tcPr>
            <w:tcW w:w="3033"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Трубопроводный</w:t>
            </w:r>
            <w:r w:rsidRPr="00C91165">
              <w:rPr>
                <w:color w:val="000000"/>
                <w:spacing w:val="-4"/>
                <w:sz w:val="20"/>
                <w:lang w:val="ky-KG"/>
              </w:rPr>
              <w:t xml:space="preserve">     </w:t>
            </w:r>
          </w:p>
        </w:tc>
        <w:tc>
          <w:tcPr>
            <w:tcW w:w="1516"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336,5</w:t>
            </w:r>
          </w:p>
        </w:tc>
        <w:tc>
          <w:tcPr>
            <w:tcW w:w="1379"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355,8</w:t>
            </w:r>
          </w:p>
        </w:tc>
        <w:tc>
          <w:tcPr>
            <w:tcW w:w="1791" w:type="dxa"/>
            <w:vAlign w:val="bottom"/>
            <w:hideMark/>
          </w:tcPr>
          <w:p w:rsidR="00C91165" w:rsidRPr="00C91165" w:rsidRDefault="00C91165" w:rsidP="00C91165">
            <w:pPr>
              <w:spacing w:line="276" w:lineRule="auto"/>
              <w:ind w:right="317"/>
              <w:jc w:val="center"/>
              <w:rPr>
                <w:bCs/>
                <w:color w:val="000000"/>
                <w:sz w:val="20"/>
                <w:lang w:val="ky-KG"/>
              </w:rPr>
            </w:pPr>
            <w:r w:rsidRPr="00C91165">
              <w:rPr>
                <w:bCs/>
                <w:color w:val="000000"/>
                <w:sz w:val="20"/>
                <w:lang w:val="ky-KG"/>
              </w:rPr>
              <w:t>110,3</w:t>
            </w:r>
          </w:p>
        </w:tc>
        <w:tc>
          <w:tcPr>
            <w:tcW w:w="1931" w:type="dxa"/>
            <w:vAlign w:val="bottom"/>
            <w:hideMark/>
          </w:tcPr>
          <w:p w:rsidR="00C91165" w:rsidRPr="00C91165" w:rsidRDefault="00C91165" w:rsidP="00C91165">
            <w:pPr>
              <w:spacing w:line="276" w:lineRule="auto"/>
              <w:ind w:right="601"/>
              <w:jc w:val="center"/>
              <w:rPr>
                <w:bCs/>
                <w:color w:val="000000"/>
                <w:sz w:val="20"/>
                <w:lang w:val="ky-KG"/>
              </w:rPr>
            </w:pPr>
            <w:r w:rsidRPr="00C91165">
              <w:rPr>
                <w:bCs/>
                <w:color w:val="000000"/>
                <w:sz w:val="20"/>
                <w:lang w:val="ky-KG"/>
              </w:rPr>
              <w:t>105,7</w:t>
            </w:r>
          </w:p>
        </w:tc>
      </w:tr>
      <w:tr w:rsidR="00C91165" w:rsidRPr="00C91165" w:rsidTr="00C91165">
        <w:trPr>
          <w:trHeight w:val="357"/>
        </w:trPr>
        <w:tc>
          <w:tcPr>
            <w:tcW w:w="3033"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Воздушный транспорт</w:t>
            </w:r>
          </w:p>
        </w:tc>
        <w:tc>
          <w:tcPr>
            <w:tcW w:w="1516"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0,3</w:t>
            </w:r>
          </w:p>
        </w:tc>
        <w:tc>
          <w:tcPr>
            <w:tcW w:w="1379"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12,6</w:t>
            </w:r>
          </w:p>
        </w:tc>
        <w:tc>
          <w:tcPr>
            <w:tcW w:w="1791" w:type="dxa"/>
            <w:vAlign w:val="bottom"/>
            <w:hideMark/>
          </w:tcPr>
          <w:p w:rsidR="00C91165" w:rsidRPr="00C91165" w:rsidRDefault="00C91165" w:rsidP="00C91165">
            <w:pPr>
              <w:spacing w:line="276" w:lineRule="auto"/>
              <w:ind w:right="317"/>
              <w:jc w:val="center"/>
              <w:rPr>
                <w:bCs/>
                <w:color w:val="000000"/>
                <w:sz w:val="20"/>
                <w:lang w:val="ky-KG"/>
              </w:rPr>
            </w:pPr>
            <w:r w:rsidRPr="00C91165">
              <w:rPr>
                <w:bCs/>
                <w:color w:val="000000"/>
                <w:sz w:val="20"/>
                <w:lang w:val="ky-KG"/>
              </w:rPr>
              <w:t>75,0</w:t>
            </w:r>
          </w:p>
        </w:tc>
        <w:tc>
          <w:tcPr>
            <w:tcW w:w="1931" w:type="dxa"/>
            <w:vAlign w:val="bottom"/>
            <w:hideMark/>
          </w:tcPr>
          <w:p w:rsidR="00C91165" w:rsidRPr="00C91165" w:rsidRDefault="00C91165" w:rsidP="00C91165">
            <w:pPr>
              <w:spacing w:line="276" w:lineRule="auto"/>
              <w:ind w:right="317"/>
              <w:rPr>
                <w:bCs/>
                <w:color w:val="000000"/>
                <w:sz w:val="20"/>
                <w:lang w:val="ky-KG"/>
              </w:rPr>
            </w:pPr>
            <w:r w:rsidRPr="00C91165">
              <w:rPr>
                <w:bCs/>
                <w:color w:val="000000"/>
                <w:sz w:val="20"/>
                <w:lang w:val="ky-KG"/>
              </w:rPr>
              <w:t xml:space="preserve">    в 42,0 раза</w:t>
            </w:r>
          </w:p>
        </w:tc>
      </w:tr>
      <w:tr w:rsidR="00C91165" w:rsidRPr="00C91165" w:rsidTr="00C91165">
        <w:trPr>
          <w:trHeight w:val="99"/>
        </w:trPr>
        <w:tc>
          <w:tcPr>
            <w:tcW w:w="3033" w:type="dxa"/>
            <w:tcBorders>
              <w:top w:val="nil"/>
              <w:left w:val="nil"/>
              <w:bottom w:val="single" w:sz="8" w:space="0" w:color="auto"/>
              <w:right w:val="nil"/>
            </w:tcBorders>
          </w:tcPr>
          <w:p w:rsidR="00C91165" w:rsidRPr="00C91165" w:rsidRDefault="00C91165" w:rsidP="00C91165">
            <w:pPr>
              <w:tabs>
                <w:tab w:val="left" w:pos="-414"/>
                <w:tab w:val="left" w:pos="294"/>
                <w:tab w:val="left" w:pos="1002"/>
              </w:tabs>
              <w:spacing w:line="276" w:lineRule="auto"/>
              <w:jc w:val="both"/>
              <w:rPr>
                <w:color w:val="000000"/>
                <w:spacing w:val="-4"/>
                <w:sz w:val="10"/>
                <w:szCs w:val="10"/>
              </w:rPr>
            </w:pPr>
          </w:p>
        </w:tc>
        <w:tc>
          <w:tcPr>
            <w:tcW w:w="1516" w:type="dxa"/>
            <w:tcBorders>
              <w:top w:val="nil"/>
              <w:left w:val="nil"/>
              <w:bottom w:val="single" w:sz="8" w:space="0" w:color="auto"/>
              <w:right w:val="nil"/>
            </w:tcBorders>
            <w:vAlign w:val="bottom"/>
          </w:tcPr>
          <w:p w:rsidR="00C91165" w:rsidRPr="00C91165" w:rsidRDefault="00C91165" w:rsidP="00C91165">
            <w:pPr>
              <w:tabs>
                <w:tab w:val="left" w:pos="-414"/>
                <w:tab w:val="left" w:pos="294"/>
                <w:tab w:val="left" w:pos="1002"/>
              </w:tabs>
              <w:spacing w:line="276" w:lineRule="auto"/>
              <w:jc w:val="right"/>
              <w:rPr>
                <w:color w:val="000000"/>
                <w:spacing w:val="-4"/>
                <w:sz w:val="10"/>
                <w:szCs w:val="10"/>
              </w:rPr>
            </w:pPr>
          </w:p>
        </w:tc>
        <w:tc>
          <w:tcPr>
            <w:tcW w:w="1379" w:type="dxa"/>
            <w:tcBorders>
              <w:top w:val="nil"/>
              <w:left w:val="nil"/>
              <w:bottom w:val="single" w:sz="8" w:space="0" w:color="auto"/>
              <w:right w:val="nil"/>
            </w:tcBorders>
            <w:vAlign w:val="bottom"/>
          </w:tcPr>
          <w:p w:rsidR="00C91165" w:rsidRPr="00C91165" w:rsidRDefault="00C91165" w:rsidP="00C91165">
            <w:pPr>
              <w:tabs>
                <w:tab w:val="left" w:pos="-414"/>
                <w:tab w:val="left" w:pos="294"/>
                <w:tab w:val="left" w:pos="1002"/>
              </w:tabs>
              <w:spacing w:line="276" w:lineRule="auto"/>
              <w:jc w:val="right"/>
              <w:rPr>
                <w:color w:val="000000"/>
                <w:spacing w:val="-4"/>
                <w:sz w:val="10"/>
                <w:szCs w:val="10"/>
              </w:rPr>
            </w:pPr>
          </w:p>
        </w:tc>
        <w:tc>
          <w:tcPr>
            <w:tcW w:w="1791" w:type="dxa"/>
            <w:tcBorders>
              <w:top w:val="nil"/>
              <w:left w:val="nil"/>
              <w:bottom w:val="single" w:sz="8" w:space="0" w:color="auto"/>
              <w:right w:val="nil"/>
            </w:tcBorders>
            <w:vAlign w:val="bottom"/>
          </w:tcPr>
          <w:p w:rsidR="00C91165" w:rsidRPr="00C91165" w:rsidRDefault="00C91165" w:rsidP="00C91165">
            <w:pPr>
              <w:tabs>
                <w:tab w:val="left" w:pos="-414"/>
                <w:tab w:val="left" w:pos="294"/>
                <w:tab w:val="left" w:pos="1002"/>
              </w:tabs>
              <w:spacing w:line="276" w:lineRule="auto"/>
              <w:jc w:val="right"/>
              <w:rPr>
                <w:color w:val="000000"/>
                <w:spacing w:val="-4"/>
                <w:sz w:val="10"/>
                <w:szCs w:val="10"/>
              </w:rPr>
            </w:pPr>
          </w:p>
        </w:tc>
        <w:tc>
          <w:tcPr>
            <w:tcW w:w="1931" w:type="dxa"/>
            <w:tcBorders>
              <w:top w:val="nil"/>
              <w:left w:val="nil"/>
              <w:bottom w:val="single" w:sz="8" w:space="0" w:color="auto"/>
              <w:right w:val="nil"/>
            </w:tcBorders>
            <w:vAlign w:val="bottom"/>
          </w:tcPr>
          <w:p w:rsidR="00C91165" w:rsidRPr="00C91165" w:rsidRDefault="00C91165" w:rsidP="00C91165">
            <w:pPr>
              <w:tabs>
                <w:tab w:val="left" w:pos="-414"/>
                <w:tab w:val="left" w:pos="294"/>
                <w:tab w:val="left" w:pos="1002"/>
              </w:tabs>
              <w:spacing w:line="276" w:lineRule="auto"/>
              <w:jc w:val="right"/>
              <w:rPr>
                <w:color w:val="000000"/>
                <w:spacing w:val="-4"/>
                <w:sz w:val="10"/>
                <w:szCs w:val="10"/>
              </w:rPr>
            </w:pPr>
          </w:p>
        </w:tc>
      </w:tr>
    </w:tbl>
    <w:p w:rsidR="00C91165" w:rsidRPr="00C91165" w:rsidRDefault="00C91165" w:rsidP="00C91165">
      <w:pPr>
        <w:tabs>
          <w:tab w:val="left" w:pos="-414"/>
          <w:tab w:val="left" w:pos="294"/>
          <w:tab w:val="left" w:pos="1002"/>
        </w:tabs>
        <w:spacing w:line="264" w:lineRule="auto"/>
        <w:ind w:firstLine="709"/>
        <w:jc w:val="both"/>
        <w:rPr>
          <w:color w:val="000000"/>
          <w:spacing w:val="-4"/>
          <w:sz w:val="24"/>
          <w:szCs w:val="24"/>
        </w:rPr>
      </w:pPr>
    </w:p>
    <w:p w:rsidR="00C91165" w:rsidRPr="00C91165" w:rsidRDefault="00C91165" w:rsidP="00C91165">
      <w:pPr>
        <w:tabs>
          <w:tab w:val="left" w:pos="-414"/>
          <w:tab w:val="left" w:pos="294"/>
          <w:tab w:val="left" w:pos="1002"/>
        </w:tabs>
        <w:ind w:firstLine="709"/>
        <w:jc w:val="both"/>
        <w:rPr>
          <w:color w:val="000000"/>
          <w:sz w:val="24"/>
          <w:szCs w:val="24"/>
          <w:lang w:val="ky-KG"/>
        </w:rPr>
      </w:pPr>
      <w:r w:rsidRPr="00C91165">
        <w:rPr>
          <w:i/>
          <w:color w:val="000000"/>
          <w:spacing w:val="-4"/>
          <w:sz w:val="24"/>
          <w:szCs w:val="24"/>
        </w:rPr>
        <w:t xml:space="preserve">Грузооборот </w:t>
      </w:r>
      <w:r w:rsidRPr="00C91165">
        <w:rPr>
          <w:color w:val="000000"/>
          <w:spacing w:val="-4"/>
          <w:sz w:val="24"/>
          <w:szCs w:val="24"/>
        </w:rPr>
        <w:t xml:space="preserve">всех видов транспорта в </w:t>
      </w:r>
      <w:r w:rsidRPr="00C91165">
        <w:rPr>
          <w:color w:val="000000"/>
          <w:sz w:val="24"/>
          <w:szCs w:val="24"/>
        </w:rPr>
        <w:t>январе-</w:t>
      </w:r>
      <w:r w:rsidRPr="00C91165">
        <w:rPr>
          <w:color w:val="000000"/>
          <w:sz w:val="24"/>
          <w:szCs w:val="24"/>
          <w:lang w:val="ky-KG"/>
        </w:rPr>
        <w:t xml:space="preserve">декабре </w:t>
      </w:r>
      <w:r w:rsidRPr="00C91165">
        <w:rPr>
          <w:color w:val="000000"/>
          <w:sz w:val="24"/>
          <w:szCs w:val="24"/>
        </w:rPr>
        <w:t>202</w:t>
      </w:r>
      <w:r w:rsidRPr="00C91165">
        <w:rPr>
          <w:color w:val="000000"/>
          <w:sz w:val="24"/>
          <w:szCs w:val="24"/>
          <w:lang w:val="ky-KG"/>
        </w:rPr>
        <w:t>3</w:t>
      </w:r>
      <w:r w:rsidRPr="00C91165">
        <w:rPr>
          <w:color w:val="000000"/>
          <w:sz w:val="24"/>
          <w:szCs w:val="24"/>
        </w:rPr>
        <w:t xml:space="preserve">г. </w:t>
      </w:r>
      <w:r w:rsidRPr="00C91165">
        <w:rPr>
          <w:color w:val="000000"/>
          <w:sz w:val="24"/>
          <w:szCs w:val="24"/>
          <w:lang w:val="ky-KG"/>
        </w:rPr>
        <w:t xml:space="preserve">составил 1972,9 млн. тонно-километров, и по сравнению с соответствующим периодом прошлого года, увеличился на   10,4 процента. </w:t>
      </w:r>
    </w:p>
    <w:p w:rsidR="00C91165" w:rsidRPr="00C91165" w:rsidRDefault="00C91165" w:rsidP="00C91165">
      <w:pPr>
        <w:tabs>
          <w:tab w:val="left" w:pos="-414"/>
          <w:tab w:val="left" w:pos="294"/>
        </w:tabs>
        <w:ind w:left="1560" w:hanging="1559"/>
        <w:rPr>
          <w:b/>
          <w:color w:val="000000"/>
          <w:sz w:val="24"/>
          <w:szCs w:val="24"/>
          <w:lang w:val="ky-KG"/>
        </w:rPr>
      </w:pPr>
    </w:p>
    <w:p w:rsidR="00C91165" w:rsidRPr="00C91165" w:rsidRDefault="00C91165" w:rsidP="00C91165">
      <w:pPr>
        <w:tabs>
          <w:tab w:val="left" w:pos="-414"/>
        </w:tabs>
        <w:ind w:left="1560" w:hanging="1559"/>
        <w:rPr>
          <w:b/>
          <w:color w:val="000000"/>
          <w:spacing w:val="-4"/>
          <w:sz w:val="24"/>
          <w:szCs w:val="24"/>
          <w:lang w:val="ky-KG"/>
        </w:rPr>
      </w:pPr>
      <w:r w:rsidRPr="00C91165">
        <w:rPr>
          <w:b/>
          <w:color w:val="000000"/>
          <w:sz w:val="24"/>
          <w:szCs w:val="24"/>
        </w:rPr>
        <w:t xml:space="preserve">Таблица </w:t>
      </w:r>
      <w:r w:rsidR="009F3FD7">
        <w:rPr>
          <w:b/>
          <w:color w:val="000000"/>
          <w:sz w:val="24"/>
          <w:szCs w:val="24"/>
          <w:lang w:val="ky-KG"/>
        </w:rPr>
        <w:t>20</w:t>
      </w:r>
      <w:r w:rsidRPr="00C91165">
        <w:rPr>
          <w:b/>
          <w:color w:val="000000"/>
          <w:sz w:val="24"/>
          <w:szCs w:val="24"/>
        </w:rPr>
        <w:t xml:space="preserve">: Грузооборот, выполненный всеми видами транспорта </w:t>
      </w:r>
      <w:r w:rsidRPr="00C91165">
        <w:rPr>
          <w:b/>
          <w:color w:val="000000"/>
          <w:spacing w:val="-4"/>
          <w:sz w:val="24"/>
          <w:szCs w:val="24"/>
        </w:rPr>
        <w:t>в январе-</w:t>
      </w:r>
      <w:r w:rsidRPr="00C91165">
        <w:rPr>
          <w:b/>
          <w:color w:val="000000"/>
          <w:spacing w:val="-4"/>
          <w:sz w:val="24"/>
          <w:szCs w:val="24"/>
          <w:lang w:val="ky-KG"/>
        </w:rPr>
        <w:t>декабре 2023г.</w:t>
      </w:r>
    </w:p>
    <w:p w:rsidR="00C91165" w:rsidRPr="00C91165" w:rsidRDefault="00C91165" w:rsidP="00C91165">
      <w:pPr>
        <w:tabs>
          <w:tab w:val="left" w:pos="-414"/>
          <w:tab w:val="left" w:pos="294"/>
        </w:tabs>
        <w:ind w:left="1560" w:hanging="1559"/>
        <w:rPr>
          <w:color w:val="FF0000"/>
          <w:spacing w:val="-4"/>
          <w:sz w:val="8"/>
          <w:szCs w:val="8"/>
          <w:lang w:val="ky-KG"/>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C91165" w:rsidRPr="00C91165" w:rsidTr="00C91165">
        <w:trPr>
          <w:trHeight w:val="531"/>
          <w:tblHeader/>
        </w:trPr>
        <w:tc>
          <w:tcPr>
            <w:tcW w:w="3201"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spacing w:line="264" w:lineRule="auto"/>
              <w:jc w:val="both"/>
              <w:rPr>
                <w:b/>
                <w:color w:val="000000"/>
                <w:spacing w:val="-4"/>
                <w:sz w:val="20"/>
              </w:rPr>
            </w:pPr>
          </w:p>
          <w:p w:rsidR="00C91165" w:rsidRPr="00C91165" w:rsidRDefault="00C91165" w:rsidP="00C91165">
            <w:pPr>
              <w:spacing w:line="276" w:lineRule="auto"/>
              <w:rPr>
                <w:sz w:val="20"/>
              </w:rPr>
            </w:pPr>
          </w:p>
          <w:p w:rsidR="00C91165" w:rsidRPr="00C91165" w:rsidRDefault="00C91165" w:rsidP="00C91165">
            <w:pPr>
              <w:spacing w:line="276" w:lineRule="auto"/>
              <w:jc w:val="center"/>
              <w:rPr>
                <w:sz w:val="20"/>
                <w:lang w:val="ky-KG"/>
              </w:rPr>
            </w:pPr>
            <w:r w:rsidRPr="00C91165">
              <w:rPr>
                <w:sz w:val="20"/>
                <w:lang w:val="ky-KG"/>
              </w:rPr>
              <w:t xml:space="preserve">                          </w:t>
            </w:r>
          </w:p>
        </w:tc>
        <w:tc>
          <w:tcPr>
            <w:tcW w:w="2922"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405"/>
                <w:tab w:val="left" w:pos="1002"/>
                <w:tab w:val="center" w:pos="1765"/>
              </w:tabs>
              <w:spacing w:line="264" w:lineRule="auto"/>
              <w:jc w:val="center"/>
              <w:rPr>
                <w:b/>
                <w:color w:val="000000"/>
                <w:spacing w:val="-4"/>
                <w:sz w:val="20"/>
              </w:rPr>
            </w:pPr>
            <w:r w:rsidRPr="00C91165">
              <w:rPr>
                <w:b/>
                <w:color w:val="000000"/>
                <w:spacing w:val="-4"/>
                <w:sz w:val="20"/>
              </w:rPr>
              <w:t>Млн. тонно-километров</w:t>
            </w:r>
          </w:p>
        </w:tc>
        <w:tc>
          <w:tcPr>
            <w:tcW w:w="3617"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C91165">
        <w:trPr>
          <w:trHeight w:val="277"/>
          <w:tblHeader/>
        </w:trPr>
        <w:tc>
          <w:tcPr>
            <w:tcW w:w="3201"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sz w:val="20"/>
                <w:lang w:val="ky-KG"/>
              </w:rPr>
            </w:pPr>
          </w:p>
        </w:tc>
        <w:tc>
          <w:tcPr>
            <w:tcW w:w="1530"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w:t>
            </w:r>
            <w:r w:rsidRPr="00C91165">
              <w:rPr>
                <w:b/>
                <w:bCs/>
                <w:color w:val="000000"/>
                <w:sz w:val="20"/>
                <w:lang w:val="ky-KG"/>
              </w:rPr>
              <w:t>22</w:t>
            </w:r>
          </w:p>
        </w:tc>
        <w:tc>
          <w:tcPr>
            <w:tcW w:w="1392"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202</w:t>
            </w:r>
            <w:r w:rsidRPr="00C91165">
              <w:rPr>
                <w:b/>
                <w:bCs/>
                <w:color w:val="000000"/>
                <w:sz w:val="20"/>
                <w:lang w:val="ky-KG"/>
              </w:rPr>
              <w:t>3</w:t>
            </w:r>
          </w:p>
        </w:tc>
        <w:tc>
          <w:tcPr>
            <w:tcW w:w="1808"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w:t>
            </w:r>
            <w:r w:rsidRPr="00C91165">
              <w:rPr>
                <w:b/>
                <w:bCs/>
                <w:color w:val="000000"/>
                <w:sz w:val="20"/>
                <w:lang w:val="ky-KG"/>
              </w:rPr>
              <w:t>22</w:t>
            </w:r>
          </w:p>
        </w:tc>
        <w:tc>
          <w:tcPr>
            <w:tcW w:w="1809"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202</w:t>
            </w:r>
            <w:r w:rsidRPr="00C91165">
              <w:rPr>
                <w:b/>
                <w:bCs/>
                <w:color w:val="000000"/>
                <w:sz w:val="20"/>
                <w:lang w:val="ky-KG"/>
              </w:rPr>
              <w:t>3</w:t>
            </w:r>
          </w:p>
        </w:tc>
      </w:tr>
      <w:tr w:rsidR="00C91165" w:rsidRPr="00C91165" w:rsidTr="00C91165">
        <w:trPr>
          <w:trHeight w:val="108"/>
        </w:trPr>
        <w:tc>
          <w:tcPr>
            <w:tcW w:w="3201"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spacing w:line="264" w:lineRule="auto"/>
              <w:jc w:val="both"/>
              <w:rPr>
                <w:color w:val="000000"/>
                <w:spacing w:val="-4"/>
                <w:sz w:val="10"/>
                <w:szCs w:val="10"/>
                <w:lang w:val="ky-KG"/>
              </w:rPr>
            </w:pPr>
          </w:p>
        </w:tc>
        <w:tc>
          <w:tcPr>
            <w:tcW w:w="1530" w:type="dxa"/>
            <w:tcBorders>
              <w:top w:val="single" w:sz="8" w:space="0" w:color="auto"/>
              <w:left w:val="nil"/>
              <w:bottom w:val="nil"/>
              <w:right w:val="nil"/>
            </w:tcBorders>
            <w:vAlign w:val="bottom"/>
          </w:tcPr>
          <w:p w:rsidR="00C91165" w:rsidRPr="00C91165" w:rsidRDefault="00C91165" w:rsidP="00C91165">
            <w:pPr>
              <w:spacing w:line="276" w:lineRule="auto"/>
              <w:jc w:val="right"/>
              <w:rPr>
                <w:b/>
                <w:bCs/>
                <w:color w:val="000000"/>
                <w:sz w:val="10"/>
                <w:szCs w:val="10"/>
              </w:rPr>
            </w:pPr>
          </w:p>
        </w:tc>
        <w:tc>
          <w:tcPr>
            <w:tcW w:w="1392" w:type="dxa"/>
            <w:tcBorders>
              <w:top w:val="single" w:sz="8" w:space="0" w:color="auto"/>
              <w:left w:val="nil"/>
              <w:bottom w:val="nil"/>
              <w:right w:val="nil"/>
            </w:tcBorders>
            <w:vAlign w:val="bottom"/>
          </w:tcPr>
          <w:p w:rsidR="00C91165" w:rsidRPr="00C91165" w:rsidRDefault="00C91165" w:rsidP="00C91165">
            <w:pPr>
              <w:spacing w:line="276" w:lineRule="auto"/>
              <w:jc w:val="right"/>
              <w:rPr>
                <w:b/>
                <w:bCs/>
                <w:color w:val="000000"/>
                <w:sz w:val="10"/>
                <w:szCs w:val="10"/>
              </w:rPr>
            </w:pPr>
          </w:p>
        </w:tc>
        <w:tc>
          <w:tcPr>
            <w:tcW w:w="1808" w:type="dxa"/>
            <w:tcBorders>
              <w:top w:val="single" w:sz="8" w:space="0" w:color="auto"/>
              <w:left w:val="nil"/>
              <w:bottom w:val="nil"/>
              <w:right w:val="nil"/>
            </w:tcBorders>
            <w:vAlign w:val="bottom"/>
          </w:tcPr>
          <w:p w:rsidR="00C91165" w:rsidRPr="00C91165" w:rsidRDefault="00C91165" w:rsidP="00C91165">
            <w:pPr>
              <w:spacing w:line="276" w:lineRule="auto"/>
              <w:jc w:val="right"/>
              <w:rPr>
                <w:b/>
                <w:bCs/>
                <w:color w:val="000000"/>
                <w:sz w:val="10"/>
                <w:szCs w:val="10"/>
              </w:rPr>
            </w:pPr>
          </w:p>
        </w:tc>
        <w:tc>
          <w:tcPr>
            <w:tcW w:w="1809" w:type="dxa"/>
            <w:tcBorders>
              <w:top w:val="single" w:sz="8" w:space="0" w:color="auto"/>
              <w:left w:val="nil"/>
              <w:bottom w:val="nil"/>
              <w:right w:val="nil"/>
            </w:tcBorders>
            <w:vAlign w:val="bottom"/>
          </w:tcPr>
          <w:p w:rsidR="00C91165" w:rsidRPr="00C91165" w:rsidRDefault="00C91165" w:rsidP="00C91165">
            <w:pPr>
              <w:spacing w:line="276" w:lineRule="auto"/>
              <w:jc w:val="right"/>
              <w:rPr>
                <w:b/>
                <w:bCs/>
                <w:color w:val="000000"/>
                <w:sz w:val="10"/>
                <w:szCs w:val="10"/>
              </w:rPr>
            </w:pPr>
          </w:p>
        </w:tc>
      </w:tr>
      <w:tr w:rsidR="00C91165" w:rsidRPr="00C91165" w:rsidTr="00C91165">
        <w:trPr>
          <w:trHeight w:val="353"/>
        </w:trPr>
        <w:tc>
          <w:tcPr>
            <w:tcW w:w="3201" w:type="dxa"/>
            <w:vAlign w:val="bottom"/>
            <w:hideMark/>
          </w:tcPr>
          <w:p w:rsidR="00C91165" w:rsidRPr="00C91165" w:rsidRDefault="00C91165" w:rsidP="00C91165">
            <w:pPr>
              <w:tabs>
                <w:tab w:val="left" w:pos="-414"/>
                <w:tab w:val="left" w:pos="294"/>
                <w:tab w:val="left" w:pos="1002"/>
              </w:tabs>
              <w:spacing w:line="276" w:lineRule="auto"/>
              <w:rPr>
                <w:b/>
                <w:color w:val="000000"/>
                <w:spacing w:val="-4"/>
                <w:sz w:val="20"/>
                <w:lang w:val="ky-KG"/>
              </w:rPr>
            </w:pPr>
            <w:r w:rsidRPr="00C91165">
              <w:rPr>
                <w:b/>
                <w:color w:val="000000"/>
                <w:spacing w:val="-4"/>
                <w:sz w:val="20"/>
              </w:rPr>
              <w:t>Всего</w:t>
            </w:r>
            <w:r w:rsidRPr="00C91165">
              <w:rPr>
                <w:b/>
                <w:color w:val="000000"/>
                <w:spacing w:val="-4"/>
                <w:sz w:val="20"/>
                <w:lang w:val="ky-KG"/>
              </w:rPr>
              <w:t xml:space="preserve">                                </w:t>
            </w:r>
          </w:p>
        </w:tc>
        <w:tc>
          <w:tcPr>
            <w:tcW w:w="1530" w:type="dxa"/>
            <w:vAlign w:val="bottom"/>
            <w:hideMark/>
          </w:tcPr>
          <w:p w:rsidR="00C91165" w:rsidRPr="00C91165" w:rsidRDefault="00C91165" w:rsidP="00C91165">
            <w:pPr>
              <w:spacing w:line="276" w:lineRule="auto"/>
              <w:ind w:right="459"/>
              <w:jc w:val="right"/>
              <w:rPr>
                <w:b/>
                <w:bCs/>
                <w:color w:val="000000"/>
                <w:sz w:val="20"/>
                <w:lang w:val="ky-KG"/>
              </w:rPr>
            </w:pPr>
            <w:r w:rsidRPr="00C91165">
              <w:rPr>
                <w:b/>
                <w:bCs/>
                <w:color w:val="000000"/>
                <w:sz w:val="20"/>
                <w:lang w:val="ky-KG"/>
              </w:rPr>
              <w:t>1786,6</w:t>
            </w:r>
          </w:p>
        </w:tc>
        <w:tc>
          <w:tcPr>
            <w:tcW w:w="1392" w:type="dxa"/>
            <w:vAlign w:val="bottom"/>
            <w:hideMark/>
          </w:tcPr>
          <w:p w:rsidR="00C91165" w:rsidRPr="00C91165" w:rsidRDefault="00C91165" w:rsidP="00C91165">
            <w:pPr>
              <w:spacing w:line="276" w:lineRule="auto"/>
              <w:ind w:right="317"/>
              <w:jc w:val="right"/>
              <w:rPr>
                <w:b/>
                <w:bCs/>
                <w:color w:val="000000"/>
                <w:sz w:val="20"/>
                <w:lang w:val="ky-KG"/>
              </w:rPr>
            </w:pPr>
            <w:r w:rsidRPr="00C91165">
              <w:rPr>
                <w:b/>
                <w:bCs/>
                <w:color w:val="000000"/>
                <w:sz w:val="20"/>
                <w:lang w:val="ky-KG"/>
              </w:rPr>
              <w:t>1972,9</w:t>
            </w:r>
          </w:p>
        </w:tc>
        <w:tc>
          <w:tcPr>
            <w:tcW w:w="1808" w:type="dxa"/>
            <w:vAlign w:val="bottom"/>
            <w:hideMark/>
          </w:tcPr>
          <w:p w:rsidR="00C91165" w:rsidRPr="00C91165" w:rsidRDefault="00C91165" w:rsidP="00C91165">
            <w:pPr>
              <w:spacing w:line="276" w:lineRule="auto"/>
              <w:ind w:right="600"/>
              <w:jc w:val="right"/>
              <w:rPr>
                <w:b/>
                <w:bCs/>
                <w:color w:val="000000"/>
                <w:sz w:val="20"/>
                <w:lang w:val="ky-KG"/>
              </w:rPr>
            </w:pPr>
            <w:r w:rsidRPr="00C91165">
              <w:rPr>
                <w:b/>
                <w:bCs/>
                <w:color w:val="000000"/>
                <w:sz w:val="20"/>
                <w:lang w:val="ky-KG"/>
              </w:rPr>
              <w:t>101,3</w:t>
            </w:r>
          </w:p>
        </w:tc>
        <w:tc>
          <w:tcPr>
            <w:tcW w:w="1809" w:type="dxa"/>
            <w:vAlign w:val="bottom"/>
            <w:hideMark/>
          </w:tcPr>
          <w:p w:rsidR="00C91165" w:rsidRPr="00C91165" w:rsidRDefault="00C91165" w:rsidP="00C91165">
            <w:pPr>
              <w:spacing w:line="276" w:lineRule="auto"/>
              <w:ind w:right="601"/>
              <w:jc w:val="right"/>
              <w:rPr>
                <w:b/>
                <w:bCs/>
                <w:color w:val="000000"/>
                <w:sz w:val="20"/>
                <w:lang w:val="ky-KG"/>
              </w:rPr>
            </w:pPr>
            <w:r w:rsidRPr="00C91165">
              <w:rPr>
                <w:b/>
                <w:bCs/>
                <w:color w:val="000000"/>
                <w:sz w:val="20"/>
                <w:lang w:val="ky-KG"/>
              </w:rPr>
              <w:t>110,4</w:t>
            </w:r>
          </w:p>
        </w:tc>
      </w:tr>
      <w:tr w:rsidR="00C91165" w:rsidRPr="00C91165" w:rsidTr="00C91165">
        <w:trPr>
          <w:trHeight w:val="353"/>
        </w:trPr>
        <w:tc>
          <w:tcPr>
            <w:tcW w:w="3201"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rPr>
            </w:pPr>
            <w:r w:rsidRPr="00C91165">
              <w:rPr>
                <w:color w:val="000000"/>
                <w:spacing w:val="-4"/>
                <w:sz w:val="20"/>
              </w:rPr>
              <w:t xml:space="preserve"> Наземный транспорт</w:t>
            </w:r>
          </w:p>
        </w:tc>
        <w:tc>
          <w:tcPr>
            <w:tcW w:w="1530" w:type="dxa"/>
            <w:vMerge w:val="restart"/>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1013,1</w:t>
            </w:r>
          </w:p>
        </w:tc>
        <w:tc>
          <w:tcPr>
            <w:tcW w:w="1392" w:type="dxa"/>
            <w:vMerge w:val="restart"/>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1086,3</w:t>
            </w:r>
          </w:p>
        </w:tc>
        <w:tc>
          <w:tcPr>
            <w:tcW w:w="1808" w:type="dxa"/>
            <w:vMerge w:val="restart"/>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101,0</w:t>
            </w:r>
          </w:p>
        </w:tc>
        <w:tc>
          <w:tcPr>
            <w:tcW w:w="1809" w:type="dxa"/>
            <w:vMerge w:val="restart"/>
            <w:vAlign w:val="bottom"/>
            <w:hideMark/>
          </w:tcPr>
          <w:p w:rsidR="00C91165" w:rsidRPr="00C91165" w:rsidRDefault="00C91165" w:rsidP="00C91165">
            <w:pPr>
              <w:spacing w:line="276" w:lineRule="auto"/>
              <w:ind w:right="601"/>
              <w:jc w:val="right"/>
              <w:rPr>
                <w:bCs/>
                <w:color w:val="000000"/>
                <w:sz w:val="20"/>
                <w:lang w:val="ky-KG"/>
              </w:rPr>
            </w:pPr>
            <w:r w:rsidRPr="00C91165">
              <w:rPr>
                <w:bCs/>
                <w:color w:val="000000"/>
                <w:sz w:val="20"/>
                <w:lang w:val="ky-KG"/>
              </w:rPr>
              <w:t>107,2</w:t>
            </w:r>
          </w:p>
        </w:tc>
      </w:tr>
      <w:tr w:rsidR="00C91165" w:rsidRPr="00C91165" w:rsidTr="00C91165">
        <w:trPr>
          <w:trHeight w:val="353"/>
        </w:trPr>
        <w:tc>
          <w:tcPr>
            <w:tcW w:w="3201"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rPr>
            </w:pPr>
            <w:r w:rsidRPr="00C91165">
              <w:rPr>
                <w:color w:val="000000"/>
                <w:spacing w:val="-4"/>
                <w:sz w:val="20"/>
              </w:rPr>
              <w:t xml:space="preserve">   Железнодорожный</w:t>
            </w:r>
            <w:r w:rsidRPr="00C91165">
              <w:rPr>
                <w:color w:val="000000"/>
                <w:spacing w:val="-4"/>
                <w:sz w:val="20"/>
                <w:lang w:val="en-US"/>
              </w:rPr>
              <w:t xml:space="preserve">      </w:t>
            </w:r>
          </w:p>
        </w:tc>
        <w:tc>
          <w:tcPr>
            <w:tcW w:w="2922" w:type="dxa"/>
            <w:vMerge/>
            <w:vAlign w:val="center"/>
            <w:hideMark/>
          </w:tcPr>
          <w:p w:rsidR="00C91165" w:rsidRPr="00C91165" w:rsidRDefault="00C91165" w:rsidP="00C91165">
            <w:pPr>
              <w:spacing w:line="276" w:lineRule="auto"/>
              <w:rPr>
                <w:bCs/>
                <w:color w:val="000000"/>
                <w:sz w:val="20"/>
                <w:lang w:val="ky-KG"/>
              </w:rPr>
            </w:pPr>
          </w:p>
        </w:tc>
        <w:tc>
          <w:tcPr>
            <w:tcW w:w="1392" w:type="dxa"/>
            <w:vMerge/>
            <w:vAlign w:val="center"/>
            <w:hideMark/>
          </w:tcPr>
          <w:p w:rsidR="00C91165" w:rsidRPr="00C91165" w:rsidRDefault="00C91165" w:rsidP="00C91165">
            <w:pPr>
              <w:spacing w:line="276" w:lineRule="auto"/>
              <w:rPr>
                <w:bCs/>
                <w:color w:val="000000"/>
                <w:sz w:val="20"/>
                <w:lang w:val="ky-KG"/>
              </w:rPr>
            </w:pPr>
          </w:p>
        </w:tc>
        <w:tc>
          <w:tcPr>
            <w:tcW w:w="3617" w:type="dxa"/>
            <w:vMerge/>
            <w:vAlign w:val="center"/>
            <w:hideMark/>
          </w:tcPr>
          <w:p w:rsidR="00C91165" w:rsidRPr="00C91165" w:rsidRDefault="00C91165" w:rsidP="00C91165">
            <w:pPr>
              <w:spacing w:line="276" w:lineRule="auto"/>
              <w:rPr>
                <w:bCs/>
                <w:color w:val="000000"/>
                <w:sz w:val="20"/>
                <w:lang w:val="ky-KG"/>
              </w:rPr>
            </w:pPr>
          </w:p>
        </w:tc>
        <w:tc>
          <w:tcPr>
            <w:tcW w:w="1809" w:type="dxa"/>
            <w:vMerge/>
            <w:vAlign w:val="center"/>
            <w:hideMark/>
          </w:tcPr>
          <w:p w:rsidR="00C91165" w:rsidRPr="00C91165" w:rsidRDefault="00C91165" w:rsidP="00C91165">
            <w:pPr>
              <w:spacing w:line="276" w:lineRule="auto"/>
              <w:rPr>
                <w:bCs/>
                <w:color w:val="000000"/>
                <w:sz w:val="20"/>
                <w:lang w:val="ky-KG"/>
              </w:rPr>
            </w:pPr>
          </w:p>
        </w:tc>
      </w:tr>
      <w:tr w:rsidR="00C91165" w:rsidRPr="00C91165" w:rsidTr="00C91165">
        <w:trPr>
          <w:trHeight w:val="353"/>
        </w:trPr>
        <w:tc>
          <w:tcPr>
            <w:tcW w:w="3201"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rPr>
            </w:pPr>
            <w:r w:rsidRPr="00C91165">
              <w:rPr>
                <w:color w:val="000000"/>
                <w:spacing w:val="-4"/>
                <w:sz w:val="20"/>
              </w:rPr>
              <w:t xml:space="preserve">   Автомобильный</w:t>
            </w:r>
            <w:r w:rsidRPr="00C91165">
              <w:rPr>
                <w:color w:val="000000"/>
                <w:spacing w:val="-4"/>
                <w:sz w:val="20"/>
                <w:lang w:val="en-US"/>
              </w:rPr>
              <w:t xml:space="preserve">          </w:t>
            </w:r>
          </w:p>
        </w:tc>
        <w:tc>
          <w:tcPr>
            <w:tcW w:w="1530"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482,5</w:t>
            </w:r>
          </w:p>
        </w:tc>
        <w:tc>
          <w:tcPr>
            <w:tcW w:w="1392"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390,5</w:t>
            </w:r>
          </w:p>
        </w:tc>
        <w:tc>
          <w:tcPr>
            <w:tcW w:w="1808"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96,8</w:t>
            </w:r>
          </w:p>
        </w:tc>
        <w:tc>
          <w:tcPr>
            <w:tcW w:w="1809" w:type="dxa"/>
            <w:vAlign w:val="bottom"/>
            <w:hideMark/>
          </w:tcPr>
          <w:p w:rsidR="00C91165" w:rsidRPr="00C91165" w:rsidRDefault="00C91165" w:rsidP="00C91165">
            <w:pPr>
              <w:spacing w:line="276" w:lineRule="auto"/>
              <w:ind w:right="601"/>
              <w:jc w:val="right"/>
              <w:rPr>
                <w:bCs/>
                <w:color w:val="000000"/>
                <w:sz w:val="20"/>
                <w:lang w:val="ky-KG"/>
              </w:rPr>
            </w:pPr>
            <w:r w:rsidRPr="00C91165">
              <w:rPr>
                <w:bCs/>
                <w:color w:val="000000"/>
                <w:sz w:val="20"/>
                <w:lang w:val="ky-KG"/>
              </w:rPr>
              <w:t>80,9</w:t>
            </w:r>
          </w:p>
        </w:tc>
      </w:tr>
      <w:tr w:rsidR="00C91165" w:rsidRPr="00C91165" w:rsidTr="00C91165">
        <w:trPr>
          <w:trHeight w:val="353"/>
        </w:trPr>
        <w:tc>
          <w:tcPr>
            <w:tcW w:w="3201"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rPr>
            </w:pPr>
            <w:r w:rsidRPr="00C91165">
              <w:rPr>
                <w:color w:val="000000"/>
                <w:spacing w:val="-4"/>
                <w:sz w:val="20"/>
              </w:rPr>
              <w:lastRenderedPageBreak/>
              <w:t xml:space="preserve">   Трубопроводный</w:t>
            </w:r>
            <w:r w:rsidRPr="00C91165">
              <w:rPr>
                <w:color w:val="000000"/>
                <w:spacing w:val="-4"/>
                <w:sz w:val="20"/>
                <w:lang w:val="en-US"/>
              </w:rPr>
              <w:t xml:space="preserve">         </w:t>
            </w:r>
          </w:p>
        </w:tc>
        <w:tc>
          <w:tcPr>
            <w:tcW w:w="1530"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273,4</w:t>
            </w:r>
          </w:p>
        </w:tc>
        <w:tc>
          <w:tcPr>
            <w:tcW w:w="1392"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265,0</w:t>
            </w:r>
          </w:p>
        </w:tc>
        <w:tc>
          <w:tcPr>
            <w:tcW w:w="1808"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113,1</w:t>
            </w:r>
          </w:p>
        </w:tc>
        <w:tc>
          <w:tcPr>
            <w:tcW w:w="1809" w:type="dxa"/>
            <w:vAlign w:val="bottom"/>
            <w:hideMark/>
          </w:tcPr>
          <w:p w:rsidR="00C91165" w:rsidRPr="00C91165" w:rsidRDefault="00C91165" w:rsidP="00C91165">
            <w:pPr>
              <w:spacing w:line="276" w:lineRule="auto"/>
              <w:ind w:right="601"/>
              <w:jc w:val="right"/>
              <w:rPr>
                <w:bCs/>
                <w:color w:val="000000"/>
                <w:sz w:val="20"/>
                <w:lang w:val="ky-KG"/>
              </w:rPr>
            </w:pPr>
            <w:r w:rsidRPr="00C91165">
              <w:rPr>
                <w:bCs/>
                <w:color w:val="000000"/>
                <w:sz w:val="20"/>
                <w:lang w:val="ky-KG"/>
              </w:rPr>
              <w:t>96,9</w:t>
            </w:r>
          </w:p>
        </w:tc>
      </w:tr>
      <w:tr w:rsidR="00C91165" w:rsidRPr="00C91165" w:rsidTr="00C91165">
        <w:trPr>
          <w:trHeight w:val="353"/>
        </w:trPr>
        <w:tc>
          <w:tcPr>
            <w:tcW w:w="3201"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en-US"/>
              </w:rPr>
            </w:pPr>
            <w:r w:rsidRPr="00C91165">
              <w:rPr>
                <w:color w:val="000000"/>
                <w:spacing w:val="-4"/>
                <w:sz w:val="20"/>
              </w:rPr>
              <w:t>Воздушный транспорт</w:t>
            </w:r>
            <w:r w:rsidRPr="00C91165">
              <w:rPr>
                <w:color w:val="000000"/>
                <w:spacing w:val="-4"/>
                <w:sz w:val="20"/>
                <w:lang w:val="en-US"/>
              </w:rPr>
              <w:t xml:space="preserve">   </w:t>
            </w:r>
          </w:p>
        </w:tc>
        <w:tc>
          <w:tcPr>
            <w:tcW w:w="1530"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17,6</w:t>
            </w:r>
          </w:p>
        </w:tc>
        <w:tc>
          <w:tcPr>
            <w:tcW w:w="1392"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231,1</w:t>
            </w:r>
          </w:p>
        </w:tc>
        <w:tc>
          <w:tcPr>
            <w:tcW w:w="1808"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85,0</w:t>
            </w:r>
          </w:p>
        </w:tc>
        <w:tc>
          <w:tcPr>
            <w:tcW w:w="1809" w:type="dxa"/>
            <w:vAlign w:val="bottom"/>
            <w:hideMark/>
          </w:tcPr>
          <w:p w:rsidR="00C91165" w:rsidRPr="00C91165" w:rsidRDefault="00C91165" w:rsidP="00C91165">
            <w:pPr>
              <w:spacing w:line="276" w:lineRule="auto"/>
              <w:ind w:right="601"/>
              <w:jc w:val="right"/>
              <w:rPr>
                <w:bCs/>
                <w:color w:val="000000"/>
                <w:sz w:val="20"/>
              </w:rPr>
            </w:pPr>
            <w:r w:rsidRPr="00C91165">
              <w:rPr>
                <w:bCs/>
                <w:color w:val="000000"/>
                <w:sz w:val="20"/>
              </w:rPr>
              <w:t xml:space="preserve">в </w:t>
            </w:r>
            <w:r w:rsidRPr="00C91165">
              <w:rPr>
                <w:bCs/>
                <w:color w:val="000000"/>
                <w:sz w:val="20"/>
                <w:lang w:val="ky-KG"/>
              </w:rPr>
              <w:t xml:space="preserve">13,1 </w:t>
            </w:r>
            <w:r w:rsidRPr="00C91165">
              <w:rPr>
                <w:bCs/>
                <w:color w:val="000000"/>
                <w:sz w:val="20"/>
              </w:rPr>
              <w:t>раза</w:t>
            </w:r>
          </w:p>
        </w:tc>
      </w:tr>
      <w:tr w:rsidR="00C91165" w:rsidRPr="00C91165" w:rsidTr="00C91165">
        <w:trPr>
          <w:trHeight w:val="171"/>
        </w:trPr>
        <w:tc>
          <w:tcPr>
            <w:tcW w:w="3201" w:type="dxa"/>
            <w:tcBorders>
              <w:top w:val="nil"/>
              <w:left w:val="nil"/>
              <w:bottom w:val="single" w:sz="4" w:space="0" w:color="auto"/>
              <w:right w:val="nil"/>
            </w:tcBorders>
          </w:tcPr>
          <w:p w:rsidR="00C91165" w:rsidRPr="00C91165" w:rsidRDefault="00C91165" w:rsidP="00C91165">
            <w:pPr>
              <w:tabs>
                <w:tab w:val="left" w:pos="-414"/>
                <w:tab w:val="left" w:pos="294"/>
                <w:tab w:val="left" w:pos="1002"/>
              </w:tabs>
              <w:spacing w:line="360" w:lineRule="auto"/>
              <w:ind w:firstLine="142"/>
              <w:jc w:val="both"/>
              <w:rPr>
                <w:color w:val="000000"/>
                <w:spacing w:val="-4"/>
                <w:sz w:val="10"/>
                <w:szCs w:val="10"/>
              </w:rPr>
            </w:pPr>
          </w:p>
        </w:tc>
        <w:tc>
          <w:tcPr>
            <w:tcW w:w="1530" w:type="dxa"/>
            <w:tcBorders>
              <w:top w:val="nil"/>
              <w:left w:val="nil"/>
              <w:bottom w:val="single" w:sz="4" w:space="0" w:color="auto"/>
              <w:right w:val="nil"/>
            </w:tcBorders>
            <w:vAlign w:val="bottom"/>
          </w:tcPr>
          <w:p w:rsidR="00C91165" w:rsidRPr="00C91165" w:rsidRDefault="00C91165" w:rsidP="00C91165">
            <w:pPr>
              <w:spacing w:line="276" w:lineRule="auto"/>
              <w:ind w:right="104"/>
              <w:jc w:val="right"/>
              <w:rPr>
                <w:bCs/>
                <w:color w:val="000000"/>
                <w:sz w:val="10"/>
                <w:szCs w:val="10"/>
              </w:rPr>
            </w:pPr>
          </w:p>
        </w:tc>
        <w:tc>
          <w:tcPr>
            <w:tcW w:w="1392" w:type="dxa"/>
            <w:tcBorders>
              <w:top w:val="nil"/>
              <w:left w:val="nil"/>
              <w:bottom w:val="single" w:sz="4" w:space="0" w:color="auto"/>
              <w:right w:val="nil"/>
            </w:tcBorders>
            <w:vAlign w:val="bottom"/>
          </w:tcPr>
          <w:p w:rsidR="00C91165" w:rsidRPr="00C91165" w:rsidRDefault="00C91165" w:rsidP="00C91165">
            <w:pPr>
              <w:spacing w:line="276" w:lineRule="auto"/>
              <w:ind w:right="104"/>
              <w:jc w:val="right"/>
              <w:rPr>
                <w:bCs/>
                <w:color w:val="000000"/>
                <w:sz w:val="10"/>
                <w:szCs w:val="10"/>
                <w:lang w:val="ky-KG"/>
              </w:rPr>
            </w:pPr>
          </w:p>
        </w:tc>
        <w:tc>
          <w:tcPr>
            <w:tcW w:w="1808" w:type="dxa"/>
            <w:tcBorders>
              <w:top w:val="nil"/>
              <w:left w:val="nil"/>
              <w:bottom w:val="single" w:sz="4" w:space="0" w:color="auto"/>
              <w:right w:val="nil"/>
            </w:tcBorders>
            <w:vAlign w:val="bottom"/>
          </w:tcPr>
          <w:p w:rsidR="00C91165" w:rsidRPr="00C91165" w:rsidRDefault="00C91165" w:rsidP="00C91165">
            <w:pPr>
              <w:spacing w:line="276" w:lineRule="auto"/>
              <w:ind w:right="104"/>
              <w:jc w:val="right"/>
              <w:rPr>
                <w:bCs/>
                <w:color w:val="000000"/>
                <w:sz w:val="10"/>
                <w:szCs w:val="10"/>
              </w:rPr>
            </w:pPr>
          </w:p>
        </w:tc>
        <w:tc>
          <w:tcPr>
            <w:tcW w:w="1809" w:type="dxa"/>
            <w:tcBorders>
              <w:top w:val="nil"/>
              <w:left w:val="nil"/>
              <w:bottom w:val="single" w:sz="4" w:space="0" w:color="auto"/>
              <w:right w:val="nil"/>
            </w:tcBorders>
            <w:vAlign w:val="bottom"/>
          </w:tcPr>
          <w:p w:rsidR="00C91165" w:rsidRPr="00C91165" w:rsidRDefault="00C91165" w:rsidP="00C91165">
            <w:pPr>
              <w:spacing w:line="276" w:lineRule="auto"/>
              <w:ind w:right="104"/>
              <w:jc w:val="right"/>
              <w:rPr>
                <w:bCs/>
                <w:color w:val="000000"/>
                <w:sz w:val="10"/>
                <w:szCs w:val="10"/>
              </w:rPr>
            </w:pPr>
          </w:p>
        </w:tc>
      </w:tr>
    </w:tbl>
    <w:p w:rsidR="00C91165" w:rsidRPr="00C91165" w:rsidRDefault="00C91165" w:rsidP="00C91165">
      <w:pPr>
        <w:tabs>
          <w:tab w:val="left" w:pos="-414"/>
          <w:tab w:val="left" w:pos="294"/>
          <w:tab w:val="left" w:pos="1002"/>
        </w:tabs>
        <w:ind w:right="-142" w:firstLine="709"/>
        <w:rPr>
          <w:i/>
          <w:color w:val="000000"/>
          <w:spacing w:val="-4"/>
          <w:sz w:val="24"/>
          <w:szCs w:val="24"/>
        </w:rPr>
      </w:pPr>
    </w:p>
    <w:p w:rsidR="00C91165" w:rsidRPr="00C91165" w:rsidRDefault="00C91165" w:rsidP="00C91165">
      <w:pPr>
        <w:tabs>
          <w:tab w:val="left" w:pos="-414"/>
          <w:tab w:val="left" w:pos="294"/>
          <w:tab w:val="left" w:pos="1002"/>
        </w:tabs>
        <w:ind w:right="-142" w:firstLine="709"/>
        <w:jc w:val="both"/>
        <w:rPr>
          <w:color w:val="000000"/>
          <w:spacing w:val="-4"/>
          <w:sz w:val="24"/>
          <w:szCs w:val="24"/>
          <w:lang w:val="ky-KG"/>
        </w:rPr>
      </w:pPr>
      <w:r w:rsidRPr="00C91165">
        <w:rPr>
          <w:i/>
          <w:color w:val="000000"/>
          <w:spacing w:val="-4"/>
          <w:sz w:val="24"/>
          <w:szCs w:val="24"/>
        </w:rPr>
        <w:t>Перевозки пассажиров</w:t>
      </w:r>
      <w:r w:rsidRPr="00C91165">
        <w:rPr>
          <w:color w:val="000000"/>
          <w:spacing w:val="-4"/>
          <w:sz w:val="24"/>
          <w:szCs w:val="24"/>
        </w:rPr>
        <w:t xml:space="preserve">, выполненные всеми видами пассажирского транспорта в </w:t>
      </w:r>
      <w:r w:rsidRPr="00C91165">
        <w:rPr>
          <w:color w:val="000000"/>
          <w:sz w:val="24"/>
          <w:szCs w:val="24"/>
        </w:rPr>
        <w:t>январе</w:t>
      </w:r>
      <w:r w:rsidRPr="00C91165">
        <w:rPr>
          <w:color w:val="000000"/>
          <w:sz w:val="24"/>
          <w:szCs w:val="24"/>
          <w:lang w:val="ky-KG"/>
        </w:rPr>
        <w:t xml:space="preserve">-декабре 2023г. </w:t>
      </w:r>
      <w:r w:rsidRPr="00C91165">
        <w:rPr>
          <w:color w:val="000000"/>
          <w:sz w:val="24"/>
          <w:szCs w:val="24"/>
        </w:rPr>
        <w:t xml:space="preserve">составили  </w:t>
      </w:r>
      <w:r w:rsidRPr="00C91165">
        <w:rPr>
          <w:color w:val="000000"/>
          <w:sz w:val="24"/>
          <w:szCs w:val="24"/>
          <w:lang w:val="ky-KG"/>
        </w:rPr>
        <w:t>341903,6  тыс. человек</w:t>
      </w:r>
      <w:r w:rsidRPr="00C91165">
        <w:rPr>
          <w:color w:val="000000"/>
          <w:sz w:val="24"/>
          <w:szCs w:val="24"/>
        </w:rPr>
        <w:t xml:space="preserve"> и у</w:t>
      </w:r>
      <w:r w:rsidRPr="00C91165">
        <w:rPr>
          <w:color w:val="000000"/>
          <w:sz w:val="24"/>
          <w:szCs w:val="24"/>
          <w:lang w:val="ky-KG"/>
        </w:rPr>
        <w:t xml:space="preserve">величились </w:t>
      </w:r>
      <w:r w:rsidRPr="00C91165">
        <w:rPr>
          <w:color w:val="000000"/>
          <w:spacing w:val="-4"/>
          <w:sz w:val="24"/>
          <w:szCs w:val="24"/>
        </w:rPr>
        <w:t xml:space="preserve">по сравнению с соответствующим периодом прошлого года на </w:t>
      </w:r>
      <w:r w:rsidRPr="00C91165">
        <w:rPr>
          <w:color w:val="000000"/>
          <w:spacing w:val="-4"/>
          <w:sz w:val="24"/>
          <w:szCs w:val="24"/>
          <w:lang w:val="ky-KG"/>
        </w:rPr>
        <w:t>11,4 процента.</w:t>
      </w:r>
    </w:p>
    <w:p w:rsidR="00C91165" w:rsidRPr="00C91165" w:rsidRDefault="00C91165" w:rsidP="00C91165">
      <w:pPr>
        <w:tabs>
          <w:tab w:val="left" w:pos="1002"/>
        </w:tabs>
        <w:ind w:firstLine="709"/>
        <w:jc w:val="both"/>
        <w:rPr>
          <w:b/>
          <w:color w:val="000000"/>
          <w:spacing w:val="-4"/>
          <w:sz w:val="8"/>
          <w:szCs w:val="8"/>
        </w:rPr>
      </w:pPr>
      <w:r w:rsidRPr="00C91165">
        <w:rPr>
          <w:color w:val="000000"/>
          <w:spacing w:val="-4"/>
          <w:sz w:val="24"/>
          <w:szCs w:val="24"/>
        </w:rPr>
        <w:t xml:space="preserve">Объем перевозок пассажиров автобусами составил </w:t>
      </w:r>
      <w:r w:rsidRPr="00C91165">
        <w:rPr>
          <w:color w:val="000000"/>
          <w:spacing w:val="-4"/>
          <w:sz w:val="24"/>
          <w:szCs w:val="24"/>
          <w:lang w:val="ky-KG"/>
        </w:rPr>
        <w:t>296860,6  тыс</w:t>
      </w:r>
      <w:r w:rsidRPr="00C91165">
        <w:rPr>
          <w:color w:val="000000"/>
          <w:spacing w:val="-4"/>
          <w:sz w:val="24"/>
          <w:szCs w:val="24"/>
        </w:rPr>
        <w:t>.</w:t>
      </w:r>
      <w:r w:rsidRPr="00C91165">
        <w:rPr>
          <w:color w:val="000000"/>
          <w:spacing w:val="-4"/>
          <w:sz w:val="24"/>
          <w:szCs w:val="24"/>
          <w:lang w:val="ky-KG"/>
        </w:rPr>
        <w:t xml:space="preserve"> человек</w:t>
      </w:r>
      <w:r w:rsidRPr="00C91165">
        <w:rPr>
          <w:color w:val="000000"/>
          <w:spacing w:val="-4"/>
          <w:sz w:val="24"/>
          <w:szCs w:val="24"/>
        </w:rPr>
        <w:t xml:space="preserve">, что на </w:t>
      </w:r>
      <w:r w:rsidRPr="00C91165">
        <w:rPr>
          <w:color w:val="000000"/>
          <w:spacing w:val="-4"/>
          <w:sz w:val="24"/>
          <w:szCs w:val="24"/>
          <w:lang w:val="ky-KG"/>
        </w:rPr>
        <w:t xml:space="preserve">13,8 </w:t>
      </w:r>
      <w:r w:rsidRPr="00C91165">
        <w:rPr>
          <w:color w:val="000000"/>
          <w:spacing w:val="-4"/>
          <w:sz w:val="24"/>
          <w:szCs w:val="24"/>
        </w:rPr>
        <w:t xml:space="preserve">процента </w:t>
      </w:r>
      <w:r w:rsidRPr="00C91165">
        <w:rPr>
          <w:color w:val="000000"/>
          <w:spacing w:val="-4"/>
          <w:sz w:val="24"/>
          <w:szCs w:val="24"/>
          <w:lang w:val="ky-KG"/>
        </w:rPr>
        <w:t xml:space="preserve">больше, </w:t>
      </w:r>
      <w:r w:rsidRPr="00C91165">
        <w:rPr>
          <w:color w:val="000000"/>
          <w:spacing w:val="-4"/>
          <w:sz w:val="24"/>
          <w:szCs w:val="24"/>
        </w:rPr>
        <w:t>чем в январе-</w:t>
      </w:r>
      <w:r w:rsidRPr="00C91165">
        <w:rPr>
          <w:color w:val="000000"/>
          <w:spacing w:val="-4"/>
          <w:sz w:val="24"/>
          <w:szCs w:val="24"/>
          <w:lang w:val="ky-KG"/>
        </w:rPr>
        <w:t>декабре 2022</w:t>
      </w:r>
      <w:r w:rsidRPr="00C91165">
        <w:rPr>
          <w:color w:val="000000"/>
          <w:spacing w:val="-4"/>
          <w:sz w:val="24"/>
          <w:szCs w:val="24"/>
        </w:rPr>
        <w:t xml:space="preserve"> года, троллейбусами перевезено –</w:t>
      </w:r>
      <w:r w:rsidRPr="00C91165">
        <w:rPr>
          <w:color w:val="000000"/>
          <w:spacing w:val="-4"/>
          <w:sz w:val="24"/>
          <w:szCs w:val="24"/>
          <w:lang w:val="ky-KG"/>
        </w:rPr>
        <w:t xml:space="preserve"> 26776,0 </w:t>
      </w:r>
      <w:r w:rsidRPr="00C91165">
        <w:rPr>
          <w:color w:val="000000"/>
          <w:spacing w:val="-4"/>
          <w:sz w:val="24"/>
          <w:szCs w:val="24"/>
        </w:rPr>
        <w:t xml:space="preserve">тыс. человек, что на </w:t>
      </w:r>
      <w:r w:rsidRPr="00C91165">
        <w:rPr>
          <w:spacing w:val="-4"/>
          <w:sz w:val="24"/>
          <w:szCs w:val="24"/>
          <w:lang w:val="ky-KG"/>
        </w:rPr>
        <w:t>6,8</w:t>
      </w:r>
      <w:r w:rsidRPr="00C91165">
        <w:rPr>
          <w:color w:val="000000"/>
          <w:spacing w:val="-4"/>
          <w:sz w:val="24"/>
          <w:szCs w:val="24"/>
          <w:lang w:val="ky-KG"/>
        </w:rPr>
        <w:t xml:space="preserve"> процента меньше</w:t>
      </w:r>
      <w:r w:rsidRPr="00C91165">
        <w:rPr>
          <w:color w:val="000000"/>
          <w:spacing w:val="-4"/>
          <w:sz w:val="24"/>
          <w:szCs w:val="24"/>
        </w:rPr>
        <w:t>, чем в январе-</w:t>
      </w:r>
      <w:r w:rsidRPr="00C91165">
        <w:rPr>
          <w:color w:val="000000"/>
          <w:spacing w:val="-4"/>
          <w:sz w:val="24"/>
          <w:szCs w:val="24"/>
          <w:lang w:val="ky-KG"/>
        </w:rPr>
        <w:t>декабре 2022 года.</w:t>
      </w:r>
      <w:r w:rsidRPr="00C91165">
        <w:rPr>
          <w:b/>
          <w:color w:val="000000"/>
          <w:spacing w:val="-4"/>
          <w:sz w:val="8"/>
          <w:szCs w:val="8"/>
          <w:lang w:val="ky-KG"/>
        </w:rPr>
        <w:t xml:space="preserve"> </w:t>
      </w:r>
    </w:p>
    <w:p w:rsidR="00C91165" w:rsidRPr="00C91165" w:rsidRDefault="00C91165" w:rsidP="00C91165">
      <w:pPr>
        <w:tabs>
          <w:tab w:val="left" w:pos="-414"/>
          <w:tab w:val="left" w:pos="294"/>
          <w:tab w:val="left" w:pos="1002"/>
        </w:tabs>
        <w:spacing w:line="276" w:lineRule="auto"/>
        <w:ind w:left="2127" w:hanging="2127"/>
        <w:rPr>
          <w:b/>
          <w:color w:val="000000"/>
          <w:spacing w:val="-4"/>
          <w:sz w:val="24"/>
          <w:szCs w:val="24"/>
        </w:rPr>
      </w:pPr>
    </w:p>
    <w:p w:rsidR="00C91165" w:rsidRPr="00C91165" w:rsidRDefault="00C91165" w:rsidP="007731F0">
      <w:pPr>
        <w:tabs>
          <w:tab w:val="left" w:pos="-414"/>
          <w:tab w:val="left" w:pos="294"/>
          <w:tab w:val="left" w:pos="1002"/>
        </w:tabs>
        <w:spacing w:line="276" w:lineRule="auto"/>
        <w:rPr>
          <w:b/>
          <w:color w:val="000000"/>
          <w:spacing w:val="-4"/>
          <w:sz w:val="24"/>
          <w:szCs w:val="24"/>
        </w:rPr>
      </w:pPr>
    </w:p>
    <w:p w:rsidR="00C91165" w:rsidRPr="00C91165" w:rsidRDefault="00C91165" w:rsidP="00C91165">
      <w:pPr>
        <w:tabs>
          <w:tab w:val="left" w:pos="-414"/>
          <w:tab w:val="left" w:pos="294"/>
          <w:tab w:val="left" w:pos="1002"/>
        </w:tabs>
        <w:spacing w:line="276" w:lineRule="auto"/>
        <w:ind w:left="2127" w:hanging="2127"/>
        <w:rPr>
          <w:b/>
          <w:color w:val="000000"/>
          <w:spacing w:val="-4"/>
          <w:sz w:val="24"/>
          <w:szCs w:val="24"/>
          <w:lang w:val="ky-KG"/>
        </w:rPr>
      </w:pPr>
      <w:r w:rsidRPr="00C91165">
        <w:rPr>
          <w:b/>
          <w:color w:val="000000"/>
          <w:spacing w:val="-4"/>
          <w:sz w:val="24"/>
          <w:szCs w:val="24"/>
        </w:rPr>
        <w:t xml:space="preserve">Таблица </w:t>
      </w:r>
      <w:r w:rsidR="009F3FD7">
        <w:rPr>
          <w:b/>
          <w:color w:val="000000"/>
          <w:spacing w:val="-4"/>
          <w:sz w:val="24"/>
          <w:szCs w:val="24"/>
          <w:lang w:val="ky-KG"/>
        </w:rPr>
        <w:t>21</w:t>
      </w:r>
      <w:r w:rsidRPr="00C91165">
        <w:rPr>
          <w:b/>
          <w:color w:val="000000"/>
          <w:spacing w:val="-4"/>
          <w:sz w:val="24"/>
          <w:szCs w:val="24"/>
        </w:rPr>
        <w:t>: Перевозки пассажиров всеми видами транспорта в январе</w:t>
      </w:r>
      <w:r w:rsidRPr="00C91165">
        <w:rPr>
          <w:b/>
          <w:color w:val="000000"/>
          <w:spacing w:val="-4"/>
          <w:sz w:val="24"/>
          <w:szCs w:val="24"/>
          <w:lang w:val="ky-KG"/>
        </w:rPr>
        <w:t>-декабре 2023г.</w:t>
      </w:r>
    </w:p>
    <w:p w:rsidR="00C91165" w:rsidRPr="00C91165" w:rsidRDefault="00C91165" w:rsidP="00C91165">
      <w:pPr>
        <w:tabs>
          <w:tab w:val="left" w:pos="-414"/>
          <w:tab w:val="left" w:pos="294"/>
          <w:tab w:val="left" w:pos="1002"/>
        </w:tabs>
        <w:spacing w:line="276" w:lineRule="auto"/>
        <w:ind w:left="2127" w:hanging="2127"/>
        <w:rPr>
          <w:color w:val="FF0000"/>
          <w:spacing w:val="-4"/>
          <w:sz w:val="10"/>
          <w:szCs w:val="10"/>
        </w:rPr>
      </w:pPr>
      <w:r w:rsidRPr="00C91165">
        <w:rPr>
          <w:color w:val="FF0000"/>
          <w:spacing w:val="-4"/>
          <w:sz w:val="20"/>
          <w:lang w:val="ky-KG"/>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C91165" w:rsidRPr="00C91165" w:rsidTr="00C91165">
        <w:trPr>
          <w:trHeight w:val="467"/>
          <w:tblHeader/>
        </w:trPr>
        <w:tc>
          <w:tcPr>
            <w:tcW w:w="3187"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spacing w:line="276" w:lineRule="auto"/>
              <w:jc w:val="both"/>
              <w:rPr>
                <w:b/>
                <w:color w:val="000000"/>
                <w:spacing w:val="-4"/>
                <w:sz w:val="20"/>
              </w:rPr>
            </w:pPr>
          </w:p>
          <w:p w:rsidR="00C91165" w:rsidRPr="00C91165" w:rsidRDefault="00C91165" w:rsidP="00C91165">
            <w:pPr>
              <w:spacing w:line="276" w:lineRule="auto"/>
              <w:rPr>
                <w:sz w:val="20"/>
              </w:rPr>
            </w:pPr>
          </w:p>
          <w:p w:rsidR="00C91165" w:rsidRPr="00C91165" w:rsidRDefault="00C91165" w:rsidP="00C91165">
            <w:pPr>
              <w:spacing w:line="276" w:lineRule="auto"/>
              <w:jc w:val="center"/>
              <w:rPr>
                <w:sz w:val="20"/>
                <w:lang w:val="ky-KG"/>
              </w:rPr>
            </w:pPr>
            <w:r w:rsidRPr="00C91165">
              <w:rPr>
                <w:sz w:val="20"/>
                <w:lang w:val="ky-KG"/>
              </w:rPr>
              <w:t xml:space="preserve">                      </w:t>
            </w:r>
          </w:p>
        </w:tc>
        <w:tc>
          <w:tcPr>
            <w:tcW w:w="2940"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Тыс. человек</w:t>
            </w:r>
          </w:p>
        </w:tc>
        <w:tc>
          <w:tcPr>
            <w:tcW w:w="3640"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C91165">
        <w:trPr>
          <w:trHeight w:val="241"/>
          <w:tblHeader/>
        </w:trPr>
        <w:tc>
          <w:tcPr>
            <w:tcW w:w="3187"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sz w:val="20"/>
                <w:lang w:val="ky-KG"/>
              </w:rPr>
            </w:pPr>
          </w:p>
        </w:tc>
        <w:tc>
          <w:tcPr>
            <w:tcW w:w="1540"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w:t>
            </w:r>
            <w:r w:rsidRPr="00C91165">
              <w:rPr>
                <w:b/>
                <w:bCs/>
                <w:color w:val="000000"/>
                <w:sz w:val="20"/>
                <w:lang w:val="ky-KG"/>
              </w:rPr>
              <w:t>22</w:t>
            </w:r>
          </w:p>
        </w:tc>
        <w:tc>
          <w:tcPr>
            <w:tcW w:w="1400"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202</w:t>
            </w:r>
            <w:r w:rsidRPr="00C91165">
              <w:rPr>
                <w:b/>
                <w:bCs/>
                <w:color w:val="000000"/>
                <w:sz w:val="20"/>
                <w:lang w:val="ky-KG"/>
              </w:rPr>
              <w:t>3</w:t>
            </w:r>
          </w:p>
        </w:tc>
        <w:tc>
          <w:tcPr>
            <w:tcW w:w="1819"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w:t>
            </w:r>
            <w:r w:rsidRPr="00C91165">
              <w:rPr>
                <w:b/>
                <w:bCs/>
                <w:color w:val="000000"/>
                <w:sz w:val="20"/>
                <w:lang w:val="ky-KG"/>
              </w:rPr>
              <w:t>22</w:t>
            </w:r>
          </w:p>
        </w:tc>
        <w:tc>
          <w:tcPr>
            <w:tcW w:w="1820"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202</w:t>
            </w:r>
            <w:r w:rsidRPr="00C91165">
              <w:rPr>
                <w:b/>
                <w:bCs/>
                <w:color w:val="000000"/>
                <w:sz w:val="20"/>
                <w:lang w:val="ky-KG"/>
              </w:rPr>
              <w:t>3</w:t>
            </w:r>
          </w:p>
        </w:tc>
      </w:tr>
      <w:tr w:rsidR="00C91165" w:rsidRPr="00C91165" w:rsidTr="00C91165">
        <w:trPr>
          <w:trHeight w:val="341"/>
        </w:trPr>
        <w:tc>
          <w:tcPr>
            <w:tcW w:w="3187" w:type="dxa"/>
            <w:tcBorders>
              <w:top w:val="single" w:sz="8" w:space="0" w:color="auto"/>
              <w:left w:val="nil"/>
              <w:bottom w:val="nil"/>
              <w:right w:val="nil"/>
            </w:tcBorders>
            <w:vAlign w:val="bottom"/>
            <w:hideMark/>
          </w:tcPr>
          <w:p w:rsidR="00C91165" w:rsidRPr="00C91165" w:rsidRDefault="00C91165" w:rsidP="00C91165">
            <w:pPr>
              <w:tabs>
                <w:tab w:val="left" w:pos="-414"/>
                <w:tab w:val="left" w:pos="294"/>
                <w:tab w:val="left" w:pos="1002"/>
              </w:tabs>
              <w:spacing w:line="276" w:lineRule="auto"/>
              <w:rPr>
                <w:b/>
                <w:color w:val="000000"/>
                <w:spacing w:val="-4"/>
                <w:sz w:val="20"/>
                <w:lang w:val="ky-KG"/>
              </w:rPr>
            </w:pPr>
            <w:r w:rsidRPr="00C91165">
              <w:rPr>
                <w:b/>
                <w:color w:val="000000"/>
                <w:spacing w:val="-4"/>
                <w:sz w:val="20"/>
              </w:rPr>
              <w:t>Всего</w:t>
            </w:r>
            <w:r w:rsidRPr="00C91165">
              <w:rPr>
                <w:b/>
                <w:color w:val="000000"/>
                <w:spacing w:val="-4"/>
                <w:sz w:val="20"/>
                <w:lang w:val="ky-KG"/>
              </w:rPr>
              <w:t xml:space="preserve">                             </w:t>
            </w:r>
          </w:p>
        </w:tc>
        <w:tc>
          <w:tcPr>
            <w:tcW w:w="1540" w:type="dxa"/>
            <w:tcBorders>
              <w:top w:val="single" w:sz="8" w:space="0" w:color="auto"/>
              <w:left w:val="nil"/>
              <w:bottom w:val="nil"/>
              <w:right w:val="nil"/>
            </w:tcBorders>
            <w:vAlign w:val="bottom"/>
            <w:hideMark/>
          </w:tcPr>
          <w:p w:rsidR="00C91165" w:rsidRPr="00C91165" w:rsidRDefault="00C91165" w:rsidP="00C91165">
            <w:pPr>
              <w:spacing w:line="276" w:lineRule="auto"/>
              <w:ind w:right="317"/>
              <w:jc w:val="right"/>
              <w:rPr>
                <w:b/>
                <w:bCs/>
                <w:color w:val="000000"/>
                <w:sz w:val="20"/>
                <w:lang w:val="ky-KG"/>
              </w:rPr>
            </w:pPr>
            <w:r w:rsidRPr="00C91165">
              <w:rPr>
                <w:b/>
                <w:bCs/>
                <w:color w:val="000000"/>
                <w:sz w:val="20"/>
                <w:lang w:val="ky-KG"/>
              </w:rPr>
              <w:t>307041,6</w:t>
            </w:r>
          </w:p>
        </w:tc>
        <w:tc>
          <w:tcPr>
            <w:tcW w:w="1400" w:type="dxa"/>
            <w:tcBorders>
              <w:top w:val="single" w:sz="8" w:space="0" w:color="auto"/>
              <w:left w:val="nil"/>
              <w:bottom w:val="nil"/>
              <w:right w:val="nil"/>
            </w:tcBorders>
            <w:vAlign w:val="bottom"/>
            <w:hideMark/>
          </w:tcPr>
          <w:p w:rsidR="00C91165" w:rsidRPr="00C91165" w:rsidRDefault="00C91165" w:rsidP="00C91165">
            <w:pPr>
              <w:spacing w:line="276" w:lineRule="auto"/>
              <w:ind w:right="176"/>
              <w:jc w:val="right"/>
              <w:rPr>
                <w:b/>
                <w:bCs/>
                <w:color w:val="000000"/>
                <w:sz w:val="20"/>
                <w:lang w:val="ky-KG"/>
              </w:rPr>
            </w:pPr>
            <w:r w:rsidRPr="00C91165">
              <w:rPr>
                <w:b/>
                <w:bCs/>
                <w:color w:val="000000"/>
                <w:sz w:val="20"/>
                <w:lang w:val="ky-KG"/>
              </w:rPr>
              <w:t>341903,6</w:t>
            </w:r>
          </w:p>
        </w:tc>
        <w:tc>
          <w:tcPr>
            <w:tcW w:w="1819" w:type="dxa"/>
            <w:tcBorders>
              <w:top w:val="single" w:sz="8" w:space="0" w:color="auto"/>
              <w:left w:val="nil"/>
              <w:bottom w:val="nil"/>
              <w:right w:val="nil"/>
            </w:tcBorders>
            <w:vAlign w:val="bottom"/>
            <w:hideMark/>
          </w:tcPr>
          <w:p w:rsidR="00C91165" w:rsidRPr="00C91165" w:rsidRDefault="00C91165" w:rsidP="00C91165">
            <w:pPr>
              <w:spacing w:line="276" w:lineRule="auto"/>
              <w:ind w:right="600"/>
              <w:jc w:val="right"/>
              <w:rPr>
                <w:b/>
                <w:bCs/>
                <w:color w:val="000000"/>
                <w:sz w:val="20"/>
                <w:lang w:val="ky-KG"/>
              </w:rPr>
            </w:pPr>
            <w:r w:rsidRPr="00C91165">
              <w:rPr>
                <w:b/>
                <w:bCs/>
                <w:color w:val="000000"/>
                <w:sz w:val="20"/>
                <w:lang w:val="ky-KG"/>
              </w:rPr>
              <w:t>101,8</w:t>
            </w:r>
          </w:p>
        </w:tc>
        <w:tc>
          <w:tcPr>
            <w:tcW w:w="1820" w:type="dxa"/>
            <w:tcBorders>
              <w:top w:val="single" w:sz="8" w:space="0" w:color="auto"/>
              <w:left w:val="nil"/>
              <w:bottom w:val="nil"/>
              <w:right w:val="nil"/>
            </w:tcBorders>
            <w:vAlign w:val="bottom"/>
            <w:hideMark/>
          </w:tcPr>
          <w:p w:rsidR="00C91165" w:rsidRPr="00C91165" w:rsidRDefault="00C91165" w:rsidP="00C91165">
            <w:pPr>
              <w:spacing w:line="276" w:lineRule="auto"/>
              <w:ind w:right="601"/>
              <w:jc w:val="right"/>
              <w:rPr>
                <w:b/>
                <w:bCs/>
                <w:color w:val="000000"/>
                <w:sz w:val="20"/>
                <w:lang w:val="ky-KG"/>
              </w:rPr>
            </w:pPr>
            <w:r w:rsidRPr="00C91165">
              <w:rPr>
                <w:b/>
                <w:bCs/>
                <w:color w:val="000000"/>
                <w:sz w:val="20"/>
                <w:lang w:val="ky-KG"/>
              </w:rPr>
              <w:t>111,4</w:t>
            </w:r>
          </w:p>
        </w:tc>
      </w:tr>
      <w:tr w:rsidR="00C91165" w:rsidRPr="00C91165" w:rsidTr="00C91165">
        <w:trPr>
          <w:trHeight w:val="341"/>
        </w:trPr>
        <w:tc>
          <w:tcPr>
            <w:tcW w:w="3187"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rPr>
            </w:pPr>
            <w:r w:rsidRPr="00C91165">
              <w:rPr>
                <w:color w:val="000000"/>
                <w:spacing w:val="-4"/>
                <w:sz w:val="20"/>
              </w:rPr>
              <w:t>Наземный транспорт</w:t>
            </w:r>
          </w:p>
        </w:tc>
        <w:tc>
          <w:tcPr>
            <w:tcW w:w="1540" w:type="dxa"/>
            <w:vMerge w:val="restart"/>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268,7</w:t>
            </w:r>
          </w:p>
        </w:tc>
        <w:tc>
          <w:tcPr>
            <w:tcW w:w="1400" w:type="dxa"/>
            <w:vMerge w:val="restart"/>
            <w:vAlign w:val="bottom"/>
            <w:hideMark/>
          </w:tcPr>
          <w:p w:rsidR="00C91165" w:rsidRPr="00C91165" w:rsidRDefault="00C91165" w:rsidP="00C91165">
            <w:pPr>
              <w:spacing w:line="276" w:lineRule="auto"/>
              <w:ind w:right="176"/>
              <w:jc w:val="right"/>
              <w:rPr>
                <w:bCs/>
                <w:color w:val="000000"/>
                <w:sz w:val="20"/>
                <w:lang w:val="ky-KG"/>
              </w:rPr>
            </w:pPr>
            <w:r w:rsidRPr="00C91165">
              <w:rPr>
                <w:bCs/>
                <w:color w:val="000000"/>
                <w:sz w:val="20"/>
                <w:lang w:val="ky-KG"/>
              </w:rPr>
              <w:t>247,1</w:t>
            </w:r>
          </w:p>
        </w:tc>
        <w:tc>
          <w:tcPr>
            <w:tcW w:w="1819" w:type="dxa"/>
            <w:vMerge w:val="restart"/>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104,7</w:t>
            </w:r>
          </w:p>
        </w:tc>
        <w:tc>
          <w:tcPr>
            <w:tcW w:w="1820" w:type="dxa"/>
            <w:vMerge w:val="restart"/>
            <w:vAlign w:val="bottom"/>
            <w:hideMark/>
          </w:tcPr>
          <w:p w:rsidR="00C91165" w:rsidRPr="00C91165" w:rsidRDefault="00C91165" w:rsidP="00C91165">
            <w:pPr>
              <w:spacing w:line="276" w:lineRule="auto"/>
              <w:ind w:right="601"/>
              <w:jc w:val="right"/>
              <w:rPr>
                <w:bCs/>
                <w:color w:val="000000"/>
                <w:sz w:val="20"/>
                <w:lang w:val="ky-KG"/>
              </w:rPr>
            </w:pPr>
            <w:r w:rsidRPr="00C91165">
              <w:rPr>
                <w:bCs/>
                <w:color w:val="000000"/>
                <w:sz w:val="20"/>
                <w:lang w:val="ky-KG"/>
              </w:rPr>
              <w:t>92,0</w:t>
            </w:r>
          </w:p>
        </w:tc>
      </w:tr>
      <w:tr w:rsidR="00C91165" w:rsidRPr="00C91165" w:rsidTr="00C91165">
        <w:trPr>
          <w:trHeight w:val="341"/>
        </w:trPr>
        <w:tc>
          <w:tcPr>
            <w:tcW w:w="3187"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 xml:space="preserve">  Железнодорожный</w:t>
            </w:r>
            <w:r w:rsidRPr="00C91165">
              <w:rPr>
                <w:color w:val="000000"/>
                <w:spacing w:val="-4"/>
                <w:sz w:val="20"/>
                <w:lang w:val="ky-KG"/>
              </w:rPr>
              <w:t xml:space="preserve">      </w:t>
            </w:r>
          </w:p>
        </w:tc>
        <w:tc>
          <w:tcPr>
            <w:tcW w:w="2940" w:type="dxa"/>
            <w:vMerge/>
            <w:vAlign w:val="center"/>
            <w:hideMark/>
          </w:tcPr>
          <w:p w:rsidR="00C91165" w:rsidRPr="00C91165" w:rsidRDefault="00C91165" w:rsidP="00C91165">
            <w:pPr>
              <w:spacing w:line="276" w:lineRule="auto"/>
              <w:rPr>
                <w:bCs/>
                <w:color w:val="000000"/>
                <w:sz w:val="20"/>
                <w:lang w:val="ky-KG"/>
              </w:rPr>
            </w:pPr>
          </w:p>
        </w:tc>
        <w:tc>
          <w:tcPr>
            <w:tcW w:w="1400" w:type="dxa"/>
            <w:vMerge/>
            <w:vAlign w:val="center"/>
            <w:hideMark/>
          </w:tcPr>
          <w:p w:rsidR="00C91165" w:rsidRPr="00C91165" w:rsidRDefault="00C91165" w:rsidP="00C91165">
            <w:pPr>
              <w:spacing w:line="276" w:lineRule="auto"/>
              <w:rPr>
                <w:bCs/>
                <w:color w:val="000000"/>
                <w:sz w:val="20"/>
                <w:lang w:val="ky-KG"/>
              </w:rPr>
            </w:pPr>
          </w:p>
        </w:tc>
        <w:tc>
          <w:tcPr>
            <w:tcW w:w="3640" w:type="dxa"/>
            <w:vMerge/>
            <w:vAlign w:val="center"/>
            <w:hideMark/>
          </w:tcPr>
          <w:p w:rsidR="00C91165" w:rsidRPr="00C91165" w:rsidRDefault="00C91165" w:rsidP="00C91165">
            <w:pPr>
              <w:spacing w:line="276" w:lineRule="auto"/>
              <w:rPr>
                <w:bCs/>
                <w:color w:val="000000"/>
                <w:sz w:val="20"/>
                <w:lang w:val="ky-KG"/>
              </w:rPr>
            </w:pPr>
          </w:p>
        </w:tc>
        <w:tc>
          <w:tcPr>
            <w:tcW w:w="1820" w:type="dxa"/>
            <w:vMerge/>
            <w:vAlign w:val="center"/>
            <w:hideMark/>
          </w:tcPr>
          <w:p w:rsidR="00C91165" w:rsidRPr="00C91165" w:rsidRDefault="00C91165" w:rsidP="00C91165">
            <w:pPr>
              <w:spacing w:line="276" w:lineRule="auto"/>
              <w:rPr>
                <w:bCs/>
                <w:color w:val="000000"/>
                <w:sz w:val="20"/>
                <w:lang w:val="ky-KG"/>
              </w:rPr>
            </w:pPr>
          </w:p>
        </w:tc>
      </w:tr>
      <w:tr w:rsidR="00C91165" w:rsidRPr="00C91165" w:rsidTr="00C91165">
        <w:trPr>
          <w:trHeight w:val="341"/>
        </w:trPr>
        <w:tc>
          <w:tcPr>
            <w:tcW w:w="3187"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 xml:space="preserve">  Автобусы</w:t>
            </w:r>
            <w:r w:rsidRPr="00C91165">
              <w:rPr>
                <w:color w:val="000000"/>
                <w:spacing w:val="-4"/>
                <w:sz w:val="20"/>
                <w:lang w:val="ky-KG"/>
              </w:rPr>
              <w:t xml:space="preserve">                 </w:t>
            </w:r>
          </w:p>
        </w:tc>
        <w:tc>
          <w:tcPr>
            <w:tcW w:w="1540"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260762,3</w:t>
            </w:r>
          </w:p>
        </w:tc>
        <w:tc>
          <w:tcPr>
            <w:tcW w:w="1400" w:type="dxa"/>
            <w:vAlign w:val="bottom"/>
            <w:hideMark/>
          </w:tcPr>
          <w:p w:rsidR="00C91165" w:rsidRPr="00C91165" w:rsidRDefault="00C91165" w:rsidP="00C91165">
            <w:pPr>
              <w:spacing w:line="276" w:lineRule="auto"/>
              <w:ind w:right="176"/>
              <w:jc w:val="right"/>
              <w:rPr>
                <w:bCs/>
                <w:color w:val="000000"/>
                <w:sz w:val="20"/>
                <w:lang w:val="ky-KG"/>
              </w:rPr>
            </w:pPr>
            <w:r w:rsidRPr="00C91165">
              <w:rPr>
                <w:bCs/>
                <w:color w:val="000000"/>
                <w:sz w:val="20"/>
                <w:lang w:val="ky-KG"/>
              </w:rPr>
              <w:t>296860,6</w:t>
            </w:r>
          </w:p>
        </w:tc>
        <w:tc>
          <w:tcPr>
            <w:tcW w:w="1819"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100,2</w:t>
            </w:r>
          </w:p>
        </w:tc>
        <w:tc>
          <w:tcPr>
            <w:tcW w:w="1820" w:type="dxa"/>
            <w:vAlign w:val="bottom"/>
            <w:hideMark/>
          </w:tcPr>
          <w:p w:rsidR="00C91165" w:rsidRPr="00C91165" w:rsidRDefault="00C91165" w:rsidP="00C91165">
            <w:pPr>
              <w:spacing w:line="276" w:lineRule="auto"/>
              <w:ind w:right="601"/>
              <w:jc w:val="right"/>
              <w:rPr>
                <w:bCs/>
                <w:color w:val="000000"/>
                <w:sz w:val="20"/>
                <w:lang w:val="ky-KG"/>
              </w:rPr>
            </w:pPr>
            <w:r w:rsidRPr="00C91165">
              <w:rPr>
                <w:bCs/>
                <w:color w:val="000000"/>
                <w:sz w:val="20"/>
                <w:lang w:val="ky-KG"/>
              </w:rPr>
              <w:t>113,8</w:t>
            </w:r>
          </w:p>
        </w:tc>
      </w:tr>
      <w:tr w:rsidR="00C91165" w:rsidRPr="00C91165" w:rsidTr="00C91165">
        <w:trPr>
          <w:trHeight w:val="341"/>
        </w:trPr>
        <w:tc>
          <w:tcPr>
            <w:tcW w:w="3187"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 xml:space="preserve">  Троллейбусы</w:t>
            </w:r>
            <w:r w:rsidRPr="00C91165">
              <w:rPr>
                <w:color w:val="000000"/>
                <w:spacing w:val="-4"/>
                <w:sz w:val="20"/>
                <w:lang w:val="ky-KG"/>
              </w:rPr>
              <w:t xml:space="preserve">           </w:t>
            </w:r>
          </w:p>
        </w:tc>
        <w:tc>
          <w:tcPr>
            <w:tcW w:w="1540"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28739,2</w:t>
            </w:r>
          </w:p>
        </w:tc>
        <w:tc>
          <w:tcPr>
            <w:tcW w:w="1400" w:type="dxa"/>
            <w:vAlign w:val="bottom"/>
            <w:hideMark/>
          </w:tcPr>
          <w:p w:rsidR="00C91165" w:rsidRPr="00C91165" w:rsidRDefault="00C91165" w:rsidP="00C91165">
            <w:pPr>
              <w:spacing w:line="276" w:lineRule="auto"/>
              <w:ind w:right="176"/>
              <w:jc w:val="right"/>
              <w:rPr>
                <w:bCs/>
                <w:color w:val="000000"/>
                <w:sz w:val="20"/>
                <w:lang w:val="ky-KG"/>
              </w:rPr>
            </w:pPr>
            <w:r w:rsidRPr="00C91165">
              <w:rPr>
                <w:bCs/>
                <w:color w:val="000000"/>
                <w:sz w:val="20"/>
                <w:lang w:val="ky-KG"/>
              </w:rPr>
              <w:t>26776,0</w:t>
            </w:r>
          </w:p>
        </w:tc>
        <w:tc>
          <w:tcPr>
            <w:tcW w:w="1819"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112,2</w:t>
            </w:r>
          </w:p>
        </w:tc>
        <w:tc>
          <w:tcPr>
            <w:tcW w:w="1820" w:type="dxa"/>
            <w:vAlign w:val="bottom"/>
            <w:hideMark/>
          </w:tcPr>
          <w:p w:rsidR="00C91165" w:rsidRPr="00C91165" w:rsidRDefault="00C91165" w:rsidP="00C91165">
            <w:pPr>
              <w:spacing w:line="276" w:lineRule="auto"/>
              <w:ind w:right="601"/>
              <w:jc w:val="right"/>
              <w:rPr>
                <w:bCs/>
                <w:color w:val="000000"/>
                <w:sz w:val="20"/>
                <w:lang w:val="ky-KG"/>
              </w:rPr>
            </w:pPr>
            <w:r w:rsidRPr="00C91165">
              <w:rPr>
                <w:bCs/>
                <w:color w:val="000000"/>
                <w:sz w:val="20"/>
                <w:lang w:val="ky-KG"/>
              </w:rPr>
              <w:t>93,2</w:t>
            </w:r>
          </w:p>
        </w:tc>
      </w:tr>
      <w:tr w:rsidR="00C91165" w:rsidRPr="00C91165" w:rsidTr="00C91165">
        <w:trPr>
          <w:trHeight w:val="341"/>
        </w:trPr>
        <w:tc>
          <w:tcPr>
            <w:tcW w:w="3187"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 xml:space="preserve">  Такси </w:t>
            </w:r>
            <w:r w:rsidRPr="00C91165">
              <w:rPr>
                <w:color w:val="000000"/>
                <w:spacing w:val="-4"/>
                <w:sz w:val="20"/>
                <w:lang w:val="ky-KG"/>
              </w:rPr>
              <w:t xml:space="preserve">                       </w:t>
            </w:r>
          </w:p>
        </w:tc>
        <w:tc>
          <w:tcPr>
            <w:tcW w:w="1540"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16030,9</w:t>
            </w:r>
          </w:p>
        </w:tc>
        <w:tc>
          <w:tcPr>
            <w:tcW w:w="1400" w:type="dxa"/>
            <w:vAlign w:val="bottom"/>
            <w:hideMark/>
          </w:tcPr>
          <w:p w:rsidR="00C91165" w:rsidRPr="00C91165" w:rsidRDefault="00C91165" w:rsidP="00C91165">
            <w:pPr>
              <w:spacing w:line="276" w:lineRule="auto"/>
              <w:ind w:right="176"/>
              <w:jc w:val="right"/>
              <w:rPr>
                <w:bCs/>
                <w:color w:val="000000"/>
                <w:sz w:val="20"/>
                <w:lang w:val="ky-KG"/>
              </w:rPr>
            </w:pPr>
            <w:r w:rsidRPr="00C91165">
              <w:rPr>
                <w:bCs/>
                <w:color w:val="000000"/>
                <w:sz w:val="20"/>
                <w:lang w:val="ky-KG"/>
              </w:rPr>
              <w:t>16727,9</w:t>
            </w:r>
          </w:p>
        </w:tc>
        <w:tc>
          <w:tcPr>
            <w:tcW w:w="1819"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109,4</w:t>
            </w:r>
          </w:p>
        </w:tc>
        <w:tc>
          <w:tcPr>
            <w:tcW w:w="1820" w:type="dxa"/>
            <w:vAlign w:val="bottom"/>
            <w:hideMark/>
          </w:tcPr>
          <w:p w:rsidR="00C91165" w:rsidRPr="00C91165" w:rsidRDefault="00C91165" w:rsidP="00C91165">
            <w:pPr>
              <w:spacing w:line="276" w:lineRule="auto"/>
              <w:ind w:right="601"/>
              <w:jc w:val="right"/>
              <w:rPr>
                <w:bCs/>
                <w:color w:val="000000"/>
                <w:sz w:val="20"/>
                <w:lang w:val="ky-KG"/>
              </w:rPr>
            </w:pPr>
            <w:r w:rsidRPr="00C91165">
              <w:rPr>
                <w:bCs/>
                <w:color w:val="000000"/>
                <w:sz w:val="20"/>
                <w:lang w:val="ky-KG"/>
              </w:rPr>
              <w:t>104,3</w:t>
            </w:r>
          </w:p>
        </w:tc>
      </w:tr>
      <w:tr w:rsidR="00C91165" w:rsidRPr="00C91165" w:rsidTr="00C91165">
        <w:trPr>
          <w:trHeight w:val="341"/>
        </w:trPr>
        <w:tc>
          <w:tcPr>
            <w:tcW w:w="3187"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Воздушный транспорт</w:t>
            </w:r>
            <w:r w:rsidRPr="00C91165">
              <w:rPr>
                <w:color w:val="000000"/>
                <w:spacing w:val="-4"/>
                <w:sz w:val="20"/>
                <w:lang w:val="ky-KG"/>
              </w:rPr>
              <w:t xml:space="preserve">  </w:t>
            </w:r>
          </w:p>
        </w:tc>
        <w:tc>
          <w:tcPr>
            <w:tcW w:w="1540"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1240,5</w:t>
            </w:r>
          </w:p>
        </w:tc>
        <w:tc>
          <w:tcPr>
            <w:tcW w:w="1400" w:type="dxa"/>
            <w:vAlign w:val="bottom"/>
            <w:hideMark/>
          </w:tcPr>
          <w:p w:rsidR="00C91165" w:rsidRPr="00C91165" w:rsidRDefault="00C91165" w:rsidP="00C91165">
            <w:pPr>
              <w:spacing w:line="276" w:lineRule="auto"/>
              <w:ind w:right="176"/>
              <w:jc w:val="right"/>
              <w:rPr>
                <w:bCs/>
                <w:color w:val="000000"/>
                <w:sz w:val="20"/>
                <w:lang w:val="ky-KG"/>
              </w:rPr>
            </w:pPr>
            <w:r w:rsidRPr="00C91165">
              <w:rPr>
                <w:bCs/>
                <w:color w:val="000000"/>
                <w:sz w:val="20"/>
                <w:lang w:val="ky-KG"/>
              </w:rPr>
              <w:t>1292,0</w:t>
            </w:r>
          </w:p>
        </w:tc>
        <w:tc>
          <w:tcPr>
            <w:tcW w:w="1819"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145,9</w:t>
            </w:r>
          </w:p>
        </w:tc>
        <w:tc>
          <w:tcPr>
            <w:tcW w:w="1820" w:type="dxa"/>
            <w:vAlign w:val="bottom"/>
            <w:hideMark/>
          </w:tcPr>
          <w:p w:rsidR="00C91165" w:rsidRPr="00C91165" w:rsidRDefault="00C91165" w:rsidP="00C91165">
            <w:pPr>
              <w:spacing w:line="276" w:lineRule="auto"/>
              <w:ind w:right="601"/>
              <w:rPr>
                <w:bCs/>
                <w:color w:val="000000"/>
                <w:sz w:val="20"/>
                <w:lang w:val="ky-KG"/>
              </w:rPr>
            </w:pPr>
            <w:r w:rsidRPr="00C91165">
              <w:rPr>
                <w:bCs/>
                <w:color w:val="000000"/>
                <w:sz w:val="20"/>
                <w:lang w:val="ky-KG"/>
              </w:rPr>
              <w:t xml:space="preserve">           104,2</w:t>
            </w:r>
          </w:p>
        </w:tc>
      </w:tr>
      <w:tr w:rsidR="00C91165" w:rsidRPr="00C91165" w:rsidTr="00C91165">
        <w:trPr>
          <w:trHeight w:val="130"/>
        </w:trPr>
        <w:tc>
          <w:tcPr>
            <w:tcW w:w="3187" w:type="dxa"/>
            <w:tcBorders>
              <w:top w:val="nil"/>
              <w:left w:val="nil"/>
              <w:bottom w:val="single" w:sz="8" w:space="0" w:color="auto"/>
              <w:right w:val="nil"/>
            </w:tcBorders>
            <w:vAlign w:val="bottom"/>
          </w:tcPr>
          <w:p w:rsidR="00C91165" w:rsidRPr="00C91165" w:rsidRDefault="00C91165" w:rsidP="00C91165">
            <w:pPr>
              <w:tabs>
                <w:tab w:val="left" w:pos="-414"/>
                <w:tab w:val="left" w:pos="294"/>
                <w:tab w:val="left" w:pos="1002"/>
              </w:tabs>
              <w:spacing w:line="276" w:lineRule="auto"/>
              <w:rPr>
                <w:color w:val="000000"/>
                <w:spacing w:val="-4"/>
                <w:sz w:val="10"/>
                <w:szCs w:val="10"/>
              </w:rPr>
            </w:pPr>
          </w:p>
        </w:tc>
        <w:tc>
          <w:tcPr>
            <w:tcW w:w="1540" w:type="dxa"/>
            <w:tcBorders>
              <w:top w:val="nil"/>
              <w:left w:val="nil"/>
              <w:bottom w:val="single" w:sz="8" w:space="0" w:color="auto"/>
              <w:right w:val="nil"/>
            </w:tcBorders>
            <w:vAlign w:val="bottom"/>
          </w:tcPr>
          <w:p w:rsidR="00C91165" w:rsidRPr="00C91165" w:rsidRDefault="00C91165" w:rsidP="00C91165">
            <w:pPr>
              <w:spacing w:line="276" w:lineRule="auto"/>
              <w:ind w:right="317"/>
              <w:jc w:val="right"/>
              <w:rPr>
                <w:bCs/>
                <w:color w:val="000000"/>
                <w:sz w:val="10"/>
                <w:szCs w:val="10"/>
                <w:lang w:val="ky-KG"/>
              </w:rPr>
            </w:pPr>
          </w:p>
        </w:tc>
        <w:tc>
          <w:tcPr>
            <w:tcW w:w="1400" w:type="dxa"/>
            <w:tcBorders>
              <w:top w:val="nil"/>
              <w:left w:val="nil"/>
              <w:bottom w:val="single" w:sz="8" w:space="0" w:color="auto"/>
              <w:right w:val="nil"/>
            </w:tcBorders>
            <w:vAlign w:val="bottom"/>
          </w:tcPr>
          <w:p w:rsidR="00C91165" w:rsidRPr="00C91165" w:rsidRDefault="00C91165" w:rsidP="00C91165">
            <w:pPr>
              <w:spacing w:line="276" w:lineRule="auto"/>
              <w:ind w:right="176"/>
              <w:jc w:val="right"/>
              <w:rPr>
                <w:bCs/>
                <w:color w:val="000000"/>
                <w:sz w:val="10"/>
                <w:szCs w:val="10"/>
                <w:lang w:val="ky-KG"/>
              </w:rPr>
            </w:pPr>
          </w:p>
        </w:tc>
        <w:tc>
          <w:tcPr>
            <w:tcW w:w="1819" w:type="dxa"/>
            <w:tcBorders>
              <w:top w:val="nil"/>
              <w:left w:val="nil"/>
              <w:bottom w:val="single" w:sz="8" w:space="0" w:color="auto"/>
              <w:right w:val="nil"/>
            </w:tcBorders>
            <w:vAlign w:val="bottom"/>
          </w:tcPr>
          <w:p w:rsidR="00C91165" w:rsidRPr="00C91165" w:rsidRDefault="00C91165" w:rsidP="00C91165">
            <w:pPr>
              <w:spacing w:line="276" w:lineRule="auto"/>
              <w:ind w:right="600"/>
              <w:jc w:val="right"/>
              <w:rPr>
                <w:bCs/>
                <w:color w:val="000000"/>
                <w:sz w:val="10"/>
                <w:szCs w:val="10"/>
                <w:lang w:val="ky-KG"/>
              </w:rPr>
            </w:pPr>
          </w:p>
        </w:tc>
        <w:tc>
          <w:tcPr>
            <w:tcW w:w="1820" w:type="dxa"/>
            <w:tcBorders>
              <w:top w:val="nil"/>
              <w:left w:val="nil"/>
              <w:bottom w:val="single" w:sz="8" w:space="0" w:color="auto"/>
              <w:right w:val="nil"/>
            </w:tcBorders>
            <w:vAlign w:val="bottom"/>
          </w:tcPr>
          <w:p w:rsidR="00C91165" w:rsidRPr="00C91165" w:rsidRDefault="00C91165" w:rsidP="00C91165">
            <w:pPr>
              <w:spacing w:line="276" w:lineRule="auto"/>
              <w:ind w:right="601"/>
              <w:jc w:val="right"/>
              <w:rPr>
                <w:bCs/>
                <w:color w:val="000000"/>
                <w:sz w:val="10"/>
                <w:szCs w:val="10"/>
                <w:lang w:val="ky-KG"/>
              </w:rPr>
            </w:pPr>
          </w:p>
        </w:tc>
      </w:tr>
    </w:tbl>
    <w:p w:rsidR="00C91165" w:rsidRPr="00C91165" w:rsidRDefault="00C91165" w:rsidP="00C91165">
      <w:pPr>
        <w:ind w:firstLine="709"/>
        <w:jc w:val="both"/>
        <w:rPr>
          <w:color w:val="000000"/>
          <w:spacing w:val="-4"/>
          <w:sz w:val="24"/>
          <w:szCs w:val="24"/>
        </w:rPr>
      </w:pPr>
    </w:p>
    <w:p w:rsidR="00C91165" w:rsidRPr="00C91165" w:rsidRDefault="00C91165" w:rsidP="00C91165">
      <w:pPr>
        <w:ind w:firstLine="709"/>
        <w:jc w:val="both"/>
        <w:rPr>
          <w:color w:val="000000"/>
          <w:spacing w:val="-4"/>
          <w:sz w:val="24"/>
          <w:szCs w:val="24"/>
        </w:rPr>
      </w:pPr>
      <w:r w:rsidRPr="00C91165">
        <w:rPr>
          <w:i/>
          <w:color w:val="000000"/>
          <w:spacing w:val="-4"/>
          <w:sz w:val="24"/>
          <w:szCs w:val="24"/>
        </w:rPr>
        <w:t>Пассажирооборот</w:t>
      </w:r>
      <w:r w:rsidRPr="00C91165">
        <w:rPr>
          <w:color w:val="000000"/>
          <w:spacing w:val="-4"/>
          <w:sz w:val="24"/>
          <w:szCs w:val="24"/>
        </w:rPr>
        <w:t xml:space="preserve"> всех видов транспорта в </w:t>
      </w:r>
      <w:r w:rsidRPr="00C91165">
        <w:rPr>
          <w:color w:val="000000"/>
          <w:sz w:val="24"/>
          <w:szCs w:val="24"/>
        </w:rPr>
        <w:t>январе-</w:t>
      </w:r>
      <w:r w:rsidRPr="00C91165">
        <w:rPr>
          <w:color w:val="000000"/>
          <w:sz w:val="24"/>
          <w:szCs w:val="24"/>
          <w:lang w:val="ky-KG"/>
        </w:rPr>
        <w:t xml:space="preserve">декабре </w:t>
      </w:r>
      <w:r w:rsidRPr="00C91165">
        <w:rPr>
          <w:color w:val="000000"/>
          <w:sz w:val="24"/>
          <w:szCs w:val="24"/>
        </w:rPr>
        <w:t>202</w:t>
      </w:r>
      <w:r w:rsidRPr="00C91165">
        <w:rPr>
          <w:color w:val="000000"/>
          <w:sz w:val="24"/>
          <w:szCs w:val="24"/>
          <w:lang w:val="ky-KG"/>
        </w:rPr>
        <w:t>3</w:t>
      </w:r>
      <w:r w:rsidRPr="00C91165">
        <w:rPr>
          <w:color w:val="000000"/>
          <w:sz w:val="24"/>
          <w:szCs w:val="24"/>
        </w:rPr>
        <w:t>г.</w:t>
      </w:r>
      <w:r w:rsidRPr="00C91165">
        <w:rPr>
          <w:color w:val="000000"/>
          <w:spacing w:val="-4"/>
          <w:sz w:val="24"/>
          <w:szCs w:val="24"/>
        </w:rPr>
        <w:t xml:space="preserve"> составил </w:t>
      </w:r>
      <w:r w:rsidRPr="00C91165">
        <w:rPr>
          <w:color w:val="000000"/>
          <w:spacing w:val="-4"/>
          <w:sz w:val="24"/>
          <w:szCs w:val="24"/>
          <w:lang w:val="ky-KG"/>
        </w:rPr>
        <w:t xml:space="preserve"> 6960,8  </w:t>
      </w:r>
      <w:r w:rsidRPr="00C91165">
        <w:rPr>
          <w:color w:val="000000"/>
          <w:spacing w:val="-4"/>
          <w:sz w:val="24"/>
          <w:szCs w:val="24"/>
        </w:rPr>
        <w:t>млн. пассажиро</w:t>
      </w:r>
      <w:r w:rsidRPr="00C91165">
        <w:rPr>
          <w:color w:val="000000"/>
          <w:spacing w:val="-4"/>
          <w:sz w:val="24"/>
          <w:szCs w:val="24"/>
          <w:lang w:val="ky-KG"/>
        </w:rPr>
        <w:t xml:space="preserve"> - </w:t>
      </w:r>
      <w:r w:rsidRPr="00C91165">
        <w:rPr>
          <w:color w:val="000000"/>
          <w:spacing w:val="-4"/>
          <w:sz w:val="24"/>
          <w:szCs w:val="24"/>
        </w:rPr>
        <w:t>километров и у</w:t>
      </w:r>
      <w:r w:rsidRPr="00C91165">
        <w:rPr>
          <w:color w:val="000000"/>
          <w:spacing w:val="-4"/>
          <w:sz w:val="24"/>
          <w:szCs w:val="24"/>
          <w:lang w:val="ky-KG"/>
        </w:rPr>
        <w:t>велич</w:t>
      </w:r>
      <w:r w:rsidRPr="00C91165">
        <w:rPr>
          <w:color w:val="000000"/>
          <w:spacing w:val="-4"/>
          <w:sz w:val="24"/>
          <w:szCs w:val="24"/>
        </w:rPr>
        <w:t xml:space="preserve">ился  на </w:t>
      </w:r>
      <w:r w:rsidRPr="00C91165">
        <w:rPr>
          <w:color w:val="000000"/>
          <w:spacing w:val="-4"/>
          <w:sz w:val="24"/>
          <w:szCs w:val="24"/>
          <w:lang w:val="ky-KG"/>
        </w:rPr>
        <w:t xml:space="preserve"> 5,8  </w:t>
      </w:r>
      <w:r w:rsidRPr="00C91165">
        <w:rPr>
          <w:color w:val="000000"/>
          <w:spacing w:val="-4"/>
          <w:sz w:val="24"/>
          <w:szCs w:val="24"/>
        </w:rPr>
        <w:t xml:space="preserve">процента  к соответствующему периоду прошлого года. Из них автобусами </w:t>
      </w:r>
      <w:r w:rsidRPr="00C91165">
        <w:rPr>
          <w:color w:val="000000"/>
          <w:spacing w:val="-4"/>
          <w:sz w:val="24"/>
          <w:szCs w:val="24"/>
          <w:lang w:val="ky-KG"/>
        </w:rPr>
        <w:t>– 4412,7  млн</w:t>
      </w:r>
      <w:r w:rsidRPr="00C91165">
        <w:rPr>
          <w:color w:val="000000"/>
          <w:spacing w:val="-4"/>
          <w:sz w:val="24"/>
          <w:szCs w:val="24"/>
        </w:rPr>
        <w:t xml:space="preserve">.  пассажиро - километров </w:t>
      </w:r>
      <w:r w:rsidRPr="00C91165">
        <w:rPr>
          <w:color w:val="000000"/>
          <w:spacing w:val="-4"/>
          <w:sz w:val="24"/>
          <w:szCs w:val="24"/>
          <w:lang w:val="ky-KG"/>
        </w:rPr>
        <w:t xml:space="preserve"> </w:t>
      </w:r>
      <w:r w:rsidRPr="00C91165">
        <w:rPr>
          <w:color w:val="000000"/>
          <w:spacing w:val="-4"/>
          <w:sz w:val="24"/>
          <w:szCs w:val="24"/>
        </w:rPr>
        <w:t>или</w:t>
      </w:r>
      <w:r w:rsidRPr="00C91165">
        <w:rPr>
          <w:color w:val="000000"/>
          <w:spacing w:val="-4"/>
          <w:sz w:val="24"/>
          <w:szCs w:val="24"/>
          <w:lang w:val="ky-KG"/>
        </w:rPr>
        <w:t xml:space="preserve"> </w:t>
      </w:r>
      <w:r w:rsidRPr="00C91165">
        <w:rPr>
          <w:color w:val="000000"/>
          <w:spacing w:val="-4"/>
          <w:sz w:val="24"/>
          <w:szCs w:val="24"/>
        </w:rPr>
        <w:t xml:space="preserve"> на </w:t>
      </w:r>
      <w:r w:rsidRPr="00C91165">
        <w:rPr>
          <w:color w:val="000000"/>
          <w:spacing w:val="-4"/>
          <w:sz w:val="24"/>
          <w:szCs w:val="24"/>
          <w:lang w:val="ky-KG"/>
        </w:rPr>
        <w:t xml:space="preserve"> 8,1  </w:t>
      </w:r>
      <w:r w:rsidRPr="00C91165">
        <w:rPr>
          <w:color w:val="000000"/>
          <w:spacing w:val="-4"/>
          <w:sz w:val="24"/>
          <w:szCs w:val="24"/>
        </w:rPr>
        <w:t>процента больше, чем в соответствующем периоде прошлого года.</w:t>
      </w:r>
    </w:p>
    <w:p w:rsidR="00C91165" w:rsidRPr="00C91165" w:rsidRDefault="00C91165" w:rsidP="00C91165">
      <w:pPr>
        <w:tabs>
          <w:tab w:val="left" w:pos="-414"/>
          <w:tab w:val="left" w:pos="294"/>
          <w:tab w:val="left" w:pos="1002"/>
        </w:tabs>
        <w:spacing w:line="276" w:lineRule="auto"/>
        <w:ind w:left="1560" w:hanging="1560"/>
        <w:rPr>
          <w:b/>
          <w:color w:val="000000"/>
          <w:spacing w:val="-4"/>
          <w:sz w:val="24"/>
          <w:szCs w:val="24"/>
          <w:lang w:val="ky-KG"/>
        </w:rPr>
      </w:pPr>
    </w:p>
    <w:p w:rsidR="00C91165" w:rsidRPr="00C91165" w:rsidRDefault="00C91165" w:rsidP="00C91165">
      <w:pPr>
        <w:tabs>
          <w:tab w:val="left" w:pos="-414"/>
          <w:tab w:val="left" w:pos="294"/>
          <w:tab w:val="left" w:pos="1002"/>
        </w:tabs>
        <w:spacing w:line="276" w:lineRule="auto"/>
        <w:ind w:left="1560" w:right="-143" w:hanging="1560"/>
        <w:rPr>
          <w:color w:val="000000"/>
          <w:spacing w:val="-4"/>
          <w:sz w:val="24"/>
          <w:szCs w:val="24"/>
          <w:lang w:val="ky-KG"/>
        </w:rPr>
      </w:pPr>
      <w:r w:rsidRPr="00C91165">
        <w:rPr>
          <w:b/>
          <w:color w:val="000000"/>
          <w:spacing w:val="-4"/>
          <w:sz w:val="24"/>
          <w:szCs w:val="24"/>
        </w:rPr>
        <w:t xml:space="preserve">Таблица </w:t>
      </w:r>
      <w:r w:rsidR="009F3FD7">
        <w:rPr>
          <w:b/>
          <w:color w:val="000000"/>
          <w:spacing w:val="-4"/>
          <w:sz w:val="24"/>
          <w:szCs w:val="24"/>
          <w:lang w:val="ky-KG"/>
        </w:rPr>
        <w:t>22</w:t>
      </w:r>
      <w:r w:rsidRPr="00C91165">
        <w:rPr>
          <w:b/>
          <w:color w:val="000000"/>
          <w:spacing w:val="-4"/>
          <w:sz w:val="24"/>
          <w:szCs w:val="24"/>
        </w:rPr>
        <w:t>: Пассажирооборот, выполненный всеми видами транспорта в январе-</w:t>
      </w:r>
      <w:r w:rsidRPr="00C91165">
        <w:rPr>
          <w:b/>
          <w:color w:val="000000"/>
          <w:spacing w:val="-4"/>
          <w:sz w:val="24"/>
          <w:szCs w:val="24"/>
          <w:lang w:val="ky-KG"/>
        </w:rPr>
        <w:t>декабре 2023г.</w:t>
      </w:r>
    </w:p>
    <w:p w:rsidR="00C91165" w:rsidRPr="00C91165" w:rsidRDefault="00C91165" w:rsidP="00C91165">
      <w:pPr>
        <w:tabs>
          <w:tab w:val="left" w:pos="-414"/>
          <w:tab w:val="left" w:pos="294"/>
          <w:tab w:val="left" w:pos="1002"/>
        </w:tabs>
        <w:spacing w:line="276" w:lineRule="auto"/>
        <w:ind w:left="1560" w:hanging="1560"/>
        <w:rPr>
          <w:color w:val="000000"/>
          <w:spacing w:val="-4"/>
          <w:sz w:val="10"/>
          <w:szCs w:val="10"/>
          <w:lang w:val="ky-KG"/>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C91165" w:rsidRPr="00C91165" w:rsidTr="00C91165">
        <w:trPr>
          <w:trHeight w:val="512"/>
          <w:tblHeader/>
        </w:trPr>
        <w:tc>
          <w:tcPr>
            <w:tcW w:w="3109"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spacing w:line="264" w:lineRule="auto"/>
              <w:jc w:val="both"/>
              <w:rPr>
                <w:b/>
                <w:color w:val="000000"/>
                <w:spacing w:val="-4"/>
                <w:sz w:val="20"/>
              </w:rPr>
            </w:pPr>
          </w:p>
        </w:tc>
        <w:tc>
          <w:tcPr>
            <w:tcW w:w="2967"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Млн. пассажиро-километров</w:t>
            </w:r>
          </w:p>
        </w:tc>
        <w:tc>
          <w:tcPr>
            <w:tcW w:w="3673"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C91165">
        <w:trPr>
          <w:trHeight w:val="241"/>
          <w:tblHeader/>
        </w:trPr>
        <w:tc>
          <w:tcPr>
            <w:tcW w:w="3109"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b/>
                <w:color w:val="000000"/>
                <w:spacing w:val="-4"/>
                <w:sz w:val="20"/>
              </w:rPr>
            </w:pPr>
          </w:p>
        </w:tc>
        <w:tc>
          <w:tcPr>
            <w:tcW w:w="1554"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w:t>
            </w:r>
            <w:r w:rsidRPr="00C91165">
              <w:rPr>
                <w:b/>
                <w:bCs/>
                <w:color w:val="000000"/>
                <w:sz w:val="20"/>
                <w:lang w:val="ky-KG"/>
              </w:rPr>
              <w:t>22</w:t>
            </w:r>
          </w:p>
        </w:tc>
        <w:tc>
          <w:tcPr>
            <w:tcW w:w="1413"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202</w:t>
            </w:r>
            <w:r w:rsidRPr="00C91165">
              <w:rPr>
                <w:b/>
                <w:bCs/>
                <w:color w:val="000000"/>
                <w:sz w:val="20"/>
                <w:lang w:val="ky-KG"/>
              </w:rPr>
              <w:t>3</w:t>
            </w:r>
          </w:p>
        </w:tc>
        <w:tc>
          <w:tcPr>
            <w:tcW w:w="1836"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20</w:t>
            </w:r>
            <w:r w:rsidRPr="00C91165">
              <w:rPr>
                <w:b/>
                <w:bCs/>
                <w:color w:val="000000"/>
                <w:sz w:val="20"/>
                <w:lang w:val="ky-KG"/>
              </w:rPr>
              <w:t>22</w:t>
            </w:r>
          </w:p>
        </w:tc>
        <w:tc>
          <w:tcPr>
            <w:tcW w:w="1837"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color w:val="000000"/>
                <w:sz w:val="20"/>
                <w:lang w:val="ky-KG"/>
              </w:rPr>
            </w:pPr>
            <w:r w:rsidRPr="00C91165">
              <w:rPr>
                <w:b/>
                <w:bCs/>
                <w:color w:val="000000"/>
                <w:sz w:val="20"/>
              </w:rPr>
              <w:t xml:space="preserve">    202</w:t>
            </w:r>
            <w:r w:rsidRPr="00C91165">
              <w:rPr>
                <w:b/>
                <w:bCs/>
                <w:color w:val="000000"/>
                <w:sz w:val="20"/>
                <w:lang w:val="ky-KG"/>
              </w:rPr>
              <w:t>3</w:t>
            </w:r>
          </w:p>
        </w:tc>
      </w:tr>
      <w:tr w:rsidR="00C91165" w:rsidRPr="00C91165" w:rsidTr="00C91165">
        <w:trPr>
          <w:trHeight w:val="341"/>
        </w:trPr>
        <w:tc>
          <w:tcPr>
            <w:tcW w:w="3109" w:type="dxa"/>
            <w:tcBorders>
              <w:top w:val="single" w:sz="8" w:space="0" w:color="auto"/>
              <w:left w:val="nil"/>
              <w:bottom w:val="nil"/>
              <w:right w:val="nil"/>
            </w:tcBorders>
            <w:vAlign w:val="bottom"/>
            <w:hideMark/>
          </w:tcPr>
          <w:p w:rsidR="00C91165" w:rsidRPr="00C91165" w:rsidRDefault="00C91165" w:rsidP="00C91165">
            <w:pPr>
              <w:tabs>
                <w:tab w:val="left" w:pos="-414"/>
                <w:tab w:val="left" w:pos="294"/>
                <w:tab w:val="left" w:pos="1002"/>
              </w:tabs>
              <w:spacing w:line="276" w:lineRule="auto"/>
              <w:rPr>
                <w:b/>
                <w:color w:val="000000"/>
                <w:spacing w:val="-4"/>
                <w:sz w:val="20"/>
                <w:lang w:val="ky-KG"/>
              </w:rPr>
            </w:pPr>
            <w:r w:rsidRPr="00C91165">
              <w:rPr>
                <w:b/>
                <w:color w:val="000000"/>
                <w:spacing w:val="-4"/>
                <w:sz w:val="20"/>
              </w:rPr>
              <w:t>Всего</w:t>
            </w:r>
            <w:r w:rsidRPr="00C91165">
              <w:rPr>
                <w:b/>
                <w:color w:val="000000"/>
                <w:spacing w:val="-4"/>
                <w:sz w:val="20"/>
                <w:lang w:val="ky-KG"/>
              </w:rPr>
              <w:t xml:space="preserve">                                                     </w:t>
            </w:r>
          </w:p>
        </w:tc>
        <w:tc>
          <w:tcPr>
            <w:tcW w:w="1554" w:type="dxa"/>
            <w:tcBorders>
              <w:top w:val="single" w:sz="8" w:space="0" w:color="auto"/>
              <w:left w:val="nil"/>
              <w:bottom w:val="nil"/>
              <w:right w:val="nil"/>
            </w:tcBorders>
            <w:vAlign w:val="bottom"/>
            <w:hideMark/>
          </w:tcPr>
          <w:p w:rsidR="00C91165" w:rsidRPr="00C91165" w:rsidRDefault="00C91165" w:rsidP="00C91165">
            <w:pPr>
              <w:spacing w:line="276" w:lineRule="auto"/>
              <w:ind w:right="317"/>
              <w:jc w:val="right"/>
              <w:rPr>
                <w:b/>
                <w:bCs/>
                <w:color w:val="000000"/>
                <w:sz w:val="20"/>
                <w:lang w:val="ky-KG"/>
              </w:rPr>
            </w:pPr>
            <w:r w:rsidRPr="00C91165">
              <w:rPr>
                <w:b/>
                <w:bCs/>
                <w:color w:val="000000"/>
                <w:sz w:val="20"/>
                <w:lang w:val="ky-KG"/>
              </w:rPr>
              <w:t>6582,2</w:t>
            </w:r>
          </w:p>
        </w:tc>
        <w:tc>
          <w:tcPr>
            <w:tcW w:w="1413" w:type="dxa"/>
            <w:tcBorders>
              <w:top w:val="single" w:sz="8" w:space="0" w:color="auto"/>
              <w:left w:val="nil"/>
              <w:bottom w:val="nil"/>
              <w:right w:val="nil"/>
            </w:tcBorders>
            <w:vAlign w:val="bottom"/>
            <w:hideMark/>
          </w:tcPr>
          <w:p w:rsidR="00C91165" w:rsidRPr="00C91165" w:rsidRDefault="00C91165" w:rsidP="00C91165">
            <w:pPr>
              <w:tabs>
                <w:tab w:val="left" w:pos="1202"/>
              </w:tabs>
              <w:spacing w:line="276" w:lineRule="auto"/>
              <w:ind w:right="318"/>
              <w:jc w:val="right"/>
              <w:rPr>
                <w:b/>
                <w:bCs/>
                <w:color w:val="000000"/>
                <w:sz w:val="20"/>
                <w:lang w:val="ky-KG"/>
              </w:rPr>
            </w:pPr>
            <w:r w:rsidRPr="00C91165">
              <w:rPr>
                <w:b/>
                <w:bCs/>
                <w:color w:val="000000"/>
                <w:sz w:val="20"/>
                <w:lang w:val="ky-KG"/>
              </w:rPr>
              <w:t>6960,8</w:t>
            </w:r>
          </w:p>
        </w:tc>
        <w:tc>
          <w:tcPr>
            <w:tcW w:w="1836" w:type="dxa"/>
            <w:tcBorders>
              <w:top w:val="single" w:sz="8" w:space="0" w:color="auto"/>
              <w:left w:val="nil"/>
              <w:bottom w:val="nil"/>
              <w:right w:val="nil"/>
            </w:tcBorders>
            <w:vAlign w:val="bottom"/>
            <w:hideMark/>
          </w:tcPr>
          <w:p w:rsidR="00C91165" w:rsidRPr="00C91165" w:rsidRDefault="00C91165" w:rsidP="00C91165">
            <w:pPr>
              <w:spacing w:line="276" w:lineRule="auto"/>
              <w:ind w:right="600"/>
              <w:jc w:val="right"/>
              <w:rPr>
                <w:b/>
                <w:bCs/>
                <w:color w:val="000000"/>
                <w:sz w:val="20"/>
                <w:lang w:val="ky-KG"/>
              </w:rPr>
            </w:pPr>
            <w:r w:rsidRPr="00C91165">
              <w:rPr>
                <w:b/>
                <w:bCs/>
                <w:color w:val="000000"/>
                <w:sz w:val="20"/>
                <w:lang w:val="ky-KG"/>
              </w:rPr>
              <w:t>119,8</w:t>
            </w:r>
          </w:p>
        </w:tc>
        <w:tc>
          <w:tcPr>
            <w:tcW w:w="1837" w:type="dxa"/>
            <w:tcBorders>
              <w:top w:val="single" w:sz="8" w:space="0" w:color="auto"/>
              <w:left w:val="nil"/>
              <w:bottom w:val="nil"/>
              <w:right w:val="nil"/>
            </w:tcBorders>
            <w:vAlign w:val="bottom"/>
            <w:hideMark/>
          </w:tcPr>
          <w:p w:rsidR="00C91165" w:rsidRPr="00C91165" w:rsidRDefault="00C91165" w:rsidP="00C91165">
            <w:pPr>
              <w:spacing w:line="276" w:lineRule="auto"/>
              <w:ind w:right="427"/>
              <w:jc w:val="right"/>
              <w:rPr>
                <w:b/>
                <w:bCs/>
                <w:color w:val="000000"/>
                <w:sz w:val="20"/>
                <w:lang w:val="ky-KG"/>
              </w:rPr>
            </w:pPr>
            <w:r w:rsidRPr="00C91165">
              <w:rPr>
                <w:b/>
                <w:bCs/>
                <w:color w:val="000000"/>
                <w:sz w:val="20"/>
                <w:lang w:val="ky-KG"/>
              </w:rPr>
              <w:t>105,8</w:t>
            </w:r>
          </w:p>
        </w:tc>
      </w:tr>
      <w:tr w:rsidR="00C91165" w:rsidRPr="00C91165" w:rsidTr="00C91165">
        <w:trPr>
          <w:trHeight w:val="341"/>
        </w:trPr>
        <w:tc>
          <w:tcPr>
            <w:tcW w:w="3109"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lang w:val="en-US"/>
              </w:rPr>
              <w:t xml:space="preserve"> </w:t>
            </w:r>
            <w:r w:rsidRPr="00C91165">
              <w:rPr>
                <w:color w:val="000000"/>
                <w:spacing w:val="-4"/>
                <w:sz w:val="20"/>
              </w:rPr>
              <w:t xml:space="preserve"> Наземный транспорт</w:t>
            </w:r>
          </w:p>
        </w:tc>
        <w:tc>
          <w:tcPr>
            <w:tcW w:w="1554" w:type="dxa"/>
            <w:vMerge w:val="restart"/>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21,7</w:t>
            </w:r>
          </w:p>
        </w:tc>
        <w:tc>
          <w:tcPr>
            <w:tcW w:w="1413" w:type="dxa"/>
            <w:vMerge w:val="restart"/>
            <w:vAlign w:val="bottom"/>
            <w:hideMark/>
          </w:tcPr>
          <w:p w:rsidR="00C91165" w:rsidRPr="00C91165" w:rsidRDefault="00C91165" w:rsidP="00C91165">
            <w:pPr>
              <w:tabs>
                <w:tab w:val="left" w:pos="1202"/>
              </w:tabs>
              <w:spacing w:line="276" w:lineRule="auto"/>
              <w:ind w:right="318"/>
              <w:jc w:val="right"/>
              <w:rPr>
                <w:bCs/>
                <w:color w:val="000000"/>
                <w:sz w:val="20"/>
                <w:lang w:val="ky-KG"/>
              </w:rPr>
            </w:pPr>
            <w:r w:rsidRPr="00C91165">
              <w:rPr>
                <w:bCs/>
                <w:color w:val="000000"/>
                <w:sz w:val="20"/>
                <w:lang w:val="ky-KG"/>
              </w:rPr>
              <w:t>21,6</w:t>
            </w:r>
          </w:p>
        </w:tc>
        <w:tc>
          <w:tcPr>
            <w:tcW w:w="1836" w:type="dxa"/>
            <w:vMerge w:val="restart"/>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102,9</w:t>
            </w:r>
          </w:p>
        </w:tc>
        <w:tc>
          <w:tcPr>
            <w:tcW w:w="1837" w:type="dxa"/>
            <w:vMerge w:val="restart"/>
            <w:vAlign w:val="bottom"/>
            <w:hideMark/>
          </w:tcPr>
          <w:p w:rsidR="00C91165" w:rsidRPr="00C91165" w:rsidRDefault="00C91165" w:rsidP="00C91165">
            <w:pPr>
              <w:spacing w:line="276" w:lineRule="auto"/>
              <w:ind w:right="431"/>
              <w:jc w:val="right"/>
              <w:rPr>
                <w:bCs/>
                <w:color w:val="000000"/>
                <w:sz w:val="20"/>
                <w:lang w:val="ky-KG"/>
              </w:rPr>
            </w:pPr>
            <w:r w:rsidRPr="00C91165">
              <w:rPr>
                <w:bCs/>
                <w:color w:val="000000"/>
                <w:sz w:val="20"/>
                <w:lang w:val="ky-KG"/>
              </w:rPr>
              <w:t>99,5</w:t>
            </w:r>
          </w:p>
        </w:tc>
      </w:tr>
      <w:tr w:rsidR="00C91165" w:rsidRPr="00C91165" w:rsidTr="00C91165">
        <w:trPr>
          <w:trHeight w:val="341"/>
        </w:trPr>
        <w:tc>
          <w:tcPr>
            <w:tcW w:w="3109"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lang w:val="en-US"/>
              </w:rPr>
              <w:t xml:space="preserve">   </w:t>
            </w:r>
            <w:r w:rsidRPr="00C91165">
              <w:rPr>
                <w:color w:val="000000"/>
                <w:spacing w:val="-4"/>
                <w:sz w:val="20"/>
                <w:lang w:val="ky-KG"/>
              </w:rPr>
              <w:t xml:space="preserve">  </w:t>
            </w:r>
            <w:r w:rsidRPr="00C91165">
              <w:rPr>
                <w:color w:val="000000"/>
                <w:spacing w:val="-4"/>
                <w:sz w:val="20"/>
              </w:rPr>
              <w:t>Железнодорожный</w:t>
            </w:r>
          </w:p>
        </w:tc>
        <w:tc>
          <w:tcPr>
            <w:tcW w:w="2967" w:type="dxa"/>
            <w:vMerge/>
            <w:vAlign w:val="center"/>
            <w:hideMark/>
          </w:tcPr>
          <w:p w:rsidR="00C91165" w:rsidRPr="00C91165" w:rsidRDefault="00C91165" w:rsidP="00C91165">
            <w:pPr>
              <w:spacing w:line="276" w:lineRule="auto"/>
              <w:rPr>
                <w:bCs/>
                <w:color w:val="000000"/>
                <w:sz w:val="20"/>
                <w:lang w:val="ky-KG"/>
              </w:rPr>
            </w:pPr>
          </w:p>
        </w:tc>
        <w:tc>
          <w:tcPr>
            <w:tcW w:w="1413" w:type="dxa"/>
            <w:vMerge/>
            <w:vAlign w:val="center"/>
            <w:hideMark/>
          </w:tcPr>
          <w:p w:rsidR="00C91165" w:rsidRPr="00C91165" w:rsidRDefault="00C91165" w:rsidP="00C91165">
            <w:pPr>
              <w:spacing w:line="276" w:lineRule="auto"/>
              <w:rPr>
                <w:bCs/>
                <w:color w:val="000000"/>
                <w:sz w:val="20"/>
                <w:lang w:val="ky-KG"/>
              </w:rPr>
            </w:pPr>
          </w:p>
        </w:tc>
        <w:tc>
          <w:tcPr>
            <w:tcW w:w="3673" w:type="dxa"/>
            <w:vMerge/>
            <w:vAlign w:val="center"/>
            <w:hideMark/>
          </w:tcPr>
          <w:p w:rsidR="00C91165" w:rsidRPr="00C91165" w:rsidRDefault="00C91165" w:rsidP="00C91165">
            <w:pPr>
              <w:spacing w:line="276" w:lineRule="auto"/>
              <w:rPr>
                <w:bCs/>
                <w:color w:val="000000"/>
                <w:sz w:val="20"/>
                <w:lang w:val="ky-KG"/>
              </w:rPr>
            </w:pPr>
          </w:p>
        </w:tc>
        <w:tc>
          <w:tcPr>
            <w:tcW w:w="1837" w:type="dxa"/>
            <w:vMerge/>
            <w:vAlign w:val="center"/>
            <w:hideMark/>
          </w:tcPr>
          <w:p w:rsidR="00C91165" w:rsidRPr="00C91165" w:rsidRDefault="00C91165" w:rsidP="00C91165">
            <w:pPr>
              <w:spacing w:line="276" w:lineRule="auto"/>
              <w:rPr>
                <w:bCs/>
                <w:color w:val="000000"/>
                <w:sz w:val="20"/>
                <w:lang w:val="ky-KG"/>
              </w:rPr>
            </w:pPr>
          </w:p>
        </w:tc>
      </w:tr>
      <w:tr w:rsidR="00C91165" w:rsidRPr="00C91165" w:rsidTr="00C91165">
        <w:trPr>
          <w:trHeight w:val="341"/>
        </w:trPr>
        <w:tc>
          <w:tcPr>
            <w:tcW w:w="3109"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lang w:val="en-US"/>
              </w:rPr>
              <w:t xml:space="preserve">   </w:t>
            </w:r>
            <w:r w:rsidRPr="00C91165">
              <w:rPr>
                <w:color w:val="000000"/>
                <w:spacing w:val="-4"/>
                <w:sz w:val="20"/>
                <w:lang w:val="ky-KG"/>
              </w:rPr>
              <w:t xml:space="preserve">  </w:t>
            </w:r>
            <w:r w:rsidRPr="00C91165">
              <w:rPr>
                <w:color w:val="000000"/>
                <w:spacing w:val="-4"/>
                <w:sz w:val="20"/>
              </w:rPr>
              <w:t>Автобусы</w:t>
            </w:r>
            <w:r w:rsidRPr="00C91165">
              <w:rPr>
                <w:color w:val="000000"/>
                <w:spacing w:val="-4"/>
                <w:sz w:val="20"/>
                <w:lang w:val="ky-KG"/>
              </w:rPr>
              <w:t xml:space="preserve">             </w:t>
            </w:r>
          </w:p>
        </w:tc>
        <w:tc>
          <w:tcPr>
            <w:tcW w:w="1554"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4083,4</w:t>
            </w:r>
          </w:p>
        </w:tc>
        <w:tc>
          <w:tcPr>
            <w:tcW w:w="1413" w:type="dxa"/>
            <w:vAlign w:val="bottom"/>
            <w:hideMark/>
          </w:tcPr>
          <w:p w:rsidR="00C91165" w:rsidRPr="00C91165" w:rsidRDefault="00C91165" w:rsidP="00C91165">
            <w:pPr>
              <w:tabs>
                <w:tab w:val="left" w:pos="1202"/>
              </w:tabs>
              <w:spacing w:line="276" w:lineRule="auto"/>
              <w:ind w:right="318"/>
              <w:jc w:val="right"/>
              <w:rPr>
                <w:bCs/>
                <w:color w:val="000000"/>
                <w:sz w:val="20"/>
                <w:lang w:val="ky-KG"/>
              </w:rPr>
            </w:pPr>
            <w:r w:rsidRPr="00C91165">
              <w:rPr>
                <w:bCs/>
                <w:color w:val="000000"/>
                <w:sz w:val="20"/>
                <w:lang w:val="ky-KG"/>
              </w:rPr>
              <w:t>4412,7</w:t>
            </w:r>
          </w:p>
        </w:tc>
        <w:tc>
          <w:tcPr>
            <w:tcW w:w="1836"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102,2</w:t>
            </w:r>
          </w:p>
        </w:tc>
        <w:tc>
          <w:tcPr>
            <w:tcW w:w="1837" w:type="dxa"/>
            <w:vAlign w:val="bottom"/>
            <w:hideMark/>
          </w:tcPr>
          <w:p w:rsidR="00C91165" w:rsidRPr="00C91165" w:rsidRDefault="00C91165" w:rsidP="00C91165">
            <w:pPr>
              <w:spacing w:line="276" w:lineRule="auto"/>
              <w:ind w:right="427"/>
              <w:jc w:val="right"/>
              <w:rPr>
                <w:bCs/>
                <w:color w:val="000000"/>
                <w:sz w:val="20"/>
                <w:lang w:val="ky-KG"/>
              </w:rPr>
            </w:pPr>
            <w:r w:rsidRPr="00C91165">
              <w:rPr>
                <w:bCs/>
                <w:color w:val="000000"/>
                <w:sz w:val="20"/>
                <w:lang w:val="ky-KG"/>
              </w:rPr>
              <w:t>108,1</w:t>
            </w:r>
          </w:p>
        </w:tc>
      </w:tr>
      <w:tr w:rsidR="00C91165" w:rsidRPr="00C91165" w:rsidTr="00C91165">
        <w:trPr>
          <w:trHeight w:val="341"/>
        </w:trPr>
        <w:tc>
          <w:tcPr>
            <w:tcW w:w="3109"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lang w:val="en-US"/>
              </w:rPr>
              <w:t xml:space="preserve">   </w:t>
            </w:r>
            <w:r w:rsidRPr="00C91165">
              <w:rPr>
                <w:color w:val="000000"/>
                <w:spacing w:val="-4"/>
                <w:sz w:val="20"/>
                <w:lang w:val="ky-KG"/>
              </w:rPr>
              <w:t xml:space="preserve">  </w:t>
            </w:r>
            <w:r w:rsidRPr="00C91165">
              <w:rPr>
                <w:color w:val="000000"/>
                <w:spacing w:val="-4"/>
                <w:sz w:val="20"/>
              </w:rPr>
              <w:t>Троллейбусы</w:t>
            </w:r>
            <w:r w:rsidRPr="00C91165">
              <w:rPr>
                <w:color w:val="000000"/>
                <w:spacing w:val="-4"/>
                <w:sz w:val="20"/>
                <w:lang w:val="ky-KG"/>
              </w:rPr>
              <w:t xml:space="preserve">       </w:t>
            </w:r>
          </w:p>
        </w:tc>
        <w:tc>
          <w:tcPr>
            <w:tcW w:w="1554"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117,8</w:t>
            </w:r>
          </w:p>
        </w:tc>
        <w:tc>
          <w:tcPr>
            <w:tcW w:w="1413" w:type="dxa"/>
            <w:vAlign w:val="bottom"/>
            <w:hideMark/>
          </w:tcPr>
          <w:p w:rsidR="00C91165" w:rsidRPr="00C91165" w:rsidRDefault="00C91165" w:rsidP="00C91165">
            <w:pPr>
              <w:tabs>
                <w:tab w:val="left" w:pos="1202"/>
              </w:tabs>
              <w:spacing w:line="276" w:lineRule="auto"/>
              <w:ind w:right="318"/>
              <w:jc w:val="right"/>
              <w:rPr>
                <w:bCs/>
                <w:color w:val="000000"/>
                <w:sz w:val="20"/>
                <w:lang w:val="ky-KG"/>
              </w:rPr>
            </w:pPr>
            <w:r w:rsidRPr="00C91165">
              <w:rPr>
                <w:bCs/>
                <w:color w:val="000000"/>
                <w:sz w:val="20"/>
                <w:lang w:val="ky-KG"/>
              </w:rPr>
              <w:t>189,6</w:t>
            </w:r>
          </w:p>
        </w:tc>
        <w:tc>
          <w:tcPr>
            <w:tcW w:w="1836"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112,2</w:t>
            </w:r>
          </w:p>
        </w:tc>
        <w:tc>
          <w:tcPr>
            <w:tcW w:w="1837" w:type="dxa"/>
            <w:vAlign w:val="bottom"/>
            <w:hideMark/>
          </w:tcPr>
          <w:p w:rsidR="00C91165" w:rsidRPr="00C91165" w:rsidRDefault="00C91165" w:rsidP="00C91165">
            <w:pPr>
              <w:spacing w:line="276" w:lineRule="auto"/>
              <w:ind w:right="427"/>
              <w:jc w:val="right"/>
              <w:rPr>
                <w:bCs/>
                <w:color w:val="000000"/>
                <w:sz w:val="20"/>
                <w:lang w:val="ky-KG"/>
              </w:rPr>
            </w:pPr>
            <w:r w:rsidRPr="00C91165">
              <w:rPr>
                <w:bCs/>
                <w:color w:val="000000"/>
                <w:sz w:val="20"/>
                <w:lang w:val="ky-KG"/>
              </w:rPr>
              <w:t>в 1,6 р</w:t>
            </w:r>
          </w:p>
        </w:tc>
      </w:tr>
      <w:tr w:rsidR="00C91165" w:rsidRPr="00C91165" w:rsidTr="00C91165">
        <w:trPr>
          <w:trHeight w:val="341"/>
        </w:trPr>
        <w:tc>
          <w:tcPr>
            <w:tcW w:w="3109"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lang w:val="en-US"/>
              </w:rPr>
              <w:lastRenderedPageBreak/>
              <w:t xml:space="preserve">   </w:t>
            </w:r>
            <w:r w:rsidRPr="00C91165">
              <w:rPr>
                <w:color w:val="000000"/>
                <w:spacing w:val="-4"/>
                <w:sz w:val="20"/>
                <w:lang w:val="ky-KG"/>
              </w:rPr>
              <w:t xml:space="preserve">  </w:t>
            </w:r>
            <w:r w:rsidRPr="00C91165">
              <w:rPr>
                <w:color w:val="000000"/>
                <w:spacing w:val="-4"/>
                <w:sz w:val="20"/>
              </w:rPr>
              <w:t xml:space="preserve">Такси </w:t>
            </w:r>
            <w:r w:rsidRPr="00C91165">
              <w:rPr>
                <w:color w:val="000000"/>
                <w:spacing w:val="-4"/>
                <w:sz w:val="20"/>
                <w:lang w:val="ky-KG"/>
              </w:rPr>
              <w:t xml:space="preserve">                  </w:t>
            </w:r>
          </w:p>
        </w:tc>
        <w:tc>
          <w:tcPr>
            <w:tcW w:w="1554"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285,8</w:t>
            </w:r>
          </w:p>
        </w:tc>
        <w:tc>
          <w:tcPr>
            <w:tcW w:w="1413" w:type="dxa"/>
            <w:vAlign w:val="bottom"/>
            <w:hideMark/>
          </w:tcPr>
          <w:p w:rsidR="00C91165" w:rsidRPr="00C91165" w:rsidRDefault="00C91165" w:rsidP="00C91165">
            <w:pPr>
              <w:tabs>
                <w:tab w:val="left" w:pos="1202"/>
              </w:tabs>
              <w:spacing w:line="276" w:lineRule="auto"/>
              <w:ind w:right="318"/>
              <w:jc w:val="right"/>
              <w:rPr>
                <w:bCs/>
                <w:color w:val="000000"/>
                <w:sz w:val="20"/>
                <w:lang w:val="ky-KG"/>
              </w:rPr>
            </w:pPr>
            <w:r w:rsidRPr="00C91165">
              <w:rPr>
                <w:bCs/>
                <w:color w:val="000000"/>
                <w:sz w:val="20"/>
                <w:lang w:val="ky-KG"/>
              </w:rPr>
              <w:t>275,2</w:t>
            </w:r>
          </w:p>
        </w:tc>
        <w:tc>
          <w:tcPr>
            <w:tcW w:w="1836"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100,7</w:t>
            </w:r>
          </w:p>
        </w:tc>
        <w:tc>
          <w:tcPr>
            <w:tcW w:w="1837" w:type="dxa"/>
            <w:vAlign w:val="bottom"/>
            <w:hideMark/>
          </w:tcPr>
          <w:p w:rsidR="00C91165" w:rsidRPr="00C91165" w:rsidRDefault="00C91165" w:rsidP="00C91165">
            <w:pPr>
              <w:spacing w:line="276" w:lineRule="auto"/>
              <w:ind w:right="427"/>
              <w:jc w:val="right"/>
              <w:rPr>
                <w:bCs/>
                <w:color w:val="000000"/>
                <w:sz w:val="20"/>
                <w:lang w:val="ky-KG"/>
              </w:rPr>
            </w:pPr>
            <w:r w:rsidRPr="00C91165">
              <w:rPr>
                <w:bCs/>
                <w:color w:val="000000"/>
                <w:sz w:val="20"/>
                <w:lang w:val="ky-KG"/>
              </w:rPr>
              <w:t>96,3</w:t>
            </w:r>
          </w:p>
        </w:tc>
      </w:tr>
      <w:tr w:rsidR="00C91165" w:rsidRPr="00C91165" w:rsidTr="00C91165">
        <w:trPr>
          <w:trHeight w:val="341"/>
        </w:trPr>
        <w:tc>
          <w:tcPr>
            <w:tcW w:w="3109" w:type="dxa"/>
            <w:vAlign w:val="bottom"/>
            <w:hideMark/>
          </w:tcPr>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lang w:val="ky-KG"/>
              </w:rPr>
              <w:t xml:space="preserve">  </w:t>
            </w:r>
            <w:r w:rsidRPr="00C91165">
              <w:rPr>
                <w:color w:val="000000"/>
                <w:spacing w:val="-4"/>
                <w:sz w:val="20"/>
              </w:rPr>
              <w:t>Воздушный транспорт</w:t>
            </w:r>
          </w:p>
        </w:tc>
        <w:tc>
          <w:tcPr>
            <w:tcW w:w="1554" w:type="dxa"/>
            <w:vAlign w:val="bottom"/>
            <w:hideMark/>
          </w:tcPr>
          <w:p w:rsidR="00C91165" w:rsidRPr="00C91165" w:rsidRDefault="00C91165" w:rsidP="00C91165">
            <w:pPr>
              <w:spacing w:line="276" w:lineRule="auto"/>
              <w:ind w:right="317"/>
              <w:jc w:val="right"/>
              <w:rPr>
                <w:bCs/>
                <w:color w:val="000000"/>
                <w:sz w:val="20"/>
                <w:lang w:val="ky-KG"/>
              </w:rPr>
            </w:pPr>
            <w:r w:rsidRPr="00C91165">
              <w:rPr>
                <w:bCs/>
                <w:color w:val="000000"/>
                <w:sz w:val="20"/>
                <w:lang w:val="ky-KG"/>
              </w:rPr>
              <w:t>2073,5</w:t>
            </w:r>
          </w:p>
        </w:tc>
        <w:tc>
          <w:tcPr>
            <w:tcW w:w="1413" w:type="dxa"/>
            <w:vAlign w:val="bottom"/>
            <w:hideMark/>
          </w:tcPr>
          <w:p w:rsidR="00C91165" w:rsidRPr="00C91165" w:rsidRDefault="00C91165" w:rsidP="00C91165">
            <w:pPr>
              <w:tabs>
                <w:tab w:val="left" w:pos="1202"/>
              </w:tabs>
              <w:spacing w:line="276" w:lineRule="auto"/>
              <w:ind w:right="318"/>
              <w:jc w:val="right"/>
              <w:rPr>
                <w:bCs/>
                <w:color w:val="000000"/>
                <w:sz w:val="20"/>
                <w:lang w:val="ky-KG"/>
              </w:rPr>
            </w:pPr>
            <w:r w:rsidRPr="00C91165">
              <w:rPr>
                <w:bCs/>
                <w:color w:val="000000"/>
                <w:sz w:val="20"/>
                <w:lang w:val="ky-KG"/>
              </w:rPr>
              <w:t>2061,7</w:t>
            </w:r>
          </w:p>
        </w:tc>
        <w:tc>
          <w:tcPr>
            <w:tcW w:w="1836" w:type="dxa"/>
            <w:vAlign w:val="bottom"/>
            <w:hideMark/>
          </w:tcPr>
          <w:p w:rsidR="00C91165" w:rsidRPr="00C91165" w:rsidRDefault="00C91165" w:rsidP="00C91165">
            <w:pPr>
              <w:spacing w:line="276" w:lineRule="auto"/>
              <w:ind w:right="600"/>
              <w:jc w:val="right"/>
              <w:rPr>
                <w:bCs/>
                <w:color w:val="000000"/>
                <w:sz w:val="20"/>
                <w:lang w:val="ky-KG"/>
              </w:rPr>
            </w:pPr>
            <w:r w:rsidRPr="00C91165">
              <w:rPr>
                <w:bCs/>
                <w:color w:val="000000"/>
                <w:sz w:val="20"/>
                <w:lang w:val="ky-KG"/>
              </w:rPr>
              <w:t>в 1,9 раза</w:t>
            </w:r>
          </w:p>
        </w:tc>
        <w:tc>
          <w:tcPr>
            <w:tcW w:w="1837" w:type="dxa"/>
            <w:vAlign w:val="bottom"/>
            <w:hideMark/>
          </w:tcPr>
          <w:p w:rsidR="00C91165" w:rsidRPr="00C91165" w:rsidRDefault="00C91165" w:rsidP="00C91165">
            <w:pPr>
              <w:spacing w:line="276" w:lineRule="auto"/>
              <w:ind w:right="431"/>
              <w:jc w:val="right"/>
              <w:rPr>
                <w:bCs/>
                <w:color w:val="000000"/>
                <w:sz w:val="20"/>
                <w:lang w:val="ky-KG"/>
              </w:rPr>
            </w:pPr>
            <w:r w:rsidRPr="00C91165">
              <w:rPr>
                <w:bCs/>
                <w:color w:val="000000"/>
                <w:sz w:val="20"/>
                <w:lang w:val="ky-KG"/>
              </w:rPr>
              <w:t>99,4</w:t>
            </w:r>
          </w:p>
        </w:tc>
      </w:tr>
      <w:tr w:rsidR="00C91165" w:rsidRPr="00C91165" w:rsidTr="00C91165">
        <w:trPr>
          <w:trHeight w:val="145"/>
        </w:trPr>
        <w:tc>
          <w:tcPr>
            <w:tcW w:w="3109" w:type="dxa"/>
            <w:tcBorders>
              <w:top w:val="nil"/>
              <w:left w:val="nil"/>
              <w:bottom w:val="single" w:sz="8" w:space="0" w:color="auto"/>
              <w:right w:val="nil"/>
            </w:tcBorders>
          </w:tcPr>
          <w:p w:rsidR="00C91165" w:rsidRPr="00C91165" w:rsidRDefault="00C91165" w:rsidP="00C91165">
            <w:pPr>
              <w:tabs>
                <w:tab w:val="left" w:pos="-414"/>
                <w:tab w:val="left" w:pos="294"/>
                <w:tab w:val="left" w:pos="1002"/>
              </w:tabs>
              <w:spacing w:line="360" w:lineRule="auto"/>
              <w:rPr>
                <w:color w:val="000000"/>
                <w:spacing w:val="-4"/>
                <w:sz w:val="10"/>
                <w:szCs w:val="10"/>
              </w:rPr>
            </w:pPr>
          </w:p>
        </w:tc>
        <w:tc>
          <w:tcPr>
            <w:tcW w:w="1554" w:type="dxa"/>
            <w:tcBorders>
              <w:top w:val="nil"/>
              <w:left w:val="nil"/>
              <w:bottom w:val="single" w:sz="8" w:space="0" w:color="auto"/>
              <w:right w:val="nil"/>
            </w:tcBorders>
          </w:tcPr>
          <w:p w:rsidR="00C91165" w:rsidRPr="00C91165" w:rsidRDefault="00C91165" w:rsidP="00C91165">
            <w:pPr>
              <w:spacing w:line="360" w:lineRule="auto"/>
              <w:ind w:right="317"/>
              <w:jc w:val="right"/>
              <w:rPr>
                <w:bCs/>
                <w:color w:val="000000"/>
                <w:sz w:val="10"/>
                <w:szCs w:val="10"/>
              </w:rPr>
            </w:pPr>
          </w:p>
        </w:tc>
        <w:tc>
          <w:tcPr>
            <w:tcW w:w="1413" w:type="dxa"/>
            <w:tcBorders>
              <w:top w:val="nil"/>
              <w:left w:val="nil"/>
              <w:bottom w:val="single" w:sz="8" w:space="0" w:color="auto"/>
              <w:right w:val="nil"/>
            </w:tcBorders>
          </w:tcPr>
          <w:p w:rsidR="00C91165" w:rsidRPr="00C91165" w:rsidRDefault="00C91165" w:rsidP="00C91165">
            <w:pPr>
              <w:tabs>
                <w:tab w:val="left" w:pos="1202"/>
              </w:tabs>
              <w:spacing w:line="360" w:lineRule="auto"/>
              <w:ind w:right="318"/>
              <w:jc w:val="right"/>
              <w:rPr>
                <w:bCs/>
                <w:color w:val="000000"/>
                <w:sz w:val="10"/>
                <w:szCs w:val="10"/>
                <w:lang w:val="ky-KG"/>
              </w:rPr>
            </w:pPr>
          </w:p>
        </w:tc>
        <w:tc>
          <w:tcPr>
            <w:tcW w:w="1836" w:type="dxa"/>
            <w:tcBorders>
              <w:top w:val="nil"/>
              <w:left w:val="nil"/>
              <w:bottom w:val="single" w:sz="8" w:space="0" w:color="auto"/>
              <w:right w:val="nil"/>
            </w:tcBorders>
          </w:tcPr>
          <w:p w:rsidR="00C91165" w:rsidRPr="00C91165" w:rsidRDefault="00C91165" w:rsidP="00C91165">
            <w:pPr>
              <w:spacing w:line="360" w:lineRule="auto"/>
              <w:ind w:right="459"/>
              <w:jc w:val="right"/>
              <w:rPr>
                <w:bCs/>
                <w:color w:val="000000"/>
                <w:sz w:val="10"/>
                <w:szCs w:val="10"/>
              </w:rPr>
            </w:pPr>
          </w:p>
        </w:tc>
        <w:tc>
          <w:tcPr>
            <w:tcW w:w="1837" w:type="dxa"/>
            <w:tcBorders>
              <w:top w:val="nil"/>
              <w:left w:val="nil"/>
              <w:bottom w:val="single" w:sz="8" w:space="0" w:color="auto"/>
              <w:right w:val="nil"/>
            </w:tcBorders>
          </w:tcPr>
          <w:p w:rsidR="00C91165" w:rsidRPr="00C91165" w:rsidRDefault="00C91165" w:rsidP="00C91165">
            <w:pPr>
              <w:spacing w:line="360" w:lineRule="auto"/>
              <w:ind w:right="459"/>
              <w:jc w:val="center"/>
              <w:rPr>
                <w:bCs/>
                <w:color w:val="000000"/>
                <w:sz w:val="10"/>
                <w:szCs w:val="10"/>
                <w:lang w:val="ky-KG"/>
              </w:rPr>
            </w:pPr>
          </w:p>
        </w:tc>
      </w:tr>
    </w:tbl>
    <w:p w:rsidR="00C91165" w:rsidRPr="00C91165" w:rsidRDefault="00C91165" w:rsidP="00C91165">
      <w:pPr>
        <w:tabs>
          <w:tab w:val="left" w:pos="-414"/>
          <w:tab w:val="left" w:pos="294"/>
          <w:tab w:val="left" w:pos="1002"/>
        </w:tabs>
        <w:spacing w:line="288" w:lineRule="auto"/>
        <w:ind w:firstLine="709"/>
        <w:jc w:val="both"/>
        <w:rPr>
          <w:color w:val="000000"/>
          <w:spacing w:val="-4"/>
          <w:sz w:val="24"/>
          <w:szCs w:val="24"/>
        </w:rPr>
      </w:pPr>
    </w:p>
    <w:p w:rsidR="00C91165" w:rsidRDefault="00C91165" w:rsidP="00C91165">
      <w:pPr>
        <w:tabs>
          <w:tab w:val="left" w:pos="-414"/>
          <w:tab w:val="left" w:pos="294"/>
          <w:tab w:val="left" w:pos="1002"/>
        </w:tabs>
        <w:ind w:firstLine="709"/>
        <w:jc w:val="both"/>
        <w:rPr>
          <w:color w:val="000000"/>
          <w:spacing w:val="-4"/>
          <w:sz w:val="24"/>
          <w:szCs w:val="24"/>
        </w:rPr>
      </w:pPr>
      <w:r w:rsidRPr="00C91165">
        <w:rPr>
          <w:color w:val="000000"/>
          <w:spacing w:val="-4"/>
          <w:sz w:val="24"/>
          <w:szCs w:val="24"/>
        </w:rPr>
        <w:t xml:space="preserve">В общем объеме республики удельный вес перевозок пассажиров города в отчетном периоде составил </w:t>
      </w:r>
      <w:r w:rsidRPr="00C91165">
        <w:rPr>
          <w:color w:val="000000"/>
          <w:spacing w:val="-4"/>
          <w:sz w:val="24"/>
          <w:szCs w:val="24"/>
          <w:lang w:val="ky-KG"/>
        </w:rPr>
        <w:t xml:space="preserve">59,5 </w:t>
      </w:r>
      <w:r w:rsidRPr="00C91165">
        <w:rPr>
          <w:color w:val="000000"/>
          <w:spacing w:val="-4"/>
          <w:sz w:val="24"/>
          <w:szCs w:val="24"/>
        </w:rPr>
        <w:t xml:space="preserve">процента, а пассажирооборот </w:t>
      </w:r>
      <w:r w:rsidRPr="00C91165">
        <w:rPr>
          <w:color w:val="000000"/>
          <w:spacing w:val="-4"/>
          <w:sz w:val="24"/>
          <w:szCs w:val="24"/>
          <w:lang w:val="ky-KG"/>
        </w:rPr>
        <w:t xml:space="preserve">61,3 </w:t>
      </w:r>
      <w:r w:rsidRPr="00C91165">
        <w:rPr>
          <w:color w:val="000000"/>
          <w:spacing w:val="-4"/>
          <w:sz w:val="24"/>
          <w:szCs w:val="24"/>
        </w:rPr>
        <w:t>процента.</w:t>
      </w:r>
    </w:p>
    <w:p w:rsidR="001F7417" w:rsidRPr="00C91165" w:rsidRDefault="001F7417" w:rsidP="00C91165">
      <w:pPr>
        <w:tabs>
          <w:tab w:val="left" w:pos="-414"/>
          <w:tab w:val="left" w:pos="294"/>
          <w:tab w:val="left" w:pos="1002"/>
        </w:tabs>
        <w:ind w:firstLine="709"/>
        <w:jc w:val="both"/>
        <w:rPr>
          <w:color w:val="000000"/>
          <w:spacing w:val="-4"/>
          <w:sz w:val="24"/>
          <w:szCs w:val="24"/>
        </w:rPr>
      </w:pPr>
    </w:p>
    <w:p w:rsidR="001F7417" w:rsidRPr="0087790F" w:rsidRDefault="001F7417" w:rsidP="001F7417">
      <w:pPr>
        <w:tabs>
          <w:tab w:val="left" w:pos="-414"/>
          <w:tab w:val="left" w:pos="294"/>
          <w:tab w:val="left" w:pos="1002"/>
        </w:tabs>
        <w:ind w:firstLine="709"/>
        <w:jc w:val="both"/>
        <w:rPr>
          <w:color w:val="000000"/>
          <w:spacing w:val="-4"/>
          <w:sz w:val="24"/>
          <w:szCs w:val="24"/>
        </w:rPr>
      </w:pPr>
      <w:r w:rsidRPr="0087790F">
        <w:rPr>
          <w:b/>
          <w:color w:val="000000"/>
          <w:spacing w:val="-4"/>
          <w:sz w:val="24"/>
          <w:szCs w:val="24"/>
        </w:rPr>
        <w:t xml:space="preserve">Дорожно-транспортные  происшествия. </w:t>
      </w:r>
      <w:r w:rsidRPr="0087790F">
        <w:rPr>
          <w:color w:val="000000"/>
          <w:spacing w:val="-4"/>
          <w:sz w:val="24"/>
          <w:szCs w:val="24"/>
        </w:rPr>
        <w:t>По данным Главного управления по обеспечению безопасности дорожного движения МВД Кыргызской Республики, в январе-декабре  2023 года на территории  г. Бишкек   зарегистрировано  2802  дорожно-транспортных происшестви</w:t>
      </w:r>
      <w:r>
        <w:rPr>
          <w:color w:val="000000"/>
          <w:spacing w:val="-4"/>
          <w:sz w:val="24"/>
          <w:szCs w:val="24"/>
          <w:lang w:val="ky-KG"/>
        </w:rPr>
        <w:t>я</w:t>
      </w:r>
      <w:r w:rsidRPr="0087790F">
        <w:rPr>
          <w:color w:val="000000"/>
          <w:spacing w:val="-4"/>
          <w:sz w:val="24"/>
          <w:szCs w:val="24"/>
        </w:rPr>
        <w:t>. По сравнению с январем-декабрем 202</w:t>
      </w:r>
      <w:r w:rsidRPr="0087790F">
        <w:rPr>
          <w:color w:val="000000"/>
          <w:spacing w:val="-4"/>
          <w:sz w:val="24"/>
          <w:szCs w:val="24"/>
          <w:lang w:val="ky-KG"/>
        </w:rPr>
        <w:t xml:space="preserve">2 </w:t>
      </w:r>
      <w:r w:rsidRPr="0087790F">
        <w:rPr>
          <w:color w:val="000000"/>
          <w:spacing w:val="-4"/>
          <w:sz w:val="24"/>
          <w:szCs w:val="24"/>
        </w:rPr>
        <w:t>года  число таких происшествий у</w:t>
      </w:r>
      <w:r w:rsidRPr="0087790F">
        <w:rPr>
          <w:color w:val="000000"/>
          <w:spacing w:val="-4"/>
          <w:sz w:val="24"/>
          <w:szCs w:val="24"/>
          <w:lang w:val="ky-KG"/>
        </w:rPr>
        <w:t>меньшилось на 1,1</w:t>
      </w:r>
      <w:r w:rsidRPr="0087790F">
        <w:rPr>
          <w:color w:val="000000"/>
          <w:spacing w:val="-4"/>
          <w:sz w:val="24"/>
          <w:szCs w:val="24"/>
        </w:rPr>
        <w:t xml:space="preserve"> процента.</w:t>
      </w:r>
    </w:p>
    <w:p w:rsidR="001F7417" w:rsidRPr="0087790F" w:rsidRDefault="001F7417" w:rsidP="001F7417">
      <w:pPr>
        <w:tabs>
          <w:tab w:val="left" w:pos="-414"/>
          <w:tab w:val="left" w:pos="294"/>
          <w:tab w:val="left" w:pos="1002"/>
        </w:tabs>
        <w:ind w:firstLine="709"/>
        <w:jc w:val="both"/>
        <w:rPr>
          <w:color w:val="000000"/>
          <w:spacing w:val="-4"/>
          <w:sz w:val="24"/>
          <w:szCs w:val="24"/>
        </w:rPr>
      </w:pPr>
      <w:r w:rsidRPr="0087790F">
        <w:rPr>
          <w:color w:val="000000"/>
          <w:spacing w:val="-4"/>
          <w:sz w:val="24"/>
          <w:szCs w:val="24"/>
        </w:rPr>
        <w:t>В  дорожно-транспортных  происшествиях в январе - декабре  ранены 3532 человек</w:t>
      </w:r>
      <w:r>
        <w:rPr>
          <w:color w:val="000000"/>
          <w:spacing w:val="-4"/>
          <w:sz w:val="24"/>
          <w:szCs w:val="24"/>
          <w:lang w:val="ky-KG"/>
        </w:rPr>
        <w:t>а</w:t>
      </w:r>
      <w:r w:rsidRPr="0087790F">
        <w:rPr>
          <w:color w:val="000000"/>
          <w:spacing w:val="-4"/>
          <w:sz w:val="24"/>
          <w:szCs w:val="24"/>
        </w:rPr>
        <w:t>, что по сравнению с 2022 г. на   4 процента меньше, погибло 75</w:t>
      </w:r>
      <w:r w:rsidRPr="0087790F">
        <w:rPr>
          <w:color w:val="000000"/>
          <w:spacing w:val="-4"/>
          <w:sz w:val="24"/>
          <w:szCs w:val="24"/>
          <w:lang w:val="ky-KG"/>
        </w:rPr>
        <w:t xml:space="preserve"> </w:t>
      </w:r>
      <w:r w:rsidRPr="0087790F">
        <w:rPr>
          <w:color w:val="000000"/>
          <w:spacing w:val="-4"/>
          <w:sz w:val="24"/>
          <w:szCs w:val="24"/>
        </w:rPr>
        <w:t xml:space="preserve">человек, что по  сравнению с 2022г больше в </w:t>
      </w:r>
      <w:r w:rsidRPr="0087790F">
        <w:rPr>
          <w:color w:val="000000"/>
          <w:spacing w:val="-4"/>
          <w:sz w:val="24"/>
          <w:szCs w:val="24"/>
          <w:lang w:val="ky-KG"/>
        </w:rPr>
        <w:t xml:space="preserve"> 1,3 </w:t>
      </w:r>
      <w:r w:rsidRPr="0087790F">
        <w:rPr>
          <w:color w:val="000000"/>
          <w:spacing w:val="-4"/>
          <w:sz w:val="24"/>
          <w:szCs w:val="24"/>
        </w:rPr>
        <w:t>раза.</w:t>
      </w:r>
    </w:p>
    <w:p w:rsidR="001F7417" w:rsidRPr="0087790F" w:rsidRDefault="001F7417" w:rsidP="001F7417">
      <w:pPr>
        <w:tabs>
          <w:tab w:val="left" w:pos="-414"/>
          <w:tab w:val="left" w:pos="294"/>
          <w:tab w:val="left" w:pos="1002"/>
        </w:tabs>
        <w:ind w:firstLine="709"/>
        <w:jc w:val="both"/>
        <w:rPr>
          <w:color w:val="000000"/>
          <w:spacing w:val="-4"/>
          <w:sz w:val="24"/>
          <w:szCs w:val="24"/>
        </w:rPr>
      </w:pPr>
      <w:r w:rsidRPr="0087790F">
        <w:rPr>
          <w:color w:val="000000"/>
          <w:spacing w:val="-4"/>
          <w:sz w:val="24"/>
          <w:szCs w:val="24"/>
        </w:rPr>
        <w:t xml:space="preserve">Зарегистрировано </w:t>
      </w:r>
      <w:r w:rsidRPr="0087790F">
        <w:rPr>
          <w:color w:val="000000"/>
          <w:spacing w:val="-4"/>
          <w:sz w:val="24"/>
          <w:szCs w:val="24"/>
          <w:lang w:val="ky-KG"/>
        </w:rPr>
        <w:t>755</w:t>
      </w:r>
      <w:r w:rsidRPr="0087790F">
        <w:rPr>
          <w:color w:val="000000"/>
          <w:spacing w:val="-4"/>
          <w:sz w:val="24"/>
          <w:szCs w:val="24"/>
        </w:rPr>
        <w:t xml:space="preserve"> дорожно-транспортных происшествий  с участием детей,  что по сравнению соответствующего периода прошлого года на  12,7 процента больше. В результате, чего  погиб</w:t>
      </w:r>
      <w:r w:rsidRPr="0087790F">
        <w:rPr>
          <w:color w:val="000000"/>
          <w:spacing w:val="-4"/>
          <w:sz w:val="24"/>
          <w:szCs w:val="24"/>
          <w:lang w:val="ky-KG"/>
        </w:rPr>
        <w:t xml:space="preserve">ли 5 </w:t>
      </w:r>
      <w:r>
        <w:rPr>
          <w:color w:val="000000"/>
          <w:spacing w:val="-4"/>
          <w:sz w:val="24"/>
          <w:szCs w:val="24"/>
          <w:lang w:val="ky-KG"/>
        </w:rPr>
        <w:t>детей</w:t>
      </w:r>
      <w:r w:rsidRPr="0087790F">
        <w:rPr>
          <w:color w:val="000000"/>
          <w:spacing w:val="-4"/>
          <w:sz w:val="24"/>
          <w:szCs w:val="24"/>
        </w:rPr>
        <w:t xml:space="preserve"> и 867</w:t>
      </w:r>
      <w:r w:rsidRPr="0087790F">
        <w:rPr>
          <w:color w:val="000000"/>
          <w:spacing w:val="-4"/>
          <w:sz w:val="24"/>
          <w:szCs w:val="24"/>
          <w:lang w:val="ky-KG"/>
        </w:rPr>
        <w:t xml:space="preserve"> </w:t>
      </w:r>
      <w:r w:rsidRPr="0087790F">
        <w:rPr>
          <w:color w:val="000000"/>
          <w:spacing w:val="-4"/>
          <w:sz w:val="24"/>
          <w:szCs w:val="24"/>
        </w:rPr>
        <w:t xml:space="preserve">ребенок  ранен. </w:t>
      </w:r>
    </w:p>
    <w:p w:rsidR="001F7417" w:rsidRPr="0087790F" w:rsidRDefault="001F7417" w:rsidP="001F7417">
      <w:pPr>
        <w:tabs>
          <w:tab w:val="left" w:pos="-414"/>
          <w:tab w:val="left" w:pos="294"/>
          <w:tab w:val="left" w:pos="1002"/>
        </w:tabs>
        <w:ind w:firstLine="709"/>
        <w:jc w:val="both"/>
        <w:rPr>
          <w:b/>
          <w:color w:val="000000"/>
          <w:spacing w:val="-4"/>
          <w:sz w:val="24"/>
          <w:szCs w:val="24"/>
        </w:rPr>
      </w:pPr>
      <w:r w:rsidRPr="0087790F">
        <w:rPr>
          <w:color w:val="000000"/>
          <w:spacing w:val="-4"/>
          <w:sz w:val="24"/>
          <w:szCs w:val="24"/>
        </w:rPr>
        <w:t xml:space="preserve">В январе-декабре  2023г. в состоянии алкогольного опьянения совершено </w:t>
      </w:r>
      <w:r w:rsidRPr="0087790F">
        <w:rPr>
          <w:color w:val="000000"/>
          <w:spacing w:val="-4"/>
          <w:sz w:val="24"/>
          <w:szCs w:val="24"/>
          <w:lang w:val="ky-KG"/>
        </w:rPr>
        <w:t>62</w:t>
      </w:r>
      <w:r w:rsidRPr="0087790F">
        <w:rPr>
          <w:color w:val="000000"/>
          <w:spacing w:val="-4"/>
          <w:sz w:val="24"/>
          <w:szCs w:val="24"/>
        </w:rPr>
        <w:t xml:space="preserve"> дорожно-транспортных происшествий, что по сравнению с предыдущим годом на 36,7 процента меньше.   </w:t>
      </w:r>
    </w:p>
    <w:p w:rsidR="00C91165" w:rsidRPr="00C91165" w:rsidRDefault="00C91165" w:rsidP="00C91165">
      <w:pPr>
        <w:tabs>
          <w:tab w:val="left" w:pos="-414"/>
          <w:tab w:val="left" w:pos="294"/>
          <w:tab w:val="left" w:pos="1002"/>
        </w:tabs>
        <w:ind w:firstLine="709"/>
        <w:jc w:val="both"/>
        <w:rPr>
          <w:b/>
          <w:color w:val="000000"/>
          <w:spacing w:val="-4"/>
          <w:sz w:val="24"/>
          <w:szCs w:val="24"/>
        </w:rPr>
      </w:pPr>
    </w:p>
    <w:p w:rsidR="00C91165" w:rsidRPr="00C91165" w:rsidRDefault="00C91165" w:rsidP="00C91165">
      <w:pPr>
        <w:tabs>
          <w:tab w:val="left" w:pos="-414"/>
          <w:tab w:val="left" w:pos="294"/>
          <w:tab w:val="left" w:pos="1002"/>
        </w:tabs>
        <w:ind w:firstLine="709"/>
        <w:jc w:val="both"/>
        <w:rPr>
          <w:color w:val="000000"/>
          <w:spacing w:val="-4"/>
          <w:sz w:val="24"/>
          <w:szCs w:val="24"/>
        </w:rPr>
      </w:pPr>
      <w:r w:rsidRPr="00C91165">
        <w:rPr>
          <w:b/>
          <w:color w:val="000000"/>
          <w:spacing w:val="-4"/>
          <w:sz w:val="24"/>
          <w:szCs w:val="24"/>
        </w:rPr>
        <w:t>Почтовая и курьерская деятельность</w:t>
      </w:r>
      <w:r w:rsidRPr="00C91165">
        <w:rPr>
          <w:color w:val="000000"/>
          <w:spacing w:val="-4"/>
          <w:sz w:val="24"/>
          <w:szCs w:val="24"/>
        </w:rPr>
        <w:t xml:space="preserve">. </w:t>
      </w:r>
      <w:r w:rsidRPr="00C91165">
        <w:rPr>
          <w:i/>
          <w:color w:val="000000"/>
          <w:spacing w:val="-4"/>
          <w:sz w:val="24"/>
          <w:szCs w:val="24"/>
        </w:rPr>
        <w:t>Доходы от услуг почтовой и курьерской деятельности</w:t>
      </w:r>
      <w:r w:rsidRPr="00C91165">
        <w:rPr>
          <w:color w:val="000000"/>
          <w:spacing w:val="-4"/>
          <w:sz w:val="24"/>
          <w:szCs w:val="24"/>
        </w:rPr>
        <w:t xml:space="preserve"> в январе-</w:t>
      </w:r>
      <w:r w:rsidRPr="00C91165">
        <w:rPr>
          <w:color w:val="000000"/>
          <w:spacing w:val="-4"/>
          <w:sz w:val="24"/>
          <w:szCs w:val="24"/>
          <w:lang w:val="ky-KG"/>
        </w:rPr>
        <w:t xml:space="preserve">декабре </w:t>
      </w:r>
      <w:r w:rsidRPr="00C91165">
        <w:rPr>
          <w:color w:val="000000"/>
          <w:spacing w:val="-4"/>
          <w:sz w:val="24"/>
          <w:szCs w:val="24"/>
        </w:rPr>
        <w:t>202</w:t>
      </w:r>
      <w:r w:rsidRPr="00C91165">
        <w:rPr>
          <w:color w:val="000000"/>
          <w:spacing w:val="-4"/>
          <w:sz w:val="24"/>
          <w:szCs w:val="24"/>
          <w:lang w:val="ky-KG"/>
        </w:rPr>
        <w:t>3</w:t>
      </w:r>
      <w:r w:rsidRPr="00C91165">
        <w:rPr>
          <w:color w:val="000000"/>
          <w:spacing w:val="-4"/>
          <w:sz w:val="24"/>
          <w:szCs w:val="24"/>
        </w:rPr>
        <w:t xml:space="preserve">г. составили </w:t>
      </w:r>
      <w:r w:rsidRPr="00C91165">
        <w:rPr>
          <w:color w:val="000000"/>
          <w:spacing w:val="-4"/>
          <w:sz w:val="24"/>
          <w:szCs w:val="24"/>
          <w:lang w:val="ky-KG"/>
        </w:rPr>
        <w:t xml:space="preserve">915,3  млн. </w:t>
      </w:r>
      <w:r w:rsidRPr="00C91165">
        <w:rPr>
          <w:color w:val="000000"/>
          <w:spacing w:val="-4"/>
          <w:sz w:val="24"/>
          <w:szCs w:val="24"/>
        </w:rPr>
        <w:t>сомов</w:t>
      </w:r>
      <w:r w:rsidRPr="00C91165">
        <w:rPr>
          <w:color w:val="000000"/>
          <w:spacing w:val="-4"/>
          <w:sz w:val="24"/>
          <w:szCs w:val="24"/>
          <w:lang w:val="ky-KG"/>
        </w:rPr>
        <w:t>.</w:t>
      </w:r>
    </w:p>
    <w:p w:rsidR="00C91165" w:rsidRDefault="00C91165" w:rsidP="00C91165">
      <w:pPr>
        <w:tabs>
          <w:tab w:val="left" w:pos="-414"/>
          <w:tab w:val="left" w:pos="294"/>
          <w:tab w:val="left" w:pos="1002"/>
        </w:tabs>
        <w:ind w:firstLine="709"/>
        <w:jc w:val="both"/>
        <w:rPr>
          <w:color w:val="000000"/>
          <w:spacing w:val="-4"/>
          <w:sz w:val="24"/>
          <w:szCs w:val="24"/>
        </w:rPr>
      </w:pPr>
      <w:r w:rsidRPr="00C91165">
        <w:rPr>
          <w:b/>
          <w:color w:val="000000"/>
          <w:spacing w:val="-4"/>
          <w:sz w:val="24"/>
          <w:szCs w:val="24"/>
        </w:rPr>
        <w:t>Связь</w:t>
      </w:r>
      <w:r w:rsidRPr="00C91165">
        <w:rPr>
          <w:color w:val="000000"/>
          <w:spacing w:val="-4"/>
          <w:sz w:val="24"/>
          <w:szCs w:val="24"/>
        </w:rPr>
        <w:t xml:space="preserve">. Доходы, полученные от предоставления </w:t>
      </w:r>
      <w:r w:rsidRPr="00C91165">
        <w:rPr>
          <w:i/>
          <w:color w:val="000000"/>
          <w:spacing w:val="-4"/>
          <w:sz w:val="24"/>
          <w:szCs w:val="24"/>
        </w:rPr>
        <w:t>услуг связи</w:t>
      </w:r>
      <w:r w:rsidRPr="00C91165">
        <w:rPr>
          <w:color w:val="000000"/>
          <w:spacing w:val="-4"/>
          <w:sz w:val="24"/>
          <w:szCs w:val="24"/>
        </w:rPr>
        <w:t>, в январе-</w:t>
      </w:r>
      <w:r w:rsidRPr="00C91165">
        <w:rPr>
          <w:color w:val="000000"/>
          <w:spacing w:val="-4"/>
          <w:sz w:val="24"/>
          <w:szCs w:val="24"/>
          <w:lang w:val="ky-KG"/>
        </w:rPr>
        <w:t xml:space="preserve">декабре </w:t>
      </w:r>
      <w:r w:rsidRPr="00C91165">
        <w:rPr>
          <w:color w:val="000000"/>
          <w:spacing w:val="-4"/>
          <w:sz w:val="24"/>
          <w:szCs w:val="24"/>
        </w:rPr>
        <w:t>202</w:t>
      </w:r>
      <w:r w:rsidRPr="00C91165">
        <w:rPr>
          <w:color w:val="000000"/>
          <w:spacing w:val="-4"/>
          <w:sz w:val="24"/>
          <w:szCs w:val="24"/>
          <w:lang w:val="ky-KG"/>
        </w:rPr>
        <w:t>3</w:t>
      </w:r>
      <w:r w:rsidRPr="00C91165">
        <w:rPr>
          <w:color w:val="000000"/>
          <w:spacing w:val="-4"/>
          <w:sz w:val="24"/>
          <w:szCs w:val="24"/>
        </w:rPr>
        <w:t xml:space="preserve">г. составили </w:t>
      </w:r>
      <w:r w:rsidRPr="00C91165">
        <w:rPr>
          <w:color w:val="000000"/>
          <w:spacing w:val="-4"/>
          <w:sz w:val="24"/>
          <w:szCs w:val="24"/>
          <w:lang w:val="ky-KG"/>
        </w:rPr>
        <w:t xml:space="preserve"> 12787,7 млн.</w:t>
      </w:r>
      <w:r w:rsidRPr="00C91165">
        <w:rPr>
          <w:color w:val="000000"/>
          <w:spacing w:val="-4"/>
          <w:sz w:val="24"/>
          <w:szCs w:val="24"/>
        </w:rPr>
        <w:t xml:space="preserve"> сомов. </w:t>
      </w:r>
    </w:p>
    <w:p w:rsidR="007731F0" w:rsidRPr="004112B9" w:rsidRDefault="007731F0" w:rsidP="00C91165">
      <w:pPr>
        <w:tabs>
          <w:tab w:val="left" w:pos="-414"/>
          <w:tab w:val="left" w:pos="294"/>
          <w:tab w:val="left" w:pos="1002"/>
        </w:tabs>
        <w:ind w:firstLine="709"/>
        <w:jc w:val="both"/>
        <w:rPr>
          <w:color w:val="000000"/>
          <w:spacing w:val="-4"/>
          <w:sz w:val="24"/>
          <w:szCs w:val="24"/>
        </w:rPr>
      </w:pPr>
    </w:p>
    <w:p w:rsidR="00C91165" w:rsidRPr="00C91165" w:rsidRDefault="00C91165" w:rsidP="00C91165">
      <w:pPr>
        <w:ind w:firstLine="709"/>
        <w:jc w:val="both"/>
        <w:rPr>
          <w:b/>
          <w:color w:val="000000"/>
          <w:sz w:val="24"/>
          <w:szCs w:val="24"/>
        </w:rPr>
      </w:pPr>
      <w:r w:rsidRPr="00C91165">
        <w:rPr>
          <w:b/>
          <w:color w:val="000000"/>
          <w:sz w:val="24"/>
          <w:szCs w:val="24"/>
        </w:rPr>
        <w:t xml:space="preserve">Рынок услуг. </w:t>
      </w:r>
      <w:r w:rsidRPr="00C91165">
        <w:rPr>
          <w:color w:val="000000"/>
          <w:sz w:val="24"/>
          <w:szCs w:val="24"/>
        </w:rPr>
        <w:t xml:space="preserve">Объем рыночных услуг, оказанных хозяйствующими субъектами (юридическими и физическими лицами), в январе-декабре 2023г. по предварительной оценке, составил 951808,0 млн. сомов и по сравнению с соответствующим периодом 2022г. </w:t>
      </w:r>
      <w:r w:rsidRPr="00C91165">
        <w:rPr>
          <w:color w:val="000000"/>
          <w:sz w:val="24"/>
          <w:szCs w:val="24"/>
          <w:lang w:val="ky-KG"/>
        </w:rPr>
        <w:t xml:space="preserve">увеличился на </w:t>
      </w:r>
      <w:r w:rsidRPr="00C91165">
        <w:rPr>
          <w:color w:val="000000"/>
          <w:sz w:val="24"/>
          <w:szCs w:val="24"/>
        </w:rPr>
        <w:t xml:space="preserve">16,6 процента. </w:t>
      </w:r>
    </w:p>
    <w:p w:rsidR="00C91165" w:rsidRPr="00C91165" w:rsidRDefault="00C91165" w:rsidP="00C91165">
      <w:pPr>
        <w:ind w:firstLine="709"/>
        <w:jc w:val="both"/>
        <w:rPr>
          <w:color w:val="000000"/>
          <w:sz w:val="24"/>
          <w:szCs w:val="24"/>
        </w:rPr>
      </w:pPr>
    </w:p>
    <w:p w:rsidR="00C91165" w:rsidRPr="00C91165" w:rsidRDefault="00C91165" w:rsidP="00C91165">
      <w:pPr>
        <w:jc w:val="both"/>
        <w:rPr>
          <w:color w:val="000000"/>
          <w:sz w:val="24"/>
          <w:szCs w:val="24"/>
          <w:lang w:val="ky-KG"/>
        </w:rPr>
      </w:pPr>
      <w:r w:rsidRPr="00C91165">
        <w:rPr>
          <w:b/>
          <w:color w:val="000000"/>
          <w:sz w:val="24"/>
          <w:szCs w:val="24"/>
        </w:rPr>
        <w:t xml:space="preserve">Таблица </w:t>
      </w:r>
      <w:r w:rsidR="009F3FD7">
        <w:rPr>
          <w:b/>
          <w:color w:val="000000"/>
          <w:sz w:val="24"/>
          <w:szCs w:val="24"/>
          <w:lang w:val="ky-KG"/>
        </w:rPr>
        <w:t>23</w:t>
      </w:r>
      <w:r w:rsidRPr="00C91165">
        <w:rPr>
          <w:b/>
          <w:color w:val="000000"/>
          <w:sz w:val="24"/>
          <w:szCs w:val="24"/>
        </w:rPr>
        <w:t xml:space="preserve">: Объем рыночных услуг по видам экономической деятельности </w:t>
      </w:r>
    </w:p>
    <w:p w:rsidR="00C91165" w:rsidRPr="00C91165" w:rsidRDefault="00C91165" w:rsidP="00C91165">
      <w:pPr>
        <w:ind w:left="1560" w:hanging="120"/>
        <w:rPr>
          <w:b/>
          <w:color w:val="000000"/>
          <w:sz w:val="24"/>
          <w:szCs w:val="24"/>
          <w:lang w:val="ky-KG"/>
        </w:rPr>
      </w:pPr>
      <w:r w:rsidRPr="00C91165">
        <w:rPr>
          <w:b/>
          <w:color w:val="000000"/>
          <w:sz w:val="24"/>
          <w:szCs w:val="24"/>
        </w:rPr>
        <w:t>в январе-декабре</w:t>
      </w:r>
      <w:r w:rsidRPr="00C91165">
        <w:rPr>
          <w:b/>
          <w:color w:val="000000"/>
          <w:sz w:val="24"/>
          <w:szCs w:val="24"/>
          <w:lang w:val="ky-KG"/>
        </w:rPr>
        <w:t xml:space="preserve"> </w:t>
      </w:r>
      <w:r w:rsidRPr="00C91165">
        <w:rPr>
          <w:b/>
          <w:color w:val="000000"/>
          <w:sz w:val="24"/>
          <w:szCs w:val="24"/>
        </w:rPr>
        <w:t>20</w:t>
      </w:r>
      <w:r w:rsidRPr="00C91165">
        <w:rPr>
          <w:b/>
          <w:color w:val="000000"/>
          <w:sz w:val="24"/>
          <w:szCs w:val="24"/>
          <w:lang w:val="ky-KG"/>
        </w:rPr>
        <w:t>23 г.</w:t>
      </w:r>
    </w:p>
    <w:p w:rsidR="00C91165" w:rsidRPr="00C91165" w:rsidRDefault="00C91165" w:rsidP="00C91165">
      <w:pPr>
        <w:spacing w:line="276" w:lineRule="auto"/>
        <w:ind w:left="1560" w:hanging="1560"/>
        <w:rPr>
          <w:b/>
          <w:color w:val="000000"/>
          <w:sz w:val="16"/>
          <w:szCs w:val="16"/>
          <w:lang w:val="ky-KG"/>
        </w:rPr>
      </w:pPr>
    </w:p>
    <w:p w:rsidR="00C91165" w:rsidRPr="00C91165" w:rsidRDefault="00C91165" w:rsidP="00C91165">
      <w:pPr>
        <w:spacing w:line="276" w:lineRule="auto"/>
        <w:ind w:left="1560" w:hanging="1560"/>
        <w:rPr>
          <w:b/>
          <w:color w:val="000000"/>
          <w:sz w:val="16"/>
          <w:szCs w:val="16"/>
          <w:lang w:val="ky-KG"/>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C91165" w:rsidRPr="00C91165" w:rsidTr="00C91165">
        <w:trPr>
          <w:trHeight w:val="250"/>
          <w:tblHeader/>
        </w:trPr>
        <w:tc>
          <w:tcPr>
            <w:tcW w:w="2835"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spacing w:line="264" w:lineRule="auto"/>
              <w:jc w:val="both"/>
              <w:rPr>
                <w:b/>
                <w:color w:val="000000"/>
                <w:spacing w:val="-4"/>
                <w:sz w:val="20"/>
              </w:rPr>
            </w:pPr>
          </w:p>
        </w:tc>
        <w:tc>
          <w:tcPr>
            <w:tcW w:w="2470"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Млн. сомов</w:t>
            </w:r>
          </w:p>
        </w:tc>
        <w:tc>
          <w:tcPr>
            <w:tcW w:w="4334" w:type="dxa"/>
            <w:gridSpan w:val="4"/>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 процентах к</w:t>
            </w:r>
          </w:p>
        </w:tc>
      </w:tr>
      <w:tr w:rsidR="00C91165" w:rsidRPr="00C91165" w:rsidTr="00C91165">
        <w:trPr>
          <w:trHeight w:val="143"/>
          <w:tblHeader/>
        </w:trPr>
        <w:tc>
          <w:tcPr>
            <w:tcW w:w="2835"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b/>
                <w:color w:val="000000"/>
                <w:spacing w:val="-4"/>
                <w:sz w:val="20"/>
              </w:rPr>
            </w:pPr>
          </w:p>
        </w:tc>
        <w:tc>
          <w:tcPr>
            <w:tcW w:w="2470" w:type="dxa"/>
            <w:gridSpan w:val="2"/>
            <w:tcBorders>
              <w:top w:val="single" w:sz="4" w:space="0" w:color="auto"/>
              <w:left w:val="nil"/>
              <w:bottom w:val="single" w:sz="4" w:space="0" w:color="auto"/>
              <w:right w:val="nil"/>
            </w:tcBorders>
          </w:tcPr>
          <w:p w:rsidR="00C91165" w:rsidRPr="00C91165" w:rsidRDefault="00C91165" w:rsidP="00C91165">
            <w:pPr>
              <w:tabs>
                <w:tab w:val="left" w:pos="-414"/>
                <w:tab w:val="left" w:pos="294"/>
                <w:tab w:val="left" w:pos="1002"/>
              </w:tabs>
              <w:spacing w:line="264" w:lineRule="auto"/>
              <w:jc w:val="center"/>
              <w:rPr>
                <w:b/>
                <w:color w:val="000000"/>
                <w:spacing w:val="-4"/>
                <w:sz w:val="20"/>
              </w:rPr>
            </w:pPr>
          </w:p>
        </w:tc>
        <w:tc>
          <w:tcPr>
            <w:tcW w:w="2208" w:type="dxa"/>
            <w:gridSpan w:val="2"/>
            <w:tcBorders>
              <w:top w:val="single" w:sz="4"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ind w:left="-543" w:firstLine="543"/>
              <w:jc w:val="center"/>
              <w:rPr>
                <w:b/>
                <w:color w:val="000000"/>
                <w:spacing w:val="-4"/>
                <w:sz w:val="20"/>
              </w:rPr>
            </w:pPr>
            <w:r w:rsidRPr="00C91165">
              <w:rPr>
                <w:b/>
                <w:color w:val="000000"/>
                <w:spacing w:val="-4"/>
                <w:sz w:val="20"/>
              </w:rPr>
              <w:t>итогу</w:t>
            </w:r>
          </w:p>
        </w:tc>
      </w:tr>
      <w:tr w:rsidR="00C91165" w:rsidRPr="00C91165" w:rsidTr="00C91165">
        <w:trPr>
          <w:trHeight w:val="143"/>
          <w:tblHeader/>
        </w:trPr>
        <w:tc>
          <w:tcPr>
            <w:tcW w:w="2835"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b/>
                <w:color w:val="000000"/>
                <w:spacing w:val="-4"/>
                <w:sz w:val="20"/>
              </w:rPr>
            </w:pPr>
          </w:p>
        </w:tc>
        <w:tc>
          <w:tcPr>
            <w:tcW w:w="1194"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всего</w:t>
            </w:r>
          </w:p>
        </w:tc>
        <w:tc>
          <w:tcPr>
            <w:tcW w:w="1276" w:type="dxa"/>
            <w:tcBorders>
              <w:top w:val="single" w:sz="4" w:space="0" w:color="auto"/>
              <w:left w:val="nil"/>
              <w:bottom w:val="single" w:sz="8" w:space="0" w:color="auto"/>
              <w:right w:val="nil"/>
            </w:tcBorders>
            <w:hideMark/>
          </w:tcPr>
          <w:p w:rsidR="00C91165" w:rsidRPr="00C91165" w:rsidRDefault="00C91165" w:rsidP="00C91165">
            <w:pPr>
              <w:tabs>
                <w:tab w:val="left" w:pos="-414"/>
              </w:tabs>
              <w:spacing w:line="264" w:lineRule="auto"/>
              <w:ind w:right="-108"/>
              <w:jc w:val="center"/>
              <w:rPr>
                <w:b/>
                <w:color w:val="000000"/>
                <w:spacing w:val="-4"/>
                <w:sz w:val="20"/>
              </w:rPr>
            </w:pPr>
            <w:r w:rsidRPr="00C91165">
              <w:rPr>
                <w:b/>
                <w:color w:val="000000"/>
                <w:spacing w:val="-4"/>
                <w:sz w:val="20"/>
              </w:rPr>
              <w:t>в том числе населению</w:t>
            </w:r>
          </w:p>
        </w:tc>
        <w:tc>
          <w:tcPr>
            <w:tcW w:w="992"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всего</w:t>
            </w:r>
          </w:p>
        </w:tc>
        <w:tc>
          <w:tcPr>
            <w:tcW w:w="1216"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s>
              <w:spacing w:line="264" w:lineRule="auto"/>
              <w:ind w:right="-75"/>
              <w:jc w:val="center"/>
              <w:rPr>
                <w:b/>
                <w:color w:val="000000"/>
                <w:spacing w:val="-4"/>
                <w:sz w:val="20"/>
              </w:rPr>
            </w:pPr>
            <w:r w:rsidRPr="00C91165">
              <w:rPr>
                <w:b/>
                <w:color w:val="000000"/>
                <w:spacing w:val="-4"/>
                <w:sz w:val="20"/>
              </w:rPr>
              <w:t>в том числе населению</w:t>
            </w:r>
          </w:p>
        </w:tc>
        <w:tc>
          <w:tcPr>
            <w:tcW w:w="1017" w:type="dxa"/>
            <w:tcBorders>
              <w:top w:val="single" w:sz="4" w:space="0" w:color="auto"/>
              <w:left w:val="nil"/>
              <w:bottom w:val="single" w:sz="8" w:space="0" w:color="auto"/>
              <w:right w:val="nil"/>
            </w:tcBorders>
            <w:hideMark/>
          </w:tcPr>
          <w:p w:rsidR="00C91165" w:rsidRPr="00C91165" w:rsidRDefault="00C91165" w:rsidP="00C91165">
            <w:pPr>
              <w:spacing w:line="264" w:lineRule="auto"/>
              <w:jc w:val="center"/>
              <w:rPr>
                <w:b/>
                <w:color w:val="000000"/>
                <w:spacing w:val="-4"/>
                <w:sz w:val="20"/>
              </w:rPr>
            </w:pPr>
            <w:r w:rsidRPr="00C91165">
              <w:rPr>
                <w:b/>
                <w:color w:val="000000"/>
                <w:spacing w:val="-4"/>
                <w:sz w:val="20"/>
              </w:rPr>
              <w:t>всего</w:t>
            </w:r>
          </w:p>
        </w:tc>
        <w:tc>
          <w:tcPr>
            <w:tcW w:w="1109" w:type="dxa"/>
            <w:tcBorders>
              <w:top w:val="single" w:sz="4" w:space="0" w:color="auto"/>
              <w:left w:val="nil"/>
              <w:bottom w:val="single" w:sz="8" w:space="0" w:color="auto"/>
              <w:right w:val="nil"/>
            </w:tcBorders>
            <w:hideMark/>
          </w:tcPr>
          <w:p w:rsidR="00C91165" w:rsidRPr="00C91165" w:rsidRDefault="00C91165" w:rsidP="00C91165">
            <w:pPr>
              <w:tabs>
                <w:tab w:val="left" w:pos="-414"/>
              </w:tabs>
              <w:spacing w:line="264" w:lineRule="auto"/>
              <w:ind w:right="-75"/>
              <w:jc w:val="center"/>
              <w:rPr>
                <w:b/>
                <w:color w:val="000000"/>
                <w:spacing w:val="-4"/>
                <w:sz w:val="20"/>
              </w:rPr>
            </w:pPr>
            <w:r w:rsidRPr="00C91165">
              <w:rPr>
                <w:b/>
                <w:color w:val="000000"/>
                <w:spacing w:val="-4"/>
                <w:sz w:val="20"/>
              </w:rPr>
              <w:t>в том числе населению</w:t>
            </w:r>
          </w:p>
        </w:tc>
      </w:tr>
      <w:tr w:rsidR="00C91165" w:rsidRPr="00C91165" w:rsidTr="00C91165">
        <w:trPr>
          <w:cantSplit/>
          <w:trHeight w:val="199"/>
        </w:trPr>
        <w:tc>
          <w:tcPr>
            <w:tcW w:w="2835" w:type="dxa"/>
            <w:hideMark/>
          </w:tcPr>
          <w:p w:rsidR="00C91165" w:rsidRPr="00C91165" w:rsidRDefault="00C91165" w:rsidP="00C91165">
            <w:pPr>
              <w:tabs>
                <w:tab w:val="left" w:pos="-414"/>
                <w:tab w:val="left" w:pos="294"/>
                <w:tab w:val="left" w:pos="1002"/>
              </w:tabs>
              <w:spacing w:line="276" w:lineRule="auto"/>
              <w:ind w:right="-108"/>
              <w:rPr>
                <w:b/>
                <w:color w:val="000000"/>
                <w:spacing w:val="-4"/>
                <w:sz w:val="20"/>
              </w:rPr>
            </w:pPr>
            <w:r w:rsidRPr="00C91165">
              <w:rPr>
                <w:b/>
                <w:color w:val="000000"/>
                <w:spacing w:val="-4"/>
                <w:sz w:val="20"/>
              </w:rPr>
              <w:t>Всего</w:t>
            </w:r>
          </w:p>
        </w:tc>
        <w:tc>
          <w:tcPr>
            <w:tcW w:w="1194" w:type="dxa"/>
            <w:vAlign w:val="bottom"/>
            <w:hideMark/>
          </w:tcPr>
          <w:p w:rsidR="00C91165" w:rsidRPr="00C91165" w:rsidRDefault="00C91165" w:rsidP="00C91165">
            <w:pPr>
              <w:spacing w:line="276" w:lineRule="auto"/>
              <w:ind w:right="93"/>
              <w:jc w:val="right"/>
              <w:rPr>
                <w:b/>
                <w:color w:val="000000"/>
                <w:spacing w:val="-4"/>
                <w:sz w:val="20"/>
              </w:rPr>
            </w:pPr>
            <w:r w:rsidRPr="00C91165">
              <w:rPr>
                <w:b/>
                <w:color w:val="000000"/>
                <w:spacing w:val="-4"/>
                <w:sz w:val="20"/>
              </w:rPr>
              <w:t>951808,0</w:t>
            </w:r>
          </w:p>
        </w:tc>
        <w:tc>
          <w:tcPr>
            <w:tcW w:w="1276" w:type="dxa"/>
            <w:vAlign w:val="bottom"/>
            <w:hideMark/>
          </w:tcPr>
          <w:p w:rsidR="00C91165" w:rsidRPr="00C91165" w:rsidRDefault="00C91165" w:rsidP="00C91165">
            <w:pPr>
              <w:spacing w:line="276" w:lineRule="auto"/>
              <w:ind w:right="93"/>
              <w:jc w:val="right"/>
              <w:rPr>
                <w:b/>
                <w:color w:val="000000"/>
                <w:spacing w:val="-4"/>
                <w:sz w:val="20"/>
              </w:rPr>
            </w:pPr>
            <w:r w:rsidRPr="00C91165">
              <w:rPr>
                <w:b/>
                <w:color w:val="000000"/>
                <w:spacing w:val="-4"/>
                <w:sz w:val="20"/>
              </w:rPr>
              <w:t>424694,1</w:t>
            </w:r>
          </w:p>
        </w:tc>
        <w:tc>
          <w:tcPr>
            <w:tcW w:w="992" w:type="dxa"/>
            <w:vAlign w:val="bottom"/>
            <w:hideMark/>
          </w:tcPr>
          <w:p w:rsidR="00C91165" w:rsidRPr="00C91165" w:rsidRDefault="00C91165" w:rsidP="00C91165">
            <w:pPr>
              <w:spacing w:line="276" w:lineRule="auto"/>
              <w:ind w:left="-168" w:right="93"/>
              <w:jc w:val="right"/>
              <w:rPr>
                <w:b/>
                <w:color w:val="000000"/>
                <w:spacing w:val="-4"/>
                <w:sz w:val="20"/>
              </w:rPr>
            </w:pPr>
            <w:r w:rsidRPr="00C91165">
              <w:rPr>
                <w:b/>
                <w:color w:val="000000"/>
                <w:spacing w:val="-4"/>
                <w:sz w:val="20"/>
              </w:rPr>
              <w:t>116,6</w:t>
            </w:r>
          </w:p>
        </w:tc>
        <w:tc>
          <w:tcPr>
            <w:tcW w:w="1216" w:type="dxa"/>
            <w:vAlign w:val="bottom"/>
            <w:hideMark/>
          </w:tcPr>
          <w:p w:rsidR="00C91165" w:rsidRPr="00C91165" w:rsidRDefault="00C91165" w:rsidP="00C91165">
            <w:pPr>
              <w:spacing w:line="276" w:lineRule="auto"/>
              <w:ind w:right="235"/>
              <w:jc w:val="right"/>
              <w:rPr>
                <w:b/>
                <w:color w:val="000000"/>
                <w:spacing w:val="-4"/>
                <w:sz w:val="20"/>
              </w:rPr>
            </w:pPr>
            <w:r w:rsidRPr="00C91165">
              <w:rPr>
                <w:b/>
                <w:color w:val="000000"/>
                <w:spacing w:val="-4"/>
                <w:sz w:val="20"/>
              </w:rPr>
              <w:t>110,2</w:t>
            </w:r>
          </w:p>
        </w:tc>
        <w:tc>
          <w:tcPr>
            <w:tcW w:w="1017" w:type="dxa"/>
            <w:vAlign w:val="bottom"/>
            <w:hideMark/>
          </w:tcPr>
          <w:p w:rsidR="00C91165" w:rsidRPr="00C91165" w:rsidRDefault="00C91165" w:rsidP="00C91165">
            <w:pPr>
              <w:spacing w:line="276" w:lineRule="auto"/>
              <w:ind w:left="-310" w:right="58"/>
              <w:jc w:val="right"/>
              <w:rPr>
                <w:b/>
                <w:color w:val="000000"/>
                <w:spacing w:val="-4"/>
                <w:sz w:val="20"/>
                <w:lang w:val="ky-KG"/>
              </w:rPr>
            </w:pPr>
            <w:r w:rsidRPr="00C91165">
              <w:rPr>
                <w:b/>
                <w:color w:val="000000"/>
                <w:spacing w:val="-4"/>
                <w:sz w:val="20"/>
                <w:lang w:val="ky-KG"/>
              </w:rPr>
              <w:t>100,0</w:t>
            </w:r>
          </w:p>
        </w:tc>
        <w:tc>
          <w:tcPr>
            <w:tcW w:w="1109" w:type="dxa"/>
            <w:vAlign w:val="bottom"/>
            <w:hideMark/>
          </w:tcPr>
          <w:p w:rsidR="00C91165" w:rsidRPr="00C91165" w:rsidRDefault="00C91165" w:rsidP="00C91165">
            <w:pPr>
              <w:spacing w:line="276" w:lineRule="auto"/>
              <w:ind w:right="27"/>
              <w:jc w:val="right"/>
              <w:rPr>
                <w:b/>
                <w:color w:val="000000"/>
                <w:spacing w:val="-4"/>
                <w:sz w:val="20"/>
                <w:lang w:val="ky-KG"/>
              </w:rPr>
            </w:pPr>
            <w:r w:rsidRPr="00C91165">
              <w:rPr>
                <w:b/>
                <w:color w:val="000000"/>
                <w:spacing w:val="-4"/>
                <w:sz w:val="20"/>
                <w:lang w:val="ky-KG"/>
              </w:rPr>
              <w:t xml:space="preserve">100,0  </w:t>
            </w:r>
          </w:p>
        </w:tc>
      </w:tr>
      <w:tr w:rsidR="00C91165" w:rsidRPr="00C91165" w:rsidTr="00C91165">
        <w:trPr>
          <w:cantSplit/>
          <w:trHeight w:val="398"/>
        </w:trPr>
        <w:tc>
          <w:tcPr>
            <w:tcW w:w="2835" w:type="dxa"/>
            <w:hideMark/>
          </w:tcPr>
          <w:p w:rsidR="00C91165" w:rsidRPr="00C91165" w:rsidRDefault="00C91165" w:rsidP="00C91165">
            <w:pPr>
              <w:tabs>
                <w:tab w:val="left" w:pos="-414"/>
                <w:tab w:val="left" w:pos="294"/>
                <w:tab w:val="left" w:pos="1002"/>
              </w:tabs>
              <w:spacing w:line="276" w:lineRule="auto"/>
              <w:ind w:right="-108"/>
              <w:rPr>
                <w:color w:val="000000"/>
                <w:spacing w:val="-4"/>
                <w:sz w:val="20"/>
              </w:rPr>
            </w:pPr>
            <w:r w:rsidRPr="00C91165">
              <w:rPr>
                <w:color w:val="000000"/>
                <w:spacing w:val="-4"/>
                <w:sz w:val="20"/>
                <w:lang w:val="ky-KG"/>
              </w:rPr>
              <w:t xml:space="preserve">   Оптовая и розничная т</w:t>
            </w:r>
            <w:r w:rsidRPr="00C91165">
              <w:rPr>
                <w:color w:val="000000"/>
                <w:spacing w:val="-4"/>
                <w:sz w:val="20"/>
              </w:rPr>
              <w:t xml:space="preserve">орговля,   </w:t>
            </w:r>
          </w:p>
          <w:p w:rsidR="00C91165" w:rsidRPr="00C91165" w:rsidRDefault="00C91165" w:rsidP="00C91165">
            <w:pPr>
              <w:tabs>
                <w:tab w:val="left" w:pos="-414"/>
                <w:tab w:val="left" w:pos="294"/>
                <w:tab w:val="left" w:pos="1002"/>
              </w:tabs>
              <w:spacing w:line="276" w:lineRule="auto"/>
              <w:ind w:right="-108"/>
              <w:rPr>
                <w:color w:val="000000"/>
                <w:spacing w:val="-4"/>
                <w:sz w:val="20"/>
              </w:rPr>
            </w:pPr>
            <w:r w:rsidRPr="00C91165">
              <w:rPr>
                <w:color w:val="000000"/>
                <w:spacing w:val="-4"/>
                <w:sz w:val="20"/>
              </w:rPr>
              <w:t xml:space="preserve">     ремонт автомобилей,    </w:t>
            </w:r>
          </w:p>
          <w:p w:rsidR="00C91165" w:rsidRPr="00C91165" w:rsidRDefault="00C91165" w:rsidP="00C91165">
            <w:pPr>
              <w:tabs>
                <w:tab w:val="left" w:pos="-414"/>
                <w:tab w:val="left" w:pos="294"/>
                <w:tab w:val="left" w:pos="1002"/>
              </w:tabs>
              <w:spacing w:line="276" w:lineRule="auto"/>
              <w:ind w:right="-108"/>
              <w:rPr>
                <w:color w:val="000000"/>
                <w:spacing w:val="-4"/>
                <w:sz w:val="20"/>
              </w:rPr>
            </w:pPr>
            <w:r w:rsidRPr="00C91165">
              <w:rPr>
                <w:color w:val="000000"/>
                <w:spacing w:val="-4"/>
                <w:sz w:val="20"/>
              </w:rPr>
              <w:t xml:space="preserve">     мотоциклов</w:t>
            </w:r>
          </w:p>
        </w:tc>
        <w:tc>
          <w:tcPr>
            <w:tcW w:w="1194" w:type="dxa"/>
            <w:vAlign w:val="bottom"/>
            <w:hideMark/>
          </w:tcPr>
          <w:p w:rsidR="00C91165" w:rsidRPr="00C91165" w:rsidRDefault="00C91165" w:rsidP="00C91165">
            <w:pPr>
              <w:spacing w:line="276" w:lineRule="auto"/>
              <w:ind w:left="-108" w:right="93"/>
              <w:jc w:val="right"/>
              <w:rPr>
                <w:color w:val="000000"/>
                <w:spacing w:val="-4"/>
                <w:sz w:val="20"/>
              </w:rPr>
            </w:pPr>
            <w:r w:rsidRPr="00C91165">
              <w:rPr>
                <w:color w:val="000000"/>
                <w:spacing w:val="-4"/>
                <w:sz w:val="20"/>
              </w:rPr>
              <w:t>738258,5</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287980,7</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120,9</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115,3</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77,6</w:t>
            </w:r>
          </w:p>
        </w:tc>
        <w:tc>
          <w:tcPr>
            <w:tcW w:w="1109" w:type="dxa"/>
            <w:vAlign w:val="bottom"/>
            <w:hideMark/>
          </w:tcPr>
          <w:p w:rsidR="00C91165" w:rsidRPr="00C91165" w:rsidRDefault="00C91165" w:rsidP="00C91165">
            <w:pPr>
              <w:spacing w:line="276" w:lineRule="auto"/>
              <w:ind w:left="-310" w:right="27"/>
              <w:jc w:val="right"/>
              <w:rPr>
                <w:color w:val="000000"/>
                <w:spacing w:val="-4"/>
                <w:sz w:val="20"/>
              </w:rPr>
            </w:pPr>
            <w:r w:rsidRPr="00C91165">
              <w:rPr>
                <w:color w:val="000000"/>
                <w:spacing w:val="-4"/>
                <w:sz w:val="20"/>
              </w:rPr>
              <w:t>67,8</w:t>
            </w:r>
          </w:p>
        </w:tc>
      </w:tr>
      <w:tr w:rsidR="00C91165" w:rsidRPr="00C91165" w:rsidTr="00C91165">
        <w:trPr>
          <w:cantSplit/>
          <w:trHeight w:val="321"/>
        </w:trPr>
        <w:tc>
          <w:tcPr>
            <w:tcW w:w="2835" w:type="dxa"/>
            <w:hideMark/>
          </w:tcPr>
          <w:p w:rsidR="00C91165" w:rsidRPr="00C91165" w:rsidRDefault="00C91165" w:rsidP="00C91165">
            <w:pPr>
              <w:tabs>
                <w:tab w:val="left" w:pos="-414"/>
                <w:tab w:val="left" w:pos="294"/>
                <w:tab w:val="left" w:pos="1002"/>
              </w:tabs>
              <w:spacing w:line="276" w:lineRule="auto"/>
              <w:rPr>
                <w:color w:val="000000"/>
                <w:spacing w:val="-4"/>
                <w:sz w:val="20"/>
              </w:rPr>
            </w:pPr>
            <w:r w:rsidRPr="00C91165">
              <w:rPr>
                <w:color w:val="000000"/>
                <w:spacing w:val="-4"/>
                <w:sz w:val="20"/>
                <w:lang w:val="ky-KG"/>
              </w:rPr>
              <w:lastRenderedPageBreak/>
              <w:t xml:space="preserve">  Деятельность г</w:t>
            </w:r>
            <w:r w:rsidRPr="00C91165">
              <w:rPr>
                <w:color w:val="000000"/>
                <w:spacing w:val="-4"/>
                <w:sz w:val="20"/>
              </w:rPr>
              <w:t xml:space="preserve">остиниц и  </w:t>
            </w:r>
          </w:p>
          <w:p w:rsidR="00C91165" w:rsidRPr="00C91165" w:rsidRDefault="00C91165" w:rsidP="00C91165">
            <w:pPr>
              <w:tabs>
                <w:tab w:val="left" w:pos="-414"/>
                <w:tab w:val="left" w:pos="294"/>
                <w:tab w:val="left" w:pos="1002"/>
              </w:tabs>
              <w:spacing w:line="276" w:lineRule="auto"/>
              <w:rPr>
                <w:color w:val="000000"/>
                <w:spacing w:val="-4"/>
                <w:sz w:val="20"/>
                <w:lang w:val="ky-KG"/>
              </w:rPr>
            </w:pPr>
            <w:r w:rsidRPr="00C91165">
              <w:rPr>
                <w:color w:val="000000"/>
                <w:spacing w:val="-4"/>
                <w:sz w:val="20"/>
              </w:rPr>
              <w:t xml:space="preserve">     ресторан</w:t>
            </w:r>
            <w:r w:rsidRPr="00C91165">
              <w:rPr>
                <w:color w:val="000000"/>
                <w:spacing w:val="-4"/>
                <w:sz w:val="20"/>
                <w:lang w:val="ky-KG"/>
              </w:rPr>
              <w:t>ов</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22958,4</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22958,4</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134,7</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134,7</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2,4</w:t>
            </w:r>
          </w:p>
        </w:tc>
        <w:tc>
          <w:tcPr>
            <w:tcW w:w="1109" w:type="dxa"/>
            <w:vAlign w:val="bottom"/>
            <w:hideMark/>
          </w:tcPr>
          <w:p w:rsidR="00C91165" w:rsidRPr="00C91165" w:rsidRDefault="00C91165" w:rsidP="00C91165">
            <w:pPr>
              <w:spacing w:line="276" w:lineRule="auto"/>
              <w:ind w:left="-310" w:right="27"/>
              <w:jc w:val="right"/>
              <w:rPr>
                <w:color w:val="000000"/>
                <w:spacing w:val="-4"/>
                <w:sz w:val="20"/>
              </w:rPr>
            </w:pPr>
            <w:r w:rsidRPr="00C91165">
              <w:rPr>
                <w:color w:val="000000"/>
                <w:spacing w:val="-4"/>
                <w:sz w:val="20"/>
              </w:rPr>
              <w:t>5,4</w:t>
            </w:r>
          </w:p>
        </w:tc>
      </w:tr>
      <w:tr w:rsidR="00C91165" w:rsidRPr="00C91165" w:rsidTr="00C91165">
        <w:trPr>
          <w:cantSplit/>
          <w:trHeight w:val="321"/>
        </w:trPr>
        <w:tc>
          <w:tcPr>
            <w:tcW w:w="2835" w:type="dxa"/>
            <w:hideMark/>
          </w:tcPr>
          <w:p w:rsidR="00C91165" w:rsidRPr="00C91165" w:rsidRDefault="00C91165" w:rsidP="00C91165">
            <w:pPr>
              <w:tabs>
                <w:tab w:val="left" w:pos="-414"/>
                <w:tab w:val="left" w:pos="294"/>
                <w:tab w:val="left" w:pos="1002"/>
              </w:tabs>
              <w:spacing w:line="276" w:lineRule="auto"/>
              <w:ind w:right="-108"/>
              <w:rPr>
                <w:color w:val="000000"/>
                <w:spacing w:val="-4"/>
                <w:sz w:val="20"/>
              </w:rPr>
            </w:pPr>
            <w:r w:rsidRPr="00C91165">
              <w:rPr>
                <w:color w:val="000000"/>
                <w:spacing w:val="-4"/>
                <w:sz w:val="20"/>
              </w:rPr>
              <w:t xml:space="preserve">  Транспортная деятельность и   </w:t>
            </w:r>
          </w:p>
          <w:p w:rsidR="00C91165" w:rsidRPr="00C91165" w:rsidRDefault="00C91165" w:rsidP="00C91165">
            <w:pPr>
              <w:tabs>
                <w:tab w:val="left" w:pos="-414"/>
                <w:tab w:val="left" w:pos="294"/>
                <w:tab w:val="left" w:pos="1002"/>
              </w:tabs>
              <w:spacing w:line="276" w:lineRule="auto"/>
              <w:ind w:right="-108"/>
              <w:rPr>
                <w:color w:val="000000"/>
                <w:spacing w:val="-4"/>
                <w:sz w:val="20"/>
              </w:rPr>
            </w:pPr>
            <w:r w:rsidRPr="00C91165">
              <w:rPr>
                <w:color w:val="000000"/>
                <w:spacing w:val="-4"/>
                <w:sz w:val="20"/>
              </w:rPr>
              <w:t xml:space="preserve">     хранение грузов</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 xml:space="preserve">         51386,7</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26604,9</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108,1</w:t>
            </w:r>
          </w:p>
        </w:tc>
        <w:tc>
          <w:tcPr>
            <w:tcW w:w="1216" w:type="dxa"/>
            <w:vAlign w:val="bottom"/>
            <w:hideMark/>
          </w:tcPr>
          <w:p w:rsidR="00C91165" w:rsidRPr="00C91165" w:rsidRDefault="00C91165" w:rsidP="00C91165">
            <w:pPr>
              <w:spacing w:line="276" w:lineRule="auto"/>
              <w:ind w:right="235"/>
              <w:jc w:val="right"/>
              <w:rPr>
                <w:color w:val="000000"/>
                <w:spacing w:val="-4"/>
                <w:sz w:val="20"/>
                <w:lang w:val="ky-KG"/>
              </w:rPr>
            </w:pPr>
            <w:r w:rsidRPr="00C91165">
              <w:rPr>
                <w:color w:val="000000"/>
                <w:spacing w:val="-4"/>
                <w:sz w:val="20"/>
                <w:lang w:val="ky-KG"/>
              </w:rPr>
              <w:t>93,2</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5,4</w:t>
            </w:r>
          </w:p>
        </w:tc>
        <w:tc>
          <w:tcPr>
            <w:tcW w:w="1109" w:type="dxa"/>
            <w:vAlign w:val="bottom"/>
            <w:hideMark/>
          </w:tcPr>
          <w:p w:rsidR="00C91165" w:rsidRPr="00C91165" w:rsidRDefault="00C91165" w:rsidP="00C91165">
            <w:pPr>
              <w:spacing w:line="276" w:lineRule="auto"/>
              <w:ind w:left="-310" w:right="27"/>
              <w:jc w:val="right"/>
              <w:rPr>
                <w:color w:val="000000"/>
                <w:spacing w:val="-4"/>
                <w:sz w:val="20"/>
              </w:rPr>
            </w:pPr>
            <w:r w:rsidRPr="00C91165">
              <w:rPr>
                <w:color w:val="000000"/>
                <w:spacing w:val="-4"/>
                <w:sz w:val="20"/>
              </w:rPr>
              <w:t>6,3</w:t>
            </w:r>
          </w:p>
        </w:tc>
      </w:tr>
      <w:tr w:rsidR="00C91165" w:rsidRPr="00C91165" w:rsidTr="00C91165">
        <w:trPr>
          <w:cantSplit/>
          <w:trHeight w:val="321"/>
        </w:trPr>
        <w:tc>
          <w:tcPr>
            <w:tcW w:w="2835" w:type="dxa"/>
            <w:hideMark/>
          </w:tcPr>
          <w:p w:rsidR="00C91165" w:rsidRPr="00C91165" w:rsidRDefault="00C91165" w:rsidP="00C91165">
            <w:pPr>
              <w:tabs>
                <w:tab w:val="left" w:pos="-414"/>
                <w:tab w:val="left" w:pos="294"/>
                <w:tab w:val="left" w:pos="1002"/>
              </w:tabs>
              <w:spacing w:line="276" w:lineRule="auto"/>
              <w:ind w:right="-108"/>
              <w:rPr>
                <w:color w:val="000000"/>
                <w:spacing w:val="-4"/>
                <w:sz w:val="20"/>
              </w:rPr>
            </w:pPr>
            <w:r w:rsidRPr="00C91165">
              <w:rPr>
                <w:color w:val="000000"/>
                <w:spacing w:val="-4"/>
                <w:sz w:val="20"/>
              </w:rPr>
              <w:t xml:space="preserve">   Информация и связь</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41285,0</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29274,7</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103,4</w:t>
            </w:r>
          </w:p>
        </w:tc>
        <w:tc>
          <w:tcPr>
            <w:tcW w:w="1216" w:type="dxa"/>
            <w:vAlign w:val="bottom"/>
            <w:hideMark/>
          </w:tcPr>
          <w:p w:rsidR="00C91165" w:rsidRPr="00C91165" w:rsidRDefault="00C91165" w:rsidP="00C91165">
            <w:pPr>
              <w:spacing w:line="276" w:lineRule="auto"/>
              <w:ind w:right="235"/>
              <w:jc w:val="right"/>
              <w:rPr>
                <w:color w:val="000000"/>
                <w:spacing w:val="-4"/>
                <w:sz w:val="20"/>
                <w:lang w:val="ky-KG"/>
              </w:rPr>
            </w:pPr>
            <w:r w:rsidRPr="00C91165">
              <w:rPr>
                <w:color w:val="000000"/>
                <w:spacing w:val="-4"/>
                <w:sz w:val="20"/>
                <w:lang w:val="ky-KG"/>
              </w:rPr>
              <w:t>103,4</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4,3</w:t>
            </w:r>
          </w:p>
        </w:tc>
        <w:tc>
          <w:tcPr>
            <w:tcW w:w="1109" w:type="dxa"/>
            <w:vAlign w:val="bottom"/>
            <w:hideMark/>
          </w:tcPr>
          <w:p w:rsidR="00C91165" w:rsidRPr="00C91165" w:rsidRDefault="00C91165" w:rsidP="00C91165">
            <w:pPr>
              <w:spacing w:line="276" w:lineRule="auto"/>
              <w:ind w:left="-310" w:right="27"/>
              <w:jc w:val="right"/>
              <w:rPr>
                <w:color w:val="000000"/>
                <w:spacing w:val="-4"/>
                <w:sz w:val="20"/>
              </w:rPr>
            </w:pPr>
            <w:r w:rsidRPr="00C91165">
              <w:rPr>
                <w:color w:val="000000"/>
                <w:spacing w:val="-4"/>
                <w:sz w:val="20"/>
              </w:rPr>
              <w:t>6,9</w:t>
            </w:r>
          </w:p>
        </w:tc>
      </w:tr>
      <w:tr w:rsidR="00C91165" w:rsidRPr="00C91165" w:rsidTr="00C91165">
        <w:trPr>
          <w:cantSplit/>
          <w:trHeight w:val="505"/>
        </w:trPr>
        <w:tc>
          <w:tcPr>
            <w:tcW w:w="2835" w:type="dxa"/>
            <w:hideMark/>
          </w:tcPr>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Финансовое посредничество и  </w:t>
            </w:r>
          </w:p>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страхование</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44838,1</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29776,9</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99,3</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lang w:val="ky-KG"/>
              </w:rPr>
              <w:t xml:space="preserve">      </w:t>
            </w:r>
            <w:r w:rsidRPr="00C91165">
              <w:rPr>
                <w:color w:val="000000"/>
                <w:spacing w:val="-4"/>
                <w:sz w:val="20"/>
              </w:rPr>
              <w:t>99,3</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4,7</w:t>
            </w:r>
          </w:p>
        </w:tc>
        <w:tc>
          <w:tcPr>
            <w:tcW w:w="1109" w:type="dxa"/>
            <w:vAlign w:val="bottom"/>
            <w:hideMark/>
          </w:tcPr>
          <w:p w:rsidR="00C91165" w:rsidRPr="00C91165" w:rsidRDefault="00C91165" w:rsidP="00C91165">
            <w:pPr>
              <w:spacing w:line="276" w:lineRule="auto"/>
              <w:ind w:left="-310" w:right="27"/>
              <w:jc w:val="right"/>
              <w:rPr>
                <w:color w:val="000000"/>
                <w:spacing w:val="-4"/>
                <w:sz w:val="20"/>
              </w:rPr>
            </w:pPr>
            <w:r w:rsidRPr="00C91165">
              <w:rPr>
                <w:color w:val="000000"/>
                <w:spacing w:val="-4"/>
                <w:sz w:val="20"/>
              </w:rPr>
              <w:t>7,0</w:t>
            </w:r>
          </w:p>
        </w:tc>
      </w:tr>
      <w:tr w:rsidR="00C91165" w:rsidRPr="00C91165" w:rsidTr="00C91165">
        <w:trPr>
          <w:cantSplit/>
          <w:trHeight w:val="371"/>
        </w:trPr>
        <w:tc>
          <w:tcPr>
            <w:tcW w:w="2835" w:type="dxa"/>
            <w:hideMark/>
          </w:tcPr>
          <w:p w:rsidR="00C91165" w:rsidRPr="00C91165" w:rsidRDefault="00C91165" w:rsidP="00C91165">
            <w:pPr>
              <w:tabs>
                <w:tab w:val="left" w:pos="-414"/>
                <w:tab w:val="left" w:pos="294"/>
              </w:tabs>
              <w:spacing w:line="276" w:lineRule="auto"/>
              <w:ind w:right="-108"/>
              <w:rPr>
                <w:color w:val="000000"/>
                <w:spacing w:val="-4"/>
                <w:sz w:val="20"/>
              </w:rPr>
            </w:pPr>
            <w:r w:rsidRPr="00C91165">
              <w:rPr>
                <w:color w:val="000000"/>
                <w:spacing w:val="-4"/>
                <w:sz w:val="20"/>
              </w:rPr>
              <w:t xml:space="preserve">   Операции с недвижимым  </w:t>
            </w:r>
          </w:p>
          <w:p w:rsidR="00C91165" w:rsidRPr="00C91165" w:rsidRDefault="00C91165" w:rsidP="00C91165">
            <w:pPr>
              <w:tabs>
                <w:tab w:val="left" w:pos="-414"/>
                <w:tab w:val="left" w:pos="294"/>
              </w:tabs>
              <w:spacing w:line="276" w:lineRule="auto"/>
              <w:ind w:left="142" w:right="-108" w:hanging="142"/>
              <w:rPr>
                <w:color w:val="000000"/>
                <w:spacing w:val="-4"/>
                <w:sz w:val="20"/>
              </w:rPr>
            </w:pPr>
            <w:r w:rsidRPr="00C91165">
              <w:rPr>
                <w:color w:val="000000"/>
                <w:spacing w:val="-4"/>
                <w:sz w:val="20"/>
              </w:rPr>
              <w:t xml:space="preserve">     имуществом</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16697,6</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7993,1</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99,8</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99,8</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1,7</w:t>
            </w:r>
          </w:p>
        </w:tc>
        <w:tc>
          <w:tcPr>
            <w:tcW w:w="1109" w:type="dxa"/>
            <w:vAlign w:val="bottom"/>
            <w:hideMark/>
          </w:tcPr>
          <w:p w:rsidR="00C91165" w:rsidRPr="00C91165" w:rsidRDefault="00C91165" w:rsidP="00C91165">
            <w:pPr>
              <w:spacing w:line="276" w:lineRule="auto"/>
              <w:ind w:left="-310" w:right="27"/>
              <w:jc w:val="right"/>
              <w:rPr>
                <w:color w:val="000000"/>
                <w:spacing w:val="-4"/>
                <w:sz w:val="20"/>
              </w:rPr>
            </w:pPr>
            <w:r w:rsidRPr="00C91165">
              <w:rPr>
                <w:color w:val="000000"/>
                <w:spacing w:val="-4"/>
                <w:sz w:val="20"/>
              </w:rPr>
              <w:t>1,9</w:t>
            </w:r>
          </w:p>
        </w:tc>
      </w:tr>
      <w:tr w:rsidR="00C91165" w:rsidRPr="00C91165" w:rsidTr="00C91165">
        <w:trPr>
          <w:cantSplit/>
          <w:trHeight w:val="371"/>
        </w:trPr>
        <w:tc>
          <w:tcPr>
            <w:tcW w:w="2835" w:type="dxa"/>
            <w:hideMark/>
          </w:tcPr>
          <w:p w:rsidR="00C91165" w:rsidRPr="00C91165" w:rsidRDefault="00C91165" w:rsidP="00C91165">
            <w:pPr>
              <w:tabs>
                <w:tab w:val="left" w:pos="-414"/>
                <w:tab w:val="left" w:pos="294"/>
              </w:tabs>
              <w:spacing w:line="276" w:lineRule="auto"/>
              <w:ind w:left="142" w:right="-108" w:hanging="142"/>
              <w:rPr>
                <w:color w:val="000000"/>
                <w:spacing w:val="-4"/>
                <w:sz w:val="20"/>
              </w:rPr>
            </w:pPr>
            <w:r w:rsidRPr="00C91165">
              <w:rPr>
                <w:color w:val="000000"/>
                <w:spacing w:val="-4"/>
                <w:sz w:val="20"/>
              </w:rPr>
              <w:t xml:space="preserve">   Профессиональная, научная и    </w:t>
            </w:r>
          </w:p>
          <w:p w:rsidR="00C91165" w:rsidRPr="00C91165" w:rsidRDefault="00C91165" w:rsidP="00C91165">
            <w:pPr>
              <w:tabs>
                <w:tab w:val="left" w:pos="-414"/>
                <w:tab w:val="left" w:pos="294"/>
              </w:tabs>
              <w:spacing w:line="276" w:lineRule="auto"/>
              <w:ind w:left="142" w:right="-108" w:hanging="142"/>
              <w:rPr>
                <w:color w:val="000000"/>
                <w:spacing w:val="-4"/>
                <w:sz w:val="20"/>
              </w:rPr>
            </w:pPr>
            <w:r w:rsidRPr="00C91165">
              <w:rPr>
                <w:color w:val="000000"/>
                <w:spacing w:val="-4"/>
                <w:sz w:val="20"/>
              </w:rPr>
              <w:t xml:space="preserve">      техническая деятельность</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11030,6</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1736,5</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100,3</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100,3</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1,2</w:t>
            </w:r>
          </w:p>
        </w:tc>
        <w:tc>
          <w:tcPr>
            <w:tcW w:w="1109"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0,4</w:t>
            </w:r>
          </w:p>
        </w:tc>
      </w:tr>
      <w:tr w:rsidR="00C91165" w:rsidRPr="00C91165" w:rsidTr="00C91165">
        <w:trPr>
          <w:cantSplit/>
          <w:trHeight w:val="371"/>
        </w:trPr>
        <w:tc>
          <w:tcPr>
            <w:tcW w:w="2835" w:type="dxa"/>
            <w:hideMark/>
          </w:tcPr>
          <w:p w:rsidR="00C91165" w:rsidRPr="00C91165" w:rsidRDefault="00C91165" w:rsidP="00C91165">
            <w:pPr>
              <w:tabs>
                <w:tab w:val="left" w:pos="-414"/>
                <w:tab w:val="left" w:pos="294"/>
              </w:tabs>
              <w:spacing w:line="276" w:lineRule="auto"/>
              <w:ind w:left="142" w:right="-108" w:hanging="142"/>
              <w:rPr>
                <w:color w:val="000000"/>
                <w:spacing w:val="-4"/>
                <w:sz w:val="20"/>
              </w:rPr>
            </w:pPr>
            <w:r w:rsidRPr="00C91165">
              <w:rPr>
                <w:color w:val="000000"/>
                <w:spacing w:val="-4"/>
                <w:sz w:val="20"/>
              </w:rPr>
              <w:t xml:space="preserve">   Административная и    </w:t>
            </w:r>
          </w:p>
          <w:p w:rsidR="00C91165" w:rsidRPr="00C91165" w:rsidRDefault="00C91165" w:rsidP="00C91165">
            <w:pPr>
              <w:tabs>
                <w:tab w:val="left" w:pos="-414"/>
                <w:tab w:val="left" w:pos="294"/>
              </w:tabs>
              <w:spacing w:line="276" w:lineRule="auto"/>
              <w:ind w:left="142" w:right="-108" w:hanging="142"/>
              <w:rPr>
                <w:color w:val="000000"/>
                <w:spacing w:val="-4"/>
                <w:sz w:val="20"/>
              </w:rPr>
            </w:pPr>
            <w:r w:rsidRPr="00C91165">
              <w:rPr>
                <w:color w:val="000000"/>
                <w:spacing w:val="-4"/>
                <w:sz w:val="20"/>
              </w:rPr>
              <w:t xml:space="preserve">     вспомогательная    </w:t>
            </w:r>
          </w:p>
          <w:p w:rsidR="00C91165" w:rsidRPr="00C91165" w:rsidRDefault="00C91165" w:rsidP="00C91165">
            <w:pPr>
              <w:tabs>
                <w:tab w:val="left" w:pos="-414"/>
                <w:tab w:val="left" w:pos="294"/>
              </w:tabs>
              <w:spacing w:line="276" w:lineRule="auto"/>
              <w:ind w:left="142" w:right="-108" w:hanging="142"/>
              <w:rPr>
                <w:color w:val="000000"/>
                <w:spacing w:val="-4"/>
                <w:sz w:val="20"/>
              </w:rPr>
            </w:pPr>
            <w:r w:rsidRPr="00C91165">
              <w:rPr>
                <w:color w:val="000000"/>
                <w:spacing w:val="-4"/>
                <w:sz w:val="20"/>
              </w:rPr>
              <w:t xml:space="preserve">     деятельность</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8574,6</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2903,0</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97,4</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97,4</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0,9</w:t>
            </w:r>
          </w:p>
        </w:tc>
        <w:tc>
          <w:tcPr>
            <w:tcW w:w="1109"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0,7</w:t>
            </w:r>
          </w:p>
        </w:tc>
      </w:tr>
      <w:tr w:rsidR="00C91165" w:rsidRPr="00C91165" w:rsidTr="00C91165">
        <w:trPr>
          <w:cantSplit/>
          <w:trHeight w:val="321"/>
        </w:trPr>
        <w:tc>
          <w:tcPr>
            <w:tcW w:w="2835" w:type="dxa"/>
            <w:hideMark/>
          </w:tcPr>
          <w:p w:rsidR="00C91165" w:rsidRPr="00C91165" w:rsidRDefault="00C91165" w:rsidP="00C91165">
            <w:pPr>
              <w:tabs>
                <w:tab w:val="left" w:pos="-414"/>
                <w:tab w:val="left" w:pos="294"/>
                <w:tab w:val="left" w:pos="1002"/>
              </w:tabs>
              <w:spacing w:line="276" w:lineRule="auto"/>
              <w:ind w:right="-108"/>
              <w:rPr>
                <w:color w:val="000000"/>
                <w:spacing w:val="-4"/>
                <w:sz w:val="20"/>
              </w:rPr>
            </w:pPr>
            <w:r w:rsidRPr="00C91165">
              <w:rPr>
                <w:color w:val="000000"/>
                <w:spacing w:val="-4"/>
                <w:sz w:val="20"/>
              </w:rPr>
              <w:t xml:space="preserve">   Образование</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3772,7</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3347,8</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51,0</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46,9</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0,4</w:t>
            </w:r>
          </w:p>
        </w:tc>
        <w:tc>
          <w:tcPr>
            <w:tcW w:w="1109"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0,8</w:t>
            </w:r>
          </w:p>
        </w:tc>
      </w:tr>
      <w:tr w:rsidR="00C91165" w:rsidRPr="00C91165" w:rsidTr="00C91165">
        <w:trPr>
          <w:cantSplit/>
          <w:trHeight w:val="459"/>
        </w:trPr>
        <w:tc>
          <w:tcPr>
            <w:tcW w:w="2835" w:type="dxa"/>
            <w:hideMark/>
          </w:tcPr>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Здравоохранение и социальное   </w:t>
            </w:r>
          </w:p>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обслуживание населения</w:t>
            </w:r>
          </w:p>
        </w:tc>
        <w:tc>
          <w:tcPr>
            <w:tcW w:w="1194" w:type="dxa"/>
            <w:vAlign w:val="bottom"/>
            <w:hideMark/>
          </w:tcPr>
          <w:p w:rsidR="00C91165" w:rsidRPr="00C91165" w:rsidRDefault="00C91165" w:rsidP="00C91165">
            <w:pPr>
              <w:spacing w:line="276" w:lineRule="auto"/>
              <w:ind w:right="93"/>
              <w:jc w:val="right"/>
              <w:rPr>
                <w:color w:val="000000"/>
                <w:spacing w:val="-4"/>
                <w:sz w:val="20"/>
                <w:lang w:val="ky-KG"/>
              </w:rPr>
            </w:pPr>
            <w:r w:rsidRPr="00C91165">
              <w:rPr>
                <w:color w:val="000000"/>
                <w:spacing w:val="-4"/>
                <w:sz w:val="20"/>
                <w:lang w:val="ky-KG"/>
              </w:rPr>
              <w:t>6583,5</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6385,0</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97,2</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97,0</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0,7</w:t>
            </w:r>
          </w:p>
        </w:tc>
        <w:tc>
          <w:tcPr>
            <w:tcW w:w="1109"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1,5</w:t>
            </w:r>
          </w:p>
        </w:tc>
      </w:tr>
      <w:tr w:rsidR="00C91165" w:rsidRPr="00C91165" w:rsidTr="00C91165">
        <w:trPr>
          <w:cantSplit/>
          <w:trHeight w:val="325"/>
        </w:trPr>
        <w:tc>
          <w:tcPr>
            <w:tcW w:w="2835" w:type="dxa"/>
            <w:hideMark/>
          </w:tcPr>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Искусство, развлечения и  </w:t>
            </w:r>
          </w:p>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отдых</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1905,9</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1435,5</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93,7</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93,7</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0,2</w:t>
            </w:r>
          </w:p>
        </w:tc>
        <w:tc>
          <w:tcPr>
            <w:tcW w:w="1109" w:type="dxa"/>
            <w:vAlign w:val="bottom"/>
            <w:hideMark/>
          </w:tcPr>
          <w:p w:rsidR="00C91165" w:rsidRPr="00C91165" w:rsidRDefault="00C91165" w:rsidP="00C91165">
            <w:pPr>
              <w:spacing w:line="276" w:lineRule="auto"/>
              <w:ind w:left="-310" w:right="58"/>
              <w:jc w:val="right"/>
              <w:rPr>
                <w:color w:val="000000"/>
                <w:spacing w:val="-4"/>
                <w:sz w:val="20"/>
                <w:lang w:val="ky-KG"/>
              </w:rPr>
            </w:pPr>
            <w:r w:rsidRPr="00C91165">
              <w:rPr>
                <w:color w:val="000000"/>
                <w:spacing w:val="-4"/>
                <w:sz w:val="20"/>
                <w:lang w:val="ky-KG"/>
              </w:rPr>
              <w:t>0,3</w:t>
            </w:r>
          </w:p>
        </w:tc>
      </w:tr>
      <w:tr w:rsidR="00C91165" w:rsidRPr="00C91165" w:rsidTr="00C91165">
        <w:trPr>
          <w:cantSplit/>
          <w:trHeight w:val="372"/>
        </w:trPr>
        <w:tc>
          <w:tcPr>
            <w:tcW w:w="2835" w:type="dxa"/>
            <w:hideMark/>
          </w:tcPr>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Прочая обслуживающая    </w:t>
            </w:r>
          </w:p>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r w:rsidRPr="00C91165">
              <w:rPr>
                <w:color w:val="000000"/>
                <w:spacing w:val="-4"/>
                <w:sz w:val="20"/>
              </w:rPr>
              <w:t xml:space="preserve">      деятельность</w:t>
            </w:r>
          </w:p>
        </w:tc>
        <w:tc>
          <w:tcPr>
            <w:tcW w:w="1194"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4516,4</w:t>
            </w:r>
          </w:p>
        </w:tc>
        <w:tc>
          <w:tcPr>
            <w:tcW w:w="1276" w:type="dxa"/>
            <w:vAlign w:val="bottom"/>
            <w:hideMark/>
          </w:tcPr>
          <w:p w:rsidR="00C91165" w:rsidRPr="00C91165" w:rsidRDefault="00C91165" w:rsidP="00C91165">
            <w:pPr>
              <w:spacing w:line="276" w:lineRule="auto"/>
              <w:ind w:right="93"/>
              <w:jc w:val="right"/>
              <w:rPr>
                <w:color w:val="000000"/>
                <w:spacing w:val="-4"/>
                <w:sz w:val="20"/>
              </w:rPr>
            </w:pPr>
            <w:r w:rsidRPr="00C91165">
              <w:rPr>
                <w:color w:val="000000"/>
                <w:spacing w:val="-4"/>
                <w:sz w:val="20"/>
              </w:rPr>
              <w:t>4297,6</w:t>
            </w:r>
          </w:p>
        </w:tc>
        <w:tc>
          <w:tcPr>
            <w:tcW w:w="992" w:type="dxa"/>
            <w:vAlign w:val="bottom"/>
            <w:hideMark/>
          </w:tcPr>
          <w:p w:rsidR="00C91165" w:rsidRPr="00C91165" w:rsidRDefault="00C91165" w:rsidP="00C91165">
            <w:pPr>
              <w:spacing w:line="276" w:lineRule="auto"/>
              <w:ind w:left="-168" w:right="93"/>
              <w:jc w:val="right"/>
              <w:rPr>
                <w:color w:val="000000"/>
                <w:spacing w:val="-4"/>
                <w:sz w:val="20"/>
              </w:rPr>
            </w:pPr>
            <w:r w:rsidRPr="00C91165">
              <w:rPr>
                <w:color w:val="000000"/>
                <w:spacing w:val="-4"/>
                <w:sz w:val="20"/>
              </w:rPr>
              <w:t>101,5</w:t>
            </w:r>
          </w:p>
        </w:tc>
        <w:tc>
          <w:tcPr>
            <w:tcW w:w="1216" w:type="dxa"/>
            <w:vAlign w:val="bottom"/>
            <w:hideMark/>
          </w:tcPr>
          <w:p w:rsidR="00C91165" w:rsidRPr="00C91165" w:rsidRDefault="00C91165" w:rsidP="00C91165">
            <w:pPr>
              <w:spacing w:line="276" w:lineRule="auto"/>
              <w:ind w:right="235"/>
              <w:jc w:val="right"/>
              <w:rPr>
                <w:color w:val="000000"/>
                <w:spacing w:val="-4"/>
                <w:sz w:val="20"/>
              </w:rPr>
            </w:pPr>
            <w:r w:rsidRPr="00C91165">
              <w:rPr>
                <w:color w:val="000000"/>
                <w:spacing w:val="-4"/>
                <w:sz w:val="20"/>
              </w:rPr>
              <w:t>101,5</w:t>
            </w:r>
          </w:p>
        </w:tc>
        <w:tc>
          <w:tcPr>
            <w:tcW w:w="1017"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0,5</w:t>
            </w:r>
          </w:p>
        </w:tc>
        <w:tc>
          <w:tcPr>
            <w:tcW w:w="1109" w:type="dxa"/>
            <w:vAlign w:val="bottom"/>
            <w:hideMark/>
          </w:tcPr>
          <w:p w:rsidR="00C91165" w:rsidRPr="00C91165" w:rsidRDefault="00C91165" w:rsidP="00C91165">
            <w:pPr>
              <w:spacing w:line="276" w:lineRule="auto"/>
              <w:ind w:left="-310" w:right="58"/>
              <w:jc w:val="right"/>
              <w:rPr>
                <w:color w:val="000000"/>
                <w:spacing w:val="-4"/>
                <w:sz w:val="20"/>
              </w:rPr>
            </w:pPr>
            <w:r w:rsidRPr="00C91165">
              <w:rPr>
                <w:color w:val="000000"/>
                <w:spacing w:val="-4"/>
                <w:sz w:val="20"/>
              </w:rPr>
              <w:t>1,0</w:t>
            </w:r>
          </w:p>
        </w:tc>
      </w:tr>
      <w:tr w:rsidR="00C91165" w:rsidRPr="00C91165" w:rsidTr="00C91165">
        <w:trPr>
          <w:trHeight w:val="87"/>
        </w:trPr>
        <w:tc>
          <w:tcPr>
            <w:tcW w:w="2835" w:type="dxa"/>
            <w:tcBorders>
              <w:top w:val="nil"/>
              <w:left w:val="nil"/>
              <w:bottom w:val="single" w:sz="8" w:space="0" w:color="auto"/>
              <w:right w:val="nil"/>
            </w:tcBorders>
          </w:tcPr>
          <w:p w:rsidR="00C91165" w:rsidRPr="00C91165" w:rsidRDefault="00C91165" w:rsidP="00C91165">
            <w:pPr>
              <w:tabs>
                <w:tab w:val="left" w:pos="-414"/>
                <w:tab w:val="left" w:pos="294"/>
                <w:tab w:val="left" w:pos="1002"/>
              </w:tabs>
              <w:spacing w:line="276" w:lineRule="auto"/>
              <w:ind w:left="142" w:right="-108" w:hanging="142"/>
              <w:rPr>
                <w:color w:val="000000"/>
                <w:spacing w:val="-4"/>
                <w:sz w:val="20"/>
              </w:rPr>
            </w:pPr>
          </w:p>
        </w:tc>
        <w:tc>
          <w:tcPr>
            <w:tcW w:w="1194" w:type="dxa"/>
            <w:tcBorders>
              <w:top w:val="nil"/>
              <w:left w:val="nil"/>
              <w:bottom w:val="single" w:sz="8" w:space="0" w:color="auto"/>
              <w:right w:val="nil"/>
            </w:tcBorders>
            <w:vAlign w:val="bottom"/>
          </w:tcPr>
          <w:p w:rsidR="00C91165" w:rsidRPr="00C91165" w:rsidRDefault="00C91165" w:rsidP="00C91165">
            <w:pPr>
              <w:spacing w:line="276" w:lineRule="auto"/>
              <w:ind w:right="34"/>
              <w:jc w:val="right"/>
              <w:rPr>
                <w:color w:val="000000"/>
                <w:spacing w:val="-4"/>
                <w:sz w:val="20"/>
              </w:rPr>
            </w:pPr>
          </w:p>
        </w:tc>
        <w:tc>
          <w:tcPr>
            <w:tcW w:w="1276" w:type="dxa"/>
            <w:tcBorders>
              <w:top w:val="nil"/>
              <w:left w:val="nil"/>
              <w:bottom w:val="single" w:sz="8" w:space="0" w:color="auto"/>
              <w:right w:val="nil"/>
            </w:tcBorders>
            <w:vAlign w:val="bottom"/>
          </w:tcPr>
          <w:p w:rsidR="00C91165" w:rsidRPr="00C91165" w:rsidRDefault="00C91165" w:rsidP="00C91165">
            <w:pPr>
              <w:spacing w:line="276" w:lineRule="auto"/>
              <w:jc w:val="right"/>
              <w:rPr>
                <w:color w:val="000000"/>
                <w:spacing w:val="-4"/>
                <w:sz w:val="20"/>
              </w:rPr>
            </w:pPr>
          </w:p>
        </w:tc>
        <w:tc>
          <w:tcPr>
            <w:tcW w:w="992" w:type="dxa"/>
            <w:tcBorders>
              <w:top w:val="nil"/>
              <w:left w:val="nil"/>
              <w:bottom w:val="single" w:sz="8" w:space="0" w:color="auto"/>
              <w:right w:val="nil"/>
            </w:tcBorders>
            <w:vAlign w:val="bottom"/>
          </w:tcPr>
          <w:p w:rsidR="00C91165" w:rsidRPr="00C91165" w:rsidRDefault="00C91165" w:rsidP="00C91165">
            <w:pPr>
              <w:spacing w:line="276" w:lineRule="auto"/>
              <w:ind w:right="170"/>
              <w:jc w:val="right"/>
              <w:rPr>
                <w:color w:val="000000"/>
                <w:spacing w:val="-4"/>
                <w:sz w:val="20"/>
              </w:rPr>
            </w:pPr>
          </w:p>
        </w:tc>
        <w:tc>
          <w:tcPr>
            <w:tcW w:w="1216" w:type="dxa"/>
            <w:tcBorders>
              <w:top w:val="nil"/>
              <w:left w:val="nil"/>
              <w:bottom w:val="single" w:sz="8" w:space="0" w:color="auto"/>
              <w:right w:val="nil"/>
            </w:tcBorders>
            <w:vAlign w:val="bottom"/>
          </w:tcPr>
          <w:p w:rsidR="00C91165" w:rsidRPr="00C91165" w:rsidRDefault="00C91165" w:rsidP="00C91165">
            <w:pPr>
              <w:spacing w:line="276" w:lineRule="auto"/>
              <w:ind w:right="280"/>
              <w:jc w:val="right"/>
              <w:rPr>
                <w:color w:val="000000"/>
                <w:spacing w:val="-4"/>
                <w:sz w:val="20"/>
                <w:lang w:val="ky-KG"/>
              </w:rPr>
            </w:pPr>
          </w:p>
        </w:tc>
        <w:tc>
          <w:tcPr>
            <w:tcW w:w="1017" w:type="dxa"/>
            <w:tcBorders>
              <w:top w:val="nil"/>
              <w:left w:val="nil"/>
              <w:bottom w:val="single" w:sz="8" w:space="0" w:color="auto"/>
              <w:right w:val="nil"/>
            </w:tcBorders>
            <w:vAlign w:val="bottom"/>
          </w:tcPr>
          <w:p w:rsidR="00C91165" w:rsidRPr="00C91165" w:rsidRDefault="00C91165" w:rsidP="00C91165">
            <w:pPr>
              <w:spacing w:line="276" w:lineRule="auto"/>
              <w:ind w:right="140"/>
              <w:jc w:val="right"/>
              <w:rPr>
                <w:color w:val="000000"/>
                <w:spacing w:val="-4"/>
                <w:sz w:val="20"/>
              </w:rPr>
            </w:pPr>
          </w:p>
        </w:tc>
        <w:tc>
          <w:tcPr>
            <w:tcW w:w="1109" w:type="dxa"/>
            <w:tcBorders>
              <w:top w:val="nil"/>
              <w:left w:val="nil"/>
              <w:bottom w:val="single" w:sz="8" w:space="0" w:color="auto"/>
              <w:right w:val="nil"/>
            </w:tcBorders>
            <w:vAlign w:val="bottom"/>
          </w:tcPr>
          <w:p w:rsidR="00C91165" w:rsidRPr="00C91165" w:rsidRDefault="00C91165" w:rsidP="00C91165">
            <w:pPr>
              <w:spacing w:line="276" w:lineRule="auto"/>
              <w:ind w:right="280"/>
              <w:jc w:val="right"/>
              <w:rPr>
                <w:color w:val="000000"/>
                <w:spacing w:val="-4"/>
                <w:sz w:val="20"/>
              </w:rPr>
            </w:pPr>
          </w:p>
        </w:tc>
      </w:tr>
    </w:tbl>
    <w:p w:rsidR="00C91165" w:rsidRPr="00C91165" w:rsidRDefault="00C91165" w:rsidP="00C91165">
      <w:pPr>
        <w:ind w:firstLine="709"/>
        <w:jc w:val="both"/>
        <w:rPr>
          <w:color w:val="000000"/>
          <w:sz w:val="24"/>
          <w:szCs w:val="24"/>
          <w:lang w:val="en-US"/>
        </w:rPr>
      </w:pPr>
    </w:p>
    <w:p w:rsidR="00C91165" w:rsidRPr="00C91165" w:rsidRDefault="00C91165" w:rsidP="00C91165">
      <w:pPr>
        <w:ind w:firstLine="709"/>
        <w:jc w:val="both"/>
        <w:rPr>
          <w:color w:val="000000"/>
          <w:sz w:val="24"/>
          <w:szCs w:val="24"/>
        </w:rPr>
      </w:pPr>
      <w:r w:rsidRPr="00C91165">
        <w:rPr>
          <w:color w:val="000000"/>
          <w:sz w:val="24"/>
          <w:szCs w:val="24"/>
        </w:rPr>
        <w:t>В январе</w:t>
      </w:r>
      <w:r w:rsidRPr="00C91165">
        <w:rPr>
          <w:color w:val="000000"/>
          <w:sz w:val="24"/>
          <w:szCs w:val="24"/>
          <w:lang w:val="ky-KG"/>
        </w:rPr>
        <w:t xml:space="preserve">-декабре </w:t>
      </w:r>
      <w:r w:rsidRPr="00C91165">
        <w:rPr>
          <w:color w:val="000000"/>
          <w:sz w:val="24"/>
          <w:szCs w:val="24"/>
        </w:rPr>
        <w:t>20</w:t>
      </w:r>
      <w:r w:rsidRPr="00C91165">
        <w:rPr>
          <w:color w:val="000000"/>
          <w:sz w:val="24"/>
          <w:szCs w:val="24"/>
          <w:lang w:val="ky-KG"/>
        </w:rPr>
        <w:t>23</w:t>
      </w:r>
      <w:r w:rsidRPr="00C91165">
        <w:rPr>
          <w:color w:val="000000"/>
          <w:sz w:val="24"/>
          <w:szCs w:val="24"/>
        </w:rPr>
        <w:t xml:space="preserve">г. объемы оказанных рыночных услуг хозяйствующими субъектами (юридическими и физическими лицами) </w:t>
      </w:r>
      <w:r w:rsidRPr="00C91165">
        <w:rPr>
          <w:color w:val="000000"/>
          <w:sz w:val="24"/>
          <w:szCs w:val="24"/>
          <w:lang w:val="ky-KG"/>
        </w:rPr>
        <w:t xml:space="preserve">увеличились </w:t>
      </w:r>
      <w:r w:rsidRPr="00C91165">
        <w:rPr>
          <w:color w:val="000000"/>
          <w:sz w:val="24"/>
          <w:szCs w:val="24"/>
        </w:rPr>
        <w:t>во всех районах города Бишкек.</w:t>
      </w:r>
    </w:p>
    <w:p w:rsidR="00C91165" w:rsidRPr="00C91165" w:rsidRDefault="00C91165" w:rsidP="00C91165">
      <w:pPr>
        <w:jc w:val="both"/>
        <w:rPr>
          <w:color w:val="000000"/>
          <w:sz w:val="10"/>
          <w:szCs w:val="10"/>
        </w:rPr>
      </w:pPr>
    </w:p>
    <w:p w:rsidR="00C91165" w:rsidRPr="00C91165" w:rsidRDefault="00C91165" w:rsidP="00C91165">
      <w:pPr>
        <w:spacing w:line="276" w:lineRule="auto"/>
        <w:rPr>
          <w:b/>
          <w:color w:val="000000"/>
          <w:sz w:val="24"/>
          <w:szCs w:val="24"/>
          <w:lang w:val="ky-KG"/>
        </w:rPr>
      </w:pPr>
      <w:r w:rsidRPr="00C91165">
        <w:rPr>
          <w:b/>
          <w:color w:val="000000"/>
          <w:sz w:val="24"/>
          <w:szCs w:val="24"/>
        </w:rPr>
        <w:t xml:space="preserve">Таблица </w:t>
      </w:r>
      <w:r w:rsidR="009F3FD7">
        <w:rPr>
          <w:b/>
          <w:color w:val="000000"/>
          <w:sz w:val="24"/>
          <w:szCs w:val="24"/>
          <w:lang w:val="ky-KG"/>
        </w:rPr>
        <w:t>24</w:t>
      </w:r>
      <w:r w:rsidRPr="00C91165">
        <w:rPr>
          <w:b/>
          <w:color w:val="000000"/>
          <w:sz w:val="24"/>
          <w:szCs w:val="24"/>
        </w:rPr>
        <w:t>: Объем рыночных услуг по территории</w:t>
      </w:r>
      <w:r w:rsidRPr="00C91165">
        <w:rPr>
          <w:color w:val="000000"/>
          <w:sz w:val="24"/>
          <w:szCs w:val="24"/>
        </w:rPr>
        <w:t xml:space="preserve"> </w:t>
      </w:r>
      <w:r w:rsidRPr="00C91165">
        <w:rPr>
          <w:b/>
          <w:color w:val="000000"/>
          <w:sz w:val="24"/>
          <w:szCs w:val="24"/>
        </w:rPr>
        <w:t>в январе-</w:t>
      </w:r>
      <w:r w:rsidRPr="00C91165">
        <w:rPr>
          <w:b/>
          <w:color w:val="000000"/>
          <w:sz w:val="24"/>
          <w:szCs w:val="24"/>
          <w:lang w:val="ky-KG"/>
        </w:rPr>
        <w:t>декабре 2023г.</w:t>
      </w:r>
    </w:p>
    <w:p w:rsidR="00C91165" w:rsidRPr="00C91165" w:rsidRDefault="00C91165" w:rsidP="00C91165">
      <w:pPr>
        <w:spacing w:line="276" w:lineRule="auto"/>
        <w:rPr>
          <w:color w:val="000000"/>
          <w:sz w:val="20"/>
          <w:lang w:val="ky-KG"/>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C91165" w:rsidRPr="00C91165" w:rsidTr="00C91165">
        <w:trPr>
          <w:trHeight w:val="338"/>
          <w:tblHeader/>
        </w:trPr>
        <w:tc>
          <w:tcPr>
            <w:tcW w:w="2127"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spacing w:line="276" w:lineRule="auto"/>
              <w:ind w:firstLine="309"/>
              <w:jc w:val="both"/>
              <w:rPr>
                <w:b/>
                <w:color w:val="000000"/>
                <w:spacing w:val="-4"/>
                <w:sz w:val="20"/>
              </w:rPr>
            </w:pPr>
          </w:p>
        </w:tc>
        <w:tc>
          <w:tcPr>
            <w:tcW w:w="2676"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Млн. сомов</w:t>
            </w:r>
          </w:p>
        </w:tc>
        <w:tc>
          <w:tcPr>
            <w:tcW w:w="5120" w:type="dxa"/>
            <w:gridSpan w:val="4"/>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В процентах к</w:t>
            </w:r>
          </w:p>
        </w:tc>
      </w:tr>
      <w:tr w:rsidR="00C91165" w:rsidRPr="00C91165" w:rsidTr="00C91165">
        <w:trPr>
          <w:trHeight w:val="146"/>
          <w:tblHeader/>
        </w:trPr>
        <w:tc>
          <w:tcPr>
            <w:tcW w:w="2127"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b/>
                <w:color w:val="000000"/>
                <w:spacing w:val="-4"/>
                <w:sz w:val="20"/>
              </w:rPr>
            </w:pPr>
          </w:p>
        </w:tc>
        <w:tc>
          <w:tcPr>
            <w:tcW w:w="2676" w:type="dxa"/>
            <w:gridSpan w:val="2"/>
            <w:tcBorders>
              <w:top w:val="single" w:sz="4" w:space="0" w:color="auto"/>
              <w:left w:val="nil"/>
              <w:bottom w:val="single" w:sz="4" w:space="0" w:color="auto"/>
              <w:right w:val="nil"/>
            </w:tcBorders>
          </w:tcPr>
          <w:p w:rsidR="00C91165" w:rsidRPr="00C91165" w:rsidRDefault="00C91165" w:rsidP="00C91165">
            <w:pPr>
              <w:tabs>
                <w:tab w:val="left" w:pos="-414"/>
                <w:tab w:val="left" w:pos="294"/>
                <w:tab w:val="left" w:pos="1002"/>
              </w:tabs>
              <w:spacing w:line="276" w:lineRule="auto"/>
              <w:jc w:val="center"/>
              <w:rPr>
                <w:b/>
                <w:color w:val="000000"/>
                <w:spacing w:val="-4"/>
                <w:sz w:val="20"/>
              </w:rPr>
            </w:pPr>
          </w:p>
        </w:tc>
        <w:tc>
          <w:tcPr>
            <w:tcW w:w="2426" w:type="dxa"/>
            <w:gridSpan w:val="2"/>
            <w:tcBorders>
              <w:top w:val="single" w:sz="4"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76" w:lineRule="auto"/>
              <w:rPr>
                <w:b/>
                <w:color w:val="000000"/>
                <w:spacing w:val="-4"/>
                <w:sz w:val="20"/>
              </w:rPr>
            </w:pPr>
            <w:r w:rsidRPr="00C91165">
              <w:rPr>
                <w:b/>
                <w:color w:val="000000"/>
                <w:spacing w:val="-4"/>
                <w:sz w:val="20"/>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итогу</w:t>
            </w:r>
          </w:p>
        </w:tc>
      </w:tr>
      <w:tr w:rsidR="00C91165" w:rsidRPr="00C91165" w:rsidTr="00C91165">
        <w:trPr>
          <w:trHeight w:val="146"/>
          <w:tblHeader/>
        </w:trPr>
        <w:tc>
          <w:tcPr>
            <w:tcW w:w="2127"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b/>
                <w:color w:val="000000"/>
                <w:spacing w:val="-4"/>
                <w:sz w:val="20"/>
              </w:rPr>
            </w:pPr>
          </w:p>
        </w:tc>
        <w:tc>
          <w:tcPr>
            <w:tcW w:w="1275"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всего</w:t>
            </w:r>
          </w:p>
        </w:tc>
        <w:tc>
          <w:tcPr>
            <w:tcW w:w="1401"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 w:val="left" w:pos="1002"/>
              </w:tabs>
              <w:spacing w:line="276" w:lineRule="auto"/>
              <w:ind w:right="-125"/>
              <w:rPr>
                <w:b/>
                <w:color w:val="000000"/>
                <w:spacing w:val="-4"/>
                <w:sz w:val="20"/>
              </w:rPr>
            </w:pPr>
            <w:r w:rsidRPr="00C91165">
              <w:rPr>
                <w:b/>
                <w:color w:val="000000"/>
                <w:spacing w:val="-4"/>
                <w:sz w:val="20"/>
              </w:rPr>
              <w:t>в том числе населению</w:t>
            </w:r>
          </w:p>
        </w:tc>
        <w:tc>
          <w:tcPr>
            <w:tcW w:w="1009"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всего</w:t>
            </w:r>
          </w:p>
        </w:tc>
        <w:tc>
          <w:tcPr>
            <w:tcW w:w="1417"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в том числе населению</w:t>
            </w:r>
          </w:p>
        </w:tc>
        <w:tc>
          <w:tcPr>
            <w:tcW w:w="1135"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294"/>
                <w:tab w:val="left" w:pos="1002"/>
              </w:tabs>
              <w:spacing w:line="276" w:lineRule="auto"/>
              <w:jc w:val="center"/>
              <w:rPr>
                <w:b/>
                <w:color w:val="000000"/>
                <w:spacing w:val="-4"/>
                <w:sz w:val="20"/>
              </w:rPr>
            </w:pPr>
            <w:r w:rsidRPr="00C91165">
              <w:rPr>
                <w:b/>
                <w:color w:val="000000"/>
                <w:spacing w:val="-4"/>
                <w:sz w:val="20"/>
              </w:rPr>
              <w:t>всего</w:t>
            </w:r>
          </w:p>
        </w:tc>
        <w:tc>
          <w:tcPr>
            <w:tcW w:w="1559" w:type="dxa"/>
            <w:tcBorders>
              <w:top w:val="single" w:sz="4" w:space="0" w:color="auto"/>
              <w:left w:val="nil"/>
              <w:bottom w:val="single" w:sz="8" w:space="0" w:color="auto"/>
              <w:right w:val="nil"/>
            </w:tcBorders>
            <w:hideMark/>
          </w:tcPr>
          <w:p w:rsidR="00C91165" w:rsidRPr="00C91165" w:rsidRDefault="00C91165" w:rsidP="00C91165">
            <w:pPr>
              <w:tabs>
                <w:tab w:val="left" w:pos="-414"/>
                <w:tab w:val="left" w:pos="1002"/>
              </w:tabs>
              <w:spacing w:line="276" w:lineRule="auto"/>
              <w:ind w:left="175"/>
              <w:rPr>
                <w:b/>
                <w:color w:val="000000"/>
                <w:spacing w:val="-4"/>
                <w:sz w:val="20"/>
              </w:rPr>
            </w:pPr>
            <w:r w:rsidRPr="00C91165">
              <w:rPr>
                <w:b/>
                <w:color w:val="000000"/>
                <w:spacing w:val="-4"/>
                <w:sz w:val="20"/>
              </w:rPr>
              <w:t>в том числе населению</w:t>
            </w:r>
          </w:p>
        </w:tc>
      </w:tr>
      <w:tr w:rsidR="00C91165" w:rsidRPr="00C91165" w:rsidTr="00C91165">
        <w:trPr>
          <w:trHeight w:val="71"/>
        </w:trPr>
        <w:tc>
          <w:tcPr>
            <w:tcW w:w="2127"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spacing w:line="276" w:lineRule="auto"/>
              <w:ind w:left="115" w:right="-108" w:hanging="115"/>
              <w:rPr>
                <w:b/>
                <w:color w:val="000000"/>
                <w:spacing w:val="-4"/>
                <w:sz w:val="20"/>
              </w:rPr>
            </w:pPr>
          </w:p>
        </w:tc>
        <w:tc>
          <w:tcPr>
            <w:tcW w:w="1275" w:type="dxa"/>
            <w:tcBorders>
              <w:top w:val="single" w:sz="8" w:space="0" w:color="auto"/>
              <w:left w:val="nil"/>
              <w:bottom w:val="nil"/>
              <w:right w:val="nil"/>
            </w:tcBorders>
            <w:vAlign w:val="bottom"/>
          </w:tcPr>
          <w:p w:rsidR="00C91165" w:rsidRPr="00C91165" w:rsidRDefault="00C91165" w:rsidP="00C91165">
            <w:pPr>
              <w:spacing w:line="276" w:lineRule="auto"/>
              <w:jc w:val="right"/>
              <w:rPr>
                <w:b/>
                <w:color w:val="000000"/>
                <w:spacing w:val="-4"/>
                <w:sz w:val="20"/>
              </w:rPr>
            </w:pPr>
          </w:p>
        </w:tc>
        <w:tc>
          <w:tcPr>
            <w:tcW w:w="1401" w:type="dxa"/>
            <w:tcBorders>
              <w:top w:val="single" w:sz="8" w:space="0" w:color="auto"/>
              <w:left w:val="nil"/>
              <w:bottom w:val="nil"/>
              <w:right w:val="nil"/>
            </w:tcBorders>
            <w:vAlign w:val="bottom"/>
          </w:tcPr>
          <w:p w:rsidR="00C91165" w:rsidRPr="00C91165" w:rsidRDefault="00C91165" w:rsidP="00C91165">
            <w:pPr>
              <w:spacing w:line="276" w:lineRule="auto"/>
              <w:ind w:left="115"/>
              <w:jc w:val="right"/>
              <w:rPr>
                <w:b/>
                <w:color w:val="000000"/>
                <w:spacing w:val="-4"/>
                <w:sz w:val="20"/>
              </w:rPr>
            </w:pPr>
          </w:p>
        </w:tc>
        <w:tc>
          <w:tcPr>
            <w:tcW w:w="1009" w:type="dxa"/>
            <w:tcBorders>
              <w:top w:val="single" w:sz="8" w:space="0" w:color="auto"/>
              <w:left w:val="nil"/>
              <w:bottom w:val="nil"/>
              <w:right w:val="nil"/>
            </w:tcBorders>
            <w:vAlign w:val="bottom"/>
          </w:tcPr>
          <w:p w:rsidR="00C91165" w:rsidRPr="00C91165" w:rsidRDefault="00C91165" w:rsidP="00C91165">
            <w:pPr>
              <w:spacing w:line="276" w:lineRule="auto"/>
              <w:ind w:left="115"/>
              <w:jc w:val="right"/>
              <w:rPr>
                <w:b/>
                <w:color w:val="000000"/>
                <w:spacing w:val="-4"/>
                <w:sz w:val="20"/>
              </w:rPr>
            </w:pPr>
          </w:p>
        </w:tc>
        <w:tc>
          <w:tcPr>
            <w:tcW w:w="1417" w:type="dxa"/>
            <w:tcBorders>
              <w:top w:val="single" w:sz="8" w:space="0" w:color="auto"/>
              <w:left w:val="nil"/>
              <w:bottom w:val="nil"/>
              <w:right w:val="nil"/>
            </w:tcBorders>
            <w:vAlign w:val="bottom"/>
          </w:tcPr>
          <w:p w:rsidR="00C91165" w:rsidRPr="00C91165" w:rsidRDefault="00C91165" w:rsidP="00C91165">
            <w:pPr>
              <w:spacing w:line="276" w:lineRule="auto"/>
              <w:ind w:left="115" w:right="280"/>
              <w:jc w:val="right"/>
              <w:rPr>
                <w:b/>
                <w:color w:val="000000"/>
                <w:spacing w:val="-4"/>
                <w:sz w:val="20"/>
                <w:lang w:val="ky-KG"/>
              </w:rPr>
            </w:pPr>
          </w:p>
        </w:tc>
        <w:tc>
          <w:tcPr>
            <w:tcW w:w="1135" w:type="dxa"/>
            <w:tcBorders>
              <w:top w:val="single" w:sz="8" w:space="0" w:color="auto"/>
              <w:left w:val="nil"/>
              <w:bottom w:val="nil"/>
              <w:right w:val="nil"/>
            </w:tcBorders>
            <w:vAlign w:val="bottom"/>
          </w:tcPr>
          <w:p w:rsidR="00C91165" w:rsidRPr="00C91165" w:rsidRDefault="00C91165" w:rsidP="00C91165">
            <w:pPr>
              <w:spacing w:line="276" w:lineRule="auto"/>
              <w:ind w:left="115" w:right="34"/>
              <w:jc w:val="right"/>
              <w:rPr>
                <w:b/>
                <w:color w:val="000000"/>
                <w:spacing w:val="-4"/>
                <w:sz w:val="20"/>
              </w:rPr>
            </w:pPr>
          </w:p>
        </w:tc>
        <w:tc>
          <w:tcPr>
            <w:tcW w:w="1559" w:type="dxa"/>
            <w:tcBorders>
              <w:top w:val="single" w:sz="8" w:space="0" w:color="auto"/>
              <w:left w:val="nil"/>
              <w:bottom w:val="nil"/>
              <w:right w:val="nil"/>
            </w:tcBorders>
            <w:vAlign w:val="bottom"/>
          </w:tcPr>
          <w:p w:rsidR="00C91165" w:rsidRPr="00C91165" w:rsidRDefault="00C91165" w:rsidP="00C91165">
            <w:pPr>
              <w:spacing w:line="276" w:lineRule="auto"/>
              <w:ind w:left="115" w:right="34"/>
              <w:jc w:val="right"/>
              <w:rPr>
                <w:b/>
                <w:color w:val="000000"/>
                <w:spacing w:val="-4"/>
                <w:sz w:val="20"/>
              </w:rPr>
            </w:pPr>
          </w:p>
        </w:tc>
      </w:tr>
      <w:tr w:rsidR="00C91165" w:rsidRPr="00C91165" w:rsidTr="00C91165">
        <w:trPr>
          <w:trHeight w:val="160"/>
        </w:trPr>
        <w:tc>
          <w:tcPr>
            <w:tcW w:w="2127" w:type="dxa"/>
            <w:vAlign w:val="bottom"/>
            <w:hideMark/>
          </w:tcPr>
          <w:p w:rsidR="00C91165" w:rsidRPr="00C91165" w:rsidRDefault="00C91165" w:rsidP="00C91165">
            <w:pPr>
              <w:tabs>
                <w:tab w:val="left" w:pos="-414"/>
                <w:tab w:val="left" w:pos="294"/>
                <w:tab w:val="left" w:pos="1002"/>
              </w:tabs>
              <w:spacing w:line="276" w:lineRule="auto"/>
              <w:ind w:left="115" w:right="-108" w:hanging="115"/>
              <w:rPr>
                <w:b/>
                <w:color w:val="000000"/>
                <w:spacing w:val="-4"/>
                <w:sz w:val="20"/>
              </w:rPr>
            </w:pPr>
            <w:r w:rsidRPr="00C91165">
              <w:rPr>
                <w:b/>
                <w:color w:val="000000"/>
                <w:spacing w:val="-4"/>
                <w:sz w:val="20"/>
              </w:rPr>
              <w:t>г. Бишкек</w:t>
            </w:r>
          </w:p>
        </w:tc>
        <w:tc>
          <w:tcPr>
            <w:tcW w:w="1275" w:type="dxa"/>
            <w:vAlign w:val="bottom"/>
            <w:hideMark/>
          </w:tcPr>
          <w:p w:rsidR="00C91165" w:rsidRPr="00C91165" w:rsidRDefault="00C91165" w:rsidP="00C91165">
            <w:pPr>
              <w:spacing w:line="276" w:lineRule="auto"/>
              <w:ind w:right="175"/>
              <w:jc w:val="right"/>
              <w:rPr>
                <w:b/>
                <w:color w:val="000000"/>
                <w:spacing w:val="-4"/>
                <w:sz w:val="20"/>
                <w:lang w:val="ky-KG"/>
              </w:rPr>
            </w:pPr>
            <w:r w:rsidRPr="00C91165">
              <w:rPr>
                <w:b/>
                <w:color w:val="000000"/>
                <w:spacing w:val="-4"/>
                <w:sz w:val="20"/>
                <w:lang w:val="ky-KG"/>
              </w:rPr>
              <w:t>951808,0</w:t>
            </w:r>
          </w:p>
        </w:tc>
        <w:tc>
          <w:tcPr>
            <w:tcW w:w="1401" w:type="dxa"/>
            <w:vAlign w:val="bottom"/>
            <w:hideMark/>
          </w:tcPr>
          <w:p w:rsidR="00C91165" w:rsidRPr="00C91165" w:rsidRDefault="00C91165" w:rsidP="00C91165">
            <w:pPr>
              <w:tabs>
                <w:tab w:val="left" w:pos="743"/>
              </w:tabs>
              <w:spacing w:line="276" w:lineRule="auto"/>
              <w:ind w:right="300"/>
              <w:jc w:val="right"/>
              <w:rPr>
                <w:b/>
                <w:color w:val="000000"/>
                <w:spacing w:val="-4"/>
                <w:sz w:val="20"/>
              </w:rPr>
            </w:pPr>
            <w:r w:rsidRPr="00C91165">
              <w:rPr>
                <w:b/>
                <w:color w:val="000000"/>
                <w:spacing w:val="-4"/>
                <w:sz w:val="20"/>
              </w:rPr>
              <w:t>424694,1</w:t>
            </w:r>
          </w:p>
        </w:tc>
        <w:tc>
          <w:tcPr>
            <w:tcW w:w="1009" w:type="dxa"/>
            <w:vAlign w:val="bottom"/>
            <w:hideMark/>
          </w:tcPr>
          <w:p w:rsidR="00C91165" w:rsidRPr="00C91165" w:rsidRDefault="00C91165" w:rsidP="00C91165">
            <w:pPr>
              <w:spacing w:line="276" w:lineRule="auto"/>
              <w:ind w:left="-374" w:right="175"/>
              <w:jc w:val="right"/>
              <w:rPr>
                <w:b/>
                <w:color w:val="000000"/>
                <w:spacing w:val="-4"/>
                <w:sz w:val="20"/>
              </w:rPr>
            </w:pPr>
            <w:r w:rsidRPr="00C91165">
              <w:rPr>
                <w:b/>
                <w:color w:val="000000"/>
                <w:spacing w:val="-4"/>
                <w:sz w:val="20"/>
              </w:rPr>
              <w:t>116,6</w:t>
            </w:r>
          </w:p>
        </w:tc>
        <w:tc>
          <w:tcPr>
            <w:tcW w:w="1417" w:type="dxa"/>
            <w:vAlign w:val="bottom"/>
            <w:hideMark/>
          </w:tcPr>
          <w:p w:rsidR="00C91165" w:rsidRPr="00C91165" w:rsidRDefault="00C91165" w:rsidP="00C91165">
            <w:pPr>
              <w:spacing w:line="276" w:lineRule="auto"/>
              <w:ind w:left="-108" w:right="316"/>
              <w:jc w:val="right"/>
              <w:rPr>
                <w:b/>
                <w:color w:val="000000"/>
                <w:spacing w:val="-4"/>
                <w:sz w:val="20"/>
              </w:rPr>
            </w:pPr>
            <w:r w:rsidRPr="00C91165">
              <w:rPr>
                <w:b/>
                <w:color w:val="000000"/>
                <w:spacing w:val="-4"/>
                <w:sz w:val="20"/>
              </w:rPr>
              <w:t>110,2</w:t>
            </w:r>
          </w:p>
        </w:tc>
        <w:tc>
          <w:tcPr>
            <w:tcW w:w="1135" w:type="dxa"/>
            <w:vAlign w:val="bottom"/>
            <w:hideMark/>
          </w:tcPr>
          <w:p w:rsidR="00C91165" w:rsidRPr="00C91165" w:rsidRDefault="00C91165" w:rsidP="00C91165">
            <w:pPr>
              <w:spacing w:line="276" w:lineRule="auto"/>
              <w:ind w:right="176"/>
              <w:jc w:val="right"/>
              <w:rPr>
                <w:b/>
                <w:color w:val="000000"/>
                <w:spacing w:val="-4"/>
                <w:sz w:val="20"/>
              </w:rPr>
            </w:pPr>
            <w:r w:rsidRPr="00C91165">
              <w:rPr>
                <w:b/>
                <w:color w:val="000000"/>
                <w:spacing w:val="-4"/>
                <w:sz w:val="20"/>
              </w:rPr>
              <w:t>100</w:t>
            </w:r>
          </w:p>
        </w:tc>
        <w:tc>
          <w:tcPr>
            <w:tcW w:w="1559" w:type="dxa"/>
            <w:vAlign w:val="bottom"/>
            <w:hideMark/>
          </w:tcPr>
          <w:p w:rsidR="00C91165" w:rsidRPr="00C91165" w:rsidRDefault="00C91165" w:rsidP="00C91165">
            <w:pPr>
              <w:tabs>
                <w:tab w:val="left" w:pos="884"/>
              </w:tabs>
              <w:spacing w:line="276" w:lineRule="auto"/>
              <w:ind w:right="459"/>
              <w:jc w:val="right"/>
              <w:rPr>
                <w:b/>
                <w:color w:val="000000"/>
                <w:spacing w:val="-4"/>
                <w:sz w:val="20"/>
              </w:rPr>
            </w:pPr>
            <w:r w:rsidRPr="00C91165">
              <w:rPr>
                <w:b/>
                <w:color w:val="000000"/>
                <w:spacing w:val="-4"/>
                <w:sz w:val="20"/>
              </w:rPr>
              <w:t>100</w:t>
            </w:r>
          </w:p>
        </w:tc>
      </w:tr>
      <w:tr w:rsidR="00C91165" w:rsidRPr="00C91165" w:rsidTr="00C91165">
        <w:trPr>
          <w:trHeight w:val="191"/>
        </w:trPr>
        <w:tc>
          <w:tcPr>
            <w:tcW w:w="2127" w:type="dxa"/>
            <w:vAlign w:val="bottom"/>
            <w:hideMark/>
          </w:tcPr>
          <w:p w:rsidR="00C91165" w:rsidRPr="00C91165" w:rsidRDefault="00C91165" w:rsidP="00C91165">
            <w:pPr>
              <w:tabs>
                <w:tab w:val="left" w:pos="-414"/>
                <w:tab w:val="left" w:pos="294"/>
                <w:tab w:val="left" w:pos="1002"/>
              </w:tabs>
              <w:spacing w:line="276" w:lineRule="auto"/>
              <w:ind w:left="115" w:right="-108" w:firstLine="61"/>
              <w:rPr>
                <w:color w:val="000000"/>
                <w:spacing w:val="-4"/>
                <w:sz w:val="20"/>
              </w:rPr>
            </w:pPr>
            <w:r w:rsidRPr="00C91165">
              <w:rPr>
                <w:color w:val="000000"/>
                <w:spacing w:val="-4"/>
                <w:sz w:val="20"/>
              </w:rPr>
              <w:t>Ленинский</w:t>
            </w:r>
          </w:p>
        </w:tc>
        <w:tc>
          <w:tcPr>
            <w:tcW w:w="1275" w:type="dxa"/>
            <w:vAlign w:val="bottom"/>
            <w:hideMark/>
          </w:tcPr>
          <w:p w:rsidR="00C91165" w:rsidRPr="00C91165" w:rsidRDefault="00C91165" w:rsidP="00C91165">
            <w:pPr>
              <w:spacing w:line="276" w:lineRule="auto"/>
              <w:ind w:right="175"/>
              <w:jc w:val="right"/>
              <w:rPr>
                <w:color w:val="000000"/>
                <w:spacing w:val="-4"/>
                <w:sz w:val="20"/>
              </w:rPr>
            </w:pPr>
            <w:r w:rsidRPr="00C91165">
              <w:rPr>
                <w:color w:val="000000"/>
                <w:spacing w:val="-4"/>
                <w:sz w:val="20"/>
              </w:rPr>
              <w:t>288902,7</w:t>
            </w:r>
          </w:p>
        </w:tc>
        <w:tc>
          <w:tcPr>
            <w:tcW w:w="1401" w:type="dxa"/>
            <w:vAlign w:val="bottom"/>
            <w:hideMark/>
          </w:tcPr>
          <w:p w:rsidR="00C91165" w:rsidRPr="00C91165" w:rsidRDefault="00C91165" w:rsidP="00C91165">
            <w:pPr>
              <w:tabs>
                <w:tab w:val="left" w:pos="743"/>
              </w:tabs>
              <w:spacing w:line="276" w:lineRule="auto"/>
              <w:ind w:left="115" w:right="300"/>
              <w:jc w:val="right"/>
              <w:rPr>
                <w:color w:val="000000"/>
                <w:spacing w:val="-4"/>
                <w:sz w:val="20"/>
              </w:rPr>
            </w:pPr>
            <w:r w:rsidRPr="00C91165">
              <w:rPr>
                <w:color w:val="000000"/>
                <w:spacing w:val="-4"/>
                <w:sz w:val="20"/>
              </w:rPr>
              <w:t>111167,2</w:t>
            </w:r>
          </w:p>
        </w:tc>
        <w:tc>
          <w:tcPr>
            <w:tcW w:w="1009" w:type="dxa"/>
            <w:vAlign w:val="bottom"/>
            <w:hideMark/>
          </w:tcPr>
          <w:p w:rsidR="00C91165" w:rsidRPr="00C91165" w:rsidRDefault="00C91165" w:rsidP="00C91165">
            <w:pPr>
              <w:spacing w:line="276" w:lineRule="auto"/>
              <w:ind w:left="-374" w:right="175"/>
              <w:jc w:val="right"/>
              <w:rPr>
                <w:color w:val="000000"/>
                <w:spacing w:val="-4"/>
                <w:sz w:val="20"/>
              </w:rPr>
            </w:pPr>
            <w:r w:rsidRPr="00C91165">
              <w:rPr>
                <w:color w:val="000000"/>
                <w:spacing w:val="-4"/>
                <w:sz w:val="20"/>
              </w:rPr>
              <w:t>122,1</w:t>
            </w:r>
          </w:p>
        </w:tc>
        <w:tc>
          <w:tcPr>
            <w:tcW w:w="1417" w:type="dxa"/>
            <w:vAlign w:val="bottom"/>
            <w:hideMark/>
          </w:tcPr>
          <w:p w:rsidR="00C91165" w:rsidRPr="00C91165" w:rsidRDefault="00C91165" w:rsidP="00C91165">
            <w:pPr>
              <w:spacing w:line="276" w:lineRule="auto"/>
              <w:ind w:left="-108" w:right="316"/>
              <w:jc w:val="right"/>
              <w:rPr>
                <w:color w:val="000000"/>
                <w:spacing w:val="-4"/>
                <w:sz w:val="20"/>
              </w:rPr>
            </w:pPr>
            <w:r w:rsidRPr="00C91165">
              <w:rPr>
                <w:color w:val="000000"/>
                <w:spacing w:val="-4"/>
                <w:sz w:val="20"/>
              </w:rPr>
              <w:t>114,2</w:t>
            </w:r>
          </w:p>
        </w:tc>
        <w:tc>
          <w:tcPr>
            <w:tcW w:w="1135" w:type="dxa"/>
            <w:vAlign w:val="bottom"/>
            <w:hideMark/>
          </w:tcPr>
          <w:p w:rsidR="00C91165" w:rsidRPr="00C91165" w:rsidRDefault="00C91165" w:rsidP="00C91165">
            <w:pPr>
              <w:spacing w:line="276" w:lineRule="auto"/>
              <w:ind w:left="-249" w:right="176"/>
              <w:jc w:val="right"/>
              <w:rPr>
                <w:color w:val="000000"/>
                <w:spacing w:val="-4"/>
                <w:sz w:val="20"/>
                <w:lang w:val="ky-KG" w:eastAsia="en-US"/>
              </w:rPr>
            </w:pPr>
            <w:r w:rsidRPr="00C91165">
              <w:rPr>
                <w:color w:val="000000"/>
                <w:spacing w:val="-4"/>
                <w:sz w:val="20"/>
                <w:lang w:val="ky-KG" w:eastAsia="en-US"/>
              </w:rPr>
              <w:t>30,4</w:t>
            </w:r>
          </w:p>
        </w:tc>
        <w:tc>
          <w:tcPr>
            <w:tcW w:w="1559" w:type="dxa"/>
            <w:vAlign w:val="bottom"/>
            <w:hideMark/>
          </w:tcPr>
          <w:p w:rsidR="00C91165" w:rsidRPr="00C91165" w:rsidRDefault="00C91165" w:rsidP="00C91165">
            <w:pPr>
              <w:tabs>
                <w:tab w:val="left" w:pos="884"/>
              </w:tabs>
              <w:spacing w:line="276" w:lineRule="auto"/>
              <w:ind w:right="459"/>
              <w:jc w:val="right"/>
              <w:rPr>
                <w:color w:val="000000"/>
                <w:spacing w:val="-4"/>
                <w:sz w:val="20"/>
                <w:lang w:val="ky-KG" w:eastAsia="en-US"/>
              </w:rPr>
            </w:pPr>
            <w:r w:rsidRPr="00C91165">
              <w:rPr>
                <w:color w:val="000000"/>
                <w:spacing w:val="-4"/>
                <w:sz w:val="20"/>
                <w:lang w:val="ky-KG" w:eastAsia="en-US"/>
              </w:rPr>
              <w:t>26,2</w:t>
            </w:r>
          </w:p>
        </w:tc>
      </w:tr>
      <w:tr w:rsidR="00C91165" w:rsidRPr="00C91165" w:rsidTr="00C91165">
        <w:trPr>
          <w:trHeight w:val="210"/>
        </w:trPr>
        <w:tc>
          <w:tcPr>
            <w:tcW w:w="2127" w:type="dxa"/>
            <w:vAlign w:val="bottom"/>
            <w:hideMark/>
          </w:tcPr>
          <w:p w:rsidR="00C91165" w:rsidRPr="00C91165" w:rsidRDefault="00C91165" w:rsidP="00C91165">
            <w:pPr>
              <w:tabs>
                <w:tab w:val="left" w:pos="-414"/>
                <w:tab w:val="left" w:pos="294"/>
                <w:tab w:val="left" w:pos="1002"/>
              </w:tabs>
              <w:spacing w:line="276" w:lineRule="auto"/>
              <w:ind w:left="115" w:right="-108" w:firstLine="61"/>
              <w:rPr>
                <w:color w:val="000000"/>
                <w:spacing w:val="-4"/>
                <w:sz w:val="20"/>
              </w:rPr>
            </w:pPr>
            <w:r w:rsidRPr="00C91165">
              <w:rPr>
                <w:color w:val="000000"/>
                <w:spacing w:val="-4"/>
                <w:sz w:val="20"/>
              </w:rPr>
              <w:t>Октябрьский</w:t>
            </w:r>
          </w:p>
        </w:tc>
        <w:tc>
          <w:tcPr>
            <w:tcW w:w="1275" w:type="dxa"/>
            <w:vAlign w:val="bottom"/>
            <w:hideMark/>
          </w:tcPr>
          <w:p w:rsidR="00C91165" w:rsidRPr="00C91165" w:rsidRDefault="00C91165" w:rsidP="00C91165">
            <w:pPr>
              <w:spacing w:line="276" w:lineRule="auto"/>
              <w:ind w:right="175"/>
              <w:jc w:val="right"/>
              <w:rPr>
                <w:color w:val="000000"/>
                <w:spacing w:val="-4"/>
                <w:sz w:val="20"/>
              </w:rPr>
            </w:pPr>
            <w:r w:rsidRPr="00C91165">
              <w:rPr>
                <w:color w:val="000000"/>
                <w:spacing w:val="-4"/>
                <w:sz w:val="20"/>
              </w:rPr>
              <w:t>193629,1</w:t>
            </w:r>
          </w:p>
        </w:tc>
        <w:tc>
          <w:tcPr>
            <w:tcW w:w="1401" w:type="dxa"/>
            <w:vAlign w:val="bottom"/>
            <w:hideMark/>
          </w:tcPr>
          <w:p w:rsidR="00C91165" w:rsidRPr="00C91165" w:rsidRDefault="00C91165" w:rsidP="00C91165">
            <w:pPr>
              <w:tabs>
                <w:tab w:val="left" w:pos="743"/>
              </w:tabs>
              <w:spacing w:line="276" w:lineRule="auto"/>
              <w:ind w:left="115" w:right="300"/>
              <w:jc w:val="right"/>
              <w:rPr>
                <w:color w:val="000000"/>
                <w:spacing w:val="-4"/>
                <w:sz w:val="20"/>
              </w:rPr>
            </w:pPr>
            <w:r w:rsidRPr="00C91165">
              <w:rPr>
                <w:color w:val="000000"/>
                <w:spacing w:val="-4"/>
                <w:sz w:val="20"/>
              </w:rPr>
              <w:t>74112,9</w:t>
            </w:r>
          </w:p>
        </w:tc>
        <w:tc>
          <w:tcPr>
            <w:tcW w:w="1009" w:type="dxa"/>
            <w:vAlign w:val="bottom"/>
            <w:hideMark/>
          </w:tcPr>
          <w:p w:rsidR="00C91165" w:rsidRPr="00C91165" w:rsidRDefault="00C91165" w:rsidP="00C91165">
            <w:pPr>
              <w:spacing w:line="276" w:lineRule="auto"/>
              <w:ind w:left="-374" w:right="175"/>
              <w:jc w:val="right"/>
              <w:rPr>
                <w:color w:val="000000"/>
                <w:spacing w:val="-4"/>
                <w:sz w:val="20"/>
              </w:rPr>
            </w:pPr>
            <w:r w:rsidRPr="00C91165">
              <w:rPr>
                <w:color w:val="000000"/>
                <w:spacing w:val="-4"/>
                <w:sz w:val="20"/>
              </w:rPr>
              <w:t>121,5</w:t>
            </w:r>
          </w:p>
        </w:tc>
        <w:tc>
          <w:tcPr>
            <w:tcW w:w="1417" w:type="dxa"/>
            <w:vAlign w:val="bottom"/>
            <w:hideMark/>
          </w:tcPr>
          <w:p w:rsidR="00C91165" w:rsidRPr="00C91165" w:rsidRDefault="00C91165" w:rsidP="00C91165">
            <w:pPr>
              <w:spacing w:line="276" w:lineRule="auto"/>
              <w:ind w:left="-108" w:right="316"/>
              <w:jc w:val="right"/>
              <w:rPr>
                <w:color w:val="000000"/>
                <w:spacing w:val="-4"/>
                <w:sz w:val="20"/>
              </w:rPr>
            </w:pPr>
            <w:r w:rsidRPr="00C91165">
              <w:rPr>
                <w:color w:val="000000"/>
                <w:spacing w:val="-4"/>
                <w:sz w:val="20"/>
              </w:rPr>
              <w:t>122,3</w:t>
            </w:r>
          </w:p>
        </w:tc>
        <w:tc>
          <w:tcPr>
            <w:tcW w:w="1135" w:type="dxa"/>
            <w:vAlign w:val="bottom"/>
            <w:hideMark/>
          </w:tcPr>
          <w:p w:rsidR="00C91165" w:rsidRPr="00C91165" w:rsidRDefault="00C91165" w:rsidP="00C91165">
            <w:pPr>
              <w:spacing w:line="276" w:lineRule="auto"/>
              <w:ind w:left="-249" w:right="176"/>
              <w:jc w:val="right"/>
              <w:rPr>
                <w:color w:val="000000"/>
                <w:spacing w:val="-4"/>
                <w:sz w:val="20"/>
                <w:lang w:val="ky-KG" w:eastAsia="en-US"/>
              </w:rPr>
            </w:pPr>
            <w:r w:rsidRPr="00C91165">
              <w:rPr>
                <w:color w:val="000000"/>
                <w:spacing w:val="-4"/>
                <w:sz w:val="20"/>
                <w:lang w:val="ky-KG" w:eastAsia="en-US"/>
              </w:rPr>
              <w:t>20,3</w:t>
            </w:r>
          </w:p>
        </w:tc>
        <w:tc>
          <w:tcPr>
            <w:tcW w:w="1559" w:type="dxa"/>
            <w:vAlign w:val="bottom"/>
            <w:hideMark/>
          </w:tcPr>
          <w:p w:rsidR="00C91165" w:rsidRPr="00C91165" w:rsidRDefault="00C91165" w:rsidP="00C91165">
            <w:pPr>
              <w:tabs>
                <w:tab w:val="left" w:pos="884"/>
              </w:tabs>
              <w:spacing w:line="276" w:lineRule="auto"/>
              <w:ind w:right="459"/>
              <w:jc w:val="right"/>
              <w:rPr>
                <w:color w:val="000000"/>
                <w:spacing w:val="-4"/>
                <w:sz w:val="20"/>
                <w:lang w:val="ky-KG" w:eastAsia="en-US"/>
              </w:rPr>
            </w:pPr>
            <w:r w:rsidRPr="00C91165">
              <w:rPr>
                <w:color w:val="000000"/>
                <w:spacing w:val="-4"/>
                <w:sz w:val="20"/>
                <w:lang w:val="ky-KG" w:eastAsia="en-US"/>
              </w:rPr>
              <w:t>17,4</w:t>
            </w:r>
          </w:p>
        </w:tc>
      </w:tr>
      <w:tr w:rsidR="00C91165" w:rsidRPr="00C91165" w:rsidTr="00C91165">
        <w:trPr>
          <w:trHeight w:val="86"/>
        </w:trPr>
        <w:tc>
          <w:tcPr>
            <w:tcW w:w="2127" w:type="dxa"/>
            <w:vAlign w:val="bottom"/>
            <w:hideMark/>
          </w:tcPr>
          <w:p w:rsidR="00C91165" w:rsidRPr="00C91165" w:rsidRDefault="00C91165" w:rsidP="00C91165">
            <w:pPr>
              <w:tabs>
                <w:tab w:val="left" w:pos="-414"/>
                <w:tab w:val="left" w:pos="294"/>
                <w:tab w:val="left" w:pos="1002"/>
              </w:tabs>
              <w:spacing w:line="276" w:lineRule="auto"/>
              <w:ind w:left="115" w:right="-108" w:firstLine="61"/>
              <w:rPr>
                <w:color w:val="000000"/>
                <w:spacing w:val="-4"/>
                <w:sz w:val="20"/>
              </w:rPr>
            </w:pPr>
            <w:r w:rsidRPr="00C91165">
              <w:rPr>
                <w:color w:val="000000"/>
                <w:spacing w:val="-4"/>
                <w:sz w:val="20"/>
              </w:rPr>
              <w:t>Первомайский</w:t>
            </w:r>
          </w:p>
        </w:tc>
        <w:tc>
          <w:tcPr>
            <w:tcW w:w="1275" w:type="dxa"/>
            <w:vAlign w:val="bottom"/>
            <w:hideMark/>
          </w:tcPr>
          <w:p w:rsidR="00C91165" w:rsidRPr="00C91165" w:rsidRDefault="00C91165" w:rsidP="00C91165">
            <w:pPr>
              <w:spacing w:line="276" w:lineRule="auto"/>
              <w:ind w:right="175"/>
              <w:jc w:val="right"/>
              <w:rPr>
                <w:color w:val="000000"/>
                <w:spacing w:val="-4"/>
                <w:sz w:val="20"/>
              </w:rPr>
            </w:pPr>
            <w:r w:rsidRPr="00C91165">
              <w:rPr>
                <w:color w:val="000000"/>
                <w:spacing w:val="-4"/>
                <w:sz w:val="20"/>
              </w:rPr>
              <w:t>248162,5</w:t>
            </w:r>
          </w:p>
        </w:tc>
        <w:tc>
          <w:tcPr>
            <w:tcW w:w="1401" w:type="dxa"/>
            <w:vAlign w:val="bottom"/>
            <w:hideMark/>
          </w:tcPr>
          <w:p w:rsidR="00C91165" w:rsidRPr="00C91165" w:rsidRDefault="00C91165" w:rsidP="00C91165">
            <w:pPr>
              <w:tabs>
                <w:tab w:val="left" w:pos="743"/>
              </w:tabs>
              <w:spacing w:line="276" w:lineRule="auto"/>
              <w:ind w:left="115" w:right="300"/>
              <w:jc w:val="right"/>
              <w:rPr>
                <w:color w:val="000000"/>
                <w:spacing w:val="-4"/>
                <w:sz w:val="20"/>
              </w:rPr>
            </w:pPr>
            <w:r w:rsidRPr="00C91165">
              <w:rPr>
                <w:color w:val="000000"/>
                <w:spacing w:val="-4"/>
                <w:sz w:val="20"/>
              </w:rPr>
              <w:t>119390,0</w:t>
            </w:r>
          </w:p>
        </w:tc>
        <w:tc>
          <w:tcPr>
            <w:tcW w:w="1009" w:type="dxa"/>
            <w:vAlign w:val="bottom"/>
            <w:hideMark/>
          </w:tcPr>
          <w:p w:rsidR="00C91165" w:rsidRPr="00C91165" w:rsidRDefault="00C91165" w:rsidP="00C91165">
            <w:pPr>
              <w:spacing w:line="276" w:lineRule="auto"/>
              <w:ind w:left="-374" w:right="175"/>
              <w:jc w:val="right"/>
              <w:rPr>
                <w:color w:val="000000"/>
                <w:spacing w:val="-4"/>
                <w:sz w:val="20"/>
              </w:rPr>
            </w:pPr>
            <w:r w:rsidRPr="00C91165">
              <w:rPr>
                <w:color w:val="000000"/>
                <w:spacing w:val="-4"/>
                <w:sz w:val="20"/>
              </w:rPr>
              <w:t>109,3</w:t>
            </w:r>
          </w:p>
        </w:tc>
        <w:tc>
          <w:tcPr>
            <w:tcW w:w="1417" w:type="dxa"/>
            <w:vAlign w:val="bottom"/>
            <w:hideMark/>
          </w:tcPr>
          <w:p w:rsidR="00C91165" w:rsidRPr="00C91165" w:rsidRDefault="00C91165" w:rsidP="00C91165">
            <w:pPr>
              <w:spacing w:line="276" w:lineRule="auto"/>
              <w:ind w:left="-108" w:right="316"/>
              <w:jc w:val="right"/>
              <w:rPr>
                <w:color w:val="000000"/>
                <w:spacing w:val="-4"/>
                <w:sz w:val="20"/>
              </w:rPr>
            </w:pPr>
            <w:r w:rsidRPr="00C91165">
              <w:rPr>
                <w:color w:val="000000"/>
                <w:spacing w:val="-4"/>
                <w:sz w:val="20"/>
              </w:rPr>
              <w:t>106,0</w:t>
            </w:r>
          </w:p>
        </w:tc>
        <w:tc>
          <w:tcPr>
            <w:tcW w:w="1135" w:type="dxa"/>
            <w:vAlign w:val="bottom"/>
            <w:hideMark/>
          </w:tcPr>
          <w:p w:rsidR="00C91165" w:rsidRPr="00C91165" w:rsidRDefault="00C91165" w:rsidP="00C91165">
            <w:pPr>
              <w:spacing w:line="276" w:lineRule="auto"/>
              <w:ind w:left="-249" w:right="176"/>
              <w:jc w:val="right"/>
              <w:rPr>
                <w:color w:val="000000"/>
                <w:spacing w:val="-4"/>
                <w:sz w:val="20"/>
                <w:lang w:val="ky-KG" w:eastAsia="en-US"/>
              </w:rPr>
            </w:pPr>
            <w:r w:rsidRPr="00C91165">
              <w:rPr>
                <w:color w:val="000000"/>
                <w:spacing w:val="-4"/>
                <w:sz w:val="20"/>
                <w:lang w:val="ky-KG" w:eastAsia="en-US"/>
              </w:rPr>
              <w:t>26,1</w:t>
            </w:r>
          </w:p>
        </w:tc>
        <w:tc>
          <w:tcPr>
            <w:tcW w:w="1559" w:type="dxa"/>
            <w:vAlign w:val="bottom"/>
            <w:hideMark/>
          </w:tcPr>
          <w:p w:rsidR="00C91165" w:rsidRPr="00C91165" w:rsidRDefault="00C91165" w:rsidP="00C91165">
            <w:pPr>
              <w:tabs>
                <w:tab w:val="left" w:pos="884"/>
              </w:tabs>
              <w:spacing w:line="276" w:lineRule="auto"/>
              <w:ind w:right="459"/>
              <w:jc w:val="right"/>
              <w:rPr>
                <w:color w:val="000000"/>
                <w:spacing w:val="-4"/>
                <w:sz w:val="20"/>
                <w:lang w:val="ky-KG" w:eastAsia="en-US"/>
              </w:rPr>
            </w:pPr>
            <w:r w:rsidRPr="00C91165">
              <w:rPr>
                <w:color w:val="000000"/>
                <w:spacing w:val="-4"/>
                <w:sz w:val="20"/>
                <w:lang w:val="ky-KG" w:eastAsia="en-US"/>
              </w:rPr>
              <w:t>28,1</w:t>
            </w:r>
          </w:p>
        </w:tc>
      </w:tr>
      <w:tr w:rsidR="00C91165" w:rsidRPr="00C91165" w:rsidTr="00C91165">
        <w:trPr>
          <w:trHeight w:val="104"/>
        </w:trPr>
        <w:tc>
          <w:tcPr>
            <w:tcW w:w="2127" w:type="dxa"/>
            <w:vAlign w:val="bottom"/>
            <w:hideMark/>
          </w:tcPr>
          <w:p w:rsidR="00C91165" w:rsidRPr="00C91165" w:rsidRDefault="00C91165" w:rsidP="00C91165">
            <w:pPr>
              <w:tabs>
                <w:tab w:val="left" w:pos="-414"/>
                <w:tab w:val="left" w:pos="294"/>
                <w:tab w:val="left" w:pos="1002"/>
              </w:tabs>
              <w:spacing w:line="276" w:lineRule="auto"/>
              <w:ind w:left="115" w:right="-108" w:firstLine="61"/>
              <w:rPr>
                <w:color w:val="000000"/>
                <w:spacing w:val="-4"/>
                <w:sz w:val="20"/>
              </w:rPr>
            </w:pPr>
            <w:r w:rsidRPr="00C91165">
              <w:rPr>
                <w:color w:val="000000"/>
                <w:spacing w:val="-4"/>
                <w:sz w:val="20"/>
              </w:rPr>
              <w:t>Свердловский</w:t>
            </w:r>
          </w:p>
        </w:tc>
        <w:tc>
          <w:tcPr>
            <w:tcW w:w="1275" w:type="dxa"/>
            <w:vAlign w:val="bottom"/>
            <w:hideMark/>
          </w:tcPr>
          <w:p w:rsidR="00C91165" w:rsidRPr="00C91165" w:rsidRDefault="00C91165" w:rsidP="00C91165">
            <w:pPr>
              <w:spacing w:line="276" w:lineRule="auto"/>
              <w:ind w:right="175"/>
              <w:jc w:val="right"/>
              <w:rPr>
                <w:color w:val="000000"/>
                <w:spacing w:val="-4"/>
                <w:sz w:val="20"/>
              </w:rPr>
            </w:pPr>
            <w:r w:rsidRPr="00C91165">
              <w:rPr>
                <w:color w:val="000000"/>
                <w:spacing w:val="-4"/>
                <w:sz w:val="20"/>
              </w:rPr>
              <w:t>221113,7</w:t>
            </w:r>
          </w:p>
        </w:tc>
        <w:tc>
          <w:tcPr>
            <w:tcW w:w="1401" w:type="dxa"/>
            <w:vAlign w:val="bottom"/>
            <w:hideMark/>
          </w:tcPr>
          <w:p w:rsidR="00C91165" w:rsidRPr="00C91165" w:rsidRDefault="00C91165" w:rsidP="00C91165">
            <w:pPr>
              <w:tabs>
                <w:tab w:val="left" w:pos="743"/>
              </w:tabs>
              <w:spacing w:line="276" w:lineRule="auto"/>
              <w:ind w:right="300"/>
              <w:jc w:val="right"/>
              <w:rPr>
                <w:color w:val="000000"/>
                <w:spacing w:val="-4"/>
                <w:sz w:val="20"/>
              </w:rPr>
            </w:pPr>
            <w:r w:rsidRPr="00C91165">
              <w:rPr>
                <w:color w:val="000000"/>
                <w:spacing w:val="-4"/>
                <w:sz w:val="20"/>
              </w:rPr>
              <w:t>120024,0</w:t>
            </w:r>
          </w:p>
        </w:tc>
        <w:tc>
          <w:tcPr>
            <w:tcW w:w="1009" w:type="dxa"/>
            <w:vAlign w:val="bottom"/>
            <w:hideMark/>
          </w:tcPr>
          <w:p w:rsidR="00C91165" w:rsidRPr="00C91165" w:rsidRDefault="00C91165" w:rsidP="00C91165">
            <w:pPr>
              <w:spacing w:line="276" w:lineRule="auto"/>
              <w:ind w:left="-374" w:right="175"/>
              <w:jc w:val="right"/>
              <w:rPr>
                <w:color w:val="000000"/>
                <w:spacing w:val="-4"/>
                <w:sz w:val="20"/>
              </w:rPr>
            </w:pPr>
            <w:r w:rsidRPr="00C91165">
              <w:rPr>
                <w:color w:val="000000"/>
                <w:spacing w:val="-4"/>
                <w:sz w:val="20"/>
              </w:rPr>
              <w:t>114,7</w:t>
            </w:r>
          </w:p>
        </w:tc>
        <w:tc>
          <w:tcPr>
            <w:tcW w:w="1417" w:type="dxa"/>
            <w:vAlign w:val="bottom"/>
            <w:hideMark/>
          </w:tcPr>
          <w:p w:rsidR="00C91165" w:rsidRPr="00C91165" w:rsidRDefault="00C91165" w:rsidP="00C91165">
            <w:pPr>
              <w:spacing w:line="276" w:lineRule="auto"/>
              <w:ind w:left="-108" w:right="316"/>
              <w:jc w:val="right"/>
              <w:rPr>
                <w:color w:val="000000"/>
                <w:spacing w:val="-4"/>
                <w:sz w:val="20"/>
              </w:rPr>
            </w:pPr>
            <w:r w:rsidRPr="00C91165">
              <w:rPr>
                <w:color w:val="000000"/>
                <w:spacing w:val="-4"/>
                <w:sz w:val="20"/>
              </w:rPr>
              <w:t>104,9</w:t>
            </w:r>
          </w:p>
        </w:tc>
        <w:tc>
          <w:tcPr>
            <w:tcW w:w="1135" w:type="dxa"/>
            <w:vAlign w:val="bottom"/>
            <w:hideMark/>
          </w:tcPr>
          <w:p w:rsidR="00C91165" w:rsidRPr="00C91165" w:rsidRDefault="00C91165" w:rsidP="00C91165">
            <w:pPr>
              <w:spacing w:line="276" w:lineRule="auto"/>
              <w:ind w:left="-249" w:right="176"/>
              <w:jc w:val="right"/>
              <w:rPr>
                <w:color w:val="000000"/>
                <w:spacing w:val="-4"/>
                <w:sz w:val="20"/>
                <w:lang w:val="ky-KG" w:eastAsia="en-US"/>
              </w:rPr>
            </w:pPr>
            <w:r w:rsidRPr="00C91165">
              <w:rPr>
                <w:color w:val="000000"/>
                <w:spacing w:val="-4"/>
                <w:sz w:val="20"/>
                <w:lang w:val="ky-KG" w:eastAsia="en-US"/>
              </w:rPr>
              <w:t>23,2</w:t>
            </w:r>
          </w:p>
        </w:tc>
        <w:tc>
          <w:tcPr>
            <w:tcW w:w="1559" w:type="dxa"/>
            <w:vAlign w:val="bottom"/>
            <w:hideMark/>
          </w:tcPr>
          <w:p w:rsidR="00C91165" w:rsidRPr="00C91165" w:rsidRDefault="00C91165" w:rsidP="00C91165">
            <w:pPr>
              <w:tabs>
                <w:tab w:val="left" w:pos="884"/>
              </w:tabs>
              <w:spacing w:line="276" w:lineRule="auto"/>
              <w:ind w:right="459"/>
              <w:jc w:val="right"/>
              <w:rPr>
                <w:color w:val="000000"/>
                <w:spacing w:val="-4"/>
                <w:sz w:val="20"/>
                <w:lang w:val="ky-KG" w:eastAsia="en-US"/>
              </w:rPr>
            </w:pPr>
            <w:r w:rsidRPr="00C91165">
              <w:rPr>
                <w:color w:val="000000"/>
                <w:spacing w:val="-4"/>
                <w:sz w:val="20"/>
                <w:lang w:val="ky-KG" w:eastAsia="en-US"/>
              </w:rPr>
              <w:t>28,3</w:t>
            </w:r>
          </w:p>
        </w:tc>
      </w:tr>
      <w:tr w:rsidR="00C91165" w:rsidRPr="00C91165" w:rsidTr="00C91165">
        <w:trPr>
          <w:trHeight w:val="122"/>
        </w:trPr>
        <w:tc>
          <w:tcPr>
            <w:tcW w:w="2127" w:type="dxa"/>
            <w:tcBorders>
              <w:top w:val="nil"/>
              <w:left w:val="nil"/>
              <w:bottom w:val="single" w:sz="4" w:space="0" w:color="auto"/>
              <w:right w:val="nil"/>
            </w:tcBorders>
            <w:vAlign w:val="bottom"/>
          </w:tcPr>
          <w:p w:rsidR="00C91165" w:rsidRPr="00C91165" w:rsidRDefault="00C91165" w:rsidP="00C91165">
            <w:pPr>
              <w:tabs>
                <w:tab w:val="left" w:pos="-414"/>
                <w:tab w:val="left" w:pos="294"/>
                <w:tab w:val="left" w:pos="1002"/>
              </w:tabs>
              <w:spacing w:line="276" w:lineRule="auto"/>
              <w:ind w:left="115" w:right="-108" w:firstLine="61"/>
              <w:rPr>
                <w:color w:val="000000"/>
                <w:spacing w:val="-4"/>
                <w:sz w:val="20"/>
              </w:rPr>
            </w:pPr>
          </w:p>
        </w:tc>
        <w:tc>
          <w:tcPr>
            <w:tcW w:w="1275" w:type="dxa"/>
            <w:tcBorders>
              <w:top w:val="nil"/>
              <w:left w:val="nil"/>
              <w:bottom w:val="single" w:sz="4" w:space="0" w:color="auto"/>
              <w:right w:val="nil"/>
            </w:tcBorders>
            <w:vAlign w:val="bottom"/>
          </w:tcPr>
          <w:p w:rsidR="00C91165" w:rsidRPr="00C91165" w:rsidRDefault="00C91165" w:rsidP="00C91165">
            <w:pPr>
              <w:spacing w:line="276" w:lineRule="auto"/>
              <w:ind w:right="175"/>
              <w:jc w:val="right"/>
              <w:rPr>
                <w:color w:val="000000"/>
                <w:spacing w:val="-4"/>
                <w:sz w:val="20"/>
                <w:lang w:val="ky-KG"/>
              </w:rPr>
            </w:pPr>
          </w:p>
        </w:tc>
        <w:tc>
          <w:tcPr>
            <w:tcW w:w="1401" w:type="dxa"/>
            <w:tcBorders>
              <w:top w:val="nil"/>
              <w:left w:val="nil"/>
              <w:bottom w:val="single" w:sz="4" w:space="0" w:color="auto"/>
              <w:right w:val="nil"/>
            </w:tcBorders>
            <w:vAlign w:val="bottom"/>
          </w:tcPr>
          <w:p w:rsidR="00C91165" w:rsidRPr="00C91165" w:rsidRDefault="00C91165" w:rsidP="00C91165">
            <w:pPr>
              <w:tabs>
                <w:tab w:val="left" w:pos="743"/>
              </w:tabs>
              <w:spacing w:line="276" w:lineRule="auto"/>
              <w:ind w:right="300"/>
              <w:jc w:val="right"/>
              <w:rPr>
                <w:color w:val="000000"/>
                <w:spacing w:val="-4"/>
                <w:sz w:val="20"/>
                <w:lang w:val="ky-KG"/>
              </w:rPr>
            </w:pPr>
          </w:p>
        </w:tc>
        <w:tc>
          <w:tcPr>
            <w:tcW w:w="1009" w:type="dxa"/>
            <w:tcBorders>
              <w:top w:val="nil"/>
              <w:left w:val="nil"/>
              <w:bottom w:val="single" w:sz="4" w:space="0" w:color="auto"/>
              <w:right w:val="nil"/>
            </w:tcBorders>
            <w:vAlign w:val="bottom"/>
          </w:tcPr>
          <w:p w:rsidR="00C91165" w:rsidRPr="00C91165" w:rsidRDefault="00C91165" w:rsidP="00C91165">
            <w:pPr>
              <w:spacing w:line="276" w:lineRule="auto"/>
              <w:ind w:left="-374" w:right="175"/>
              <w:jc w:val="right"/>
              <w:rPr>
                <w:color w:val="000000"/>
                <w:spacing w:val="-4"/>
                <w:sz w:val="20"/>
                <w:lang w:val="ky-KG"/>
              </w:rPr>
            </w:pPr>
          </w:p>
        </w:tc>
        <w:tc>
          <w:tcPr>
            <w:tcW w:w="1417" w:type="dxa"/>
            <w:tcBorders>
              <w:top w:val="nil"/>
              <w:left w:val="nil"/>
              <w:bottom w:val="single" w:sz="4" w:space="0" w:color="auto"/>
              <w:right w:val="nil"/>
            </w:tcBorders>
            <w:vAlign w:val="bottom"/>
          </w:tcPr>
          <w:p w:rsidR="00C91165" w:rsidRPr="00C91165" w:rsidRDefault="00C91165" w:rsidP="00C91165">
            <w:pPr>
              <w:spacing w:line="276" w:lineRule="auto"/>
              <w:ind w:left="-108" w:right="316"/>
              <w:jc w:val="right"/>
              <w:rPr>
                <w:color w:val="000000"/>
                <w:spacing w:val="-4"/>
                <w:sz w:val="20"/>
                <w:lang w:val="ky-KG"/>
              </w:rPr>
            </w:pPr>
          </w:p>
        </w:tc>
        <w:tc>
          <w:tcPr>
            <w:tcW w:w="1135" w:type="dxa"/>
            <w:tcBorders>
              <w:top w:val="nil"/>
              <w:left w:val="nil"/>
              <w:bottom w:val="single" w:sz="4" w:space="0" w:color="auto"/>
              <w:right w:val="nil"/>
            </w:tcBorders>
            <w:vAlign w:val="bottom"/>
          </w:tcPr>
          <w:p w:rsidR="00C91165" w:rsidRPr="00C91165" w:rsidRDefault="00C91165" w:rsidP="00C91165">
            <w:pPr>
              <w:spacing w:line="276" w:lineRule="auto"/>
              <w:ind w:left="-249" w:right="176"/>
              <w:jc w:val="right"/>
              <w:rPr>
                <w:color w:val="000000"/>
                <w:spacing w:val="-4"/>
                <w:sz w:val="20"/>
                <w:lang w:val="ky-KG"/>
              </w:rPr>
            </w:pPr>
          </w:p>
        </w:tc>
        <w:tc>
          <w:tcPr>
            <w:tcW w:w="1559" w:type="dxa"/>
            <w:tcBorders>
              <w:top w:val="nil"/>
              <w:left w:val="nil"/>
              <w:bottom w:val="single" w:sz="4" w:space="0" w:color="auto"/>
              <w:right w:val="nil"/>
            </w:tcBorders>
            <w:vAlign w:val="bottom"/>
          </w:tcPr>
          <w:p w:rsidR="00C91165" w:rsidRPr="00C91165" w:rsidRDefault="00C91165" w:rsidP="00C91165">
            <w:pPr>
              <w:tabs>
                <w:tab w:val="left" w:pos="884"/>
              </w:tabs>
              <w:spacing w:line="276" w:lineRule="auto"/>
              <w:ind w:right="459"/>
              <w:jc w:val="right"/>
              <w:rPr>
                <w:color w:val="000000"/>
                <w:spacing w:val="-4"/>
                <w:sz w:val="20"/>
                <w:lang w:val="ky-KG" w:eastAsia="en-US"/>
              </w:rPr>
            </w:pPr>
          </w:p>
        </w:tc>
      </w:tr>
    </w:tbl>
    <w:p w:rsidR="00C91165" w:rsidRPr="00C91165" w:rsidRDefault="00C91165" w:rsidP="00C91165">
      <w:pPr>
        <w:ind w:firstLine="709"/>
        <w:jc w:val="both"/>
        <w:rPr>
          <w:color w:val="000000"/>
          <w:sz w:val="24"/>
          <w:szCs w:val="24"/>
          <w:lang w:val="en-US"/>
        </w:rPr>
      </w:pPr>
    </w:p>
    <w:p w:rsidR="00C91165" w:rsidRPr="00C91165" w:rsidRDefault="00C91165" w:rsidP="00C91165">
      <w:pPr>
        <w:ind w:firstLine="709"/>
        <w:jc w:val="both"/>
        <w:rPr>
          <w:rFonts w:ascii="Kyrghyz Times" w:hAnsi="Kyrghyz Times"/>
          <w:sz w:val="24"/>
          <w:szCs w:val="24"/>
        </w:rPr>
      </w:pPr>
      <w:r w:rsidRPr="00C91165">
        <w:rPr>
          <w:color w:val="000000"/>
          <w:sz w:val="24"/>
          <w:szCs w:val="24"/>
        </w:rPr>
        <w:lastRenderedPageBreak/>
        <w:t>Доля объема рыночных услуг города Бишкек в общем объеме республики в январе-декабре</w:t>
      </w:r>
      <w:r w:rsidRPr="00C91165">
        <w:rPr>
          <w:color w:val="000000"/>
          <w:sz w:val="24"/>
          <w:szCs w:val="24"/>
          <w:lang w:val="ky-KG"/>
        </w:rPr>
        <w:t xml:space="preserve"> </w:t>
      </w:r>
      <w:r w:rsidRPr="00C91165">
        <w:rPr>
          <w:color w:val="000000"/>
          <w:sz w:val="24"/>
          <w:szCs w:val="24"/>
        </w:rPr>
        <w:t>20</w:t>
      </w:r>
      <w:r w:rsidRPr="00C91165">
        <w:rPr>
          <w:color w:val="000000"/>
          <w:sz w:val="24"/>
          <w:szCs w:val="24"/>
          <w:lang w:val="ky-KG"/>
        </w:rPr>
        <w:t xml:space="preserve">23 </w:t>
      </w:r>
      <w:r w:rsidRPr="00C91165">
        <w:rPr>
          <w:color w:val="000000"/>
          <w:sz w:val="24"/>
          <w:szCs w:val="24"/>
        </w:rPr>
        <w:t>г. составила 59,7 процента.</w:t>
      </w:r>
      <w:r w:rsidRPr="00C91165">
        <w:rPr>
          <w:rFonts w:ascii="Kyrghyz Times" w:hAnsi="Kyrghyz Times"/>
          <w:sz w:val="24"/>
          <w:szCs w:val="24"/>
        </w:rPr>
        <w:t xml:space="preserve"> </w:t>
      </w:r>
    </w:p>
    <w:p w:rsidR="00C91165" w:rsidRPr="00C91165" w:rsidRDefault="00C91165" w:rsidP="00C91165">
      <w:pPr>
        <w:ind w:left="1247" w:hanging="1247"/>
        <w:rPr>
          <w:b/>
          <w:bCs/>
          <w:sz w:val="24"/>
          <w:szCs w:val="24"/>
        </w:rPr>
      </w:pPr>
    </w:p>
    <w:p w:rsidR="00C91165" w:rsidRDefault="00C91165" w:rsidP="00C91165">
      <w:pPr>
        <w:ind w:left="1247" w:hanging="1247"/>
        <w:rPr>
          <w:b/>
          <w:bCs/>
          <w:sz w:val="24"/>
          <w:szCs w:val="24"/>
        </w:rPr>
      </w:pPr>
      <w:r w:rsidRPr="00C91165">
        <w:rPr>
          <w:b/>
          <w:bCs/>
          <w:sz w:val="24"/>
          <w:szCs w:val="24"/>
        </w:rPr>
        <w:t xml:space="preserve">Таблица </w:t>
      </w:r>
      <w:r w:rsidR="009F3FD7">
        <w:rPr>
          <w:b/>
          <w:bCs/>
          <w:sz w:val="24"/>
          <w:szCs w:val="24"/>
          <w:lang w:val="ky-KG"/>
        </w:rPr>
        <w:t>25</w:t>
      </w:r>
      <w:r w:rsidRPr="00C91165">
        <w:rPr>
          <w:b/>
          <w:bCs/>
          <w:sz w:val="24"/>
          <w:szCs w:val="24"/>
        </w:rPr>
        <w:t>: Объем рыночных услуг по территории Кыргызской Республики в январе-декабре 20</w:t>
      </w:r>
      <w:r w:rsidRPr="00C91165">
        <w:rPr>
          <w:b/>
          <w:bCs/>
          <w:sz w:val="24"/>
          <w:szCs w:val="24"/>
          <w:lang w:val="ky-KG"/>
        </w:rPr>
        <w:t>23</w:t>
      </w:r>
      <w:r w:rsidRPr="00C91165">
        <w:rPr>
          <w:b/>
          <w:bCs/>
          <w:sz w:val="24"/>
          <w:szCs w:val="24"/>
        </w:rPr>
        <w:t>г.</w:t>
      </w:r>
    </w:p>
    <w:p w:rsidR="009F3FD7" w:rsidRPr="00C91165" w:rsidRDefault="009F3FD7" w:rsidP="00C91165">
      <w:pPr>
        <w:ind w:left="1247" w:hanging="1247"/>
        <w:rPr>
          <w:b/>
          <w:bCs/>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C91165" w:rsidRPr="00C91165" w:rsidTr="00C91165">
        <w:trPr>
          <w:cantSplit/>
        </w:trPr>
        <w:tc>
          <w:tcPr>
            <w:tcW w:w="2660" w:type="dxa"/>
            <w:vMerge w:val="restart"/>
            <w:tcBorders>
              <w:top w:val="single" w:sz="8" w:space="0" w:color="auto"/>
              <w:left w:val="nil"/>
              <w:bottom w:val="single" w:sz="8" w:space="0" w:color="auto"/>
              <w:right w:val="nil"/>
            </w:tcBorders>
          </w:tcPr>
          <w:p w:rsidR="00C91165" w:rsidRPr="00C91165" w:rsidRDefault="00C91165" w:rsidP="00C91165">
            <w:pPr>
              <w:spacing w:line="276" w:lineRule="auto"/>
              <w:jc w:val="both"/>
              <w:rPr>
                <w:b/>
                <w:bCs/>
                <w:sz w:val="20"/>
              </w:rPr>
            </w:pPr>
          </w:p>
        </w:tc>
        <w:tc>
          <w:tcPr>
            <w:tcW w:w="2551" w:type="dxa"/>
            <w:gridSpan w:val="2"/>
            <w:tcBorders>
              <w:top w:val="single" w:sz="8" w:space="0" w:color="auto"/>
              <w:left w:val="nil"/>
              <w:bottom w:val="single" w:sz="4" w:space="0" w:color="auto"/>
              <w:right w:val="nil"/>
            </w:tcBorders>
            <w:hideMark/>
          </w:tcPr>
          <w:p w:rsidR="00C91165" w:rsidRPr="00C91165" w:rsidRDefault="00C91165" w:rsidP="00C91165">
            <w:pPr>
              <w:spacing w:line="276" w:lineRule="auto"/>
              <w:jc w:val="center"/>
              <w:rPr>
                <w:b/>
                <w:bCs/>
                <w:sz w:val="20"/>
              </w:rPr>
            </w:pPr>
            <w:r w:rsidRPr="00C91165">
              <w:rPr>
                <w:b/>
                <w:bCs/>
                <w:sz w:val="20"/>
              </w:rPr>
              <w:t>Млн. сомов</w:t>
            </w:r>
          </w:p>
        </w:tc>
        <w:tc>
          <w:tcPr>
            <w:tcW w:w="4617" w:type="dxa"/>
            <w:gridSpan w:val="4"/>
            <w:tcBorders>
              <w:top w:val="single" w:sz="8" w:space="0" w:color="auto"/>
              <w:left w:val="nil"/>
              <w:bottom w:val="single" w:sz="4" w:space="0" w:color="auto"/>
              <w:right w:val="nil"/>
            </w:tcBorders>
            <w:hideMark/>
          </w:tcPr>
          <w:p w:rsidR="00C91165" w:rsidRPr="00C91165" w:rsidRDefault="00C91165" w:rsidP="00C91165">
            <w:pPr>
              <w:spacing w:line="276" w:lineRule="auto"/>
              <w:jc w:val="center"/>
              <w:rPr>
                <w:b/>
                <w:bCs/>
                <w:sz w:val="20"/>
              </w:rPr>
            </w:pPr>
            <w:r w:rsidRPr="00C91165">
              <w:rPr>
                <w:b/>
                <w:bCs/>
                <w:sz w:val="20"/>
              </w:rPr>
              <w:t>В процентах к</w:t>
            </w:r>
          </w:p>
        </w:tc>
      </w:tr>
      <w:tr w:rsidR="00C91165" w:rsidRPr="00C91165" w:rsidTr="00C91165">
        <w:trPr>
          <w:cantSplit/>
        </w:trPr>
        <w:tc>
          <w:tcPr>
            <w:tcW w:w="2660"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b/>
                <w:bCs/>
                <w:sz w:val="20"/>
              </w:rPr>
            </w:pPr>
          </w:p>
        </w:tc>
        <w:tc>
          <w:tcPr>
            <w:tcW w:w="1276" w:type="dxa"/>
            <w:vMerge w:val="restart"/>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sz w:val="20"/>
              </w:rPr>
            </w:pPr>
            <w:r w:rsidRPr="00C91165">
              <w:rPr>
                <w:b/>
                <w:bCs/>
                <w:sz w:val="20"/>
              </w:rPr>
              <w:t>всего</w:t>
            </w:r>
          </w:p>
        </w:tc>
        <w:tc>
          <w:tcPr>
            <w:tcW w:w="1275" w:type="dxa"/>
            <w:vMerge w:val="restart"/>
            <w:tcBorders>
              <w:top w:val="single" w:sz="4" w:space="0" w:color="auto"/>
              <w:left w:val="nil"/>
              <w:bottom w:val="single" w:sz="8" w:space="0" w:color="auto"/>
              <w:right w:val="nil"/>
            </w:tcBorders>
            <w:hideMark/>
          </w:tcPr>
          <w:p w:rsidR="00C91165" w:rsidRPr="00C91165" w:rsidRDefault="00C91165" w:rsidP="00C91165">
            <w:pPr>
              <w:spacing w:line="276" w:lineRule="auto"/>
              <w:ind w:left="-108" w:right="-108"/>
              <w:jc w:val="center"/>
              <w:rPr>
                <w:b/>
                <w:bCs/>
                <w:sz w:val="20"/>
              </w:rPr>
            </w:pPr>
            <w:r w:rsidRPr="00C91165">
              <w:rPr>
                <w:b/>
                <w:bCs/>
                <w:sz w:val="20"/>
              </w:rPr>
              <w:t>в том числе населению</w:t>
            </w:r>
          </w:p>
        </w:tc>
        <w:tc>
          <w:tcPr>
            <w:tcW w:w="2457" w:type="dxa"/>
            <w:gridSpan w:val="2"/>
            <w:tcBorders>
              <w:top w:val="single" w:sz="4" w:space="0" w:color="auto"/>
              <w:left w:val="nil"/>
              <w:bottom w:val="single" w:sz="4" w:space="0" w:color="auto"/>
              <w:right w:val="nil"/>
            </w:tcBorders>
            <w:hideMark/>
          </w:tcPr>
          <w:p w:rsidR="00C91165" w:rsidRPr="00C91165" w:rsidRDefault="00C91165" w:rsidP="00C91165">
            <w:pPr>
              <w:spacing w:line="276" w:lineRule="auto"/>
              <w:jc w:val="center"/>
              <w:rPr>
                <w:b/>
                <w:bCs/>
                <w:sz w:val="20"/>
              </w:rPr>
            </w:pPr>
            <w:r w:rsidRPr="00C91165">
              <w:rPr>
                <w:b/>
                <w:sz w:val="20"/>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rsidR="00C91165" w:rsidRPr="00C91165" w:rsidRDefault="00C91165" w:rsidP="00C91165">
            <w:pPr>
              <w:spacing w:line="276" w:lineRule="auto"/>
              <w:jc w:val="center"/>
              <w:rPr>
                <w:b/>
                <w:bCs/>
                <w:sz w:val="20"/>
              </w:rPr>
            </w:pPr>
            <w:r w:rsidRPr="00C91165">
              <w:rPr>
                <w:b/>
                <w:bCs/>
                <w:sz w:val="20"/>
              </w:rPr>
              <w:t>Итогу</w:t>
            </w:r>
          </w:p>
        </w:tc>
      </w:tr>
      <w:tr w:rsidR="00C91165" w:rsidRPr="00C91165" w:rsidTr="00C91165">
        <w:trPr>
          <w:cantSplit/>
        </w:trPr>
        <w:tc>
          <w:tcPr>
            <w:tcW w:w="2660" w:type="dxa"/>
            <w:vMerge/>
            <w:tcBorders>
              <w:top w:val="single" w:sz="8" w:space="0" w:color="auto"/>
              <w:left w:val="nil"/>
              <w:bottom w:val="single" w:sz="8" w:space="0" w:color="auto"/>
              <w:right w:val="nil"/>
            </w:tcBorders>
            <w:vAlign w:val="center"/>
            <w:hideMark/>
          </w:tcPr>
          <w:p w:rsidR="00C91165" w:rsidRPr="00C91165" w:rsidRDefault="00C91165" w:rsidP="00C91165">
            <w:pPr>
              <w:spacing w:line="276" w:lineRule="auto"/>
              <w:rPr>
                <w:b/>
                <w:bCs/>
                <w:sz w:val="20"/>
              </w:rPr>
            </w:pPr>
          </w:p>
        </w:tc>
        <w:tc>
          <w:tcPr>
            <w:tcW w:w="2551" w:type="dxa"/>
            <w:vMerge/>
            <w:tcBorders>
              <w:top w:val="single" w:sz="4" w:space="0" w:color="auto"/>
              <w:left w:val="nil"/>
              <w:bottom w:val="single" w:sz="8" w:space="0" w:color="auto"/>
              <w:right w:val="nil"/>
            </w:tcBorders>
            <w:vAlign w:val="center"/>
            <w:hideMark/>
          </w:tcPr>
          <w:p w:rsidR="00C91165" w:rsidRPr="00C91165" w:rsidRDefault="00C91165" w:rsidP="00C91165">
            <w:pPr>
              <w:spacing w:line="276" w:lineRule="auto"/>
              <w:rPr>
                <w:b/>
                <w:bCs/>
                <w:sz w:val="20"/>
              </w:rPr>
            </w:pPr>
          </w:p>
        </w:tc>
        <w:tc>
          <w:tcPr>
            <w:tcW w:w="1275" w:type="dxa"/>
            <w:vMerge/>
            <w:tcBorders>
              <w:top w:val="single" w:sz="4" w:space="0" w:color="auto"/>
              <w:left w:val="nil"/>
              <w:bottom w:val="single" w:sz="8" w:space="0" w:color="auto"/>
              <w:right w:val="nil"/>
            </w:tcBorders>
            <w:vAlign w:val="center"/>
            <w:hideMark/>
          </w:tcPr>
          <w:p w:rsidR="00C91165" w:rsidRPr="00C91165" w:rsidRDefault="00C91165" w:rsidP="00C91165">
            <w:pPr>
              <w:spacing w:line="276" w:lineRule="auto"/>
              <w:rPr>
                <w:b/>
                <w:bCs/>
                <w:sz w:val="20"/>
              </w:rPr>
            </w:pPr>
          </w:p>
        </w:tc>
        <w:tc>
          <w:tcPr>
            <w:tcW w:w="1197"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sz w:val="20"/>
              </w:rPr>
            </w:pPr>
            <w:r w:rsidRPr="00C91165">
              <w:rPr>
                <w:b/>
                <w:bCs/>
                <w:sz w:val="20"/>
              </w:rPr>
              <w:t>всего</w:t>
            </w:r>
          </w:p>
        </w:tc>
        <w:tc>
          <w:tcPr>
            <w:tcW w:w="1260"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sz w:val="20"/>
              </w:rPr>
            </w:pPr>
            <w:r w:rsidRPr="00C91165">
              <w:rPr>
                <w:b/>
                <w:bCs/>
                <w:sz w:val="20"/>
              </w:rPr>
              <w:t>в том числе населению</w:t>
            </w:r>
          </w:p>
        </w:tc>
        <w:tc>
          <w:tcPr>
            <w:tcW w:w="1080" w:type="dxa"/>
            <w:tcBorders>
              <w:top w:val="single" w:sz="4" w:space="0" w:color="auto"/>
              <w:left w:val="nil"/>
              <w:bottom w:val="single" w:sz="8" w:space="0" w:color="auto"/>
              <w:right w:val="nil"/>
            </w:tcBorders>
            <w:hideMark/>
          </w:tcPr>
          <w:p w:rsidR="00C91165" w:rsidRPr="00C91165" w:rsidRDefault="00C91165" w:rsidP="00C91165">
            <w:pPr>
              <w:spacing w:line="276" w:lineRule="auto"/>
              <w:jc w:val="center"/>
              <w:rPr>
                <w:b/>
                <w:bCs/>
                <w:sz w:val="20"/>
              </w:rPr>
            </w:pPr>
            <w:r w:rsidRPr="00C91165">
              <w:rPr>
                <w:b/>
                <w:bCs/>
                <w:sz w:val="20"/>
              </w:rPr>
              <w:t>всего</w:t>
            </w:r>
          </w:p>
        </w:tc>
        <w:tc>
          <w:tcPr>
            <w:tcW w:w="1080" w:type="dxa"/>
            <w:tcBorders>
              <w:top w:val="single" w:sz="4" w:space="0" w:color="auto"/>
              <w:left w:val="nil"/>
              <w:bottom w:val="single" w:sz="8" w:space="0" w:color="auto"/>
              <w:right w:val="nil"/>
            </w:tcBorders>
            <w:hideMark/>
          </w:tcPr>
          <w:p w:rsidR="00C91165" w:rsidRPr="00C91165" w:rsidRDefault="00C91165" w:rsidP="00C91165">
            <w:pPr>
              <w:spacing w:line="276" w:lineRule="auto"/>
              <w:ind w:left="-108" w:right="-108"/>
              <w:jc w:val="center"/>
              <w:rPr>
                <w:b/>
                <w:bCs/>
                <w:sz w:val="20"/>
              </w:rPr>
            </w:pPr>
            <w:r w:rsidRPr="00C91165">
              <w:rPr>
                <w:b/>
                <w:bCs/>
                <w:sz w:val="20"/>
              </w:rPr>
              <w:t>в том числе населению</w:t>
            </w:r>
          </w:p>
        </w:tc>
      </w:tr>
      <w:tr w:rsidR="00C91165" w:rsidRPr="00C91165" w:rsidTr="00C91165">
        <w:trPr>
          <w:trHeight w:val="340"/>
        </w:trPr>
        <w:tc>
          <w:tcPr>
            <w:tcW w:w="2660" w:type="dxa"/>
            <w:tcBorders>
              <w:top w:val="single" w:sz="8" w:space="0" w:color="auto"/>
              <w:left w:val="nil"/>
              <w:bottom w:val="nil"/>
              <w:right w:val="nil"/>
            </w:tcBorders>
            <w:vAlign w:val="bottom"/>
            <w:hideMark/>
          </w:tcPr>
          <w:p w:rsidR="00C91165" w:rsidRPr="00C91165" w:rsidRDefault="00C91165" w:rsidP="00C91165">
            <w:pPr>
              <w:spacing w:line="276" w:lineRule="auto"/>
              <w:rPr>
                <w:b/>
                <w:bCs/>
                <w:sz w:val="20"/>
              </w:rPr>
            </w:pPr>
            <w:r w:rsidRPr="00C91165">
              <w:rPr>
                <w:b/>
                <w:bCs/>
                <w:sz w:val="20"/>
              </w:rPr>
              <w:t>Кыргызская Республика</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b/>
                <w:sz w:val="20"/>
                <w:lang w:eastAsia="en-US"/>
              </w:rPr>
            </w:pPr>
            <w:r w:rsidRPr="00C91165">
              <w:rPr>
                <w:b/>
                <w:sz w:val="20"/>
                <w:lang w:eastAsia="en-US"/>
              </w:rPr>
              <w:t>1594511,8</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b/>
                <w:sz w:val="20"/>
                <w:lang w:eastAsia="en-US"/>
              </w:rPr>
            </w:pPr>
            <w:r w:rsidRPr="00C91165">
              <w:rPr>
                <w:b/>
                <w:sz w:val="20"/>
                <w:lang w:eastAsia="en-US"/>
              </w:rPr>
              <w:t>941611,5</w:t>
            </w:r>
          </w:p>
        </w:tc>
        <w:tc>
          <w:tcPr>
            <w:tcW w:w="1197" w:type="dxa"/>
            <w:tcBorders>
              <w:top w:val="nil"/>
              <w:left w:val="nil"/>
              <w:bottom w:val="nil"/>
              <w:right w:val="nil"/>
            </w:tcBorders>
            <w:vAlign w:val="bottom"/>
            <w:hideMark/>
          </w:tcPr>
          <w:p w:rsidR="00C91165" w:rsidRPr="00C91165" w:rsidRDefault="00C91165" w:rsidP="00C91165">
            <w:pPr>
              <w:tabs>
                <w:tab w:val="center" w:pos="522"/>
                <w:tab w:val="right" w:pos="664"/>
              </w:tabs>
              <w:spacing w:line="276" w:lineRule="auto"/>
              <w:ind w:right="224"/>
              <w:jc w:val="right"/>
              <w:rPr>
                <w:b/>
                <w:sz w:val="20"/>
                <w:lang w:eastAsia="en-US"/>
              </w:rPr>
            </w:pPr>
            <w:r w:rsidRPr="00C91165">
              <w:rPr>
                <w:b/>
                <w:sz w:val="20"/>
                <w:lang w:eastAsia="en-US"/>
              </w:rPr>
              <w:t>114,9</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b/>
                <w:sz w:val="20"/>
                <w:lang w:eastAsia="en-US"/>
              </w:rPr>
            </w:pPr>
            <w:r w:rsidRPr="00C91165">
              <w:rPr>
                <w:b/>
                <w:sz w:val="20"/>
                <w:lang w:eastAsia="en-US"/>
              </w:rPr>
              <w:t>111,2</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b/>
                <w:sz w:val="20"/>
                <w:lang w:val="ky-KG" w:eastAsia="en-US"/>
              </w:rPr>
            </w:pPr>
            <w:r w:rsidRPr="00C91165">
              <w:rPr>
                <w:b/>
                <w:sz w:val="20"/>
                <w:lang w:val="ky-KG" w:eastAsia="en-US"/>
              </w:rPr>
              <w:t>100</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b/>
                <w:sz w:val="20"/>
                <w:lang w:val="ky-KG" w:eastAsia="en-US"/>
              </w:rPr>
            </w:pPr>
            <w:r w:rsidRPr="00C91165">
              <w:rPr>
                <w:b/>
                <w:sz w:val="20"/>
                <w:lang w:val="ky-KG" w:eastAsia="en-US"/>
              </w:rPr>
              <w:t>100</w:t>
            </w:r>
          </w:p>
        </w:tc>
      </w:tr>
      <w:tr w:rsidR="00C91165" w:rsidRPr="00C91165" w:rsidTr="00C91165">
        <w:trPr>
          <w:trHeight w:val="288"/>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Баткенская область</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29355,0</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28286,5</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111,1</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113,5</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1,8</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3,0</w:t>
            </w:r>
          </w:p>
        </w:tc>
      </w:tr>
      <w:tr w:rsidR="00C91165" w:rsidRPr="00C91165" w:rsidTr="00C91165">
        <w:trPr>
          <w:trHeight w:val="221"/>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Джалал-Абадская область</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136699,9</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127207,4</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113,9</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14,8</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8,6</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13,5</w:t>
            </w:r>
          </w:p>
        </w:tc>
      </w:tr>
      <w:tr w:rsidR="00C91165" w:rsidRPr="00C91165" w:rsidTr="00C91165">
        <w:trPr>
          <w:trHeight w:val="170"/>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 xml:space="preserve">Иссык-Кульская область           </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46581,1</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39346,3</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106,9</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109,5</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2,9</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4,2</w:t>
            </w:r>
          </w:p>
        </w:tc>
      </w:tr>
      <w:tr w:rsidR="00C91165" w:rsidRPr="00C91165" w:rsidTr="00C91165">
        <w:trPr>
          <w:trHeight w:val="92"/>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Нарынская область</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20803,3</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20437,5</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113,2</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112,9</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1,3</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2,2</w:t>
            </w:r>
          </w:p>
        </w:tc>
      </w:tr>
      <w:tr w:rsidR="00C91165" w:rsidRPr="00C91165" w:rsidTr="00C91165">
        <w:trPr>
          <w:trHeight w:val="138"/>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 xml:space="preserve">Ошская область </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82184,0</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69648,8</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114,2</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114,6</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5,2</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7,3</w:t>
            </w:r>
          </w:p>
        </w:tc>
      </w:tr>
      <w:tr w:rsidR="00C91165" w:rsidRPr="00C91165" w:rsidTr="00C91165">
        <w:trPr>
          <w:trHeight w:val="183"/>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Таласская область</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36351,0</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29527,0</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108,5</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115,4</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2,3</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3,1</w:t>
            </w:r>
          </w:p>
        </w:tc>
      </w:tr>
      <w:tr w:rsidR="00C91165" w:rsidRPr="00C91165" w:rsidTr="00C91165">
        <w:trPr>
          <w:trHeight w:val="88"/>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Чуйская область</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175383,1</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118870,2</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116,0</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110,4</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11,0</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12,6</w:t>
            </w:r>
          </w:p>
        </w:tc>
      </w:tr>
      <w:tr w:rsidR="00C91165" w:rsidRPr="00C91165" w:rsidTr="00C91165">
        <w:trPr>
          <w:trHeight w:val="261"/>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b/>
                <w:sz w:val="20"/>
              </w:rPr>
            </w:pPr>
            <w:r w:rsidRPr="00C91165">
              <w:rPr>
                <w:b/>
                <w:sz w:val="20"/>
              </w:rPr>
              <w:t>г. Бишкек</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b/>
                <w:sz w:val="20"/>
                <w:lang w:eastAsia="en-US"/>
              </w:rPr>
            </w:pPr>
            <w:r w:rsidRPr="00C91165">
              <w:rPr>
                <w:b/>
                <w:sz w:val="20"/>
                <w:lang w:eastAsia="en-US"/>
              </w:rPr>
              <w:t>951808,0</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b/>
                <w:sz w:val="20"/>
                <w:lang w:val="ky-KG" w:eastAsia="en-US"/>
              </w:rPr>
            </w:pPr>
            <w:r w:rsidRPr="00C91165">
              <w:rPr>
                <w:b/>
                <w:sz w:val="20"/>
                <w:lang w:val="ky-KG" w:eastAsia="en-US"/>
              </w:rPr>
              <w:t>424694,1</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b/>
                <w:sz w:val="20"/>
                <w:lang w:eastAsia="en-US"/>
              </w:rPr>
            </w:pPr>
            <w:r w:rsidRPr="00C91165">
              <w:rPr>
                <w:b/>
                <w:sz w:val="20"/>
                <w:lang w:eastAsia="en-US"/>
              </w:rPr>
              <w:t>116,6</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b/>
                <w:sz w:val="20"/>
                <w:lang w:eastAsia="en-US"/>
              </w:rPr>
            </w:pPr>
            <w:r w:rsidRPr="00C91165">
              <w:rPr>
                <w:b/>
                <w:sz w:val="20"/>
                <w:lang w:eastAsia="en-US"/>
              </w:rPr>
              <w:t>110,2</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b/>
                <w:sz w:val="20"/>
                <w:lang w:eastAsia="en-US"/>
              </w:rPr>
            </w:pPr>
            <w:r w:rsidRPr="00C91165">
              <w:rPr>
                <w:b/>
                <w:sz w:val="20"/>
                <w:lang w:eastAsia="en-US"/>
              </w:rPr>
              <w:t>59,7</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b/>
                <w:sz w:val="20"/>
                <w:lang w:eastAsia="en-US"/>
              </w:rPr>
            </w:pPr>
            <w:r w:rsidRPr="00C91165">
              <w:rPr>
                <w:b/>
                <w:sz w:val="20"/>
                <w:lang w:eastAsia="en-US"/>
              </w:rPr>
              <w:t>45,2</w:t>
            </w:r>
          </w:p>
        </w:tc>
      </w:tr>
      <w:tr w:rsidR="00C91165" w:rsidRPr="00C91165" w:rsidTr="00C91165">
        <w:trPr>
          <w:trHeight w:val="138"/>
        </w:trPr>
        <w:tc>
          <w:tcPr>
            <w:tcW w:w="2660" w:type="dxa"/>
            <w:tcBorders>
              <w:top w:val="nil"/>
              <w:left w:val="nil"/>
              <w:bottom w:val="nil"/>
              <w:right w:val="nil"/>
            </w:tcBorders>
            <w:vAlign w:val="bottom"/>
            <w:hideMark/>
          </w:tcPr>
          <w:p w:rsidR="00C91165" w:rsidRPr="00C91165" w:rsidRDefault="00C91165" w:rsidP="00C91165">
            <w:pPr>
              <w:spacing w:line="276" w:lineRule="auto"/>
              <w:ind w:left="113"/>
              <w:rPr>
                <w:sz w:val="20"/>
              </w:rPr>
            </w:pPr>
            <w:r w:rsidRPr="00C91165">
              <w:rPr>
                <w:sz w:val="20"/>
              </w:rPr>
              <w:t>г. Ош</w:t>
            </w:r>
          </w:p>
        </w:tc>
        <w:tc>
          <w:tcPr>
            <w:tcW w:w="1276"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115346,4</w:t>
            </w:r>
          </w:p>
        </w:tc>
        <w:tc>
          <w:tcPr>
            <w:tcW w:w="1275" w:type="dxa"/>
            <w:tcBorders>
              <w:top w:val="nil"/>
              <w:left w:val="nil"/>
              <w:bottom w:val="nil"/>
              <w:right w:val="nil"/>
            </w:tcBorders>
            <w:vAlign w:val="bottom"/>
            <w:hideMark/>
          </w:tcPr>
          <w:p w:rsidR="00C91165" w:rsidRPr="00C91165" w:rsidRDefault="00C91165" w:rsidP="00C91165">
            <w:pPr>
              <w:spacing w:line="276" w:lineRule="auto"/>
              <w:ind w:right="166"/>
              <w:jc w:val="right"/>
              <w:rPr>
                <w:sz w:val="20"/>
                <w:lang w:eastAsia="en-US"/>
              </w:rPr>
            </w:pPr>
            <w:r w:rsidRPr="00C91165">
              <w:rPr>
                <w:sz w:val="20"/>
                <w:lang w:eastAsia="en-US"/>
              </w:rPr>
              <w:t>83593,7</w:t>
            </w:r>
          </w:p>
        </w:tc>
        <w:tc>
          <w:tcPr>
            <w:tcW w:w="1197"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109,1</w:t>
            </w:r>
          </w:p>
        </w:tc>
        <w:tc>
          <w:tcPr>
            <w:tcW w:w="126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107,3</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7,2</w:t>
            </w:r>
          </w:p>
        </w:tc>
        <w:tc>
          <w:tcPr>
            <w:tcW w:w="1080" w:type="dxa"/>
            <w:tcBorders>
              <w:top w:val="nil"/>
              <w:left w:val="nil"/>
              <w:bottom w:val="nil"/>
              <w:right w:val="nil"/>
            </w:tcBorders>
            <w:vAlign w:val="bottom"/>
            <w:hideMark/>
          </w:tcPr>
          <w:p w:rsidR="00C91165" w:rsidRPr="00C91165" w:rsidRDefault="00C91165" w:rsidP="00C91165">
            <w:pPr>
              <w:tabs>
                <w:tab w:val="right" w:pos="664"/>
              </w:tabs>
              <w:spacing w:line="276" w:lineRule="auto"/>
              <w:ind w:right="224"/>
              <w:jc w:val="right"/>
              <w:rPr>
                <w:sz w:val="20"/>
                <w:lang w:eastAsia="en-US"/>
              </w:rPr>
            </w:pPr>
            <w:r w:rsidRPr="00C91165">
              <w:rPr>
                <w:sz w:val="20"/>
                <w:lang w:eastAsia="en-US"/>
              </w:rPr>
              <w:t>8,9</w:t>
            </w:r>
          </w:p>
        </w:tc>
      </w:tr>
      <w:tr w:rsidR="00C91165" w:rsidRPr="00C91165" w:rsidTr="00C91165">
        <w:trPr>
          <w:trHeight w:val="88"/>
        </w:trPr>
        <w:tc>
          <w:tcPr>
            <w:tcW w:w="2660" w:type="dxa"/>
            <w:tcBorders>
              <w:top w:val="nil"/>
              <w:left w:val="nil"/>
              <w:bottom w:val="single" w:sz="8" w:space="0" w:color="auto"/>
              <w:right w:val="nil"/>
            </w:tcBorders>
            <w:vAlign w:val="bottom"/>
          </w:tcPr>
          <w:p w:rsidR="00C91165" w:rsidRPr="00C91165" w:rsidRDefault="00C91165" w:rsidP="00C91165">
            <w:pPr>
              <w:spacing w:line="276" w:lineRule="auto"/>
              <w:ind w:left="113"/>
              <w:rPr>
                <w:sz w:val="20"/>
              </w:rPr>
            </w:pPr>
          </w:p>
        </w:tc>
        <w:tc>
          <w:tcPr>
            <w:tcW w:w="1276" w:type="dxa"/>
            <w:tcBorders>
              <w:top w:val="nil"/>
              <w:left w:val="nil"/>
              <w:bottom w:val="single" w:sz="8" w:space="0" w:color="auto"/>
              <w:right w:val="nil"/>
            </w:tcBorders>
            <w:vAlign w:val="bottom"/>
          </w:tcPr>
          <w:p w:rsidR="00C91165" w:rsidRPr="00C91165" w:rsidRDefault="00C91165" w:rsidP="00C91165">
            <w:pPr>
              <w:spacing w:line="276" w:lineRule="auto"/>
              <w:ind w:right="166"/>
              <w:jc w:val="right"/>
              <w:rPr>
                <w:sz w:val="20"/>
                <w:lang w:val="ky-KG"/>
              </w:rPr>
            </w:pPr>
          </w:p>
        </w:tc>
        <w:tc>
          <w:tcPr>
            <w:tcW w:w="1275" w:type="dxa"/>
            <w:tcBorders>
              <w:top w:val="nil"/>
              <w:left w:val="nil"/>
              <w:bottom w:val="single" w:sz="8" w:space="0" w:color="auto"/>
              <w:right w:val="nil"/>
            </w:tcBorders>
            <w:vAlign w:val="bottom"/>
          </w:tcPr>
          <w:p w:rsidR="00C91165" w:rsidRPr="00C91165" w:rsidRDefault="00C91165" w:rsidP="00C91165">
            <w:pPr>
              <w:spacing w:line="276" w:lineRule="auto"/>
              <w:ind w:right="166"/>
              <w:jc w:val="right"/>
              <w:rPr>
                <w:sz w:val="20"/>
                <w:lang w:val="ky-KG"/>
              </w:rPr>
            </w:pPr>
          </w:p>
        </w:tc>
        <w:tc>
          <w:tcPr>
            <w:tcW w:w="1197" w:type="dxa"/>
            <w:tcBorders>
              <w:top w:val="nil"/>
              <w:left w:val="nil"/>
              <w:bottom w:val="single" w:sz="8" w:space="0" w:color="auto"/>
              <w:right w:val="nil"/>
            </w:tcBorders>
            <w:vAlign w:val="bottom"/>
          </w:tcPr>
          <w:p w:rsidR="00C91165" w:rsidRPr="00C91165" w:rsidRDefault="00C91165" w:rsidP="00C91165">
            <w:pPr>
              <w:tabs>
                <w:tab w:val="right" w:pos="664"/>
              </w:tabs>
              <w:spacing w:line="276" w:lineRule="auto"/>
              <w:ind w:right="224"/>
              <w:jc w:val="right"/>
              <w:rPr>
                <w:sz w:val="20"/>
                <w:lang w:val="ky-KG"/>
              </w:rPr>
            </w:pPr>
          </w:p>
        </w:tc>
        <w:tc>
          <w:tcPr>
            <w:tcW w:w="1260" w:type="dxa"/>
            <w:tcBorders>
              <w:top w:val="nil"/>
              <w:left w:val="nil"/>
              <w:bottom w:val="single" w:sz="8" w:space="0" w:color="auto"/>
              <w:right w:val="nil"/>
            </w:tcBorders>
            <w:vAlign w:val="bottom"/>
          </w:tcPr>
          <w:p w:rsidR="00C91165" w:rsidRPr="00C91165" w:rsidRDefault="00C91165" w:rsidP="00C91165">
            <w:pPr>
              <w:tabs>
                <w:tab w:val="right" w:pos="664"/>
              </w:tabs>
              <w:spacing w:line="276" w:lineRule="auto"/>
              <w:ind w:right="224"/>
              <w:jc w:val="right"/>
              <w:rPr>
                <w:sz w:val="20"/>
                <w:lang w:val="ky-KG"/>
              </w:rPr>
            </w:pPr>
          </w:p>
        </w:tc>
        <w:tc>
          <w:tcPr>
            <w:tcW w:w="1080" w:type="dxa"/>
            <w:tcBorders>
              <w:top w:val="nil"/>
              <w:left w:val="nil"/>
              <w:bottom w:val="single" w:sz="8" w:space="0" w:color="auto"/>
              <w:right w:val="nil"/>
            </w:tcBorders>
            <w:vAlign w:val="bottom"/>
          </w:tcPr>
          <w:p w:rsidR="00C91165" w:rsidRPr="00C91165" w:rsidRDefault="00C91165" w:rsidP="00C91165">
            <w:pPr>
              <w:tabs>
                <w:tab w:val="right" w:pos="664"/>
              </w:tabs>
              <w:spacing w:line="276" w:lineRule="auto"/>
              <w:ind w:right="224"/>
              <w:jc w:val="right"/>
              <w:rPr>
                <w:sz w:val="20"/>
                <w:lang w:val="ky-KG"/>
              </w:rPr>
            </w:pPr>
          </w:p>
        </w:tc>
        <w:tc>
          <w:tcPr>
            <w:tcW w:w="1080" w:type="dxa"/>
            <w:tcBorders>
              <w:top w:val="nil"/>
              <w:left w:val="nil"/>
              <w:bottom w:val="single" w:sz="8" w:space="0" w:color="auto"/>
              <w:right w:val="nil"/>
            </w:tcBorders>
            <w:vAlign w:val="bottom"/>
          </w:tcPr>
          <w:p w:rsidR="00C91165" w:rsidRPr="00C91165" w:rsidRDefault="00C91165" w:rsidP="00C91165">
            <w:pPr>
              <w:tabs>
                <w:tab w:val="right" w:pos="664"/>
              </w:tabs>
              <w:spacing w:line="276" w:lineRule="auto"/>
              <w:ind w:right="224"/>
              <w:jc w:val="right"/>
              <w:rPr>
                <w:sz w:val="20"/>
                <w:lang w:val="ky-KG"/>
              </w:rPr>
            </w:pPr>
          </w:p>
        </w:tc>
      </w:tr>
    </w:tbl>
    <w:p w:rsidR="004F71C0" w:rsidRPr="00D83DD5" w:rsidRDefault="00C91165" w:rsidP="00D83DD5">
      <w:pPr>
        <w:tabs>
          <w:tab w:val="left" w:pos="3690"/>
          <w:tab w:val="left" w:pos="8850"/>
        </w:tabs>
      </w:pPr>
      <w:r w:rsidRPr="00C91165">
        <w:tab/>
      </w:r>
      <w:r w:rsidRPr="00C91165">
        <w:tab/>
      </w:r>
    </w:p>
    <w:p w:rsidR="00C91165" w:rsidRDefault="00C91165" w:rsidP="00C91165">
      <w:pPr>
        <w:ind w:firstLine="709"/>
        <w:jc w:val="both"/>
        <w:rPr>
          <w:color w:val="000000"/>
          <w:sz w:val="24"/>
          <w:szCs w:val="24"/>
          <w:lang w:val="ky-KG"/>
        </w:rPr>
      </w:pPr>
      <w:r w:rsidRPr="00C91165">
        <w:rPr>
          <w:b/>
          <w:color w:val="000000"/>
          <w:sz w:val="24"/>
          <w:szCs w:val="24"/>
        </w:rPr>
        <w:t xml:space="preserve">Потребительский рынок. </w:t>
      </w:r>
      <w:r w:rsidRPr="00C91165">
        <w:rPr>
          <w:color w:val="000000"/>
          <w:sz w:val="24"/>
          <w:szCs w:val="24"/>
        </w:rPr>
        <w:t>В январе – декабре  2023 года общий объем оборота оптовой и розничной торговли; ремонта автомобилей, мотоциклов в г. Бишкек</w:t>
      </w:r>
      <w:r w:rsidRPr="00C91165">
        <w:rPr>
          <w:color w:val="000000"/>
          <w:spacing w:val="-4"/>
          <w:sz w:val="24"/>
          <w:szCs w:val="24"/>
        </w:rPr>
        <w:t xml:space="preserve"> </w:t>
      </w:r>
      <w:r w:rsidRPr="00C91165">
        <w:rPr>
          <w:color w:val="000000"/>
          <w:sz w:val="24"/>
          <w:szCs w:val="24"/>
        </w:rPr>
        <w:t>составил 738258,5 млн. сомов и увеличился на 20,9</w:t>
      </w:r>
      <w:r w:rsidRPr="00C91165">
        <w:rPr>
          <w:color w:val="000000"/>
          <w:sz w:val="24"/>
          <w:szCs w:val="24"/>
          <w:lang w:val="ky-KG"/>
        </w:rPr>
        <w:t xml:space="preserve"> </w:t>
      </w:r>
      <w:r w:rsidRPr="00C91165">
        <w:rPr>
          <w:color w:val="000000"/>
          <w:sz w:val="24"/>
          <w:szCs w:val="24"/>
        </w:rPr>
        <w:t>процента к январю</w:t>
      </w:r>
      <w:r w:rsidRPr="00C91165">
        <w:rPr>
          <w:color w:val="000000"/>
          <w:sz w:val="24"/>
          <w:szCs w:val="24"/>
          <w:lang w:val="ky-KG"/>
        </w:rPr>
        <w:t>-</w:t>
      </w:r>
      <w:r w:rsidRPr="00C91165">
        <w:rPr>
          <w:color w:val="000000"/>
          <w:sz w:val="24"/>
          <w:szCs w:val="24"/>
        </w:rPr>
        <w:t>декабрю 2022г. Рост обеспечен за счет увеличения объёмов оптовой торговли</w:t>
      </w:r>
      <w:r w:rsidRPr="00C91165">
        <w:rPr>
          <w:color w:val="000000"/>
          <w:sz w:val="24"/>
          <w:szCs w:val="24"/>
          <w:lang w:val="ky-KG"/>
        </w:rPr>
        <w:t>, кроме торговли автомобилями и мотоциклами</w:t>
      </w:r>
      <w:r w:rsidRPr="00C91165">
        <w:rPr>
          <w:color w:val="000000"/>
          <w:sz w:val="24"/>
          <w:szCs w:val="24"/>
        </w:rPr>
        <w:t xml:space="preserve"> на 24,8 процента, розничной торговли </w:t>
      </w:r>
      <w:r w:rsidRPr="00C91165">
        <w:rPr>
          <w:color w:val="000000"/>
          <w:sz w:val="24"/>
          <w:szCs w:val="24"/>
          <w:lang w:val="ky-KG"/>
        </w:rPr>
        <w:t>моторным топливом на 1,6 процента, торговли автом</w:t>
      </w:r>
      <w:r w:rsidRPr="00C91165">
        <w:rPr>
          <w:color w:val="000000"/>
          <w:sz w:val="24"/>
          <w:szCs w:val="24"/>
          <w:lang w:val="ru-KG"/>
        </w:rPr>
        <w:t>о</w:t>
      </w:r>
      <w:r w:rsidRPr="00C91165">
        <w:rPr>
          <w:color w:val="000000"/>
          <w:sz w:val="24"/>
          <w:szCs w:val="24"/>
          <w:lang w:val="ky-KG"/>
        </w:rPr>
        <w:t>билями и мотоциклами, деталями, узлами и принадлежностями в 1,5 раза,</w:t>
      </w:r>
      <w:r w:rsidRPr="00C91165">
        <w:rPr>
          <w:color w:val="000000"/>
          <w:sz w:val="24"/>
          <w:szCs w:val="24"/>
          <w:lang w:val="ru-KG"/>
        </w:rPr>
        <w:t xml:space="preserve"> </w:t>
      </w:r>
      <w:r w:rsidRPr="00C91165">
        <w:rPr>
          <w:color w:val="000000"/>
          <w:sz w:val="24"/>
          <w:szCs w:val="24"/>
        </w:rPr>
        <w:t>технического обслуживания и ремонт</w:t>
      </w:r>
      <w:r w:rsidRPr="00C91165">
        <w:rPr>
          <w:color w:val="000000"/>
          <w:sz w:val="24"/>
          <w:szCs w:val="24"/>
          <w:lang w:val="ky-KG"/>
        </w:rPr>
        <w:t>а</w:t>
      </w:r>
      <w:r w:rsidRPr="00C91165">
        <w:rPr>
          <w:color w:val="000000"/>
          <w:sz w:val="24"/>
          <w:szCs w:val="24"/>
        </w:rPr>
        <w:t xml:space="preserve"> автомобилей </w:t>
      </w:r>
      <w:r w:rsidRPr="00C91165">
        <w:rPr>
          <w:color w:val="000000"/>
          <w:sz w:val="24"/>
          <w:szCs w:val="24"/>
          <w:lang w:val="ky-KG"/>
        </w:rPr>
        <w:t xml:space="preserve">в </w:t>
      </w:r>
      <w:r w:rsidRPr="00C91165">
        <w:rPr>
          <w:color w:val="000000"/>
          <w:sz w:val="24"/>
          <w:szCs w:val="24"/>
        </w:rPr>
        <w:t>1,5 раза,</w:t>
      </w:r>
      <w:r w:rsidRPr="00C91165">
        <w:rPr>
          <w:color w:val="000000"/>
          <w:sz w:val="24"/>
          <w:szCs w:val="24"/>
          <w:lang w:val="ky-KG"/>
        </w:rPr>
        <w:t xml:space="preserve"> </w:t>
      </w:r>
      <w:r w:rsidRPr="00C91165">
        <w:rPr>
          <w:color w:val="000000"/>
          <w:sz w:val="24"/>
          <w:szCs w:val="24"/>
        </w:rPr>
        <w:t>а также розничной  торговли, кроме  торговли  автомобилями  и  мотоциклами на 12,8 процента</w:t>
      </w:r>
      <w:r w:rsidR="009F3FD7">
        <w:rPr>
          <w:color w:val="000000"/>
          <w:sz w:val="24"/>
          <w:szCs w:val="24"/>
          <w:lang w:val="ky-KG"/>
        </w:rPr>
        <w:t>.</w:t>
      </w:r>
    </w:p>
    <w:p w:rsidR="00C91165" w:rsidRDefault="00C91165" w:rsidP="00C91165">
      <w:pPr>
        <w:jc w:val="both"/>
        <w:rPr>
          <w:color w:val="000000"/>
          <w:sz w:val="24"/>
          <w:szCs w:val="24"/>
          <w:lang w:val="ky-KG"/>
        </w:rPr>
      </w:pPr>
    </w:p>
    <w:p w:rsidR="00D83DD5" w:rsidRPr="00C91165" w:rsidRDefault="00D83DD5" w:rsidP="00C91165">
      <w:pPr>
        <w:jc w:val="both"/>
        <w:rPr>
          <w:b/>
          <w:color w:val="000000"/>
          <w:spacing w:val="-4"/>
          <w:sz w:val="14"/>
          <w:szCs w:val="14"/>
          <w:lang w:val="ky-KG"/>
        </w:rPr>
      </w:pPr>
    </w:p>
    <w:p w:rsidR="00C91165" w:rsidRPr="00C91165" w:rsidRDefault="00C91165" w:rsidP="00C91165">
      <w:pPr>
        <w:tabs>
          <w:tab w:val="left" w:pos="-414"/>
          <w:tab w:val="left" w:pos="294"/>
          <w:tab w:val="left" w:pos="1002"/>
        </w:tabs>
        <w:outlineLvl w:val="0"/>
        <w:rPr>
          <w:b/>
          <w:color w:val="000000"/>
          <w:spacing w:val="-4"/>
          <w:sz w:val="24"/>
          <w:szCs w:val="24"/>
        </w:rPr>
      </w:pPr>
      <w:r w:rsidRPr="00C91165">
        <w:rPr>
          <w:b/>
          <w:color w:val="000000"/>
          <w:spacing w:val="-4"/>
          <w:sz w:val="24"/>
          <w:szCs w:val="24"/>
        </w:rPr>
        <w:t xml:space="preserve">Таблица </w:t>
      </w:r>
      <w:r w:rsidR="004F71C0">
        <w:rPr>
          <w:b/>
          <w:color w:val="000000"/>
          <w:spacing w:val="-4"/>
          <w:sz w:val="24"/>
          <w:szCs w:val="24"/>
          <w:lang w:val="ky-KG"/>
        </w:rPr>
        <w:t>26</w:t>
      </w:r>
      <w:r w:rsidRPr="00C91165">
        <w:rPr>
          <w:b/>
          <w:color w:val="000000"/>
          <w:spacing w:val="-4"/>
          <w:sz w:val="24"/>
          <w:szCs w:val="24"/>
        </w:rPr>
        <w:t xml:space="preserve">: Оборот оптовой и розничной торговли, ремонта автомобилей, мотоциклов </w:t>
      </w:r>
    </w:p>
    <w:p w:rsidR="00C91165" w:rsidRPr="00C91165" w:rsidRDefault="00C91165" w:rsidP="00C91165">
      <w:pPr>
        <w:tabs>
          <w:tab w:val="left" w:pos="-414"/>
          <w:tab w:val="left" w:pos="294"/>
          <w:tab w:val="left" w:pos="1002"/>
        </w:tabs>
        <w:outlineLvl w:val="0"/>
        <w:rPr>
          <w:b/>
          <w:color w:val="000000"/>
          <w:spacing w:val="-4"/>
          <w:sz w:val="24"/>
          <w:szCs w:val="24"/>
          <w:lang w:val="ky-KG"/>
        </w:rPr>
      </w:pPr>
      <w:r w:rsidRPr="00C91165">
        <w:rPr>
          <w:b/>
          <w:color w:val="000000"/>
          <w:spacing w:val="-4"/>
          <w:sz w:val="24"/>
          <w:szCs w:val="24"/>
        </w:rPr>
        <w:tab/>
      </w:r>
      <w:r w:rsidRPr="00C91165">
        <w:rPr>
          <w:b/>
          <w:color w:val="000000"/>
          <w:spacing w:val="-4"/>
          <w:sz w:val="24"/>
          <w:szCs w:val="24"/>
        </w:rPr>
        <w:tab/>
      </w:r>
      <w:r w:rsidRPr="00C91165">
        <w:rPr>
          <w:b/>
          <w:color w:val="000000"/>
          <w:spacing w:val="-4"/>
          <w:sz w:val="24"/>
          <w:szCs w:val="24"/>
        </w:rPr>
        <w:tab/>
      </w:r>
      <w:r w:rsidRPr="00C91165">
        <w:rPr>
          <w:b/>
          <w:color w:val="000000"/>
          <w:spacing w:val="-4"/>
          <w:sz w:val="24"/>
          <w:szCs w:val="24"/>
        </w:rPr>
        <w:tab/>
        <w:t>по территории в январе - декабре</w:t>
      </w:r>
    </w:p>
    <w:p w:rsidR="00C91165" w:rsidRPr="00C91165" w:rsidRDefault="00C91165" w:rsidP="00C91165">
      <w:pPr>
        <w:tabs>
          <w:tab w:val="left" w:pos="-414"/>
          <w:tab w:val="left" w:pos="294"/>
          <w:tab w:val="left" w:pos="1002"/>
        </w:tabs>
        <w:spacing w:line="276" w:lineRule="auto"/>
        <w:rPr>
          <w:b/>
          <w:color w:val="000000"/>
          <w:spacing w:val="-4"/>
          <w:sz w:val="10"/>
          <w:szCs w:val="10"/>
        </w:rPr>
      </w:pPr>
    </w:p>
    <w:tbl>
      <w:tblPr>
        <w:tblW w:w="9645" w:type="dxa"/>
        <w:tblInd w:w="108" w:type="dxa"/>
        <w:tblLayout w:type="fixed"/>
        <w:tblLook w:val="01E0" w:firstRow="1" w:lastRow="1" w:firstColumn="1" w:lastColumn="1" w:noHBand="0" w:noVBand="0"/>
      </w:tblPr>
      <w:tblGrid>
        <w:gridCol w:w="3575"/>
        <w:gridCol w:w="1356"/>
        <w:gridCol w:w="1407"/>
        <w:gridCol w:w="1685"/>
        <w:gridCol w:w="1622"/>
      </w:tblGrid>
      <w:tr w:rsidR="00C91165" w:rsidRPr="00C91165" w:rsidTr="00C91165">
        <w:trPr>
          <w:tblHeader/>
        </w:trPr>
        <w:tc>
          <w:tcPr>
            <w:tcW w:w="3573"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jc w:val="both"/>
              <w:rPr>
                <w:b/>
                <w:color w:val="000000"/>
                <w:spacing w:val="-4"/>
                <w:sz w:val="20"/>
              </w:rPr>
            </w:pPr>
          </w:p>
        </w:tc>
        <w:tc>
          <w:tcPr>
            <w:tcW w:w="2761"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jc w:val="center"/>
              <w:rPr>
                <w:b/>
                <w:color w:val="000000"/>
                <w:spacing w:val="-4"/>
                <w:sz w:val="20"/>
              </w:rPr>
            </w:pPr>
            <w:r w:rsidRPr="00C91165">
              <w:rPr>
                <w:b/>
                <w:color w:val="000000"/>
                <w:spacing w:val="-4"/>
                <w:sz w:val="20"/>
              </w:rPr>
              <w:t>Млн. сомов</w:t>
            </w:r>
          </w:p>
        </w:tc>
        <w:tc>
          <w:tcPr>
            <w:tcW w:w="3305"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C91165">
        <w:trPr>
          <w:tblHeader/>
        </w:trPr>
        <w:tc>
          <w:tcPr>
            <w:tcW w:w="3573" w:type="dxa"/>
            <w:vMerge/>
            <w:tcBorders>
              <w:top w:val="single" w:sz="8" w:space="0" w:color="auto"/>
              <w:left w:val="nil"/>
              <w:bottom w:val="single" w:sz="8" w:space="0" w:color="auto"/>
              <w:right w:val="nil"/>
            </w:tcBorders>
            <w:vAlign w:val="center"/>
            <w:hideMark/>
          </w:tcPr>
          <w:p w:rsidR="00C91165" w:rsidRPr="00C91165" w:rsidRDefault="00C91165" w:rsidP="00C91165">
            <w:pPr>
              <w:rPr>
                <w:b/>
                <w:color w:val="000000"/>
                <w:spacing w:val="-4"/>
                <w:sz w:val="20"/>
              </w:rPr>
            </w:pPr>
          </w:p>
        </w:tc>
        <w:tc>
          <w:tcPr>
            <w:tcW w:w="1355" w:type="dxa"/>
            <w:tcBorders>
              <w:top w:val="single" w:sz="4" w:space="0" w:color="auto"/>
              <w:left w:val="nil"/>
              <w:bottom w:val="single" w:sz="8" w:space="0" w:color="auto"/>
              <w:right w:val="nil"/>
            </w:tcBorders>
            <w:hideMark/>
          </w:tcPr>
          <w:p w:rsidR="00C91165" w:rsidRPr="00C91165" w:rsidRDefault="00C91165" w:rsidP="00C91165">
            <w:pPr>
              <w:ind w:right="-142"/>
              <w:contextualSpacing/>
              <w:jc w:val="center"/>
              <w:rPr>
                <w:b/>
                <w:bCs/>
                <w:color w:val="000000"/>
                <w:sz w:val="20"/>
              </w:rPr>
            </w:pPr>
            <w:r w:rsidRPr="00C91165">
              <w:rPr>
                <w:b/>
                <w:bCs/>
                <w:color w:val="000000"/>
                <w:sz w:val="20"/>
              </w:rPr>
              <w:t>2022</w:t>
            </w:r>
          </w:p>
        </w:tc>
        <w:tc>
          <w:tcPr>
            <w:tcW w:w="1406" w:type="dxa"/>
            <w:tcBorders>
              <w:top w:val="single" w:sz="4" w:space="0" w:color="auto"/>
              <w:left w:val="nil"/>
              <w:bottom w:val="single" w:sz="8" w:space="0" w:color="auto"/>
              <w:right w:val="nil"/>
            </w:tcBorders>
            <w:hideMark/>
          </w:tcPr>
          <w:p w:rsidR="00C91165" w:rsidRPr="00C91165" w:rsidRDefault="00C91165" w:rsidP="00C91165">
            <w:pPr>
              <w:ind w:right="-142"/>
              <w:contextualSpacing/>
              <w:jc w:val="center"/>
              <w:rPr>
                <w:b/>
                <w:bCs/>
                <w:color w:val="000000"/>
                <w:sz w:val="20"/>
              </w:rPr>
            </w:pPr>
            <w:r w:rsidRPr="00C91165">
              <w:rPr>
                <w:b/>
                <w:bCs/>
                <w:color w:val="000000"/>
                <w:sz w:val="20"/>
              </w:rPr>
              <w:t>2023</w:t>
            </w:r>
          </w:p>
        </w:tc>
        <w:tc>
          <w:tcPr>
            <w:tcW w:w="1684" w:type="dxa"/>
            <w:tcBorders>
              <w:top w:val="single" w:sz="4" w:space="0" w:color="auto"/>
              <w:left w:val="nil"/>
              <w:bottom w:val="single" w:sz="8" w:space="0" w:color="auto"/>
              <w:right w:val="nil"/>
            </w:tcBorders>
            <w:hideMark/>
          </w:tcPr>
          <w:p w:rsidR="00C91165" w:rsidRPr="00C91165" w:rsidRDefault="00C91165" w:rsidP="00C91165">
            <w:pPr>
              <w:ind w:right="-142"/>
              <w:contextualSpacing/>
              <w:jc w:val="center"/>
              <w:rPr>
                <w:b/>
                <w:bCs/>
                <w:color w:val="000000"/>
                <w:sz w:val="20"/>
              </w:rPr>
            </w:pPr>
            <w:r w:rsidRPr="00C91165">
              <w:rPr>
                <w:b/>
                <w:bCs/>
                <w:color w:val="000000"/>
                <w:sz w:val="20"/>
              </w:rPr>
              <w:t xml:space="preserve">  2022</w:t>
            </w:r>
          </w:p>
        </w:tc>
        <w:tc>
          <w:tcPr>
            <w:tcW w:w="1621" w:type="dxa"/>
            <w:tcBorders>
              <w:top w:val="single" w:sz="4" w:space="0" w:color="auto"/>
              <w:left w:val="nil"/>
              <w:bottom w:val="single" w:sz="8" w:space="0" w:color="auto"/>
              <w:right w:val="nil"/>
            </w:tcBorders>
            <w:hideMark/>
          </w:tcPr>
          <w:p w:rsidR="00C91165" w:rsidRPr="00C91165" w:rsidRDefault="00C91165" w:rsidP="00C91165">
            <w:pPr>
              <w:ind w:right="-142"/>
              <w:contextualSpacing/>
              <w:jc w:val="center"/>
              <w:rPr>
                <w:b/>
                <w:bCs/>
                <w:color w:val="000000"/>
                <w:sz w:val="20"/>
              </w:rPr>
            </w:pPr>
            <w:r w:rsidRPr="00C91165">
              <w:rPr>
                <w:b/>
                <w:bCs/>
                <w:color w:val="000000"/>
                <w:sz w:val="20"/>
              </w:rPr>
              <w:t>2023</w:t>
            </w:r>
          </w:p>
        </w:tc>
      </w:tr>
      <w:tr w:rsidR="00C91165" w:rsidRPr="00C91165" w:rsidTr="00C91165">
        <w:trPr>
          <w:trHeight w:hRule="exact" w:val="117"/>
        </w:trPr>
        <w:tc>
          <w:tcPr>
            <w:tcW w:w="3573"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jc w:val="both"/>
              <w:rPr>
                <w:color w:val="000000"/>
                <w:spacing w:val="-4"/>
                <w:sz w:val="20"/>
              </w:rPr>
            </w:pPr>
          </w:p>
        </w:tc>
        <w:tc>
          <w:tcPr>
            <w:tcW w:w="1355" w:type="dxa"/>
            <w:tcBorders>
              <w:top w:val="single" w:sz="8" w:space="0" w:color="auto"/>
              <w:left w:val="nil"/>
              <w:bottom w:val="nil"/>
              <w:right w:val="nil"/>
            </w:tcBorders>
            <w:vAlign w:val="bottom"/>
          </w:tcPr>
          <w:p w:rsidR="00C91165" w:rsidRPr="00C91165" w:rsidRDefault="00C91165" w:rsidP="00C91165">
            <w:pPr>
              <w:jc w:val="right"/>
              <w:rPr>
                <w:b/>
                <w:bCs/>
                <w:color w:val="000000"/>
                <w:sz w:val="20"/>
              </w:rPr>
            </w:pPr>
          </w:p>
        </w:tc>
        <w:tc>
          <w:tcPr>
            <w:tcW w:w="1406" w:type="dxa"/>
            <w:tcBorders>
              <w:top w:val="single" w:sz="8" w:space="0" w:color="auto"/>
              <w:left w:val="nil"/>
              <w:bottom w:val="nil"/>
              <w:right w:val="nil"/>
            </w:tcBorders>
            <w:vAlign w:val="bottom"/>
          </w:tcPr>
          <w:p w:rsidR="00C91165" w:rsidRPr="00C91165" w:rsidRDefault="00C91165" w:rsidP="00C91165">
            <w:pPr>
              <w:jc w:val="right"/>
              <w:rPr>
                <w:b/>
                <w:bCs/>
                <w:color w:val="000000"/>
                <w:sz w:val="20"/>
              </w:rPr>
            </w:pPr>
          </w:p>
        </w:tc>
        <w:tc>
          <w:tcPr>
            <w:tcW w:w="1684" w:type="dxa"/>
            <w:tcBorders>
              <w:top w:val="single" w:sz="8" w:space="0" w:color="auto"/>
              <w:left w:val="nil"/>
              <w:bottom w:val="nil"/>
              <w:right w:val="nil"/>
            </w:tcBorders>
            <w:vAlign w:val="bottom"/>
          </w:tcPr>
          <w:p w:rsidR="00C91165" w:rsidRPr="00C91165" w:rsidRDefault="00C91165" w:rsidP="00C91165">
            <w:pPr>
              <w:ind w:right="397"/>
              <w:contextualSpacing/>
              <w:jc w:val="right"/>
              <w:rPr>
                <w:b/>
                <w:bCs/>
                <w:color w:val="000000"/>
                <w:sz w:val="20"/>
              </w:rPr>
            </w:pPr>
          </w:p>
        </w:tc>
        <w:tc>
          <w:tcPr>
            <w:tcW w:w="1621" w:type="dxa"/>
            <w:tcBorders>
              <w:top w:val="single" w:sz="8" w:space="0" w:color="auto"/>
              <w:left w:val="nil"/>
              <w:bottom w:val="nil"/>
              <w:right w:val="nil"/>
            </w:tcBorders>
            <w:vAlign w:val="bottom"/>
          </w:tcPr>
          <w:p w:rsidR="00C91165" w:rsidRPr="00C91165" w:rsidRDefault="00C91165" w:rsidP="00C91165">
            <w:pPr>
              <w:ind w:right="206"/>
              <w:contextualSpacing/>
              <w:jc w:val="right"/>
              <w:rPr>
                <w:b/>
                <w:bCs/>
                <w:color w:val="000000"/>
                <w:sz w:val="20"/>
              </w:rPr>
            </w:pPr>
          </w:p>
        </w:tc>
      </w:tr>
      <w:tr w:rsidR="00C91165" w:rsidRPr="00C91165" w:rsidTr="00C91165">
        <w:trPr>
          <w:trHeight w:val="340"/>
        </w:trPr>
        <w:tc>
          <w:tcPr>
            <w:tcW w:w="3573" w:type="dxa"/>
            <w:vAlign w:val="bottom"/>
            <w:hideMark/>
          </w:tcPr>
          <w:p w:rsidR="00C91165" w:rsidRPr="00C91165" w:rsidRDefault="00C91165" w:rsidP="00C91165">
            <w:pPr>
              <w:tabs>
                <w:tab w:val="left" w:pos="-414"/>
                <w:tab w:val="left" w:pos="294"/>
                <w:tab w:val="left" w:pos="1002"/>
              </w:tabs>
              <w:rPr>
                <w:b/>
                <w:color w:val="000000"/>
                <w:spacing w:val="-4"/>
                <w:sz w:val="20"/>
              </w:rPr>
            </w:pPr>
            <w:r w:rsidRPr="00C91165">
              <w:rPr>
                <w:b/>
                <w:color w:val="000000"/>
                <w:spacing w:val="-4"/>
                <w:sz w:val="20"/>
              </w:rPr>
              <w:t xml:space="preserve">г. Бишкек </w:t>
            </w:r>
          </w:p>
        </w:tc>
        <w:tc>
          <w:tcPr>
            <w:tcW w:w="1355" w:type="dxa"/>
            <w:vAlign w:val="bottom"/>
            <w:hideMark/>
          </w:tcPr>
          <w:p w:rsidR="00C91165" w:rsidRPr="00C91165" w:rsidRDefault="00C91165" w:rsidP="00C91165">
            <w:pPr>
              <w:ind w:right="142"/>
              <w:contextualSpacing/>
              <w:jc w:val="right"/>
              <w:rPr>
                <w:b/>
                <w:bCs/>
                <w:color w:val="000000"/>
                <w:sz w:val="20"/>
              </w:rPr>
            </w:pPr>
            <w:r w:rsidRPr="00C91165">
              <w:rPr>
                <w:b/>
                <w:bCs/>
                <w:color w:val="000000"/>
                <w:sz w:val="20"/>
              </w:rPr>
              <w:t>554431,3</w:t>
            </w:r>
          </w:p>
        </w:tc>
        <w:tc>
          <w:tcPr>
            <w:tcW w:w="1406" w:type="dxa"/>
            <w:vAlign w:val="bottom"/>
            <w:hideMark/>
          </w:tcPr>
          <w:p w:rsidR="00C91165" w:rsidRPr="00C91165" w:rsidRDefault="00C91165" w:rsidP="00C91165">
            <w:pPr>
              <w:tabs>
                <w:tab w:val="left" w:pos="1060"/>
              </w:tabs>
              <w:ind w:right="130"/>
              <w:contextualSpacing/>
              <w:jc w:val="right"/>
              <w:rPr>
                <w:b/>
                <w:bCs/>
                <w:color w:val="000000"/>
                <w:sz w:val="20"/>
              </w:rPr>
            </w:pPr>
            <w:r w:rsidRPr="00C91165">
              <w:rPr>
                <w:b/>
                <w:bCs/>
                <w:color w:val="000000"/>
                <w:sz w:val="20"/>
              </w:rPr>
              <w:t>738258,5</w:t>
            </w:r>
          </w:p>
        </w:tc>
        <w:tc>
          <w:tcPr>
            <w:tcW w:w="1684" w:type="dxa"/>
            <w:vAlign w:val="bottom"/>
            <w:hideMark/>
          </w:tcPr>
          <w:p w:rsidR="00C91165" w:rsidRPr="00C91165" w:rsidRDefault="00C91165" w:rsidP="00C91165">
            <w:pPr>
              <w:ind w:right="397"/>
              <w:contextualSpacing/>
              <w:jc w:val="right"/>
              <w:rPr>
                <w:b/>
                <w:bCs/>
                <w:color w:val="000000"/>
                <w:sz w:val="20"/>
              </w:rPr>
            </w:pPr>
            <w:r w:rsidRPr="00C91165">
              <w:rPr>
                <w:b/>
                <w:bCs/>
                <w:color w:val="000000"/>
                <w:sz w:val="20"/>
              </w:rPr>
              <w:t>117,6</w:t>
            </w:r>
          </w:p>
        </w:tc>
        <w:tc>
          <w:tcPr>
            <w:tcW w:w="1621" w:type="dxa"/>
            <w:vAlign w:val="bottom"/>
            <w:hideMark/>
          </w:tcPr>
          <w:p w:rsidR="00C91165" w:rsidRPr="00C91165" w:rsidRDefault="00C91165" w:rsidP="00C91165">
            <w:pPr>
              <w:ind w:right="459"/>
              <w:contextualSpacing/>
              <w:jc w:val="right"/>
              <w:rPr>
                <w:b/>
                <w:bCs/>
                <w:color w:val="000000"/>
                <w:sz w:val="20"/>
                <w:lang w:val="ky-KG"/>
              </w:rPr>
            </w:pPr>
            <w:r w:rsidRPr="00C91165">
              <w:rPr>
                <w:b/>
                <w:bCs/>
                <w:color w:val="000000"/>
                <w:sz w:val="20"/>
                <w:lang w:val="ky-KG"/>
              </w:rPr>
              <w:t>120,9</w:t>
            </w:r>
          </w:p>
        </w:tc>
      </w:tr>
      <w:tr w:rsidR="00C91165" w:rsidRPr="00C91165" w:rsidTr="00C91165">
        <w:trPr>
          <w:trHeight w:val="340"/>
        </w:trPr>
        <w:tc>
          <w:tcPr>
            <w:tcW w:w="3573" w:type="dxa"/>
            <w:vAlign w:val="bottom"/>
            <w:hideMark/>
          </w:tcPr>
          <w:p w:rsidR="00C91165" w:rsidRPr="00C91165" w:rsidRDefault="00C91165" w:rsidP="00C91165">
            <w:pPr>
              <w:tabs>
                <w:tab w:val="left" w:pos="-414"/>
                <w:tab w:val="left" w:pos="294"/>
                <w:tab w:val="left" w:pos="1002"/>
              </w:tabs>
              <w:ind w:firstLine="142"/>
              <w:rPr>
                <w:color w:val="000000"/>
                <w:spacing w:val="-4"/>
                <w:sz w:val="20"/>
              </w:rPr>
            </w:pPr>
            <w:r w:rsidRPr="00C91165">
              <w:rPr>
                <w:color w:val="000000"/>
                <w:spacing w:val="-4"/>
                <w:sz w:val="20"/>
              </w:rPr>
              <w:t>Ленинский</w:t>
            </w:r>
          </w:p>
        </w:tc>
        <w:tc>
          <w:tcPr>
            <w:tcW w:w="1355" w:type="dxa"/>
            <w:vAlign w:val="bottom"/>
            <w:hideMark/>
          </w:tcPr>
          <w:p w:rsidR="00C91165" w:rsidRPr="00C91165" w:rsidRDefault="00C91165" w:rsidP="00C91165">
            <w:pPr>
              <w:ind w:right="142"/>
              <w:contextualSpacing/>
              <w:jc w:val="right"/>
              <w:rPr>
                <w:bCs/>
                <w:color w:val="000000"/>
                <w:sz w:val="20"/>
              </w:rPr>
            </w:pPr>
            <w:r w:rsidRPr="00C91165">
              <w:rPr>
                <w:bCs/>
                <w:color w:val="000000"/>
                <w:sz w:val="20"/>
              </w:rPr>
              <w:t>169602,1</w:t>
            </w:r>
          </w:p>
        </w:tc>
        <w:tc>
          <w:tcPr>
            <w:tcW w:w="1406" w:type="dxa"/>
            <w:vAlign w:val="bottom"/>
            <w:hideMark/>
          </w:tcPr>
          <w:p w:rsidR="00C91165" w:rsidRPr="00C91165" w:rsidRDefault="00C91165" w:rsidP="00C91165">
            <w:pPr>
              <w:tabs>
                <w:tab w:val="left" w:pos="1060"/>
              </w:tabs>
              <w:ind w:right="130"/>
              <w:contextualSpacing/>
              <w:jc w:val="right"/>
              <w:rPr>
                <w:bCs/>
                <w:color w:val="000000"/>
                <w:sz w:val="20"/>
                <w:lang w:val="ky-KG"/>
              </w:rPr>
            </w:pPr>
            <w:r w:rsidRPr="00C91165">
              <w:rPr>
                <w:bCs/>
                <w:color w:val="000000"/>
                <w:sz w:val="20"/>
                <w:lang w:val="ky-KG"/>
              </w:rPr>
              <w:t>235536,4</w:t>
            </w:r>
          </w:p>
        </w:tc>
        <w:tc>
          <w:tcPr>
            <w:tcW w:w="1684" w:type="dxa"/>
            <w:vAlign w:val="bottom"/>
            <w:hideMark/>
          </w:tcPr>
          <w:p w:rsidR="00C91165" w:rsidRPr="00C91165" w:rsidRDefault="00C91165" w:rsidP="00C91165">
            <w:pPr>
              <w:ind w:right="397"/>
              <w:contextualSpacing/>
              <w:jc w:val="right"/>
              <w:rPr>
                <w:bCs/>
                <w:color w:val="000000"/>
                <w:sz w:val="20"/>
                <w:lang w:val="ky-KG"/>
              </w:rPr>
            </w:pPr>
            <w:r w:rsidRPr="00C91165">
              <w:rPr>
                <w:bCs/>
                <w:color w:val="000000"/>
                <w:sz w:val="20"/>
                <w:lang w:val="ky-KG"/>
              </w:rPr>
              <w:t>118,0</w:t>
            </w:r>
          </w:p>
        </w:tc>
        <w:tc>
          <w:tcPr>
            <w:tcW w:w="1621" w:type="dxa"/>
            <w:vAlign w:val="bottom"/>
            <w:hideMark/>
          </w:tcPr>
          <w:p w:rsidR="00C91165" w:rsidRPr="00C91165" w:rsidRDefault="00C91165" w:rsidP="00C91165">
            <w:pPr>
              <w:ind w:right="459"/>
              <w:contextualSpacing/>
              <w:jc w:val="right"/>
              <w:rPr>
                <w:bCs/>
                <w:color w:val="000000"/>
                <w:sz w:val="20"/>
                <w:lang w:val="ky-KG"/>
              </w:rPr>
            </w:pPr>
            <w:r w:rsidRPr="00C91165">
              <w:rPr>
                <w:bCs/>
                <w:color w:val="000000"/>
                <w:sz w:val="20"/>
                <w:lang w:val="ky-KG"/>
              </w:rPr>
              <w:t>126,3</w:t>
            </w:r>
          </w:p>
        </w:tc>
      </w:tr>
      <w:tr w:rsidR="00C91165" w:rsidRPr="00C91165" w:rsidTr="00C91165">
        <w:trPr>
          <w:trHeight w:val="340"/>
        </w:trPr>
        <w:tc>
          <w:tcPr>
            <w:tcW w:w="3573" w:type="dxa"/>
            <w:vAlign w:val="bottom"/>
            <w:hideMark/>
          </w:tcPr>
          <w:p w:rsidR="00C91165" w:rsidRPr="00C91165" w:rsidRDefault="00C91165" w:rsidP="00C91165">
            <w:pPr>
              <w:tabs>
                <w:tab w:val="left" w:pos="-414"/>
                <w:tab w:val="left" w:pos="294"/>
                <w:tab w:val="left" w:pos="1002"/>
              </w:tabs>
              <w:ind w:firstLine="142"/>
              <w:rPr>
                <w:color w:val="000000"/>
                <w:spacing w:val="-4"/>
                <w:sz w:val="20"/>
              </w:rPr>
            </w:pPr>
            <w:r w:rsidRPr="00C91165">
              <w:rPr>
                <w:color w:val="000000"/>
                <w:spacing w:val="-4"/>
                <w:sz w:val="20"/>
              </w:rPr>
              <w:t>Октябрьский</w:t>
            </w:r>
          </w:p>
        </w:tc>
        <w:tc>
          <w:tcPr>
            <w:tcW w:w="1355" w:type="dxa"/>
            <w:vAlign w:val="bottom"/>
            <w:hideMark/>
          </w:tcPr>
          <w:p w:rsidR="00C91165" w:rsidRPr="00C91165" w:rsidRDefault="00C91165" w:rsidP="00C91165">
            <w:pPr>
              <w:ind w:right="142"/>
              <w:contextualSpacing/>
              <w:jc w:val="right"/>
              <w:rPr>
                <w:bCs/>
                <w:color w:val="000000"/>
                <w:sz w:val="20"/>
                <w:lang w:val="ky-KG"/>
              </w:rPr>
            </w:pPr>
            <w:r w:rsidRPr="00C91165">
              <w:rPr>
                <w:bCs/>
                <w:color w:val="000000"/>
                <w:sz w:val="20"/>
                <w:lang w:val="ky-KG"/>
              </w:rPr>
              <w:t>115920,2</w:t>
            </w:r>
          </w:p>
        </w:tc>
        <w:tc>
          <w:tcPr>
            <w:tcW w:w="1406" w:type="dxa"/>
            <w:vAlign w:val="bottom"/>
            <w:hideMark/>
          </w:tcPr>
          <w:p w:rsidR="00C91165" w:rsidRPr="00C91165" w:rsidRDefault="00C91165" w:rsidP="00C91165">
            <w:pPr>
              <w:tabs>
                <w:tab w:val="left" w:pos="1060"/>
              </w:tabs>
              <w:ind w:right="130"/>
              <w:contextualSpacing/>
              <w:jc w:val="right"/>
              <w:rPr>
                <w:bCs/>
                <w:color w:val="000000"/>
                <w:sz w:val="20"/>
              </w:rPr>
            </w:pPr>
            <w:r w:rsidRPr="00C91165">
              <w:rPr>
                <w:bCs/>
                <w:color w:val="000000"/>
                <w:sz w:val="20"/>
              </w:rPr>
              <w:t>160440,0</w:t>
            </w:r>
          </w:p>
        </w:tc>
        <w:tc>
          <w:tcPr>
            <w:tcW w:w="1684" w:type="dxa"/>
            <w:vAlign w:val="bottom"/>
            <w:hideMark/>
          </w:tcPr>
          <w:p w:rsidR="00C91165" w:rsidRPr="00C91165" w:rsidRDefault="00C91165" w:rsidP="00C91165">
            <w:pPr>
              <w:ind w:right="397"/>
              <w:contextualSpacing/>
              <w:jc w:val="right"/>
              <w:rPr>
                <w:bCs/>
                <w:color w:val="000000"/>
                <w:sz w:val="20"/>
                <w:lang w:val="ky-KG"/>
              </w:rPr>
            </w:pPr>
            <w:r w:rsidRPr="00C91165">
              <w:rPr>
                <w:bCs/>
                <w:color w:val="000000"/>
                <w:sz w:val="20"/>
                <w:lang w:val="ky-KG"/>
              </w:rPr>
              <w:t>120,2</w:t>
            </w:r>
          </w:p>
        </w:tc>
        <w:tc>
          <w:tcPr>
            <w:tcW w:w="1621" w:type="dxa"/>
            <w:vAlign w:val="bottom"/>
            <w:hideMark/>
          </w:tcPr>
          <w:p w:rsidR="00C91165" w:rsidRPr="00C91165" w:rsidRDefault="00C91165" w:rsidP="00C91165">
            <w:pPr>
              <w:ind w:right="459"/>
              <w:contextualSpacing/>
              <w:jc w:val="right"/>
              <w:rPr>
                <w:bCs/>
                <w:color w:val="000000"/>
                <w:sz w:val="20"/>
                <w:lang w:val="ky-KG"/>
              </w:rPr>
            </w:pPr>
            <w:r w:rsidRPr="00C91165">
              <w:rPr>
                <w:bCs/>
                <w:color w:val="000000"/>
                <w:sz w:val="20"/>
                <w:lang w:val="ky-KG"/>
              </w:rPr>
              <w:t>125,4</w:t>
            </w:r>
          </w:p>
        </w:tc>
      </w:tr>
      <w:tr w:rsidR="00C91165" w:rsidRPr="00C91165" w:rsidTr="00C91165">
        <w:trPr>
          <w:trHeight w:val="340"/>
        </w:trPr>
        <w:tc>
          <w:tcPr>
            <w:tcW w:w="3573" w:type="dxa"/>
            <w:vAlign w:val="bottom"/>
            <w:hideMark/>
          </w:tcPr>
          <w:p w:rsidR="00C91165" w:rsidRPr="00C91165" w:rsidRDefault="00C91165" w:rsidP="00C91165">
            <w:pPr>
              <w:tabs>
                <w:tab w:val="left" w:pos="-414"/>
                <w:tab w:val="left" w:pos="294"/>
                <w:tab w:val="left" w:pos="1002"/>
              </w:tabs>
              <w:ind w:firstLine="142"/>
              <w:rPr>
                <w:color w:val="000000"/>
                <w:spacing w:val="-4"/>
                <w:sz w:val="20"/>
              </w:rPr>
            </w:pPr>
            <w:r w:rsidRPr="00C91165">
              <w:rPr>
                <w:color w:val="000000"/>
                <w:spacing w:val="-4"/>
                <w:sz w:val="20"/>
              </w:rPr>
              <w:t>Первомайский</w:t>
            </w:r>
          </w:p>
        </w:tc>
        <w:tc>
          <w:tcPr>
            <w:tcW w:w="1355" w:type="dxa"/>
            <w:vAlign w:val="bottom"/>
            <w:hideMark/>
          </w:tcPr>
          <w:p w:rsidR="00C91165" w:rsidRPr="00C91165" w:rsidRDefault="00C91165" w:rsidP="00C91165">
            <w:pPr>
              <w:ind w:right="142"/>
              <w:contextualSpacing/>
              <w:jc w:val="right"/>
              <w:rPr>
                <w:bCs/>
                <w:color w:val="000000"/>
                <w:sz w:val="20"/>
              </w:rPr>
            </w:pPr>
            <w:r w:rsidRPr="00C91165">
              <w:rPr>
                <w:bCs/>
                <w:color w:val="000000"/>
                <w:sz w:val="20"/>
              </w:rPr>
              <w:t>128580,0</w:t>
            </w:r>
          </w:p>
        </w:tc>
        <w:tc>
          <w:tcPr>
            <w:tcW w:w="1406" w:type="dxa"/>
            <w:vAlign w:val="bottom"/>
            <w:hideMark/>
          </w:tcPr>
          <w:p w:rsidR="00C91165" w:rsidRPr="00C91165" w:rsidRDefault="00C91165" w:rsidP="00C91165">
            <w:pPr>
              <w:tabs>
                <w:tab w:val="left" w:pos="1060"/>
              </w:tabs>
              <w:ind w:right="130"/>
              <w:contextualSpacing/>
              <w:jc w:val="right"/>
              <w:rPr>
                <w:bCs/>
                <w:color w:val="000000"/>
                <w:sz w:val="20"/>
                <w:lang w:val="ky-KG"/>
              </w:rPr>
            </w:pPr>
            <w:r w:rsidRPr="00C91165">
              <w:rPr>
                <w:bCs/>
                <w:color w:val="000000"/>
                <w:sz w:val="20"/>
                <w:lang w:val="ky-KG"/>
              </w:rPr>
              <w:t>160732,8</w:t>
            </w:r>
          </w:p>
        </w:tc>
        <w:tc>
          <w:tcPr>
            <w:tcW w:w="1684" w:type="dxa"/>
            <w:vAlign w:val="bottom"/>
            <w:hideMark/>
          </w:tcPr>
          <w:p w:rsidR="00C91165" w:rsidRPr="00C91165" w:rsidRDefault="00C91165" w:rsidP="00C91165">
            <w:pPr>
              <w:ind w:right="397"/>
              <w:contextualSpacing/>
              <w:jc w:val="center"/>
              <w:rPr>
                <w:bCs/>
                <w:color w:val="000000"/>
                <w:sz w:val="20"/>
                <w:lang w:val="ky-KG"/>
              </w:rPr>
            </w:pPr>
            <w:r w:rsidRPr="00C91165">
              <w:rPr>
                <w:bCs/>
                <w:color w:val="000000"/>
                <w:sz w:val="20"/>
                <w:lang w:val="ky-KG"/>
              </w:rPr>
              <w:t xml:space="preserve">            117,1</w:t>
            </w:r>
          </w:p>
        </w:tc>
        <w:tc>
          <w:tcPr>
            <w:tcW w:w="1621" w:type="dxa"/>
            <w:vAlign w:val="bottom"/>
            <w:hideMark/>
          </w:tcPr>
          <w:p w:rsidR="00C91165" w:rsidRPr="00C91165" w:rsidRDefault="00C91165" w:rsidP="00C91165">
            <w:pPr>
              <w:ind w:right="459"/>
              <w:contextualSpacing/>
              <w:jc w:val="right"/>
              <w:rPr>
                <w:bCs/>
                <w:color w:val="000000"/>
                <w:sz w:val="20"/>
                <w:lang w:val="ky-KG"/>
              </w:rPr>
            </w:pPr>
            <w:r w:rsidRPr="00C91165">
              <w:rPr>
                <w:bCs/>
                <w:color w:val="000000"/>
                <w:sz w:val="20"/>
                <w:lang w:val="ky-KG"/>
              </w:rPr>
              <w:t>113,7</w:t>
            </w:r>
          </w:p>
        </w:tc>
      </w:tr>
      <w:tr w:rsidR="00C91165" w:rsidRPr="00C91165" w:rsidTr="00C91165">
        <w:trPr>
          <w:trHeight w:val="340"/>
        </w:trPr>
        <w:tc>
          <w:tcPr>
            <w:tcW w:w="3573" w:type="dxa"/>
            <w:vAlign w:val="bottom"/>
            <w:hideMark/>
          </w:tcPr>
          <w:p w:rsidR="00C91165" w:rsidRPr="00C91165" w:rsidRDefault="00C91165" w:rsidP="00C91165">
            <w:pPr>
              <w:tabs>
                <w:tab w:val="left" w:pos="-414"/>
                <w:tab w:val="left" w:pos="294"/>
                <w:tab w:val="left" w:pos="1002"/>
              </w:tabs>
              <w:ind w:firstLine="142"/>
              <w:rPr>
                <w:color w:val="000000"/>
                <w:spacing w:val="-4"/>
                <w:sz w:val="20"/>
              </w:rPr>
            </w:pPr>
            <w:r w:rsidRPr="00C91165">
              <w:rPr>
                <w:color w:val="000000"/>
                <w:spacing w:val="-4"/>
                <w:sz w:val="20"/>
              </w:rPr>
              <w:t>Свердловский</w:t>
            </w:r>
          </w:p>
        </w:tc>
        <w:tc>
          <w:tcPr>
            <w:tcW w:w="1355" w:type="dxa"/>
            <w:vAlign w:val="bottom"/>
            <w:hideMark/>
          </w:tcPr>
          <w:p w:rsidR="00C91165" w:rsidRPr="00C91165" w:rsidRDefault="00C91165" w:rsidP="00C91165">
            <w:pPr>
              <w:ind w:right="142"/>
              <w:contextualSpacing/>
              <w:jc w:val="right"/>
              <w:rPr>
                <w:bCs/>
                <w:color w:val="000000"/>
                <w:sz w:val="20"/>
                <w:lang w:val="ky-KG"/>
              </w:rPr>
            </w:pPr>
            <w:r w:rsidRPr="00C91165">
              <w:rPr>
                <w:bCs/>
                <w:color w:val="000000"/>
                <w:sz w:val="20"/>
                <w:lang w:val="ky-KG"/>
              </w:rPr>
              <w:t>140329,0</w:t>
            </w:r>
          </w:p>
        </w:tc>
        <w:tc>
          <w:tcPr>
            <w:tcW w:w="1406" w:type="dxa"/>
            <w:vAlign w:val="bottom"/>
            <w:hideMark/>
          </w:tcPr>
          <w:p w:rsidR="00C91165" w:rsidRPr="00C91165" w:rsidRDefault="00C91165" w:rsidP="00C91165">
            <w:pPr>
              <w:tabs>
                <w:tab w:val="left" w:pos="1060"/>
              </w:tabs>
              <w:ind w:right="130"/>
              <w:contextualSpacing/>
              <w:jc w:val="right"/>
              <w:rPr>
                <w:bCs/>
                <w:color w:val="000000"/>
                <w:sz w:val="20"/>
                <w:lang w:val="ky-KG"/>
              </w:rPr>
            </w:pPr>
            <w:r w:rsidRPr="00C91165">
              <w:rPr>
                <w:bCs/>
                <w:color w:val="000000"/>
                <w:sz w:val="20"/>
                <w:lang w:val="ky-KG"/>
              </w:rPr>
              <w:t>181549,3</w:t>
            </w:r>
          </w:p>
        </w:tc>
        <w:tc>
          <w:tcPr>
            <w:tcW w:w="1684" w:type="dxa"/>
            <w:vAlign w:val="bottom"/>
            <w:hideMark/>
          </w:tcPr>
          <w:p w:rsidR="00C91165" w:rsidRPr="00C91165" w:rsidRDefault="00C91165" w:rsidP="00C91165">
            <w:pPr>
              <w:ind w:right="397"/>
              <w:contextualSpacing/>
              <w:jc w:val="right"/>
              <w:rPr>
                <w:bCs/>
                <w:color w:val="000000"/>
                <w:sz w:val="20"/>
                <w:lang w:val="ky-KG"/>
              </w:rPr>
            </w:pPr>
            <w:r w:rsidRPr="00C91165">
              <w:rPr>
                <w:bCs/>
                <w:color w:val="000000"/>
                <w:sz w:val="20"/>
                <w:lang w:val="ky-KG"/>
              </w:rPr>
              <w:t>115,7</w:t>
            </w:r>
          </w:p>
        </w:tc>
        <w:tc>
          <w:tcPr>
            <w:tcW w:w="1621" w:type="dxa"/>
            <w:vAlign w:val="bottom"/>
            <w:hideMark/>
          </w:tcPr>
          <w:p w:rsidR="00C91165" w:rsidRPr="00C91165" w:rsidRDefault="00C91165" w:rsidP="00C91165">
            <w:pPr>
              <w:ind w:right="459"/>
              <w:contextualSpacing/>
              <w:jc w:val="right"/>
              <w:rPr>
                <w:bCs/>
                <w:color w:val="000000"/>
                <w:sz w:val="20"/>
                <w:lang w:val="ky-KG"/>
              </w:rPr>
            </w:pPr>
            <w:r w:rsidRPr="00C91165">
              <w:rPr>
                <w:bCs/>
                <w:color w:val="000000"/>
                <w:sz w:val="20"/>
                <w:lang w:val="ky-KG"/>
              </w:rPr>
              <w:t>117,2</w:t>
            </w:r>
          </w:p>
        </w:tc>
      </w:tr>
      <w:tr w:rsidR="00C91165" w:rsidRPr="00C91165" w:rsidTr="00C91165">
        <w:tc>
          <w:tcPr>
            <w:tcW w:w="3573" w:type="dxa"/>
            <w:tcBorders>
              <w:top w:val="nil"/>
              <w:left w:val="nil"/>
              <w:bottom w:val="single" w:sz="8" w:space="0" w:color="auto"/>
              <w:right w:val="nil"/>
            </w:tcBorders>
          </w:tcPr>
          <w:p w:rsidR="00C91165" w:rsidRPr="00C91165" w:rsidRDefault="00C91165" w:rsidP="00C91165">
            <w:pPr>
              <w:tabs>
                <w:tab w:val="left" w:pos="-414"/>
                <w:tab w:val="left" w:pos="294"/>
                <w:tab w:val="left" w:pos="1002"/>
              </w:tabs>
              <w:ind w:firstLine="142"/>
              <w:jc w:val="both"/>
              <w:rPr>
                <w:color w:val="000000"/>
                <w:spacing w:val="-4"/>
                <w:sz w:val="10"/>
                <w:szCs w:val="10"/>
              </w:rPr>
            </w:pPr>
          </w:p>
        </w:tc>
        <w:tc>
          <w:tcPr>
            <w:tcW w:w="1355" w:type="dxa"/>
            <w:tcBorders>
              <w:top w:val="nil"/>
              <w:left w:val="nil"/>
              <w:bottom w:val="single" w:sz="8" w:space="0" w:color="auto"/>
              <w:right w:val="nil"/>
            </w:tcBorders>
            <w:vAlign w:val="bottom"/>
          </w:tcPr>
          <w:p w:rsidR="00C91165" w:rsidRPr="00C91165" w:rsidRDefault="00C91165" w:rsidP="00C91165">
            <w:pPr>
              <w:ind w:right="142"/>
              <w:contextualSpacing/>
              <w:jc w:val="right"/>
              <w:rPr>
                <w:bCs/>
                <w:color w:val="000000"/>
                <w:sz w:val="10"/>
                <w:szCs w:val="10"/>
              </w:rPr>
            </w:pPr>
          </w:p>
        </w:tc>
        <w:tc>
          <w:tcPr>
            <w:tcW w:w="1406" w:type="dxa"/>
            <w:tcBorders>
              <w:top w:val="nil"/>
              <w:left w:val="nil"/>
              <w:bottom w:val="single" w:sz="8" w:space="0" w:color="auto"/>
              <w:right w:val="nil"/>
            </w:tcBorders>
            <w:vAlign w:val="bottom"/>
          </w:tcPr>
          <w:p w:rsidR="00C91165" w:rsidRPr="00C91165" w:rsidRDefault="00C91165" w:rsidP="00C91165">
            <w:pPr>
              <w:ind w:right="130"/>
              <w:contextualSpacing/>
              <w:jc w:val="right"/>
              <w:rPr>
                <w:bCs/>
                <w:color w:val="000000"/>
                <w:sz w:val="10"/>
                <w:szCs w:val="10"/>
              </w:rPr>
            </w:pPr>
          </w:p>
        </w:tc>
        <w:tc>
          <w:tcPr>
            <w:tcW w:w="1684" w:type="dxa"/>
            <w:tcBorders>
              <w:top w:val="nil"/>
              <w:left w:val="nil"/>
              <w:bottom w:val="single" w:sz="8" w:space="0" w:color="auto"/>
              <w:right w:val="nil"/>
            </w:tcBorders>
            <w:vAlign w:val="bottom"/>
          </w:tcPr>
          <w:p w:rsidR="00C91165" w:rsidRPr="00C91165" w:rsidRDefault="00C91165" w:rsidP="00C91165">
            <w:pPr>
              <w:ind w:right="255"/>
              <w:contextualSpacing/>
              <w:jc w:val="right"/>
              <w:rPr>
                <w:bCs/>
                <w:color w:val="000000"/>
                <w:sz w:val="10"/>
                <w:szCs w:val="10"/>
              </w:rPr>
            </w:pPr>
          </w:p>
        </w:tc>
        <w:tc>
          <w:tcPr>
            <w:tcW w:w="1621" w:type="dxa"/>
            <w:tcBorders>
              <w:top w:val="nil"/>
              <w:left w:val="nil"/>
              <w:bottom w:val="single" w:sz="8" w:space="0" w:color="auto"/>
              <w:right w:val="nil"/>
            </w:tcBorders>
            <w:vAlign w:val="bottom"/>
          </w:tcPr>
          <w:p w:rsidR="00C91165" w:rsidRPr="00C91165" w:rsidRDefault="00C91165" w:rsidP="00C91165">
            <w:pPr>
              <w:ind w:right="317"/>
              <w:contextualSpacing/>
              <w:jc w:val="right"/>
              <w:rPr>
                <w:bCs/>
                <w:color w:val="000000"/>
                <w:sz w:val="10"/>
                <w:szCs w:val="10"/>
              </w:rPr>
            </w:pPr>
          </w:p>
        </w:tc>
      </w:tr>
    </w:tbl>
    <w:p w:rsidR="00C91165" w:rsidRPr="00C91165" w:rsidRDefault="00C91165" w:rsidP="00C91165">
      <w:pPr>
        <w:ind w:left="1418" w:hanging="1418"/>
        <w:contextualSpacing/>
        <w:rPr>
          <w:b/>
          <w:color w:val="000000"/>
          <w:spacing w:val="-4"/>
          <w:sz w:val="10"/>
          <w:szCs w:val="10"/>
        </w:rPr>
      </w:pPr>
    </w:p>
    <w:p w:rsidR="00C91165" w:rsidRPr="00C91165" w:rsidRDefault="00C91165" w:rsidP="00C91165">
      <w:pPr>
        <w:tabs>
          <w:tab w:val="left" w:pos="-414"/>
          <w:tab w:val="left" w:pos="294"/>
          <w:tab w:val="left" w:pos="1002"/>
        </w:tabs>
        <w:ind w:firstLine="709"/>
        <w:jc w:val="both"/>
        <w:rPr>
          <w:b/>
          <w:color w:val="000000"/>
          <w:spacing w:val="-4"/>
          <w:sz w:val="24"/>
          <w:szCs w:val="24"/>
        </w:rPr>
      </w:pPr>
      <w:r w:rsidRPr="00C91165">
        <w:rPr>
          <w:color w:val="000000"/>
          <w:spacing w:val="-4"/>
          <w:sz w:val="24"/>
          <w:szCs w:val="24"/>
        </w:rPr>
        <w:lastRenderedPageBreak/>
        <w:t>Общий объем оборота оптовой и розничной торговли, ремонта автомобилей, мотоциклов в январе – декабре  2023 г. по сравнению с аналогичным периодом 2022г. увеличился во всех районах города.</w:t>
      </w:r>
    </w:p>
    <w:p w:rsidR="00C91165" w:rsidRPr="00C91165" w:rsidRDefault="00C91165" w:rsidP="00C91165">
      <w:pPr>
        <w:spacing w:line="276" w:lineRule="auto"/>
        <w:ind w:left="1418" w:hanging="1418"/>
        <w:rPr>
          <w:b/>
          <w:color w:val="000000"/>
          <w:spacing w:val="-4"/>
          <w:sz w:val="10"/>
          <w:szCs w:val="10"/>
        </w:rPr>
      </w:pPr>
    </w:p>
    <w:p w:rsidR="00C91165" w:rsidRPr="00C91165" w:rsidRDefault="00C91165" w:rsidP="00C91165">
      <w:pPr>
        <w:ind w:left="1418" w:hanging="1418"/>
        <w:outlineLvl w:val="0"/>
        <w:rPr>
          <w:b/>
          <w:color w:val="000000"/>
          <w:spacing w:val="-4"/>
          <w:sz w:val="24"/>
          <w:szCs w:val="24"/>
        </w:rPr>
      </w:pPr>
      <w:r w:rsidRPr="00C91165">
        <w:rPr>
          <w:b/>
          <w:color w:val="000000"/>
          <w:spacing w:val="-4"/>
          <w:sz w:val="24"/>
          <w:szCs w:val="24"/>
        </w:rPr>
        <w:t xml:space="preserve">Таблица </w:t>
      </w:r>
      <w:r w:rsidR="009F3FD7">
        <w:rPr>
          <w:b/>
          <w:color w:val="000000"/>
          <w:spacing w:val="-4"/>
          <w:sz w:val="24"/>
          <w:szCs w:val="24"/>
          <w:lang w:val="ky-KG"/>
        </w:rPr>
        <w:t>27</w:t>
      </w:r>
      <w:r w:rsidRPr="00C91165">
        <w:rPr>
          <w:b/>
          <w:color w:val="000000"/>
          <w:spacing w:val="-4"/>
          <w:sz w:val="24"/>
          <w:szCs w:val="24"/>
        </w:rPr>
        <w:t xml:space="preserve">: Оборот оптовой и розничной торговли, ремонта автомобилей, мотоциклов </w:t>
      </w:r>
    </w:p>
    <w:p w:rsidR="00C91165" w:rsidRPr="00C91165" w:rsidRDefault="00C91165" w:rsidP="00C91165">
      <w:pPr>
        <w:ind w:left="1418" w:firstLine="706"/>
        <w:rPr>
          <w:b/>
          <w:color w:val="000000"/>
          <w:spacing w:val="-4"/>
          <w:sz w:val="24"/>
          <w:szCs w:val="24"/>
        </w:rPr>
      </w:pPr>
      <w:r w:rsidRPr="00C91165">
        <w:rPr>
          <w:b/>
          <w:color w:val="000000"/>
          <w:spacing w:val="-4"/>
          <w:sz w:val="24"/>
          <w:szCs w:val="24"/>
        </w:rPr>
        <w:t>по основным видам деятельности в январе – декабре</w:t>
      </w:r>
    </w:p>
    <w:p w:rsidR="00C91165" w:rsidRPr="00C91165" w:rsidRDefault="00C91165" w:rsidP="00C91165">
      <w:pPr>
        <w:ind w:left="1418" w:firstLine="706"/>
        <w:rPr>
          <w:b/>
          <w:color w:val="000000"/>
          <w:spacing w:val="-4"/>
          <w:sz w:val="24"/>
          <w:szCs w:val="24"/>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C91165" w:rsidRPr="00C91165" w:rsidTr="00C91165">
        <w:trPr>
          <w:cantSplit/>
          <w:trHeight w:val="795"/>
          <w:tblHeader/>
        </w:trPr>
        <w:tc>
          <w:tcPr>
            <w:tcW w:w="4395"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jc w:val="both"/>
              <w:rPr>
                <w:b/>
                <w:color w:val="000000"/>
                <w:spacing w:val="-4"/>
                <w:sz w:val="20"/>
              </w:rPr>
            </w:pPr>
          </w:p>
          <w:p w:rsidR="00C91165" w:rsidRPr="00C91165" w:rsidRDefault="00C91165" w:rsidP="00C91165">
            <w:pPr>
              <w:tabs>
                <w:tab w:val="left" w:pos="-414"/>
                <w:tab w:val="left" w:pos="294"/>
                <w:tab w:val="left" w:pos="1002"/>
              </w:tabs>
              <w:jc w:val="both"/>
              <w:rPr>
                <w:b/>
                <w:color w:val="000000"/>
                <w:spacing w:val="-4"/>
                <w:sz w:val="20"/>
              </w:rPr>
            </w:pPr>
          </w:p>
        </w:tc>
        <w:tc>
          <w:tcPr>
            <w:tcW w:w="2410"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jc w:val="center"/>
              <w:rPr>
                <w:b/>
                <w:color w:val="000000"/>
                <w:spacing w:val="-4"/>
                <w:sz w:val="20"/>
              </w:rPr>
            </w:pPr>
            <w:r w:rsidRPr="00C91165">
              <w:rPr>
                <w:b/>
                <w:color w:val="000000"/>
                <w:spacing w:val="-4"/>
                <w:sz w:val="20"/>
              </w:rPr>
              <w:t>Млн. сомов</w:t>
            </w:r>
          </w:p>
        </w:tc>
        <w:tc>
          <w:tcPr>
            <w:tcW w:w="2976"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C91165">
        <w:trPr>
          <w:cantSplit/>
          <w:trHeight w:val="120"/>
          <w:tblHeader/>
        </w:trPr>
        <w:tc>
          <w:tcPr>
            <w:tcW w:w="4395" w:type="dxa"/>
            <w:vMerge/>
            <w:tcBorders>
              <w:top w:val="single" w:sz="8" w:space="0" w:color="auto"/>
              <w:left w:val="nil"/>
              <w:bottom w:val="single" w:sz="8" w:space="0" w:color="auto"/>
              <w:right w:val="nil"/>
            </w:tcBorders>
            <w:vAlign w:val="center"/>
            <w:hideMark/>
          </w:tcPr>
          <w:p w:rsidR="00C91165" w:rsidRPr="00C91165" w:rsidRDefault="00C91165" w:rsidP="00C91165">
            <w:pPr>
              <w:rPr>
                <w:b/>
                <w:color w:val="000000"/>
                <w:spacing w:val="-4"/>
                <w:sz w:val="20"/>
              </w:rPr>
            </w:pPr>
          </w:p>
        </w:tc>
        <w:tc>
          <w:tcPr>
            <w:tcW w:w="1205" w:type="dxa"/>
            <w:tcBorders>
              <w:top w:val="single" w:sz="4" w:space="0" w:color="auto"/>
              <w:left w:val="nil"/>
              <w:bottom w:val="single" w:sz="8" w:space="0" w:color="auto"/>
              <w:right w:val="nil"/>
            </w:tcBorders>
            <w:hideMark/>
          </w:tcPr>
          <w:p w:rsidR="00C91165" w:rsidRPr="00C91165" w:rsidRDefault="00C91165" w:rsidP="00C91165">
            <w:pPr>
              <w:jc w:val="center"/>
              <w:rPr>
                <w:b/>
                <w:bCs/>
                <w:color w:val="000000"/>
                <w:sz w:val="20"/>
              </w:rPr>
            </w:pPr>
            <w:r w:rsidRPr="00C91165">
              <w:rPr>
                <w:b/>
                <w:bCs/>
                <w:color w:val="000000"/>
                <w:sz w:val="20"/>
              </w:rPr>
              <w:t>2022</w:t>
            </w:r>
          </w:p>
        </w:tc>
        <w:tc>
          <w:tcPr>
            <w:tcW w:w="1205" w:type="dxa"/>
            <w:tcBorders>
              <w:top w:val="single" w:sz="4" w:space="0" w:color="auto"/>
              <w:left w:val="nil"/>
              <w:bottom w:val="single" w:sz="8" w:space="0" w:color="auto"/>
              <w:right w:val="nil"/>
            </w:tcBorders>
            <w:hideMark/>
          </w:tcPr>
          <w:p w:rsidR="00C91165" w:rsidRPr="00C91165" w:rsidRDefault="00C91165" w:rsidP="00C91165">
            <w:pPr>
              <w:jc w:val="center"/>
              <w:rPr>
                <w:b/>
                <w:bCs/>
                <w:color w:val="000000"/>
                <w:sz w:val="20"/>
              </w:rPr>
            </w:pPr>
            <w:r w:rsidRPr="00C91165">
              <w:rPr>
                <w:b/>
                <w:bCs/>
                <w:color w:val="000000"/>
                <w:sz w:val="20"/>
              </w:rPr>
              <w:t>2023</w:t>
            </w:r>
          </w:p>
        </w:tc>
        <w:tc>
          <w:tcPr>
            <w:tcW w:w="1417" w:type="dxa"/>
            <w:tcBorders>
              <w:top w:val="single" w:sz="4" w:space="0" w:color="auto"/>
              <w:left w:val="nil"/>
              <w:bottom w:val="single" w:sz="8" w:space="0" w:color="auto"/>
              <w:right w:val="nil"/>
            </w:tcBorders>
            <w:hideMark/>
          </w:tcPr>
          <w:p w:rsidR="00C91165" w:rsidRPr="00C91165" w:rsidRDefault="00C91165" w:rsidP="00C91165">
            <w:pPr>
              <w:jc w:val="center"/>
              <w:rPr>
                <w:b/>
                <w:bCs/>
                <w:color w:val="000000"/>
                <w:sz w:val="20"/>
              </w:rPr>
            </w:pPr>
            <w:r w:rsidRPr="00C91165">
              <w:rPr>
                <w:b/>
                <w:bCs/>
                <w:color w:val="000000"/>
                <w:sz w:val="20"/>
              </w:rPr>
              <w:t xml:space="preserve">  2022</w:t>
            </w:r>
          </w:p>
        </w:tc>
        <w:tc>
          <w:tcPr>
            <w:tcW w:w="1559" w:type="dxa"/>
            <w:tcBorders>
              <w:top w:val="single" w:sz="4" w:space="0" w:color="auto"/>
              <w:left w:val="nil"/>
              <w:bottom w:val="single" w:sz="8" w:space="0" w:color="auto"/>
              <w:right w:val="nil"/>
            </w:tcBorders>
            <w:hideMark/>
          </w:tcPr>
          <w:p w:rsidR="00C91165" w:rsidRPr="00C91165" w:rsidRDefault="00C91165" w:rsidP="00C91165">
            <w:pPr>
              <w:rPr>
                <w:b/>
                <w:bCs/>
                <w:color w:val="000000"/>
                <w:sz w:val="20"/>
              </w:rPr>
            </w:pPr>
            <w:r w:rsidRPr="00C91165">
              <w:rPr>
                <w:b/>
                <w:bCs/>
                <w:color w:val="000000"/>
                <w:sz w:val="20"/>
              </w:rPr>
              <w:t xml:space="preserve">         2023</w:t>
            </w:r>
          </w:p>
        </w:tc>
      </w:tr>
      <w:tr w:rsidR="00C91165" w:rsidRPr="00C91165" w:rsidTr="00C91165">
        <w:trPr>
          <w:cantSplit/>
          <w:trHeight w:val="57"/>
          <w:tblHeader/>
        </w:trPr>
        <w:tc>
          <w:tcPr>
            <w:tcW w:w="4395"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08" w:hanging="142"/>
              <w:rPr>
                <w:color w:val="000000"/>
                <w:spacing w:val="-4"/>
                <w:sz w:val="10"/>
                <w:szCs w:val="10"/>
              </w:rPr>
            </w:pPr>
          </w:p>
        </w:tc>
        <w:tc>
          <w:tcPr>
            <w:tcW w:w="1417"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77" w:hanging="142"/>
              <w:rPr>
                <w:color w:val="000000"/>
                <w:spacing w:val="-4"/>
                <w:sz w:val="10"/>
                <w:szCs w:val="10"/>
              </w:rPr>
            </w:pPr>
          </w:p>
        </w:tc>
        <w:tc>
          <w:tcPr>
            <w:tcW w:w="1559"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348" w:hanging="142"/>
              <w:rPr>
                <w:color w:val="000000"/>
                <w:spacing w:val="-4"/>
                <w:sz w:val="10"/>
                <w:szCs w:val="10"/>
              </w:rPr>
            </w:pPr>
          </w:p>
        </w:tc>
      </w:tr>
      <w:tr w:rsidR="00C91165" w:rsidRPr="00C91165" w:rsidTr="00C91165">
        <w:trPr>
          <w:cantSplit/>
          <w:trHeight w:val="275"/>
        </w:trPr>
        <w:tc>
          <w:tcPr>
            <w:tcW w:w="4395" w:type="dxa"/>
            <w:vAlign w:val="bottom"/>
            <w:hideMark/>
          </w:tcPr>
          <w:p w:rsidR="00C91165" w:rsidRPr="00C91165" w:rsidRDefault="00C91165" w:rsidP="00C91165">
            <w:pPr>
              <w:tabs>
                <w:tab w:val="left" w:pos="-414"/>
                <w:tab w:val="left" w:pos="294"/>
                <w:tab w:val="left" w:pos="1002"/>
              </w:tabs>
              <w:ind w:left="34" w:right="-108" w:firstLine="142"/>
              <w:rPr>
                <w:b/>
                <w:color w:val="000000"/>
                <w:spacing w:val="-4"/>
                <w:sz w:val="20"/>
              </w:rPr>
            </w:pPr>
            <w:r w:rsidRPr="00C91165">
              <w:rPr>
                <w:b/>
                <w:color w:val="000000"/>
                <w:spacing w:val="-4"/>
                <w:sz w:val="20"/>
              </w:rPr>
              <w:t xml:space="preserve">Всего </w:t>
            </w:r>
          </w:p>
        </w:tc>
        <w:tc>
          <w:tcPr>
            <w:tcW w:w="1205" w:type="dxa"/>
            <w:vAlign w:val="bottom"/>
            <w:hideMark/>
          </w:tcPr>
          <w:p w:rsidR="00C91165" w:rsidRPr="00C91165" w:rsidRDefault="00C91165" w:rsidP="00C91165">
            <w:pPr>
              <w:tabs>
                <w:tab w:val="left" w:pos="459"/>
              </w:tabs>
              <w:ind w:left="-108" w:right="105"/>
              <w:jc w:val="center"/>
              <w:rPr>
                <w:b/>
                <w:bCs/>
                <w:color w:val="000000"/>
                <w:sz w:val="20"/>
              </w:rPr>
            </w:pPr>
            <w:r w:rsidRPr="00C91165">
              <w:rPr>
                <w:b/>
                <w:bCs/>
                <w:color w:val="000000"/>
                <w:sz w:val="20"/>
              </w:rPr>
              <w:t>554431,3</w:t>
            </w:r>
          </w:p>
        </w:tc>
        <w:tc>
          <w:tcPr>
            <w:tcW w:w="1205" w:type="dxa"/>
            <w:vAlign w:val="bottom"/>
            <w:hideMark/>
          </w:tcPr>
          <w:p w:rsidR="00C91165" w:rsidRPr="00C91165" w:rsidRDefault="00C91165" w:rsidP="00C91165">
            <w:pPr>
              <w:ind w:right="34"/>
              <w:jc w:val="right"/>
              <w:rPr>
                <w:b/>
                <w:bCs/>
                <w:color w:val="000000"/>
                <w:sz w:val="20"/>
              </w:rPr>
            </w:pPr>
            <w:r w:rsidRPr="00C91165">
              <w:rPr>
                <w:b/>
                <w:bCs/>
                <w:color w:val="000000"/>
                <w:sz w:val="20"/>
              </w:rPr>
              <w:t>738258,5</w:t>
            </w:r>
          </w:p>
        </w:tc>
        <w:tc>
          <w:tcPr>
            <w:tcW w:w="1417" w:type="dxa"/>
            <w:vAlign w:val="bottom"/>
            <w:hideMark/>
          </w:tcPr>
          <w:p w:rsidR="00C91165" w:rsidRPr="00C91165" w:rsidRDefault="00C91165" w:rsidP="00C91165">
            <w:pPr>
              <w:ind w:left="-109" w:right="318"/>
              <w:jc w:val="right"/>
              <w:rPr>
                <w:b/>
                <w:bCs/>
                <w:color w:val="000000"/>
                <w:sz w:val="20"/>
                <w:lang w:val="ky-KG"/>
              </w:rPr>
            </w:pPr>
            <w:r w:rsidRPr="00C91165">
              <w:rPr>
                <w:b/>
                <w:bCs/>
                <w:color w:val="000000"/>
                <w:sz w:val="20"/>
                <w:lang w:val="ky-KG"/>
              </w:rPr>
              <w:t>117,6</w:t>
            </w:r>
          </w:p>
        </w:tc>
        <w:tc>
          <w:tcPr>
            <w:tcW w:w="1559" w:type="dxa"/>
            <w:vAlign w:val="bottom"/>
            <w:hideMark/>
          </w:tcPr>
          <w:p w:rsidR="00C91165" w:rsidRPr="00C91165" w:rsidRDefault="00C91165" w:rsidP="00C91165">
            <w:pPr>
              <w:ind w:right="490"/>
              <w:jc w:val="right"/>
              <w:rPr>
                <w:b/>
                <w:bCs/>
                <w:color w:val="000000"/>
                <w:sz w:val="20"/>
                <w:lang w:val="ky-KG"/>
              </w:rPr>
            </w:pPr>
            <w:r w:rsidRPr="00C91165">
              <w:rPr>
                <w:b/>
                <w:bCs/>
                <w:color w:val="000000"/>
                <w:sz w:val="20"/>
                <w:lang w:val="ky-KG"/>
              </w:rPr>
              <w:t>120,9</w:t>
            </w:r>
          </w:p>
        </w:tc>
      </w:tr>
      <w:tr w:rsidR="00C91165" w:rsidRPr="00C91165" w:rsidTr="00C91165">
        <w:trPr>
          <w:cantSplit/>
          <w:trHeight w:val="567"/>
        </w:trPr>
        <w:tc>
          <w:tcPr>
            <w:tcW w:w="4395" w:type="dxa"/>
            <w:vAlign w:val="bottom"/>
            <w:hideMark/>
          </w:tcPr>
          <w:p w:rsidR="00C91165" w:rsidRPr="00C91165" w:rsidRDefault="00C91165" w:rsidP="00C91165">
            <w:pPr>
              <w:tabs>
                <w:tab w:val="left" w:pos="-414"/>
                <w:tab w:val="left" w:pos="29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 xml:space="preserve">Торговля автомобилями и мотоциклами,   </w:t>
            </w:r>
          </w:p>
          <w:p w:rsidR="00C91165" w:rsidRPr="00C91165" w:rsidRDefault="00C91165" w:rsidP="00C91165">
            <w:pPr>
              <w:tabs>
                <w:tab w:val="left" w:pos="-414"/>
                <w:tab w:val="left" w:pos="29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деталями, узлами и принадлежностями</w:t>
            </w:r>
          </w:p>
        </w:tc>
        <w:tc>
          <w:tcPr>
            <w:tcW w:w="1205" w:type="dxa"/>
            <w:vAlign w:val="bottom"/>
            <w:hideMark/>
          </w:tcPr>
          <w:p w:rsidR="00C91165" w:rsidRPr="00C91165" w:rsidRDefault="00C91165" w:rsidP="00C91165">
            <w:pPr>
              <w:tabs>
                <w:tab w:val="left" w:pos="459"/>
              </w:tabs>
              <w:ind w:left="-108" w:right="105"/>
              <w:jc w:val="center"/>
              <w:rPr>
                <w:bCs/>
                <w:color w:val="000000"/>
                <w:sz w:val="20"/>
                <w:lang w:val="ky-KG"/>
              </w:rPr>
            </w:pPr>
            <w:r w:rsidRPr="00C91165">
              <w:rPr>
                <w:bCs/>
                <w:color w:val="000000"/>
                <w:sz w:val="20"/>
                <w:lang w:val="ky-KG"/>
              </w:rPr>
              <w:t>21070,2</w:t>
            </w:r>
          </w:p>
        </w:tc>
        <w:tc>
          <w:tcPr>
            <w:tcW w:w="1205" w:type="dxa"/>
            <w:vAlign w:val="bottom"/>
            <w:hideMark/>
          </w:tcPr>
          <w:p w:rsidR="00C91165" w:rsidRPr="00C91165" w:rsidRDefault="00C91165" w:rsidP="00C91165">
            <w:pPr>
              <w:ind w:right="34"/>
              <w:jc w:val="right"/>
              <w:rPr>
                <w:bCs/>
                <w:color w:val="000000"/>
                <w:sz w:val="20"/>
                <w:lang w:val="ky-KG"/>
              </w:rPr>
            </w:pPr>
            <w:r w:rsidRPr="00C91165">
              <w:rPr>
                <w:bCs/>
                <w:color w:val="000000"/>
                <w:sz w:val="20"/>
                <w:lang w:val="ky-KG"/>
              </w:rPr>
              <w:t>39169,5</w:t>
            </w:r>
          </w:p>
        </w:tc>
        <w:tc>
          <w:tcPr>
            <w:tcW w:w="1417" w:type="dxa"/>
            <w:vAlign w:val="bottom"/>
            <w:hideMark/>
          </w:tcPr>
          <w:p w:rsidR="00C91165" w:rsidRPr="00C91165" w:rsidRDefault="00C91165" w:rsidP="00C91165">
            <w:pPr>
              <w:ind w:left="-109" w:right="318"/>
              <w:jc w:val="right"/>
              <w:rPr>
                <w:bCs/>
                <w:color w:val="000000"/>
                <w:sz w:val="20"/>
                <w:lang w:val="ky-KG"/>
              </w:rPr>
            </w:pPr>
            <w:r w:rsidRPr="00C91165">
              <w:rPr>
                <w:bCs/>
                <w:color w:val="000000"/>
                <w:sz w:val="20"/>
                <w:lang w:val="ky-KG"/>
              </w:rPr>
              <w:t>156,4</w:t>
            </w:r>
          </w:p>
        </w:tc>
        <w:tc>
          <w:tcPr>
            <w:tcW w:w="1559" w:type="dxa"/>
            <w:vAlign w:val="bottom"/>
            <w:hideMark/>
          </w:tcPr>
          <w:p w:rsidR="00C91165" w:rsidRPr="00C91165" w:rsidRDefault="00C91165" w:rsidP="00C91165">
            <w:pPr>
              <w:ind w:right="490"/>
              <w:jc w:val="right"/>
              <w:rPr>
                <w:bCs/>
                <w:color w:val="000000"/>
                <w:sz w:val="20"/>
                <w:lang w:val="ky-KG"/>
              </w:rPr>
            </w:pPr>
            <w:r w:rsidRPr="00C91165">
              <w:rPr>
                <w:bCs/>
                <w:color w:val="000000"/>
                <w:sz w:val="20"/>
                <w:lang w:val="ky-KG"/>
              </w:rPr>
              <w:t>153,8</w:t>
            </w:r>
          </w:p>
        </w:tc>
      </w:tr>
      <w:tr w:rsidR="00C91165" w:rsidRPr="00C91165" w:rsidTr="00C91165">
        <w:trPr>
          <w:cantSplit/>
          <w:trHeight w:val="567"/>
        </w:trPr>
        <w:tc>
          <w:tcPr>
            <w:tcW w:w="4395" w:type="dxa"/>
            <w:vAlign w:val="bottom"/>
            <w:hideMark/>
          </w:tcPr>
          <w:p w:rsidR="00C91165" w:rsidRPr="00C91165" w:rsidRDefault="00C91165" w:rsidP="00C91165">
            <w:pPr>
              <w:tabs>
                <w:tab w:val="left" w:pos="-414"/>
                <w:tab w:val="left" w:pos="29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 xml:space="preserve">Техническое обслуживание и ремонт  </w:t>
            </w:r>
          </w:p>
          <w:p w:rsidR="00C91165" w:rsidRPr="00C91165" w:rsidRDefault="00C91165" w:rsidP="00C91165">
            <w:pPr>
              <w:tabs>
                <w:tab w:val="left" w:pos="-414"/>
                <w:tab w:val="left" w:pos="29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автомобилей</w:t>
            </w:r>
          </w:p>
        </w:tc>
        <w:tc>
          <w:tcPr>
            <w:tcW w:w="1205" w:type="dxa"/>
            <w:vAlign w:val="bottom"/>
            <w:hideMark/>
          </w:tcPr>
          <w:p w:rsidR="00C91165" w:rsidRPr="00C91165" w:rsidRDefault="00C91165" w:rsidP="00C91165">
            <w:pPr>
              <w:tabs>
                <w:tab w:val="left" w:pos="459"/>
              </w:tabs>
              <w:ind w:left="-108" w:right="105"/>
              <w:jc w:val="center"/>
              <w:rPr>
                <w:bCs/>
                <w:color w:val="000000"/>
                <w:sz w:val="20"/>
                <w:lang w:val="ky-KG"/>
              </w:rPr>
            </w:pPr>
            <w:r w:rsidRPr="00C91165">
              <w:rPr>
                <w:bCs/>
                <w:color w:val="000000"/>
                <w:sz w:val="20"/>
                <w:lang w:val="ky-KG"/>
              </w:rPr>
              <w:t>1738,6</w:t>
            </w:r>
          </w:p>
        </w:tc>
        <w:tc>
          <w:tcPr>
            <w:tcW w:w="1205" w:type="dxa"/>
            <w:vAlign w:val="bottom"/>
            <w:hideMark/>
          </w:tcPr>
          <w:p w:rsidR="00C91165" w:rsidRPr="00C91165" w:rsidRDefault="00C91165" w:rsidP="00C91165">
            <w:pPr>
              <w:ind w:right="34"/>
              <w:jc w:val="right"/>
              <w:rPr>
                <w:bCs/>
                <w:color w:val="000000"/>
                <w:sz w:val="20"/>
                <w:lang w:val="ky-KG"/>
              </w:rPr>
            </w:pPr>
            <w:r w:rsidRPr="00C91165">
              <w:rPr>
                <w:bCs/>
                <w:color w:val="000000"/>
                <w:sz w:val="20"/>
                <w:lang w:val="ky-KG"/>
              </w:rPr>
              <w:t>2625,4</w:t>
            </w:r>
          </w:p>
        </w:tc>
        <w:tc>
          <w:tcPr>
            <w:tcW w:w="1417" w:type="dxa"/>
            <w:vAlign w:val="bottom"/>
            <w:hideMark/>
          </w:tcPr>
          <w:p w:rsidR="00C91165" w:rsidRPr="00C91165" w:rsidRDefault="00C91165" w:rsidP="00C91165">
            <w:pPr>
              <w:ind w:left="-109" w:right="318"/>
              <w:jc w:val="center"/>
              <w:rPr>
                <w:bCs/>
                <w:color w:val="000000"/>
                <w:sz w:val="20"/>
                <w:lang w:val="ky-KG"/>
              </w:rPr>
            </w:pPr>
            <w:r w:rsidRPr="00C91165">
              <w:rPr>
                <w:bCs/>
                <w:color w:val="000000"/>
                <w:sz w:val="20"/>
                <w:lang w:val="ky-KG"/>
              </w:rPr>
              <w:t xml:space="preserve">          194,5</w:t>
            </w:r>
          </w:p>
        </w:tc>
        <w:tc>
          <w:tcPr>
            <w:tcW w:w="1559" w:type="dxa"/>
            <w:vAlign w:val="bottom"/>
            <w:hideMark/>
          </w:tcPr>
          <w:p w:rsidR="00C91165" w:rsidRPr="00C91165" w:rsidRDefault="00C91165" w:rsidP="00C91165">
            <w:pPr>
              <w:ind w:right="490"/>
              <w:jc w:val="right"/>
              <w:rPr>
                <w:bCs/>
                <w:color w:val="000000"/>
                <w:sz w:val="20"/>
                <w:lang w:val="ky-KG"/>
              </w:rPr>
            </w:pPr>
            <w:r w:rsidRPr="00C91165">
              <w:rPr>
                <w:bCs/>
                <w:color w:val="000000"/>
                <w:sz w:val="20"/>
                <w:lang w:val="ky-KG"/>
              </w:rPr>
              <w:t>149,9</w:t>
            </w:r>
          </w:p>
        </w:tc>
      </w:tr>
      <w:tr w:rsidR="00C91165" w:rsidRPr="00C91165" w:rsidTr="00C91165">
        <w:trPr>
          <w:cantSplit/>
          <w:trHeight w:val="567"/>
        </w:trPr>
        <w:tc>
          <w:tcPr>
            <w:tcW w:w="4395" w:type="dxa"/>
            <w:vAlign w:val="bottom"/>
            <w:hideMark/>
          </w:tcPr>
          <w:p w:rsidR="00C91165" w:rsidRPr="00C91165" w:rsidRDefault="00C91165" w:rsidP="00C91165">
            <w:pPr>
              <w:tabs>
                <w:tab w:val="left" w:pos="-414"/>
                <w:tab w:val="left" w:pos="3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 xml:space="preserve">Оптовая торговля, кроме торговли   </w:t>
            </w:r>
          </w:p>
          <w:p w:rsidR="00C91165" w:rsidRPr="00C91165" w:rsidRDefault="00C91165" w:rsidP="00C91165">
            <w:pPr>
              <w:tabs>
                <w:tab w:val="left" w:pos="-414"/>
                <w:tab w:val="left" w:pos="3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 xml:space="preserve">автомобилями и мотоциклами </w:t>
            </w:r>
          </w:p>
        </w:tc>
        <w:tc>
          <w:tcPr>
            <w:tcW w:w="1205" w:type="dxa"/>
            <w:vAlign w:val="bottom"/>
            <w:hideMark/>
          </w:tcPr>
          <w:p w:rsidR="00C91165" w:rsidRPr="00C91165" w:rsidRDefault="00C91165" w:rsidP="00C91165">
            <w:pPr>
              <w:tabs>
                <w:tab w:val="left" w:pos="459"/>
              </w:tabs>
              <w:ind w:left="-108" w:right="105"/>
              <w:jc w:val="center"/>
              <w:rPr>
                <w:bCs/>
                <w:color w:val="000000"/>
                <w:sz w:val="20"/>
                <w:lang w:val="ky-KG"/>
              </w:rPr>
            </w:pPr>
            <w:r w:rsidRPr="00C91165">
              <w:rPr>
                <w:bCs/>
                <w:color w:val="000000"/>
                <w:sz w:val="20"/>
                <w:lang w:val="ky-KG"/>
              </w:rPr>
              <w:t>327117,8</w:t>
            </w:r>
          </w:p>
        </w:tc>
        <w:tc>
          <w:tcPr>
            <w:tcW w:w="1205" w:type="dxa"/>
            <w:vAlign w:val="bottom"/>
            <w:hideMark/>
          </w:tcPr>
          <w:p w:rsidR="00C91165" w:rsidRPr="00C91165" w:rsidRDefault="00C91165" w:rsidP="00C91165">
            <w:pPr>
              <w:ind w:right="34"/>
              <w:jc w:val="right"/>
              <w:rPr>
                <w:bCs/>
                <w:color w:val="000000"/>
                <w:sz w:val="20"/>
              </w:rPr>
            </w:pPr>
            <w:r w:rsidRPr="00C91165">
              <w:rPr>
                <w:bCs/>
                <w:color w:val="000000"/>
                <w:sz w:val="20"/>
              </w:rPr>
              <w:t>450277,8</w:t>
            </w:r>
          </w:p>
        </w:tc>
        <w:tc>
          <w:tcPr>
            <w:tcW w:w="1417" w:type="dxa"/>
            <w:vAlign w:val="bottom"/>
            <w:hideMark/>
          </w:tcPr>
          <w:p w:rsidR="00C91165" w:rsidRPr="00C91165" w:rsidRDefault="00C91165" w:rsidP="00C91165">
            <w:pPr>
              <w:ind w:left="-109" w:right="318"/>
              <w:jc w:val="right"/>
              <w:rPr>
                <w:bCs/>
                <w:color w:val="000000"/>
                <w:sz w:val="20"/>
                <w:lang w:val="ky-KG"/>
              </w:rPr>
            </w:pPr>
            <w:r w:rsidRPr="00C91165">
              <w:rPr>
                <w:bCs/>
                <w:color w:val="000000"/>
                <w:sz w:val="20"/>
                <w:lang w:val="ky-KG"/>
              </w:rPr>
              <w:t>122,3</w:t>
            </w:r>
          </w:p>
        </w:tc>
        <w:tc>
          <w:tcPr>
            <w:tcW w:w="1559" w:type="dxa"/>
            <w:vAlign w:val="bottom"/>
            <w:hideMark/>
          </w:tcPr>
          <w:p w:rsidR="00C91165" w:rsidRPr="00C91165" w:rsidRDefault="00C91165" w:rsidP="00C91165">
            <w:pPr>
              <w:ind w:right="490"/>
              <w:jc w:val="right"/>
              <w:rPr>
                <w:bCs/>
                <w:color w:val="000000"/>
                <w:sz w:val="20"/>
                <w:lang w:val="ky-KG"/>
              </w:rPr>
            </w:pPr>
            <w:r w:rsidRPr="00C91165">
              <w:rPr>
                <w:bCs/>
                <w:color w:val="000000"/>
                <w:sz w:val="20"/>
                <w:lang w:val="ky-KG"/>
              </w:rPr>
              <w:t>124,8</w:t>
            </w:r>
          </w:p>
        </w:tc>
      </w:tr>
      <w:tr w:rsidR="00C91165" w:rsidRPr="00C91165" w:rsidTr="00C91165">
        <w:trPr>
          <w:cantSplit/>
          <w:trHeight w:val="340"/>
        </w:trPr>
        <w:tc>
          <w:tcPr>
            <w:tcW w:w="4395" w:type="dxa"/>
            <w:vAlign w:val="bottom"/>
            <w:hideMark/>
          </w:tcPr>
          <w:p w:rsidR="00C91165" w:rsidRPr="00C91165" w:rsidRDefault="00C91165" w:rsidP="00C91165">
            <w:pPr>
              <w:tabs>
                <w:tab w:val="left" w:pos="-414"/>
                <w:tab w:val="left" w:pos="29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Розничная торговля моторным топливом</w:t>
            </w:r>
          </w:p>
        </w:tc>
        <w:tc>
          <w:tcPr>
            <w:tcW w:w="1205" w:type="dxa"/>
            <w:vAlign w:val="bottom"/>
            <w:hideMark/>
          </w:tcPr>
          <w:p w:rsidR="00C91165" w:rsidRPr="00C91165" w:rsidRDefault="00C91165" w:rsidP="00C91165">
            <w:pPr>
              <w:tabs>
                <w:tab w:val="left" w:pos="459"/>
              </w:tabs>
              <w:ind w:left="-108" w:right="105"/>
              <w:jc w:val="center"/>
              <w:rPr>
                <w:bCs/>
                <w:color w:val="000000"/>
                <w:sz w:val="20"/>
              </w:rPr>
            </w:pPr>
            <w:r w:rsidRPr="00C91165">
              <w:rPr>
                <w:bCs/>
                <w:color w:val="000000"/>
                <w:sz w:val="20"/>
              </w:rPr>
              <w:t>32186,6</w:t>
            </w:r>
          </w:p>
        </w:tc>
        <w:tc>
          <w:tcPr>
            <w:tcW w:w="1205" w:type="dxa"/>
            <w:vAlign w:val="bottom"/>
            <w:hideMark/>
          </w:tcPr>
          <w:p w:rsidR="00C91165" w:rsidRPr="00C91165" w:rsidRDefault="00C91165" w:rsidP="00C91165">
            <w:pPr>
              <w:ind w:right="34"/>
              <w:jc w:val="right"/>
              <w:rPr>
                <w:bCs/>
                <w:color w:val="000000"/>
                <w:sz w:val="20"/>
              </w:rPr>
            </w:pPr>
            <w:r w:rsidRPr="00C91165">
              <w:rPr>
                <w:bCs/>
                <w:color w:val="000000"/>
                <w:sz w:val="20"/>
              </w:rPr>
              <w:t>31689,6</w:t>
            </w:r>
          </w:p>
        </w:tc>
        <w:tc>
          <w:tcPr>
            <w:tcW w:w="1417" w:type="dxa"/>
            <w:vAlign w:val="bottom"/>
            <w:hideMark/>
          </w:tcPr>
          <w:p w:rsidR="00C91165" w:rsidRPr="00C91165" w:rsidRDefault="00C91165" w:rsidP="00C91165">
            <w:pPr>
              <w:ind w:left="-109" w:right="318"/>
              <w:jc w:val="right"/>
              <w:rPr>
                <w:bCs/>
                <w:color w:val="000000"/>
                <w:sz w:val="20"/>
                <w:lang w:val="ky-KG"/>
              </w:rPr>
            </w:pPr>
            <w:r w:rsidRPr="00C91165">
              <w:rPr>
                <w:bCs/>
                <w:color w:val="000000"/>
                <w:sz w:val="20"/>
                <w:lang w:val="ky-KG"/>
              </w:rPr>
              <w:t>108,0</w:t>
            </w:r>
          </w:p>
        </w:tc>
        <w:tc>
          <w:tcPr>
            <w:tcW w:w="1559" w:type="dxa"/>
            <w:vAlign w:val="bottom"/>
            <w:hideMark/>
          </w:tcPr>
          <w:p w:rsidR="00C91165" w:rsidRPr="00C91165" w:rsidRDefault="00C91165" w:rsidP="00C91165">
            <w:pPr>
              <w:ind w:right="490"/>
              <w:jc w:val="right"/>
              <w:rPr>
                <w:bCs/>
                <w:color w:val="000000"/>
                <w:sz w:val="20"/>
                <w:lang w:val="ky-KG"/>
              </w:rPr>
            </w:pPr>
            <w:r w:rsidRPr="00C91165">
              <w:rPr>
                <w:bCs/>
                <w:color w:val="000000"/>
                <w:sz w:val="20"/>
                <w:lang w:val="ky-KG"/>
              </w:rPr>
              <w:t>101,6</w:t>
            </w:r>
          </w:p>
        </w:tc>
      </w:tr>
      <w:tr w:rsidR="00C91165" w:rsidRPr="00C91165" w:rsidTr="00C91165">
        <w:trPr>
          <w:cantSplit/>
          <w:trHeight w:val="567"/>
        </w:trPr>
        <w:tc>
          <w:tcPr>
            <w:tcW w:w="4395" w:type="dxa"/>
            <w:vAlign w:val="bottom"/>
            <w:hideMark/>
          </w:tcPr>
          <w:p w:rsidR="00C91165" w:rsidRPr="00C91165" w:rsidRDefault="00C91165" w:rsidP="00C91165">
            <w:pPr>
              <w:tabs>
                <w:tab w:val="left" w:pos="-414"/>
                <w:tab w:val="left" w:pos="29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 xml:space="preserve">Розничная торговля, кроме торговли </w:t>
            </w:r>
          </w:p>
          <w:p w:rsidR="00C91165" w:rsidRPr="00C91165" w:rsidRDefault="00C91165" w:rsidP="00C91165">
            <w:pPr>
              <w:tabs>
                <w:tab w:val="left" w:pos="-414"/>
                <w:tab w:val="left" w:pos="294"/>
                <w:tab w:val="left" w:pos="1002"/>
              </w:tabs>
              <w:ind w:left="34" w:firstLine="142"/>
              <w:rPr>
                <w:color w:val="000000"/>
                <w:spacing w:val="-4"/>
                <w:sz w:val="20"/>
              </w:rPr>
            </w:pPr>
            <w:r w:rsidRPr="00C91165">
              <w:rPr>
                <w:color w:val="000000"/>
                <w:spacing w:val="-4"/>
                <w:sz w:val="20"/>
                <w:lang w:val="ky-KG"/>
              </w:rPr>
              <w:t xml:space="preserve">  </w:t>
            </w:r>
            <w:r w:rsidRPr="00C91165">
              <w:rPr>
                <w:color w:val="000000"/>
                <w:spacing w:val="-4"/>
                <w:sz w:val="20"/>
              </w:rPr>
              <w:t>автомобилями и мотоциклами</w:t>
            </w:r>
          </w:p>
        </w:tc>
        <w:tc>
          <w:tcPr>
            <w:tcW w:w="1205" w:type="dxa"/>
            <w:vAlign w:val="bottom"/>
            <w:hideMark/>
          </w:tcPr>
          <w:p w:rsidR="00C91165" w:rsidRPr="00C91165" w:rsidRDefault="00C91165" w:rsidP="00C91165">
            <w:pPr>
              <w:tabs>
                <w:tab w:val="left" w:pos="459"/>
              </w:tabs>
              <w:ind w:left="-108" w:right="105"/>
              <w:jc w:val="center"/>
              <w:rPr>
                <w:bCs/>
                <w:color w:val="000000"/>
                <w:sz w:val="20"/>
                <w:lang w:val="ky-KG"/>
              </w:rPr>
            </w:pPr>
            <w:r w:rsidRPr="00C91165">
              <w:rPr>
                <w:bCs/>
                <w:color w:val="000000"/>
                <w:sz w:val="20"/>
                <w:lang w:val="ky-KG"/>
              </w:rPr>
              <w:t>172318,1</w:t>
            </w:r>
          </w:p>
        </w:tc>
        <w:tc>
          <w:tcPr>
            <w:tcW w:w="1205" w:type="dxa"/>
            <w:vAlign w:val="bottom"/>
            <w:hideMark/>
          </w:tcPr>
          <w:p w:rsidR="00C91165" w:rsidRPr="00C91165" w:rsidRDefault="00C91165" w:rsidP="00C91165">
            <w:pPr>
              <w:ind w:right="34"/>
              <w:jc w:val="right"/>
              <w:rPr>
                <w:bCs/>
                <w:color w:val="000000"/>
                <w:sz w:val="20"/>
                <w:lang w:val="ky-KG"/>
              </w:rPr>
            </w:pPr>
            <w:r w:rsidRPr="00C91165">
              <w:rPr>
                <w:bCs/>
                <w:color w:val="000000"/>
                <w:sz w:val="20"/>
                <w:lang w:val="ky-KG"/>
              </w:rPr>
              <w:t>214496,2</w:t>
            </w:r>
          </w:p>
        </w:tc>
        <w:tc>
          <w:tcPr>
            <w:tcW w:w="1417" w:type="dxa"/>
            <w:vAlign w:val="bottom"/>
            <w:hideMark/>
          </w:tcPr>
          <w:p w:rsidR="00C91165" w:rsidRPr="00C91165" w:rsidRDefault="00C91165" w:rsidP="00C91165">
            <w:pPr>
              <w:ind w:left="-109" w:right="318"/>
              <w:jc w:val="right"/>
              <w:rPr>
                <w:bCs/>
                <w:color w:val="000000"/>
                <w:sz w:val="20"/>
              </w:rPr>
            </w:pPr>
            <w:r w:rsidRPr="00C91165">
              <w:rPr>
                <w:bCs/>
                <w:color w:val="000000"/>
                <w:sz w:val="20"/>
              </w:rPr>
              <w:t>107,6</w:t>
            </w:r>
          </w:p>
        </w:tc>
        <w:tc>
          <w:tcPr>
            <w:tcW w:w="1559" w:type="dxa"/>
            <w:vAlign w:val="bottom"/>
            <w:hideMark/>
          </w:tcPr>
          <w:p w:rsidR="00C91165" w:rsidRPr="00C91165" w:rsidRDefault="00C91165" w:rsidP="00C91165">
            <w:pPr>
              <w:ind w:right="490"/>
              <w:jc w:val="right"/>
              <w:rPr>
                <w:bCs/>
                <w:color w:val="000000"/>
                <w:sz w:val="20"/>
                <w:lang w:val="ky-KG"/>
              </w:rPr>
            </w:pPr>
            <w:r w:rsidRPr="00C91165">
              <w:rPr>
                <w:bCs/>
                <w:color w:val="000000"/>
                <w:sz w:val="20"/>
                <w:lang w:val="ky-KG"/>
              </w:rPr>
              <w:t>112,8</w:t>
            </w:r>
          </w:p>
        </w:tc>
      </w:tr>
      <w:tr w:rsidR="00C91165" w:rsidRPr="00C91165" w:rsidTr="00C91165">
        <w:trPr>
          <w:cantSplit/>
          <w:trHeight w:val="87"/>
        </w:trPr>
        <w:tc>
          <w:tcPr>
            <w:tcW w:w="4395" w:type="dxa"/>
            <w:tcBorders>
              <w:top w:val="nil"/>
              <w:left w:val="nil"/>
              <w:bottom w:val="single" w:sz="8" w:space="0" w:color="auto"/>
              <w:right w:val="nil"/>
            </w:tcBorders>
          </w:tcPr>
          <w:p w:rsidR="00C91165" w:rsidRPr="00C91165" w:rsidRDefault="00C91165" w:rsidP="00C91165">
            <w:pPr>
              <w:tabs>
                <w:tab w:val="left" w:pos="-414"/>
                <w:tab w:val="left" w:pos="294"/>
                <w:tab w:val="left" w:pos="1002"/>
              </w:tabs>
              <w:spacing w:line="360" w:lineRule="auto"/>
              <w:ind w:left="142" w:right="-108" w:hanging="142"/>
              <w:rPr>
                <w:color w:val="000000"/>
                <w:spacing w:val="-4"/>
                <w:sz w:val="10"/>
                <w:szCs w:val="10"/>
              </w:rPr>
            </w:pPr>
          </w:p>
        </w:tc>
        <w:tc>
          <w:tcPr>
            <w:tcW w:w="1205" w:type="dxa"/>
            <w:tcBorders>
              <w:top w:val="nil"/>
              <w:left w:val="nil"/>
              <w:bottom w:val="single" w:sz="8" w:space="0" w:color="auto"/>
              <w:right w:val="nil"/>
            </w:tcBorders>
            <w:vAlign w:val="bottom"/>
          </w:tcPr>
          <w:p w:rsidR="00C91165" w:rsidRPr="00C91165" w:rsidRDefault="00C91165" w:rsidP="00C91165">
            <w:pPr>
              <w:spacing w:line="360" w:lineRule="auto"/>
              <w:ind w:right="105"/>
              <w:jc w:val="right"/>
              <w:rPr>
                <w:bCs/>
                <w:color w:val="000000"/>
                <w:sz w:val="10"/>
                <w:szCs w:val="10"/>
              </w:rPr>
            </w:pPr>
          </w:p>
        </w:tc>
        <w:tc>
          <w:tcPr>
            <w:tcW w:w="1205" w:type="dxa"/>
            <w:tcBorders>
              <w:top w:val="nil"/>
              <w:left w:val="nil"/>
              <w:bottom w:val="single" w:sz="8" w:space="0" w:color="auto"/>
              <w:right w:val="nil"/>
            </w:tcBorders>
            <w:vAlign w:val="bottom"/>
          </w:tcPr>
          <w:p w:rsidR="00C91165" w:rsidRPr="00C91165" w:rsidRDefault="00C91165" w:rsidP="00C91165">
            <w:pPr>
              <w:spacing w:line="360" w:lineRule="auto"/>
              <w:ind w:right="105"/>
              <w:jc w:val="right"/>
              <w:rPr>
                <w:bCs/>
                <w:color w:val="000000"/>
                <w:sz w:val="10"/>
                <w:szCs w:val="10"/>
              </w:rPr>
            </w:pPr>
          </w:p>
        </w:tc>
        <w:tc>
          <w:tcPr>
            <w:tcW w:w="1417" w:type="dxa"/>
            <w:tcBorders>
              <w:top w:val="nil"/>
              <w:left w:val="nil"/>
              <w:bottom w:val="single" w:sz="8" w:space="0" w:color="auto"/>
              <w:right w:val="nil"/>
            </w:tcBorders>
            <w:vAlign w:val="bottom"/>
          </w:tcPr>
          <w:p w:rsidR="00C91165" w:rsidRPr="00C91165" w:rsidRDefault="00C91165" w:rsidP="00C91165">
            <w:pPr>
              <w:spacing w:line="360" w:lineRule="auto"/>
              <w:jc w:val="right"/>
              <w:rPr>
                <w:bCs/>
                <w:color w:val="000000"/>
                <w:sz w:val="10"/>
                <w:szCs w:val="10"/>
              </w:rPr>
            </w:pPr>
          </w:p>
        </w:tc>
        <w:tc>
          <w:tcPr>
            <w:tcW w:w="1559" w:type="dxa"/>
            <w:tcBorders>
              <w:top w:val="nil"/>
              <w:left w:val="nil"/>
              <w:bottom w:val="single" w:sz="8" w:space="0" w:color="auto"/>
              <w:right w:val="nil"/>
            </w:tcBorders>
            <w:vAlign w:val="bottom"/>
          </w:tcPr>
          <w:p w:rsidR="00C91165" w:rsidRPr="00C91165" w:rsidRDefault="00C91165" w:rsidP="00C91165">
            <w:pPr>
              <w:spacing w:line="360" w:lineRule="auto"/>
              <w:ind w:right="206"/>
              <w:jc w:val="right"/>
              <w:rPr>
                <w:bCs/>
                <w:color w:val="000000"/>
                <w:sz w:val="10"/>
                <w:szCs w:val="10"/>
              </w:rPr>
            </w:pPr>
          </w:p>
        </w:tc>
      </w:tr>
    </w:tbl>
    <w:p w:rsidR="00C91165" w:rsidRPr="00C91165" w:rsidRDefault="00C91165" w:rsidP="00C91165">
      <w:pPr>
        <w:tabs>
          <w:tab w:val="left" w:pos="-414"/>
          <w:tab w:val="left" w:pos="294"/>
          <w:tab w:val="left" w:pos="1002"/>
        </w:tabs>
        <w:spacing w:line="276" w:lineRule="auto"/>
        <w:ind w:right="142" w:firstLine="737"/>
        <w:jc w:val="both"/>
        <w:rPr>
          <w:color w:val="000000"/>
          <w:spacing w:val="-4"/>
          <w:sz w:val="20"/>
        </w:rPr>
      </w:pPr>
    </w:p>
    <w:p w:rsidR="00C91165" w:rsidRPr="00C91165" w:rsidRDefault="00C91165" w:rsidP="00C91165">
      <w:pPr>
        <w:tabs>
          <w:tab w:val="left" w:pos="-414"/>
          <w:tab w:val="left" w:pos="294"/>
          <w:tab w:val="left" w:pos="1002"/>
        </w:tabs>
        <w:spacing w:line="276" w:lineRule="auto"/>
        <w:outlineLvl w:val="0"/>
        <w:rPr>
          <w:b/>
          <w:color w:val="000000"/>
          <w:sz w:val="24"/>
          <w:szCs w:val="24"/>
        </w:rPr>
      </w:pPr>
      <w:r w:rsidRPr="00C91165">
        <w:rPr>
          <w:b/>
          <w:color w:val="000000"/>
          <w:spacing w:val="-4"/>
          <w:sz w:val="24"/>
          <w:szCs w:val="24"/>
        </w:rPr>
        <w:t xml:space="preserve">Таблица </w:t>
      </w:r>
      <w:r w:rsidR="009F3FD7">
        <w:rPr>
          <w:b/>
          <w:color w:val="000000"/>
          <w:spacing w:val="-4"/>
          <w:sz w:val="24"/>
          <w:szCs w:val="24"/>
          <w:lang w:val="ky-KG"/>
        </w:rPr>
        <w:t>28</w:t>
      </w:r>
      <w:r w:rsidRPr="00C91165">
        <w:rPr>
          <w:b/>
          <w:color w:val="000000"/>
          <w:spacing w:val="-4"/>
          <w:sz w:val="24"/>
          <w:szCs w:val="24"/>
        </w:rPr>
        <w:t xml:space="preserve">: </w:t>
      </w:r>
      <w:r w:rsidRPr="00C91165">
        <w:rPr>
          <w:b/>
          <w:color w:val="000000"/>
          <w:sz w:val="24"/>
          <w:szCs w:val="24"/>
        </w:rPr>
        <w:t xml:space="preserve">Индексы физического объема по территории и по основным видам </w:t>
      </w:r>
    </w:p>
    <w:p w:rsidR="00C91165" w:rsidRPr="00C91165" w:rsidRDefault="00C91165" w:rsidP="00C91165">
      <w:pPr>
        <w:tabs>
          <w:tab w:val="left" w:pos="-414"/>
          <w:tab w:val="left" w:pos="294"/>
          <w:tab w:val="left" w:pos="1002"/>
        </w:tabs>
        <w:spacing w:line="276" w:lineRule="auto"/>
        <w:rPr>
          <w:b/>
          <w:color w:val="000000"/>
          <w:spacing w:val="-4"/>
          <w:sz w:val="24"/>
          <w:szCs w:val="24"/>
        </w:rPr>
      </w:pPr>
      <w:r w:rsidRPr="00C91165">
        <w:rPr>
          <w:b/>
          <w:color w:val="000000"/>
          <w:sz w:val="24"/>
          <w:szCs w:val="24"/>
        </w:rPr>
        <w:tab/>
      </w:r>
      <w:r w:rsidRPr="00C91165">
        <w:rPr>
          <w:b/>
          <w:color w:val="000000"/>
          <w:sz w:val="24"/>
          <w:szCs w:val="24"/>
        </w:rPr>
        <w:tab/>
      </w:r>
      <w:r w:rsidRPr="00C91165">
        <w:rPr>
          <w:b/>
          <w:color w:val="000000"/>
          <w:sz w:val="24"/>
          <w:szCs w:val="24"/>
        </w:rPr>
        <w:tab/>
        <w:t>деятельности в январе – декабре 2023 года</w:t>
      </w:r>
      <w:r w:rsidRPr="00C91165">
        <w:rPr>
          <w:b/>
          <w:color w:val="000000"/>
          <w:spacing w:val="-4"/>
          <w:sz w:val="24"/>
          <w:szCs w:val="24"/>
        </w:rPr>
        <w:t xml:space="preserve"> </w:t>
      </w:r>
    </w:p>
    <w:p w:rsidR="00C91165" w:rsidRPr="00C91165" w:rsidRDefault="00C91165" w:rsidP="00C91165">
      <w:pPr>
        <w:tabs>
          <w:tab w:val="left" w:pos="-414"/>
          <w:tab w:val="left" w:pos="294"/>
          <w:tab w:val="left" w:pos="1002"/>
        </w:tabs>
        <w:spacing w:line="276" w:lineRule="auto"/>
        <w:rPr>
          <w:b/>
          <w:color w:val="000000"/>
          <w:spacing w:val="-4"/>
          <w:sz w:val="24"/>
          <w:szCs w:val="24"/>
        </w:rPr>
      </w:pPr>
      <w:r w:rsidRPr="00C91165">
        <w:rPr>
          <w:i/>
          <w:color w:val="000000"/>
          <w:sz w:val="18"/>
          <w:szCs w:val="18"/>
        </w:rPr>
        <w:tab/>
      </w:r>
      <w:r w:rsidRPr="00C91165">
        <w:rPr>
          <w:i/>
          <w:color w:val="000000"/>
          <w:sz w:val="18"/>
          <w:szCs w:val="18"/>
        </w:rPr>
        <w:tab/>
      </w:r>
      <w:r w:rsidRPr="00C91165">
        <w:rPr>
          <w:i/>
          <w:color w:val="000000"/>
          <w:sz w:val="18"/>
          <w:szCs w:val="18"/>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C91165" w:rsidRPr="00C91165" w:rsidTr="00C91165">
        <w:trPr>
          <w:trHeight w:val="466"/>
          <w:tblHeader/>
        </w:trPr>
        <w:tc>
          <w:tcPr>
            <w:tcW w:w="3596" w:type="dxa"/>
            <w:tcBorders>
              <w:top w:val="single" w:sz="8" w:space="0" w:color="auto"/>
              <w:left w:val="nil"/>
              <w:bottom w:val="single" w:sz="4" w:space="0" w:color="auto"/>
              <w:right w:val="nil"/>
            </w:tcBorders>
          </w:tcPr>
          <w:p w:rsidR="00C91165" w:rsidRPr="00C91165" w:rsidRDefault="00C91165" w:rsidP="00C91165">
            <w:pPr>
              <w:tabs>
                <w:tab w:val="left" w:pos="-414"/>
                <w:tab w:val="left" w:pos="294"/>
                <w:tab w:val="left" w:pos="1002"/>
              </w:tabs>
              <w:spacing w:line="264" w:lineRule="auto"/>
              <w:jc w:val="both"/>
              <w:rPr>
                <w:b/>
                <w:color w:val="000000"/>
                <w:spacing w:val="-4"/>
                <w:sz w:val="20"/>
              </w:rPr>
            </w:pPr>
          </w:p>
        </w:tc>
        <w:tc>
          <w:tcPr>
            <w:tcW w:w="1521" w:type="dxa"/>
            <w:tcBorders>
              <w:top w:val="single" w:sz="8" w:space="0" w:color="auto"/>
              <w:left w:val="nil"/>
              <w:bottom w:val="single" w:sz="4" w:space="0" w:color="auto"/>
              <w:right w:val="nil"/>
            </w:tcBorders>
            <w:hideMark/>
          </w:tcPr>
          <w:p w:rsidR="00C91165" w:rsidRPr="00C91165" w:rsidRDefault="00C91165" w:rsidP="00C91165">
            <w:pPr>
              <w:ind w:left="-108" w:right="-108"/>
              <w:jc w:val="center"/>
              <w:rPr>
                <w:b/>
                <w:color w:val="000000"/>
                <w:sz w:val="20"/>
              </w:rPr>
            </w:pPr>
            <w:r w:rsidRPr="00C91165">
              <w:rPr>
                <w:b/>
                <w:color w:val="000000"/>
                <w:sz w:val="20"/>
              </w:rPr>
              <w:t>Ленинский</w:t>
            </w:r>
          </w:p>
          <w:p w:rsidR="00C91165" w:rsidRPr="00C91165" w:rsidRDefault="00C91165" w:rsidP="00C91165">
            <w:pPr>
              <w:ind w:left="-108" w:right="-108"/>
              <w:jc w:val="center"/>
              <w:rPr>
                <w:b/>
                <w:bCs/>
                <w:color w:val="000000"/>
                <w:sz w:val="20"/>
                <w:lang w:val="en-US"/>
              </w:rPr>
            </w:pPr>
            <w:r w:rsidRPr="00C91165">
              <w:rPr>
                <w:b/>
                <w:color w:val="000000"/>
                <w:sz w:val="20"/>
              </w:rPr>
              <w:t>район</w:t>
            </w:r>
          </w:p>
        </w:tc>
        <w:tc>
          <w:tcPr>
            <w:tcW w:w="1515" w:type="dxa"/>
            <w:tcBorders>
              <w:top w:val="single" w:sz="8" w:space="0" w:color="auto"/>
              <w:left w:val="nil"/>
              <w:bottom w:val="single" w:sz="4" w:space="0" w:color="auto"/>
              <w:right w:val="nil"/>
            </w:tcBorders>
            <w:hideMark/>
          </w:tcPr>
          <w:p w:rsidR="00C91165" w:rsidRPr="00C91165" w:rsidRDefault="00C91165" w:rsidP="00C91165">
            <w:pPr>
              <w:ind w:left="-108" w:right="-108"/>
              <w:jc w:val="center"/>
            </w:pPr>
            <w:r w:rsidRPr="00C91165">
              <w:rPr>
                <w:b/>
                <w:color w:val="000000"/>
                <w:sz w:val="20"/>
              </w:rPr>
              <w:t>Октябрьский</w:t>
            </w:r>
          </w:p>
          <w:p w:rsidR="00C91165" w:rsidRPr="00C91165" w:rsidRDefault="00C91165" w:rsidP="00C91165">
            <w:pPr>
              <w:ind w:left="-108" w:right="-108"/>
              <w:jc w:val="center"/>
            </w:pPr>
            <w:r w:rsidRPr="00C91165">
              <w:rPr>
                <w:b/>
                <w:color w:val="000000"/>
                <w:sz w:val="20"/>
              </w:rPr>
              <w:t>район</w:t>
            </w:r>
          </w:p>
        </w:tc>
        <w:tc>
          <w:tcPr>
            <w:tcW w:w="1528" w:type="dxa"/>
            <w:tcBorders>
              <w:top w:val="single" w:sz="8" w:space="0" w:color="auto"/>
              <w:left w:val="nil"/>
              <w:bottom w:val="single" w:sz="4" w:space="0" w:color="auto"/>
              <w:right w:val="nil"/>
            </w:tcBorders>
            <w:hideMark/>
          </w:tcPr>
          <w:p w:rsidR="00C91165" w:rsidRPr="00C91165" w:rsidRDefault="00C91165" w:rsidP="00C91165">
            <w:pPr>
              <w:ind w:left="-108" w:right="-108"/>
              <w:jc w:val="center"/>
            </w:pPr>
            <w:r w:rsidRPr="00C91165">
              <w:rPr>
                <w:b/>
                <w:color w:val="000000"/>
                <w:sz w:val="20"/>
              </w:rPr>
              <w:t>Первомайский</w:t>
            </w:r>
          </w:p>
          <w:p w:rsidR="00C91165" w:rsidRPr="00C91165" w:rsidRDefault="00C91165" w:rsidP="00C91165">
            <w:pPr>
              <w:ind w:left="-108" w:right="-108"/>
              <w:jc w:val="center"/>
              <w:rPr>
                <w:b/>
                <w:bCs/>
                <w:color w:val="000000"/>
                <w:sz w:val="20"/>
                <w:lang w:val="en-US"/>
              </w:rPr>
            </w:pPr>
            <w:r w:rsidRPr="00C91165">
              <w:rPr>
                <w:b/>
                <w:color w:val="000000"/>
                <w:sz w:val="20"/>
              </w:rPr>
              <w:t>район</w:t>
            </w:r>
          </w:p>
        </w:tc>
        <w:tc>
          <w:tcPr>
            <w:tcW w:w="1521" w:type="dxa"/>
            <w:tcBorders>
              <w:top w:val="single" w:sz="8" w:space="0" w:color="auto"/>
              <w:left w:val="nil"/>
              <w:bottom w:val="single" w:sz="4" w:space="0" w:color="auto"/>
              <w:right w:val="nil"/>
            </w:tcBorders>
            <w:hideMark/>
          </w:tcPr>
          <w:p w:rsidR="00C91165" w:rsidRPr="00C91165" w:rsidRDefault="00C91165" w:rsidP="00C91165">
            <w:pPr>
              <w:ind w:left="-108" w:right="-108"/>
              <w:jc w:val="center"/>
            </w:pPr>
            <w:r w:rsidRPr="00C91165">
              <w:rPr>
                <w:b/>
                <w:color w:val="000000"/>
                <w:sz w:val="20"/>
              </w:rPr>
              <w:t>Свердловский</w:t>
            </w:r>
          </w:p>
          <w:p w:rsidR="00C91165" w:rsidRPr="00C91165" w:rsidRDefault="00C91165" w:rsidP="00C91165">
            <w:pPr>
              <w:ind w:left="-108" w:right="-108"/>
              <w:jc w:val="center"/>
            </w:pPr>
            <w:r w:rsidRPr="00C91165">
              <w:rPr>
                <w:b/>
                <w:color w:val="000000"/>
                <w:sz w:val="20"/>
              </w:rPr>
              <w:t>район</w:t>
            </w:r>
          </w:p>
        </w:tc>
      </w:tr>
      <w:tr w:rsidR="00C91165" w:rsidRPr="00C91165" w:rsidTr="00C91165">
        <w:trPr>
          <w:trHeight w:hRule="exact" w:val="117"/>
        </w:trPr>
        <w:tc>
          <w:tcPr>
            <w:tcW w:w="3596" w:type="dxa"/>
            <w:tcBorders>
              <w:top w:val="single" w:sz="4" w:space="0" w:color="auto"/>
              <w:left w:val="nil"/>
              <w:bottom w:val="nil"/>
              <w:right w:val="nil"/>
            </w:tcBorders>
          </w:tcPr>
          <w:p w:rsidR="00C91165" w:rsidRPr="00C91165" w:rsidRDefault="00C91165" w:rsidP="00C91165">
            <w:pPr>
              <w:tabs>
                <w:tab w:val="left" w:pos="-414"/>
                <w:tab w:val="left" w:pos="294"/>
                <w:tab w:val="left" w:pos="1002"/>
              </w:tabs>
              <w:spacing w:line="264" w:lineRule="auto"/>
              <w:jc w:val="both"/>
              <w:rPr>
                <w:color w:val="000000"/>
                <w:spacing w:val="-4"/>
                <w:sz w:val="20"/>
              </w:rPr>
            </w:pPr>
          </w:p>
        </w:tc>
        <w:tc>
          <w:tcPr>
            <w:tcW w:w="1521" w:type="dxa"/>
            <w:tcBorders>
              <w:top w:val="single" w:sz="4" w:space="0" w:color="auto"/>
              <w:left w:val="nil"/>
              <w:bottom w:val="nil"/>
              <w:right w:val="nil"/>
            </w:tcBorders>
            <w:vAlign w:val="bottom"/>
          </w:tcPr>
          <w:p w:rsidR="00C91165" w:rsidRPr="00C91165" w:rsidRDefault="00C91165" w:rsidP="00C91165">
            <w:pPr>
              <w:jc w:val="right"/>
              <w:rPr>
                <w:b/>
                <w:bCs/>
                <w:color w:val="000000"/>
                <w:sz w:val="20"/>
              </w:rPr>
            </w:pPr>
          </w:p>
        </w:tc>
        <w:tc>
          <w:tcPr>
            <w:tcW w:w="1515" w:type="dxa"/>
            <w:tcBorders>
              <w:top w:val="single" w:sz="4" w:space="0" w:color="auto"/>
              <w:left w:val="nil"/>
              <w:bottom w:val="nil"/>
              <w:right w:val="nil"/>
            </w:tcBorders>
            <w:vAlign w:val="bottom"/>
          </w:tcPr>
          <w:p w:rsidR="00C91165" w:rsidRPr="00C91165" w:rsidRDefault="00C91165" w:rsidP="00C91165">
            <w:pPr>
              <w:jc w:val="right"/>
              <w:rPr>
                <w:b/>
                <w:bCs/>
                <w:color w:val="000000"/>
                <w:sz w:val="20"/>
              </w:rPr>
            </w:pPr>
          </w:p>
        </w:tc>
        <w:tc>
          <w:tcPr>
            <w:tcW w:w="1528" w:type="dxa"/>
            <w:tcBorders>
              <w:top w:val="single" w:sz="4" w:space="0" w:color="auto"/>
              <w:left w:val="nil"/>
              <w:bottom w:val="nil"/>
              <w:right w:val="nil"/>
            </w:tcBorders>
            <w:vAlign w:val="bottom"/>
          </w:tcPr>
          <w:p w:rsidR="00C91165" w:rsidRPr="00C91165" w:rsidRDefault="00C91165" w:rsidP="00C91165">
            <w:pPr>
              <w:ind w:right="397"/>
              <w:jc w:val="right"/>
              <w:rPr>
                <w:b/>
                <w:bCs/>
                <w:color w:val="000000"/>
                <w:sz w:val="20"/>
              </w:rPr>
            </w:pPr>
          </w:p>
        </w:tc>
        <w:tc>
          <w:tcPr>
            <w:tcW w:w="1521" w:type="dxa"/>
            <w:tcBorders>
              <w:top w:val="single" w:sz="4" w:space="0" w:color="auto"/>
              <w:left w:val="nil"/>
              <w:bottom w:val="nil"/>
              <w:right w:val="nil"/>
            </w:tcBorders>
            <w:vAlign w:val="bottom"/>
          </w:tcPr>
          <w:p w:rsidR="00C91165" w:rsidRPr="00C91165" w:rsidRDefault="00C91165" w:rsidP="00C91165">
            <w:pPr>
              <w:ind w:right="206"/>
              <w:jc w:val="right"/>
              <w:rPr>
                <w:b/>
                <w:bCs/>
                <w:color w:val="000000"/>
                <w:sz w:val="20"/>
              </w:rPr>
            </w:pPr>
          </w:p>
        </w:tc>
      </w:tr>
      <w:tr w:rsidR="00C91165" w:rsidRPr="00C91165" w:rsidTr="00C91165">
        <w:trPr>
          <w:trHeight w:val="426"/>
        </w:trPr>
        <w:tc>
          <w:tcPr>
            <w:tcW w:w="3596" w:type="dxa"/>
            <w:vAlign w:val="bottom"/>
            <w:hideMark/>
          </w:tcPr>
          <w:p w:rsidR="00C91165" w:rsidRPr="00C91165" w:rsidRDefault="00C91165" w:rsidP="00C91165">
            <w:pPr>
              <w:tabs>
                <w:tab w:val="left" w:pos="-414"/>
                <w:tab w:val="left" w:pos="294"/>
                <w:tab w:val="left" w:pos="1002"/>
              </w:tabs>
              <w:spacing w:line="276" w:lineRule="auto"/>
              <w:rPr>
                <w:b/>
                <w:color w:val="000000"/>
                <w:spacing w:val="-4"/>
                <w:sz w:val="20"/>
              </w:rPr>
            </w:pPr>
            <w:r w:rsidRPr="00C91165">
              <w:rPr>
                <w:b/>
                <w:color w:val="000000"/>
                <w:sz w:val="20"/>
              </w:rPr>
              <w:t>Всего</w:t>
            </w:r>
          </w:p>
        </w:tc>
        <w:tc>
          <w:tcPr>
            <w:tcW w:w="1521" w:type="dxa"/>
            <w:vAlign w:val="bottom"/>
            <w:hideMark/>
          </w:tcPr>
          <w:p w:rsidR="00C91165" w:rsidRPr="00C91165" w:rsidRDefault="00C91165" w:rsidP="00C91165">
            <w:pPr>
              <w:tabs>
                <w:tab w:val="left" w:pos="743"/>
              </w:tabs>
              <w:spacing w:line="276" w:lineRule="auto"/>
              <w:ind w:right="459"/>
              <w:jc w:val="right"/>
              <w:rPr>
                <w:b/>
                <w:bCs/>
                <w:color w:val="000000"/>
                <w:sz w:val="20"/>
                <w:lang w:val="ky-KG"/>
              </w:rPr>
            </w:pPr>
            <w:r w:rsidRPr="00C91165">
              <w:rPr>
                <w:b/>
                <w:bCs/>
                <w:color w:val="000000"/>
                <w:sz w:val="20"/>
                <w:lang w:val="ky-KG"/>
              </w:rPr>
              <w:t>126,3</w:t>
            </w:r>
          </w:p>
        </w:tc>
        <w:tc>
          <w:tcPr>
            <w:tcW w:w="1515" w:type="dxa"/>
            <w:vAlign w:val="bottom"/>
            <w:hideMark/>
          </w:tcPr>
          <w:p w:rsidR="00C91165" w:rsidRPr="00C91165" w:rsidRDefault="00C91165" w:rsidP="00C91165">
            <w:pPr>
              <w:spacing w:line="276" w:lineRule="auto"/>
              <w:ind w:right="453"/>
              <w:jc w:val="right"/>
              <w:rPr>
                <w:b/>
                <w:bCs/>
                <w:color w:val="000000"/>
                <w:sz w:val="20"/>
                <w:lang w:val="ky-KG"/>
              </w:rPr>
            </w:pPr>
            <w:r w:rsidRPr="00C91165">
              <w:rPr>
                <w:b/>
                <w:bCs/>
                <w:color w:val="000000"/>
                <w:sz w:val="20"/>
                <w:lang w:val="ky-KG"/>
              </w:rPr>
              <w:t>125,4</w:t>
            </w:r>
          </w:p>
        </w:tc>
        <w:tc>
          <w:tcPr>
            <w:tcW w:w="1528" w:type="dxa"/>
            <w:vAlign w:val="bottom"/>
            <w:hideMark/>
          </w:tcPr>
          <w:p w:rsidR="00C91165" w:rsidRPr="00C91165" w:rsidRDefault="00C91165" w:rsidP="00C91165">
            <w:pPr>
              <w:spacing w:line="276" w:lineRule="auto"/>
              <w:ind w:right="401"/>
              <w:jc w:val="right"/>
              <w:rPr>
                <w:b/>
                <w:bCs/>
                <w:color w:val="000000"/>
                <w:sz w:val="20"/>
                <w:lang w:val="ky-KG"/>
              </w:rPr>
            </w:pPr>
            <w:r w:rsidRPr="00C91165">
              <w:rPr>
                <w:b/>
                <w:bCs/>
                <w:color w:val="000000"/>
                <w:sz w:val="20"/>
                <w:lang w:val="ky-KG"/>
              </w:rPr>
              <w:t>113,7</w:t>
            </w:r>
          </w:p>
        </w:tc>
        <w:tc>
          <w:tcPr>
            <w:tcW w:w="1521" w:type="dxa"/>
            <w:vAlign w:val="bottom"/>
            <w:hideMark/>
          </w:tcPr>
          <w:p w:rsidR="00C91165" w:rsidRPr="00C91165" w:rsidRDefault="00C91165" w:rsidP="00C91165">
            <w:pPr>
              <w:spacing w:line="276" w:lineRule="auto"/>
              <w:ind w:right="459"/>
              <w:jc w:val="right"/>
              <w:rPr>
                <w:b/>
                <w:bCs/>
                <w:color w:val="000000"/>
                <w:sz w:val="20"/>
                <w:lang w:val="ky-KG"/>
              </w:rPr>
            </w:pPr>
            <w:r w:rsidRPr="00C91165">
              <w:rPr>
                <w:b/>
                <w:bCs/>
                <w:color w:val="000000"/>
                <w:sz w:val="20"/>
                <w:lang w:val="ky-KG"/>
              </w:rPr>
              <w:t>117,2</w:t>
            </w:r>
          </w:p>
        </w:tc>
      </w:tr>
      <w:tr w:rsidR="00C91165" w:rsidRPr="00C91165" w:rsidTr="00C91165">
        <w:trPr>
          <w:trHeight w:val="798"/>
        </w:trPr>
        <w:tc>
          <w:tcPr>
            <w:tcW w:w="3596" w:type="dxa"/>
            <w:vAlign w:val="bottom"/>
            <w:hideMark/>
          </w:tcPr>
          <w:p w:rsidR="00C91165" w:rsidRPr="00C91165" w:rsidRDefault="00C91165" w:rsidP="00C91165">
            <w:pPr>
              <w:spacing w:line="276" w:lineRule="auto"/>
              <w:ind w:left="176" w:hanging="142"/>
              <w:rPr>
                <w:color w:val="000000"/>
                <w:spacing w:val="-4"/>
                <w:sz w:val="20"/>
              </w:rPr>
            </w:pPr>
            <w:r w:rsidRPr="00C91165">
              <w:rPr>
                <w:color w:val="000000"/>
                <w:sz w:val="20"/>
              </w:rPr>
              <w:t>Торговля автомобилями и мотоциклами, деталями, узлами и принадлежностями</w:t>
            </w:r>
          </w:p>
        </w:tc>
        <w:tc>
          <w:tcPr>
            <w:tcW w:w="1521" w:type="dxa"/>
            <w:vAlign w:val="bottom"/>
            <w:hideMark/>
          </w:tcPr>
          <w:p w:rsidR="00C91165" w:rsidRPr="00C91165" w:rsidRDefault="00C91165" w:rsidP="00C91165">
            <w:pPr>
              <w:tabs>
                <w:tab w:val="left" w:pos="743"/>
              </w:tabs>
              <w:spacing w:line="276" w:lineRule="auto"/>
              <w:ind w:right="459"/>
              <w:jc w:val="right"/>
              <w:rPr>
                <w:bCs/>
                <w:color w:val="000000"/>
                <w:sz w:val="20"/>
                <w:lang w:val="ky-KG"/>
              </w:rPr>
            </w:pPr>
            <w:r w:rsidRPr="00C91165">
              <w:rPr>
                <w:bCs/>
                <w:color w:val="000000"/>
                <w:sz w:val="20"/>
                <w:lang w:val="ky-KG"/>
              </w:rPr>
              <w:t>133,3</w:t>
            </w:r>
          </w:p>
        </w:tc>
        <w:tc>
          <w:tcPr>
            <w:tcW w:w="1515" w:type="dxa"/>
            <w:vAlign w:val="bottom"/>
            <w:hideMark/>
          </w:tcPr>
          <w:p w:rsidR="00C91165" w:rsidRPr="00C91165" w:rsidRDefault="00C91165" w:rsidP="00C91165">
            <w:pPr>
              <w:spacing w:line="276" w:lineRule="auto"/>
              <w:ind w:right="453"/>
              <w:jc w:val="right"/>
              <w:rPr>
                <w:bCs/>
                <w:color w:val="000000"/>
                <w:sz w:val="20"/>
                <w:lang w:val="ky-KG"/>
              </w:rPr>
            </w:pPr>
            <w:r w:rsidRPr="00C91165">
              <w:rPr>
                <w:bCs/>
                <w:color w:val="000000"/>
                <w:sz w:val="20"/>
                <w:lang w:val="ky-KG"/>
              </w:rPr>
              <w:t>244,4</w:t>
            </w:r>
          </w:p>
        </w:tc>
        <w:tc>
          <w:tcPr>
            <w:tcW w:w="1528" w:type="dxa"/>
            <w:vAlign w:val="bottom"/>
            <w:hideMark/>
          </w:tcPr>
          <w:p w:rsidR="00C91165" w:rsidRPr="00C91165" w:rsidRDefault="00C91165" w:rsidP="00C91165">
            <w:pPr>
              <w:spacing w:line="276" w:lineRule="auto"/>
              <w:ind w:right="401"/>
              <w:jc w:val="right"/>
              <w:rPr>
                <w:bCs/>
                <w:color w:val="000000"/>
                <w:sz w:val="20"/>
                <w:lang w:val="ky-KG"/>
              </w:rPr>
            </w:pPr>
            <w:r w:rsidRPr="00C91165">
              <w:rPr>
                <w:bCs/>
                <w:color w:val="000000"/>
                <w:sz w:val="20"/>
                <w:lang w:val="ky-KG"/>
              </w:rPr>
              <w:t>139,2</w:t>
            </w:r>
          </w:p>
        </w:tc>
        <w:tc>
          <w:tcPr>
            <w:tcW w:w="1521"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129,9</w:t>
            </w:r>
          </w:p>
        </w:tc>
      </w:tr>
      <w:tr w:rsidR="00C91165" w:rsidRPr="00C91165" w:rsidTr="00C91165">
        <w:trPr>
          <w:trHeight w:val="271"/>
        </w:trPr>
        <w:tc>
          <w:tcPr>
            <w:tcW w:w="3596" w:type="dxa"/>
            <w:vAlign w:val="bottom"/>
            <w:hideMark/>
          </w:tcPr>
          <w:p w:rsidR="00C91165" w:rsidRPr="00C91165" w:rsidRDefault="00C91165" w:rsidP="00C91165">
            <w:pPr>
              <w:spacing w:line="276" w:lineRule="auto"/>
              <w:ind w:right="-142"/>
              <w:rPr>
                <w:color w:val="000000"/>
                <w:sz w:val="20"/>
              </w:rPr>
            </w:pPr>
            <w:r w:rsidRPr="00C91165">
              <w:rPr>
                <w:color w:val="000000"/>
                <w:sz w:val="20"/>
              </w:rPr>
              <w:t xml:space="preserve">Техническое обслуживание и ремонт </w:t>
            </w:r>
          </w:p>
          <w:p w:rsidR="00C91165" w:rsidRPr="00C91165" w:rsidRDefault="00C91165" w:rsidP="00C91165">
            <w:pPr>
              <w:tabs>
                <w:tab w:val="left" w:pos="-414"/>
                <w:tab w:val="left" w:pos="294"/>
                <w:tab w:val="left" w:pos="1002"/>
              </w:tabs>
              <w:spacing w:line="276" w:lineRule="auto"/>
              <w:ind w:firstLine="142"/>
              <w:rPr>
                <w:color w:val="000000"/>
                <w:spacing w:val="-4"/>
                <w:sz w:val="20"/>
              </w:rPr>
            </w:pPr>
            <w:r w:rsidRPr="00C91165">
              <w:rPr>
                <w:color w:val="000000"/>
                <w:sz w:val="20"/>
              </w:rPr>
              <w:t>автомобилей</w:t>
            </w:r>
          </w:p>
        </w:tc>
        <w:tc>
          <w:tcPr>
            <w:tcW w:w="1521" w:type="dxa"/>
            <w:vAlign w:val="bottom"/>
            <w:hideMark/>
          </w:tcPr>
          <w:p w:rsidR="00C91165" w:rsidRPr="00C91165" w:rsidRDefault="00C91165" w:rsidP="00C91165">
            <w:pPr>
              <w:tabs>
                <w:tab w:val="left" w:pos="743"/>
              </w:tabs>
              <w:spacing w:line="276" w:lineRule="auto"/>
              <w:ind w:right="459"/>
              <w:jc w:val="right"/>
              <w:rPr>
                <w:bCs/>
                <w:color w:val="000000"/>
                <w:sz w:val="20"/>
                <w:lang w:val="ky-KG"/>
              </w:rPr>
            </w:pPr>
            <w:r w:rsidRPr="00C91165">
              <w:rPr>
                <w:bCs/>
                <w:color w:val="000000"/>
                <w:sz w:val="20"/>
                <w:lang w:val="ky-KG"/>
              </w:rPr>
              <w:t>95,6</w:t>
            </w:r>
          </w:p>
        </w:tc>
        <w:tc>
          <w:tcPr>
            <w:tcW w:w="1515" w:type="dxa"/>
            <w:vAlign w:val="bottom"/>
            <w:hideMark/>
          </w:tcPr>
          <w:p w:rsidR="00C91165" w:rsidRPr="00C91165" w:rsidRDefault="00C91165" w:rsidP="00C91165">
            <w:pPr>
              <w:spacing w:line="276" w:lineRule="auto"/>
              <w:ind w:right="453"/>
              <w:jc w:val="right"/>
              <w:rPr>
                <w:bCs/>
                <w:color w:val="000000"/>
                <w:sz w:val="20"/>
                <w:lang w:val="ky-KG"/>
              </w:rPr>
            </w:pPr>
            <w:r w:rsidRPr="00C91165">
              <w:rPr>
                <w:bCs/>
                <w:color w:val="000000"/>
                <w:sz w:val="20"/>
                <w:lang w:val="ky-KG"/>
              </w:rPr>
              <w:t>365,0</w:t>
            </w:r>
          </w:p>
        </w:tc>
        <w:tc>
          <w:tcPr>
            <w:tcW w:w="1528" w:type="dxa"/>
            <w:vAlign w:val="bottom"/>
            <w:hideMark/>
          </w:tcPr>
          <w:p w:rsidR="00C91165" w:rsidRPr="00C91165" w:rsidRDefault="00C91165" w:rsidP="00C91165">
            <w:pPr>
              <w:spacing w:line="276" w:lineRule="auto"/>
              <w:ind w:right="401"/>
              <w:jc w:val="right"/>
              <w:rPr>
                <w:bCs/>
                <w:color w:val="000000"/>
                <w:sz w:val="20"/>
                <w:lang w:val="ky-KG"/>
              </w:rPr>
            </w:pPr>
            <w:r w:rsidRPr="00C91165">
              <w:rPr>
                <w:bCs/>
                <w:color w:val="000000"/>
                <w:sz w:val="20"/>
                <w:lang w:val="ky-KG"/>
              </w:rPr>
              <w:t>95,9</w:t>
            </w:r>
          </w:p>
        </w:tc>
        <w:tc>
          <w:tcPr>
            <w:tcW w:w="1521"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97,4</w:t>
            </w:r>
          </w:p>
        </w:tc>
      </w:tr>
      <w:tr w:rsidR="00C91165" w:rsidRPr="00C91165" w:rsidTr="00C91165">
        <w:trPr>
          <w:trHeight w:val="542"/>
        </w:trPr>
        <w:tc>
          <w:tcPr>
            <w:tcW w:w="3596" w:type="dxa"/>
            <w:vAlign w:val="bottom"/>
            <w:hideMark/>
          </w:tcPr>
          <w:p w:rsidR="00C91165" w:rsidRPr="00C91165" w:rsidRDefault="00C91165" w:rsidP="00C91165">
            <w:pPr>
              <w:spacing w:line="276" w:lineRule="auto"/>
              <w:ind w:left="176" w:hanging="142"/>
              <w:rPr>
                <w:color w:val="000000"/>
                <w:spacing w:val="-4"/>
                <w:sz w:val="20"/>
              </w:rPr>
            </w:pPr>
            <w:r w:rsidRPr="00C91165">
              <w:rPr>
                <w:color w:val="000000"/>
                <w:sz w:val="20"/>
              </w:rPr>
              <w:t>Оптовая торговля, кроме торговли    автомобилями и мотоциклами</w:t>
            </w:r>
          </w:p>
        </w:tc>
        <w:tc>
          <w:tcPr>
            <w:tcW w:w="1521" w:type="dxa"/>
            <w:vAlign w:val="bottom"/>
            <w:hideMark/>
          </w:tcPr>
          <w:p w:rsidR="00C91165" w:rsidRPr="00C91165" w:rsidRDefault="00C91165" w:rsidP="00C91165">
            <w:pPr>
              <w:tabs>
                <w:tab w:val="left" w:pos="743"/>
              </w:tabs>
              <w:spacing w:line="276" w:lineRule="auto"/>
              <w:ind w:right="459"/>
              <w:jc w:val="right"/>
              <w:rPr>
                <w:bCs/>
                <w:color w:val="000000"/>
                <w:sz w:val="20"/>
                <w:lang w:val="ky-KG"/>
              </w:rPr>
            </w:pPr>
            <w:r w:rsidRPr="00C91165">
              <w:rPr>
                <w:bCs/>
                <w:color w:val="000000"/>
                <w:sz w:val="20"/>
                <w:lang w:val="ky-KG"/>
              </w:rPr>
              <w:t>130,4</w:t>
            </w:r>
          </w:p>
        </w:tc>
        <w:tc>
          <w:tcPr>
            <w:tcW w:w="1515" w:type="dxa"/>
            <w:vAlign w:val="bottom"/>
            <w:hideMark/>
          </w:tcPr>
          <w:p w:rsidR="00C91165" w:rsidRPr="00C91165" w:rsidRDefault="00C91165" w:rsidP="00C91165">
            <w:pPr>
              <w:spacing w:line="276" w:lineRule="auto"/>
              <w:ind w:right="453"/>
              <w:jc w:val="right"/>
              <w:rPr>
                <w:bCs/>
                <w:color w:val="000000"/>
                <w:sz w:val="20"/>
                <w:lang w:val="ky-KG"/>
              </w:rPr>
            </w:pPr>
            <w:r w:rsidRPr="00C91165">
              <w:rPr>
                <w:bCs/>
                <w:color w:val="000000"/>
                <w:sz w:val="20"/>
                <w:lang w:val="ky-KG"/>
              </w:rPr>
              <w:t>123,6</w:t>
            </w:r>
          </w:p>
        </w:tc>
        <w:tc>
          <w:tcPr>
            <w:tcW w:w="1528" w:type="dxa"/>
            <w:vAlign w:val="bottom"/>
            <w:hideMark/>
          </w:tcPr>
          <w:p w:rsidR="00C91165" w:rsidRPr="00C91165" w:rsidRDefault="00C91165" w:rsidP="00C91165">
            <w:pPr>
              <w:spacing w:line="276" w:lineRule="auto"/>
              <w:ind w:right="401"/>
              <w:jc w:val="right"/>
              <w:rPr>
                <w:bCs/>
                <w:color w:val="000000"/>
                <w:sz w:val="20"/>
                <w:lang w:val="ky-KG"/>
              </w:rPr>
            </w:pPr>
            <w:r w:rsidRPr="00C91165">
              <w:rPr>
                <w:bCs/>
                <w:color w:val="000000"/>
                <w:sz w:val="20"/>
                <w:lang w:val="ky-KG"/>
              </w:rPr>
              <w:t>112,3</w:t>
            </w:r>
          </w:p>
        </w:tc>
        <w:tc>
          <w:tcPr>
            <w:tcW w:w="1521"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133,5</w:t>
            </w:r>
          </w:p>
        </w:tc>
      </w:tr>
      <w:tr w:rsidR="00C91165" w:rsidRPr="00C91165" w:rsidTr="00C91165">
        <w:trPr>
          <w:trHeight w:val="527"/>
        </w:trPr>
        <w:tc>
          <w:tcPr>
            <w:tcW w:w="3596" w:type="dxa"/>
            <w:vAlign w:val="bottom"/>
            <w:hideMark/>
          </w:tcPr>
          <w:p w:rsidR="00C91165" w:rsidRPr="00C91165" w:rsidRDefault="00C91165" w:rsidP="00C91165">
            <w:pPr>
              <w:tabs>
                <w:tab w:val="left" w:pos="-414"/>
                <w:tab w:val="left" w:pos="294"/>
                <w:tab w:val="left" w:pos="1002"/>
              </w:tabs>
              <w:spacing w:line="276" w:lineRule="auto"/>
              <w:ind w:left="176" w:hanging="142"/>
              <w:rPr>
                <w:color w:val="000000"/>
                <w:spacing w:val="-4"/>
                <w:sz w:val="20"/>
              </w:rPr>
            </w:pPr>
            <w:r w:rsidRPr="00C91165">
              <w:rPr>
                <w:color w:val="000000"/>
                <w:sz w:val="20"/>
              </w:rPr>
              <w:t>Розничная торговля моторным                                                 топливом</w:t>
            </w:r>
          </w:p>
        </w:tc>
        <w:tc>
          <w:tcPr>
            <w:tcW w:w="1521" w:type="dxa"/>
            <w:vAlign w:val="bottom"/>
            <w:hideMark/>
          </w:tcPr>
          <w:p w:rsidR="00C91165" w:rsidRPr="00C91165" w:rsidRDefault="00C91165" w:rsidP="00C91165">
            <w:pPr>
              <w:tabs>
                <w:tab w:val="left" w:pos="743"/>
              </w:tabs>
              <w:spacing w:line="276" w:lineRule="auto"/>
              <w:ind w:right="459"/>
              <w:jc w:val="right"/>
              <w:rPr>
                <w:bCs/>
                <w:color w:val="000000"/>
                <w:sz w:val="20"/>
                <w:lang w:val="ky-KG"/>
              </w:rPr>
            </w:pPr>
            <w:r w:rsidRPr="00C91165">
              <w:rPr>
                <w:bCs/>
                <w:color w:val="000000"/>
                <w:sz w:val="20"/>
                <w:lang w:val="ky-KG"/>
              </w:rPr>
              <w:t>114,3</w:t>
            </w:r>
          </w:p>
        </w:tc>
        <w:tc>
          <w:tcPr>
            <w:tcW w:w="1515" w:type="dxa"/>
            <w:vAlign w:val="bottom"/>
            <w:hideMark/>
          </w:tcPr>
          <w:p w:rsidR="00C91165" w:rsidRPr="00C91165" w:rsidRDefault="00C91165" w:rsidP="00C91165">
            <w:pPr>
              <w:tabs>
                <w:tab w:val="left" w:pos="459"/>
              </w:tabs>
              <w:spacing w:line="276" w:lineRule="auto"/>
              <w:ind w:left="34" w:right="453"/>
              <w:jc w:val="right"/>
              <w:rPr>
                <w:bCs/>
                <w:color w:val="000000"/>
                <w:sz w:val="20"/>
                <w:lang w:val="ky-KG"/>
              </w:rPr>
            </w:pPr>
            <w:r w:rsidRPr="00C91165">
              <w:rPr>
                <w:bCs/>
                <w:color w:val="000000"/>
                <w:sz w:val="20"/>
                <w:lang w:val="ky-KG"/>
              </w:rPr>
              <w:t>86,9</w:t>
            </w:r>
          </w:p>
        </w:tc>
        <w:tc>
          <w:tcPr>
            <w:tcW w:w="1528" w:type="dxa"/>
            <w:vAlign w:val="bottom"/>
            <w:hideMark/>
          </w:tcPr>
          <w:p w:rsidR="00C91165" w:rsidRPr="00C91165" w:rsidRDefault="00C91165" w:rsidP="00C91165">
            <w:pPr>
              <w:spacing w:line="276" w:lineRule="auto"/>
              <w:ind w:right="401"/>
              <w:jc w:val="right"/>
              <w:rPr>
                <w:bCs/>
                <w:color w:val="000000"/>
                <w:sz w:val="20"/>
                <w:lang w:val="ky-KG"/>
              </w:rPr>
            </w:pPr>
            <w:r w:rsidRPr="00C91165">
              <w:rPr>
                <w:bCs/>
                <w:color w:val="000000"/>
                <w:sz w:val="20"/>
                <w:lang w:val="ky-KG"/>
              </w:rPr>
              <w:t>104,1</w:t>
            </w:r>
          </w:p>
        </w:tc>
        <w:tc>
          <w:tcPr>
            <w:tcW w:w="1521"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91,0</w:t>
            </w:r>
          </w:p>
        </w:tc>
      </w:tr>
      <w:tr w:rsidR="00C91165" w:rsidRPr="00C91165" w:rsidTr="00C91165">
        <w:trPr>
          <w:trHeight w:val="527"/>
        </w:trPr>
        <w:tc>
          <w:tcPr>
            <w:tcW w:w="3596" w:type="dxa"/>
            <w:vAlign w:val="bottom"/>
            <w:hideMark/>
          </w:tcPr>
          <w:p w:rsidR="00C91165" w:rsidRPr="00C91165" w:rsidRDefault="00C91165" w:rsidP="00C91165">
            <w:pPr>
              <w:spacing w:line="276" w:lineRule="auto"/>
              <w:ind w:left="176" w:hanging="142"/>
              <w:rPr>
                <w:color w:val="000000"/>
                <w:spacing w:val="-4"/>
                <w:sz w:val="10"/>
                <w:szCs w:val="10"/>
              </w:rPr>
            </w:pPr>
            <w:r w:rsidRPr="00C91165">
              <w:rPr>
                <w:color w:val="000000"/>
                <w:sz w:val="20"/>
              </w:rPr>
              <w:t>Розничная торговля, кроме торговли автомобилями и мотоциклами</w:t>
            </w:r>
          </w:p>
        </w:tc>
        <w:tc>
          <w:tcPr>
            <w:tcW w:w="1521" w:type="dxa"/>
            <w:vAlign w:val="bottom"/>
            <w:hideMark/>
          </w:tcPr>
          <w:p w:rsidR="00C91165" w:rsidRPr="00C91165" w:rsidRDefault="00C91165" w:rsidP="00C91165">
            <w:pPr>
              <w:tabs>
                <w:tab w:val="left" w:pos="743"/>
              </w:tabs>
              <w:spacing w:line="276" w:lineRule="auto"/>
              <w:ind w:right="459"/>
              <w:jc w:val="right"/>
              <w:rPr>
                <w:bCs/>
                <w:color w:val="000000"/>
                <w:sz w:val="20"/>
                <w:lang w:val="ky-KG"/>
              </w:rPr>
            </w:pPr>
            <w:r w:rsidRPr="00C91165">
              <w:rPr>
                <w:bCs/>
                <w:color w:val="000000"/>
                <w:sz w:val="20"/>
                <w:lang w:val="ky-KG"/>
              </w:rPr>
              <w:t>118,2</w:t>
            </w:r>
          </w:p>
        </w:tc>
        <w:tc>
          <w:tcPr>
            <w:tcW w:w="1515" w:type="dxa"/>
            <w:vAlign w:val="bottom"/>
            <w:hideMark/>
          </w:tcPr>
          <w:p w:rsidR="00C91165" w:rsidRPr="00C91165" w:rsidRDefault="00C91165" w:rsidP="00C91165">
            <w:pPr>
              <w:spacing w:line="276" w:lineRule="auto"/>
              <w:ind w:right="453"/>
              <w:jc w:val="right"/>
              <w:rPr>
                <w:bCs/>
                <w:color w:val="000000"/>
                <w:sz w:val="20"/>
                <w:lang w:val="ky-KG"/>
              </w:rPr>
            </w:pPr>
            <w:r w:rsidRPr="00C91165">
              <w:rPr>
                <w:bCs/>
                <w:color w:val="000000"/>
                <w:sz w:val="20"/>
                <w:lang w:val="ky-KG"/>
              </w:rPr>
              <w:t>120,3</w:t>
            </w:r>
          </w:p>
        </w:tc>
        <w:tc>
          <w:tcPr>
            <w:tcW w:w="1528" w:type="dxa"/>
            <w:vAlign w:val="bottom"/>
            <w:hideMark/>
          </w:tcPr>
          <w:p w:rsidR="00C91165" w:rsidRPr="00C91165" w:rsidRDefault="00C91165" w:rsidP="00C91165">
            <w:pPr>
              <w:spacing w:line="276" w:lineRule="auto"/>
              <w:ind w:right="401"/>
              <w:jc w:val="right"/>
              <w:rPr>
                <w:bCs/>
                <w:color w:val="000000"/>
                <w:sz w:val="20"/>
                <w:lang w:val="ky-KG"/>
              </w:rPr>
            </w:pPr>
            <w:r w:rsidRPr="00C91165">
              <w:rPr>
                <w:bCs/>
                <w:color w:val="000000"/>
                <w:sz w:val="20"/>
                <w:lang w:val="ky-KG"/>
              </w:rPr>
              <w:t>116,6</w:t>
            </w:r>
          </w:p>
        </w:tc>
        <w:tc>
          <w:tcPr>
            <w:tcW w:w="1521" w:type="dxa"/>
            <w:vAlign w:val="bottom"/>
            <w:hideMark/>
          </w:tcPr>
          <w:p w:rsidR="00C91165" w:rsidRPr="00C91165" w:rsidRDefault="00C91165" w:rsidP="00C91165">
            <w:pPr>
              <w:spacing w:line="276" w:lineRule="auto"/>
              <w:ind w:right="459"/>
              <w:jc w:val="right"/>
              <w:rPr>
                <w:bCs/>
                <w:color w:val="000000"/>
                <w:sz w:val="20"/>
                <w:lang w:val="ky-KG"/>
              </w:rPr>
            </w:pPr>
            <w:r w:rsidRPr="00C91165">
              <w:rPr>
                <w:bCs/>
                <w:color w:val="000000"/>
                <w:sz w:val="20"/>
                <w:lang w:val="ky-KG"/>
              </w:rPr>
              <w:t>104,8</w:t>
            </w:r>
          </w:p>
        </w:tc>
      </w:tr>
      <w:tr w:rsidR="00C91165" w:rsidRPr="00C91165" w:rsidTr="00C91165">
        <w:trPr>
          <w:trHeight w:val="135"/>
        </w:trPr>
        <w:tc>
          <w:tcPr>
            <w:tcW w:w="3596" w:type="dxa"/>
            <w:tcBorders>
              <w:top w:val="nil"/>
              <w:left w:val="nil"/>
              <w:bottom w:val="single" w:sz="8" w:space="0" w:color="auto"/>
              <w:right w:val="nil"/>
            </w:tcBorders>
          </w:tcPr>
          <w:p w:rsidR="00C91165" w:rsidRPr="00C91165" w:rsidRDefault="00C91165" w:rsidP="00C91165">
            <w:pPr>
              <w:tabs>
                <w:tab w:val="left" w:pos="-414"/>
                <w:tab w:val="left" w:pos="294"/>
                <w:tab w:val="left" w:pos="1002"/>
              </w:tabs>
              <w:spacing w:line="276" w:lineRule="auto"/>
              <w:ind w:firstLine="142"/>
              <w:jc w:val="both"/>
              <w:rPr>
                <w:color w:val="000000"/>
                <w:spacing w:val="-4"/>
                <w:sz w:val="10"/>
                <w:szCs w:val="10"/>
              </w:rPr>
            </w:pPr>
          </w:p>
        </w:tc>
        <w:tc>
          <w:tcPr>
            <w:tcW w:w="1521" w:type="dxa"/>
            <w:tcBorders>
              <w:top w:val="nil"/>
              <w:left w:val="nil"/>
              <w:bottom w:val="single" w:sz="8" w:space="0" w:color="auto"/>
              <w:right w:val="nil"/>
            </w:tcBorders>
            <w:vAlign w:val="bottom"/>
          </w:tcPr>
          <w:p w:rsidR="00C91165" w:rsidRPr="00C91165" w:rsidRDefault="00C91165" w:rsidP="00C91165">
            <w:pPr>
              <w:spacing w:line="276" w:lineRule="auto"/>
              <w:ind w:right="142"/>
              <w:jc w:val="right"/>
              <w:rPr>
                <w:bCs/>
                <w:color w:val="000000"/>
                <w:sz w:val="10"/>
                <w:szCs w:val="10"/>
              </w:rPr>
            </w:pPr>
          </w:p>
        </w:tc>
        <w:tc>
          <w:tcPr>
            <w:tcW w:w="1515" w:type="dxa"/>
            <w:tcBorders>
              <w:top w:val="nil"/>
              <w:left w:val="nil"/>
              <w:bottom w:val="single" w:sz="8" w:space="0" w:color="auto"/>
              <w:right w:val="nil"/>
            </w:tcBorders>
            <w:vAlign w:val="bottom"/>
          </w:tcPr>
          <w:p w:rsidR="00C91165" w:rsidRPr="00C91165" w:rsidRDefault="00C91165" w:rsidP="00C91165">
            <w:pPr>
              <w:spacing w:line="276" w:lineRule="auto"/>
              <w:ind w:right="130"/>
              <w:jc w:val="right"/>
              <w:rPr>
                <w:bCs/>
                <w:color w:val="000000"/>
                <w:sz w:val="10"/>
                <w:szCs w:val="10"/>
              </w:rPr>
            </w:pPr>
          </w:p>
        </w:tc>
        <w:tc>
          <w:tcPr>
            <w:tcW w:w="1528" w:type="dxa"/>
            <w:tcBorders>
              <w:top w:val="nil"/>
              <w:left w:val="nil"/>
              <w:bottom w:val="single" w:sz="8" w:space="0" w:color="auto"/>
              <w:right w:val="nil"/>
            </w:tcBorders>
            <w:vAlign w:val="bottom"/>
          </w:tcPr>
          <w:p w:rsidR="00C91165" w:rsidRPr="00C91165" w:rsidRDefault="00C91165" w:rsidP="00C91165">
            <w:pPr>
              <w:spacing w:line="276" w:lineRule="auto"/>
              <w:ind w:right="255"/>
              <w:jc w:val="right"/>
              <w:rPr>
                <w:bCs/>
                <w:color w:val="000000"/>
                <w:sz w:val="10"/>
                <w:szCs w:val="10"/>
              </w:rPr>
            </w:pPr>
          </w:p>
        </w:tc>
        <w:tc>
          <w:tcPr>
            <w:tcW w:w="1521" w:type="dxa"/>
            <w:tcBorders>
              <w:top w:val="nil"/>
              <w:left w:val="nil"/>
              <w:bottom w:val="single" w:sz="8" w:space="0" w:color="auto"/>
              <w:right w:val="nil"/>
            </w:tcBorders>
            <w:vAlign w:val="bottom"/>
          </w:tcPr>
          <w:p w:rsidR="00C91165" w:rsidRPr="00C91165" w:rsidRDefault="00C91165" w:rsidP="00C91165">
            <w:pPr>
              <w:spacing w:line="276" w:lineRule="auto"/>
              <w:ind w:right="317"/>
              <w:jc w:val="right"/>
              <w:rPr>
                <w:bCs/>
                <w:color w:val="000000"/>
                <w:sz w:val="10"/>
                <w:szCs w:val="10"/>
              </w:rPr>
            </w:pPr>
          </w:p>
        </w:tc>
      </w:tr>
    </w:tbl>
    <w:p w:rsidR="00C91165" w:rsidRPr="00C91165" w:rsidRDefault="00C91165" w:rsidP="00C91165">
      <w:pPr>
        <w:tabs>
          <w:tab w:val="left" w:pos="9781"/>
        </w:tabs>
        <w:jc w:val="both"/>
        <w:rPr>
          <w:color w:val="000000"/>
          <w:sz w:val="24"/>
          <w:szCs w:val="24"/>
        </w:rPr>
      </w:pPr>
    </w:p>
    <w:p w:rsidR="00C91165" w:rsidRDefault="00C91165" w:rsidP="00C91165">
      <w:pPr>
        <w:tabs>
          <w:tab w:val="left" w:pos="9781"/>
        </w:tabs>
        <w:jc w:val="both"/>
        <w:rPr>
          <w:color w:val="000000"/>
          <w:sz w:val="24"/>
          <w:szCs w:val="24"/>
        </w:rPr>
      </w:pPr>
      <w:r w:rsidRPr="00C91165">
        <w:rPr>
          <w:color w:val="000000"/>
          <w:sz w:val="24"/>
          <w:szCs w:val="24"/>
        </w:rPr>
        <w:t xml:space="preserve">           В январе -</w:t>
      </w:r>
      <w:r w:rsidRPr="00C91165">
        <w:rPr>
          <w:color w:val="000000"/>
          <w:sz w:val="24"/>
          <w:szCs w:val="24"/>
          <w:lang w:val="ru-KG"/>
        </w:rPr>
        <w:t xml:space="preserve"> </w:t>
      </w:r>
      <w:r w:rsidRPr="00C91165">
        <w:rPr>
          <w:color w:val="000000"/>
          <w:sz w:val="24"/>
          <w:szCs w:val="24"/>
        </w:rPr>
        <w:t xml:space="preserve">декабре 2023 года общий объем услуг, оказанных гостиницами и ресторанами, составил 22958,4 млн. сомов и увеличился </w:t>
      </w:r>
      <w:r w:rsidR="00435331">
        <w:rPr>
          <w:color w:val="000000"/>
          <w:sz w:val="24"/>
          <w:szCs w:val="24"/>
          <w:lang w:val="ky-KG"/>
        </w:rPr>
        <w:t>на</w:t>
      </w:r>
      <w:r w:rsidRPr="00C91165">
        <w:rPr>
          <w:color w:val="000000"/>
          <w:sz w:val="24"/>
          <w:szCs w:val="24"/>
        </w:rPr>
        <w:t xml:space="preserve"> 34,7 процента по сравнению с соответствующим периодом. Из них 18589,8 млн. сомов, или 81,0 процента пришлось на рестораны и 4368,6</w:t>
      </w:r>
      <w:r w:rsidRPr="00C91165">
        <w:rPr>
          <w:color w:val="000000"/>
          <w:sz w:val="24"/>
          <w:szCs w:val="24"/>
          <w:lang w:val="ky-KG"/>
        </w:rPr>
        <w:t xml:space="preserve"> м</w:t>
      </w:r>
      <w:r w:rsidRPr="00C91165">
        <w:rPr>
          <w:color w:val="000000"/>
          <w:sz w:val="24"/>
          <w:szCs w:val="24"/>
        </w:rPr>
        <w:t xml:space="preserve">лн. сомов или </w:t>
      </w:r>
      <w:r w:rsidRPr="00C91165">
        <w:rPr>
          <w:color w:val="000000"/>
          <w:sz w:val="24"/>
          <w:szCs w:val="24"/>
          <w:lang w:val="ky-KG"/>
        </w:rPr>
        <w:t xml:space="preserve">19,0 </w:t>
      </w:r>
      <w:r w:rsidRPr="00C91165">
        <w:rPr>
          <w:color w:val="000000"/>
          <w:sz w:val="24"/>
          <w:szCs w:val="24"/>
        </w:rPr>
        <w:t>процента</w:t>
      </w:r>
      <w:r w:rsidRPr="00C91165">
        <w:rPr>
          <w:color w:val="000000"/>
          <w:sz w:val="24"/>
          <w:szCs w:val="24"/>
          <w:lang w:val="ky-KG"/>
        </w:rPr>
        <w:t xml:space="preserve"> </w:t>
      </w:r>
      <w:r w:rsidRPr="00C91165">
        <w:rPr>
          <w:color w:val="000000"/>
          <w:sz w:val="24"/>
          <w:szCs w:val="24"/>
        </w:rPr>
        <w:t>на</w:t>
      </w:r>
      <w:r w:rsidRPr="00C91165">
        <w:rPr>
          <w:color w:val="000000"/>
          <w:sz w:val="24"/>
          <w:szCs w:val="24"/>
          <w:lang w:val="ky-KG"/>
        </w:rPr>
        <w:t xml:space="preserve"> </w:t>
      </w:r>
      <w:r w:rsidRPr="00C91165">
        <w:rPr>
          <w:color w:val="000000"/>
          <w:sz w:val="24"/>
          <w:szCs w:val="24"/>
        </w:rPr>
        <w:t>услуги</w:t>
      </w:r>
      <w:r w:rsidRPr="00C91165">
        <w:rPr>
          <w:color w:val="000000"/>
          <w:sz w:val="24"/>
          <w:szCs w:val="24"/>
          <w:lang w:val="ky-KG"/>
        </w:rPr>
        <w:t xml:space="preserve"> </w:t>
      </w:r>
      <w:r w:rsidRPr="00C91165">
        <w:rPr>
          <w:color w:val="000000"/>
          <w:sz w:val="24"/>
          <w:szCs w:val="24"/>
        </w:rPr>
        <w:t>оказываемые гостиницами. Рост обьемов услуг, оказанных гостиницами и ресторанами, обеспечен всеми районами города.</w:t>
      </w:r>
    </w:p>
    <w:p w:rsidR="00D83DD5" w:rsidRPr="00C91165" w:rsidRDefault="00D83DD5" w:rsidP="00C91165">
      <w:pPr>
        <w:tabs>
          <w:tab w:val="left" w:pos="9781"/>
        </w:tabs>
        <w:jc w:val="both"/>
        <w:rPr>
          <w:b/>
          <w:color w:val="000000"/>
          <w:spacing w:val="-4"/>
          <w:sz w:val="24"/>
          <w:szCs w:val="24"/>
        </w:rPr>
      </w:pPr>
    </w:p>
    <w:p w:rsidR="00C91165" w:rsidRPr="00C91165" w:rsidRDefault="00C91165" w:rsidP="00C91165">
      <w:pPr>
        <w:jc w:val="both"/>
        <w:rPr>
          <w:b/>
          <w:color w:val="000000"/>
          <w:spacing w:val="-4"/>
          <w:sz w:val="20"/>
        </w:rPr>
      </w:pPr>
    </w:p>
    <w:p w:rsidR="00C91165" w:rsidRPr="00C91165" w:rsidRDefault="00C91165" w:rsidP="00C91165">
      <w:pPr>
        <w:ind w:left="1560" w:hanging="1560"/>
        <w:outlineLvl w:val="0"/>
        <w:rPr>
          <w:b/>
          <w:color w:val="000000"/>
          <w:spacing w:val="-4"/>
          <w:sz w:val="24"/>
          <w:szCs w:val="24"/>
        </w:rPr>
      </w:pPr>
      <w:r w:rsidRPr="00C91165">
        <w:rPr>
          <w:b/>
          <w:color w:val="000000"/>
          <w:spacing w:val="-4"/>
          <w:sz w:val="24"/>
          <w:szCs w:val="24"/>
        </w:rPr>
        <w:lastRenderedPageBreak/>
        <w:t xml:space="preserve">Таблица </w:t>
      </w:r>
      <w:r w:rsidR="009F3FD7">
        <w:rPr>
          <w:b/>
          <w:color w:val="000000"/>
          <w:spacing w:val="-4"/>
          <w:sz w:val="24"/>
          <w:szCs w:val="24"/>
          <w:lang w:val="ky-KG"/>
        </w:rPr>
        <w:t>29</w:t>
      </w:r>
      <w:r w:rsidRPr="00C91165">
        <w:rPr>
          <w:b/>
          <w:color w:val="000000"/>
          <w:spacing w:val="-4"/>
          <w:sz w:val="24"/>
          <w:szCs w:val="24"/>
        </w:rPr>
        <w:t>: Объем предоставленных услуг гостиницами и ресторанами по территории</w:t>
      </w:r>
    </w:p>
    <w:p w:rsidR="00C91165" w:rsidRPr="00C91165" w:rsidRDefault="00C91165" w:rsidP="00C91165">
      <w:pPr>
        <w:ind w:left="1560" w:firstLine="564"/>
        <w:rPr>
          <w:b/>
          <w:color w:val="000000"/>
          <w:spacing w:val="-4"/>
          <w:sz w:val="24"/>
          <w:szCs w:val="24"/>
        </w:rPr>
      </w:pPr>
      <w:r w:rsidRPr="00C91165">
        <w:rPr>
          <w:b/>
          <w:color w:val="000000"/>
          <w:spacing w:val="-4"/>
          <w:sz w:val="24"/>
          <w:szCs w:val="24"/>
        </w:rPr>
        <w:t>в январе -декабре</w:t>
      </w: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C91165" w:rsidRPr="00C91165" w:rsidTr="00C91165">
        <w:trPr>
          <w:tblHeader/>
        </w:trPr>
        <w:tc>
          <w:tcPr>
            <w:tcW w:w="2551"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spacing w:line="264" w:lineRule="auto"/>
              <w:jc w:val="both"/>
              <w:rPr>
                <w:b/>
                <w:color w:val="000000"/>
                <w:spacing w:val="-4"/>
                <w:sz w:val="20"/>
              </w:rPr>
            </w:pPr>
          </w:p>
        </w:tc>
        <w:tc>
          <w:tcPr>
            <w:tcW w:w="3402"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Млн. сомов</w:t>
            </w:r>
          </w:p>
        </w:tc>
        <w:tc>
          <w:tcPr>
            <w:tcW w:w="3827"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C91165">
        <w:trPr>
          <w:tblHeader/>
        </w:trPr>
        <w:tc>
          <w:tcPr>
            <w:tcW w:w="2551" w:type="dxa"/>
            <w:vMerge/>
            <w:tcBorders>
              <w:top w:val="single" w:sz="8" w:space="0" w:color="auto"/>
              <w:left w:val="nil"/>
              <w:bottom w:val="single" w:sz="8" w:space="0" w:color="auto"/>
              <w:right w:val="nil"/>
            </w:tcBorders>
            <w:vAlign w:val="center"/>
            <w:hideMark/>
          </w:tcPr>
          <w:p w:rsidR="00C91165" w:rsidRPr="00C91165" w:rsidRDefault="00C91165" w:rsidP="00C91165">
            <w:pPr>
              <w:rPr>
                <w:b/>
                <w:color w:val="000000"/>
                <w:spacing w:val="-4"/>
                <w:sz w:val="20"/>
              </w:rPr>
            </w:pPr>
          </w:p>
        </w:tc>
        <w:tc>
          <w:tcPr>
            <w:tcW w:w="1701" w:type="dxa"/>
            <w:tcBorders>
              <w:top w:val="single" w:sz="4" w:space="0" w:color="auto"/>
              <w:left w:val="nil"/>
              <w:bottom w:val="single" w:sz="8" w:space="0" w:color="auto"/>
              <w:right w:val="nil"/>
            </w:tcBorders>
            <w:hideMark/>
          </w:tcPr>
          <w:p w:rsidR="00C91165" w:rsidRPr="00C91165" w:rsidRDefault="00C91165" w:rsidP="00C91165">
            <w:pPr>
              <w:ind w:right="-108"/>
              <w:jc w:val="center"/>
              <w:rPr>
                <w:b/>
                <w:bCs/>
                <w:color w:val="000000"/>
                <w:sz w:val="20"/>
              </w:rPr>
            </w:pPr>
            <w:r w:rsidRPr="00C91165">
              <w:rPr>
                <w:b/>
                <w:bCs/>
                <w:color w:val="000000"/>
                <w:sz w:val="20"/>
              </w:rPr>
              <w:t>2022</w:t>
            </w:r>
          </w:p>
        </w:tc>
        <w:tc>
          <w:tcPr>
            <w:tcW w:w="1701" w:type="dxa"/>
            <w:tcBorders>
              <w:top w:val="single" w:sz="4" w:space="0" w:color="auto"/>
              <w:left w:val="nil"/>
              <w:bottom w:val="single" w:sz="8" w:space="0" w:color="auto"/>
              <w:right w:val="nil"/>
            </w:tcBorders>
            <w:hideMark/>
          </w:tcPr>
          <w:p w:rsidR="00C91165" w:rsidRPr="00C91165" w:rsidRDefault="00C91165" w:rsidP="00C91165">
            <w:pPr>
              <w:ind w:right="-108"/>
              <w:jc w:val="center"/>
              <w:rPr>
                <w:b/>
                <w:bCs/>
                <w:color w:val="000000"/>
                <w:sz w:val="20"/>
              </w:rPr>
            </w:pPr>
            <w:r w:rsidRPr="00C91165">
              <w:rPr>
                <w:b/>
                <w:bCs/>
                <w:color w:val="000000"/>
                <w:sz w:val="20"/>
              </w:rPr>
              <w:t>2023</w:t>
            </w:r>
          </w:p>
        </w:tc>
        <w:tc>
          <w:tcPr>
            <w:tcW w:w="1984" w:type="dxa"/>
            <w:tcBorders>
              <w:top w:val="single" w:sz="4" w:space="0" w:color="auto"/>
              <w:left w:val="nil"/>
              <w:bottom w:val="single" w:sz="8" w:space="0" w:color="auto"/>
              <w:right w:val="nil"/>
            </w:tcBorders>
            <w:hideMark/>
          </w:tcPr>
          <w:p w:rsidR="00C91165" w:rsidRPr="00C91165" w:rsidRDefault="00C91165" w:rsidP="00C91165">
            <w:pPr>
              <w:ind w:right="-108"/>
              <w:jc w:val="center"/>
              <w:rPr>
                <w:b/>
                <w:bCs/>
                <w:color w:val="000000"/>
                <w:sz w:val="20"/>
              </w:rPr>
            </w:pPr>
            <w:r w:rsidRPr="00C91165">
              <w:rPr>
                <w:b/>
                <w:bCs/>
                <w:color w:val="000000"/>
                <w:sz w:val="20"/>
              </w:rPr>
              <w:t>2022</w:t>
            </w:r>
          </w:p>
        </w:tc>
        <w:tc>
          <w:tcPr>
            <w:tcW w:w="1843" w:type="dxa"/>
            <w:tcBorders>
              <w:top w:val="single" w:sz="4" w:space="0" w:color="auto"/>
              <w:left w:val="nil"/>
              <w:bottom w:val="single" w:sz="8" w:space="0" w:color="auto"/>
              <w:right w:val="nil"/>
            </w:tcBorders>
            <w:hideMark/>
          </w:tcPr>
          <w:p w:rsidR="00C91165" w:rsidRPr="00C91165" w:rsidRDefault="00C91165" w:rsidP="00C91165">
            <w:pPr>
              <w:jc w:val="center"/>
              <w:rPr>
                <w:b/>
                <w:bCs/>
                <w:color w:val="000000"/>
                <w:sz w:val="20"/>
              </w:rPr>
            </w:pPr>
            <w:r w:rsidRPr="00C91165">
              <w:rPr>
                <w:b/>
                <w:bCs/>
                <w:color w:val="000000"/>
                <w:sz w:val="20"/>
              </w:rPr>
              <w:t>2023</w:t>
            </w:r>
          </w:p>
        </w:tc>
      </w:tr>
      <w:tr w:rsidR="00C91165" w:rsidRPr="00C91165" w:rsidTr="00C91165">
        <w:tc>
          <w:tcPr>
            <w:tcW w:w="2551"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spacing w:line="264" w:lineRule="auto"/>
              <w:jc w:val="both"/>
              <w:rPr>
                <w:b/>
                <w:color w:val="000000"/>
                <w:spacing w:val="-4"/>
                <w:sz w:val="10"/>
                <w:szCs w:val="10"/>
              </w:rPr>
            </w:pPr>
          </w:p>
        </w:tc>
        <w:tc>
          <w:tcPr>
            <w:tcW w:w="1701" w:type="dxa"/>
            <w:tcBorders>
              <w:top w:val="single" w:sz="8" w:space="0" w:color="auto"/>
              <w:left w:val="nil"/>
              <w:bottom w:val="nil"/>
              <w:right w:val="nil"/>
            </w:tcBorders>
            <w:vAlign w:val="bottom"/>
          </w:tcPr>
          <w:p w:rsidR="00C91165" w:rsidRPr="00C91165" w:rsidRDefault="00C91165" w:rsidP="00C91165">
            <w:pPr>
              <w:ind w:right="175"/>
              <w:jc w:val="right"/>
              <w:rPr>
                <w:b/>
                <w:bCs/>
                <w:color w:val="000000"/>
                <w:sz w:val="10"/>
                <w:szCs w:val="10"/>
              </w:rPr>
            </w:pPr>
          </w:p>
        </w:tc>
        <w:tc>
          <w:tcPr>
            <w:tcW w:w="1701" w:type="dxa"/>
            <w:tcBorders>
              <w:top w:val="single" w:sz="8" w:space="0" w:color="auto"/>
              <w:left w:val="nil"/>
              <w:bottom w:val="nil"/>
              <w:right w:val="nil"/>
            </w:tcBorders>
            <w:vAlign w:val="bottom"/>
          </w:tcPr>
          <w:p w:rsidR="00C91165" w:rsidRPr="00C91165" w:rsidRDefault="00C91165" w:rsidP="00C91165">
            <w:pPr>
              <w:ind w:right="175"/>
              <w:jc w:val="right"/>
              <w:rPr>
                <w:b/>
                <w:bCs/>
                <w:color w:val="000000"/>
                <w:sz w:val="10"/>
                <w:szCs w:val="10"/>
              </w:rPr>
            </w:pPr>
          </w:p>
        </w:tc>
        <w:tc>
          <w:tcPr>
            <w:tcW w:w="1984" w:type="dxa"/>
            <w:tcBorders>
              <w:top w:val="single" w:sz="8" w:space="0" w:color="auto"/>
              <w:left w:val="nil"/>
              <w:bottom w:val="nil"/>
              <w:right w:val="nil"/>
            </w:tcBorders>
            <w:vAlign w:val="bottom"/>
          </w:tcPr>
          <w:p w:rsidR="00C91165" w:rsidRPr="00C91165" w:rsidRDefault="00C91165" w:rsidP="00C91165">
            <w:pPr>
              <w:ind w:right="742"/>
              <w:jc w:val="right"/>
              <w:rPr>
                <w:b/>
                <w:bCs/>
                <w:color w:val="000000"/>
                <w:sz w:val="10"/>
                <w:szCs w:val="10"/>
              </w:rPr>
            </w:pPr>
          </w:p>
        </w:tc>
        <w:tc>
          <w:tcPr>
            <w:tcW w:w="1843" w:type="dxa"/>
            <w:tcBorders>
              <w:top w:val="single" w:sz="8" w:space="0" w:color="auto"/>
              <w:left w:val="nil"/>
              <w:bottom w:val="nil"/>
              <w:right w:val="nil"/>
            </w:tcBorders>
            <w:vAlign w:val="bottom"/>
          </w:tcPr>
          <w:p w:rsidR="00C91165" w:rsidRPr="00C91165" w:rsidRDefault="00C91165" w:rsidP="00C91165">
            <w:pPr>
              <w:ind w:right="602"/>
              <w:jc w:val="right"/>
              <w:rPr>
                <w:b/>
                <w:bCs/>
                <w:color w:val="000000"/>
                <w:sz w:val="10"/>
                <w:szCs w:val="10"/>
              </w:rPr>
            </w:pPr>
          </w:p>
        </w:tc>
      </w:tr>
      <w:tr w:rsidR="00C91165" w:rsidRPr="00C91165" w:rsidTr="00C91165">
        <w:trPr>
          <w:trHeight w:val="340"/>
        </w:trPr>
        <w:tc>
          <w:tcPr>
            <w:tcW w:w="2551" w:type="dxa"/>
            <w:vAlign w:val="bottom"/>
            <w:hideMark/>
          </w:tcPr>
          <w:p w:rsidR="00C91165" w:rsidRPr="00C91165" w:rsidRDefault="00C91165" w:rsidP="00C91165">
            <w:pPr>
              <w:tabs>
                <w:tab w:val="left" w:pos="-414"/>
                <w:tab w:val="left" w:pos="294"/>
                <w:tab w:val="left" w:pos="1002"/>
              </w:tabs>
              <w:spacing w:line="276" w:lineRule="auto"/>
              <w:rPr>
                <w:b/>
                <w:color w:val="000000"/>
                <w:spacing w:val="-4"/>
                <w:sz w:val="20"/>
              </w:rPr>
            </w:pPr>
            <w:r w:rsidRPr="00C91165">
              <w:rPr>
                <w:b/>
                <w:color w:val="000000"/>
                <w:spacing w:val="-4"/>
                <w:sz w:val="20"/>
              </w:rPr>
              <w:t xml:space="preserve">г. Бишкек </w:t>
            </w:r>
          </w:p>
        </w:tc>
        <w:tc>
          <w:tcPr>
            <w:tcW w:w="1701" w:type="dxa"/>
            <w:vAlign w:val="bottom"/>
            <w:hideMark/>
          </w:tcPr>
          <w:p w:rsidR="00C91165" w:rsidRPr="00C91165" w:rsidRDefault="00C91165" w:rsidP="00C91165">
            <w:pPr>
              <w:spacing w:line="276" w:lineRule="auto"/>
              <w:ind w:right="458"/>
              <w:jc w:val="right"/>
              <w:rPr>
                <w:b/>
                <w:bCs/>
                <w:color w:val="000000"/>
                <w:sz w:val="20"/>
                <w:lang w:val="ky-KG"/>
              </w:rPr>
            </w:pPr>
            <w:r w:rsidRPr="00C91165">
              <w:rPr>
                <w:b/>
                <w:bCs/>
                <w:color w:val="000000"/>
                <w:sz w:val="20"/>
                <w:lang w:val="ky-KG"/>
              </w:rPr>
              <w:t>15119,5</w:t>
            </w:r>
          </w:p>
        </w:tc>
        <w:tc>
          <w:tcPr>
            <w:tcW w:w="1701" w:type="dxa"/>
            <w:vAlign w:val="bottom"/>
            <w:hideMark/>
          </w:tcPr>
          <w:p w:rsidR="00C91165" w:rsidRPr="00C91165" w:rsidRDefault="00C91165" w:rsidP="00C91165">
            <w:pPr>
              <w:spacing w:line="276" w:lineRule="auto"/>
              <w:ind w:right="458"/>
              <w:jc w:val="right"/>
              <w:rPr>
                <w:b/>
                <w:bCs/>
                <w:color w:val="000000"/>
                <w:sz w:val="20"/>
                <w:lang w:val="ky-KG"/>
              </w:rPr>
            </w:pPr>
            <w:r w:rsidRPr="00C91165">
              <w:rPr>
                <w:b/>
                <w:bCs/>
                <w:color w:val="000000"/>
                <w:sz w:val="20"/>
                <w:lang w:val="ky-KG"/>
              </w:rPr>
              <w:t>22958,4</w:t>
            </w:r>
          </w:p>
        </w:tc>
        <w:tc>
          <w:tcPr>
            <w:tcW w:w="1984" w:type="dxa"/>
            <w:vAlign w:val="bottom"/>
            <w:hideMark/>
          </w:tcPr>
          <w:p w:rsidR="00C91165" w:rsidRPr="00C91165" w:rsidRDefault="00C91165" w:rsidP="00C91165">
            <w:pPr>
              <w:spacing w:line="276" w:lineRule="auto"/>
              <w:ind w:right="599"/>
              <w:jc w:val="right"/>
              <w:rPr>
                <w:b/>
                <w:bCs/>
                <w:color w:val="000000"/>
                <w:sz w:val="20"/>
                <w:lang w:val="ky-KG"/>
              </w:rPr>
            </w:pPr>
            <w:r w:rsidRPr="00C91165">
              <w:rPr>
                <w:b/>
                <w:bCs/>
                <w:color w:val="000000"/>
                <w:sz w:val="20"/>
                <w:lang w:val="ky-KG"/>
              </w:rPr>
              <w:t>123,7</w:t>
            </w:r>
          </w:p>
        </w:tc>
        <w:tc>
          <w:tcPr>
            <w:tcW w:w="1843" w:type="dxa"/>
            <w:vAlign w:val="bottom"/>
            <w:hideMark/>
          </w:tcPr>
          <w:p w:rsidR="00C91165" w:rsidRPr="00C91165" w:rsidRDefault="00C91165" w:rsidP="00C91165">
            <w:pPr>
              <w:tabs>
                <w:tab w:val="left" w:pos="885"/>
              </w:tabs>
              <w:spacing w:line="276" w:lineRule="auto"/>
              <w:ind w:right="599"/>
              <w:jc w:val="right"/>
              <w:rPr>
                <w:b/>
                <w:bCs/>
                <w:color w:val="000000"/>
                <w:sz w:val="20"/>
                <w:lang w:val="ky-KG"/>
              </w:rPr>
            </w:pPr>
            <w:r w:rsidRPr="00C91165">
              <w:rPr>
                <w:b/>
                <w:bCs/>
                <w:color w:val="000000"/>
                <w:sz w:val="20"/>
                <w:lang w:val="ky-KG"/>
              </w:rPr>
              <w:t>134,7</w:t>
            </w:r>
          </w:p>
        </w:tc>
      </w:tr>
      <w:tr w:rsidR="00C91165" w:rsidRPr="00C91165" w:rsidTr="00C91165">
        <w:trPr>
          <w:trHeight w:val="340"/>
        </w:trPr>
        <w:tc>
          <w:tcPr>
            <w:tcW w:w="2551" w:type="dxa"/>
            <w:vAlign w:val="bottom"/>
            <w:hideMark/>
          </w:tcPr>
          <w:p w:rsidR="00C91165" w:rsidRPr="00C91165" w:rsidRDefault="00C91165" w:rsidP="00C91165">
            <w:pPr>
              <w:tabs>
                <w:tab w:val="left" w:pos="-414"/>
                <w:tab w:val="left" w:pos="294"/>
                <w:tab w:val="left" w:pos="1002"/>
              </w:tabs>
              <w:spacing w:line="276" w:lineRule="auto"/>
              <w:ind w:firstLine="142"/>
              <w:rPr>
                <w:color w:val="000000"/>
                <w:spacing w:val="-4"/>
                <w:sz w:val="20"/>
              </w:rPr>
            </w:pPr>
            <w:r w:rsidRPr="00C91165">
              <w:rPr>
                <w:color w:val="000000"/>
                <w:spacing w:val="-4"/>
                <w:sz w:val="20"/>
              </w:rPr>
              <w:t>Ленинский</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3477,8</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5145,5</w:t>
            </w:r>
          </w:p>
        </w:tc>
        <w:tc>
          <w:tcPr>
            <w:tcW w:w="1984" w:type="dxa"/>
            <w:vAlign w:val="bottom"/>
            <w:hideMark/>
          </w:tcPr>
          <w:p w:rsidR="00C91165" w:rsidRPr="00C91165" w:rsidRDefault="00C91165" w:rsidP="00C91165">
            <w:pPr>
              <w:spacing w:line="276" w:lineRule="auto"/>
              <w:ind w:right="599"/>
              <w:jc w:val="right"/>
              <w:rPr>
                <w:bCs/>
                <w:color w:val="000000"/>
                <w:sz w:val="20"/>
                <w:lang w:val="ky-KG"/>
              </w:rPr>
            </w:pPr>
            <w:r w:rsidRPr="00C91165">
              <w:rPr>
                <w:bCs/>
                <w:color w:val="000000"/>
                <w:sz w:val="20"/>
                <w:lang w:val="ky-KG"/>
              </w:rPr>
              <w:t>132,0</w:t>
            </w:r>
          </w:p>
        </w:tc>
        <w:tc>
          <w:tcPr>
            <w:tcW w:w="1843" w:type="dxa"/>
            <w:vAlign w:val="bottom"/>
            <w:hideMark/>
          </w:tcPr>
          <w:p w:rsidR="00C91165" w:rsidRPr="00C91165" w:rsidRDefault="00C91165" w:rsidP="00C91165">
            <w:pPr>
              <w:tabs>
                <w:tab w:val="left" w:pos="885"/>
              </w:tabs>
              <w:spacing w:line="276" w:lineRule="auto"/>
              <w:ind w:right="599"/>
              <w:jc w:val="right"/>
              <w:rPr>
                <w:bCs/>
                <w:color w:val="000000"/>
                <w:sz w:val="20"/>
                <w:lang w:val="ky-KG"/>
              </w:rPr>
            </w:pPr>
            <w:r w:rsidRPr="00C91165">
              <w:rPr>
                <w:bCs/>
                <w:color w:val="000000"/>
                <w:sz w:val="20"/>
                <w:lang w:val="ky-KG"/>
              </w:rPr>
              <w:t>131,3</w:t>
            </w:r>
          </w:p>
        </w:tc>
      </w:tr>
      <w:tr w:rsidR="00C91165" w:rsidRPr="00C91165" w:rsidTr="00C91165">
        <w:trPr>
          <w:trHeight w:val="340"/>
        </w:trPr>
        <w:tc>
          <w:tcPr>
            <w:tcW w:w="2551" w:type="dxa"/>
            <w:vAlign w:val="bottom"/>
            <w:hideMark/>
          </w:tcPr>
          <w:p w:rsidR="00C91165" w:rsidRPr="00C91165" w:rsidRDefault="00C91165" w:rsidP="00C91165">
            <w:pPr>
              <w:tabs>
                <w:tab w:val="left" w:pos="-414"/>
                <w:tab w:val="left" w:pos="294"/>
                <w:tab w:val="left" w:pos="1002"/>
              </w:tabs>
              <w:spacing w:line="276" w:lineRule="auto"/>
              <w:ind w:firstLine="142"/>
              <w:rPr>
                <w:color w:val="000000"/>
                <w:spacing w:val="-4"/>
                <w:sz w:val="20"/>
              </w:rPr>
            </w:pPr>
            <w:r w:rsidRPr="00C91165">
              <w:rPr>
                <w:color w:val="000000"/>
                <w:spacing w:val="-4"/>
                <w:sz w:val="20"/>
              </w:rPr>
              <w:t>Октябрьский</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3414,9</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5536,0</w:t>
            </w:r>
          </w:p>
        </w:tc>
        <w:tc>
          <w:tcPr>
            <w:tcW w:w="1984" w:type="dxa"/>
            <w:vAlign w:val="bottom"/>
            <w:hideMark/>
          </w:tcPr>
          <w:p w:rsidR="00C91165" w:rsidRPr="00C91165" w:rsidRDefault="00C91165" w:rsidP="00C91165">
            <w:pPr>
              <w:spacing w:line="276" w:lineRule="auto"/>
              <w:ind w:right="599"/>
              <w:jc w:val="right"/>
              <w:rPr>
                <w:bCs/>
                <w:color w:val="000000"/>
                <w:sz w:val="20"/>
                <w:lang w:val="ky-KG"/>
              </w:rPr>
            </w:pPr>
            <w:r w:rsidRPr="00C91165">
              <w:rPr>
                <w:bCs/>
                <w:color w:val="000000"/>
                <w:sz w:val="20"/>
                <w:lang w:val="ky-KG"/>
              </w:rPr>
              <w:t>124,2</w:t>
            </w:r>
          </w:p>
        </w:tc>
        <w:tc>
          <w:tcPr>
            <w:tcW w:w="1843" w:type="dxa"/>
            <w:vAlign w:val="bottom"/>
            <w:hideMark/>
          </w:tcPr>
          <w:p w:rsidR="00C91165" w:rsidRPr="00C91165" w:rsidRDefault="00C91165" w:rsidP="00C91165">
            <w:pPr>
              <w:tabs>
                <w:tab w:val="left" w:pos="885"/>
              </w:tabs>
              <w:spacing w:line="276" w:lineRule="auto"/>
              <w:ind w:right="599"/>
              <w:jc w:val="right"/>
              <w:rPr>
                <w:bCs/>
                <w:color w:val="000000"/>
                <w:sz w:val="20"/>
                <w:lang w:val="ky-KG"/>
              </w:rPr>
            </w:pPr>
            <w:r w:rsidRPr="00C91165">
              <w:rPr>
                <w:bCs/>
                <w:color w:val="000000"/>
                <w:sz w:val="20"/>
                <w:lang w:val="ky-KG"/>
              </w:rPr>
              <w:t>144,5</w:t>
            </w:r>
          </w:p>
        </w:tc>
      </w:tr>
      <w:tr w:rsidR="00C91165" w:rsidRPr="00C91165" w:rsidTr="00C91165">
        <w:trPr>
          <w:trHeight w:val="340"/>
        </w:trPr>
        <w:tc>
          <w:tcPr>
            <w:tcW w:w="2551" w:type="dxa"/>
            <w:vAlign w:val="bottom"/>
            <w:hideMark/>
          </w:tcPr>
          <w:p w:rsidR="00C91165" w:rsidRPr="00C91165" w:rsidRDefault="00C91165" w:rsidP="00C91165">
            <w:pPr>
              <w:tabs>
                <w:tab w:val="left" w:pos="-414"/>
                <w:tab w:val="left" w:pos="294"/>
                <w:tab w:val="left" w:pos="1002"/>
              </w:tabs>
              <w:spacing w:line="276" w:lineRule="auto"/>
              <w:ind w:firstLine="142"/>
              <w:rPr>
                <w:color w:val="000000"/>
                <w:spacing w:val="-4"/>
                <w:sz w:val="20"/>
              </w:rPr>
            </w:pPr>
            <w:r w:rsidRPr="00C91165">
              <w:rPr>
                <w:color w:val="000000"/>
                <w:spacing w:val="-4"/>
                <w:sz w:val="20"/>
              </w:rPr>
              <w:t>Первомайский</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3999,0</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6255,0</w:t>
            </w:r>
          </w:p>
        </w:tc>
        <w:tc>
          <w:tcPr>
            <w:tcW w:w="1984" w:type="dxa"/>
            <w:vAlign w:val="bottom"/>
            <w:hideMark/>
          </w:tcPr>
          <w:p w:rsidR="00C91165" w:rsidRPr="00C91165" w:rsidRDefault="00C91165" w:rsidP="00C91165">
            <w:pPr>
              <w:spacing w:line="276" w:lineRule="auto"/>
              <w:ind w:right="599"/>
              <w:jc w:val="right"/>
              <w:rPr>
                <w:bCs/>
                <w:color w:val="000000"/>
                <w:sz w:val="20"/>
                <w:lang w:val="ky-KG"/>
              </w:rPr>
            </w:pPr>
            <w:r w:rsidRPr="00C91165">
              <w:rPr>
                <w:bCs/>
                <w:color w:val="000000"/>
                <w:sz w:val="20"/>
                <w:lang w:val="ky-KG"/>
              </w:rPr>
              <w:t>141,6</w:t>
            </w:r>
          </w:p>
        </w:tc>
        <w:tc>
          <w:tcPr>
            <w:tcW w:w="1843" w:type="dxa"/>
            <w:vAlign w:val="bottom"/>
            <w:hideMark/>
          </w:tcPr>
          <w:p w:rsidR="00C91165" w:rsidRPr="00C91165" w:rsidRDefault="00C91165" w:rsidP="00C91165">
            <w:pPr>
              <w:tabs>
                <w:tab w:val="left" w:pos="885"/>
              </w:tabs>
              <w:spacing w:line="276" w:lineRule="auto"/>
              <w:ind w:right="599"/>
              <w:jc w:val="right"/>
              <w:rPr>
                <w:bCs/>
                <w:color w:val="000000"/>
                <w:sz w:val="20"/>
                <w:lang w:val="ky-KG"/>
              </w:rPr>
            </w:pPr>
            <w:r w:rsidRPr="00C91165">
              <w:rPr>
                <w:bCs/>
                <w:color w:val="000000"/>
                <w:sz w:val="20"/>
                <w:lang w:val="ky-KG"/>
              </w:rPr>
              <w:t>138,1</w:t>
            </w:r>
          </w:p>
        </w:tc>
      </w:tr>
      <w:tr w:rsidR="00C91165" w:rsidRPr="00C91165" w:rsidTr="00C91165">
        <w:trPr>
          <w:trHeight w:val="340"/>
        </w:trPr>
        <w:tc>
          <w:tcPr>
            <w:tcW w:w="2551" w:type="dxa"/>
            <w:vAlign w:val="bottom"/>
            <w:hideMark/>
          </w:tcPr>
          <w:p w:rsidR="00C91165" w:rsidRPr="00C91165" w:rsidRDefault="00C91165" w:rsidP="00C91165">
            <w:pPr>
              <w:tabs>
                <w:tab w:val="left" w:pos="-414"/>
                <w:tab w:val="left" w:pos="294"/>
                <w:tab w:val="left" w:pos="1002"/>
              </w:tabs>
              <w:spacing w:line="276" w:lineRule="auto"/>
              <w:ind w:firstLine="142"/>
              <w:rPr>
                <w:color w:val="000000"/>
                <w:spacing w:val="-4"/>
                <w:sz w:val="20"/>
              </w:rPr>
            </w:pPr>
            <w:r w:rsidRPr="00C91165">
              <w:rPr>
                <w:color w:val="000000"/>
                <w:spacing w:val="-4"/>
                <w:sz w:val="20"/>
              </w:rPr>
              <w:t>Свердловский</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4227,8</w:t>
            </w:r>
          </w:p>
        </w:tc>
        <w:tc>
          <w:tcPr>
            <w:tcW w:w="1701" w:type="dxa"/>
            <w:vAlign w:val="bottom"/>
            <w:hideMark/>
          </w:tcPr>
          <w:p w:rsidR="00C91165" w:rsidRPr="00C91165" w:rsidRDefault="00C91165" w:rsidP="00C91165">
            <w:pPr>
              <w:spacing w:line="276" w:lineRule="auto"/>
              <w:ind w:right="458"/>
              <w:jc w:val="right"/>
              <w:rPr>
                <w:bCs/>
                <w:color w:val="000000"/>
                <w:sz w:val="20"/>
                <w:lang w:val="ky-KG"/>
              </w:rPr>
            </w:pPr>
            <w:r w:rsidRPr="00C91165">
              <w:rPr>
                <w:bCs/>
                <w:color w:val="000000"/>
                <w:sz w:val="20"/>
                <w:lang w:val="ky-KG"/>
              </w:rPr>
              <w:t>6021,9</w:t>
            </w:r>
          </w:p>
        </w:tc>
        <w:tc>
          <w:tcPr>
            <w:tcW w:w="1984" w:type="dxa"/>
            <w:vAlign w:val="bottom"/>
            <w:hideMark/>
          </w:tcPr>
          <w:p w:rsidR="00C91165" w:rsidRPr="00C91165" w:rsidRDefault="00C91165" w:rsidP="00C91165">
            <w:pPr>
              <w:spacing w:line="276" w:lineRule="auto"/>
              <w:ind w:right="599"/>
              <w:jc w:val="right"/>
              <w:rPr>
                <w:bCs/>
                <w:color w:val="000000"/>
                <w:sz w:val="20"/>
                <w:lang w:val="ky-KG"/>
              </w:rPr>
            </w:pPr>
            <w:r w:rsidRPr="00C91165">
              <w:rPr>
                <w:bCs/>
                <w:color w:val="000000"/>
                <w:sz w:val="20"/>
                <w:lang w:val="ky-KG"/>
              </w:rPr>
              <w:t>105,3</w:t>
            </w:r>
          </w:p>
        </w:tc>
        <w:tc>
          <w:tcPr>
            <w:tcW w:w="1843" w:type="dxa"/>
            <w:vAlign w:val="bottom"/>
            <w:hideMark/>
          </w:tcPr>
          <w:p w:rsidR="00C91165" w:rsidRPr="00C91165" w:rsidRDefault="00C91165" w:rsidP="00C91165">
            <w:pPr>
              <w:tabs>
                <w:tab w:val="left" w:pos="885"/>
              </w:tabs>
              <w:spacing w:line="276" w:lineRule="auto"/>
              <w:ind w:right="599"/>
              <w:jc w:val="right"/>
              <w:rPr>
                <w:bCs/>
                <w:color w:val="000000"/>
                <w:sz w:val="20"/>
                <w:lang w:val="ky-KG"/>
              </w:rPr>
            </w:pPr>
            <w:r w:rsidRPr="00C91165">
              <w:rPr>
                <w:bCs/>
                <w:color w:val="000000"/>
                <w:sz w:val="20"/>
                <w:lang w:val="ky-KG"/>
              </w:rPr>
              <w:t>126,3</w:t>
            </w:r>
          </w:p>
        </w:tc>
      </w:tr>
      <w:tr w:rsidR="00C91165" w:rsidRPr="00C91165" w:rsidTr="00C91165">
        <w:tc>
          <w:tcPr>
            <w:tcW w:w="2551" w:type="dxa"/>
            <w:tcBorders>
              <w:top w:val="nil"/>
              <w:left w:val="nil"/>
              <w:bottom w:val="single" w:sz="8" w:space="0" w:color="auto"/>
              <w:right w:val="nil"/>
            </w:tcBorders>
          </w:tcPr>
          <w:p w:rsidR="00C91165" w:rsidRPr="00C91165" w:rsidRDefault="00C91165" w:rsidP="00C91165">
            <w:pPr>
              <w:tabs>
                <w:tab w:val="left" w:pos="-414"/>
                <w:tab w:val="left" w:pos="294"/>
                <w:tab w:val="left" w:pos="1002"/>
              </w:tabs>
              <w:spacing w:line="264" w:lineRule="auto"/>
              <w:ind w:firstLine="142"/>
              <w:jc w:val="both"/>
              <w:rPr>
                <w:color w:val="000000"/>
                <w:spacing w:val="-4"/>
                <w:sz w:val="10"/>
                <w:szCs w:val="10"/>
              </w:rPr>
            </w:pPr>
          </w:p>
        </w:tc>
        <w:tc>
          <w:tcPr>
            <w:tcW w:w="1701" w:type="dxa"/>
            <w:tcBorders>
              <w:top w:val="nil"/>
              <w:left w:val="nil"/>
              <w:bottom w:val="single" w:sz="8" w:space="0" w:color="auto"/>
              <w:right w:val="nil"/>
            </w:tcBorders>
            <w:vAlign w:val="bottom"/>
          </w:tcPr>
          <w:p w:rsidR="00C91165" w:rsidRPr="00C91165" w:rsidRDefault="00C91165" w:rsidP="00C91165">
            <w:pPr>
              <w:ind w:right="317"/>
              <w:jc w:val="right"/>
              <w:rPr>
                <w:bCs/>
                <w:color w:val="000000"/>
                <w:sz w:val="10"/>
                <w:szCs w:val="10"/>
              </w:rPr>
            </w:pPr>
          </w:p>
        </w:tc>
        <w:tc>
          <w:tcPr>
            <w:tcW w:w="1701" w:type="dxa"/>
            <w:tcBorders>
              <w:top w:val="nil"/>
              <w:left w:val="nil"/>
              <w:bottom w:val="single" w:sz="8" w:space="0" w:color="auto"/>
              <w:right w:val="nil"/>
            </w:tcBorders>
            <w:vAlign w:val="bottom"/>
          </w:tcPr>
          <w:p w:rsidR="00C91165" w:rsidRPr="00C91165" w:rsidRDefault="00C91165" w:rsidP="00C91165">
            <w:pPr>
              <w:ind w:right="317"/>
              <w:jc w:val="right"/>
              <w:rPr>
                <w:bCs/>
                <w:color w:val="000000"/>
                <w:sz w:val="10"/>
                <w:szCs w:val="10"/>
              </w:rPr>
            </w:pPr>
          </w:p>
        </w:tc>
        <w:tc>
          <w:tcPr>
            <w:tcW w:w="1984" w:type="dxa"/>
            <w:tcBorders>
              <w:top w:val="nil"/>
              <w:left w:val="nil"/>
              <w:bottom w:val="single" w:sz="8" w:space="0" w:color="auto"/>
              <w:right w:val="nil"/>
            </w:tcBorders>
            <w:vAlign w:val="bottom"/>
          </w:tcPr>
          <w:p w:rsidR="00C91165" w:rsidRPr="00C91165" w:rsidRDefault="00C91165" w:rsidP="00C91165">
            <w:pPr>
              <w:ind w:right="459"/>
              <w:jc w:val="right"/>
              <w:rPr>
                <w:bCs/>
                <w:color w:val="000000"/>
                <w:sz w:val="10"/>
                <w:szCs w:val="10"/>
              </w:rPr>
            </w:pPr>
          </w:p>
        </w:tc>
        <w:tc>
          <w:tcPr>
            <w:tcW w:w="1843" w:type="dxa"/>
            <w:tcBorders>
              <w:top w:val="nil"/>
              <w:left w:val="nil"/>
              <w:bottom w:val="single" w:sz="8" w:space="0" w:color="auto"/>
              <w:right w:val="nil"/>
            </w:tcBorders>
            <w:vAlign w:val="bottom"/>
          </w:tcPr>
          <w:p w:rsidR="00C91165" w:rsidRPr="00C91165" w:rsidRDefault="00C91165" w:rsidP="00C91165">
            <w:pPr>
              <w:tabs>
                <w:tab w:val="left" w:pos="885"/>
              </w:tabs>
              <w:ind w:right="459"/>
              <w:jc w:val="right"/>
              <w:rPr>
                <w:bCs/>
                <w:color w:val="000000"/>
                <w:sz w:val="10"/>
                <w:szCs w:val="10"/>
                <w:lang w:val="en-US"/>
              </w:rPr>
            </w:pPr>
          </w:p>
        </w:tc>
      </w:tr>
    </w:tbl>
    <w:p w:rsidR="00C91165" w:rsidRPr="00C91165" w:rsidRDefault="00C91165" w:rsidP="00C91165">
      <w:pPr>
        <w:ind w:left="1418" w:hanging="1418"/>
        <w:outlineLvl w:val="0"/>
        <w:rPr>
          <w:b/>
          <w:color w:val="000000"/>
          <w:spacing w:val="-4"/>
          <w:sz w:val="24"/>
          <w:szCs w:val="24"/>
        </w:rPr>
      </w:pPr>
    </w:p>
    <w:p w:rsidR="00C91165" w:rsidRPr="00C91165" w:rsidRDefault="00C91165" w:rsidP="00C91165">
      <w:pPr>
        <w:ind w:left="1418" w:hanging="1418"/>
        <w:outlineLvl w:val="0"/>
        <w:rPr>
          <w:b/>
          <w:color w:val="000000"/>
          <w:spacing w:val="-4"/>
          <w:sz w:val="24"/>
          <w:szCs w:val="24"/>
          <w:lang w:val="ky-KG"/>
        </w:rPr>
      </w:pPr>
      <w:r w:rsidRPr="00C91165">
        <w:rPr>
          <w:b/>
          <w:color w:val="000000"/>
          <w:spacing w:val="-4"/>
          <w:sz w:val="24"/>
          <w:szCs w:val="24"/>
        </w:rPr>
        <w:t xml:space="preserve">Таблица </w:t>
      </w:r>
      <w:r w:rsidR="009F3FD7">
        <w:rPr>
          <w:b/>
          <w:color w:val="000000"/>
          <w:spacing w:val="-4"/>
          <w:sz w:val="24"/>
          <w:szCs w:val="24"/>
          <w:lang w:val="ky-KG"/>
        </w:rPr>
        <w:t>30</w:t>
      </w:r>
      <w:r w:rsidRPr="00C91165">
        <w:rPr>
          <w:b/>
          <w:color w:val="000000"/>
          <w:spacing w:val="-4"/>
          <w:sz w:val="24"/>
          <w:szCs w:val="24"/>
        </w:rPr>
        <w:t>: Объем предоставленных услуг гостиницами и ресторанами в январе -декабре</w:t>
      </w:r>
    </w:p>
    <w:p w:rsidR="00C91165" w:rsidRPr="00C91165" w:rsidRDefault="00C91165" w:rsidP="00C91165">
      <w:pPr>
        <w:ind w:left="1418" w:hanging="1418"/>
        <w:rPr>
          <w:b/>
          <w:color w:val="000000"/>
          <w:spacing w:val="-4"/>
          <w:sz w:val="24"/>
          <w:szCs w:val="24"/>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C91165" w:rsidRPr="00C91165" w:rsidTr="004F71C0">
        <w:trPr>
          <w:cantSplit/>
          <w:trHeight w:val="826"/>
          <w:tblHeader/>
        </w:trPr>
        <w:tc>
          <w:tcPr>
            <w:tcW w:w="4393" w:type="dxa"/>
            <w:vMerge w:val="restart"/>
            <w:tcBorders>
              <w:top w:val="single" w:sz="8" w:space="0" w:color="auto"/>
              <w:left w:val="nil"/>
              <w:bottom w:val="single" w:sz="8" w:space="0" w:color="auto"/>
              <w:right w:val="nil"/>
            </w:tcBorders>
          </w:tcPr>
          <w:p w:rsidR="00C91165" w:rsidRPr="00C91165" w:rsidRDefault="00C91165" w:rsidP="00C91165">
            <w:pPr>
              <w:tabs>
                <w:tab w:val="left" w:pos="-414"/>
                <w:tab w:val="left" w:pos="294"/>
                <w:tab w:val="left" w:pos="1002"/>
              </w:tabs>
              <w:spacing w:line="264" w:lineRule="auto"/>
              <w:jc w:val="both"/>
              <w:rPr>
                <w:b/>
                <w:color w:val="000000"/>
                <w:spacing w:val="-4"/>
                <w:sz w:val="20"/>
              </w:rPr>
            </w:pPr>
          </w:p>
          <w:p w:rsidR="00C91165" w:rsidRPr="00C91165" w:rsidRDefault="00C91165" w:rsidP="00C91165">
            <w:pPr>
              <w:tabs>
                <w:tab w:val="left" w:pos="-414"/>
                <w:tab w:val="left" w:pos="294"/>
                <w:tab w:val="left" w:pos="1002"/>
              </w:tabs>
              <w:spacing w:line="264" w:lineRule="auto"/>
              <w:jc w:val="both"/>
              <w:rPr>
                <w:b/>
                <w:color w:val="000000"/>
                <w:spacing w:val="-4"/>
                <w:sz w:val="20"/>
              </w:rPr>
            </w:pPr>
          </w:p>
        </w:tc>
        <w:tc>
          <w:tcPr>
            <w:tcW w:w="2410"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Млн. сомов</w:t>
            </w:r>
          </w:p>
        </w:tc>
        <w:tc>
          <w:tcPr>
            <w:tcW w:w="3007" w:type="dxa"/>
            <w:gridSpan w:val="2"/>
            <w:tcBorders>
              <w:top w:val="single" w:sz="8" w:space="0" w:color="auto"/>
              <w:left w:val="nil"/>
              <w:bottom w:val="single" w:sz="4" w:space="0" w:color="auto"/>
              <w:right w:val="nil"/>
            </w:tcBorders>
            <w:hideMark/>
          </w:tcPr>
          <w:p w:rsidR="00C91165" w:rsidRPr="00C91165" w:rsidRDefault="00C91165" w:rsidP="00C91165">
            <w:pPr>
              <w:tabs>
                <w:tab w:val="left" w:pos="-414"/>
                <w:tab w:val="left" w:pos="294"/>
                <w:tab w:val="left" w:pos="1002"/>
              </w:tabs>
              <w:spacing w:line="264" w:lineRule="auto"/>
              <w:jc w:val="center"/>
              <w:rPr>
                <w:b/>
                <w:color w:val="000000"/>
                <w:spacing w:val="-4"/>
                <w:sz w:val="20"/>
              </w:rPr>
            </w:pPr>
            <w:r w:rsidRPr="00C91165">
              <w:rPr>
                <w:b/>
                <w:color w:val="000000"/>
                <w:spacing w:val="-4"/>
                <w:sz w:val="20"/>
              </w:rPr>
              <w:t>В процентах к соответствующему периоду предыдущего года</w:t>
            </w:r>
          </w:p>
        </w:tc>
      </w:tr>
      <w:tr w:rsidR="00C91165" w:rsidRPr="00C91165" w:rsidTr="004F71C0">
        <w:trPr>
          <w:cantSplit/>
          <w:trHeight w:val="120"/>
          <w:tblHeader/>
        </w:trPr>
        <w:tc>
          <w:tcPr>
            <w:tcW w:w="4393" w:type="dxa"/>
            <w:vMerge/>
            <w:tcBorders>
              <w:top w:val="single" w:sz="8" w:space="0" w:color="auto"/>
              <w:left w:val="nil"/>
              <w:bottom w:val="single" w:sz="8" w:space="0" w:color="auto"/>
              <w:right w:val="nil"/>
            </w:tcBorders>
            <w:vAlign w:val="center"/>
            <w:hideMark/>
          </w:tcPr>
          <w:p w:rsidR="00C91165" w:rsidRPr="00C91165" w:rsidRDefault="00C91165" w:rsidP="00C91165">
            <w:pPr>
              <w:rPr>
                <w:b/>
                <w:color w:val="000000"/>
                <w:spacing w:val="-4"/>
                <w:sz w:val="20"/>
              </w:rPr>
            </w:pPr>
          </w:p>
        </w:tc>
        <w:tc>
          <w:tcPr>
            <w:tcW w:w="1205" w:type="dxa"/>
            <w:tcBorders>
              <w:top w:val="single" w:sz="4" w:space="0" w:color="auto"/>
              <w:left w:val="nil"/>
              <w:bottom w:val="single" w:sz="8" w:space="0" w:color="auto"/>
              <w:right w:val="nil"/>
            </w:tcBorders>
            <w:hideMark/>
          </w:tcPr>
          <w:p w:rsidR="00C91165" w:rsidRPr="00C91165" w:rsidRDefault="00C91165" w:rsidP="00C91165">
            <w:pPr>
              <w:ind w:left="-108" w:right="-37"/>
              <w:jc w:val="center"/>
              <w:rPr>
                <w:b/>
                <w:bCs/>
                <w:color w:val="000000"/>
                <w:sz w:val="20"/>
              </w:rPr>
            </w:pPr>
            <w:r w:rsidRPr="00C91165">
              <w:rPr>
                <w:b/>
                <w:bCs/>
                <w:color w:val="000000"/>
                <w:sz w:val="20"/>
              </w:rPr>
              <w:t>2022</w:t>
            </w:r>
          </w:p>
        </w:tc>
        <w:tc>
          <w:tcPr>
            <w:tcW w:w="1205" w:type="dxa"/>
            <w:tcBorders>
              <w:top w:val="single" w:sz="4" w:space="0" w:color="auto"/>
              <w:left w:val="nil"/>
              <w:bottom w:val="single" w:sz="8" w:space="0" w:color="auto"/>
              <w:right w:val="nil"/>
            </w:tcBorders>
            <w:hideMark/>
          </w:tcPr>
          <w:p w:rsidR="00C91165" w:rsidRPr="00C91165" w:rsidRDefault="00C91165" w:rsidP="00C91165">
            <w:pPr>
              <w:ind w:left="-108" w:right="-37"/>
              <w:jc w:val="center"/>
              <w:rPr>
                <w:b/>
                <w:bCs/>
                <w:color w:val="000000"/>
                <w:sz w:val="20"/>
              </w:rPr>
            </w:pPr>
            <w:r w:rsidRPr="00C91165">
              <w:rPr>
                <w:b/>
                <w:bCs/>
                <w:color w:val="000000"/>
                <w:sz w:val="20"/>
              </w:rPr>
              <w:t>2023</w:t>
            </w:r>
          </w:p>
        </w:tc>
        <w:tc>
          <w:tcPr>
            <w:tcW w:w="1418" w:type="dxa"/>
            <w:tcBorders>
              <w:top w:val="single" w:sz="4" w:space="0" w:color="auto"/>
              <w:left w:val="nil"/>
              <w:bottom w:val="single" w:sz="8" w:space="0" w:color="auto"/>
              <w:right w:val="nil"/>
            </w:tcBorders>
            <w:hideMark/>
          </w:tcPr>
          <w:p w:rsidR="00C91165" w:rsidRPr="00C91165" w:rsidRDefault="00C91165" w:rsidP="00C91165">
            <w:pPr>
              <w:ind w:left="-108" w:right="-37"/>
              <w:jc w:val="center"/>
              <w:rPr>
                <w:b/>
                <w:bCs/>
                <w:color w:val="000000"/>
                <w:sz w:val="20"/>
              </w:rPr>
            </w:pPr>
            <w:r w:rsidRPr="00C91165">
              <w:rPr>
                <w:b/>
                <w:bCs/>
                <w:color w:val="000000"/>
                <w:sz w:val="20"/>
                <w:lang w:val="ru-KG"/>
              </w:rPr>
              <w:t>2</w:t>
            </w:r>
            <w:r w:rsidRPr="00C91165">
              <w:rPr>
                <w:b/>
                <w:bCs/>
                <w:color w:val="000000"/>
                <w:sz w:val="20"/>
              </w:rPr>
              <w:t>022</w:t>
            </w:r>
          </w:p>
        </w:tc>
        <w:tc>
          <w:tcPr>
            <w:tcW w:w="1589" w:type="dxa"/>
            <w:tcBorders>
              <w:top w:val="single" w:sz="4" w:space="0" w:color="auto"/>
              <w:left w:val="nil"/>
              <w:bottom w:val="single" w:sz="8" w:space="0" w:color="auto"/>
              <w:right w:val="nil"/>
            </w:tcBorders>
            <w:hideMark/>
          </w:tcPr>
          <w:p w:rsidR="00C91165" w:rsidRPr="00C91165" w:rsidRDefault="00C91165" w:rsidP="00C91165">
            <w:pPr>
              <w:ind w:left="-108" w:right="-37"/>
              <w:jc w:val="center"/>
              <w:rPr>
                <w:b/>
                <w:bCs/>
                <w:color w:val="000000"/>
                <w:sz w:val="20"/>
              </w:rPr>
            </w:pPr>
            <w:r w:rsidRPr="00C91165">
              <w:rPr>
                <w:b/>
                <w:bCs/>
                <w:color w:val="000000"/>
                <w:sz w:val="20"/>
              </w:rPr>
              <w:t>2023</w:t>
            </w:r>
          </w:p>
        </w:tc>
      </w:tr>
      <w:tr w:rsidR="00C91165" w:rsidRPr="00C91165" w:rsidTr="004F71C0">
        <w:trPr>
          <w:cantSplit/>
          <w:trHeight w:val="57"/>
          <w:tblHeader/>
        </w:trPr>
        <w:tc>
          <w:tcPr>
            <w:tcW w:w="4393"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08" w:hanging="142"/>
              <w:rPr>
                <w:color w:val="000000"/>
                <w:spacing w:val="-4"/>
                <w:sz w:val="10"/>
                <w:szCs w:val="10"/>
              </w:rPr>
            </w:pPr>
          </w:p>
        </w:tc>
        <w:tc>
          <w:tcPr>
            <w:tcW w:w="1205"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08" w:hanging="142"/>
              <w:rPr>
                <w:color w:val="000000"/>
                <w:spacing w:val="-4"/>
                <w:sz w:val="10"/>
                <w:szCs w:val="10"/>
              </w:rPr>
            </w:pPr>
          </w:p>
        </w:tc>
        <w:tc>
          <w:tcPr>
            <w:tcW w:w="1418"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177" w:hanging="142"/>
              <w:rPr>
                <w:color w:val="000000"/>
                <w:spacing w:val="-4"/>
                <w:sz w:val="10"/>
                <w:szCs w:val="10"/>
              </w:rPr>
            </w:pPr>
          </w:p>
        </w:tc>
        <w:tc>
          <w:tcPr>
            <w:tcW w:w="1589" w:type="dxa"/>
            <w:tcBorders>
              <w:top w:val="single" w:sz="8" w:space="0" w:color="auto"/>
              <w:left w:val="nil"/>
              <w:bottom w:val="nil"/>
              <w:right w:val="nil"/>
            </w:tcBorders>
          </w:tcPr>
          <w:p w:rsidR="00C91165" w:rsidRPr="00C91165" w:rsidRDefault="00C91165" w:rsidP="00C91165">
            <w:pPr>
              <w:tabs>
                <w:tab w:val="left" w:pos="-414"/>
                <w:tab w:val="left" w:pos="294"/>
                <w:tab w:val="left" w:pos="1002"/>
              </w:tabs>
              <w:ind w:left="142" w:right="348" w:hanging="142"/>
              <w:jc w:val="right"/>
              <w:rPr>
                <w:color w:val="000000"/>
                <w:spacing w:val="-4"/>
                <w:sz w:val="10"/>
                <w:szCs w:val="10"/>
              </w:rPr>
            </w:pPr>
          </w:p>
        </w:tc>
      </w:tr>
      <w:tr w:rsidR="00C91165" w:rsidRPr="00C91165" w:rsidTr="004F71C0">
        <w:trPr>
          <w:cantSplit/>
          <w:trHeight w:val="275"/>
        </w:trPr>
        <w:tc>
          <w:tcPr>
            <w:tcW w:w="4393" w:type="dxa"/>
            <w:vAlign w:val="bottom"/>
            <w:hideMark/>
          </w:tcPr>
          <w:p w:rsidR="00C91165" w:rsidRPr="00C91165" w:rsidRDefault="00C91165" w:rsidP="00C91165">
            <w:pPr>
              <w:tabs>
                <w:tab w:val="left" w:pos="-414"/>
                <w:tab w:val="left" w:pos="-108"/>
                <w:tab w:val="left" w:pos="1002"/>
              </w:tabs>
              <w:spacing w:line="276" w:lineRule="auto"/>
              <w:ind w:left="34" w:right="-108"/>
              <w:rPr>
                <w:b/>
                <w:color w:val="000000"/>
                <w:spacing w:val="-4"/>
                <w:sz w:val="20"/>
              </w:rPr>
            </w:pPr>
            <w:r w:rsidRPr="00C91165">
              <w:rPr>
                <w:b/>
                <w:color w:val="000000"/>
                <w:spacing w:val="-4"/>
                <w:sz w:val="20"/>
              </w:rPr>
              <w:t xml:space="preserve">Всего </w:t>
            </w:r>
          </w:p>
        </w:tc>
        <w:tc>
          <w:tcPr>
            <w:tcW w:w="1205" w:type="dxa"/>
            <w:vAlign w:val="bottom"/>
            <w:hideMark/>
          </w:tcPr>
          <w:p w:rsidR="00C91165" w:rsidRPr="00C91165" w:rsidRDefault="00C91165" w:rsidP="00C91165">
            <w:pPr>
              <w:spacing w:line="276" w:lineRule="auto"/>
              <w:ind w:left="-108" w:right="247"/>
              <w:jc w:val="right"/>
              <w:rPr>
                <w:b/>
                <w:bCs/>
                <w:color w:val="000000"/>
                <w:sz w:val="20"/>
                <w:lang w:val="ky-KG"/>
              </w:rPr>
            </w:pPr>
            <w:r w:rsidRPr="00C91165">
              <w:rPr>
                <w:b/>
                <w:bCs/>
                <w:color w:val="000000"/>
                <w:sz w:val="20"/>
                <w:lang w:val="ky-KG"/>
              </w:rPr>
              <w:t>15119,5</w:t>
            </w:r>
          </w:p>
        </w:tc>
        <w:tc>
          <w:tcPr>
            <w:tcW w:w="1205" w:type="dxa"/>
            <w:vAlign w:val="bottom"/>
            <w:hideMark/>
          </w:tcPr>
          <w:p w:rsidR="00C91165" w:rsidRPr="00C91165" w:rsidRDefault="00C91165" w:rsidP="00C91165">
            <w:pPr>
              <w:spacing w:line="276" w:lineRule="auto"/>
              <w:ind w:left="-108" w:right="247"/>
              <w:jc w:val="right"/>
              <w:rPr>
                <w:b/>
                <w:bCs/>
                <w:color w:val="000000"/>
                <w:sz w:val="20"/>
              </w:rPr>
            </w:pPr>
            <w:r w:rsidRPr="00C91165">
              <w:rPr>
                <w:b/>
                <w:bCs/>
                <w:color w:val="000000"/>
                <w:sz w:val="20"/>
              </w:rPr>
              <w:t>22958,4</w:t>
            </w:r>
          </w:p>
        </w:tc>
        <w:tc>
          <w:tcPr>
            <w:tcW w:w="1418" w:type="dxa"/>
            <w:vAlign w:val="bottom"/>
            <w:hideMark/>
          </w:tcPr>
          <w:p w:rsidR="00C91165" w:rsidRPr="00C91165" w:rsidRDefault="00C91165" w:rsidP="00C91165">
            <w:pPr>
              <w:spacing w:line="276" w:lineRule="auto"/>
              <w:ind w:right="318"/>
              <w:jc w:val="right"/>
              <w:rPr>
                <w:b/>
                <w:bCs/>
                <w:color w:val="000000"/>
                <w:sz w:val="20"/>
                <w:lang w:val="ky-KG"/>
              </w:rPr>
            </w:pPr>
            <w:r w:rsidRPr="00C91165">
              <w:rPr>
                <w:b/>
                <w:bCs/>
                <w:color w:val="000000"/>
                <w:sz w:val="20"/>
                <w:lang w:val="ky-KG"/>
              </w:rPr>
              <w:t>123,7</w:t>
            </w:r>
          </w:p>
        </w:tc>
        <w:tc>
          <w:tcPr>
            <w:tcW w:w="1589" w:type="dxa"/>
            <w:vAlign w:val="bottom"/>
            <w:hideMark/>
          </w:tcPr>
          <w:p w:rsidR="00C91165" w:rsidRPr="00C91165" w:rsidRDefault="00C91165" w:rsidP="00C91165">
            <w:pPr>
              <w:spacing w:line="276" w:lineRule="auto"/>
              <w:ind w:right="490"/>
              <w:jc w:val="right"/>
              <w:rPr>
                <w:b/>
                <w:bCs/>
                <w:color w:val="000000"/>
                <w:sz w:val="20"/>
                <w:lang w:val="ky-KG"/>
              </w:rPr>
            </w:pPr>
            <w:r w:rsidRPr="00C91165">
              <w:rPr>
                <w:b/>
                <w:bCs/>
                <w:color w:val="000000"/>
                <w:sz w:val="20"/>
                <w:lang w:val="ky-KG"/>
              </w:rPr>
              <w:t>134,7</w:t>
            </w:r>
          </w:p>
        </w:tc>
      </w:tr>
      <w:tr w:rsidR="00C91165" w:rsidRPr="00C91165" w:rsidTr="004F71C0">
        <w:trPr>
          <w:cantSplit/>
          <w:trHeight w:val="616"/>
        </w:trPr>
        <w:tc>
          <w:tcPr>
            <w:tcW w:w="4393" w:type="dxa"/>
            <w:vAlign w:val="bottom"/>
            <w:hideMark/>
          </w:tcPr>
          <w:p w:rsidR="00C91165" w:rsidRPr="00C91165" w:rsidRDefault="00C91165" w:rsidP="00C91165">
            <w:pPr>
              <w:tabs>
                <w:tab w:val="left" w:pos="-414"/>
                <w:tab w:val="left" w:pos="-108"/>
                <w:tab w:val="left" w:pos="1002"/>
              </w:tabs>
              <w:spacing w:line="276" w:lineRule="auto"/>
              <w:ind w:left="34"/>
              <w:rPr>
                <w:color w:val="000000"/>
                <w:spacing w:val="-4"/>
                <w:sz w:val="20"/>
              </w:rPr>
            </w:pPr>
            <w:r w:rsidRPr="00C91165">
              <w:rPr>
                <w:color w:val="000000"/>
                <w:spacing w:val="-4"/>
                <w:sz w:val="20"/>
              </w:rPr>
              <w:t>Предоставление услуг гостиницами и другими</w:t>
            </w:r>
          </w:p>
          <w:p w:rsidR="00C91165" w:rsidRPr="00C91165" w:rsidRDefault="00C91165" w:rsidP="00C91165">
            <w:pPr>
              <w:tabs>
                <w:tab w:val="left" w:pos="-414"/>
                <w:tab w:val="left" w:pos="-108"/>
                <w:tab w:val="left" w:pos="1002"/>
              </w:tabs>
              <w:spacing w:line="276" w:lineRule="auto"/>
              <w:ind w:left="34"/>
              <w:rPr>
                <w:color w:val="000000"/>
                <w:spacing w:val="-4"/>
                <w:sz w:val="20"/>
              </w:rPr>
            </w:pPr>
            <w:r w:rsidRPr="00C91165">
              <w:rPr>
                <w:color w:val="000000"/>
                <w:spacing w:val="-4"/>
                <w:sz w:val="20"/>
              </w:rPr>
              <w:t xml:space="preserve">  местами для краткосрочного проживания</w:t>
            </w:r>
          </w:p>
        </w:tc>
        <w:tc>
          <w:tcPr>
            <w:tcW w:w="1205" w:type="dxa"/>
            <w:vAlign w:val="bottom"/>
            <w:hideMark/>
          </w:tcPr>
          <w:p w:rsidR="00C91165" w:rsidRPr="00C91165" w:rsidRDefault="00C91165" w:rsidP="00C91165">
            <w:pPr>
              <w:spacing w:line="276" w:lineRule="auto"/>
              <w:ind w:left="-108" w:right="247"/>
              <w:jc w:val="right"/>
              <w:rPr>
                <w:bCs/>
                <w:color w:val="000000"/>
                <w:sz w:val="20"/>
                <w:lang w:val="ky-KG"/>
              </w:rPr>
            </w:pPr>
            <w:r w:rsidRPr="00C91165">
              <w:rPr>
                <w:bCs/>
                <w:color w:val="000000"/>
                <w:sz w:val="20"/>
                <w:lang w:val="ky-KG"/>
              </w:rPr>
              <w:t>2872,1</w:t>
            </w:r>
          </w:p>
        </w:tc>
        <w:tc>
          <w:tcPr>
            <w:tcW w:w="1205" w:type="dxa"/>
            <w:vAlign w:val="bottom"/>
            <w:hideMark/>
          </w:tcPr>
          <w:p w:rsidR="00C91165" w:rsidRPr="00C91165" w:rsidRDefault="00C91165" w:rsidP="00C91165">
            <w:pPr>
              <w:spacing w:line="276" w:lineRule="auto"/>
              <w:ind w:left="-108" w:right="247"/>
              <w:jc w:val="right"/>
              <w:rPr>
                <w:bCs/>
                <w:color w:val="000000"/>
                <w:sz w:val="20"/>
              </w:rPr>
            </w:pPr>
            <w:r w:rsidRPr="00C91165">
              <w:rPr>
                <w:bCs/>
                <w:color w:val="000000"/>
                <w:sz w:val="20"/>
              </w:rPr>
              <w:t>4368,6</w:t>
            </w:r>
          </w:p>
        </w:tc>
        <w:tc>
          <w:tcPr>
            <w:tcW w:w="1418" w:type="dxa"/>
            <w:vAlign w:val="bottom"/>
            <w:hideMark/>
          </w:tcPr>
          <w:p w:rsidR="00C91165" w:rsidRPr="00C91165" w:rsidRDefault="00C91165" w:rsidP="00C91165">
            <w:pPr>
              <w:spacing w:line="276" w:lineRule="auto"/>
              <w:ind w:right="318"/>
              <w:jc w:val="right"/>
              <w:rPr>
                <w:bCs/>
                <w:color w:val="000000"/>
                <w:sz w:val="20"/>
                <w:lang w:val="ky-KG"/>
              </w:rPr>
            </w:pPr>
            <w:r w:rsidRPr="00C91165">
              <w:rPr>
                <w:bCs/>
                <w:color w:val="000000"/>
                <w:sz w:val="20"/>
                <w:lang w:val="ky-KG"/>
              </w:rPr>
              <w:t>209,7</w:t>
            </w:r>
          </w:p>
        </w:tc>
        <w:tc>
          <w:tcPr>
            <w:tcW w:w="1589" w:type="dxa"/>
            <w:vAlign w:val="bottom"/>
            <w:hideMark/>
          </w:tcPr>
          <w:p w:rsidR="00C91165" w:rsidRPr="00C91165" w:rsidRDefault="00C91165" w:rsidP="00C91165">
            <w:pPr>
              <w:spacing w:line="276" w:lineRule="auto"/>
              <w:ind w:right="490"/>
              <w:jc w:val="right"/>
              <w:rPr>
                <w:bCs/>
                <w:color w:val="000000"/>
                <w:sz w:val="20"/>
              </w:rPr>
            </w:pPr>
            <w:r w:rsidRPr="00C91165">
              <w:rPr>
                <w:bCs/>
                <w:color w:val="000000"/>
                <w:sz w:val="20"/>
              </w:rPr>
              <w:t>117,0</w:t>
            </w:r>
          </w:p>
        </w:tc>
      </w:tr>
      <w:tr w:rsidR="00C91165" w:rsidRPr="00C91165" w:rsidTr="004F71C0">
        <w:trPr>
          <w:cantSplit/>
          <w:trHeight w:val="801"/>
        </w:trPr>
        <w:tc>
          <w:tcPr>
            <w:tcW w:w="4393" w:type="dxa"/>
            <w:tcBorders>
              <w:top w:val="nil"/>
              <w:left w:val="nil"/>
              <w:bottom w:val="single" w:sz="8" w:space="0" w:color="auto"/>
              <w:right w:val="nil"/>
            </w:tcBorders>
            <w:vAlign w:val="bottom"/>
            <w:hideMark/>
          </w:tcPr>
          <w:p w:rsidR="00C91165" w:rsidRPr="00C91165" w:rsidRDefault="00C91165" w:rsidP="00C91165">
            <w:pPr>
              <w:tabs>
                <w:tab w:val="left" w:pos="-414"/>
                <w:tab w:val="left" w:pos="-108"/>
                <w:tab w:val="left" w:pos="1002"/>
              </w:tabs>
              <w:spacing w:line="276" w:lineRule="auto"/>
              <w:ind w:left="34"/>
              <w:rPr>
                <w:color w:val="000000"/>
                <w:spacing w:val="-4"/>
                <w:sz w:val="20"/>
              </w:rPr>
            </w:pPr>
            <w:r w:rsidRPr="00C91165">
              <w:rPr>
                <w:color w:val="000000"/>
                <w:spacing w:val="-4"/>
                <w:sz w:val="20"/>
              </w:rPr>
              <w:t>Предоставление услуг ресторанами, барами,</w:t>
            </w:r>
          </w:p>
          <w:p w:rsidR="00C91165" w:rsidRPr="00C91165" w:rsidRDefault="00C91165" w:rsidP="00C91165">
            <w:pPr>
              <w:tabs>
                <w:tab w:val="left" w:pos="-414"/>
                <w:tab w:val="left" w:pos="-108"/>
                <w:tab w:val="left" w:pos="1002"/>
              </w:tabs>
              <w:spacing w:line="276" w:lineRule="auto"/>
              <w:ind w:left="34"/>
              <w:rPr>
                <w:color w:val="000000"/>
                <w:spacing w:val="-4"/>
                <w:sz w:val="20"/>
              </w:rPr>
            </w:pPr>
            <w:r w:rsidRPr="00C91165">
              <w:rPr>
                <w:color w:val="000000"/>
                <w:spacing w:val="-4"/>
                <w:sz w:val="20"/>
              </w:rPr>
              <w:t xml:space="preserve">  столовыми и другими предприятиями по</w:t>
            </w:r>
          </w:p>
          <w:p w:rsidR="00C91165" w:rsidRPr="00C91165" w:rsidRDefault="00C91165" w:rsidP="00C91165">
            <w:pPr>
              <w:tabs>
                <w:tab w:val="left" w:pos="-414"/>
                <w:tab w:val="left" w:pos="-108"/>
                <w:tab w:val="left" w:pos="1002"/>
              </w:tabs>
              <w:spacing w:line="276" w:lineRule="auto"/>
              <w:ind w:left="34"/>
              <w:rPr>
                <w:color w:val="000000"/>
                <w:spacing w:val="-4"/>
                <w:sz w:val="20"/>
              </w:rPr>
            </w:pPr>
            <w:r w:rsidRPr="00C91165">
              <w:rPr>
                <w:color w:val="000000"/>
                <w:spacing w:val="-4"/>
                <w:sz w:val="20"/>
              </w:rPr>
              <w:t xml:space="preserve">  поставке готовой пищи</w:t>
            </w:r>
          </w:p>
        </w:tc>
        <w:tc>
          <w:tcPr>
            <w:tcW w:w="1205" w:type="dxa"/>
            <w:tcBorders>
              <w:top w:val="nil"/>
              <w:left w:val="nil"/>
              <w:bottom w:val="single" w:sz="8" w:space="0" w:color="auto"/>
              <w:right w:val="nil"/>
            </w:tcBorders>
            <w:vAlign w:val="bottom"/>
            <w:hideMark/>
          </w:tcPr>
          <w:p w:rsidR="00C91165" w:rsidRPr="00C91165" w:rsidRDefault="00C91165" w:rsidP="00C91165">
            <w:pPr>
              <w:spacing w:line="276" w:lineRule="auto"/>
              <w:ind w:left="-108" w:right="247"/>
              <w:jc w:val="right"/>
              <w:rPr>
                <w:bCs/>
                <w:color w:val="000000"/>
                <w:sz w:val="20"/>
                <w:lang w:val="ky-KG"/>
              </w:rPr>
            </w:pPr>
            <w:r w:rsidRPr="00C91165">
              <w:rPr>
                <w:bCs/>
                <w:color w:val="000000"/>
                <w:sz w:val="20"/>
                <w:lang w:val="ky-KG"/>
              </w:rPr>
              <w:t>12247,4</w:t>
            </w:r>
          </w:p>
        </w:tc>
        <w:tc>
          <w:tcPr>
            <w:tcW w:w="1205" w:type="dxa"/>
            <w:tcBorders>
              <w:top w:val="nil"/>
              <w:left w:val="nil"/>
              <w:bottom w:val="single" w:sz="8" w:space="0" w:color="auto"/>
              <w:right w:val="nil"/>
            </w:tcBorders>
            <w:vAlign w:val="bottom"/>
            <w:hideMark/>
          </w:tcPr>
          <w:p w:rsidR="00C91165" w:rsidRPr="00C91165" w:rsidRDefault="00C91165" w:rsidP="00C91165">
            <w:pPr>
              <w:spacing w:line="276" w:lineRule="auto"/>
              <w:ind w:left="-108" w:right="247"/>
              <w:jc w:val="right"/>
              <w:rPr>
                <w:bCs/>
                <w:color w:val="000000"/>
                <w:sz w:val="20"/>
                <w:lang w:val="ky-KG"/>
              </w:rPr>
            </w:pPr>
            <w:r w:rsidRPr="00C91165">
              <w:rPr>
                <w:bCs/>
                <w:color w:val="000000"/>
                <w:sz w:val="20"/>
                <w:lang w:val="ky-KG"/>
              </w:rPr>
              <w:t>18589,8</w:t>
            </w:r>
          </w:p>
        </w:tc>
        <w:tc>
          <w:tcPr>
            <w:tcW w:w="1418" w:type="dxa"/>
            <w:tcBorders>
              <w:top w:val="nil"/>
              <w:left w:val="nil"/>
              <w:bottom w:val="single" w:sz="8" w:space="0" w:color="auto"/>
              <w:right w:val="nil"/>
            </w:tcBorders>
            <w:vAlign w:val="bottom"/>
          </w:tcPr>
          <w:p w:rsidR="00C91165" w:rsidRPr="00C91165" w:rsidRDefault="00C91165" w:rsidP="00C91165">
            <w:pPr>
              <w:spacing w:line="276" w:lineRule="auto"/>
              <w:ind w:right="318"/>
              <w:jc w:val="right"/>
              <w:rPr>
                <w:bCs/>
                <w:color w:val="000000"/>
                <w:sz w:val="20"/>
                <w:lang w:val="ky-KG"/>
              </w:rPr>
            </w:pPr>
          </w:p>
          <w:p w:rsidR="00C91165" w:rsidRPr="00C91165" w:rsidRDefault="00C91165" w:rsidP="00C91165">
            <w:pPr>
              <w:spacing w:line="276" w:lineRule="auto"/>
              <w:ind w:right="318"/>
              <w:jc w:val="right"/>
              <w:rPr>
                <w:bCs/>
                <w:color w:val="000000"/>
                <w:sz w:val="20"/>
                <w:lang w:val="ky-KG"/>
              </w:rPr>
            </w:pPr>
            <w:r w:rsidRPr="00C91165">
              <w:rPr>
                <w:bCs/>
                <w:color w:val="000000"/>
                <w:sz w:val="20"/>
                <w:lang w:val="ky-KG"/>
              </w:rPr>
              <w:t>113,7</w:t>
            </w:r>
          </w:p>
        </w:tc>
        <w:tc>
          <w:tcPr>
            <w:tcW w:w="1589" w:type="dxa"/>
            <w:tcBorders>
              <w:top w:val="nil"/>
              <w:left w:val="nil"/>
              <w:bottom w:val="single" w:sz="8" w:space="0" w:color="auto"/>
              <w:right w:val="nil"/>
            </w:tcBorders>
            <w:vAlign w:val="bottom"/>
            <w:hideMark/>
          </w:tcPr>
          <w:p w:rsidR="00C91165" w:rsidRPr="00C91165" w:rsidRDefault="00C91165" w:rsidP="00C91165">
            <w:pPr>
              <w:spacing w:line="276" w:lineRule="auto"/>
              <w:ind w:right="490"/>
              <w:jc w:val="right"/>
              <w:rPr>
                <w:bCs/>
                <w:color w:val="000000"/>
                <w:sz w:val="20"/>
                <w:lang w:val="ky-KG"/>
              </w:rPr>
            </w:pPr>
            <w:r w:rsidRPr="00C91165">
              <w:rPr>
                <w:bCs/>
                <w:color w:val="000000"/>
                <w:sz w:val="20"/>
                <w:lang w:val="ky-KG"/>
              </w:rPr>
              <w:t>138,8</w:t>
            </w:r>
          </w:p>
        </w:tc>
      </w:tr>
    </w:tbl>
    <w:p w:rsidR="004F71C0" w:rsidRDefault="004F71C0" w:rsidP="004F71C0">
      <w:pPr>
        <w:spacing w:line="264" w:lineRule="auto"/>
        <w:ind w:firstLine="709"/>
        <w:jc w:val="both"/>
        <w:rPr>
          <w:b/>
          <w:spacing w:val="-4"/>
          <w:sz w:val="24"/>
          <w:szCs w:val="24"/>
        </w:rPr>
      </w:pPr>
    </w:p>
    <w:p w:rsidR="0013401C" w:rsidRDefault="0013401C" w:rsidP="004F71C0">
      <w:pPr>
        <w:spacing w:line="264" w:lineRule="auto"/>
        <w:ind w:firstLine="709"/>
        <w:jc w:val="both"/>
        <w:rPr>
          <w:b/>
          <w:spacing w:val="-4"/>
          <w:sz w:val="24"/>
          <w:szCs w:val="24"/>
        </w:rPr>
      </w:pPr>
    </w:p>
    <w:p w:rsidR="0013401C" w:rsidRPr="00C91165" w:rsidRDefault="0013401C" w:rsidP="0013401C">
      <w:pPr>
        <w:ind w:firstLine="708"/>
        <w:jc w:val="both"/>
        <w:rPr>
          <w:sz w:val="24"/>
          <w:szCs w:val="24"/>
          <w:lang w:val="ky-KG"/>
        </w:rPr>
      </w:pPr>
      <w:r w:rsidRPr="00C91165">
        <w:rPr>
          <w:b/>
          <w:sz w:val="24"/>
          <w:szCs w:val="24"/>
        </w:rPr>
        <w:t xml:space="preserve">Заработная </w:t>
      </w:r>
      <w:r w:rsidRPr="00C91165">
        <w:rPr>
          <w:b/>
          <w:sz w:val="24"/>
          <w:szCs w:val="24"/>
          <w:lang w:val="ky-KG"/>
        </w:rPr>
        <w:t>п</w:t>
      </w:r>
      <w:r w:rsidRPr="00C91165">
        <w:rPr>
          <w:b/>
          <w:sz w:val="24"/>
          <w:szCs w:val="24"/>
        </w:rPr>
        <w:t>лата и рынок труда</w:t>
      </w:r>
      <w:r w:rsidRPr="00C91165">
        <w:rPr>
          <w:sz w:val="24"/>
          <w:szCs w:val="24"/>
        </w:rPr>
        <w:t xml:space="preserve">. Среднемесячная номинальная заработная плата одного работника (без учета малых предприятий) в январе-ноябре 2023г. </w:t>
      </w:r>
      <w:r w:rsidRPr="00C91165">
        <w:rPr>
          <w:color w:val="000000"/>
          <w:sz w:val="24"/>
          <w:szCs w:val="24"/>
        </w:rPr>
        <w:t xml:space="preserve">составила 38346 сомов и по сравнению с соответствующим периодом прошлого года </w:t>
      </w:r>
      <w:r w:rsidRPr="00C91165">
        <w:rPr>
          <w:color w:val="000000"/>
          <w:sz w:val="24"/>
          <w:szCs w:val="24"/>
          <w:lang w:val="ky-KG"/>
        </w:rPr>
        <w:t>увеличил</w:t>
      </w:r>
      <w:r w:rsidRPr="00C91165">
        <w:rPr>
          <w:color w:val="000000"/>
          <w:sz w:val="24"/>
          <w:szCs w:val="24"/>
        </w:rPr>
        <w:t xml:space="preserve">ась на </w:t>
      </w:r>
      <w:r w:rsidRPr="00C91165">
        <w:rPr>
          <w:color w:val="000000"/>
          <w:sz w:val="24"/>
          <w:szCs w:val="24"/>
          <w:lang w:val="ky-KG"/>
        </w:rPr>
        <w:t>23,9</w:t>
      </w:r>
      <w:r w:rsidRPr="00C91165">
        <w:rPr>
          <w:sz w:val="24"/>
          <w:szCs w:val="24"/>
          <w:lang w:val="ky-KG"/>
        </w:rPr>
        <w:t xml:space="preserve"> </w:t>
      </w:r>
      <w:r w:rsidRPr="00C91165">
        <w:rPr>
          <w:sz w:val="24"/>
          <w:szCs w:val="24"/>
        </w:rPr>
        <w:t>процент</w:t>
      </w:r>
      <w:r w:rsidRPr="00C91165">
        <w:rPr>
          <w:sz w:val="24"/>
          <w:szCs w:val="24"/>
          <w:lang w:val="ky-KG"/>
        </w:rPr>
        <w:t>а</w:t>
      </w:r>
      <w:r w:rsidRPr="00C91165">
        <w:rPr>
          <w:sz w:val="24"/>
          <w:szCs w:val="24"/>
        </w:rPr>
        <w:t>. В ноябре 2023г. она составила 37735 сом</w:t>
      </w:r>
      <w:r w:rsidRPr="00C91165">
        <w:rPr>
          <w:sz w:val="24"/>
          <w:szCs w:val="24"/>
          <w:lang w:val="ky-KG"/>
        </w:rPr>
        <w:t>ов</w:t>
      </w:r>
      <w:r w:rsidRPr="00C91165">
        <w:rPr>
          <w:sz w:val="24"/>
          <w:szCs w:val="24"/>
        </w:rPr>
        <w:t xml:space="preserve">, что на 11,0 процента выше ноября 2022г. В бюджетных организациях заработная плата за январь-ноябрь составила </w:t>
      </w:r>
      <w:r w:rsidRPr="00C91165">
        <w:rPr>
          <w:bCs/>
          <w:sz w:val="24"/>
          <w:szCs w:val="24"/>
        </w:rPr>
        <w:t>34744</w:t>
      </w:r>
      <w:r w:rsidRPr="00C91165">
        <w:rPr>
          <w:sz w:val="24"/>
          <w:szCs w:val="24"/>
        </w:rPr>
        <w:t xml:space="preserve"> сома</w:t>
      </w:r>
      <w:r w:rsidRPr="00C91165">
        <w:rPr>
          <w:sz w:val="24"/>
          <w:szCs w:val="24"/>
          <w:lang w:val="ky-KG"/>
        </w:rPr>
        <w:t xml:space="preserve">. </w:t>
      </w:r>
      <w:r w:rsidRPr="00C91165">
        <w:rPr>
          <w:sz w:val="24"/>
          <w:szCs w:val="24"/>
        </w:rPr>
        <w:t xml:space="preserve">Реальный размер заработной платы, исчисленный с учетом индекса потребительских цен, увеличился на </w:t>
      </w:r>
      <w:r w:rsidRPr="00C91165">
        <w:rPr>
          <w:color w:val="000000"/>
          <w:sz w:val="24"/>
          <w:szCs w:val="24"/>
          <w:lang w:val="ky-KG"/>
        </w:rPr>
        <w:t>1</w:t>
      </w:r>
      <w:r w:rsidRPr="00C91165">
        <w:rPr>
          <w:color w:val="000000"/>
          <w:sz w:val="24"/>
          <w:szCs w:val="24"/>
        </w:rPr>
        <w:t>2,1</w:t>
      </w:r>
      <w:r w:rsidRPr="00C91165">
        <w:rPr>
          <w:sz w:val="24"/>
          <w:szCs w:val="24"/>
        </w:rPr>
        <w:t xml:space="preserve"> процента</w:t>
      </w:r>
      <w:r w:rsidRPr="00C91165">
        <w:rPr>
          <w:sz w:val="24"/>
          <w:szCs w:val="24"/>
          <w:lang w:val="ky-KG"/>
        </w:rPr>
        <w:t>.</w:t>
      </w:r>
    </w:p>
    <w:p w:rsidR="0013401C" w:rsidRDefault="0013401C" w:rsidP="0013401C">
      <w:pPr>
        <w:ind w:firstLine="709"/>
        <w:jc w:val="both"/>
        <w:rPr>
          <w:sz w:val="24"/>
          <w:szCs w:val="24"/>
          <w:lang w:val="x-none" w:eastAsia="x-none"/>
        </w:rPr>
      </w:pPr>
      <w:r w:rsidRPr="00C91165">
        <w:rPr>
          <w:sz w:val="24"/>
          <w:szCs w:val="24"/>
          <w:lang w:val="x-none" w:eastAsia="x-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C91165">
        <w:rPr>
          <w:sz w:val="24"/>
          <w:szCs w:val="24"/>
          <w:lang w:eastAsia="x-none"/>
        </w:rPr>
        <w:t xml:space="preserve"> январе-ноябре </w:t>
      </w:r>
      <w:r w:rsidRPr="00C91165">
        <w:rPr>
          <w:sz w:val="24"/>
          <w:szCs w:val="24"/>
          <w:lang w:val="x-none" w:eastAsia="x-none"/>
        </w:rPr>
        <w:t>20</w:t>
      </w:r>
      <w:r w:rsidRPr="00C91165">
        <w:rPr>
          <w:sz w:val="24"/>
          <w:szCs w:val="24"/>
          <w:lang w:eastAsia="x-none"/>
        </w:rPr>
        <w:t>23</w:t>
      </w:r>
      <w:r w:rsidRPr="00C91165">
        <w:rPr>
          <w:sz w:val="24"/>
          <w:szCs w:val="24"/>
          <w:lang w:val="x-none" w:eastAsia="x-none"/>
        </w:rPr>
        <w:t xml:space="preserve">г. составила </w:t>
      </w:r>
      <w:r w:rsidRPr="00C91165">
        <w:rPr>
          <w:sz w:val="24"/>
          <w:szCs w:val="24"/>
          <w:lang w:eastAsia="x-none"/>
        </w:rPr>
        <w:t xml:space="preserve">366,3 </w:t>
      </w:r>
      <w:r w:rsidRPr="00C91165">
        <w:rPr>
          <w:sz w:val="24"/>
          <w:szCs w:val="24"/>
          <w:lang w:val="x-none" w:eastAsia="x-none"/>
        </w:rPr>
        <w:t>доллар</w:t>
      </w:r>
      <w:r w:rsidRPr="00C91165">
        <w:rPr>
          <w:sz w:val="24"/>
          <w:szCs w:val="24"/>
          <w:lang w:eastAsia="x-none"/>
        </w:rPr>
        <w:t>ов</w:t>
      </w:r>
      <w:r w:rsidRPr="00C91165">
        <w:rPr>
          <w:sz w:val="24"/>
          <w:szCs w:val="24"/>
          <w:lang w:val="x-none" w:eastAsia="x-none"/>
        </w:rPr>
        <w:t xml:space="preserve"> США, что выше республиканского уровня на </w:t>
      </w:r>
      <w:r w:rsidRPr="00C91165">
        <w:rPr>
          <w:sz w:val="24"/>
          <w:szCs w:val="24"/>
          <w:lang w:eastAsia="x-none"/>
        </w:rPr>
        <w:t xml:space="preserve">19,3 </w:t>
      </w:r>
      <w:r w:rsidRPr="00C91165">
        <w:rPr>
          <w:sz w:val="24"/>
          <w:szCs w:val="24"/>
          <w:lang w:val="x-none" w:eastAsia="x-none"/>
        </w:rPr>
        <w:t>процент</w:t>
      </w:r>
      <w:r w:rsidRPr="00C91165">
        <w:rPr>
          <w:sz w:val="24"/>
          <w:szCs w:val="24"/>
          <w:lang w:eastAsia="x-none"/>
        </w:rPr>
        <w:t>а</w:t>
      </w:r>
      <w:r w:rsidRPr="00C91165">
        <w:rPr>
          <w:sz w:val="24"/>
          <w:szCs w:val="24"/>
          <w:lang w:val="x-none" w:eastAsia="x-none"/>
        </w:rPr>
        <w:t>.</w:t>
      </w:r>
    </w:p>
    <w:p w:rsidR="00D83DD5" w:rsidRDefault="00D83DD5" w:rsidP="0013401C">
      <w:pPr>
        <w:ind w:firstLine="709"/>
        <w:jc w:val="both"/>
        <w:rPr>
          <w:sz w:val="24"/>
          <w:szCs w:val="24"/>
          <w:lang w:val="x-none" w:eastAsia="x-none"/>
        </w:rPr>
      </w:pPr>
    </w:p>
    <w:p w:rsidR="00D83DD5" w:rsidRDefault="00D83DD5" w:rsidP="0013401C">
      <w:pPr>
        <w:ind w:firstLine="709"/>
        <w:jc w:val="both"/>
        <w:rPr>
          <w:sz w:val="24"/>
          <w:szCs w:val="24"/>
          <w:lang w:val="x-none" w:eastAsia="x-none"/>
        </w:rPr>
      </w:pPr>
    </w:p>
    <w:p w:rsidR="00D83DD5" w:rsidRDefault="00D83DD5" w:rsidP="0013401C">
      <w:pPr>
        <w:ind w:firstLine="709"/>
        <w:jc w:val="both"/>
        <w:rPr>
          <w:sz w:val="24"/>
          <w:szCs w:val="24"/>
          <w:lang w:val="x-none" w:eastAsia="x-none"/>
        </w:rPr>
      </w:pPr>
    </w:p>
    <w:p w:rsidR="00D83DD5" w:rsidRDefault="00D83DD5" w:rsidP="0013401C">
      <w:pPr>
        <w:ind w:firstLine="709"/>
        <w:jc w:val="both"/>
        <w:rPr>
          <w:sz w:val="24"/>
          <w:szCs w:val="24"/>
          <w:lang w:val="x-none" w:eastAsia="x-none"/>
        </w:rPr>
      </w:pPr>
    </w:p>
    <w:p w:rsidR="00D83DD5" w:rsidRDefault="00D83DD5" w:rsidP="0013401C">
      <w:pPr>
        <w:ind w:firstLine="709"/>
        <w:jc w:val="both"/>
        <w:rPr>
          <w:sz w:val="24"/>
          <w:szCs w:val="24"/>
          <w:lang w:val="x-none" w:eastAsia="x-none"/>
        </w:rPr>
      </w:pPr>
    </w:p>
    <w:p w:rsidR="00D83DD5" w:rsidRDefault="00D83DD5" w:rsidP="0013401C">
      <w:pPr>
        <w:ind w:firstLine="709"/>
        <w:jc w:val="both"/>
        <w:rPr>
          <w:sz w:val="24"/>
          <w:szCs w:val="24"/>
          <w:lang w:val="x-none" w:eastAsia="x-none"/>
        </w:rPr>
      </w:pPr>
    </w:p>
    <w:p w:rsidR="00D83DD5" w:rsidRPr="00C91165" w:rsidRDefault="00D83DD5" w:rsidP="0013401C">
      <w:pPr>
        <w:ind w:firstLine="709"/>
        <w:jc w:val="both"/>
        <w:rPr>
          <w:sz w:val="24"/>
          <w:szCs w:val="24"/>
          <w:lang w:val="x-none" w:eastAsia="x-none"/>
        </w:rPr>
      </w:pPr>
    </w:p>
    <w:p w:rsidR="0013401C" w:rsidRPr="00C91165" w:rsidRDefault="0013401C" w:rsidP="0013401C">
      <w:pPr>
        <w:spacing w:line="264" w:lineRule="auto"/>
        <w:rPr>
          <w:b/>
          <w:i/>
          <w:sz w:val="24"/>
          <w:szCs w:val="24"/>
          <w:lang w:val="ky-KG" w:eastAsia="x-none"/>
        </w:rPr>
      </w:pPr>
      <w:r w:rsidRPr="00C91165">
        <w:rPr>
          <w:b/>
          <w:i/>
          <w:sz w:val="24"/>
          <w:szCs w:val="24"/>
          <w:lang w:val="ky-KG" w:eastAsia="x-none"/>
        </w:rPr>
        <w:t xml:space="preserve"> </w:t>
      </w:r>
    </w:p>
    <w:p w:rsidR="0013401C" w:rsidRPr="00C91165" w:rsidRDefault="0013401C" w:rsidP="0013401C">
      <w:pPr>
        <w:spacing w:line="264" w:lineRule="auto"/>
        <w:ind w:left="1560" w:hanging="1560"/>
        <w:rPr>
          <w:sz w:val="16"/>
          <w:szCs w:val="16"/>
          <w:lang w:eastAsia="x-none"/>
        </w:rPr>
      </w:pPr>
      <w:r w:rsidRPr="00C91165">
        <w:rPr>
          <w:b/>
          <w:sz w:val="24"/>
          <w:szCs w:val="24"/>
          <w:lang w:val="x-none" w:eastAsia="x-none"/>
        </w:rPr>
        <w:lastRenderedPageBreak/>
        <w:t xml:space="preserve">Таблица </w:t>
      </w:r>
      <w:r w:rsidR="00D83DD5">
        <w:rPr>
          <w:b/>
          <w:sz w:val="24"/>
          <w:szCs w:val="24"/>
          <w:lang w:val="ky-KG" w:eastAsia="x-none"/>
        </w:rPr>
        <w:t>31</w:t>
      </w:r>
      <w:r w:rsidRPr="00C91165">
        <w:rPr>
          <w:b/>
          <w:sz w:val="24"/>
          <w:szCs w:val="24"/>
          <w:lang w:val="x-none" w:eastAsia="x-none"/>
        </w:rPr>
        <w:t>: Среднемесячная номинальная и реальна</w:t>
      </w:r>
      <w:r w:rsidRPr="00C91165">
        <w:rPr>
          <w:b/>
          <w:sz w:val="24"/>
          <w:szCs w:val="24"/>
          <w:lang w:eastAsia="x-none"/>
        </w:rPr>
        <w:t xml:space="preserve">я </w:t>
      </w:r>
      <w:r w:rsidRPr="00C91165">
        <w:rPr>
          <w:b/>
          <w:sz w:val="24"/>
          <w:szCs w:val="24"/>
          <w:lang w:val="x-none" w:eastAsia="x-none"/>
        </w:rPr>
        <w:t xml:space="preserve">заработная плата по территории в </w:t>
      </w:r>
      <w:r w:rsidRPr="00C91165">
        <w:rPr>
          <w:b/>
          <w:sz w:val="24"/>
          <w:szCs w:val="24"/>
          <w:lang w:eastAsia="x-none"/>
        </w:rPr>
        <w:t>январе-ноябре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13401C" w:rsidRPr="00C91165" w:rsidTr="00BC2594">
        <w:trPr>
          <w:trHeight w:val="803"/>
          <w:tblHeader/>
        </w:trPr>
        <w:tc>
          <w:tcPr>
            <w:tcW w:w="2302" w:type="dxa"/>
            <w:vMerge w:val="restart"/>
            <w:tcBorders>
              <w:top w:val="single" w:sz="8" w:space="0" w:color="auto"/>
              <w:left w:val="nil"/>
              <w:bottom w:val="single" w:sz="8" w:space="0" w:color="auto"/>
              <w:right w:val="nil"/>
            </w:tcBorders>
          </w:tcPr>
          <w:p w:rsidR="0013401C" w:rsidRPr="00C91165" w:rsidRDefault="0013401C" w:rsidP="00BC2594">
            <w:pPr>
              <w:spacing w:line="264" w:lineRule="auto"/>
              <w:jc w:val="both"/>
              <w:rPr>
                <w:b/>
                <w:sz w:val="20"/>
                <w:lang w:val="x-none" w:eastAsia="x-none"/>
              </w:rPr>
            </w:pPr>
          </w:p>
        </w:tc>
        <w:tc>
          <w:tcPr>
            <w:tcW w:w="1242" w:type="dxa"/>
            <w:gridSpan w:val="2"/>
            <w:tcBorders>
              <w:top w:val="single" w:sz="8" w:space="0" w:color="auto"/>
              <w:left w:val="nil"/>
              <w:bottom w:val="single" w:sz="4" w:space="0" w:color="auto"/>
              <w:right w:val="nil"/>
            </w:tcBorders>
          </w:tcPr>
          <w:p w:rsidR="0013401C" w:rsidRPr="00C91165" w:rsidRDefault="0013401C" w:rsidP="00BC2594">
            <w:pPr>
              <w:spacing w:line="264" w:lineRule="auto"/>
              <w:ind w:left="-108" w:right="-108"/>
              <w:jc w:val="center"/>
              <w:rPr>
                <w:b/>
                <w:sz w:val="20"/>
                <w:lang w:val="x-none" w:eastAsia="x-none"/>
              </w:rPr>
            </w:pPr>
          </w:p>
          <w:p w:rsidR="0013401C" w:rsidRPr="00C91165" w:rsidRDefault="0013401C" w:rsidP="00BC2594">
            <w:pPr>
              <w:spacing w:line="264" w:lineRule="auto"/>
              <w:ind w:left="-108" w:right="-108"/>
              <w:jc w:val="center"/>
              <w:rPr>
                <w:b/>
                <w:sz w:val="20"/>
                <w:lang w:val="x-none" w:eastAsia="x-none"/>
              </w:rPr>
            </w:pPr>
            <w:r w:rsidRPr="00C91165">
              <w:rPr>
                <w:b/>
                <w:sz w:val="20"/>
                <w:lang w:val="x-none" w:eastAsia="x-none"/>
              </w:rPr>
              <w:t>Сомов</w:t>
            </w:r>
          </w:p>
        </w:tc>
        <w:tc>
          <w:tcPr>
            <w:tcW w:w="2820" w:type="dxa"/>
            <w:gridSpan w:val="2"/>
            <w:tcBorders>
              <w:top w:val="single" w:sz="8" w:space="0" w:color="auto"/>
              <w:left w:val="nil"/>
              <w:bottom w:val="single" w:sz="4" w:space="0" w:color="auto"/>
              <w:right w:val="nil"/>
            </w:tcBorders>
            <w:hideMark/>
          </w:tcPr>
          <w:p w:rsidR="0013401C" w:rsidRPr="00C91165" w:rsidRDefault="0013401C" w:rsidP="00BC2594">
            <w:pPr>
              <w:spacing w:line="264" w:lineRule="auto"/>
              <w:ind w:left="-108" w:right="-108"/>
              <w:jc w:val="center"/>
              <w:rPr>
                <w:b/>
                <w:sz w:val="20"/>
                <w:lang w:val="x-none" w:eastAsia="x-none"/>
              </w:rPr>
            </w:pPr>
            <w:r w:rsidRPr="00C91165">
              <w:rPr>
                <w:b/>
                <w:sz w:val="20"/>
                <w:lang w:val="x-none" w:eastAsia="x-none"/>
              </w:rPr>
              <w:t xml:space="preserve">В процентах к </w:t>
            </w:r>
          </w:p>
          <w:p w:rsidR="0013401C" w:rsidRPr="00C91165" w:rsidRDefault="0013401C" w:rsidP="00BC2594">
            <w:pPr>
              <w:spacing w:line="264" w:lineRule="auto"/>
              <w:ind w:left="-108" w:right="-108"/>
              <w:jc w:val="center"/>
              <w:rPr>
                <w:b/>
                <w:sz w:val="20"/>
                <w:lang w:val="x-none" w:eastAsia="x-none"/>
              </w:rPr>
            </w:pPr>
            <w:r w:rsidRPr="00C91165">
              <w:rPr>
                <w:b/>
                <w:sz w:val="20"/>
                <w:lang w:val="x-none" w:eastAsia="x-none"/>
              </w:rPr>
              <w:t xml:space="preserve">соответствующему периоду </w:t>
            </w:r>
          </w:p>
          <w:p w:rsidR="0013401C" w:rsidRPr="00C91165" w:rsidRDefault="0013401C" w:rsidP="00BC2594">
            <w:pPr>
              <w:spacing w:line="264" w:lineRule="auto"/>
              <w:ind w:left="-108" w:right="-108"/>
              <w:jc w:val="center"/>
              <w:rPr>
                <w:b/>
                <w:sz w:val="20"/>
                <w:lang w:val="x-none" w:eastAsia="x-none"/>
              </w:rPr>
            </w:pPr>
            <w:r w:rsidRPr="00C91165">
              <w:rPr>
                <w:b/>
                <w:sz w:val="20"/>
                <w:lang w:val="x-none" w:eastAsia="x-none"/>
              </w:rPr>
              <w:t>предыдущего года</w:t>
            </w:r>
          </w:p>
        </w:tc>
        <w:tc>
          <w:tcPr>
            <w:tcW w:w="3275" w:type="dxa"/>
            <w:vMerge w:val="restart"/>
            <w:tcBorders>
              <w:top w:val="single" w:sz="8" w:space="0" w:color="auto"/>
              <w:left w:val="nil"/>
              <w:bottom w:val="single" w:sz="8" w:space="0" w:color="auto"/>
              <w:right w:val="nil"/>
            </w:tcBorders>
            <w:hideMark/>
          </w:tcPr>
          <w:p w:rsidR="0013401C" w:rsidRPr="00C91165" w:rsidRDefault="0013401C" w:rsidP="00BC2594">
            <w:pPr>
              <w:spacing w:line="264" w:lineRule="auto"/>
              <w:ind w:left="-108" w:right="-108"/>
              <w:jc w:val="center"/>
              <w:rPr>
                <w:b/>
                <w:sz w:val="20"/>
                <w:lang w:eastAsia="x-none"/>
              </w:rPr>
            </w:pPr>
            <w:r w:rsidRPr="00C91165">
              <w:rPr>
                <w:b/>
                <w:sz w:val="20"/>
                <w:lang w:val="x-none" w:eastAsia="x-none"/>
              </w:rPr>
              <w:t xml:space="preserve">Реальная заработная плата в </w:t>
            </w:r>
          </w:p>
          <w:p w:rsidR="0013401C" w:rsidRPr="00C91165" w:rsidRDefault="0013401C" w:rsidP="00BC2594">
            <w:pPr>
              <w:spacing w:line="264" w:lineRule="auto"/>
              <w:ind w:left="-108" w:right="-108"/>
              <w:jc w:val="center"/>
              <w:rPr>
                <w:b/>
                <w:sz w:val="20"/>
                <w:lang w:eastAsia="x-none"/>
              </w:rPr>
            </w:pPr>
            <w:r w:rsidRPr="00C91165">
              <w:rPr>
                <w:b/>
                <w:sz w:val="20"/>
                <w:lang w:val="x-none" w:eastAsia="x-none"/>
              </w:rPr>
              <w:t xml:space="preserve">процентах к соответствующему </w:t>
            </w:r>
          </w:p>
          <w:p w:rsidR="0013401C" w:rsidRPr="00C91165" w:rsidRDefault="0013401C" w:rsidP="00BC2594">
            <w:pPr>
              <w:spacing w:line="264" w:lineRule="auto"/>
              <w:ind w:left="-108" w:right="-108"/>
              <w:jc w:val="center"/>
              <w:rPr>
                <w:b/>
                <w:sz w:val="20"/>
                <w:lang w:val="x-none" w:eastAsia="x-none"/>
              </w:rPr>
            </w:pPr>
            <w:r w:rsidRPr="00C91165">
              <w:rPr>
                <w:b/>
                <w:sz w:val="20"/>
                <w:lang w:val="x-none" w:eastAsia="x-none"/>
              </w:rPr>
              <w:t>периоду предыдущего года</w:t>
            </w:r>
          </w:p>
        </w:tc>
      </w:tr>
      <w:tr w:rsidR="0013401C" w:rsidRPr="00C91165" w:rsidTr="00BC2594">
        <w:trPr>
          <w:trHeight w:val="328"/>
          <w:tblHeader/>
        </w:trPr>
        <w:tc>
          <w:tcPr>
            <w:tcW w:w="2302" w:type="dxa"/>
            <w:vMerge/>
            <w:tcBorders>
              <w:top w:val="single" w:sz="8" w:space="0" w:color="auto"/>
              <w:left w:val="nil"/>
              <w:bottom w:val="single" w:sz="8" w:space="0" w:color="auto"/>
              <w:right w:val="nil"/>
            </w:tcBorders>
            <w:vAlign w:val="center"/>
            <w:hideMark/>
          </w:tcPr>
          <w:p w:rsidR="0013401C" w:rsidRPr="00C91165" w:rsidRDefault="0013401C" w:rsidP="00BC2594">
            <w:pPr>
              <w:rPr>
                <w:b/>
                <w:sz w:val="20"/>
                <w:lang w:val="x-none" w:eastAsia="x-none"/>
              </w:rPr>
            </w:pPr>
          </w:p>
        </w:tc>
        <w:tc>
          <w:tcPr>
            <w:tcW w:w="1242" w:type="dxa"/>
            <w:gridSpan w:val="2"/>
            <w:tcBorders>
              <w:top w:val="single" w:sz="4" w:space="0" w:color="auto"/>
              <w:left w:val="nil"/>
              <w:bottom w:val="single" w:sz="8" w:space="0" w:color="auto"/>
              <w:right w:val="nil"/>
            </w:tcBorders>
          </w:tcPr>
          <w:p w:rsidR="0013401C" w:rsidRPr="00C91165" w:rsidRDefault="0013401C" w:rsidP="00BC2594">
            <w:pPr>
              <w:spacing w:line="264" w:lineRule="auto"/>
              <w:ind w:left="-108" w:right="-108"/>
              <w:jc w:val="center"/>
              <w:rPr>
                <w:b/>
                <w:sz w:val="20"/>
                <w:lang w:val="x-none" w:eastAsia="x-none"/>
              </w:rPr>
            </w:pPr>
          </w:p>
        </w:tc>
        <w:tc>
          <w:tcPr>
            <w:tcW w:w="1134" w:type="dxa"/>
            <w:tcBorders>
              <w:top w:val="single" w:sz="4" w:space="0" w:color="auto"/>
              <w:left w:val="nil"/>
              <w:bottom w:val="single" w:sz="8" w:space="0" w:color="auto"/>
              <w:right w:val="nil"/>
            </w:tcBorders>
            <w:vAlign w:val="center"/>
            <w:hideMark/>
          </w:tcPr>
          <w:p w:rsidR="0013401C" w:rsidRPr="00C91165" w:rsidRDefault="0013401C" w:rsidP="00BC2594">
            <w:pPr>
              <w:spacing w:line="264" w:lineRule="auto"/>
              <w:ind w:left="-108" w:right="-108"/>
              <w:jc w:val="center"/>
              <w:rPr>
                <w:b/>
                <w:sz w:val="20"/>
                <w:lang w:eastAsia="x-none"/>
              </w:rPr>
            </w:pPr>
            <w:r w:rsidRPr="00C91165">
              <w:rPr>
                <w:b/>
                <w:sz w:val="20"/>
                <w:lang w:eastAsia="x-none"/>
              </w:rPr>
              <w:t>2022</w:t>
            </w:r>
          </w:p>
        </w:tc>
        <w:tc>
          <w:tcPr>
            <w:tcW w:w="1686" w:type="dxa"/>
            <w:tcBorders>
              <w:top w:val="single" w:sz="4" w:space="0" w:color="auto"/>
              <w:left w:val="nil"/>
              <w:bottom w:val="single" w:sz="8" w:space="0" w:color="auto"/>
              <w:right w:val="nil"/>
            </w:tcBorders>
            <w:vAlign w:val="center"/>
            <w:hideMark/>
          </w:tcPr>
          <w:p w:rsidR="0013401C" w:rsidRPr="00C91165" w:rsidRDefault="0013401C" w:rsidP="00BC2594">
            <w:pPr>
              <w:spacing w:line="264" w:lineRule="auto"/>
              <w:ind w:left="-108" w:right="-108" w:hanging="175"/>
              <w:jc w:val="center"/>
              <w:rPr>
                <w:b/>
                <w:sz w:val="20"/>
                <w:lang w:eastAsia="x-none"/>
              </w:rPr>
            </w:pPr>
            <w:r w:rsidRPr="00C91165">
              <w:rPr>
                <w:b/>
                <w:sz w:val="20"/>
                <w:lang w:eastAsia="x-none"/>
              </w:rPr>
              <w:t>2023</w:t>
            </w:r>
          </w:p>
        </w:tc>
        <w:tc>
          <w:tcPr>
            <w:tcW w:w="3275" w:type="dxa"/>
            <w:vMerge/>
            <w:tcBorders>
              <w:top w:val="single" w:sz="8" w:space="0" w:color="auto"/>
              <w:left w:val="nil"/>
              <w:bottom w:val="single" w:sz="8" w:space="0" w:color="auto"/>
              <w:right w:val="nil"/>
            </w:tcBorders>
            <w:vAlign w:val="center"/>
            <w:hideMark/>
          </w:tcPr>
          <w:p w:rsidR="0013401C" w:rsidRPr="00C91165" w:rsidRDefault="0013401C" w:rsidP="00BC2594">
            <w:pPr>
              <w:rPr>
                <w:b/>
                <w:sz w:val="20"/>
                <w:lang w:val="x-none" w:eastAsia="x-none"/>
              </w:rPr>
            </w:pPr>
          </w:p>
        </w:tc>
      </w:tr>
      <w:tr w:rsidR="0013401C" w:rsidRPr="00C91165" w:rsidTr="00BC2594">
        <w:trPr>
          <w:trHeight w:val="337"/>
          <w:tblHeader/>
        </w:trPr>
        <w:tc>
          <w:tcPr>
            <w:tcW w:w="2302" w:type="dxa"/>
            <w:tcBorders>
              <w:top w:val="single" w:sz="8" w:space="0" w:color="auto"/>
              <w:left w:val="nil"/>
              <w:bottom w:val="nil"/>
              <w:right w:val="nil"/>
            </w:tcBorders>
            <w:vAlign w:val="bottom"/>
            <w:hideMark/>
          </w:tcPr>
          <w:p w:rsidR="0013401C" w:rsidRPr="00C91165" w:rsidRDefault="0013401C" w:rsidP="00BC2594">
            <w:pPr>
              <w:rPr>
                <w:b/>
                <w:sz w:val="20"/>
                <w:lang w:val="x-none" w:eastAsia="x-none"/>
              </w:rPr>
            </w:pPr>
            <w:r w:rsidRPr="00C91165">
              <w:rPr>
                <w:b/>
                <w:sz w:val="20"/>
                <w:lang w:val="x-none" w:eastAsia="x-none"/>
              </w:rPr>
              <w:t xml:space="preserve">г. Бишкек </w:t>
            </w:r>
          </w:p>
        </w:tc>
        <w:tc>
          <w:tcPr>
            <w:tcW w:w="1218" w:type="dxa"/>
            <w:tcBorders>
              <w:top w:val="single" w:sz="8" w:space="0" w:color="auto"/>
              <w:left w:val="nil"/>
              <w:bottom w:val="nil"/>
              <w:right w:val="nil"/>
            </w:tcBorders>
            <w:vAlign w:val="bottom"/>
            <w:hideMark/>
          </w:tcPr>
          <w:p w:rsidR="0013401C" w:rsidRPr="00C91165" w:rsidRDefault="0013401C" w:rsidP="00BC2594">
            <w:pPr>
              <w:ind w:left="-277" w:right="287"/>
              <w:jc w:val="right"/>
              <w:rPr>
                <w:b/>
                <w:bCs/>
                <w:sz w:val="20"/>
              </w:rPr>
            </w:pPr>
            <w:r w:rsidRPr="00C91165">
              <w:rPr>
                <w:b/>
                <w:bCs/>
                <w:sz w:val="20"/>
              </w:rPr>
              <w:t>38346</w:t>
            </w:r>
          </w:p>
        </w:tc>
        <w:tc>
          <w:tcPr>
            <w:tcW w:w="1158" w:type="dxa"/>
            <w:gridSpan w:val="2"/>
            <w:tcBorders>
              <w:top w:val="single" w:sz="8" w:space="0" w:color="auto"/>
              <w:left w:val="nil"/>
              <w:bottom w:val="nil"/>
              <w:right w:val="nil"/>
            </w:tcBorders>
            <w:vAlign w:val="bottom"/>
            <w:hideMark/>
          </w:tcPr>
          <w:p w:rsidR="0013401C" w:rsidRPr="00C91165" w:rsidRDefault="0013401C" w:rsidP="00BC2594">
            <w:pPr>
              <w:jc w:val="center"/>
              <w:rPr>
                <w:b/>
                <w:bCs/>
                <w:sz w:val="20"/>
              </w:rPr>
            </w:pPr>
            <w:r w:rsidRPr="00C91165">
              <w:rPr>
                <w:b/>
                <w:bCs/>
                <w:sz w:val="20"/>
              </w:rPr>
              <w:t>124,1</w:t>
            </w:r>
          </w:p>
        </w:tc>
        <w:tc>
          <w:tcPr>
            <w:tcW w:w="1686" w:type="dxa"/>
            <w:tcBorders>
              <w:top w:val="single" w:sz="8" w:space="0" w:color="auto"/>
              <w:left w:val="nil"/>
              <w:bottom w:val="nil"/>
              <w:right w:val="nil"/>
            </w:tcBorders>
            <w:vAlign w:val="bottom"/>
            <w:hideMark/>
          </w:tcPr>
          <w:p w:rsidR="0013401C" w:rsidRPr="00C91165" w:rsidRDefault="0013401C" w:rsidP="00BC2594">
            <w:pPr>
              <w:jc w:val="center"/>
              <w:rPr>
                <w:b/>
                <w:bCs/>
                <w:sz w:val="20"/>
              </w:rPr>
            </w:pPr>
            <w:r w:rsidRPr="00C91165">
              <w:rPr>
                <w:b/>
                <w:bCs/>
                <w:sz w:val="20"/>
              </w:rPr>
              <w:t>123,9</w:t>
            </w:r>
          </w:p>
        </w:tc>
        <w:tc>
          <w:tcPr>
            <w:tcW w:w="3275" w:type="dxa"/>
            <w:tcBorders>
              <w:top w:val="single" w:sz="8" w:space="0" w:color="auto"/>
              <w:left w:val="nil"/>
              <w:bottom w:val="nil"/>
              <w:right w:val="nil"/>
            </w:tcBorders>
            <w:vAlign w:val="bottom"/>
            <w:hideMark/>
          </w:tcPr>
          <w:p w:rsidR="0013401C" w:rsidRPr="00C91165" w:rsidRDefault="0013401C" w:rsidP="00BC2594">
            <w:pPr>
              <w:ind w:left="-108" w:right="1310"/>
              <w:jc w:val="right"/>
              <w:rPr>
                <w:b/>
                <w:color w:val="000000"/>
                <w:sz w:val="20"/>
                <w:lang w:val="ky-KG" w:eastAsia="x-none"/>
              </w:rPr>
            </w:pPr>
            <w:r w:rsidRPr="00C91165">
              <w:rPr>
                <w:b/>
                <w:color w:val="000000"/>
                <w:sz w:val="20"/>
                <w:lang w:val="ky-KG" w:eastAsia="x-none"/>
              </w:rPr>
              <w:t>112,1</w:t>
            </w:r>
          </w:p>
        </w:tc>
      </w:tr>
      <w:tr w:rsidR="0013401C" w:rsidRPr="00C91165" w:rsidTr="00BC2594">
        <w:trPr>
          <w:trHeight w:val="222"/>
          <w:tblHeader/>
        </w:trPr>
        <w:tc>
          <w:tcPr>
            <w:tcW w:w="2302" w:type="dxa"/>
            <w:vAlign w:val="bottom"/>
            <w:hideMark/>
          </w:tcPr>
          <w:p w:rsidR="0013401C" w:rsidRPr="00C91165" w:rsidRDefault="0013401C" w:rsidP="00BC2594">
            <w:pPr>
              <w:rPr>
                <w:sz w:val="20"/>
                <w:lang w:val="x-none" w:eastAsia="x-none"/>
              </w:rPr>
            </w:pPr>
            <w:r w:rsidRPr="00C91165">
              <w:rPr>
                <w:sz w:val="20"/>
                <w:lang w:eastAsia="x-none"/>
              </w:rPr>
              <w:t xml:space="preserve">   </w:t>
            </w:r>
            <w:r w:rsidRPr="00C91165">
              <w:rPr>
                <w:sz w:val="20"/>
                <w:lang w:val="x-none" w:eastAsia="x-none"/>
              </w:rPr>
              <w:t>Ленинский</w:t>
            </w:r>
          </w:p>
        </w:tc>
        <w:tc>
          <w:tcPr>
            <w:tcW w:w="1218" w:type="dxa"/>
            <w:vAlign w:val="bottom"/>
            <w:hideMark/>
          </w:tcPr>
          <w:p w:rsidR="0013401C" w:rsidRPr="00C91165" w:rsidRDefault="0013401C" w:rsidP="00BC2594">
            <w:pPr>
              <w:ind w:left="-277" w:right="287"/>
              <w:jc w:val="right"/>
              <w:rPr>
                <w:sz w:val="20"/>
              </w:rPr>
            </w:pPr>
            <w:r w:rsidRPr="00C91165">
              <w:rPr>
                <w:sz w:val="20"/>
              </w:rPr>
              <w:t>38381</w:t>
            </w:r>
          </w:p>
        </w:tc>
        <w:tc>
          <w:tcPr>
            <w:tcW w:w="1158" w:type="dxa"/>
            <w:gridSpan w:val="2"/>
            <w:vAlign w:val="bottom"/>
            <w:hideMark/>
          </w:tcPr>
          <w:p w:rsidR="0013401C" w:rsidRPr="00C91165" w:rsidRDefault="0013401C" w:rsidP="00BC2594">
            <w:pPr>
              <w:jc w:val="center"/>
              <w:rPr>
                <w:sz w:val="20"/>
              </w:rPr>
            </w:pPr>
            <w:r w:rsidRPr="00C91165">
              <w:rPr>
                <w:sz w:val="20"/>
              </w:rPr>
              <w:t>121,8</w:t>
            </w:r>
          </w:p>
        </w:tc>
        <w:tc>
          <w:tcPr>
            <w:tcW w:w="1686" w:type="dxa"/>
            <w:vAlign w:val="bottom"/>
            <w:hideMark/>
          </w:tcPr>
          <w:p w:rsidR="0013401C" w:rsidRPr="00C91165" w:rsidRDefault="0013401C" w:rsidP="00BC2594">
            <w:pPr>
              <w:jc w:val="center"/>
              <w:rPr>
                <w:sz w:val="20"/>
              </w:rPr>
            </w:pPr>
            <w:r w:rsidRPr="00C91165">
              <w:rPr>
                <w:sz w:val="20"/>
              </w:rPr>
              <w:t>122,6</w:t>
            </w:r>
          </w:p>
        </w:tc>
        <w:tc>
          <w:tcPr>
            <w:tcW w:w="3275" w:type="dxa"/>
            <w:vAlign w:val="bottom"/>
            <w:hideMark/>
          </w:tcPr>
          <w:p w:rsidR="0013401C" w:rsidRPr="00C91165" w:rsidRDefault="0013401C" w:rsidP="00BC2594">
            <w:pPr>
              <w:ind w:left="-108" w:right="1310"/>
              <w:jc w:val="right"/>
              <w:rPr>
                <w:color w:val="000000"/>
                <w:sz w:val="20"/>
                <w:lang w:eastAsia="x-none"/>
              </w:rPr>
            </w:pPr>
            <w:r w:rsidRPr="00C91165">
              <w:rPr>
                <w:color w:val="000000"/>
                <w:sz w:val="20"/>
                <w:lang w:eastAsia="x-none"/>
              </w:rPr>
              <w:t>111,0</w:t>
            </w:r>
          </w:p>
        </w:tc>
      </w:tr>
      <w:tr w:rsidR="0013401C" w:rsidRPr="00C91165" w:rsidTr="00BC2594">
        <w:trPr>
          <w:trHeight w:val="268"/>
          <w:tblHeader/>
        </w:trPr>
        <w:tc>
          <w:tcPr>
            <w:tcW w:w="2302" w:type="dxa"/>
            <w:vAlign w:val="bottom"/>
            <w:hideMark/>
          </w:tcPr>
          <w:p w:rsidR="0013401C" w:rsidRPr="00C91165" w:rsidRDefault="0013401C" w:rsidP="00BC2594">
            <w:pPr>
              <w:rPr>
                <w:sz w:val="20"/>
                <w:lang w:val="x-none" w:eastAsia="x-none"/>
              </w:rPr>
            </w:pPr>
            <w:r w:rsidRPr="00C91165">
              <w:rPr>
                <w:sz w:val="20"/>
                <w:lang w:eastAsia="x-none"/>
              </w:rPr>
              <w:t xml:space="preserve">   </w:t>
            </w:r>
            <w:r w:rsidRPr="00C91165">
              <w:rPr>
                <w:sz w:val="20"/>
                <w:lang w:val="x-none" w:eastAsia="x-none"/>
              </w:rPr>
              <w:t>Октябрьский</w:t>
            </w:r>
          </w:p>
        </w:tc>
        <w:tc>
          <w:tcPr>
            <w:tcW w:w="1218" w:type="dxa"/>
            <w:vAlign w:val="bottom"/>
            <w:hideMark/>
          </w:tcPr>
          <w:p w:rsidR="0013401C" w:rsidRPr="00C91165" w:rsidRDefault="0013401C" w:rsidP="00BC2594">
            <w:pPr>
              <w:ind w:left="-277" w:right="287"/>
              <w:jc w:val="right"/>
              <w:rPr>
                <w:sz w:val="20"/>
              </w:rPr>
            </w:pPr>
            <w:r w:rsidRPr="00C91165">
              <w:rPr>
                <w:sz w:val="20"/>
              </w:rPr>
              <w:t>34609</w:t>
            </w:r>
          </w:p>
        </w:tc>
        <w:tc>
          <w:tcPr>
            <w:tcW w:w="1158" w:type="dxa"/>
            <w:gridSpan w:val="2"/>
            <w:vAlign w:val="bottom"/>
            <w:hideMark/>
          </w:tcPr>
          <w:p w:rsidR="0013401C" w:rsidRPr="00C91165" w:rsidRDefault="0013401C" w:rsidP="00BC2594">
            <w:pPr>
              <w:jc w:val="center"/>
              <w:rPr>
                <w:sz w:val="20"/>
              </w:rPr>
            </w:pPr>
            <w:r w:rsidRPr="00C91165">
              <w:rPr>
                <w:sz w:val="20"/>
              </w:rPr>
              <w:t>120,6</w:t>
            </w:r>
          </w:p>
        </w:tc>
        <w:tc>
          <w:tcPr>
            <w:tcW w:w="1686" w:type="dxa"/>
            <w:vAlign w:val="bottom"/>
            <w:hideMark/>
          </w:tcPr>
          <w:p w:rsidR="0013401C" w:rsidRPr="00C91165" w:rsidRDefault="0013401C" w:rsidP="00BC2594">
            <w:pPr>
              <w:jc w:val="center"/>
              <w:rPr>
                <w:sz w:val="20"/>
              </w:rPr>
            </w:pPr>
            <w:r w:rsidRPr="00C91165">
              <w:rPr>
                <w:sz w:val="20"/>
              </w:rPr>
              <w:t>124,4</w:t>
            </w:r>
          </w:p>
        </w:tc>
        <w:tc>
          <w:tcPr>
            <w:tcW w:w="3275" w:type="dxa"/>
            <w:vAlign w:val="bottom"/>
            <w:hideMark/>
          </w:tcPr>
          <w:p w:rsidR="0013401C" w:rsidRPr="00C91165" w:rsidRDefault="0013401C" w:rsidP="00BC2594">
            <w:pPr>
              <w:ind w:left="-108" w:right="1310"/>
              <w:jc w:val="right"/>
              <w:rPr>
                <w:color w:val="000000"/>
                <w:sz w:val="20"/>
                <w:lang w:val="ky-KG" w:eastAsia="x-none"/>
              </w:rPr>
            </w:pPr>
            <w:r w:rsidRPr="00C91165">
              <w:rPr>
                <w:color w:val="000000"/>
                <w:sz w:val="20"/>
                <w:lang w:val="ky-KG" w:eastAsia="x-none"/>
              </w:rPr>
              <w:t>112,6</w:t>
            </w:r>
          </w:p>
        </w:tc>
      </w:tr>
      <w:tr w:rsidR="0013401C" w:rsidRPr="00C91165" w:rsidTr="00BC2594">
        <w:trPr>
          <w:trHeight w:val="285"/>
          <w:tblHeader/>
        </w:trPr>
        <w:tc>
          <w:tcPr>
            <w:tcW w:w="2302" w:type="dxa"/>
            <w:vAlign w:val="bottom"/>
            <w:hideMark/>
          </w:tcPr>
          <w:p w:rsidR="0013401C" w:rsidRPr="00C91165" w:rsidRDefault="0013401C" w:rsidP="00BC2594">
            <w:pPr>
              <w:rPr>
                <w:sz w:val="20"/>
                <w:lang w:val="ky-KG" w:eastAsia="x-none"/>
              </w:rPr>
            </w:pPr>
            <w:r w:rsidRPr="00C91165">
              <w:rPr>
                <w:sz w:val="20"/>
                <w:lang w:val="ky-KG" w:eastAsia="x-none"/>
              </w:rPr>
              <w:t xml:space="preserve">   Первомайский</w:t>
            </w:r>
          </w:p>
        </w:tc>
        <w:tc>
          <w:tcPr>
            <w:tcW w:w="1218" w:type="dxa"/>
            <w:vAlign w:val="bottom"/>
            <w:hideMark/>
          </w:tcPr>
          <w:p w:rsidR="0013401C" w:rsidRPr="00C91165" w:rsidRDefault="0013401C" w:rsidP="00BC2594">
            <w:pPr>
              <w:ind w:left="-277" w:right="287"/>
              <w:jc w:val="right"/>
              <w:rPr>
                <w:sz w:val="20"/>
              </w:rPr>
            </w:pPr>
            <w:r w:rsidRPr="00C91165">
              <w:rPr>
                <w:sz w:val="20"/>
              </w:rPr>
              <w:t>40880</w:t>
            </w:r>
          </w:p>
        </w:tc>
        <w:tc>
          <w:tcPr>
            <w:tcW w:w="1158" w:type="dxa"/>
            <w:gridSpan w:val="2"/>
            <w:vAlign w:val="bottom"/>
            <w:hideMark/>
          </w:tcPr>
          <w:p w:rsidR="0013401C" w:rsidRPr="00C91165" w:rsidRDefault="0013401C" w:rsidP="00BC2594">
            <w:pPr>
              <w:jc w:val="center"/>
              <w:rPr>
                <w:sz w:val="20"/>
              </w:rPr>
            </w:pPr>
            <w:r w:rsidRPr="00C91165">
              <w:rPr>
                <w:sz w:val="20"/>
              </w:rPr>
              <w:t>127,0</w:t>
            </w:r>
          </w:p>
        </w:tc>
        <w:tc>
          <w:tcPr>
            <w:tcW w:w="1686" w:type="dxa"/>
            <w:vAlign w:val="bottom"/>
            <w:hideMark/>
          </w:tcPr>
          <w:p w:rsidR="0013401C" w:rsidRPr="00C91165" w:rsidRDefault="0013401C" w:rsidP="00BC2594">
            <w:pPr>
              <w:jc w:val="center"/>
              <w:rPr>
                <w:sz w:val="20"/>
              </w:rPr>
            </w:pPr>
            <w:r w:rsidRPr="00C91165">
              <w:rPr>
                <w:sz w:val="20"/>
              </w:rPr>
              <w:t>122,7</w:t>
            </w:r>
          </w:p>
        </w:tc>
        <w:tc>
          <w:tcPr>
            <w:tcW w:w="3275" w:type="dxa"/>
            <w:vAlign w:val="bottom"/>
            <w:hideMark/>
          </w:tcPr>
          <w:p w:rsidR="0013401C" w:rsidRPr="00C91165" w:rsidRDefault="0013401C" w:rsidP="00BC2594">
            <w:pPr>
              <w:ind w:left="-108" w:right="1310"/>
              <w:jc w:val="right"/>
              <w:rPr>
                <w:color w:val="000000"/>
                <w:sz w:val="20"/>
                <w:lang w:val="ky-KG" w:eastAsia="x-none"/>
              </w:rPr>
            </w:pPr>
            <w:r w:rsidRPr="00C91165">
              <w:rPr>
                <w:color w:val="000000"/>
                <w:sz w:val="20"/>
                <w:lang w:val="ky-KG" w:eastAsia="x-none"/>
              </w:rPr>
              <w:t>111,1</w:t>
            </w:r>
          </w:p>
        </w:tc>
      </w:tr>
      <w:tr w:rsidR="0013401C" w:rsidRPr="00C91165" w:rsidTr="00BC2594">
        <w:trPr>
          <w:trHeight w:val="290"/>
          <w:tblHeader/>
        </w:trPr>
        <w:tc>
          <w:tcPr>
            <w:tcW w:w="2302" w:type="dxa"/>
            <w:vAlign w:val="bottom"/>
            <w:hideMark/>
          </w:tcPr>
          <w:p w:rsidR="0013401C" w:rsidRPr="00C91165" w:rsidRDefault="0013401C" w:rsidP="00BC2594">
            <w:pPr>
              <w:rPr>
                <w:sz w:val="20"/>
                <w:lang w:val="x-none" w:eastAsia="x-none"/>
              </w:rPr>
            </w:pPr>
            <w:r w:rsidRPr="00C91165">
              <w:rPr>
                <w:sz w:val="20"/>
                <w:lang w:eastAsia="x-none"/>
              </w:rPr>
              <w:t xml:space="preserve">   </w:t>
            </w:r>
            <w:r w:rsidRPr="00C91165">
              <w:rPr>
                <w:sz w:val="20"/>
                <w:lang w:val="x-none" w:eastAsia="x-none"/>
              </w:rPr>
              <w:t>Свердловский</w:t>
            </w:r>
          </w:p>
        </w:tc>
        <w:tc>
          <w:tcPr>
            <w:tcW w:w="1218" w:type="dxa"/>
            <w:vAlign w:val="bottom"/>
            <w:hideMark/>
          </w:tcPr>
          <w:p w:rsidR="0013401C" w:rsidRPr="00C91165" w:rsidRDefault="0013401C" w:rsidP="00BC2594">
            <w:pPr>
              <w:ind w:left="-277" w:right="287"/>
              <w:jc w:val="right"/>
              <w:rPr>
                <w:sz w:val="20"/>
              </w:rPr>
            </w:pPr>
            <w:r w:rsidRPr="00C91165">
              <w:rPr>
                <w:sz w:val="20"/>
              </w:rPr>
              <w:t>38172</w:t>
            </w:r>
          </w:p>
        </w:tc>
        <w:tc>
          <w:tcPr>
            <w:tcW w:w="1158" w:type="dxa"/>
            <w:gridSpan w:val="2"/>
            <w:vAlign w:val="bottom"/>
            <w:hideMark/>
          </w:tcPr>
          <w:p w:rsidR="0013401C" w:rsidRPr="00C91165" w:rsidRDefault="0013401C" w:rsidP="00BC2594">
            <w:pPr>
              <w:jc w:val="center"/>
              <w:rPr>
                <w:sz w:val="20"/>
              </w:rPr>
            </w:pPr>
            <w:r w:rsidRPr="00C91165">
              <w:rPr>
                <w:sz w:val="20"/>
              </w:rPr>
              <w:t>126,9</w:t>
            </w:r>
          </w:p>
        </w:tc>
        <w:tc>
          <w:tcPr>
            <w:tcW w:w="1686" w:type="dxa"/>
            <w:vAlign w:val="bottom"/>
            <w:hideMark/>
          </w:tcPr>
          <w:p w:rsidR="0013401C" w:rsidRPr="00C91165" w:rsidRDefault="0013401C" w:rsidP="00BC2594">
            <w:pPr>
              <w:jc w:val="center"/>
              <w:rPr>
                <w:sz w:val="20"/>
              </w:rPr>
            </w:pPr>
            <w:r w:rsidRPr="00C91165">
              <w:rPr>
                <w:sz w:val="20"/>
              </w:rPr>
              <w:t>127,5</w:t>
            </w:r>
          </w:p>
        </w:tc>
        <w:tc>
          <w:tcPr>
            <w:tcW w:w="3275" w:type="dxa"/>
            <w:vAlign w:val="bottom"/>
            <w:hideMark/>
          </w:tcPr>
          <w:p w:rsidR="0013401C" w:rsidRPr="00C91165" w:rsidRDefault="0013401C" w:rsidP="00BC2594">
            <w:pPr>
              <w:ind w:left="-108" w:right="1310"/>
              <w:jc w:val="right"/>
              <w:rPr>
                <w:color w:val="000000"/>
                <w:sz w:val="20"/>
                <w:lang w:val="ky-KG" w:eastAsia="x-none"/>
              </w:rPr>
            </w:pPr>
            <w:r w:rsidRPr="00C91165">
              <w:rPr>
                <w:color w:val="000000"/>
                <w:sz w:val="20"/>
                <w:lang w:val="ky-KG" w:eastAsia="x-none"/>
              </w:rPr>
              <w:t>115,4</w:t>
            </w:r>
          </w:p>
        </w:tc>
      </w:tr>
      <w:tr w:rsidR="0013401C" w:rsidRPr="00C91165" w:rsidTr="00BC2594">
        <w:trPr>
          <w:trHeight w:val="158"/>
          <w:tblHeader/>
        </w:trPr>
        <w:tc>
          <w:tcPr>
            <w:tcW w:w="2302" w:type="dxa"/>
            <w:tcBorders>
              <w:top w:val="nil"/>
              <w:left w:val="nil"/>
              <w:bottom w:val="single" w:sz="8" w:space="0" w:color="auto"/>
              <w:right w:val="nil"/>
            </w:tcBorders>
            <w:vAlign w:val="bottom"/>
          </w:tcPr>
          <w:p w:rsidR="0013401C" w:rsidRPr="00C91165" w:rsidRDefault="0013401C" w:rsidP="00BC2594">
            <w:pPr>
              <w:spacing w:line="264" w:lineRule="auto"/>
              <w:ind w:firstLine="142"/>
              <w:jc w:val="right"/>
              <w:rPr>
                <w:sz w:val="10"/>
                <w:szCs w:val="10"/>
                <w:lang w:val="x-none" w:eastAsia="x-none"/>
              </w:rPr>
            </w:pPr>
          </w:p>
        </w:tc>
        <w:tc>
          <w:tcPr>
            <w:tcW w:w="1242" w:type="dxa"/>
            <w:gridSpan w:val="2"/>
            <w:tcBorders>
              <w:top w:val="nil"/>
              <w:left w:val="nil"/>
              <w:bottom w:val="single" w:sz="8" w:space="0" w:color="auto"/>
              <w:right w:val="nil"/>
            </w:tcBorders>
            <w:vAlign w:val="bottom"/>
          </w:tcPr>
          <w:p w:rsidR="0013401C" w:rsidRPr="00C91165" w:rsidRDefault="0013401C" w:rsidP="00BC2594">
            <w:pPr>
              <w:spacing w:line="264" w:lineRule="auto"/>
              <w:ind w:right="317"/>
              <w:jc w:val="right"/>
              <w:rPr>
                <w:sz w:val="10"/>
                <w:szCs w:val="10"/>
                <w:lang w:val="x-none" w:eastAsia="x-none"/>
              </w:rPr>
            </w:pPr>
          </w:p>
        </w:tc>
        <w:tc>
          <w:tcPr>
            <w:tcW w:w="1134" w:type="dxa"/>
            <w:tcBorders>
              <w:top w:val="nil"/>
              <w:left w:val="nil"/>
              <w:bottom w:val="single" w:sz="8" w:space="0" w:color="auto"/>
              <w:right w:val="nil"/>
            </w:tcBorders>
            <w:vAlign w:val="bottom"/>
          </w:tcPr>
          <w:p w:rsidR="0013401C" w:rsidRPr="00C91165" w:rsidRDefault="0013401C" w:rsidP="00BC2594">
            <w:pPr>
              <w:spacing w:line="264" w:lineRule="auto"/>
              <w:ind w:right="459"/>
              <w:jc w:val="right"/>
              <w:rPr>
                <w:sz w:val="10"/>
                <w:szCs w:val="10"/>
                <w:lang w:val="x-none" w:eastAsia="x-none"/>
              </w:rPr>
            </w:pPr>
          </w:p>
        </w:tc>
        <w:tc>
          <w:tcPr>
            <w:tcW w:w="1686" w:type="dxa"/>
            <w:tcBorders>
              <w:top w:val="nil"/>
              <w:left w:val="nil"/>
              <w:bottom w:val="single" w:sz="8" w:space="0" w:color="auto"/>
              <w:right w:val="nil"/>
            </w:tcBorders>
            <w:vAlign w:val="bottom"/>
          </w:tcPr>
          <w:p w:rsidR="0013401C" w:rsidRPr="00C91165" w:rsidRDefault="0013401C" w:rsidP="00BC2594">
            <w:pPr>
              <w:spacing w:line="264" w:lineRule="auto"/>
              <w:ind w:right="459"/>
              <w:jc w:val="right"/>
              <w:rPr>
                <w:sz w:val="10"/>
                <w:szCs w:val="10"/>
                <w:lang w:val="x-none" w:eastAsia="x-none"/>
              </w:rPr>
            </w:pPr>
          </w:p>
        </w:tc>
        <w:tc>
          <w:tcPr>
            <w:tcW w:w="3275" w:type="dxa"/>
            <w:tcBorders>
              <w:top w:val="nil"/>
              <w:left w:val="nil"/>
              <w:bottom w:val="single" w:sz="8" w:space="0" w:color="auto"/>
              <w:right w:val="nil"/>
            </w:tcBorders>
            <w:vAlign w:val="bottom"/>
          </w:tcPr>
          <w:p w:rsidR="0013401C" w:rsidRPr="00C91165" w:rsidRDefault="0013401C" w:rsidP="00BC2594">
            <w:pPr>
              <w:spacing w:line="264" w:lineRule="auto"/>
              <w:ind w:right="1026"/>
              <w:jc w:val="right"/>
              <w:rPr>
                <w:sz w:val="10"/>
                <w:szCs w:val="10"/>
                <w:lang w:val="x-none" w:eastAsia="x-none"/>
              </w:rPr>
            </w:pPr>
          </w:p>
        </w:tc>
      </w:tr>
    </w:tbl>
    <w:p w:rsidR="0013401C" w:rsidRPr="00C91165" w:rsidRDefault="0013401C" w:rsidP="0013401C">
      <w:pPr>
        <w:spacing w:line="264" w:lineRule="auto"/>
        <w:ind w:firstLine="709"/>
        <w:jc w:val="both"/>
        <w:rPr>
          <w:sz w:val="10"/>
          <w:szCs w:val="10"/>
          <w:lang w:val="x-none" w:eastAsia="x-none"/>
        </w:rPr>
      </w:pPr>
    </w:p>
    <w:p w:rsidR="0013401C" w:rsidRPr="00C91165" w:rsidRDefault="0013401C" w:rsidP="0013401C">
      <w:pPr>
        <w:jc w:val="both"/>
        <w:rPr>
          <w:sz w:val="24"/>
          <w:szCs w:val="24"/>
        </w:rPr>
      </w:pPr>
      <w:r w:rsidRPr="00C91165">
        <w:t xml:space="preserve">          </w:t>
      </w:r>
      <w:r w:rsidRPr="00C91165">
        <w:rPr>
          <w:sz w:val="24"/>
          <w:szCs w:val="24"/>
        </w:rPr>
        <w:t>В январе-ноябре  2023г. соотношение заработной платы работников бюджетной сферы к заработной плате работников небюджетной сферы города составило 84,7</w:t>
      </w:r>
      <w:r w:rsidRPr="00C91165">
        <w:rPr>
          <w:color w:val="FF0000"/>
          <w:sz w:val="24"/>
          <w:szCs w:val="24"/>
        </w:rPr>
        <w:t xml:space="preserve"> </w:t>
      </w:r>
      <w:r w:rsidRPr="00C91165">
        <w:rPr>
          <w:color w:val="000000"/>
          <w:sz w:val="24"/>
          <w:szCs w:val="24"/>
        </w:rPr>
        <w:t xml:space="preserve"> </w:t>
      </w:r>
      <w:r w:rsidRPr="00C91165">
        <w:rPr>
          <w:sz w:val="24"/>
          <w:szCs w:val="24"/>
        </w:rPr>
        <w:t>процента.</w:t>
      </w:r>
    </w:p>
    <w:p w:rsidR="0013401C" w:rsidRPr="00C91165" w:rsidRDefault="0013401C" w:rsidP="0013401C">
      <w:pPr>
        <w:jc w:val="both"/>
        <w:rPr>
          <w:sz w:val="24"/>
          <w:szCs w:val="24"/>
        </w:rPr>
      </w:pPr>
    </w:p>
    <w:p w:rsidR="0013401C" w:rsidRPr="00C91165" w:rsidRDefault="0013401C" w:rsidP="0013401C">
      <w:pPr>
        <w:jc w:val="both"/>
        <w:rPr>
          <w:sz w:val="10"/>
          <w:szCs w:val="10"/>
        </w:rPr>
      </w:pPr>
    </w:p>
    <w:p w:rsidR="0013401C" w:rsidRPr="00C91165" w:rsidRDefault="0013401C" w:rsidP="0013401C">
      <w:pPr>
        <w:rPr>
          <w:b/>
          <w:bCs/>
          <w:sz w:val="24"/>
          <w:szCs w:val="24"/>
        </w:rPr>
      </w:pPr>
      <w:r w:rsidRPr="00C91165">
        <w:rPr>
          <w:b/>
          <w:bCs/>
          <w:sz w:val="24"/>
          <w:szCs w:val="24"/>
        </w:rPr>
        <w:t xml:space="preserve">Таблица </w:t>
      </w:r>
      <w:r w:rsidR="00D83DD5">
        <w:rPr>
          <w:b/>
          <w:bCs/>
          <w:sz w:val="24"/>
          <w:szCs w:val="24"/>
          <w:lang w:val="ky-KG"/>
        </w:rPr>
        <w:t>32</w:t>
      </w:r>
      <w:r w:rsidRPr="00C91165">
        <w:rPr>
          <w:b/>
          <w:bCs/>
          <w:sz w:val="24"/>
          <w:szCs w:val="24"/>
        </w:rPr>
        <w:t xml:space="preserve">: Среднемесячная номинальная заработная плата бюджетной и </w:t>
      </w:r>
    </w:p>
    <w:p w:rsidR="0013401C" w:rsidRPr="00C91165" w:rsidRDefault="0013401C" w:rsidP="0013401C">
      <w:pPr>
        <w:rPr>
          <w:b/>
          <w:bCs/>
          <w:sz w:val="24"/>
          <w:szCs w:val="24"/>
        </w:rPr>
      </w:pPr>
      <w:r w:rsidRPr="00C91165">
        <w:rPr>
          <w:b/>
          <w:bCs/>
          <w:sz w:val="24"/>
          <w:szCs w:val="24"/>
        </w:rPr>
        <w:t xml:space="preserve">                       небюджетной сферы в январе-ноябре</w:t>
      </w:r>
    </w:p>
    <w:p w:rsidR="0013401C" w:rsidRPr="00C91165" w:rsidRDefault="0013401C" w:rsidP="0013401C">
      <w:pPr>
        <w:ind w:left="720" w:firstLine="720"/>
        <w:rPr>
          <w:sz w:val="10"/>
          <w:szCs w:val="10"/>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13401C" w:rsidRPr="00C91165" w:rsidTr="00BC2594">
        <w:trPr>
          <w:gridAfter w:val="1"/>
          <w:wAfter w:w="8" w:type="dxa"/>
          <w:trHeight w:val="255"/>
        </w:trPr>
        <w:tc>
          <w:tcPr>
            <w:tcW w:w="2420" w:type="dxa"/>
            <w:vMerge w:val="restart"/>
            <w:tcBorders>
              <w:top w:val="single" w:sz="8" w:space="0" w:color="auto"/>
              <w:left w:val="nil"/>
              <w:bottom w:val="single" w:sz="8" w:space="0" w:color="auto"/>
              <w:right w:val="nil"/>
            </w:tcBorders>
            <w:noWrap/>
            <w:vAlign w:val="bottom"/>
            <w:hideMark/>
          </w:tcPr>
          <w:p w:rsidR="0013401C" w:rsidRPr="00C91165" w:rsidRDefault="0013401C" w:rsidP="00BC2594">
            <w:pPr>
              <w:rPr>
                <w:b/>
                <w:bCs/>
                <w:sz w:val="24"/>
                <w:szCs w:val="24"/>
              </w:rPr>
            </w:pPr>
            <w:r w:rsidRPr="00C91165">
              <w:rPr>
                <w:b/>
                <w:bCs/>
                <w:sz w:val="24"/>
                <w:szCs w:val="24"/>
              </w:rPr>
              <w:t> </w:t>
            </w:r>
          </w:p>
        </w:tc>
        <w:tc>
          <w:tcPr>
            <w:tcW w:w="4389" w:type="dxa"/>
            <w:gridSpan w:val="4"/>
            <w:tcBorders>
              <w:top w:val="single" w:sz="8" w:space="0" w:color="auto"/>
              <w:left w:val="nil"/>
              <w:bottom w:val="single" w:sz="4" w:space="0" w:color="auto"/>
              <w:right w:val="nil"/>
            </w:tcBorders>
            <w:noWrap/>
            <w:vAlign w:val="center"/>
            <w:hideMark/>
          </w:tcPr>
          <w:p w:rsidR="0013401C" w:rsidRPr="00C91165" w:rsidRDefault="0013401C" w:rsidP="00BC2594">
            <w:pPr>
              <w:jc w:val="center"/>
              <w:rPr>
                <w:b/>
                <w:bCs/>
                <w:sz w:val="20"/>
              </w:rPr>
            </w:pPr>
            <w:r w:rsidRPr="00C91165">
              <w:rPr>
                <w:b/>
                <w:bCs/>
                <w:sz w:val="20"/>
              </w:rPr>
              <w:t>Сомов</w:t>
            </w:r>
          </w:p>
        </w:tc>
        <w:tc>
          <w:tcPr>
            <w:tcW w:w="2834" w:type="dxa"/>
            <w:gridSpan w:val="3"/>
            <w:tcBorders>
              <w:top w:val="single" w:sz="8" w:space="0" w:color="auto"/>
              <w:left w:val="nil"/>
              <w:bottom w:val="single" w:sz="4" w:space="0" w:color="000000"/>
              <w:right w:val="nil"/>
            </w:tcBorders>
            <w:vAlign w:val="center"/>
            <w:hideMark/>
          </w:tcPr>
          <w:p w:rsidR="0013401C" w:rsidRPr="00C91165" w:rsidRDefault="0013401C" w:rsidP="00BC2594">
            <w:pPr>
              <w:jc w:val="center"/>
              <w:rPr>
                <w:b/>
                <w:bCs/>
                <w:sz w:val="20"/>
              </w:rPr>
            </w:pPr>
            <w:r w:rsidRPr="00C91165">
              <w:rPr>
                <w:b/>
                <w:bCs/>
                <w:sz w:val="20"/>
              </w:rPr>
              <w:t>В процентах к соответствующему периоду предыдущего года</w:t>
            </w:r>
          </w:p>
        </w:tc>
      </w:tr>
      <w:tr w:rsidR="0013401C" w:rsidRPr="00C91165" w:rsidTr="00BC2594">
        <w:trPr>
          <w:trHeight w:val="639"/>
        </w:trPr>
        <w:tc>
          <w:tcPr>
            <w:tcW w:w="2420" w:type="dxa"/>
            <w:vMerge/>
            <w:tcBorders>
              <w:top w:val="single" w:sz="8" w:space="0" w:color="auto"/>
              <w:left w:val="nil"/>
              <w:bottom w:val="single" w:sz="8" w:space="0" w:color="auto"/>
              <w:right w:val="nil"/>
            </w:tcBorders>
            <w:vAlign w:val="center"/>
            <w:hideMark/>
          </w:tcPr>
          <w:p w:rsidR="0013401C" w:rsidRPr="00C91165" w:rsidRDefault="0013401C" w:rsidP="00BC2594">
            <w:pPr>
              <w:rPr>
                <w:b/>
                <w:bCs/>
                <w:sz w:val="24"/>
                <w:szCs w:val="24"/>
              </w:rPr>
            </w:pPr>
          </w:p>
        </w:tc>
        <w:tc>
          <w:tcPr>
            <w:tcW w:w="2128" w:type="dxa"/>
            <w:gridSpan w:val="2"/>
            <w:tcBorders>
              <w:top w:val="single" w:sz="4" w:space="0" w:color="auto"/>
              <w:left w:val="nil"/>
              <w:bottom w:val="single" w:sz="4" w:space="0" w:color="auto"/>
              <w:right w:val="nil"/>
            </w:tcBorders>
            <w:vAlign w:val="center"/>
            <w:hideMark/>
          </w:tcPr>
          <w:p w:rsidR="0013401C" w:rsidRPr="00C91165" w:rsidRDefault="0013401C" w:rsidP="00BC2594">
            <w:pPr>
              <w:jc w:val="center"/>
              <w:rPr>
                <w:b/>
                <w:bCs/>
                <w:sz w:val="20"/>
              </w:rPr>
            </w:pPr>
            <w:r w:rsidRPr="00C91165">
              <w:rPr>
                <w:b/>
                <w:bCs/>
                <w:sz w:val="20"/>
              </w:rPr>
              <w:t>бюджетная сфера</w:t>
            </w:r>
          </w:p>
        </w:tc>
        <w:tc>
          <w:tcPr>
            <w:tcW w:w="2268" w:type="dxa"/>
            <w:gridSpan w:val="3"/>
            <w:tcBorders>
              <w:top w:val="single" w:sz="4" w:space="0" w:color="auto"/>
              <w:left w:val="nil"/>
              <w:bottom w:val="single" w:sz="4" w:space="0" w:color="auto"/>
              <w:right w:val="nil"/>
            </w:tcBorders>
            <w:vAlign w:val="center"/>
            <w:hideMark/>
          </w:tcPr>
          <w:p w:rsidR="0013401C" w:rsidRPr="00C91165" w:rsidRDefault="0013401C" w:rsidP="00BC2594">
            <w:pPr>
              <w:rPr>
                <w:b/>
                <w:bCs/>
                <w:sz w:val="20"/>
              </w:rPr>
            </w:pPr>
            <w:r w:rsidRPr="00C91165">
              <w:rPr>
                <w:b/>
                <w:bCs/>
                <w:sz w:val="20"/>
              </w:rPr>
              <w:t>небюджетная сфера</w:t>
            </w:r>
          </w:p>
        </w:tc>
        <w:tc>
          <w:tcPr>
            <w:tcW w:w="2835" w:type="dxa"/>
            <w:gridSpan w:val="3"/>
            <w:tcBorders>
              <w:top w:val="single" w:sz="4" w:space="0" w:color="auto"/>
              <w:left w:val="nil"/>
              <w:bottom w:val="single" w:sz="4" w:space="0" w:color="auto"/>
              <w:right w:val="nil"/>
            </w:tcBorders>
            <w:vAlign w:val="center"/>
            <w:hideMark/>
          </w:tcPr>
          <w:p w:rsidR="0013401C" w:rsidRPr="00C91165" w:rsidRDefault="0013401C" w:rsidP="00BC2594">
            <w:pPr>
              <w:rPr>
                <w:b/>
                <w:bCs/>
                <w:sz w:val="20"/>
              </w:rPr>
            </w:pPr>
          </w:p>
        </w:tc>
      </w:tr>
      <w:tr w:rsidR="0013401C" w:rsidRPr="00C91165" w:rsidTr="00BC2594">
        <w:trPr>
          <w:trHeight w:val="570"/>
        </w:trPr>
        <w:tc>
          <w:tcPr>
            <w:tcW w:w="2420" w:type="dxa"/>
            <w:vMerge/>
            <w:tcBorders>
              <w:top w:val="single" w:sz="8" w:space="0" w:color="auto"/>
              <w:left w:val="nil"/>
              <w:bottom w:val="single" w:sz="8" w:space="0" w:color="auto"/>
              <w:right w:val="nil"/>
            </w:tcBorders>
            <w:vAlign w:val="center"/>
            <w:hideMark/>
          </w:tcPr>
          <w:p w:rsidR="0013401C" w:rsidRPr="00C91165" w:rsidRDefault="0013401C" w:rsidP="00BC2594">
            <w:pPr>
              <w:rPr>
                <w:b/>
                <w:bCs/>
                <w:sz w:val="24"/>
                <w:szCs w:val="24"/>
              </w:rPr>
            </w:pPr>
          </w:p>
        </w:tc>
        <w:tc>
          <w:tcPr>
            <w:tcW w:w="992" w:type="dxa"/>
            <w:tcBorders>
              <w:top w:val="single" w:sz="4" w:space="0" w:color="auto"/>
              <w:left w:val="nil"/>
              <w:bottom w:val="single" w:sz="8" w:space="0" w:color="auto"/>
              <w:right w:val="nil"/>
            </w:tcBorders>
            <w:vAlign w:val="center"/>
            <w:hideMark/>
          </w:tcPr>
          <w:p w:rsidR="0013401C" w:rsidRPr="00C91165" w:rsidRDefault="0013401C" w:rsidP="00BC2594">
            <w:pPr>
              <w:jc w:val="center"/>
              <w:rPr>
                <w:b/>
                <w:bCs/>
                <w:sz w:val="20"/>
              </w:rPr>
            </w:pPr>
            <w:r w:rsidRPr="00C91165">
              <w:rPr>
                <w:b/>
                <w:bCs/>
                <w:sz w:val="20"/>
              </w:rPr>
              <w:t>2022</w:t>
            </w:r>
          </w:p>
        </w:tc>
        <w:tc>
          <w:tcPr>
            <w:tcW w:w="1136" w:type="dxa"/>
            <w:tcBorders>
              <w:top w:val="single" w:sz="4" w:space="0" w:color="auto"/>
              <w:left w:val="nil"/>
              <w:bottom w:val="single" w:sz="8" w:space="0" w:color="auto"/>
              <w:right w:val="nil"/>
            </w:tcBorders>
            <w:vAlign w:val="center"/>
            <w:hideMark/>
          </w:tcPr>
          <w:p w:rsidR="0013401C" w:rsidRPr="00C91165" w:rsidRDefault="0013401C" w:rsidP="00BC2594">
            <w:pPr>
              <w:jc w:val="center"/>
              <w:rPr>
                <w:b/>
                <w:bCs/>
                <w:sz w:val="20"/>
              </w:rPr>
            </w:pPr>
            <w:r w:rsidRPr="00C91165">
              <w:rPr>
                <w:b/>
                <w:bCs/>
                <w:sz w:val="20"/>
              </w:rPr>
              <w:t>2023</w:t>
            </w:r>
          </w:p>
        </w:tc>
        <w:tc>
          <w:tcPr>
            <w:tcW w:w="1134" w:type="dxa"/>
            <w:tcBorders>
              <w:top w:val="single" w:sz="4" w:space="0" w:color="auto"/>
              <w:left w:val="nil"/>
              <w:bottom w:val="single" w:sz="8" w:space="0" w:color="auto"/>
              <w:right w:val="nil"/>
            </w:tcBorders>
            <w:vAlign w:val="center"/>
            <w:hideMark/>
          </w:tcPr>
          <w:p w:rsidR="0013401C" w:rsidRPr="00C91165" w:rsidRDefault="0013401C" w:rsidP="00BC2594">
            <w:pPr>
              <w:jc w:val="center"/>
              <w:rPr>
                <w:b/>
                <w:bCs/>
                <w:sz w:val="20"/>
              </w:rPr>
            </w:pPr>
            <w:r w:rsidRPr="00C91165">
              <w:rPr>
                <w:b/>
                <w:bCs/>
                <w:sz w:val="20"/>
              </w:rPr>
              <w:t>2022</w:t>
            </w:r>
          </w:p>
        </w:tc>
        <w:tc>
          <w:tcPr>
            <w:tcW w:w="1134" w:type="dxa"/>
            <w:gridSpan w:val="2"/>
            <w:tcBorders>
              <w:top w:val="single" w:sz="4" w:space="0" w:color="auto"/>
              <w:left w:val="nil"/>
              <w:bottom w:val="single" w:sz="8" w:space="0" w:color="auto"/>
              <w:right w:val="nil"/>
            </w:tcBorders>
            <w:vAlign w:val="center"/>
            <w:hideMark/>
          </w:tcPr>
          <w:p w:rsidR="0013401C" w:rsidRPr="00C91165" w:rsidRDefault="0013401C" w:rsidP="00BC2594">
            <w:pPr>
              <w:jc w:val="center"/>
              <w:rPr>
                <w:b/>
                <w:bCs/>
                <w:sz w:val="20"/>
              </w:rPr>
            </w:pPr>
            <w:r w:rsidRPr="00C91165">
              <w:rPr>
                <w:b/>
                <w:bCs/>
                <w:sz w:val="20"/>
              </w:rPr>
              <w:t xml:space="preserve"> 2023</w:t>
            </w:r>
          </w:p>
        </w:tc>
        <w:tc>
          <w:tcPr>
            <w:tcW w:w="1418" w:type="dxa"/>
            <w:tcBorders>
              <w:top w:val="single" w:sz="4" w:space="0" w:color="auto"/>
              <w:left w:val="nil"/>
              <w:bottom w:val="single" w:sz="8" w:space="0" w:color="auto"/>
              <w:right w:val="nil"/>
            </w:tcBorders>
            <w:vAlign w:val="center"/>
            <w:hideMark/>
          </w:tcPr>
          <w:p w:rsidR="0013401C" w:rsidRPr="00C91165" w:rsidRDefault="0013401C" w:rsidP="00BC2594">
            <w:pPr>
              <w:ind w:left="-108" w:right="-108"/>
              <w:jc w:val="center"/>
              <w:rPr>
                <w:b/>
                <w:bCs/>
                <w:sz w:val="20"/>
              </w:rPr>
            </w:pPr>
            <w:r w:rsidRPr="00C91165">
              <w:rPr>
                <w:b/>
                <w:bCs/>
                <w:sz w:val="20"/>
                <w:lang w:val="ky-KG"/>
              </w:rPr>
              <w:t>б</w:t>
            </w:r>
            <w:r w:rsidRPr="00C91165">
              <w:rPr>
                <w:b/>
                <w:bCs/>
                <w:sz w:val="20"/>
              </w:rPr>
              <w:t>юджетная</w:t>
            </w:r>
            <w:r w:rsidRPr="00C91165">
              <w:rPr>
                <w:b/>
                <w:bCs/>
                <w:sz w:val="20"/>
                <w:lang w:val="ky-KG"/>
              </w:rPr>
              <w:t xml:space="preserve"> </w:t>
            </w:r>
            <w:r w:rsidRPr="00C91165">
              <w:rPr>
                <w:b/>
                <w:bCs/>
                <w:sz w:val="20"/>
              </w:rPr>
              <w:t>сфера</w:t>
            </w:r>
          </w:p>
        </w:tc>
        <w:tc>
          <w:tcPr>
            <w:tcW w:w="1417" w:type="dxa"/>
            <w:gridSpan w:val="2"/>
            <w:tcBorders>
              <w:top w:val="single" w:sz="4" w:space="0" w:color="auto"/>
              <w:left w:val="nil"/>
              <w:bottom w:val="single" w:sz="8" w:space="0" w:color="auto"/>
              <w:right w:val="nil"/>
            </w:tcBorders>
            <w:vAlign w:val="center"/>
            <w:hideMark/>
          </w:tcPr>
          <w:p w:rsidR="0013401C" w:rsidRPr="00C91165" w:rsidRDefault="0013401C" w:rsidP="00BC2594">
            <w:pPr>
              <w:ind w:left="-108" w:right="-108"/>
              <w:jc w:val="center"/>
              <w:rPr>
                <w:b/>
                <w:bCs/>
                <w:sz w:val="20"/>
              </w:rPr>
            </w:pPr>
            <w:r w:rsidRPr="00C91165">
              <w:rPr>
                <w:b/>
                <w:bCs/>
                <w:sz w:val="20"/>
              </w:rPr>
              <w:t>небюджетная сфера</w:t>
            </w:r>
          </w:p>
        </w:tc>
      </w:tr>
      <w:tr w:rsidR="0013401C" w:rsidRPr="00C91165" w:rsidTr="00BC2594">
        <w:trPr>
          <w:trHeight w:val="394"/>
        </w:trPr>
        <w:tc>
          <w:tcPr>
            <w:tcW w:w="2420" w:type="dxa"/>
            <w:tcBorders>
              <w:top w:val="single" w:sz="8" w:space="0" w:color="auto"/>
              <w:left w:val="nil"/>
              <w:bottom w:val="nil"/>
              <w:right w:val="nil"/>
            </w:tcBorders>
            <w:noWrap/>
            <w:vAlign w:val="bottom"/>
            <w:hideMark/>
          </w:tcPr>
          <w:p w:rsidR="0013401C" w:rsidRPr="00C91165" w:rsidRDefault="0013401C" w:rsidP="00BC2594">
            <w:pPr>
              <w:rPr>
                <w:b/>
                <w:sz w:val="20"/>
              </w:rPr>
            </w:pPr>
            <w:r w:rsidRPr="00C91165">
              <w:rPr>
                <w:b/>
                <w:sz w:val="20"/>
              </w:rPr>
              <w:t>г. Бишкек</w:t>
            </w:r>
          </w:p>
        </w:tc>
        <w:tc>
          <w:tcPr>
            <w:tcW w:w="992" w:type="dxa"/>
            <w:tcBorders>
              <w:top w:val="single" w:sz="8" w:space="0" w:color="auto"/>
              <w:left w:val="nil"/>
              <w:bottom w:val="nil"/>
              <w:right w:val="nil"/>
            </w:tcBorders>
            <w:noWrap/>
            <w:vAlign w:val="bottom"/>
            <w:hideMark/>
          </w:tcPr>
          <w:p w:rsidR="0013401C" w:rsidRPr="00C91165" w:rsidRDefault="0013401C" w:rsidP="00BC2594">
            <w:pPr>
              <w:jc w:val="center"/>
              <w:rPr>
                <w:b/>
                <w:bCs/>
                <w:sz w:val="20"/>
              </w:rPr>
            </w:pPr>
            <w:r w:rsidRPr="00C91165">
              <w:rPr>
                <w:b/>
                <w:bCs/>
                <w:sz w:val="20"/>
              </w:rPr>
              <w:t>28249</w:t>
            </w:r>
          </w:p>
        </w:tc>
        <w:tc>
          <w:tcPr>
            <w:tcW w:w="1136" w:type="dxa"/>
            <w:tcBorders>
              <w:top w:val="single" w:sz="8" w:space="0" w:color="auto"/>
              <w:left w:val="nil"/>
              <w:bottom w:val="nil"/>
              <w:right w:val="nil"/>
            </w:tcBorders>
            <w:noWrap/>
            <w:vAlign w:val="bottom"/>
            <w:hideMark/>
          </w:tcPr>
          <w:p w:rsidR="0013401C" w:rsidRPr="00C91165" w:rsidRDefault="0013401C" w:rsidP="00BC2594">
            <w:pPr>
              <w:jc w:val="right"/>
              <w:rPr>
                <w:b/>
                <w:bCs/>
                <w:sz w:val="20"/>
              </w:rPr>
            </w:pPr>
            <w:r w:rsidRPr="00C91165">
              <w:rPr>
                <w:b/>
                <w:bCs/>
                <w:sz w:val="20"/>
              </w:rPr>
              <w:t>34744</w:t>
            </w:r>
          </w:p>
        </w:tc>
        <w:tc>
          <w:tcPr>
            <w:tcW w:w="1134" w:type="dxa"/>
            <w:tcBorders>
              <w:top w:val="single" w:sz="8" w:space="0" w:color="auto"/>
              <w:left w:val="nil"/>
              <w:bottom w:val="nil"/>
              <w:right w:val="nil"/>
            </w:tcBorders>
            <w:noWrap/>
            <w:vAlign w:val="bottom"/>
            <w:hideMark/>
          </w:tcPr>
          <w:p w:rsidR="0013401C" w:rsidRPr="00C91165" w:rsidRDefault="0013401C" w:rsidP="00BC2594">
            <w:pPr>
              <w:jc w:val="right"/>
              <w:rPr>
                <w:b/>
                <w:bCs/>
                <w:sz w:val="20"/>
              </w:rPr>
            </w:pPr>
            <w:r w:rsidRPr="00C91165">
              <w:rPr>
                <w:b/>
                <w:bCs/>
                <w:sz w:val="20"/>
              </w:rPr>
              <w:t>33004</w:t>
            </w:r>
          </w:p>
        </w:tc>
        <w:tc>
          <w:tcPr>
            <w:tcW w:w="1134" w:type="dxa"/>
            <w:gridSpan w:val="2"/>
            <w:tcBorders>
              <w:top w:val="single" w:sz="8" w:space="0" w:color="auto"/>
              <w:left w:val="nil"/>
              <w:bottom w:val="nil"/>
              <w:right w:val="nil"/>
            </w:tcBorders>
            <w:noWrap/>
            <w:vAlign w:val="bottom"/>
            <w:hideMark/>
          </w:tcPr>
          <w:p w:rsidR="0013401C" w:rsidRPr="00C91165" w:rsidRDefault="0013401C" w:rsidP="00BC2594">
            <w:pPr>
              <w:jc w:val="right"/>
              <w:rPr>
                <w:b/>
                <w:bCs/>
                <w:sz w:val="20"/>
              </w:rPr>
            </w:pPr>
            <w:r w:rsidRPr="00C91165">
              <w:rPr>
                <w:b/>
                <w:bCs/>
                <w:sz w:val="20"/>
              </w:rPr>
              <w:t>41032</w:t>
            </w:r>
          </w:p>
        </w:tc>
        <w:tc>
          <w:tcPr>
            <w:tcW w:w="1418" w:type="dxa"/>
            <w:tcBorders>
              <w:top w:val="single" w:sz="8" w:space="0" w:color="auto"/>
              <w:left w:val="nil"/>
              <w:bottom w:val="nil"/>
              <w:right w:val="nil"/>
            </w:tcBorders>
            <w:noWrap/>
            <w:vAlign w:val="bottom"/>
            <w:hideMark/>
          </w:tcPr>
          <w:p w:rsidR="0013401C" w:rsidRPr="00C91165" w:rsidRDefault="0013401C" w:rsidP="00BC2594">
            <w:pPr>
              <w:ind w:left="317"/>
              <w:jc w:val="center"/>
              <w:rPr>
                <w:b/>
                <w:bCs/>
                <w:sz w:val="20"/>
              </w:rPr>
            </w:pPr>
            <w:r w:rsidRPr="00C91165">
              <w:rPr>
                <w:b/>
                <w:bCs/>
                <w:sz w:val="20"/>
              </w:rPr>
              <w:t>123,0</w:t>
            </w:r>
          </w:p>
        </w:tc>
        <w:tc>
          <w:tcPr>
            <w:tcW w:w="1417" w:type="dxa"/>
            <w:gridSpan w:val="2"/>
            <w:tcBorders>
              <w:top w:val="single" w:sz="8" w:space="0" w:color="auto"/>
              <w:left w:val="nil"/>
              <w:bottom w:val="nil"/>
              <w:right w:val="nil"/>
            </w:tcBorders>
            <w:noWrap/>
            <w:vAlign w:val="bottom"/>
            <w:hideMark/>
          </w:tcPr>
          <w:p w:rsidR="0013401C" w:rsidRPr="00C91165" w:rsidRDefault="0013401C" w:rsidP="00BC2594">
            <w:pPr>
              <w:ind w:left="308"/>
              <w:jc w:val="center"/>
              <w:rPr>
                <w:b/>
                <w:bCs/>
                <w:sz w:val="20"/>
              </w:rPr>
            </w:pPr>
            <w:r w:rsidRPr="00C91165">
              <w:rPr>
                <w:b/>
                <w:bCs/>
                <w:sz w:val="20"/>
              </w:rPr>
              <w:t>124,3</w:t>
            </w:r>
          </w:p>
        </w:tc>
      </w:tr>
      <w:tr w:rsidR="0013401C" w:rsidRPr="00C91165" w:rsidTr="00BC2594">
        <w:trPr>
          <w:trHeight w:val="300"/>
        </w:trPr>
        <w:tc>
          <w:tcPr>
            <w:tcW w:w="2420" w:type="dxa"/>
            <w:noWrap/>
            <w:vAlign w:val="bottom"/>
            <w:hideMark/>
          </w:tcPr>
          <w:p w:rsidR="0013401C" w:rsidRPr="00C91165" w:rsidRDefault="0013401C" w:rsidP="00BC2594">
            <w:pPr>
              <w:rPr>
                <w:sz w:val="20"/>
              </w:rPr>
            </w:pPr>
            <w:r w:rsidRPr="00C91165">
              <w:rPr>
                <w:sz w:val="20"/>
              </w:rPr>
              <w:t xml:space="preserve">   Ленинский</w:t>
            </w:r>
          </w:p>
        </w:tc>
        <w:tc>
          <w:tcPr>
            <w:tcW w:w="992" w:type="dxa"/>
            <w:noWrap/>
            <w:vAlign w:val="bottom"/>
            <w:hideMark/>
          </w:tcPr>
          <w:p w:rsidR="0013401C" w:rsidRPr="00C91165" w:rsidRDefault="0013401C" w:rsidP="00BC2594">
            <w:pPr>
              <w:jc w:val="center"/>
              <w:rPr>
                <w:sz w:val="20"/>
              </w:rPr>
            </w:pPr>
            <w:r w:rsidRPr="00C91165">
              <w:rPr>
                <w:sz w:val="20"/>
              </w:rPr>
              <w:t>24285</w:t>
            </w:r>
          </w:p>
        </w:tc>
        <w:tc>
          <w:tcPr>
            <w:tcW w:w="1136" w:type="dxa"/>
            <w:noWrap/>
            <w:vAlign w:val="bottom"/>
            <w:hideMark/>
          </w:tcPr>
          <w:p w:rsidR="0013401C" w:rsidRPr="00C91165" w:rsidRDefault="0013401C" w:rsidP="00BC2594">
            <w:pPr>
              <w:jc w:val="right"/>
              <w:rPr>
                <w:sz w:val="20"/>
              </w:rPr>
            </w:pPr>
            <w:r w:rsidRPr="00C91165">
              <w:rPr>
                <w:sz w:val="20"/>
              </w:rPr>
              <w:t>28941</w:t>
            </w:r>
          </w:p>
        </w:tc>
        <w:tc>
          <w:tcPr>
            <w:tcW w:w="1134" w:type="dxa"/>
            <w:noWrap/>
            <w:vAlign w:val="bottom"/>
            <w:hideMark/>
          </w:tcPr>
          <w:p w:rsidR="0013401C" w:rsidRPr="00C91165" w:rsidRDefault="0013401C" w:rsidP="00BC2594">
            <w:pPr>
              <w:jc w:val="right"/>
              <w:rPr>
                <w:sz w:val="20"/>
              </w:rPr>
            </w:pPr>
            <w:r w:rsidRPr="00C91165">
              <w:rPr>
                <w:sz w:val="20"/>
              </w:rPr>
              <w:t>36290</w:t>
            </w:r>
          </w:p>
        </w:tc>
        <w:tc>
          <w:tcPr>
            <w:tcW w:w="1134" w:type="dxa"/>
            <w:gridSpan w:val="2"/>
            <w:noWrap/>
            <w:vAlign w:val="bottom"/>
            <w:hideMark/>
          </w:tcPr>
          <w:p w:rsidR="0013401C" w:rsidRPr="00C91165" w:rsidRDefault="0013401C" w:rsidP="00BC2594">
            <w:pPr>
              <w:jc w:val="right"/>
              <w:rPr>
                <w:sz w:val="20"/>
              </w:rPr>
            </w:pPr>
            <w:r w:rsidRPr="00C91165">
              <w:rPr>
                <w:sz w:val="20"/>
              </w:rPr>
              <w:t>45298</w:t>
            </w:r>
          </w:p>
        </w:tc>
        <w:tc>
          <w:tcPr>
            <w:tcW w:w="1418" w:type="dxa"/>
            <w:noWrap/>
            <w:vAlign w:val="bottom"/>
            <w:hideMark/>
          </w:tcPr>
          <w:p w:rsidR="0013401C" w:rsidRPr="00C91165" w:rsidRDefault="0013401C" w:rsidP="00BC2594">
            <w:pPr>
              <w:ind w:left="317"/>
              <w:jc w:val="center"/>
              <w:rPr>
                <w:sz w:val="20"/>
              </w:rPr>
            </w:pPr>
            <w:r w:rsidRPr="00C91165">
              <w:rPr>
                <w:sz w:val="20"/>
              </w:rPr>
              <w:t>119,2</w:t>
            </w:r>
          </w:p>
        </w:tc>
        <w:tc>
          <w:tcPr>
            <w:tcW w:w="1417" w:type="dxa"/>
            <w:gridSpan w:val="2"/>
            <w:noWrap/>
            <w:vAlign w:val="bottom"/>
            <w:hideMark/>
          </w:tcPr>
          <w:p w:rsidR="0013401C" w:rsidRPr="00C91165" w:rsidRDefault="0013401C" w:rsidP="00BC2594">
            <w:pPr>
              <w:ind w:left="308"/>
              <w:jc w:val="center"/>
              <w:rPr>
                <w:sz w:val="20"/>
              </w:rPr>
            </w:pPr>
            <w:r w:rsidRPr="00C91165">
              <w:rPr>
                <w:sz w:val="20"/>
              </w:rPr>
              <w:t>124,8</w:t>
            </w:r>
          </w:p>
        </w:tc>
      </w:tr>
      <w:tr w:rsidR="0013401C" w:rsidRPr="00C91165" w:rsidTr="00BC2594">
        <w:trPr>
          <w:trHeight w:val="131"/>
        </w:trPr>
        <w:tc>
          <w:tcPr>
            <w:tcW w:w="2420" w:type="dxa"/>
            <w:noWrap/>
            <w:vAlign w:val="bottom"/>
            <w:hideMark/>
          </w:tcPr>
          <w:p w:rsidR="0013401C" w:rsidRPr="00C91165" w:rsidRDefault="0013401C" w:rsidP="00BC2594">
            <w:pPr>
              <w:rPr>
                <w:sz w:val="20"/>
                <w:lang w:val="ky-KG"/>
              </w:rPr>
            </w:pPr>
            <w:r w:rsidRPr="00C91165">
              <w:rPr>
                <w:sz w:val="20"/>
                <w:lang w:val="ky-KG"/>
              </w:rPr>
              <w:t xml:space="preserve">   Октябрьский</w:t>
            </w:r>
          </w:p>
        </w:tc>
        <w:tc>
          <w:tcPr>
            <w:tcW w:w="992" w:type="dxa"/>
            <w:noWrap/>
            <w:vAlign w:val="bottom"/>
            <w:hideMark/>
          </w:tcPr>
          <w:p w:rsidR="0013401C" w:rsidRPr="00C91165" w:rsidRDefault="0013401C" w:rsidP="00BC2594">
            <w:pPr>
              <w:jc w:val="center"/>
              <w:rPr>
                <w:sz w:val="20"/>
              </w:rPr>
            </w:pPr>
            <w:r w:rsidRPr="00C91165">
              <w:rPr>
                <w:sz w:val="20"/>
              </w:rPr>
              <w:t>27140</w:t>
            </w:r>
          </w:p>
        </w:tc>
        <w:tc>
          <w:tcPr>
            <w:tcW w:w="1136" w:type="dxa"/>
            <w:noWrap/>
            <w:vAlign w:val="bottom"/>
            <w:hideMark/>
          </w:tcPr>
          <w:p w:rsidR="0013401C" w:rsidRPr="00C91165" w:rsidRDefault="0013401C" w:rsidP="00BC2594">
            <w:pPr>
              <w:jc w:val="right"/>
              <w:rPr>
                <w:sz w:val="20"/>
              </w:rPr>
            </w:pPr>
            <w:r w:rsidRPr="00C91165">
              <w:rPr>
                <w:sz w:val="20"/>
              </w:rPr>
              <w:t>34479</w:t>
            </w:r>
          </w:p>
        </w:tc>
        <w:tc>
          <w:tcPr>
            <w:tcW w:w="1134" w:type="dxa"/>
            <w:noWrap/>
            <w:vAlign w:val="bottom"/>
            <w:hideMark/>
          </w:tcPr>
          <w:p w:rsidR="0013401C" w:rsidRPr="00C91165" w:rsidRDefault="0013401C" w:rsidP="00BC2594">
            <w:pPr>
              <w:jc w:val="right"/>
              <w:rPr>
                <w:sz w:val="20"/>
              </w:rPr>
            </w:pPr>
            <w:r w:rsidRPr="00C91165">
              <w:rPr>
                <w:sz w:val="20"/>
              </w:rPr>
              <w:t>28163</w:t>
            </w:r>
          </w:p>
        </w:tc>
        <w:tc>
          <w:tcPr>
            <w:tcW w:w="1134" w:type="dxa"/>
            <w:gridSpan w:val="2"/>
            <w:noWrap/>
            <w:vAlign w:val="bottom"/>
            <w:hideMark/>
          </w:tcPr>
          <w:p w:rsidR="0013401C" w:rsidRPr="00C91165" w:rsidRDefault="0013401C" w:rsidP="00BC2594">
            <w:pPr>
              <w:jc w:val="right"/>
              <w:rPr>
                <w:sz w:val="20"/>
              </w:rPr>
            </w:pPr>
            <w:r w:rsidRPr="00C91165">
              <w:rPr>
                <w:sz w:val="20"/>
              </w:rPr>
              <w:t>34672</w:t>
            </w:r>
          </w:p>
        </w:tc>
        <w:tc>
          <w:tcPr>
            <w:tcW w:w="1418" w:type="dxa"/>
            <w:noWrap/>
            <w:vAlign w:val="bottom"/>
            <w:hideMark/>
          </w:tcPr>
          <w:p w:rsidR="0013401C" w:rsidRPr="00C91165" w:rsidRDefault="0013401C" w:rsidP="00BC2594">
            <w:pPr>
              <w:ind w:left="317"/>
              <w:jc w:val="center"/>
              <w:rPr>
                <w:sz w:val="20"/>
              </w:rPr>
            </w:pPr>
            <w:r w:rsidRPr="00C91165">
              <w:rPr>
                <w:sz w:val="20"/>
              </w:rPr>
              <w:t>127,0</w:t>
            </w:r>
          </w:p>
        </w:tc>
        <w:tc>
          <w:tcPr>
            <w:tcW w:w="1417" w:type="dxa"/>
            <w:gridSpan w:val="2"/>
            <w:noWrap/>
            <w:vAlign w:val="bottom"/>
            <w:hideMark/>
          </w:tcPr>
          <w:p w:rsidR="0013401C" w:rsidRPr="00C91165" w:rsidRDefault="0013401C" w:rsidP="00BC2594">
            <w:pPr>
              <w:ind w:left="308"/>
              <w:jc w:val="center"/>
              <w:rPr>
                <w:color w:val="000000"/>
                <w:sz w:val="20"/>
              </w:rPr>
            </w:pPr>
            <w:r w:rsidRPr="00C91165">
              <w:rPr>
                <w:color w:val="000000"/>
                <w:sz w:val="20"/>
              </w:rPr>
              <w:t>123,1</w:t>
            </w:r>
          </w:p>
        </w:tc>
      </w:tr>
      <w:tr w:rsidR="0013401C" w:rsidRPr="00C91165" w:rsidTr="00BC2594">
        <w:trPr>
          <w:trHeight w:val="131"/>
        </w:trPr>
        <w:tc>
          <w:tcPr>
            <w:tcW w:w="2420" w:type="dxa"/>
            <w:noWrap/>
            <w:vAlign w:val="bottom"/>
            <w:hideMark/>
          </w:tcPr>
          <w:p w:rsidR="0013401C" w:rsidRPr="00C91165" w:rsidRDefault="0013401C" w:rsidP="00BC2594">
            <w:pPr>
              <w:rPr>
                <w:sz w:val="20"/>
              </w:rPr>
            </w:pPr>
            <w:r w:rsidRPr="00C91165">
              <w:rPr>
                <w:sz w:val="20"/>
              </w:rPr>
              <w:t xml:space="preserve">   Первомайский</w:t>
            </w:r>
          </w:p>
        </w:tc>
        <w:tc>
          <w:tcPr>
            <w:tcW w:w="992" w:type="dxa"/>
            <w:noWrap/>
            <w:vAlign w:val="bottom"/>
            <w:hideMark/>
          </w:tcPr>
          <w:p w:rsidR="0013401C" w:rsidRPr="00C91165" w:rsidRDefault="0013401C" w:rsidP="00BC2594">
            <w:pPr>
              <w:jc w:val="center"/>
              <w:rPr>
                <w:sz w:val="20"/>
              </w:rPr>
            </w:pPr>
            <w:r w:rsidRPr="00C91165">
              <w:rPr>
                <w:sz w:val="20"/>
              </w:rPr>
              <w:t>32755</w:t>
            </w:r>
          </w:p>
        </w:tc>
        <w:tc>
          <w:tcPr>
            <w:tcW w:w="1136" w:type="dxa"/>
            <w:noWrap/>
            <w:vAlign w:val="bottom"/>
            <w:hideMark/>
          </w:tcPr>
          <w:p w:rsidR="0013401C" w:rsidRPr="00C91165" w:rsidRDefault="0013401C" w:rsidP="00BC2594">
            <w:pPr>
              <w:jc w:val="right"/>
              <w:rPr>
                <w:sz w:val="20"/>
              </w:rPr>
            </w:pPr>
            <w:r w:rsidRPr="00C91165">
              <w:rPr>
                <w:sz w:val="20"/>
              </w:rPr>
              <w:t>38207</w:t>
            </w:r>
          </w:p>
        </w:tc>
        <w:tc>
          <w:tcPr>
            <w:tcW w:w="1134" w:type="dxa"/>
            <w:noWrap/>
            <w:vAlign w:val="bottom"/>
            <w:hideMark/>
          </w:tcPr>
          <w:p w:rsidR="0013401C" w:rsidRPr="00C91165" w:rsidRDefault="0013401C" w:rsidP="00BC2594">
            <w:pPr>
              <w:jc w:val="right"/>
              <w:rPr>
                <w:sz w:val="20"/>
              </w:rPr>
            </w:pPr>
            <w:r w:rsidRPr="00C91165">
              <w:rPr>
                <w:sz w:val="20"/>
              </w:rPr>
              <w:t>33799</w:t>
            </w:r>
          </w:p>
        </w:tc>
        <w:tc>
          <w:tcPr>
            <w:tcW w:w="1134" w:type="dxa"/>
            <w:gridSpan w:val="2"/>
            <w:noWrap/>
            <w:vAlign w:val="bottom"/>
            <w:hideMark/>
          </w:tcPr>
          <w:p w:rsidR="0013401C" w:rsidRPr="00C91165" w:rsidRDefault="0013401C" w:rsidP="00BC2594">
            <w:pPr>
              <w:jc w:val="right"/>
              <w:rPr>
                <w:sz w:val="20"/>
              </w:rPr>
            </w:pPr>
            <w:r w:rsidRPr="00C91165">
              <w:rPr>
                <w:sz w:val="20"/>
              </w:rPr>
              <w:t>43257</w:t>
            </w:r>
          </w:p>
        </w:tc>
        <w:tc>
          <w:tcPr>
            <w:tcW w:w="1418" w:type="dxa"/>
            <w:noWrap/>
            <w:vAlign w:val="bottom"/>
            <w:hideMark/>
          </w:tcPr>
          <w:p w:rsidR="0013401C" w:rsidRPr="00C91165" w:rsidRDefault="0013401C" w:rsidP="00BC2594">
            <w:pPr>
              <w:ind w:left="317"/>
              <w:jc w:val="center"/>
              <w:rPr>
                <w:sz w:val="20"/>
              </w:rPr>
            </w:pPr>
            <w:r w:rsidRPr="00C91165">
              <w:rPr>
                <w:sz w:val="20"/>
              </w:rPr>
              <w:t>116,6</w:t>
            </w:r>
          </w:p>
        </w:tc>
        <w:tc>
          <w:tcPr>
            <w:tcW w:w="1417" w:type="dxa"/>
            <w:gridSpan w:val="2"/>
            <w:noWrap/>
            <w:vAlign w:val="bottom"/>
            <w:hideMark/>
          </w:tcPr>
          <w:p w:rsidR="0013401C" w:rsidRPr="00C91165" w:rsidRDefault="0013401C" w:rsidP="00BC2594">
            <w:pPr>
              <w:ind w:left="308"/>
              <w:jc w:val="center"/>
              <w:rPr>
                <w:sz w:val="20"/>
              </w:rPr>
            </w:pPr>
            <w:r w:rsidRPr="00C91165">
              <w:rPr>
                <w:sz w:val="20"/>
              </w:rPr>
              <w:t>128,0</w:t>
            </w:r>
          </w:p>
        </w:tc>
      </w:tr>
      <w:tr w:rsidR="0013401C" w:rsidRPr="00C91165" w:rsidTr="00BC2594">
        <w:trPr>
          <w:trHeight w:val="229"/>
        </w:trPr>
        <w:tc>
          <w:tcPr>
            <w:tcW w:w="2420" w:type="dxa"/>
            <w:noWrap/>
            <w:vAlign w:val="bottom"/>
            <w:hideMark/>
          </w:tcPr>
          <w:p w:rsidR="0013401C" w:rsidRPr="00C91165" w:rsidRDefault="0013401C" w:rsidP="00BC2594">
            <w:pPr>
              <w:rPr>
                <w:sz w:val="20"/>
              </w:rPr>
            </w:pPr>
            <w:r w:rsidRPr="00C91165">
              <w:rPr>
                <w:sz w:val="20"/>
              </w:rPr>
              <w:t xml:space="preserve">   Свердловский</w:t>
            </w:r>
          </w:p>
        </w:tc>
        <w:tc>
          <w:tcPr>
            <w:tcW w:w="992" w:type="dxa"/>
            <w:noWrap/>
            <w:vAlign w:val="bottom"/>
            <w:hideMark/>
          </w:tcPr>
          <w:p w:rsidR="0013401C" w:rsidRPr="00C91165" w:rsidRDefault="0013401C" w:rsidP="00BC2594">
            <w:pPr>
              <w:jc w:val="center"/>
              <w:rPr>
                <w:sz w:val="20"/>
              </w:rPr>
            </w:pPr>
            <w:r w:rsidRPr="00C91165">
              <w:rPr>
                <w:sz w:val="20"/>
              </w:rPr>
              <w:t>25166</w:t>
            </w:r>
          </w:p>
        </w:tc>
        <w:tc>
          <w:tcPr>
            <w:tcW w:w="1136" w:type="dxa"/>
            <w:noWrap/>
            <w:vAlign w:val="bottom"/>
            <w:hideMark/>
          </w:tcPr>
          <w:p w:rsidR="0013401C" w:rsidRPr="00C91165" w:rsidRDefault="0013401C" w:rsidP="00BC2594">
            <w:pPr>
              <w:jc w:val="right"/>
              <w:rPr>
                <w:sz w:val="20"/>
              </w:rPr>
            </w:pPr>
            <w:r w:rsidRPr="00C91165">
              <w:rPr>
                <w:sz w:val="20"/>
              </w:rPr>
              <w:t>34857</w:t>
            </w:r>
          </w:p>
        </w:tc>
        <w:tc>
          <w:tcPr>
            <w:tcW w:w="1134" w:type="dxa"/>
            <w:noWrap/>
            <w:vAlign w:val="bottom"/>
            <w:hideMark/>
          </w:tcPr>
          <w:p w:rsidR="0013401C" w:rsidRPr="00C91165" w:rsidRDefault="0013401C" w:rsidP="00BC2594">
            <w:pPr>
              <w:jc w:val="right"/>
              <w:rPr>
                <w:sz w:val="20"/>
              </w:rPr>
            </w:pPr>
            <w:r w:rsidRPr="00C91165">
              <w:rPr>
                <w:sz w:val="20"/>
              </w:rPr>
              <w:t>34697</w:t>
            </w:r>
          </w:p>
        </w:tc>
        <w:tc>
          <w:tcPr>
            <w:tcW w:w="1134" w:type="dxa"/>
            <w:gridSpan w:val="2"/>
            <w:noWrap/>
            <w:vAlign w:val="bottom"/>
            <w:hideMark/>
          </w:tcPr>
          <w:p w:rsidR="0013401C" w:rsidRPr="00C91165" w:rsidRDefault="0013401C" w:rsidP="00BC2594">
            <w:pPr>
              <w:jc w:val="right"/>
              <w:rPr>
                <w:sz w:val="20"/>
              </w:rPr>
            </w:pPr>
            <w:r w:rsidRPr="00C91165">
              <w:rPr>
                <w:sz w:val="20"/>
              </w:rPr>
              <w:t>41309</w:t>
            </w:r>
          </w:p>
        </w:tc>
        <w:tc>
          <w:tcPr>
            <w:tcW w:w="1418" w:type="dxa"/>
            <w:noWrap/>
            <w:vAlign w:val="bottom"/>
            <w:hideMark/>
          </w:tcPr>
          <w:p w:rsidR="0013401C" w:rsidRPr="00C91165" w:rsidRDefault="0013401C" w:rsidP="00BC2594">
            <w:pPr>
              <w:ind w:left="317"/>
              <w:jc w:val="center"/>
              <w:rPr>
                <w:sz w:val="20"/>
              </w:rPr>
            </w:pPr>
            <w:r w:rsidRPr="00C91165">
              <w:rPr>
                <w:sz w:val="20"/>
              </w:rPr>
              <w:t>138,5</w:t>
            </w:r>
          </w:p>
        </w:tc>
        <w:tc>
          <w:tcPr>
            <w:tcW w:w="1417" w:type="dxa"/>
            <w:gridSpan w:val="2"/>
            <w:noWrap/>
            <w:vAlign w:val="bottom"/>
            <w:hideMark/>
          </w:tcPr>
          <w:p w:rsidR="0013401C" w:rsidRPr="00C91165" w:rsidRDefault="0013401C" w:rsidP="00BC2594">
            <w:pPr>
              <w:ind w:left="308"/>
              <w:jc w:val="center"/>
              <w:rPr>
                <w:sz w:val="20"/>
              </w:rPr>
            </w:pPr>
            <w:r w:rsidRPr="00C91165">
              <w:rPr>
                <w:sz w:val="20"/>
              </w:rPr>
              <w:t>119,1</w:t>
            </w:r>
          </w:p>
        </w:tc>
      </w:tr>
      <w:tr w:rsidR="0013401C" w:rsidRPr="00C91165" w:rsidTr="00BC2594">
        <w:trPr>
          <w:trHeight w:val="96"/>
        </w:trPr>
        <w:tc>
          <w:tcPr>
            <w:tcW w:w="2420" w:type="dxa"/>
            <w:tcBorders>
              <w:top w:val="nil"/>
              <w:left w:val="nil"/>
              <w:bottom w:val="single" w:sz="8" w:space="0" w:color="auto"/>
              <w:right w:val="nil"/>
            </w:tcBorders>
            <w:noWrap/>
            <w:vAlign w:val="bottom"/>
          </w:tcPr>
          <w:p w:rsidR="0013401C" w:rsidRPr="00C91165" w:rsidRDefault="0013401C" w:rsidP="00BC2594">
            <w:pPr>
              <w:rPr>
                <w:sz w:val="10"/>
                <w:szCs w:val="10"/>
              </w:rPr>
            </w:pPr>
          </w:p>
        </w:tc>
        <w:tc>
          <w:tcPr>
            <w:tcW w:w="992" w:type="dxa"/>
            <w:tcBorders>
              <w:top w:val="nil"/>
              <w:left w:val="nil"/>
              <w:bottom w:val="single" w:sz="8" w:space="0" w:color="auto"/>
              <w:right w:val="nil"/>
            </w:tcBorders>
            <w:noWrap/>
            <w:vAlign w:val="bottom"/>
          </w:tcPr>
          <w:p w:rsidR="0013401C" w:rsidRPr="00C91165" w:rsidRDefault="0013401C" w:rsidP="00BC2594">
            <w:pPr>
              <w:jc w:val="center"/>
              <w:rPr>
                <w:sz w:val="20"/>
              </w:rPr>
            </w:pPr>
          </w:p>
        </w:tc>
        <w:tc>
          <w:tcPr>
            <w:tcW w:w="1136" w:type="dxa"/>
            <w:tcBorders>
              <w:top w:val="nil"/>
              <w:left w:val="nil"/>
              <w:bottom w:val="single" w:sz="8" w:space="0" w:color="auto"/>
              <w:right w:val="nil"/>
            </w:tcBorders>
            <w:noWrap/>
            <w:vAlign w:val="bottom"/>
          </w:tcPr>
          <w:p w:rsidR="0013401C" w:rsidRPr="00C91165" w:rsidRDefault="0013401C" w:rsidP="00BC2594">
            <w:pPr>
              <w:jc w:val="center"/>
              <w:rPr>
                <w:sz w:val="20"/>
              </w:rPr>
            </w:pPr>
          </w:p>
        </w:tc>
        <w:tc>
          <w:tcPr>
            <w:tcW w:w="1134" w:type="dxa"/>
            <w:tcBorders>
              <w:top w:val="nil"/>
              <w:left w:val="nil"/>
              <w:bottom w:val="single" w:sz="8" w:space="0" w:color="auto"/>
              <w:right w:val="nil"/>
            </w:tcBorders>
            <w:noWrap/>
            <w:vAlign w:val="bottom"/>
          </w:tcPr>
          <w:p w:rsidR="0013401C" w:rsidRPr="00C91165" w:rsidRDefault="0013401C" w:rsidP="00BC2594">
            <w:pPr>
              <w:jc w:val="center"/>
              <w:rPr>
                <w:sz w:val="20"/>
              </w:rPr>
            </w:pPr>
          </w:p>
        </w:tc>
        <w:tc>
          <w:tcPr>
            <w:tcW w:w="1134" w:type="dxa"/>
            <w:gridSpan w:val="2"/>
            <w:tcBorders>
              <w:top w:val="nil"/>
              <w:left w:val="nil"/>
              <w:bottom w:val="single" w:sz="8" w:space="0" w:color="auto"/>
              <w:right w:val="nil"/>
            </w:tcBorders>
            <w:noWrap/>
            <w:vAlign w:val="bottom"/>
          </w:tcPr>
          <w:p w:rsidR="0013401C" w:rsidRPr="00C91165" w:rsidRDefault="0013401C" w:rsidP="00BC2594">
            <w:pPr>
              <w:jc w:val="center"/>
              <w:rPr>
                <w:sz w:val="20"/>
              </w:rPr>
            </w:pPr>
          </w:p>
        </w:tc>
        <w:tc>
          <w:tcPr>
            <w:tcW w:w="1418" w:type="dxa"/>
            <w:tcBorders>
              <w:top w:val="nil"/>
              <w:left w:val="nil"/>
              <w:bottom w:val="single" w:sz="8" w:space="0" w:color="auto"/>
              <w:right w:val="nil"/>
            </w:tcBorders>
            <w:noWrap/>
            <w:vAlign w:val="bottom"/>
          </w:tcPr>
          <w:p w:rsidR="0013401C" w:rsidRPr="00C91165" w:rsidRDefault="0013401C" w:rsidP="00BC2594">
            <w:pPr>
              <w:jc w:val="center"/>
              <w:rPr>
                <w:sz w:val="20"/>
              </w:rPr>
            </w:pPr>
          </w:p>
        </w:tc>
        <w:tc>
          <w:tcPr>
            <w:tcW w:w="1417" w:type="dxa"/>
            <w:gridSpan w:val="2"/>
            <w:tcBorders>
              <w:top w:val="nil"/>
              <w:left w:val="nil"/>
              <w:bottom w:val="single" w:sz="8" w:space="0" w:color="auto"/>
              <w:right w:val="nil"/>
            </w:tcBorders>
            <w:noWrap/>
            <w:vAlign w:val="bottom"/>
          </w:tcPr>
          <w:p w:rsidR="0013401C" w:rsidRPr="00C91165" w:rsidRDefault="0013401C" w:rsidP="00BC2594">
            <w:pPr>
              <w:jc w:val="center"/>
              <w:rPr>
                <w:sz w:val="20"/>
              </w:rPr>
            </w:pPr>
          </w:p>
        </w:tc>
      </w:tr>
    </w:tbl>
    <w:p w:rsidR="0013401C" w:rsidRPr="00C91165" w:rsidRDefault="0013401C" w:rsidP="0013401C">
      <w:pPr>
        <w:spacing w:line="264" w:lineRule="auto"/>
        <w:ind w:firstLine="709"/>
        <w:jc w:val="both"/>
        <w:rPr>
          <w:sz w:val="8"/>
          <w:szCs w:val="8"/>
          <w:lang w:val="x-none" w:eastAsia="x-none"/>
        </w:rPr>
      </w:pPr>
    </w:p>
    <w:p w:rsidR="0013401C" w:rsidRPr="00C91165" w:rsidRDefault="0013401C" w:rsidP="0013401C">
      <w:pPr>
        <w:ind w:firstLine="708"/>
        <w:jc w:val="both"/>
        <w:rPr>
          <w:sz w:val="24"/>
          <w:szCs w:val="24"/>
          <w:lang w:eastAsia="x-none"/>
        </w:rPr>
      </w:pPr>
      <w:r w:rsidRPr="00C91165">
        <w:rPr>
          <w:sz w:val="24"/>
          <w:szCs w:val="24"/>
          <w:lang w:eastAsia="x-none"/>
        </w:rPr>
        <w:t>Повышение темпов роста среднемесячной начисленной</w:t>
      </w:r>
      <w:r w:rsidRPr="00C91165">
        <w:rPr>
          <w:sz w:val="24"/>
          <w:szCs w:val="24"/>
          <w:lang w:val="x-none" w:eastAsia="x-none"/>
        </w:rPr>
        <w:t xml:space="preserve"> заработной платы в </w:t>
      </w:r>
      <w:r w:rsidRPr="00C91165">
        <w:rPr>
          <w:sz w:val="24"/>
          <w:szCs w:val="24"/>
          <w:lang w:eastAsia="x-none"/>
        </w:rPr>
        <w:t xml:space="preserve">январе-ноябре </w:t>
      </w:r>
      <w:r w:rsidRPr="00C91165">
        <w:rPr>
          <w:sz w:val="24"/>
          <w:szCs w:val="24"/>
          <w:lang w:val="x-none" w:eastAsia="x-none"/>
        </w:rPr>
        <w:t>20</w:t>
      </w:r>
      <w:r w:rsidRPr="00C91165">
        <w:rPr>
          <w:sz w:val="24"/>
          <w:szCs w:val="24"/>
          <w:lang w:eastAsia="x-none"/>
        </w:rPr>
        <w:t>23</w:t>
      </w:r>
      <w:r w:rsidRPr="00C91165">
        <w:rPr>
          <w:sz w:val="24"/>
          <w:szCs w:val="24"/>
          <w:lang w:val="x-none" w:eastAsia="x-none"/>
        </w:rPr>
        <w:t xml:space="preserve">г. по сравнению с </w:t>
      </w:r>
      <w:r w:rsidRPr="00C91165">
        <w:rPr>
          <w:sz w:val="24"/>
          <w:szCs w:val="24"/>
          <w:lang w:eastAsia="x-none"/>
        </w:rPr>
        <w:t xml:space="preserve">январем-ноябрем </w:t>
      </w:r>
      <w:r w:rsidRPr="00C91165">
        <w:rPr>
          <w:sz w:val="24"/>
          <w:szCs w:val="24"/>
          <w:lang w:val="x-none" w:eastAsia="x-none"/>
        </w:rPr>
        <w:t>20</w:t>
      </w:r>
      <w:r w:rsidRPr="00C91165">
        <w:rPr>
          <w:sz w:val="24"/>
          <w:szCs w:val="24"/>
          <w:lang w:eastAsia="x-none"/>
        </w:rPr>
        <w:t>22</w:t>
      </w:r>
      <w:r w:rsidRPr="00C91165">
        <w:rPr>
          <w:sz w:val="24"/>
          <w:szCs w:val="24"/>
          <w:lang w:val="x-none" w:eastAsia="x-none"/>
        </w:rPr>
        <w:t xml:space="preserve">г. наблюдалось </w:t>
      </w:r>
      <w:r w:rsidRPr="00C91165">
        <w:rPr>
          <w:sz w:val="24"/>
          <w:szCs w:val="24"/>
          <w:lang w:eastAsia="x-none"/>
        </w:rPr>
        <w:t>на предприятиях и в организациях всех</w:t>
      </w:r>
      <w:r w:rsidRPr="00C91165">
        <w:rPr>
          <w:sz w:val="24"/>
          <w:szCs w:val="24"/>
          <w:lang w:val="x-none" w:eastAsia="x-none"/>
        </w:rPr>
        <w:t xml:space="preserve"> вид</w:t>
      </w:r>
      <w:r w:rsidRPr="00C91165">
        <w:rPr>
          <w:sz w:val="24"/>
          <w:szCs w:val="24"/>
          <w:lang w:eastAsia="x-none"/>
        </w:rPr>
        <w:t>ов</w:t>
      </w:r>
      <w:r w:rsidRPr="00C91165">
        <w:rPr>
          <w:sz w:val="24"/>
          <w:szCs w:val="24"/>
          <w:lang w:val="x-none" w:eastAsia="x-none"/>
        </w:rPr>
        <w:t xml:space="preserve"> экономической деятельности</w:t>
      </w:r>
      <w:r w:rsidRPr="00C91165">
        <w:rPr>
          <w:sz w:val="24"/>
          <w:szCs w:val="24"/>
          <w:lang w:eastAsia="x-none"/>
        </w:rPr>
        <w:t>.</w:t>
      </w:r>
    </w:p>
    <w:p w:rsidR="0013401C" w:rsidRPr="00C91165" w:rsidRDefault="0013401C" w:rsidP="0013401C">
      <w:pPr>
        <w:ind w:firstLine="708"/>
        <w:jc w:val="both"/>
        <w:rPr>
          <w:sz w:val="24"/>
          <w:szCs w:val="24"/>
          <w:lang w:val="ky-KG" w:eastAsia="x-none"/>
        </w:rPr>
      </w:pPr>
      <w:r w:rsidRPr="00C91165">
        <w:rPr>
          <w:sz w:val="24"/>
          <w:szCs w:val="24"/>
        </w:rPr>
        <w:t>Н</w:t>
      </w:r>
      <w:r w:rsidRPr="00C91165">
        <w:rPr>
          <w:sz w:val="24"/>
          <w:szCs w:val="24"/>
          <w:lang w:val="x-none"/>
        </w:rPr>
        <w:t xml:space="preserve">аиболее значительное </w:t>
      </w:r>
      <w:r w:rsidRPr="00C91165">
        <w:rPr>
          <w:sz w:val="24"/>
          <w:szCs w:val="24"/>
        </w:rPr>
        <w:t>их повышение наблюдалось в сфере добыч</w:t>
      </w:r>
      <w:r w:rsidRPr="00C91165">
        <w:rPr>
          <w:sz w:val="24"/>
          <w:szCs w:val="24"/>
          <w:lang w:val="ky-KG"/>
        </w:rPr>
        <w:t xml:space="preserve">и  </w:t>
      </w:r>
      <w:r w:rsidRPr="00C91165">
        <w:rPr>
          <w:sz w:val="24"/>
          <w:szCs w:val="24"/>
        </w:rPr>
        <w:t xml:space="preserve">полезных ископаемых в  1,5 раза,  </w:t>
      </w:r>
      <w:r w:rsidRPr="00C91165">
        <w:rPr>
          <w:sz w:val="24"/>
          <w:szCs w:val="24"/>
          <w:lang w:val="x-none" w:eastAsia="x-none"/>
        </w:rPr>
        <w:t>водоснабжени</w:t>
      </w:r>
      <w:r w:rsidRPr="00C91165">
        <w:rPr>
          <w:sz w:val="24"/>
          <w:szCs w:val="24"/>
          <w:lang w:eastAsia="x-none"/>
        </w:rPr>
        <w:t>я</w:t>
      </w:r>
      <w:r w:rsidRPr="00C91165">
        <w:rPr>
          <w:sz w:val="24"/>
          <w:szCs w:val="24"/>
          <w:lang w:val="x-none" w:eastAsia="x-none"/>
        </w:rPr>
        <w:t>, очистк</w:t>
      </w:r>
      <w:r w:rsidRPr="00C91165">
        <w:rPr>
          <w:sz w:val="24"/>
          <w:szCs w:val="24"/>
          <w:lang w:eastAsia="x-none"/>
        </w:rPr>
        <w:t>и</w:t>
      </w:r>
      <w:r w:rsidRPr="00C91165">
        <w:rPr>
          <w:sz w:val="24"/>
          <w:szCs w:val="24"/>
          <w:lang w:val="x-none" w:eastAsia="x-none"/>
        </w:rPr>
        <w:t>, обработк</w:t>
      </w:r>
      <w:r w:rsidRPr="00C91165">
        <w:rPr>
          <w:sz w:val="24"/>
          <w:szCs w:val="24"/>
          <w:lang w:eastAsia="x-none"/>
        </w:rPr>
        <w:t>и</w:t>
      </w:r>
      <w:r w:rsidRPr="00C91165">
        <w:rPr>
          <w:sz w:val="24"/>
          <w:szCs w:val="24"/>
          <w:lang w:val="x-none" w:eastAsia="x-none"/>
        </w:rPr>
        <w:t xml:space="preserve"> отходов и получени</w:t>
      </w:r>
      <w:r w:rsidRPr="00C91165">
        <w:rPr>
          <w:sz w:val="24"/>
          <w:szCs w:val="24"/>
          <w:lang w:eastAsia="x-none"/>
        </w:rPr>
        <w:t>я</w:t>
      </w:r>
      <w:r w:rsidRPr="00C91165">
        <w:rPr>
          <w:sz w:val="24"/>
          <w:szCs w:val="24"/>
          <w:lang w:val="x-none" w:eastAsia="x-none"/>
        </w:rPr>
        <w:t xml:space="preserve"> вторичного сырья</w:t>
      </w:r>
      <w:r w:rsidRPr="00C91165">
        <w:rPr>
          <w:sz w:val="24"/>
          <w:szCs w:val="24"/>
          <w:lang w:eastAsia="x-none"/>
        </w:rPr>
        <w:t xml:space="preserve"> на  39,2 процента, </w:t>
      </w:r>
      <w:r w:rsidRPr="00C91165">
        <w:rPr>
          <w:sz w:val="24"/>
          <w:szCs w:val="24"/>
        </w:rPr>
        <w:t>г</w:t>
      </w:r>
      <w:r w:rsidRPr="00C91165">
        <w:rPr>
          <w:sz w:val="24"/>
          <w:szCs w:val="24"/>
          <w:lang w:val="x-none"/>
        </w:rPr>
        <w:t>осударственно</w:t>
      </w:r>
      <w:r w:rsidRPr="00C91165">
        <w:rPr>
          <w:sz w:val="24"/>
          <w:szCs w:val="24"/>
        </w:rPr>
        <w:t>го</w:t>
      </w:r>
      <w:r w:rsidRPr="00C91165">
        <w:rPr>
          <w:sz w:val="24"/>
          <w:szCs w:val="24"/>
          <w:lang w:val="x-none"/>
        </w:rPr>
        <w:t xml:space="preserve"> управлени</w:t>
      </w:r>
      <w:r w:rsidRPr="00C91165">
        <w:rPr>
          <w:sz w:val="24"/>
          <w:szCs w:val="24"/>
        </w:rPr>
        <w:t>я</w:t>
      </w:r>
      <w:r w:rsidRPr="00C91165">
        <w:rPr>
          <w:sz w:val="24"/>
          <w:szCs w:val="24"/>
          <w:lang w:val="x-none"/>
        </w:rPr>
        <w:t xml:space="preserve"> и оборон</w:t>
      </w:r>
      <w:r w:rsidRPr="00C91165">
        <w:rPr>
          <w:sz w:val="24"/>
          <w:szCs w:val="24"/>
        </w:rPr>
        <w:t>ы</w:t>
      </w:r>
      <w:r w:rsidRPr="00C91165">
        <w:rPr>
          <w:sz w:val="24"/>
          <w:szCs w:val="24"/>
          <w:lang w:val="x-none"/>
        </w:rPr>
        <w:t>; обязательно</w:t>
      </w:r>
      <w:r w:rsidRPr="00C91165">
        <w:rPr>
          <w:sz w:val="24"/>
          <w:szCs w:val="24"/>
        </w:rPr>
        <w:t>го</w:t>
      </w:r>
      <w:r w:rsidRPr="00C91165">
        <w:rPr>
          <w:sz w:val="24"/>
          <w:szCs w:val="24"/>
          <w:lang w:val="x-none"/>
        </w:rPr>
        <w:t xml:space="preserve"> социально</w:t>
      </w:r>
      <w:r w:rsidRPr="00C91165">
        <w:rPr>
          <w:sz w:val="24"/>
          <w:szCs w:val="24"/>
        </w:rPr>
        <w:t>го</w:t>
      </w:r>
      <w:r w:rsidRPr="00C91165">
        <w:rPr>
          <w:sz w:val="24"/>
          <w:szCs w:val="24"/>
          <w:lang w:val="x-none"/>
        </w:rPr>
        <w:t xml:space="preserve"> обеспечени</w:t>
      </w:r>
      <w:r w:rsidRPr="00C91165">
        <w:rPr>
          <w:sz w:val="24"/>
          <w:szCs w:val="24"/>
        </w:rPr>
        <w:t xml:space="preserve">я на 36,7 процента, </w:t>
      </w:r>
      <w:r w:rsidRPr="00C91165">
        <w:rPr>
          <w:sz w:val="24"/>
          <w:szCs w:val="24"/>
          <w:lang w:eastAsia="x-none"/>
        </w:rPr>
        <w:t>а</w:t>
      </w:r>
      <w:r w:rsidRPr="00C91165">
        <w:rPr>
          <w:sz w:val="24"/>
          <w:szCs w:val="24"/>
          <w:lang w:val="x-none" w:eastAsia="x-none"/>
        </w:rPr>
        <w:t>дминистративной и вспомогательной деятельност</w:t>
      </w:r>
      <w:r w:rsidRPr="00C91165">
        <w:rPr>
          <w:sz w:val="24"/>
          <w:szCs w:val="24"/>
          <w:lang w:eastAsia="x-none"/>
        </w:rPr>
        <w:t>и  на 34,8 процента,</w:t>
      </w:r>
      <w:r w:rsidRPr="00C91165">
        <w:rPr>
          <w:sz w:val="24"/>
          <w:szCs w:val="24"/>
        </w:rPr>
        <w:t xml:space="preserve"> </w:t>
      </w:r>
      <w:r w:rsidRPr="00C91165">
        <w:rPr>
          <w:sz w:val="24"/>
          <w:szCs w:val="24"/>
          <w:lang w:eastAsia="x-none"/>
        </w:rPr>
        <w:t xml:space="preserve"> </w:t>
      </w:r>
      <w:r w:rsidRPr="00C91165">
        <w:rPr>
          <w:sz w:val="24"/>
          <w:szCs w:val="24"/>
        </w:rPr>
        <w:t>сельском хозяйстве, лесном хозяйстве и рыболовстве</w:t>
      </w:r>
      <w:r w:rsidRPr="00C91165">
        <w:rPr>
          <w:sz w:val="24"/>
          <w:szCs w:val="24"/>
          <w:lang w:eastAsia="x-none"/>
        </w:rPr>
        <w:t xml:space="preserve"> на 33,6 процента, </w:t>
      </w:r>
      <w:r w:rsidRPr="00C91165">
        <w:rPr>
          <w:sz w:val="24"/>
          <w:szCs w:val="24"/>
        </w:rPr>
        <w:t xml:space="preserve"> </w:t>
      </w:r>
      <w:r w:rsidRPr="00C91165">
        <w:rPr>
          <w:sz w:val="24"/>
          <w:szCs w:val="24"/>
          <w:lang w:val="ky-KG"/>
        </w:rPr>
        <w:t xml:space="preserve"> </w:t>
      </w:r>
      <w:r w:rsidRPr="00C91165">
        <w:rPr>
          <w:sz w:val="24"/>
          <w:szCs w:val="24"/>
          <w:lang w:val="x-none"/>
        </w:rPr>
        <w:t>обеспечении (снабжени</w:t>
      </w:r>
      <w:r w:rsidRPr="00C91165">
        <w:rPr>
          <w:sz w:val="24"/>
          <w:szCs w:val="24"/>
        </w:rPr>
        <w:t>и</w:t>
      </w:r>
      <w:r w:rsidRPr="00C91165">
        <w:rPr>
          <w:sz w:val="24"/>
          <w:szCs w:val="24"/>
          <w:lang w:val="x-none"/>
        </w:rPr>
        <w:t>) электроэнергией, газом, паром и кондиционированным воздухом</w:t>
      </w:r>
      <w:r w:rsidRPr="00C91165">
        <w:rPr>
          <w:sz w:val="24"/>
          <w:szCs w:val="24"/>
        </w:rPr>
        <w:t xml:space="preserve"> на 29,8  процента, </w:t>
      </w:r>
      <w:r w:rsidRPr="00C91165">
        <w:rPr>
          <w:sz w:val="24"/>
          <w:szCs w:val="24"/>
          <w:lang w:val="ky-KG"/>
        </w:rPr>
        <w:t xml:space="preserve">оптовой и розничной торговли: ремонта автомобилей  и  мотоциклов и в сфере </w:t>
      </w:r>
      <w:r w:rsidRPr="00C91165">
        <w:rPr>
          <w:sz w:val="24"/>
          <w:szCs w:val="24"/>
        </w:rPr>
        <w:t xml:space="preserve">операций с недвижимым имуществом на  </w:t>
      </w:r>
      <w:r w:rsidRPr="00C91165">
        <w:rPr>
          <w:sz w:val="24"/>
          <w:szCs w:val="24"/>
          <w:lang w:val="ky-KG"/>
        </w:rPr>
        <w:t xml:space="preserve">27,2  процента,  </w:t>
      </w:r>
      <w:r w:rsidRPr="00C91165">
        <w:rPr>
          <w:sz w:val="24"/>
          <w:szCs w:val="24"/>
        </w:rPr>
        <w:t>строительстве на</w:t>
      </w:r>
      <w:r w:rsidRPr="00C91165">
        <w:rPr>
          <w:sz w:val="24"/>
          <w:szCs w:val="24"/>
          <w:lang w:val="ky-KG"/>
        </w:rPr>
        <w:t xml:space="preserve"> 25,5 </w:t>
      </w:r>
      <w:r w:rsidRPr="00C91165">
        <w:rPr>
          <w:sz w:val="24"/>
          <w:szCs w:val="24"/>
        </w:rPr>
        <w:t>процента, прочей обслуживающей деятельности на 23,8 процента, обрабатывающих производствах</w:t>
      </w:r>
      <w:r w:rsidRPr="00C91165">
        <w:rPr>
          <w:sz w:val="24"/>
          <w:szCs w:val="24"/>
          <w:lang w:val="x-none"/>
        </w:rPr>
        <w:t xml:space="preserve"> (обрабатывающей промышленности)</w:t>
      </w:r>
      <w:r w:rsidRPr="00C91165">
        <w:rPr>
          <w:sz w:val="24"/>
          <w:szCs w:val="24"/>
        </w:rPr>
        <w:t xml:space="preserve">  и </w:t>
      </w:r>
      <w:r w:rsidRPr="00C91165">
        <w:rPr>
          <w:sz w:val="24"/>
          <w:szCs w:val="24"/>
          <w:lang w:val="x-none"/>
        </w:rPr>
        <w:t>транспортн</w:t>
      </w:r>
      <w:r w:rsidRPr="00C91165">
        <w:rPr>
          <w:sz w:val="24"/>
          <w:szCs w:val="24"/>
        </w:rPr>
        <w:t>ой</w:t>
      </w:r>
      <w:r w:rsidRPr="00C91165">
        <w:rPr>
          <w:sz w:val="24"/>
          <w:szCs w:val="24"/>
          <w:lang w:val="x-none"/>
        </w:rPr>
        <w:t xml:space="preserve"> деятельност</w:t>
      </w:r>
      <w:r w:rsidRPr="00C91165">
        <w:rPr>
          <w:sz w:val="24"/>
          <w:szCs w:val="24"/>
        </w:rPr>
        <w:t>и</w:t>
      </w:r>
      <w:r w:rsidRPr="00C91165">
        <w:rPr>
          <w:sz w:val="24"/>
          <w:szCs w:val="24"/>
          <w:lang w:val="x-none"/>
        </w:rPr>
        <w:t xml:space="preserve">  хранени</w:t>
      </w:r>
      <w:r w:rsidRPr="00C91165">
        <w:rPr>
          <w:sz w:val="24"/>
          <w:szCs w:val="24"/>
          <w:lang w:val="ky-KG"/>
        </w:rPr>
        <w:t>я</w:t>
      </w:r>
      <w:r w:rsidRPr="00C91165">
        <w:rPr>
          <w:sz w:val="24"/>
          <w:szCs w:val="24"/>
          <w:lang w:val="x-none"/>
        </w:rPr>
        <w:t xml:space="preserve"> грузов</w:t>
      </w:r>
      <w:r w:rsidRPr="00C91165">
        <w:rPr>
          <w:sz w:val="24"/>
          <w:szCs w:val="24"/>
        </w:rPr>
        <w:t xml:space="preserve"> на 23,2 процента,</w:t>
      </w:r>
      <w:r w:rsidRPr="00C91165">
        <w:rPr>
          <w:sz w:val="24"/>
          <w:szCs w:val="24"/>
          <w:lang w:val="ky-KG"/>
        </w:rPr>
        <w:t xml:space="preserve"> </w:t>
      </w:r>
      <w:r w:rsidRPr="00C91165">
        <w:rPr>
          <w:sz w:val="24"/>
          <w:szCs w:val="24"/>
        </w:rPr>
        <w:t>деятельности гостиниц и</w:t>
      </w:r>
      <w:r w:rsidRPr="00C91165">
        <w:rPr>
          <w:sz w:val="24"/>
          <w:szCs w:val="24"/>
          <w:lang w:val="x-none"/>
        </w:rPr>
        <w:t xml:space="preserve"> </w:t>
      </w:r>
      <w:r w:rsidRPr="00C91165">
        <w:rPr>
          <w:sz w:val="24"/>
          <w:szCs w:val="24"/>
        </w:rPr>
        <w:t xml:space="preserve">ресторанов на 22,1 процента,  </w:t>
      </w:r>
      <w:r w:rsidRPr="00C91165">
        <w:rPr>
          <w:sz w:val="24"/>
          <w:szCs w:val="24"/>
          <w:lang w:val="ky-KG"/>
        </w:rPr>
        <w:t>информации и связи  на 21,9 процента,</w:t>
      </w:r>
      <w:r w:rsidRPr="00C91165">
        <w:rPr>
          <w:sz w:val="24"/>
          <w:szCs w:val="24"/>
        </w:rPr>
        <w:t xml:space="preserve"> финансового посредничества и страхования на 21,4 процента, искусства, развлечения и отдыха 15,9 процента, </w:t>
      </w:r>
      <w:r w:rsidRPr="00C91165">
        <w:rPr>
          <w:sz w:val="24"/>
          <w:szCs w:val="24"/>
          <w:lang w:val="x-none" w:eastAsia="x-none"/>
        </w:rPr>
        <w:t xml:space="preserve"> </w:t>
      </w:r>
      <w:r w:rsidRPr="00C91165">
        <w:rPr>
          <w:sz w:val="24"/>
          <w:szCs w:val="24"/>
        </w:rPr>
        <w:lastRenderedPageBreak/>
        <w:t>п</w:t>
      </w:r>
      <w:r w:rsidRPr="00C91165">
        <w:rPr>
          <w:sz w:val="24"/>
          <w:szCs w:val="24"/>
          <w:lang w:val="x-none" w:eastAsia="x-none"/>
        </w:rPr>
        <w:t>рофессиональной,</w:t>
      </w:r>
      <w:r w:rsidRPr="00C91165">
        <w:rPr>
          <w:sz w:val="20"/>
          <w:lang w:val="x-none" w:eastAsia="x-none"/>
        </w:rPr>
        <w:t xml:space="preserve"> </w:t>
      </w:r>
      <w:r w:rsidRPr="00C91165">
        <w:rPr>
          <w:sz w:val="24"/>
          <w:szCs w:val="24"/>
          <w:lang w:val="x-none" w:eastAsia="x-none"/>
        </w:rPr>
        <w:t>научной и технической деятельност</w:t>
      </w:r>
      <w:r w:rsidRPr="00C91165">
        <w:rPr>
          <w:sz w:val="24"/>
          <w:szCs w:val="24"/>
          <w:lang w:eastAsia="x-none"/>
        </w:rPr>
        <w:t>и</w:t>
      </w:r>
      <w:r w:rsidRPr="00C91165">
        <w:rPr>
          <w:sz w:val="24"/>
          <w:szCs w:val="24"/>
          <w:lang w:val="ky-KG"/>
        </w:rPr>
        <w:t xml:space="preserve"> на 14,8 процента, </w:t>
      </w:r>
      <w:r w:rsidRPr="00C91165">
        <w:rPr>
          <w:sz w:val="24"/>
          <w:szCs w:val="24"/>
        </w:rPr>
        <w:t xml:space="preserve">здравоохранения и социального обслуживания населения </w:t>
      </w:r>
      <w:r w:rsidRPr="00C91165">
        <w:rPr>
          <w:sz w:val="24"/>
          <w:szCs w:val="24"/>
          <w:lang w:val="ky-KG"/>
        </w:rPr>
        <w:t xml:space="preserve">на 12,6 процента,  </w:t>
      </w:r>
      <w:r w:rsidRPr="00C91165">
        <w:rPr>
          <w:sz w:val="24"/>
          <w:szCs w:val="24"/>
        </w:rPr>
        <w:t>образования на 11,5 процента</w:t>
      </w:r>
      <w:r w:rsidRPr="00C91165">
        <w:rPr>
          <w:sz w:val="24"/>
          <w:szCs w:val="24"/>
          <w:lang w:val="ky-KG"/>
        </w:rPr>
        <w:t>.</w:t>
      </w:r>
    </w:p>
    <w:p w:rsidR="0013401C" w:rsidRPr="00C91165" w:rsidRDefault="0013401C" w:rsidP="0013401C">
      <w:pPr>
        <w:jc w:val="both"/>
        <w:rPr>
          <w:sz w:val="24"/>
          <w:szCs w:val="24"/>
          <w:lang w:val="ky-KG"/>
        </w:rPr>
      </w:pPr>
    </w:p>
    <w:p w:rsidR="0013401C" w:rsidRPr="00C91165" w:rsidRDefault="0013401C" w:rsidP="0013401C">
      <w:pPr>
        <w:jc w:val="both"/>
        <w:rPr>
          <w:sz w:val="24"/>
          <w:szCs w:val="24"/>
        </w:rPr>
      </w:pPr>
    </w:p>
    <w:p w:rsidR="0013401C" w:rsidRPr="00C91165" w:rsidRDefault="0013401C" w:rsidP="0013401C">
      <w:pPr>
        <w:ind w:left="1441" w:hanging="1418"/>
        <w:contextualSpacing/>
        <w:rPr>
          <w:b/>
          <w:sz w:val="24"/>
          <w:szCs w:val="24"/>
          <w:lang w:eastAsia="x-none"/>
        </w:rPr>
      </w:pPr>
      <w:r w:rsidRPr="00C91165">
        <w:rPr>
          <w:b/>
          <w:sz w:val="24"/>
          <w:szCs w:val="24"/>
          <w:lang w:val="x-none" w:eastAsia="x-none"/>
        </w:rPr>
        <w:t xml:space="preserve">Таблица </w:t>
      </w:r>
      <w:r w:rsidR="00D83DD5">
        <w:rPr>
          <w:b/>
          <w:sz w:val="24"/>
          <w:szCs w:val="24"/>
          <w:lang w:val="ky-KG" w:eastAsia="x-none"/>
        </w:rPr>
        <w:t>33</w:t>
      </w:r>
      <w:r w:rsidRPr="00C91165">
        <w:rPr>
          <w:b/>
          <w:sz w:val="24"/>
          <w:szCs w:val="24"/>
          <w:lang w:val="x-none" w:eastAsia="x-none"/>
        </w:rPr>
        <w:t>: Среднемесячная номинальная заработная плата работников предприятий</w:t>
      </w:r>
      <w:r w:rsidRPr="00C91165">
        <w:rPr>
          <w:b/>
          <w:sz w:val="24"/>
          <w:szCs w:val="24"/>
          <w:lang w:val="ky-KG" w:eastAsia="x-none"/>
        </w:rPr>
        <w:t xml:space="preserve"> </w:t>
      </w:r>
      <w:r w:rsidRPr="00C91165">
        <w:rPr>
          <w:b/>
          <w:sz w:val="24"/>
          <w:szCs w:val="24"/>
          <w:lang w:val="x-none" w:eastAsia="x-none"/>
        </w:rPr>
        <w:t>и организаций по видам экономической деятельности</w:t>
      </w:r>
    </w:p>
    <w:p w:rsidR="0013401C" w:rsidRPr="00C91165" w:rsidRDefault="0013401C" w:rsidP="0013401C">
      <w:pPr>
        <w:rPr>
          <w:sz w:val="24"/>
          <w:szCs w:val="24"/>
          <w:lang w:eastAsia="x-none"/>
        </w:rPr>
      </w:pPr>
      <w:r w:rsidRPr="00C91165">
        <w:rPr>
          <w:b/>
          <w:sz w:val="24"/>
          <w:szCs w:val="24"/>
          <w:lang w:eastAsia="x-none"/>
        </w:rPr>
        <w:t xml:space="preserve">                        </w:t>
      </w:r>
      <w:r w:rsidRPr="00C91165">
        <w:rPr>
          <w:b/>
          <w:sz w:val="24"/>
          <w:szCs w:val="24"/>
          <w:lang w:val="x-none" w:eastAsia="x-none"/>
        </w:rPr>
        <w:t>в январе</w:t>
      </w:r>
      <w:r w:rsidRPr="00C91165">
        <w:rPr>
          <w:b/>
          <w:sz w:val="24"/>
          <w:szCs w:val="24"/>
          <w:lang w:eastAsia="x-none"/>
        </w:rPr>
        <w:t>-ноябре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13401C" w:rsidRPr="00C91165" w:rsidTr="00BC2594">
        <w:trPr>
          <w:trHeight w:val="509"/>
          <w:tblHeader/>
        </w:trPr>
        <w:tc>
          <w:tcPr>
            <w:tcW w:w="5286" w:type="dxa"/>
            <w:vMerge w:val="restart"/>
            <w:tcBorders>
              <w:top w:val="single" w:sz="8" w:space="0" w:color="auto"/>
              <w:left w:val="nil"/>
              <w:bottom w:val="single" w:sz="8" w:space="0" w:color="auto"/>
              <w:right w:val="nil"/>
            </w:tcBorders>
          </w:tcPr>
          <w:p w:rsidR="0013401C" w:rsidRPr="00C91165" w:rsidRDefault="0013401C" w:rsidP="00BC2594">
            <w:pPr>
              <w:rPr>
                <w:b/>
                <w:sz w:val="20"/>
                <w:lang w:val="x-none" w:eastAsia="x-none"/>
              </w:rPr>
            </w:pPr>
          </w:p>
        </w:tc>
        <w:tc>
          <w:tcPr>
            <w:tcW w:w="2170" w:type="dxa"/>
            <w:gridSpan w:val="2"/>
            <w:tcBorders>
              <w:top w:val="single" w:sz="8" w:space="0" w:color="auto"/>
              <w:left w:val="nil"/>
              <w:bottom w:val="single" w:sz="4" w:space="0" w:color="auto"/>
              <w:right w:val="nil"/>
            </w:tcBorders>
            <w:vAlign w:val="center"/>
            <w:hideMark/>
          </w:tcPr>
          <w:p w:rsidR="0013401C" w:rsidRPr="00C91165" w:rsidRDefault="0013401C" w:rsidP="00BC2594">
            <w:pPr>
              <w:jc w:val="center"/>
              <w:rPr>
                <w:b/>
                <w:sz w:val="20"/>
                <w:lang w:val="en-US" w:eastAsia="x-none"/>
              </w:rPr>
            </w:pPr>
            <w:r w:rsidRPr="00C91165">
              <w:rPr>
                <w:b/>
                <w:sz w:val="20"/>
                <w:lang w:val="x-none" w:eastAsia="x-none"/>
              </w:rPr>
              <w:t>Сомов</w:t>
            </w:r>
          </w:p>
        </w:tc>
        <w:tc>
          <w:tcPr>
            <w:tcW w:w="2171" w:type="dxa"/>
            <w:gridSpan w:val="2"/>
            <w:tcBorders>
              <w:top w:val="single" w:sz="8" w:space="0" w:color="auto"/>
              <w:left w:val="nil"/>
              <w:bottom w:val="single" w:sz="4" w:space="0" w:color="auto"/>
              <w:right w:val="nil"/>
            </w:tcBorders>
            <w:hideMark/>
          </w:tcPr>
          <w:p w:rsidR="0013401C" w:rsidRPr="00C91165" w:rsidRDefault="0013401C" w:rsidP="00BC2594">
            <w:pPr>
              <w:ind w:left="-108" w:right="-108"/>
              <w:jc w:val="center"/>
              <w:rPr>
                <w:b/>
                <w:sz w:val="20"/>
                <w:lang w:val="x-none" w:eastAsia="x-none"/>
              </w:rPr>
            </w:pPr>
            <w:r w:rsidRPr="00C91165">
              <w:rPr>
                <w:b/>
                <w:sz w:val="20"/>
                <w:lang w:val="x-none" w:eastAsia="x-none"/>
              </w:rPr>
              <w:t>В процентах к соответствующему периоду предыдущего года</w:t>
            </w:r>
          </w:p>
        </w:tc>
      </w:tr>
      <w:tr w:rsidR="0013401C" w:rsidRPr="00C91165" w:rsidTr="00BC2594">
        <w:trPr>
          <w:trHeight w:val="213"/>
          <w:tblHeader/>
        </w:trPr>
        <w:tc>
          <w:tcPr>
            <w:tcW w:w="5286" w:type="dxa"/>
            <w:vMerge/>
            <w:tcBorders>
              <w:top w:val="single" w:sz="8" w:space="0" w:color="auto"/>
              <w:left w:val="nil"/>
              <w:bottom w:val="single" w:sz="8" w:space="0" w:color="auto"/>
              <w:right w:val="nil"/>
            </w:tcBorders>
            <w:vAlign w:val="center"/>
            <w:hideMark/>
          </w:tcPr>
          <w:p w:rsidR="0013401C" w:rsidRPr="00C91165" w:rsidRDefault="0013401C" w:rsidP="00BC2594">
            <w:pPr>
              <w:rPr>
                <w:b/>
                <w:sz w:val="20"/>
                <w:lang w:val="x-none" w:eastAsia="x-none"/>
              </w:rPr>
            </w:pPr>
          </w:p>
        </w:tc>
        <w:tc>
          <w:tcPr>
            <w:tcW w:w="1084" w:type="dxa"/>
            <w:tcBorders>
              <w:top w:val="single" w:sz="4" w:space="0" w:color="auto"/>
              <w:left w:val="nil"/>
              <w:bottom w:val="single" w:sz="8" w:space="0" w:color="auto"/>
              <w:right w:val="nil"/>
            </w:tcBorders>
            <w:vAlign w:val="center"/>
            <w:hideMark/>
          </w:tcPr>
          <w:p w:rsidR="0013401C" w:rsidRPr="00C91165" w:rsidRDefault="0013401C" w:rsidP="00BC2594">
            <w:pPr>
              <w:jc w:val="center"/>
              <w:rPr>
                <w:b/>
                <w:sz w:val="20"/>
                <w:lang w:eastAsia="x-none"/>
              </w:rPr>
            </w:pPr>
            <w:r w:rsidRPr="00C91165">
              <w:rPr>
                <w:b/>
                <w:sz w:val="20"/>
                <w:lang w:eastAsia="x-none"/>
              </w:rPr>
              <w:t xml:space="preserve"> </w:t>
            </w:r>
            <w:r w:rsidRPr="00C91165">
              <w:rPr>
                <w:b/>
                <w:sz w:val="20"/>
                <w:lang w:val="en-US" w:eastAsia="x-none"/>
              </w:rPr>
              <w:t>20</w:t>
            </w:r>
            <w:r w:rsidRPr="00C91165">
              <w:rPr>
                <w:b/>
                <w:sz w:val="20"/>
                <w:lang w:eastAsia="x-none"/>
              </w:rPr>
              <w:t>22</w:t>
            </w:r>
          </w:p>
        </w:tc>
        <w:tc>
          <w:tcPr>
            <w:tcW w:w="1086" w:type="dxa"/>
            <w:tcBorders>
              <w:top w:val="single" w:sz="4" w:space="0" w:color="auto"/>
              <w:left w:val="nil"/>
              <w:bottom w:val="single" w:sz="8" w:space="0" w:color="auto"/>
              <w:right w:val="nil"/>
            </w:tcBorders>
            <w:vAlign w:val="center"/>
            <w:hideMark/>
          </w:tcPr>
          <w:p w:rsidR="0013401C" w:rsidRPr="00C91165" w:rsidRDefault="0013401C" w:rsidP="00BC2594">
            <w:pPr>
              <w:ind w:left="35" w:hanging="35"/>
              <w:jc w:val="center"/>
              <w:rPr>
                <w:b/>
                <w:sz w:val="20"/>
                <w:lang w:eastAsia="x-none"/>
              </w:rPr>
            </w:pPr>
            <w:r w:rsidRPr="00C91165">
              <w:rPr>
                <w:b/>
                <w:sz w:val="20"/>
                <w:lang w:val="en-US" w:eastAsia="x-none"/>
              </w:rPr>
              <w:t>20</w:t>
            </w:r>
            <w:r w:rsidRPr="00C91165">
              <w:rPr>
                <w:b/>
                <w:sz w:val="20"/>
                <w:lang w:eastAsia="x-none"/>
              </w:rPr>
              <w:t>23</w:t>
            </w:r>
          </w:p>
        </w:tc>
        <w:tc>
          <w:tcPr>
            <w:tcW w:w="1085" w:type="dxa"/>
            <w:tcBorders>
              <w:top w:val="single" w:sz="4" w:space="0" w:color="auto"/>
              <w:left w:val="nil"/>
              <w:bottom w:val="single" w:sz="8" w:space="0" w:color="auto"/>
              <w:right w:val="nil"/>
            </w:tcBorders>
            <w:vAlign w:val="center"/>
            <w:hideMark/>
          </w:tcPr>
          <w:p w:rsidR="0013401C" w:rsidRPr="00C91165" w:rsidRDefault="0013401C" w:rsidP="00BC2594">
            <w:pPr>
              <w:ind w:left="-44" w:firstLine="44"/>
              <w:jc w:val="center"/>
              <w:rPr>
                <w:b/>
                <w:sz w:val="20"/>
                <w:lang w:eastAsia="x-none"/>
              </w:rPr>
            </w:pPr>
            <w:r w:rsidRPr="00C91165">
              <w:rPr>
                <w:b/>
                <w:sz w:val="20"/>
                <w:lang w:val="en-US" w:eastAsia="x-none"/>
              </w:rPr>
              <w:t>20</w:t>
            </w:r>
            <w:r w:rsidRPr="00C91165">
              <w:rPr>
                <w:b/>
                <w:sz w:val="20"/>
                <w:lang w:eastAsia="x-none"/>
              </w:rPr>
              <w:t>22</w:t>
            </w:r>
          </w:p>
        </w:tc>
        <w:tc>
          <w:tcPr>
            <w:tcW w:w="1086" w:type="dxa"/>
            <w:tcBorders>
              <w:top w:val="single" w:sz="4" w:space="0" w:color="auto"/>
              <w:left w:val="nil"/>
              <w:bottom w:val="single" w:sz="8" w:space="0" w:color="auto"/>
              <w:right w:val="nil"/>
            </w:tcBorders>
            <w:vAlign w:val="center"/>
            <w:hideMark/>
          </w:tcPr>
          <w:p w:rsidR="0013401C" w:rsidRPr="00C91165" w:rsidRDefault="0013401C" w:rsidP="00BC2594">
            <w:pPr>
              <w:ind w:left="-108" w:right="34"/>
              <w:jc w:val="center"/>
              <w:rPr>
                <w:b/>
                <w:sz w:val="20"/>
                <w:lang w:eastAsia="x-none"/>
              </w:rPr>
            </w:pPr>
            <w:r w:rsidRPr="00C91165">
              <w:rPr>
                <w:b/>
                <w:sz w:val="20"/>
                <w:lang w:val="en-US" w:eastAsia="x-none"/>
              </w:rPr>
              <w:t>20</w:t>
            </w:r>
            <w:r w:rsidRPr="00C91165">
              <w:rPr>
                <w:b/>
                <w:sz w:val="20"/>
                <w:lang w:eastAsia="x-none"/>
              </w:rPr>
              <w:t>23</w:t>
            </w:r>
          </w:p>
        </w:tc>
      </w:tr>
      <w:tr w:rsidR="0013401C" w:rsidRPr="00C91165" w:rsidTr="00BC2594">
        <w:trPr>
          <w:trHeight w:val="225"/>
        </w:trPr>
        <w:tc>
          <w:tcPr>
            <w:tcW w:w="5286" w:type="dxa"/>
            <w:tcBorders>
              <w:top w:val="single" w:sz="8" w:space="0" w:color="auto"/>
              <w:left w:val="nil"/>
              <w:bottom w:val="nil"/>
              <w:right w:val="nil"/>
            </w:tcBorders>
            <w:hideMark/>
          </w:tcPr>
          <w:p w:rsidR="0013401C" w:rsidRPr="00C91165" w:rsidRDefault="0013401C" w:rsidP="00BC2594">
            <w:pPr>
              <w:ind w:left="176" w:hanging="176"/>
              <w:jc w:val="both"/>
              <w:rPr>
                <w:b/>
                <w:sz w:val="20"/>
                <w:lang w:val="x-none" w:eastAsia="x-none"/>
              </w:rPr>
            </w:pPr>
            <w:r w:rsidRPr="00C91165">
              <w:rPr>
                <w:b/>
                <w:sz w:val="20"/>
                <w:lang w:val="x-none" w:eastAsia="x-none"/>
              </w:rPr>
              <w:t>г. Бишкек</w:t>
            </w:r>
          </w:p>
        </w:tc>
        <w:tc>
          <w:tcPr>
            <w:tcW w:w="1084" w:type="dxa"/>
            <w:tcBorders>
              <w:top w:val="single" w:sz="8" w:space="0" w:color="auto"/>
              <w:left w:val="nil"/>
              <w:bottom w:val="nil"/>
              <w:right w:val="nil"/>
            </w:tcBorders>
            <w:vAlign w:val="bottom"/>
            <w:hideMark/>
          </w:tcPr>
          <w:p w:rsidR="0013401C" w:rsidRPr="00C91165" w:rsidRDefault="0013401C" w:rsidP="00BC2594">
            <w:pPr>
              <w:jc w:val="center"/>
              <w:rPr>
                <w:b/>
                <w:bCs/>
                <w:sz w:val="20"/>
              </w:rPr>
            </w:pPr>
            <w:r w:rsidRPr="00C91165">
              <w:rPr>
                <w:b/>
                <w:bCs/>
                <w:sz w:val="20"/>
              </w:rPr>
              <w:t>30946</w:t>
            </w:r>
          </w:p>
        </w:tc>
        <w:tc>
          <w:tcPr>
            <w:tcW w:w="1086" w:type="dxa"/>
            <w:tcBorders>
              <w:top w:val="single" w:sz="8" w:space="0" w:color="auto"/>
              <w:left w:val="nil"/>
              <w:bottom w:val="nil"/>
              <w:right w:val="nil"/>
            </w:tcBorders>
            <w:vAlign w:val="bottom"/>
            <w:hideMark/>
          </w:tcPr>
          <w:p w:rsidR="0013401C" w:rsidRPr="00C91165" w:rsidRDefault="0013401C" w:rsidP="00BC2594">
            <w:pPr>
              <w:jc w:val="center"/>
              <w:rPr>
                <w:b/>
                <w:bCs/>
                <w:sz w:val="20"/>
              </w:rPr>
            </w:pPr>
            <w:r w:rsidRPr="00C91165">
              <w:rPr>
                <w:b/>
                <w:bCs/>
                <w:sz w:val="20"/>
              </w:rPr>
              <w:t>38346</w:t>
            </w:r>
          </w:p>
        </w:tc>
        <w:tc>
          <w:tcPr>
            <w:tcW w:w="1085" w:type="dxa"/>
            <w:tcBorders>
              <w:top w:val="single" w:sz="8" w:space="0" w:color="auto"/>
              <w:left w:val="nil"/>
              <w:bottom w:val="nil"/>
              <w:right w:val="nil"/>
            </w:tcBorders>
            <w:vAlign w:val="bottom"/>
            <w:hideMark/>
          </w:tcPr>
          <w:p w:rsidR="0013401C" w:rsidRPr="00C91165" w:rsidRDefault="0013401C" w:rsidP="00BC2594">
            <w:pPr>
              <w:jc w:val="center"/>
              <w:rPr>
                <w:b/>
                <w:bCs/>
                <w:sz w:val="20"/>
              </w:rPr>
            </w:pPr>
            <w:r w:rsidRPr="00C91165">
              <w:rPr>
                <w:b/>
                <w:bCs/>
                <w:sz w:val="20"/>
              </w:rPr>
              <w:t>124,1</w:t>
            </w:r>
          </w:p>
        </w:tc>
        <w:tc>
          <w:tcPr>
            <w:tcW w:w="1086" w:type="dxa"/>
            <w:tcBorders>
              <w:top w:val="single" w:sz="8" w:space="0" w:color="auto"/>
              <w:left w:val="nil"/>
              <w:bottom w:val="nil"/>
              <w:right w:val="nil"/>
            </w:tcBorders>
            <w:vAlign w:val="bottom"/>
            <w:hideMark/>
          </w:tcPr>
          <w:p w:rsidR="0013401C" w:rsidRPr="00C91165" w:rsidRDefault="0013401C" w:rsidP="00BC2594">
            <w:pPr>
              <w:jc w:val="center"/>
              <w:rPr>
                <w:b/>
                <w:bCs/>
                <w:sz w:val="20"/>
              </w:rPr>
            </w:pPr>
            <w:r w:rsidRPr="00C91165">
              <w:rPr>
                <w:b/>
                <w:bCs/>
                <w:sz w:val="20"/>
              </w:rPr>
              <w:t>123,9</w:t>
            </w:r>
          </w:p>
        </w:tc>
      </w:tr>
      <w:tr w:rsidR="0013401C" w:rsidRPr="00C91165" w:rsidTr="00BC2594">
        <w:trPr>
          <w:trHeight w:val="252"/>
        </w:trPr>
        <w:tc>
          <w:tcPr>
            <w:tcW w:w="5286" w:type="dxa"/>
            <w:hideMark/>
          </w:tcPr>
          <w:p w:rsidR="0013401C" w:rsidRPr="00C91165" w:rsidRDefault="0013401C" w:rsidP="00BC2594">
            <w:pPr>
              <w:ind w:left="176" w:hanging="176"/>
              <w:rPr>
                <w:sz w:val="20"/>
                <w:lang w:val="x-none" w:eastAsia="x-none"/>
              </w:rPr>
            </w:pPr>
            <w:r w:rsidRPr="00C91165">
              <w:rPr>
                <w:sz w:val="20"/>
                <w:lang w:val="x-none" w:eastAsia="x-none"/>
              </w:rPr>
              <w:t xml:space="preserve">    Сельское хозяйство, лесное хозяйство и рыболовство</w:t>
            </w:r>
          </w:p>
        </w:tc>
        <w:tc>
          <w:tcPr>
            <w:tcW w:w="1084" w:type="dxa"/>
            <w:vAlign w:val="bottom"/>
            <w:hideMark/>
          </w:tcPr>
          <w:p w:rsidR="0013401C" w:rsidRPr="00C91165" w:rsidRDefault="0013401C" w:rsidP="00BC2594">
            <w:pPr>
              <w:jc w:val="center"/>
              <w:rPr>
                <w:sz w:val="20"/>
              </w:rPr>
            </w:pPr>
            <w:r w:rsidRPr="00C91165">
              <w:rPr>
                <w:sz w:val="20"/>
              </w:rPr>
              <w:t>31411</w:t>
            </w:r>
          </w:p>
        </w:tc>
        <w:tc>
          <w:tcPr>
            <w:tcW w:w="1086" w:type="dxa"/>
            <w:vAlign w:val="bottom"/>
            <w:hideMark/>
          </w:tcPr>
          <w:p w:rsidR="0013401C" w:rsidRPr="00C91165" w:rsidRDefault="0013401C" w:rsidP="00BC2594">
            <w:pPr>
              <w:jc w:val="center"/>
              <w:rPr>
                <w:sz w:val="20"/>
              </w:rPr>
            </w:pPr>
            <w:r w:rsidRPr="00C91165">
              <w:rPr>
                <w:sz w:val="20"/>
              </w:rPr>
              <w:t>41953</w:t>
            </w:r>
          </w:p>
        </w:tc>
        <w:tc>
          <w:tcPr>
            <w:tcW w:w="1085" w:type="dxa"/>
            <w:vAlign w:val="bottom"/>
            <w:hideMark/>
          </w:tcPr>
          <w:p w:rsidR="0013401C" w:rsidRPr="00C91165" w:rsidRDefault="0013401C" w:rsidP="00BC2594">
            <w:pPr>
              <w:jc w:val="center"/>
              <w:rPr>
                <w:sz w:val="20"/>
              </w:rPr>
            </w:pPr>
            <w:r w:rsidRPr="00C91165">
              <w:rPr>
                <w:sz w:val="20"/>
              </w:rPr>
              <w:t>112,1</w:t>
            </w:r>
          </w:p>
        </w:tc>
        <w:tc>
          <w:tcPr>
            <w:tcW w:w="1086" w:type="dxa"/>
            <w:vAlign w:val="bottom"/>
            <w:hideMark/>
          </w:tcPr>
          <w:p w:rsidR="0013401C" w:rsidRPr="00C91165" w:rsidRDefault="0013401C" w:rsidP="00BC2594">
            <w:pPr>
              <w:jc w:val="center"/>
              <w:rPr>
                <w:sz w:val="20"/>
              </w:rPr>
            </w:pPr>
            <w:r w:rsidRPr="00C91165">
              <w:rPr>
                <w:sz w:val="20"/>
              </w:rPr>
              <w:t>133,6</w:t>
            </w:r>
          </w:p>
        </w:tc>
      </w:tr>
      <w:tr w:rsidR="0013401C" w:rsidRPr="00C91165" w:rsidTr="00BC2594">
        <w:trPr>
          <w:trHeight w:val="225"/>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Добыча полезных ископаемых</w:t>
            </w:r>
          </w:p>
        </w:tc>
        <w:tc>
          <w:tcPr>
            <w:tcW w:w="1084" w:type="dxa"/>
            <w:vAlign w:val="bottom"/>
            <w:hideMark/>
          </w:tcPr>
          <w:p w:rsidR="0013401C" w:rsidRPr="00C91165" w:rsidRDefault="0013401C" w:rsidP="00BC2594">
            <w:pPr>
              <w:jc w:val="center"/>
              <w:rPr>
                <w:sz w:val="20"/>
              </w:rPr>
            </w:pPr>
            <w:r w:rsidRPr="00C91165">
              <w:rPr>
                <w:sz w:val="20"/>
              </w:rPr>
              <w:t>52412</w:t>
            </w:r>
          </w:p>
        </w:tc>
        <w:tc>
          <w:tcPr>
            <w:tcW w:w="1086" w:type="dxa"/>
            <w:vAlign w:val="bottom"/>
            <w:hideMark/>
          </w:tcPr>
          <w:p w:rsidR="0013401C" w:rsidRPr="00C91165" w:rsidRDefault="0013401C" w:rsidP="00BC2594">
            <w:pPr>
              <w:jc w:val="center"/>
              <w:rPr>
                <w:sz w:val="20"/>
              </w:rPr>
            </w:pPr>
            <w:r w:rsidRPr="00C91165">
              <w:rPr>
                <w:sz w:val="20"/>
              </w:rPr>
              <w:t>77612</w:t>
            </w:r>
          </w:p>
        </w:tc>
        <w:tc>
          <w:tcPr>
            <w:tcW w:w="1085" w:type="dxa"/>
            <w:vAlign w:val="bottom"/>
            <w:hideMark/>
          </w:tcPr>
          <w:p w:rsidR="0013401C" w:rsidRPr="00C91165" w:rsidRDefault="0013401C" w:rsidP="00BC2594">
            <w:pPr>
              <w:jc w:val="center"/>
              <w:rPr>
                <w:sz w:val="20"/>
              </w:rPr>
            </w:pPr>
            <w:r w:rsidRPr="00C91165">
              <w:rPr>
                <w:sz w:val="20"/>
              </w:rPr>
              <w:t>118,8</w:t>
            </w:r>
          </w:p>
        </w:tc>
        <w:tc>
          <w:tcPr>
            <w:tcW w:w="1086" w:type="dxa"/>
            <w:vAlign w:val="bottom"/>
            <w:hideMark/>
          </w:tcPr>
          <w:p w:rsidR="0013401C" w:rsidRPr="00C91165" w:rsidRDefault="0013401C" w:rsidP="00BC2594">
            <w:pPr>
              <w:jc w:val="center"/>
              <w:rPr>
                <w:sz w:val="20"/>
              </w:rPr>
            </w:pPr>
            <w:r w:rsidRPr="00C91165">
              <w:rPr>
                <w:color w:val="000000"/>
                <w:sz w:val="20"/>
              </w:rPr>
              <w:t>в 1,5р.</w:t>
            </w:r>
          </w:p>
        </w:tc>
      </w:tr>
      <w:tr w:rsidR="0013401C" w:rsidRPr="00C91165" w:rsidTr="00BC2594">
        <w:trPr>
          <w:trHeight w:val="305"/>
        </w:trPr>
        <w:tc>
          <w:tcPr>
            <w:tcW w:w="5286" w:type="dxa"/>
            <w:hideMark/>
          </w:tcPr>
          <w:p w:rsidR="0013401C" w:rsidRPr="00C91165" w:rsidRDefault="0013401C" w:rsidP="00BC2594">
            <w:pPr>
              <w:ind w:left="318" w:hanging="318"/>
              <w:contextualSpacing/>
              <w:rPr>
                <w:sz w:val="20"/>
                <w:lang w:val="x-none" w:eastAsia="x-none"/>
              </w:rPr>
            </w:pPr>
            <w:r w:rsidRPr="00C91165">
              <w:rPr>
                <w:sz w:val="20"/>
                <w:lang w:val="x-none" w:eastAsia="x-none"/>
              </w:rPr>
              <w:t xml:space="preserve">    Обрабатывающие производства (обрабатывающая </w:t>
            </w:r>
            <w:r w:rsidRPr="00C91165">
              <w:rPr>
                <w:sz w:val="20"/>
                <w:lang w:val="en-US" w:eastAsia="x-none"/>
              </w:rPr>
              <w:t xml:space="preserve">                </w:t>
            </w:r>
            <w:r w:rsidRPr="00C91165">
              <w:rPr>
                <w:sz w:val="20"/>
                <w:lang w:val="x-none" w:eastAsia="x-none"/>
              </w:rPr>
              <w:t>промышленность)</w:t>
            </w:r>
          </w:p>
        </w:tc>
        <w:tc>
          <w:tcPr>
            <w:tcW w:w="1084" w:type="dxa"/>
            <w:vAlign w:val="bottom"/>
            <w:hideMark/>
          </w:tcPr>
          <w:p w:rsidR="0013401C" w:rsidRPr="00C91165" w:rsidRDefault="0013401C" w:rsidP="00BC2594">
            <w:pPr>
              <w:jc w:val="center"/>
              <w:rPr>
                <w:sz w:val="20"/>
              </w:rPr>
            </w:pPr>
            <w:r w:rsidRPr="00C91165">
              <w:rPr>
                <w:sz w:val="20"/>
              </w:rPr>
              <w:t>25602</w:t>
            </w:r>
          </w:p>
        </w:tc>
        <w:tc>
          <w:tcPr>
            <w:tcW w:w="1086" w:type="dxa"/>
            <w:vAlign w:val="bottom"/>
            <w:hideMark/>
          </w:tcPr>
          <w:p w:rsidR="0013401C" w:rsidRPr="00C91165" w:rsidRDefault="0013401C" w:rsidP="00BC2594">
            <w:pPr>
              <w:jc w:val="center"/>
              <w:rPr>
                <w:sz w:val="20"/>
              </w:rPr>
            </w:pPr>
            <w:r w:rsidRPr="00C91165">
              <w:rPr>
                <w:sz w:val="20"/>
              </w:rPr>
              <w:t>31542</w:t>
            </w:r>
          </w:p>
        </w:tc>
        <w:tc>
          <w:tcPr>
            <w:tcW w:w="1085" w:type="dxa"/>
            <w:vAlign w:val="bottom"/>
            <w:hideMark/>
          </w:tcPr>
          <w:p w:rsidR="0013401C" w:rsidRPr="00C91165" w:rsidRDefault="0013401C" w:rsidP="00BC2594">
            <w:pPr>
              <w:jc w:val="center"/>
              <w:rPr>
                <w:sz w:val="20"/>
              </w:rPr>
            </w:pPr>
            <w:r w:rsidRPr="00C91165">
              <w:rPr>
                <w:sz w:val="20"/>
              </w:rPr>
              <w:t>115,7</w:t>
            </w:r>
          </w:p>
        </w:tc>
        <w:tc>
          <w:tcPr>
            <w:tcW w:w="1086" w:type="dxa"/>
            <w:vAlign w:val="bottom"/>
            <w:hideMark/>
          </w:tcPr>
          <w:p w:rsidR="0013401C" w:rsidRPr="00C91165" w:rsidRDefault="0013401C" w:rsidP="00BC2594">
            <w:pPr>
              <w:jc w:val="center"/>
              <w:rPr>
                <w:sz w:val="20"/>
              </w:rPr>
            </w:pPr>
            <w:r w:rsidRPr="00C91165">
              <w:rPr>
                <w:sz w:val="20"/>
              </w:rPr>
              <w:t>123,2</w:t>
            </w:r>
          </w:p>
        </w:tc>
      </w:tr>
      <w:tr w:rsidR="0013401C" w:rsidRPr="00C91165" w:rsidTr="00BC2594">
        <w:trPr>
          <w:cantSplit/>
          <w:trHeight w:val="465"/>
        </w:trPr>
        <w:tc>
          <w:tcPr>
            <w:tcW w:w="5286" w:type="dxa"/>
            <w:hideMark/>
          </w:tcPr>
          <w:p w:rsidR="0013401C" w:rsidRPr="00C91165" w:rsidRDefault="0013401C" w:rsidP="00BC2594">
            <w:pPr>
              <w:ind w:left="318" w:hanging="284"/>
              <w:contextualSpacing/>
              <w:rPr>
                <w:sz w:val="20"/>
                <w:lang w:val="x-none" w:eastAsia="x-none"/>
              </w:rPr>
            </w:pPr>
            <w:r w:rsidRPr="00C91165">
              <w:rPr>
                <w:sz w:val="20"/>
                <w:lang w:val="x-none" w:eastAsia="x-none"/>
              </w:rPr>
              <w:t xml:space="preserve">   Обеспечение (снабжение) электроэнергией, газом, паром и кондиционированным воздухом</w:t>
            </w:r>
          </w:p>
        </w:tc>
        <w:tc>
          <w:tcPr>
            <w:tcW w:w="1084" w:type="dxa"/>
            <w:vAlign w:val="bottom"/>
            <w:hideMark/>
          </w:tcPr>
          <w:p w:rsidR="0013401C" w:rsidRPr="00C91165" w:rsidRDefault="0013401C" w:rsidP="00BC2594">
            <w:pPr>
              <w:jc w:val="center"/>
              <w:rPr>
                <w:sz w:val="20"/>
              </w:rPr>
            </w:pPr>
            <w:r w:rsidRPr="00C91165">
              <w:rPr>
                <w:sz w:val="20"/>
              </w:rPr>
              <w:t>37965</w:t>
            </w:r>
          </w:p>
        </w:tc>
        <w:tc>
          <w:tcPr>
            <w:tcW w:w="1086" w:type="dxa"/>
            <w:vAlign w:val="bottom"/>
            <w:hideMark/>
          </w:tcPr>
          <w:p w:rsidR="0013401C" w:rsidRPr="00C91165" w:rsidRDefault="0013401C" w:rsidP="00BC2594">
            <w:pPr>
              <w:jc w:val="center"/>
              <w:rPr>
                <w:sz w:val="20"/>
              </w:rPr>
            </w:pPr>
            <w:r w:rsidRPr="00C91165">
              <w:rPr>
                <w:sz w:val="20"/>
              </w:rPr>
              <w:t>49271</w:t>
            </w:r>
          </w:p>
        </w:tc>
        <w:tc>
          <w:tcPr>
            <w:tcW w:w="1085" w:type="dxa"/>
            <w:vAlign w:val="bottom"/>
            <w:hideMark/>
          </w:tcPr>
          <w:p w:rsidR="0013401C" w:rsidRPr="00C91165" w:rsidRDefault="0013401C" w:rsidP="00BC2594">
            <w:pPr>
              <w:jc w:val="center"/>
              <w:rPr>
                <w:sz w:val="20"/>
              </w:rPr>
            </w:pPr>
            <w:r w:rsidRPr="00C91165">
              <w:rPr>
                <w:sz w:val="20"/>
              </w:rPr>
              <w:t>107,9</w:t>
            </w:r>
          </w:p>
        </w:tc>
        <w:tc>
          <w:tcPr>
            <w:tcW w:w="1086" w:type="dxa"/>
            <w:vAlign w:val="bottom"/>
            <w:hideMark/>
          </w:tcPr>
          <w:p w:rsidR="0013401C" w:rsidRPr="00C91165" w:rsidRDefault="0013401C" w:rsidP="00BC2594">
            <w:pPr>
              <w:jc w:val="center"/>
              <w:rPr>
                <w:sz w:val="20"/>
              </w:rPr>
            </w:pPr>
            <w:r w:rsidRPr="00C91165">
              <w:rPr>
                <w:sz w:val="20"/>
              </w:rPr>
              <w:t>129,8</w:t>
            </w:r>
          </w:p>
        </w:tc>
      </w:tr>
      <w:tr w:rsidR="0013401C" w:rsidRPr="00C91165" w:rsidTr="00BC2594">
        <w:trPr>
          <w:trHeight w:val="450"/>
        </w:trPr>
        <w:tc>
          <w:tcPr>
            <w:tcW w:w="5286" w:type="dxa"/>
            <w:hideMark/>
          </w:tcPr>
          <w:p w:rsidR="0013401C" w:rsidRPr="00C91165" w:rsidRDefault="0013401C" w:rsidP="00BC2594">
            <w:pPr>
              <w:ind w:left="318" w:hanging="284"/>
              <w:contextualSpacing/>
              <w:rPr>
                <w:sz w:val="20"/>
                <w:lang w:val="x-none" w:eastAsia="x-none"/>
              </w:rPr>
            </w:pPr>
            <w:r w:rsidRPr="00C91165">
              <w:rPr>
                <w:sz w:val="20"/>
                <w:lang w:val="x-none" w:eastAsia="x-none"/>
              </w:rPr>
              <w:t xml:space="preserve">   Водоснабжение, очистка, обработка отходов и получение вторичного сырья</w:t>
            </w:r>
          </w:p>
        </w:tc>
        <w:tc>
          <w:tcPr>
            <w:tcW w:w="1084" w:type="dxa"/>
            <w:vAlign w:val="bottom"/>
            <w:hideMark/>
          </w:tcPr>
          <w:p w:rsidR="0013401C" w:rsidRPr="00C91165" w:rsidRDefault="0013401C" w:rsidP="00BC2594">
            <w:pPr>
              <w:jc w:val="center"/>
              <w:rPr>
                <w:sz w:val="20"/>
              </w:rPr>
            </w:pPr>
            <w:r w:rsidRPr="00C91165">
              <w:rPr>
                <w:sz w:val="20"/>
              </w:rPr>
              <w:t>27472</w:t>
            </w:r>
          </w:p>
        </w:tc>
        <w:tc>
          <w:tcPr>
            <w:tcW w:w="1086" w:type="dxa"/>
            <w:vAlign w:val="bottom"/>
            <w:hideMark/>
          </w:tcPr>
          <w:p w:rsidR="0013401C" w:rsidRPr="00C91165" w:rsidRDefault="0013401C" w:rsidP="00BC2594">
            <w:pPr>
              <w:jc w:val="center"/>
              <w:rPr>
                <w:sz w:val="20"/>
              </w:rPr>
            </w:pPr>
            <w:r w:rsidRPr="00C91165">
              <w:rPr>
                <w:sz w:val="20"/>
              </w:rPr>
              <w:t>38237</w:t>
            </w:r>
          </w:p>
        </w:tc>
        <w:tc>
          <w:tcPr>
            <w:tcW w:w="1085" w:type="dxa"/>
            <w:vAlign w:val="bottom"/>
            <w:hideMark/>
          </w:tcPr>
          <w:p w:rsidR="0013401C" w:rsidRPr="00C91165" w:rsidRDefault="0013401C" w:rsidP="00BC2594">
            <w:pPr>
              <w:rPr>
                <w:sz w:val="20"/>
              </w:rPr>
            </w:pPr>
            <w:r w:rsidRPr="00C91165">
              <w:rPr>
                <w:sz w:val="20"/>
              </w:rPr>
              <w:t xml:space="preserve">    103,0</w:t>
            </w:r>
          </w:p>
        </w:tc>
        <w:tc>
          <w:tcPr>
            <w:tcW w:w="1086" w:type="dxa"/>
            <w:vAlign w:val="bottom"/>
            <w:hideMark/>
          </w:tcPr>
          <w:p w:rsidR="0013401C" w:rsidRPr="00C91165" w:rsidRDefault="0013401C" w:rsidP="00BC2594">
            <w:pPr>
              <w:jc w:val="center"/>
              <w:rPr>
                <w:sz w:val="20"/>
              </w:rPr>
            </w:pPr>
            <w:r w:rsidRPr="00C91165">
              <w:rPr>
                <w:sz w:val="20"/>
              </w:rPr>
              <w:t>139,2</w:t>
            </w:r>
          </w:p>
        </w:tc>
      </w:tr>
      <w:tr w:rsidR="0013401C" w:rsidRPr="00C91165" w:rsidTr="00BC2594">
        <w:trPr>
          <w:trHeight w:val="240"/>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Строительство</w:t>
            </w:r>
          </w:p>
        </w:tc>
        <w:tc>
          <w:tcPr>
            <w:tcW w:w="1084" w:type="dxa"/>
            <w:vAlign w:val="bottom"/>
            <w:hideMark/>
          </w:tcPr>
          <w:p w:rsidR="0013401C" w:rsidRPr="00C91165" w:rsidRDefault="0013401C" w:rsidP="00BC2594">
            <w:pPr>
              <w:jc w:val="center"/>
              <w:rPr>
                <w:sz w:val="20"/>
              </w:rPr>
            </w:pPr>
            <w:r w:rsidRPr="00C91165">
              <w:rPr>
                <w:sz w:val="20"/>
              </w:rPr>
              <w:t>25201</w:t>
            </w:r>
          </w:p>
        </w:tc>
        <w:tc>
          <w:tcPr>
            <w:tcW w:w="1086" w:type="dxa"/>
            <w:vAlign w:val="bottom"/>
            <w:hideMark/>
          </w:tcPr>
          <w:p w:rsidR="0013401C" w:rsidRPr="00C91165" w:rsidRDefault="0013401C" w:rsidP="00BC2594">
            <w:pPr>
              <w:jc w:val="center"/>
              <w:rPr>
                <w:sz w:val="20"/>
              </w:rPr>
            </w:pPr>
            <w:r w:rsidRPr="00C91165">
              <w:rPr>
                <w:sz w:val="20"/>
              </w:rPr>
              <w:t>31628</w:t>
            </w:r>
          </w:p>
        </w:tc>
        <w:tc>
          <w:tcPr>
            <w:tcW w:w="1085" w:type="dxa"/>
            <w:vAlign w:val="bottom"/>
            <w:hideMark/>
          </w:tcPr>
          <w:p w:rsidR="0013401C" w:rsidRPr="00C91165" w:rsidRDefault="0013401C" w:rsidP="00BC2594">
            <w:pPr>
              <w:jc w:val="center"/>
              <w:rPr>
                <w:sz w:val="20"/>
              </w:rPr>
            </w:pPr>
            <w:r w:rsidRPr="00C91165">
              <w:rPr>
                <w:sz w:val="20"/>
              </w:rPr>
              <w:t>113,1</w:t>
            </w:r>
          </w:p>
        </w:tc>
        <w:tc>
          <w:tcPr>
            <w:tcW w:w="1086" w:type="dxa"/>
            <w:vAlign w:val="bottom"/>
            <w:hideMark/>
          </w:tcPr>
          <w:p w:rsidR="0013401C" w:rsidRPr="00C91165" w:rsidRDefault="0013401C" w:rsidP="00BC2594">
            <w:pPr>
              <w:jc w:val="center"/>
              <w:rPr>
                <w:sz w:val="20"/>
              </w:rPr>
            </w:pPr>
            <w:r w:rsidRPr="00C91165">
              <w:rPr>
                <w:sz w:val="20"/>
              </w:rPr>
              <w:t>125,5</w:t>
            </w:r>
          </w:p>
        </w:tc>
      </w:tr>
      <w:tr w:rsidR="0013401C" w:rsidRPr="00C91165" w:rsidTr="00BC2594">
        <w:trPr>
          <w:trHeight w:val="450"/>
        </w:trPr>
        <w:tc>
          <w:tcPr>
            <w:tcW w:w="5286" w:type="dxa"/>
            <w:hideMark/>
          </w:tcPr>
          <w:p w:rsidR="0013401C" w:rsidRPr="00C91165" w:rsidRDefault="0013401C" w:rsidP="00BC2594">
            <w:pPr>
              <w:ind w:left="318" w:hanging="318"/>
              <w:contextualSpacing/>
              <w:rPr>
                <w:sz w:val="20"/>
                <w:lang w:val="x-none" w:eastAsia="x-none"/>
              </w:rPr>
            </w:pPr>
            <w:r w:rsidRPr="00C91165">
              <w:rPr>
                <w:sz w:val="20"/>
                <w:lang w:val="x-none" w:eastAsia="x-none"/>
              </w:rPr>
              <w:t xml:space="preserve">    Оптовая и розничная торговля; ремонт автомобилей и мотоциклов</w:t>
            </w:r>
          </w:p>
        </w:tc>
        <w:tc>
          <w:tcPr>
            <w:tcW w:w="1084" w:type="dxa"/>
            <w:vAlign w:val="bottom"/>
            <w:hideMark/>
          </w:tcPr>
          <w:p w:rsidR="0013401C" w:rsidRPr="00C91165" w:rsidRDefault="0013401C" w:rsidP="00BC2594">
            <w:pPr>
              <w:jc w:val="center"/>
              <w:rPr>
                <w:sz w:val="20"/>
              </w:rPr>
            </w:pPr>
            <w:r w:rsidRPr="00C91165">
              <w:rPr>
                <w:sz w:val="20"/>
              </w:rPr>
              <w:t>25147</w:t>
            </w:r>
          </w:p>
        </w:tc>
        <w:tc>
          <w:tcPr>
            <w:tcW w:w="1086" w:type="dxa"/>
            <w:vAlign w:val="bottom"/>
            <w:hideMark/>
          </w:tcPr>
          <w:p w:rsidR="0013401C" w:rsidRPr="00C91165" w:rsidRDefault="0013401C" w:rsidP="00BC2594">
            <w:pPr>
              <w:jc w:val="center"/>
              <w:rPr>
                <w:sz w:val="20"/>
              </w:rPr>
            </w:pPr>
            <w:r w:rsidRPr="00C91165">
              <w:rPr>
                <w:sz w:val="20"/>
              </w:rPr>
              <w:t>31992</w:t>
            </w:r>
          </w:p>
        </w:tc>
        <w:tc>
          <w:tcPr>
            <w:tcW w:w="1085" w:type="dxa"/>
            <w:vAlign w:val="bottom"/>
            <w:hideMark/>
          </w:tcPr>
          <w:p w:rsidR="0013401C" w:rsidRPr="00C91165" w:rsidRDefault="0013401C" w:rsidP="00BC2594">
            <w:pPr>
              <w:jc w:val="center"/>
              <w:rPr>
                <w:sz w:val="20"/>
              </w:rPr>
            </w:pPr>
            <w:r w:rsidRPr="00C91165">
              <w:rPr>
                <w:sz w:val="20"/>
              </w:rPr>
              <w:t>123,7</w:t>
            </w:r>
          </w:p>
        </w:tc>
        <w:tc>
          <w:tcPr>
            <w:tcW w:w="1086" w:type="dxa"/>
            <w:vAlign w:val="bottom"/>
            <w:hideMark/>
          </w:tcPr>
          <w:p w:rsidR="0013401C" w:rsidRPr="00C91165" w:rsidRDefault="0013401C" w:rsidP="00BC2594">
            <w:pPr>
              <w:jc w:val="center"/>
              <w:rPr>
                <w:sz w:val="20"/>
              </w:rPr>
            </w:pPr>
            <w:r w:rsidRPr="00C91165">
              <w:rPr>
                <w:sz w:val="20"/>
              </w:rPr>
              <w:t>127,2</w:t>
            </w:r>
          </w:p>
        </w:tc>
      </w:tr>
      <w:tr w:rsidR="0013401C" w:rsidRPr="00C91165" w:rsidTr="00BC2594">
        <w:trPr>
          <w:trHeight w:val="240"/>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Транспортная деятельность и хранение грузов</w:t>
            </w:r>
          </w:p>
        </w:tc>
        <w:tc>
          <w:tcPr>
            <w:tcW w:w="1084" w:type="dxa"/>
            <w:vAlign w:val="bottom"/>
            <w:hideMark/>
          </w:tcPr>
          <w:p w:rsidR="0013401C" w:rsidRPr="00C91165" w:rsidRDefault="0013401C" w:rsidP="00BC2594">
            <w:pPr>
              <w:jc w:val="center"/>
              <w:rPr>
                <w:sz w:val="20"/>
              </w:rPr>
            </w:pPr>
            <w:r w:rsidRPr="00C91165">
              <w:rPr>
                <w:sz w:val="20"/>
              </w:rPr>
              <w:t>38133</w:t>
            </w:r>
          </w:p>
        </w:tc>
        <w:tc>
          <w:tcPr>
            <w:tcW w:w="1086" w:type="dxa"/>
            <w:vAlign w:val="bottom"/>
            <w:hideMark/>
          </w:tcPr>
          <w:p w:rsidR="0013401C" w:rsidRPr="00C91165" w:rsidRDefault="0013401C" w:rsidP="00BC2594">
            <w:pPr>
              <w:jc w:val="center"/>
              <w:rPr>
                <w:sz w:val="20"/>
              </w:rPr>
            </w:pPr>
            <w:r w:rsidRPr="00C91165">
              <w:rPr>
                <w:sz w:val="20"/>
              </w:rPr>
              <w:t>46959</w:t>
            </w:r>
          </w:p>
        </w:tc>
        <w:tc>
          <w:tcPr>
            <w:tcW w:w="1085" w:type="dxa"/>
            <w:vAlign w:val="bottom"/>
            <w:hideMark/>
          </w:tcPr>
          <w:p w:rsidR="0013401C" w:rsidRPr="00C91165" w:rsidRDefault="0013401C" w:rsidP="00BC2594">
            <w:pPr>
              <w:jc w:val="center"/>
              <w:rPr>
                <w:sz w:val="20"/>
              </w:rPr>
            </w:pPr>
            <w:r w:rsidRPr="00C91165">
              <w:rPr>
                <w:sz w:val="20"/>
              </w:rPr>
              <w:t>118,7</w:t>
            </w:r>
          </w:p>
        </w:tc>
        <w:tc>
          <w:tcPr>
            <w:tcW w:w="1086" w:type="dxa"/>
            <w:vAlign w:val="bottom"/>
            <w:hideMark/>
          </w:tcPr>
          <w:p w:rsidR="0013401C" w:rsidRPr="00C91165" w:rsidRDefault="0013401C" w:rsidP="00BC2594">
            <w:pPr>
              <w:jc w:val="center"/>
              <w:rPr>
                <w:sz w:val="20"/>
              </w:rPr>
            </w:pPr>
            <w:r w:rsidRPr="00C91165">
              <w:rPr>
                <w:sz w:val="20"/>
              </w:rPr>
              <w:t>123,2</w:t>
            </w:r>
          </w:p>
        </w:tc>
      </w:tr>
      <w:tr w:rsidR="0013401C" w:rsidRPr="00C91165" w:rsidTr="00BC2594">
        <w:trPr>
          <w:trHeight w:val="225"/>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Деятельность гостиниц и ресторанов</w:t>
            </w:r>
          </w:p>
        </w:tc>
        <w:tc>
          <w:tcPr>
            <w:tcW w:w="1084" w:type="dxa"/>
            <w:vAlign w:val="bottom"/>
            <w:hideMark/>
          </w:tcPr>
          <w:p w:rsidR="0013401C" w:rsidRPr="00C91165" w:rsidRDefault="0013401C" w:rsidP="00BC2594">
            <w:pPr>
              <w:jc w:val="center"/>
              <w:rPr>
                <w:sz w:val="20"/>
              </w:rPr>
            </w:pPr>
            <w:r w:rsidRPr="00C91165">
              <w:rPr>
                <w:sz w:val="20"/>
              </w:rPr>
              <w:t>22900</w:t>
            </w:r>
          </w:p>
        </w:tc>
        <w:tc>
          <w:tcPr>
            <w:tcW w:w="1086" w:type="dxa"/>
            <w:vAlign w:val="bottom"/>
            <w:hideMark/>
          </w:tcPr>
          <w:p w:rsidR="0013401C" w:rsidRPr="00C91165" w:rsidRDefault="0013401C" w:rsidP="00BC2594">
            <w:pPr>
              <w:jc w:val="center"/>
              <w:rPr>
                <w:sz w:val="20"/>
              </w:rPr>
            </w:pPr>
            <w:r w:rsidRPr="00C91165">
              <w:rPr>
                <w:sz w:val="20"/>
              </w:rPr>
              <w:t>27961</w:t>
            </w:r>
          </w:p>
        </w:tc>
        <w:tc>
          <w:tcPr>
            <w:tcW w:w="1085" w:type="dxa"/>
            <w:vAlign w:val="bottom"/>
            <w:hideMark/>
          </w:tcPr>
          <w:p w:rsidR="0013401C" w:rsidRPr="00C91165" w:rsidRDefault="0013401C" w:rsidP="00BC2594">
            <w:pPr>
              <w:jc w:val="center"/>
              <w:rPr>
                <w:sz w:val="20"/>
              </w:rPr>
            </w:pPr>
            <w:r w:rsidRPr="00C91165">
              <w:rPr>
                <w:sz w:val="20"/>
              </w:rPr>
              <w:t>122,8</w:t>
            </w:r>
          </w:p>
        </w:tc>
        <w:tc>
          <w:tcPr>
            <w:tcW w:w="1086" w:type="dxa"/>
            <w:vAlign w:val="bottom"/>
            <w:hideMark/>
          </w:tcPr>
          <w:p w:rsidR="0013401C" w:rsidRPr="00C91165" w:rsidRDefault="0013401C" w:rsidP="00BC2594">
            <w:pPr>
              <w:jc w:val="center"/>
              <w:rPr>
                <w:sz w:val="20"/>
              </w:rPr>
            </w:pPr>
            <w:r w:rsidRPr="00C91165">
              <w:rPr>
                <w:sz w:val="20"/>
              </w:rPr>
              <w:t>122,1</w:t>
            </w:r>
          </w:p>
        </w:tc>
      </w:tr>
      <w:tr w:rsidR="0013401C" w:rsidRPr="00C91165" w:rsidTr="00BC2594">
        <w:trPr>
          <w:trHeight w:val="225"/>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Информация и связь</w:t>
            </w:r>
          </w:p>
        </w:tc>
        <w:tc>
          <w:tcPr>
            <w:tcW w:w="1084" w:type="dxa"/>
            <w:vAlign w:val="bottom"/>
            <w:hideMark/>
          </w:tcPr>
          <w:p w:rsidR="0013401C" w:rsidRPr="00C91165" w:rsidRDefault="0013401C" w:rsidP="00BC2594">
            <w:pPr>
              <w:jc w:val="center"/>
              <w:rPr>
                <w:sz w:val="20"/>
              </w:rPr>
            </w:pPr>
            <w:r w:rsidRPr="00C91165">
              <w:rPr>
                <w:sz w:val="20"/>
              </w:rPr>
              <w:t>53837</w:t>
            </w:r>
          </w:p>
        </w:tc>
        <w:tc>
          <w:tcPr>
            <w:tcW w:w="1086" w:type="dxa"/>
            <w:vAlign w:val="bottom"/>
            <w:hideMark/>
          </w:tcPr>
          <w:p w:rsidR="0013401C" w:rsidRPr="00C91165" w:rsidRDefault="0013401C" w:rsidP="00BC2594">
            <w:pPr>
              <w:jc w:val="center"/>
              <w:rPr>
                <w:sz w:val="20"/>
              </w:rPr>
            </w:pPr>
            <w:r w:rsidRPr="00C91165">
              <w:rPr>
                <w:sz w:val="20"/>
              </w:rPr>
              <w:t>65600</w:t>
            </w:r>
          </w:p>
        </w:tc>
        <w:tc>
          <w:tcPr>
            <w:tcW w:w="1085" w:type="dxa"/>
            <w:vAlign w:val="bottom"/>
            <w:hideMark/>
          </w:tcPr>
          <w:p w:rsidR="0013401C" w:rsidRPr="00C91165" w:rsidRDefault="0013401C" w:rsidP="00BC2594">
            <w:pPr>
              <w:jc w:val="center"/>
              <w:rPr>
                <w:sz w:val="20"/>
              </w:rPr>
            </w:pPr>
            <w:r w:rsidRPr="00C91165">
              <w:rPr>
                <w:sz w:val="20"/>
              </w:rPr>
              <w:t>109,9</w:t>
            </w:r>
          </w:p>
        </w:tc>
        <w:tc>
          <w:tcPr>
            <w:tcW w:w="1086" w:type="dxa"/>
            <w:vAlign w:val="bottom"/>
            <w:hideMark/>
          </w:tcPr>
          <w:p w:rsidR="0013401C" w:rsidRPr="00C91165" w:rsidRDefault="0013401C" w:rsidP="00BC2594">
            <w:pPr>
              <w:jc w:val="center"/>
              <w:rPr>
                <w:sz w:val="20"/>
              </w:rPr>
            </w:pPr>
            <w:r w:rsidRPr="00C91165">
              <w:rPr>
                <w:sz w:val="20"/>
              </w:rPr>
              <w:t>121,9</w:t>
            </w:r>
          </w:p>
        </w:tc>
      </w:tr>
      <w:tr w:rsidR="0013401C" w:rsidRPr="00C91165" w:rsidTr="00BC2594">
        <w:trPr>
          <w:trHeight w:val="69"/>
        </w:trPr>
        <w:tc>
          <w:tcPr>
            <w:tcW w:w="5286" w:type="dxa"/>
            <w:hideMark/>
          </w:tcPr>
          <w:p w:rsidR="0013401C" w:rsidRPr="00C91165" w:rsidRDefault="0013401C" w:rsidP="00BC2594">
            <w:pPr>
              <w:ind w:left="176" w:hanging="176"/>
              <w:contextualSpacing/>
              <w:rPr>
                <w:sz w:val="20"/>
                <w:lang w:val="x-none" w:eastAsia="x-none"/>
              </w:rPr>
            </w:pPr>
            <w:bookmarkStart w:id="29" w:name="_Hlk71631972"/>
            <w:r w:rsidRPr="00C91165">
              <w:rPr>
                <w:sz w:val="20"/>
                <w:lang w:val="x-none" w:eastAsia="x-none"/>
              </w:rPr>
              <w:t xml:space="preserve">    Финансовое посредничество и страхование</w:t>
            </w:r>
          </w:p>
        </w:tc>
        <w:tc>
          <w:tcPr>
            <w:tcW w:w="1084" w:type="dxa"/>
            <w:vAlign w:val="bottom"/>
            <w:hideMark/>
          </w:tcPr>
          <w:p w:rsidR="0013401C" w:rsidRPr="00C91165" w:rsidRDefault="0013401C" w:rsidP="00BC2594">
            <w:pPr>
              <w:jc w:val="center"/>
              <w:rPr>
                <w:sz w:val="20"/>
              </w:rPr>
            </w:pPr>
            <w:r w:rsidRPr="00C91165">
              <w:rPr>
                <w:sz w:val="20"/>
              </w:rPr>
              <w:t>55210</w:t>
            </w:r>
          </w:p>
        </w:tc>
        <w:tc>
          <w:tcPr>
            <w:tcW w:w="1086" w:type="dxa"/>
            <w:vAlign w:val="bottom"/>
            <w:hideMark/>
          </w:tcPr>
          <w:p w:rsidR="0013401C" w:rsidRPr="00C91165" w:rsidRDefault="0013401C" w:rsidP="00BC2594">
            <w:pPr>
              <w:jc w:val="center"/>
              <w:rPr>
                <w:sz w:val="20"/>
              </w:rPr>
            </w:pPr>
            <w:r w:rsidRPr="00C91165">
              <w:rPr>
                <w:sz w:val="20"/>
              </w:rPr>
              <w:t>67024</w:t>
            </w:r>
          </w:p>
        </w:tc>
        <w:tc>
          <w:tcPr>
            <w:tcW w:w="1085" w:type="dxa"/>
            <w:vAlign w:val="bottom"/>
            <w:hideMark/>
          </w:tcPr>
          <w:p w:rsidR="0013401C" w:rsidRPr="00C91165" w:rsidRDefault="0013401C" w:rsidP="00BC2594">
            <w:pPr>
              <w:jc w:val="center"/>
              <w:rPr>
                <w:sz w:val="20"/>
              </w:rPr>
            </w:pPr>
            <w:r w:rsidRPr="00C91165">
              <w:rPr>
                <w:sz w:val="20"/>
              </w:rPr>
              <w:t>114,9</w:t>
            </w:r>
          </w:p>
        </w:tc>
        <w:tc>
          <w:tcPr>
            <w:tcW w:w="1086" w:type="dxa"/>
            <w:vAlign w:val="bottom"/>
            <w:hideMark/>
          </w:tcPr>
          <w:p w:rsidR="0013401C" w:rsidRPr="00C91165" w:rsidRDefault="0013401C" w:rsidP="00BC2594">
            <w:pPr>
              <w:jc w:val="center"/>
              <w:rPr>
                <w:sz w:val="20"/>
              </w:rPr>
            </w:pPr>
            <w:r w:rsidRPr="00C91165">
              <w:rPr>
                <w:sz w:val="20"/>
              </w:rPr>
              <w:t>121,4</w:t>
            </w:r>
          </w:p>
        </w:tc>
        <w:bookmarkEnd w:id="29"/>
      </w:tr>
      <w:tr w:rsidR="0013401C" w:rsidRPr="00C91165" w:rsidTr="00BC2594">
        <w:trPr>
          <w:trHeight w:val="225"/>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Операции с недвижимым имуществом</w:t>
            </w:r>
          </w:p>
        </w:tc>
        <w:tc>
          <w:tcPr>
            <w:tcW w:w="1084" w:type="dxa"/>
            <w:vAlign w:val="bottom"/>
            <w:hideMark/>
          </w:tcPr>
          <w:p w:rsidR="0013401C" w:rsidRPr="00C91165" w:rsidRDefault="0013401C" w:rsidP="00BC2594">
            <w:pPr>
              <w:jc w:val="center"/>
              <w:rPr>
                <w:sz w:val="20"/>
              </w:rPr>
            </w:pPr>
            <w:r w:rsidRPr="00C91165">
              <w:rPr>
                <w:sz w:val="20"/>
              </w:rPr>
              <w:t>21773</w:t>
            </w:r>
          </w:p>
        </w:tc>
        <w:tc>
          <w:tcPr>
            <w:tcW w:w="1086" w:type="dxa"/>
            <w:vAlign w:val="bottom"/>
            <w:hideMark/>
          </w:tcPr>
          <w:p w:rsidR="0013401C" w:rsidRPr="00C91165" w:rsidRDefault="0013401C" w:rsidP="00BC2594">
            <w:pPr>
              <w:jc w:val="center"/>
              <w:rPr>
                <w:sz w:val="20"/>
              </w:rPr>
            </w:pPr>
            <w:r w:rsidRPr="00C91165">
              <w:rPr>
                <w:sz w:val="20"/>
              </w:rPr>
              <w:t>27700</w:t>
            </w:r>
          </w:p>
        </w:tc>
        <w:tc>
          <w:tcPr>
            <w:tcW w:w="1085" w:type="dxa"/>
            <w:vAlign w:val="bottom"/>
            <w:hideMark/>
          </w:tcPr>
          <w:p w:rsidR="0013401C" w:rsidRPr="00C91165" w:rsidRDefault="0013401C" w:rsidP="00BC2594">
            <w:pPr>
              <w:jc w:val="center"/>
              <w:rPr>
                <w:sz w:val="20"/>
              </w:rPr>
            </w:pPr>
            <w:r w:rsidRPr="00C91165">
              <w:rPr>
                <w:sz w:val="20"/>
              </w:rPr>
              <w:t>116,9</w:t>
            </w:r>
          </w:p>
        </w:tc>
        <w:tc>
          <w:tcPr>
            <w:tcW w:w="1086" w:type="dxa"/>
            <w:vAlign w:val="bottom"/>
            <w:hideMark/>
          </w:tcPr>
          <w:p w:rsidR="0013401C" w:rsidRPr="00C91165" w:rsidRDefault="0013401C" w:rsidP="00BC2594">
            <w:pPr>
              <w:jc w:val="center"/>
              <w:rPr>
                <w:sz w:val="20"/>
              </w:rPr>
            </w:pPr>
            <w:r w:rsidRPr="00C91165">
              <w:rPr>
                <w:sz w:val="20"/>
              </w:rPr>
              <w:t>127,2</w:t>
            </w:r>
          </w:p>
        </w:tc>
      </w:tr>
      <w:tr w:rsidR="0013401C" w:rsidRPr="00C91165" w:rsidTr="00BC2594">
        <w:trPr>
          <w:trHeight w:val="225"/>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Профессиональная, научная и техническая деятельность</w:t>
            </w:r>
          </w:p>
        </w:tc>
        <w:tc>
          <w:tcPr>
            <w:tcW w:w="1084" w:type="dxa"/>
            <w:vAlign w:val="bottom"/>
            <w:hideMark/>
          </w:tcPr>
          <w:p w:rsidR="0013401C" w:rsidRPr="00C91165" w:rsidRDefault="0013401C" w:rsidP="00BC2594">
            <w:pPr>
              <w:jc w:val="center"/>
              <w:rPr>
                <w:sz w:val="20"/>
              </w:rPr>
            </w:pPr>
            <w:r w:rsidRPr="00C91165">
              <w:rPr>
                <w:sz w:val="20"/>
              </w:rPr>
              <w:t>32699</w:t>
            </w:r>
          </w:p>
        </w:tc>
        <w:tc>
          <w:tcPr>
            <w:tcW w:w="1086" w:type="dxa"/>
            <w:vAlign w:val="bottom"/>
            <w:hideMark/>
          </w:tcPr>
          <w:p w:rsidR="0013401C" w:rsidRPr="00C91165" w:rsidRDefault="0013401C" w:rsidP="00BC2594">
            <w:pPr>
              <w:jc w:val="center"/>
              <w:rPr>
                <w:sz w:val="20"/>
              </w:rPr>
            </w:pPr>
            <w:r w:rsidRPr="00C91165">
              <w:rPr>
                <w:sz w:val="20"/>
              </w:rPr>
              <w:t>37530</w:t>
            </w:r>
          </w:p>
        </w:tc>
        <w:tc>
          <w:tcPr>
            <w:tcW w:w="1085" w:type="dxa"/>
            <w:vAlign w:val="bottom"/>
            <w:hideMark/>
          </w:tcPr>
          <w:p w:rsidR="0013401C" w:rsidRPr="00C91165" w:rsidRDefault="0013401C" w:rsidP="00BC2594">
            <w:pPr>
              <w:jc w:val="center"/>
              <w:rPr>
                <w:sz w:val="20"/>
              </w:rPr>
            </w:pPr>
            <w:r w:rsidRPr="00C91165">
              <w:rPr>
                <w:sz w:val="20"/>
              </w:rPr>
              <w:t>123,4</w:t>
            </w:r>
          </w:p>
        </w:tc>
        <w:tc>
          <w:tcPr>
            <w:tcW w:w="1086" w:type="dxa"/>
            <w:vAlign w:val="bottom"/>
            <w:hideMark/>
          </w:tcPr>
          <w:p w:rsidR="0013401C" w:rsidRPr="00C91165" w:rsidRDefault="0013401C" w:rsidP="00BC2594">
            <w:pPr>
              <w:jc w:val="center"/>
              <w:rPr>
                <w:sz w:val="20"/>
              </w:rPr>
            </w:pPr>
            <w:r w:rsidRPr="00C91165">
              <w:rPr>
                <w:sz w:val="20"/>
              </w:rPr>
              <w:t>114,8</w:t>
            </w:r>
          </w:p>
        </w:tc>
      </w:tr>
      <w:tr w:rsidR="0013401C" w:rsidRPr="00C91165" w:rsidTr="00BC2594">
        <w:trPr>
          <w:trHeight w:val="240"/>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w:t>
            </w:r>
            <w:r w:rsidRPr="00C91165">
              <w:rPr>
                <w:sz w:val="20"/>
                <w:lang w:val="en-US" w:eastAsia="x-none"/>
              </w:rPr>
              <w:t xml:space="preserve">  </w:t>
            </w:r>
            <w:r w:rsidRPr="00C91165">
              <w:rPr>
                <w:sz w:val="20"/>
                <w:lang w:val="x-none" w:eastAsia="x-none"/>
              </w:rPr>
              <w:t>Административная и вспомогательная деятельность</w:t>
            </w:r>
          </w:p>
        </w:tc>
        <w:tc>
          <w:tcPr>
            <w:tcW w:w="1084" w:type="dxa"/>
            <w:vAlign w:val="bottom"/>
            <w:hideMark/>
          </w:tcPr>
          <w:p w:rsidR="0013401C" w:rsidRPr="00C91165" w:rsidRDefault="0013401C" w:rsidP="00BC2594">
            <w:pPr>
              <w:jc w:val="center"/>
              <w:rPr>
                <w:sz w:val="20"/>
              </w:rPr>
            </w:pPr>
            <w:r w:rsidRPr="00C91165">
              <w:rPr>
                <w:sz w:val="20"/>
              </w:rPr>
              <w:t>21361</w:t>
            </w:r>
          </w:p>
        </w:tc>
        <w:tc>
          <w:tcPr>
            <w:tcW w:w="1086" w:type="dxa"/>
            <w:vAlign w:val="bottom"/>
            <w:hideMark/>
          </w:tcPr>
          <w:p w:rsidR="0013401C" w:rsidRPr="00C91165" w:rsidRDefault="0013401C" w:rsidP="00BC2594">
            <w:pPr>
              <w:jc w:val="center"/>
              <w:rPr>
                <w:sz w:val="20"/>
              </w:rPr>
            </w:pPr>
            <w:r w:rsidRPr="00C91165">
              <w:rPr>
                <w:sz w:val="20"/>
              </w:rPr>
              <w:t>28788</w:t>
            </w:r>
          </w:p>
        </w:tc>
        <w:tc>
          <w:tcPr>
            <w:tcW w:w="1085" w:type="dxa"/>
            <w:vAlign w:val="bottom"/>
            <w:hideMark/>
          </w:tcPr>
          <w:p w:rsidR="0013401C" w:rsidRPr="00C91165" w:rsidRDefault="0013401C" w:rsidP="00BC2594">
            <w:pPr>
              <w:jc w:val="center"/>
              <w:rPr>
                <w:sz w:val="20"/>
              </w:rPr>
            </w:pPr>
            <w:r w:rsidRPr="00C91165">
              <w:rPr>
                <w:sz w:val="20"/>
              </w:rPr>
              <w:t>129,8</w:t>
            </w:r>
          </w:p>
        </w:tc>
        <w:tc>
          <w:tcPr>
            <w:tcW w:w="1086" w:type="dxa"/>
            <w:vAlign w:val="bottom"/>
            <w:hideMark/>
          </w:tcPr>
          <w:p w:rsidR="0013401C" w:rsidRPr="00C91165" w:rsidRDefault="0013401C" w:rsidP="00BC2594">
            <w:pPr>
              <w:jc w:val="center"/>
              <w:rPr>
                <w:sz w:val="20"/>
              </w:rPr>
            </w:pPr>
            <w:r w:rsidRPr="00C91165">
              <w:rPr>
                <w:sz w:val="20"/>
              </w:rPr>
              <w:t xml:space="preserve"> 134,8</w:t>
            </w:r>
          </w:p>
        </w:tc>
      </w:tr>
      <w:tr w:rsidR="0013401C" w:rsidRPr="00C91165" w:rsidTr="00BC2594">
        <w:trPr>
          <w:trHeight w:val="450"/>
        </w:trPr>
        <w:tc>
          <w:tcPr>
            <w:tcW w:w="5286" w:type="dxa"/>
            <w:hideMark/>
          </w:tcPr>
          <w:p w:rsidR="0013401C" w:rsidRPr="00C91165" w:rsidRDefault="0013401C" w:rsidP="00BC2594">
            <w:pPr>
              <w:ind w:left="176" w:hanging="176"/>
              <w:contextualSpacing/>
              <w:rPr>
                <w:sz w:val="20"/>
                <w:lang w:val="x-none" w:eastAsia="x-none"/>
              </w:rPr>
            </w:pPr>
            <w:r w:rsidRPr="00C91165">
              <w:rPr>
                <w:sz w:val="20"/>
                <w:lang w:val="x-none" w:eastAsia="x-none"/>
              </w:rPr>
              <w:t xml:space="preserve">    Государственное управление и оборона; </w:t>
            </w:r>
          </w:p>
          <w:p w:rsidR="0013401C" w:rsidRPr="00C91165" w:rsidRDefault="0013401C" w:rsidP="00BC2594">
            <w:pPr>
              <w:ind w:left="176" w:hanging="176"/>
              <w:contextualSpacing/>
              <w:rPr>
                <w:sz w:val="20"/>
                <w:lang w:val="x-none" w:eastAsia="x-none"/>
              </w:rPr>
            </w:pPr>
            <w:r w:rsidRPr="00C91165">
              <w:rPr>
                <w:sz w:val="20"/>
                <w:lang w:val="x-none" w:eastAsia="x-none"/>
              </w:rPr>
              <w:t xml:space="preserve">      обязательное социальное обеспечение</w:t>
            </w:r>
          </w:p>
        </w:tc>
        <w:tc>
          <w:tcPr>
            <w:tcW w:w="1084" w:type="dxa"/>
            <w:vAlign w:val="bottom"/>
            <w:hideMark/>
          </w:tcPr>
          <w:p w:rsidR="0013401C" w:rsidRPr="00C91165" w:rsidRDefault="0013401C" w:rsidP="00BC2594">
            <w:pPr>
              <w:jc w:val="center"/>
              <w:rPr>
                <w:sz w:val="20"/>
              </w:rPr>
            </w:pPr>
            <w:r w:rsidRPr="00C91165">
              <w:rPr>
                <w:sz w:val="20"/>
              </w:rPr>
              <w:t>38610</w:t>
            </w:r>
          </w:p>
        </w:tc>
        <w:tc>
          <w:tcPr>
            <w:tcW w:w="1086" w:type="dxa"/>
            <w:vAlign w:val="bottom"/>
            <w:hideMark/>
          </w:tcPr>
          <w:p w:rsidR="0013401C" w:rsidRPr="00C91165" w:rsidRDefault="0013401C" w:rsidP="00BC2594">
            <w:pPr>
              <w:jc w:val="center"/>
              <w:rPr>
                <w:sz w:val="20"/>
              </w:rPr>
            </w:pPr>
            <w:r w:rsidRPr="00C91165">
              <w:rPr>
                <w:sz w:val="20"/>
              </w:rPr>
              <w:t>52765</w:t>
            </w:r>
          </w:p>
        </w:tc>
        <w:tc>
          <w:tcPr>
            <w:tcW w:w="1085" w:type="dxa"/>
            <w:vAlign w:val="bottom"/>
            <w:hideMark/>
          </w:tcPr>
          <w:p w:rsidR="0013401C" w:rsidRPr="00C91165" w:rsidRDefault="0013401C" w:rsidP="00BC2594">
            <w:pPr>
              <w:jc w:val="center"/>
              <w:rPr>
                <w:sz w:val="20"/>
              </w:rPr>
            </w:pPr>
            <w:r w:rsidRPr="00C91165">
              <w:rPr>
                <w:sz w:val="20"/>
              </w:rPr>
              <w:t>135,9</w:t>
            </w:r>
          </w:p>
        </w:tc>
        <w:tc>
          <w:tcPr>
            <w:tcW w:w="1086" w:type="dxa"/>
            <w:vAlign w:val="bottom"/>
            <w:hideMark/>
          </w:tcPr>
          <w:p w:rsidR="0013401C" w:rsidRPr="00C91165" w:rsidRDefault="0013401C" w:rsidP="00BC2594">
            <w:pPr>
              <w:jc w:val="center"/>
              <w:rPr>
                <w:color w:val="000000"/>
                <w:sz w:val="20"/>
              </w:rPr>
            </w:pPr>
            <w:r w:rsidRPr="00C91165">
              <w:rPr>
                <w:color w:val="000000"/>
                <w:sz w:val="20"/>
              </w:rPr>
              <w:t>136,7</w:t>
            </w:r>
          </w:p>
        </w:tc>
      </w:tr>
      <w:tr w:rsidR="0013401C" w:rsidRPr="00C91165" w:rsidTr="00BC2594">
        <w:trPr>
          <w:trHeight w:val="191"/>
        </w:trPr>
        <w:tc>
          <w:tcPr>
            <w:tcW w:w="5286" w:type="dxa"/>
            <w:hideMark/>
          </w:tcPr>
          <w:p w:rsidR="0013401C" w:rsidRPr="00C91165" w:rsidRDefault="0013401C" w:rsidP="00BC2594">
            <w:pPr>
              <w:ind w:left="176" w:hanging="176"/>
              <w:rPr>
                <w:sz w:val="20"/>
                <w:lang w:val="x-none" w:eastAsia="x-none"/>
              </w:rPr>
            </w:pPr>
            <w:r w:rsidRPr="00C91165">
              <w:rPr>
                <w:sz w:val="20"/>
                <w:lang w:val="x-none" w:eastAsia="x-none"/>
              </w:rPr>
              <w:t xml:space="preserve">    Образование</w:t>
            </w:r>
          </w:p>
        </w:tc>
        <w:tc>
          <w:tcPr>
            <w:tcW w:w="1084" w:type="dxa"/>
            <w:vAlign w:val="bottom"/>
            <w:hideMark/>
          </w:tcPr>
          <w:p w:rsidR="0013401C" w:rsidRPr="00C91165" w:rsidRDefault="0013401C" w:rsidP="00BC2594">
            <w:pPr>
              <w:jc w:val="center"/>
              <w:rPr>
                <w:sz w:val="20"/>
              </w:rPr>
            </w:pPr>
            <w:r w:rsidRPr="00C91165">
              <w:rPr>
                <w:sz w:val="20"/>
              </w:rPr>
              <w:t>25424</w:t>
            </w:r>
          </w:p>
        </w:tc>
        <w:tc>
          <w:tcPr>
            <w:tcW w:w="1086" w:type="dxa"/>
            <w:vAlign w:val="bottom"/>
            <w:hideMark/>
          </w:tcPr>
          <w:p w:rsidR="0013401C" w:rsidRPr="00C91165" w:rsidRDefault="0013401C" w:rsidP="00BC2594">
            <w:pPr>
              <w:jc w:val="center"/>
              <w:rPr>
                <w:sz w:val="20"/>
              </w:rPr>
            </w:pPr>
            <w:r w:rsidRPr="00C91165">
              <w:rPr>
                <w:sz w:val="20"/>
              </w:rPr>
              <w:t>28343</w:t>
            </w:r>
          </w:p>
        </w:tc>
        <w:tc>
          <w:tcPr>
            <w:tcW w:w="1085" w:type="dxa"/>
            <w:vAlign w:val="bottom"/>
            <w:hideMark/>
          </w:tcPr>
          <w:p w:rsidR="0013401C" w:rsidRPr="00C91165" w:rsidRDefault="0013401C" w:rsidP="00BC2594">
            <w:pPr>
              <w:jc w:val="center"/>
              <w:rPr>
                <w:sz w:val="20"/>
              </w:rPr>
            </w:pPr>
            <w:r w:rsidRPr="00C91165">
              <w:rPr>
                <w:sz w:val="20"/>
              </w:rPr>
              <w:t>133,0</w:t>
            </w:r>
          </w:p>
        </w:tc>
        <w:tc>
          <w:tcPr>
            <w:tcW w:w="1086" w:type="dxa"/>
            <w:vAlign w:val="bottom"/>
            <w:hideMark/>
          </w:tcPr>
          <w:p w:rsidR="0013401C" w:rsidRPr="00C91165" w:rsidRDefault="0013401C" w:rsidP="00BC2594">
            <w:pPr>
              <w:jc w:val="center"/>
              <w:rPr>
                <w:sz w:val="20"/>
              </w:rPr>
            </w:pPr>
            <w:r w:rsidRPr="00C91165">
              <w:rPr>
                <w:sz w:val="20"/>
              </w:rPr>
              <w:t>111,5</w:t>
            </w:r>
          </w:p>
        </w:tc>
      </w:tr>
      <w:tr w:rsidR="0013401C" w:rsidRPr="00C91165" w:rsidTr="00BC2594">
        <w:trPr>
          <w:trHeight w:val="225"/>
        </w:trPr>
        <w:tc>
          <w:tcPr>
            <w:tcW w:w="5286" w:type="dxa"/>
            <w:hideMark/>
          </w:tcPr>
          <w:p w:rsidR="0013401C" w:rsidRPr="00C91165" w:rsidRDefault="0013401C" w:rsidP="00BC2594">
            <w:pPr>
              <w:ind w:left="176" w:hanging="176"/>
              <w:rPr>
                <w:sz w:val="20"/>
                <w:lang w:val="x-none" w:eastAsia="x-none"/>
              </w:rPr>
            </w:pPr>
            <w:r w:rsidRPr="00C91165">
              <w:rPr>
                <w:sz w:val="20"/>
                <w:lang w:val="x-none" w:eastAsia="x-none"/>
              </w:rPr>
              <w:t xml:space="preserve">    Здравоохранение и социальное обслуживание населения</w:t>
            </w:r>
          </w:p>
        </w:tc>
        <w:tc>
          <w:tcPr>
            <w:tcW w:w="1084" w:type="dxa"/>
            <w:vAlign w:val="bottom"/>
            <w:hideMark/>
          </w:tcPr>
          <w:p w:rsidR="0013401C" w:rsidRPr="00C91165" w:rsidRDefault="0013401C" w:rsidP="00BC2594">
            <w:pPr>
              <w:rPr>
                <w:sz w:val="20"/>
              </w:rPr>
            </w:pPr>
            <w:r w:rsidRPr="00C91165">
              <w:rPr>
                <w:sz w:val="20"/>
              </w:rPr>
              <w:t xml:space="preserve">    21190</w:t>
            </w:r>
          </w:p>
        </w:tc>
        <w:tc>
          <w:tcPr>
            <w:tcW w:w="1086" w:type="dxa"/>
            <w:vAlign w:val="bottom"/>
            <w:hideMark/>
          </w:tcPr>
          <w:p w:rsidR="0013401C" w:rsidRPr="00C91165" w:rsidRDefault="0013401C" w:rsidP="00BC2594">
            <w:pPr>
              <w:jc w:val="center"/>
              <w:rPr>
                <w:sz w:val="20"/>
              </w:rPr>
            </w:pPr>
            <w:r w:rsidRPr="00C91165">
              <w:rPr>
                <w:sz w:val="20"/>
              </w:rPr>
              <w:t>23859</w:t>
            </w:r>
          </w:p>
        </w:tc>
        <w:tc>
          <w:tcPr>
            <w:tcW w:w="1085" w:type="dxa"/>
            <w:vAlign w:val="bottom"/>
            <w:hideMark/>
          </w:tcPr>
          <w:p w:rsidR="0013401C" w:rsidRPr="00C91165" w:rsidRDefault="0013401C" w:rsidP="00BC2594">
            <w:pPr>
              <w:jc w:val="center"/>
              <w:rPr>
                <w:sz w:val="20"/>
              </w:rPr>
            </w:pPr>
            <w:r w:rsidRPr="00C91165">
              <w:rPr>
                <w:color w:val="000000"/>
                <w:sz w:val="20"/>
              </w:rPr>
              <w:t>в 1,4р.</w:t>
            </w:r>
          </w:p>
        </w:tc>
        <w:tc>
          <w:tcPr>
            <w:tcW w:w="1086" w:type="dxa"/>
            <w:vAlign w:val="bottom"/>
            <w:hideMark/>
          </w:tcPr>
          <w:p w:rsidR="0013401C" w:rsidRPr="00C91165" w:rsidRDefault="0013401C" w:rsidP="00BC2594">
            <w:pPr>
              <w:jc w:val="center"/>
              <w:rPr>
                <w:sz w:val="20"/>
              </w:rPr>
            </w:pPr>
            <w:r w:rsidRPr="00C91165">
              <w:rPr>
                <w:sz w:val="20"/>
              </w:rPr>
              <w:t>112,6</w:t>
            </w:r>
          </w:p>
        </w:tc>
      </w:tr>
      <w:tr w:rsidR="0013401C" w:rsidRPr="00C91165" w:rsidTr="00BC2594">
        <w:trPr>
          <w:trHeight w:val="225"/>
        </w:trPr>
        <w:tc>
          <w:tcPr>
            <w:tcW w:w="5286" w:type="dxa"/>
            <w:hideMark/>
          </w:tcPr>
          <w:p w:rsidR="0013401C" w:rsidRPr="00C91165" w:rsidRDefault="0013401C" w:rsidP="00BC2594">
            <w:pPr>
              <w:ind w:left="176" w:hanging="176"/>
              <w:rPr>
                <w:sz w:val="20"/>
                <w:lang w:val="x-none" w:eastAsia="x-none"/>
              </w:rPr>
            </w:pPr>
            <w:bookmarkStart w:id="30" w:name="_Hlk71632220"/>
            <w:r w:rsidRPr="00C91165">
              <w:rPr>
                <w:sz w:val="20"/>
                <w:lang w:val="x-none" w:eastAsia="x-none"/>
              </w:rPr>
              <w:t xml:space="preserve">    Искусство, развлечения и отдых</w:t>
            </w:r>
          </w:p>
        </w:tc>
        <w:tc>
          <w:tcPr>
            <w:tcW w:w="1084" w:type="dxa"/>
            <w:vAlign w:val="bottom"/>
            <w:hideMark/>
          </w:tcPr>
          <w:p w:rsidR="0013401C" w:rsidRPr="00C91165" w:rsidRDefault="0013401C" w:rsidP="00BC2594">
            <w:pPr>
              <w:jc w:val="center"/>
              <w:rPr>
                <w:sz w:val="20"/>
              </w:rPr>
            </w:pPr>
            <w:r w:rsidRPr="00C91165">
              <w:rPr>
                <w:sz w:val="20"/>
              </w:rPr>
              <w:t>20750</w:t>
            </w:r>
          </w:p>
        </w:tc>
        <w:tc>
          <w:tcPr>
            <w:tcW w:w="1086" w:type="dxa"/>
            <w:vAlign w:val="bottom"/>
            <w:hideMark/>
          </w:tcPr>
          <w:p w:rsidR="0013401C" w:rsidRPr="00C91165" w:rsidRDefault="0013401C" w:rsidP="00BC2594">
            <w:pPr>
              <w:jc w:val="center"/>
              <w:rPr>
                <w:sz w:val="20"/>
              </w:rPr>
            </w:pPr>
            <w:r w:rsidRPr="00C91165">
              <w:rPr>
                <w:sz w:val="20"/>
              </w:rPr>
              <w:t>24049</w:t>
            </w:r>
          </w:p>
        </w:tc>
        <w:tc>
          <w:tcPr>
            <w:tcW w:w="1085" w:type="dxa"/>
            <w:vAlign w:val="bottom"/>
            <w:hideMark/>
          </w:tcPr>
          <w:p w:rsidR="0013401C" w:rsidRPr="00C91165" w:rsidRDefault="0013401C" w:rsidP="00BC2594">
            <w:pPr>
              <w:jc w:val="center"/>
              <w:rPr>
                <w:sz w:val="20"/>
              </w:rPr>
            </w:pPr>
            <w:r w:rsidRPr="00C91165">
              <w:rPr>
                <w:color w:val="000000"/>
                <w:sz w:val="20"/>
              </w:rPr>
              <w:t>в 1,6р.</w:t>
            </w:r>
          </w:p>
        </w:tc>
        <w:tc>
          <w:tcPr>
            <w:tcW w:w="1086" w:type="dxa"/>
            <w:vAlign w:val="bottom"/>
            <w:hideMark/>
          </w:tcPr>
          <w:p w:rsidR="0013401C" w:rsidRPr="00C91165" w:rsidRDefault="0013401C" w:rsidP="00BC2594">
            <w:pPr>
              <w:jc w:val="center"/>
              <w:rPr>
                <w:color w:val="000000"/>
                <w:sz w:val="20"/>
              </w:rPr>
            </w:pPr>
            <w:r w:rsidRPr="00C91165">
              <w:rPr>
                <w:color w:val="000000"/>
                <w:sz w:val="20"/>
              </w:rPr>
              <w:t>115,9</w:t>
            </w:r>
          </w:p>
        </w:tc>
        <w:bookmarkEnd w:id="30"/>
      </w:tr>
      <w:tr w:rsidR="0013401C" w:rsidRPr="00C91165" w:rsidTr="00BC2594">
        <w:trPr>
          <w:trHeight w:val="240"/>
        </w:trPr>
        <w:tc>
          <w:tcPr>
            <w:tcW w:w="5286" w:type="dxa"/>
            <w:hideMark/>
          </w:tcPr>
          <w:p w:rsidR="0013401C" w:rsidRPr="00C91165" w:rsidRDefault="0013401C" w:rsidP="00BC2594">
            <w:pPr>
              <w:ind w:left="176" w:hanging="176"/>
              <w:rPr>
                <w:sz w:val="20"/>
                <w:lang w:val="x-none" w:eastAsia="x-none"/>
              </w:rPr>
            </w:pPr>
            <w:r w:rsidRPr="00C91165">
              <w:rPr>
                <w:sz w:val="20"/>
                <w:lang w:val="x-none" w:eastAsia="x-none"/>
              </w:rPr>
              <w:t xml:space="preserve">    Прочая обслуживающая деятельность</w:t>
            </w:r>
          </w:p>
        </w:tc>
        <w:tc>
          <w:tcPr>
            <w:tcW w:w="1084" w:type="dxa"/>
            <w:vAlign w:val="bottom"/>
            <w:hideMark/>
          </w:tcPr>
          <w:p w:rsidR="0013401C" w:rsidRPr="00C91165" w:rsidRDefault="0013401C" w:rsidP="00BC2594">
            <w:pPr>
              <w:jc w:val="center"/>
              <w:rPr>
                <w:sz w:val="20"/>
              </w:rPr>
            </w:pPr>
            <w:r w:rsidRPr="00C91165">
              <w:rPr>
                <w:sz w:val="20"/>
              </w:rPr>
              <w:t>17875</w:t>
            </w:r>
          </w:p>
        </w:tc>
        <w:tc>
          <w:tcPr>
            <w:tcW w:w="1086" w:type="dxa"/>
            <w:vAlign w:val="bottom"/>
            <w:hideMark/>
          </w:tcPr>
          <w:p w:rsidR="0013401C" w:rsidRPr="00C91165" w:rsidRDefault="0013401C" w:rsidP="00BC2594">
            <w:pPr>
              <w:jc w:val="center"/>
              <w:rPr>
                <w:sz w:val="20"/>
              </w:rPr>
            </w:pPr>
            <w:r w:rsidRPr="00C91165">
              <w:rPr>
                <w:sz w:val="20"/>
              </w:rPr>
              <w:t>22136</w:t>
            </w:r>
          </w:p>
        </w:tc>
        <w:tc>
          <w:tcPr>
            <w:tcW w:w="1085" w:type="dxa"/>
            <w:vAlign w:val="bottom"/>
            <w:hideMark/>
          </w:tcPr>
          <w:p w:rsidR="0013401C" w:rsidRPr="00C91165" w:rsidRDefault="0013401C" w:rsidP="00BC2594">
            <w:pPr>
              <w:jc w:val="center"/>
              <w:rPr>
                <w:sz w:val="20"/>
              </w:rPr>
            </w:pPr>
            <w:r w:rsidRPr="00C91165">
              <w:rPr>
                <w:sz w:val="20"/>
              </w:rPr>
              <w:t>104,9</w:t>
            </w:r>
          </w:p>
        </w:tc>
        <w:tc>
          <w:tcPr>
            <w:tcW w:w="1086" w:type="dxa"/>
            <w:vAlign w:val="bottom"/>
            <w:hideMark/>
          </w:tcPr>
          <w:p w:rsidR="0013401C" w:rsidRPr="00C91165" w:rsidRDefault="0013401C" w:rsidP="00BC2594">
            <w:pPr>
              <w:jc w:val="center"/>
              <w:rPr>
                <w:sz w:val="20"/>
                <w:lang w:val="ky-KG"/>
              </w:rPr>
            </w:pPr>
            <w:r w:rsidRPr="00C91165">
              <w:rPr>
                <w:sz w:val="20"/>
              </w:rPr>
              <w:t>123,8</w:t>
            </w:r>
          </w:p>
        </w:tc>
      </w:tr>
      <w:tr w:rsidR="0013401C" w:rsidRPr="00C91165" w:rsidTr="00BC2594">
        <w:trPr>
          <w:trHeight w:val="225"/>
        </w:trPr>
        <w:tc>
          <w:tcPr>
            <w:tcW w:w="5286" w:type="dxa"/>
          </w:tcPr>
          <w:p w:rsidR="0013401C" w:rsidRPr="00C91165" w:rsidRDefault="0013401C" w:rsidP="00BC2594">
            <w:pPr>
              <w:ind w:left="176" w:hanging="176"/>
              <w:rPr>
                <w:sz w:val="20"/>
                <w:lang w:val="x-none" w:eastAsia="x-none"/>
              </w:rPr>
            </w:pPr>
          </w:p>
        </w:tc>
        <w:tc>
          <w:tcPr>
            <w:tcW w:w="1084" w:type="dxa"/>
            <w:vAlign w:val="bottom"/>
          </w:tcPr>
          <w:p w:rsidR="0013401C" w:rsidRPr="00C91165" w:rsidRDefault="0013401C" w:rsidP="00BC2594">
            <w:pPr>
              <w:jc w:val="center"/>
              <w:rPr>
                <w:sz w:val="20"/>
                <w:lang w:val="en-US"/>
              </w:rPr>
            </w:pPr>
          </w:p>
        </w:tc>
        <w:tc>
          <w:tcPr>
            <w:tcW w:w="1086" w:type="dxa"/>
            <w:vAlign w:val="bottom"/>
          </w:tcPr>
          <w:p w:rsidR="0013401C" w:rsidRPr="00C91165" w:rsidRDefault="0013401C" w:rsidP="00BC2594">
            <w:pPr>
              <w:jc w:val="center"/>
              <w:rPr>
                <w:sz w:val="20"/>
              </w:rPr>
            </w:pPr>
          </w:p>
        </w:tc>
        <w:tc>
          <w:tcPr>
            <w:tcW w:w="1085" w:type="dxa"/>
            <w:vAlign w:val="bottom"/>
          </w:tcPr>
          <w:p w:rsidR="0013401C" w:rsidRPr="00C91165" w:rsidRDefault="0013401C" w:rsidP="00BC2594">
            <w:pPr>
              <w:jc w:val="right"/>
              <w:rPr>
                <w:sz w:val="20"/>
              </w:rPr>
            </w:pPr>
          </w:p>
        </w:tc>
        <w:tc>
          <w:tcPr>
            <w:tcW w:w="1086" w:type="dxa"/>
            <w:vAlign w:val="bottom"/>
          </w:tcPr>
          <w:p w:rsidR="0013401C" w:rsidRPr="00C91165" w:rsidRDefault="0013401C" w:rsidP="00BC2594">
            <w:pPr>
              <w:ind w:left="-108" w:right="34"/>
              <w:jc w:val="right"/>
              <w:rPr>
                <w:sz w:val="20"/>
              </w:rPr>
            </w:pPr>
          </w:p>
        </w:tc>
      </w:tr>
    </w:tbl>
    <w:p w:rsidR="0013401C" w:rsidRPr="00C91165" w:rsidRDefault="0013401C" w:rsidP="0013401C">
      <w:pPr>
        <w:pBdr>
          <w:top w:val="single" w:sz="4" w:space="1" w:color="auto"/>
        </w:pBdr>
        <w:jc w:val="both"/>
        <w:rPr>
          <w:sz w:val="24"/>
          <w:szCs w:val="24"/>
          <w:lang w:val="ky-KG" w:eastAsia="x-none"/>
        </w:rPr>
      </w:pPr>
    </w:p>
    <w:p w:rsidR="0013401C" w:rsidRPr="00C91165" w:rsidRDefault="0013401C" w:rsidP="0013401C">
      <w:pPr>
        <w:jc w:val="both"/>
        <w:rPr>
          <w:sz w:val="24"/>
          <w:szCs w:val="24"/>
          <w:lang w:eastAsia="x-none"/>
        </w:rPr>
      </w:pPr>
      <w:r w:rsidRPr="00C91165">
        <w:rPr>
          <w:sz w:val="24"/>
          <w:szCs w:val="24"/>
          <w:lang w:val="ky-KG"/>
        </w:rPr>
        <w:t xml:space="preserve"> </w:t>
      </w:r>
      <w:r w:rsidRPr="00C91165">
        <w:rPr>
          <w:sz w:val="24"/>
          <w:szCs w:val="24"/>
        </w:rPr>
        <w:tab/>
        <w:t>Сумма</w:t>
      </w:r>
      <w:r w:rsidRPr="00C91165">
        <w:rPr>
          <w:color w:val="FF0000"/>
          <w:sz w:val="24"/>
          <w:szCs w:val="24"/>
        </w:rPr>
        <w:t xml:space="preserve"> </w:t>
      </w:r>
      <w:r w:rsidRPr="00C91165">
        <w:rPr>
          <w:sz w:val="24"/>
          <w:szCs w:val="24"/>
        </w:rPr>
        <w:t>общей задолженности по выплате заработной платы в целом по городу (без малых предприятий) на начало  декабря  2023г. составила 23,4 млн. сомов</w:t>
      </w:r>
      <w:r w:rsidRPr="00C91165">
        <w:rPr>
          <w:sz w:val="24"/>
          <w:szCs w:val="24"/>
          <w:lang w:val="ky-KG"/>
        </w:rPr>
        <w:t xml:space="preserve">, а задолженность в расчете на одного работающего – </w:t>
      </w:r>
      <w:r w:rsidRPr="00C91165">
        <w:rPr>
          <w:color w:val="000000"/>
          <w:sz w:val="24"/>
          <w:szCs w:val="24"/>
          <w:lang w:val="ky-KG"/>
        </w:rPr>
        <w:t>109,8 сомов</w:t>
      </w:r>
      <w:r w:rsidRPr="00C91165">
        <w:rPr>
          <w:sz w:val="24"/>
          <w:szCs w:val="24"/>
          <w:lang w:val="ky-KG"/>
        </w:rPr>
        <w:t xml:space="preserve">. </w:t>
      </w:r>
      <w:r w:rsidRPr="00C91165">
        <w:rPr>
          <w:sz w:val="24"/>
          <w:szCs w:val="24"/>
        </w:rPr>
        <w:t xml:space="preserve">По сравнению с началом ноября  </w:t>
      </w:r>
      <w:r w:rsidRPr="00C91165">
        <w:rPr>
          <w:spacing w:val="-4"/>
          <w:sz w:val="24"/>
          <w:szCs w:val="24"/>
        </w:rPr>
        <w:t xml:space="preserve">2023г. </w:t>
      </w:r>
      <w:r w:rsidRPr="00C91165">
        <w:rPr>
          <w:sz w:val="24"/>
          <w:szCs w:val="24"/>
        </w:rPr>
        <w:t xml:space="preserve">общая </w:t>
      </w:r>
      <w:r w:rsidRPr="00C91165">
        <w:rPr>
          <w:color w:val="000000"/>
          <w:sz w:val="24"/>
          <w:szCs w:val="24"/>
        </w:rPr>
        <w:t>задолженность</w:t>
      </w:r>
      <w:r w:rsidRPr="00C91165">
        <w:rPr>
          <w:color w:val="000000"/>
          <w:sz w:val="24"/>
          <w:szCs w:val="24"/>
          <w:lang w:val="ky-KG"/>
        </w:rPr>
        <w:t xml:space="preserve"> </w:t>
      </w:r>
      <w:r w:rsidRPr="00C91165">
        <w:rPr>
          <w:sz w:val="24"/>
          <w:szCs w:val="24"/>
          <w:lang w:val="ky-KG"/>
        </w:rPr>
        <w:t xml:space="preserve">увеличилась на </w:t>
      </w:r>
      <w:r w:rsidRPr="00C91165">
        <w:rPr>
          <w:color w:val="000000"/>
          <w:sz w:val="24"/>
          <w:szCs w:val="24"/>
          <w:lang w:val="ky-KG"/>
        </w:rPr>
        <w:t>1,4</w:t>
      </w:r>
      <w:r w:rsidRPr="00C91165">
        <w:rPr>
          <w:sz w:val="24"/>
          <w:szCs w:val="24"/>
          <w:lang w:val="ky-KG"/>
        </w:rPr>
        <w:t xml:space="preserve"> процента. </w:t>
      </w:r>
      <w:r w:rsidRPr="00C91165">
        <w:rPr>
          <w:sz w:val="24"/>
          <w:szCs w:val="24"/>
        </w:rPr>
        <w:t xml:space="preserve">Так, </w:t>
      </w:r>
      <w:r w:rsidRPr="00C91165">
        <w:rPr>
          <w:sz w:val="24"/>
          <w:szCs w:val="24"/>
          <w:lang w:val="ky-KG"/>
        </w:rPr>
        <w:t xml:space="preserve">в </w:t>
      </w:r>
      <w:r w:rsidRPr="00C91165">
        <w:rPr>
          <w:sz w:val="24"/>
          <w:szCs w:val="24"/>
        </w:rPr>
        <w:t>профессиональной, научной и технической деятельности она составила  16,1 млн.</w:t>
      </w:r>
      <w:r w:rsidRPr="00C91165">
        <w:rPr>
          <w:sz w:val="24"/>
          <w:szCs w:val="24"/>
          <w:lang w:val="ky-KG"/>
        </w:rPr>
        <w:t xml:space="preserve"> сомов, </w:t>
      </w:r>
      <w:r w:rsidRPr="00C91165">
        <w:rPr>
          <w:sz w:val="24"/>
          <w:szCs w:val="24"/>
        </w:rPr>
        <w:t xml:space="preserve">в строительстве 2,6 млн. сомов, </w:t>
      </w:r>
      <w:r w:rsidRPr="00C91165">
        <w:rPr>
          <w:sz w:val="24"/>
          <w:szCs w:val="24"/>
          <w:lang w:val="ky-KG"/>
        </w:rPr>
        <w:t>оптовой и розничной торговле</w:t>
      </w:r>
      <w:r w:rsidRPr="00C91165">
        <w:rPr>
          <w:color w:val="000000"/>
          <w:sz w:val="24"/>
          <w:szCs w:val="24"/>
          <w:lang w:val="ky-KG"/>
        </w:rPr>
        <w:t>;</w:t>
      </w:r>
      <w:r w:rsidRPr="00C91165">
        <w:rPr>
          <w:sz w:val="24"/>
          <w:szCs w:val="24"/>
          <w:lang w:val="ky-KG"/>
        </w:rPr>
        <w:t xml:space="preserve"> ремонте автомобилей и мотоциклов 2,3 млн. сомов,  </w:t>
      </w:r>
      <w:r w:rsidRPr="00C91165">
        <w:rPr>
          <w:sz w:val="24"/>
          <w:szCs w:val="24"/>
        </w:rPr>
        <w:t>обрабатывающих производствах</w:t>
      </w:r>
      <w:r w:rsidRPr="00C91165">
        <w:rPr>
          <w:sz w:val="24"/>
          <w:szCs w:val="24"/>
          <w:lang w:val="x-none"/>
        </w:rPr>
        <w:t xml:space="preserve"> (обрабатывающей промышленности)</w:t>
      </w:r>
      <w:r w:rsidRPr="00C91165">
        <w:rPr>
          <w:sz w:val="24"/>
          <w:szCs w:val="24"/>
        </w:rPr>
        <w:t xml:space="preserve"> 2,1 млн. сомов, информации и связи </w:t>
      </w:r>
      <w:r w:rsidRPr="00C91165">
        <w:rPr>
          <w:sz w:val="24"/>
          <w:szCs w:val="24"/>
          <w:lang w:eastAsia="x-none"/>
        </w:rPr>
        <w:t xml:space="preserve"> 0,3 млн. сомов.                                                                                                                                                                                                                                                                                                                                                                                                                                                                                                                                                                                                                                                                                                                                                                                                                                                                                                                                                                                                      </w:t>
      </w:r>
    </w:p>
    <w:p w:rsidR="0013401C" w:rsidRPr="00C91165" w:rsidRDefault="0013401C" w:rsidP="0013401C">
      <w:pPr>
        <w:jc w:val="both"/>
        <w:rPr>
          <w:b/>
          <w:sz w:val="24"/>
          <w:szCs w:val="24"/>
          <w:lang w:val="ky-KG" w:eastAsia="x-none"/>
        </w:rPr>
      </w:pPr>
    </w:p>
    <w:p w:rsidR="0013401C" w:rsidRDefault="0013401C" w:rsidP="0013401C">
      <w:pPr>
        <w:rPr>
          <w:rFonts w:ascii="Cambria" w:hAnsi="Cambria"/>
          <w:spacing w:val="-10"/>
          <w:kern w:val="28"/>
          <w:sz w:val="56"/>
          <w:szCs w:val="56"/>
          <w:lang w:val="ky-KG"/>
        </w:rPr>
      </w:pPr>
    </w:p>
    <w:p w:rsidR="00D83DD5" w:rsidRPr="00C91165" w:rsidRDefault="00D83DD5" w:rsidP="0013401C">
      <w:pPr>
        <w:rPr>
          <w:rFonts w:ascii="Cambria" w:hAnsi="Cambria"/>
          <w:spacing w:val="-10"/>
          <w:kern w:val="28"/>
          <w:sz w:val="56"/>
          <w:szCs w:val="56"/>
          <w:lang w:val="ky-KG"/>
        </w:rPr>
      </w:pPr>
    </w:p>
    <w:p w:rsidR="0013401C" w:rsidRPr="00C91165" w:rsidRDefault="0013401C" w:rsidP="0013401C">
      <w:pPr>
        <w:jc w:val="both"/>
        <w:rPr>
          <w:b/>
          <w:sz w:val="24"/>
          <w:szCs w:val="24"/>
          <w:lang w:val="x-none" w:eastAsia="x-none"/>
        </w:rPr>
      </w:pPr>
      <w:r w:rsidRPr="00C91165">
        <w:rPr>
          <w:b/>
          <w:sz w:val="24"/>
          <w:szCs w:val="24"/>
          <w:lang w:val="x-none" w:eastAsia="x-none"/>
        </w:rPr>
        <w:lastRenderedPageBreak/>
        <w:t xml:space="preserve">Таблица </w:t>
      </w:r>
      <w:r w:rsidR="00D83DD5">
        <w:rPr>
          <w:b/>
          <w:sz w:val="24"/>
          <w:szCs w:val="24"/>
          <w:lang w:val="ky-KG" w:eastAsia="x-none"/>
        </w:rPr>
        <w:t>34</w:t>
      </w:r>
      <w:r w:rsidRPr="00C91165">
        <w:rPr>
          <w:b/>
          <w:sz w:val="24"/>
          <w:szCs w:val="24"/>
          <w:lang w:val="x-none" w:eastAsia="x-none"/>
        </w:rPr>
        <w:t xml:space="preserve">: Задолженность по выплате заработной платы по территории </w:t>
      </w:r>
    </w:p>
    <w:p w:rsidR="0013401C" w:rsidRPr="00C91165" w:rsidRDefault="0013401C" w:rsidP="0013401C">
      <w:pPr>
        <w:spacing w:line="264" w:lineRule="auto"/>
        <w:ind w:left="1418" w:hanging="1418"/>
        <w:rPr>
          <w:sz w:val="24"/>
          <w:szCs w:val="24"/>
          <w:lang w:val="ky-KG" w:eastAsia="x-none"/>
        </w:rPr>
      </w:pPr>
      <w:r w:rsidRPr="00C91165">
        <w:rPr>
          <w:b/>
          <w:sz w:val="24"/>
          <w:szCs w:val="24"/>
          <w:lang w:val="x-none" w:eastAsia="x-none"/>
        </w:rPr>
        <w:tab/>
        <w:t xml:space="preserve"> на 1 </w:t>
      </w:r>
      <w:r w:rsidRPr="00C91165">
        <w:rPr>
          <w:b/>
          <w:sz w:val="24"/>
          <w:szCs w:val="24"/>
          <w:lang w:eastAsia="x-none"/>
        </w:rPr>
        <w:t xml:space="preserve">декабря </w:t>
      </w:r>
      <w:r w:rsidRPr="00C91165">
        <w:rPr>
          <w:b/>
          <w:sz w:val="24"/>
          <w:szCs w:val="24"/>
          <w:lang w:val="ky-KG" w:eastAsia="x-none"/>
        </w:rPr>
        <w:t>2023г.</w:t>
      </w:r>
    </w:p>
    <w:tbl>
      <w:tblPr>
        <w:tblW w:w="9747" w:type="dxa"/>
        <w:tblInd w:w="108" w:type="dxa"/>
        <w:tblLook w:val="01E0" w:firstRow="1" w:lastRow="1" w:firstColumn="1" w:lastColumn="1" w:noHBand="0" w:noVBand="0"/>
      </w:tblPr>
      <w:tblGrid>
        <w:gridCol w:w="3369"/>
        <w:gridCol w:w="2268"/>
        <w:gridCol w:w="1984"/>
        <w:gridCol w:w="2126"/>
      </w:tblGrid>
      <w:tr w:rsidR="0013401C" w:rsidRPr="00C91165" w:rsidTr="00BC2594">
        <w:trPr>
          <w:trHeight w:val="266"/>
          <w:tblHeader/>
        </w:trPr>
        <w:tc>
          <w:tcPr>
            <w:tcW w:w="3369" w:type="dxa"/>
            <w:vMerge w:val="restart"/>
            <w:tcBorders>
              <w:top w:val="single" w:sz="8" w:space="0" w:color="auto"/>
              <w:left w:val="nil"/>
              <w:bottom w:val="single" w:sz="8" w:space="0" w:color="auto"/>
              <w:right w:val="nil"/>
            </w:tcBorders>
          </w:tcPr>
          <w:p w:rsidR="0013401C" w:rsidRPr="00C91165" w:rsidRDefault="0013401C" w:rsidP="00BC2594">
            <w:pPr>
              <w:spacing w:line="264" w:lineRule="auto"/>
              <w:ind w:right="-1463"/>
              <w:jc w:val="center"/>
              <w:rPr>
                <w:b/>
                <w:sz w:val="20"/>
                <w:lang w:val="x-none" w:eastAsia="x-none"/>
              </w:rPr>
            </w:pPr>
          </w:p>
        </w:tc>
        <w:tc>
          <w:tcPr>
            <w:tcW w:w="2268" w:type="dxa"/>
            <w:tcBorders>
              <w:top w:val="single" w:sz="8" w:space="0" w:color="auto"/>
              <w:left w:val="nil"/>
              <w:bottom w:val="nil"/>
              <w:right w:val="nil"/>
            </w:tcBorders>
            <w:hideMark/>
          </w:tcPr>
          <w:p w:rsidR="0013401C" w:rsidRPr="00C91165" w:rsidRDefault="0013401C" w:rsidP="00BC2594">
            <w:pPr>
              <w:autoSpaceDE w:val="0"/>
              <w:autoSpaceDN w:val="0"/>
              <w:adjustRightInd w:val="0"/>
              <w:jc w:val="center"/>
              <w:rPr>
                <w:sz w:val="20"/>
              </w:rPr>
            </w:pPr>
            <w:r w:rsidRPr="00C91165">
              <w:rPr>
                <w:b/>
                <w:bCs/>
                <w:sz w:val="20"/>
              </w:rPr>
              <w:t>Млн. сомов</w:t>
            </w:r>
          </w:p>
        </w:tc>
        <w:tc>
          <w:tcPr>
            <w:tcW w:w="4110" w:type="dxa"/>
            <w:gridSpan w:val="2"/>
            <w:tcBorders>
              <w:top w:val="single" w:sz="8" w:space="0" w:color="auto"/>
              <w:left w:val="nil"/>
              <w:bottom w:val="nil"/>
              <w:right w:val="nil"/>
            </w:tcBorders>
            <w:hideMark/>
          </w:tcPr>
          <w:p w:rsidR="0013401C" w:rsidRPr="00C91165" w:rsidRDefault="0013401C" w:rsidP="00BC2594">
            <w:pPr>
              <w:autoSpaceDE w:val="0"/>
              <w:autoSpaceDN w:val="0"/>
              <w:adjustRightInd w:val="0"/>
              <w:ind w:left="33" w:right="-108"/>
              <w:jc w:val="center"/>
              <w:rPr>
                <w:sz w:val="20"/>
              </w:rPr>
            </w:pPr>
            <w:r w:rsidRPr="00C91165">
              <w:rPr>
                <w:b/>
                <w:bCs/>
                <w:sz w:val="20"/>
              </w:rPr>
              <w:t>В процентах к соответствующей дате</w:t>
            </w:r>
          </w:p>
        </w:tc>
      </w:tr>
      <w:tr w:rsidR="0013401C" w:rsidRPr="00C91165" w:rsidTr="00BC2594">
        <w:trPr>
          <w:tblHeader/>
        </w:trPr>
        <w:tc>
          <w:tcPr>
            <w:tcW w:w="0" w:type="auto"/>
            <w:vMerge/>
            <w:tcBorders>
              <w:top w:val="single" w:sz="8" w:space="0" w:color="auto"/>
              <w:left w:val="nil"/>
              <w:bottom w:val="single" w:sz="8" w:space="0" w:color="auto"/>
              <w:right w:val="nil"/>
            </w:tcBorders>
            <w:vAlign w:val="center"/>
            <w:hideMark/>
          </w:tcPr>
          <w:p w:rsidR="0013401C" w:rsidRPr="00C91165" w:rsidRDefault="0013401C" w:rsidP="00BC2594">
            <w:pPr>
              <w:rPr>
                <w:b/>
                <w:sz w:val="20"/>
                <w:lang w:val="x-none" w:eastAsia="x-none"/>
              </w:rPr>
            </w:pPr>
          </w:p>
        </w:tc>
        <w:tc>
          <w:tcPr>
            <w:tcW w:w="2268" w:type="dxa"/>
            <w:tcBorders>
              <w:top w:val="nil"/>
              <w:left w:val="nil"/>
              <w:bottom w:val="single" w:sz="8" w:space="0" w:color="auto"/>
              <w:right w:val="nil"/>
            </w:tcBorders>
            <w:vAlign w:val="center"/>
          </w:tcPr>
          <w:p w:rsidR="0013401C" w:rsidRPr="00C91165" w:rsidRDefault="0013401C" w:rsidP="00BC2594">
            <w:pPr>
              <w:autoSpaceDE w:val="0"/>
              <w:autoSpaceDN w:val="0"/>
              <w:adjustRightInd w:val="0"/>
              <w:jc w:val="center"/>
              <w:rPr>
                <w:sz w:val="20"/>
              </w:rPr>
            </w:pPr>
          </w:p>
        </w:tc>
        <w:tc>
          <w:tcPr>
            <w:tcW w:w="1984" w:type="dxa"/>
            <w:tcBorders>
              <w:top w:val="single" w:sz="4" w:space="0" w:color="auto"/>
              <w:left w:val="nil"/>
              <w:bottom w:val="single" w:sz="8" w:space="0" w:color="auto"/>
              <w:right w:val="nil"/>
            </w:tcBorders>
            <w:hideMark/>
          </w:tcPr>
          <w:p w:rsidR="0013401C" w:rsidRPr="00C91165" w:rsidRDefault="0013401C" w:rsidP="00BC2594">
            <w:pPr>
              <w:spacing w:line="264" w:lineRule="auto"/>
              <w:jc w:val="center"/>
              <w:rPr>
                <w:b/>
                <w:sz w:val="20"/>
                <w:lang w:val="x-none" w:eastAsia="x-none"/>
              </w:rPr>
            </w:pPr>
            <w:r w:rsidRPr="00C91165">
              <w:rPr>
                <w:b/>
                <w:sz w:val="20"/>
                <w:lang w:val="x-none" w:eastAsia="x-none"/>
              </w:rPr>
              <w:t>предыдущего года</w:t>
            </w:r>
          </w:p>
        </w:tc>
        <w:tc>
          <w:tcPr>
            <w:tcW w:w="2126" w:type="dxa"/>
            <w:tcBorders>
              <w:top w:val="single" w:sz="4" w:space="0" w:color="auto"/>
              <w:left w:val="nil"/>
              <w:bottom w:val="single" w:sz="8" w:space="0" w:color="auto"/>
              <w:right w:val="nil"/>
            </w:tcBorders>
            <w:hideMark/>
          </w:tcPr>
          <w:p w:rsidR="0013401C" w:rsidRPr="00C91165" w:rsidRDefault="0013401C" w:rsidP="00BC2594">
            <w:pPr>
              <w:spacing w:line="264" w:lineRule="auto"/>
              <w:jc w:val="center"/>
              <w:rPr>
                <w:b/>
                <w:sz w:val="20"/>
                <w:lang w:val="x-none" w:eastAsia="x-none"/>
              </w:rPr>
            </w:pPr>
            <w:r w:rsidRPr="00C91165">
              <w:rPr>
                <w:b/>
                <w:sz w:val="20"/>
                <w:lang w:val="x-none" w:eastAsia="x-none"/>
              </w:rPr>
              <w:t>предыдущего месяца</w:t>
            </w:r>
          </w:p>
        </w:tc>
      </w:tr>
      <w:tr w:rsidR="0013401C" w:rsidRPr="00C91165" w:rsidTr="00BC2594">
        <w:trPr>
          <w:trHeight w:val="123"/>
        </w:trPr>
        <w:tc>
          <w:tcPr>
            <w:tcW w:w="3369"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c>
          <w:tcPr>
            <w:tcW w:w="2268"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c>
          <w:tcPr>
            <w:tcW w:w="1984"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c>
          <w:tcPr>
            <w:tcW w:w="2126"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r>
      <w:tr w:rsidR="0013401C" w:rsidRPr="00C91165" w:rsidTr="00BC2594">
        <w:trPr>
          <w:trHeight w:val="220"/>
        </w:trPr>
        <w:tc>
          <w:tcPr>
            <w:tcW w:w="3369" w:type="dxa"/>
            <w:vAlign w:val="bottom"/>
            <w:hideMark/>
          </w:tcPr>
          <w:p w:rsidR="0013401C" w:rsidRPr="00C91165" w:rsidRDefault="0013401C" w:rsidP="00BC2594">
            <w:pPr>
              <w:rPr>
                <w:b/>
                <w:sz w:val="20"/>
                <w:lang w:val="x-none" w:eastAsia="x-none"/>
              </w:rPr>
            </w:pPr>
            <w:r w:rsidRPr="00C91165">
              <w:rPr>
                <w:b/>
                <w:sz w:val="20"/>
                <w:lang w:val="x-none" w:eastAsia="x-none"/>
              </w:rPr>
              <w:t xml:space="preserve">г. Бишкек </w:t>
            </w:r>
          </w:p>
        </w:tc>
        <w:tc>
          <w:tcPr>
            <w:tcW w:w="2268" w:type="dxa"/>
            <w:vAlign w:val="bottom"/>
            <w:hideMark/>
          </w:tcPr>
          <w:p w:rsidR="0013401C" w:rsidRPr="00C91165" w:rsidRDefault="0013401C" w:rsidP="00BC2594">
            <w:pPr>
              <w:jc w:val="center"/>
              <w:rPr>
                <w:b/>
                <w:bCs/>
                <w:color w:val="000000"/>
                <w:sz w:val="20"/>
              </w:rPr>
            </w:pPr>
            <w:r w:rsidRPr="00C91165">
              <w:rPr>
                <w:b/>
                <w:bCs/>
                <w:color w:val="000000"/>
                <w:sz w:val="20"/>
              </w:rPr>
              <w:t>23,4</w:t>
            </w:r>
          </w:p>
        </w:tc>
        <w:tc>
          <w:tcPr>
            <w:tcW w:w="1984" w:type="dxa"/>
            <w:vAlign w:val="bottom"/>
            <w:hideMark/>
          </w:tcPr>
          <w:p w:rsidR="0013401C" w:rsidRPr="00C91165" w:rsidRDefault="0013401C" w:rsidP="00BC2594">
            <w:pPr>
              <w:jc w:val="center"/>
              <w:rPr>
                <w:b/>
                <w:bCs/>
                <w:sz w:val="20"/>
              </w:rPr>
            </w:pPr>
            <w:r w:rsidRPr="00C91165">
              <w:rPr>
                <w:b/>
                <w:bCs/>
                <w:sz w:val="20"/>
              </w:rPr>
              <w:t>22,8</w:t>
            </w:r>
          </w:p>
        </w:tc>
        <w:tc>
          <w:tcPr>
            <w:tcW w:w="2126" w:type="dxa"/>
            <w:vAlign w:val="bottom"/>
            <w:hideMark/>
          </w:tcPr>
          <w:p w:rsidR="0013401C" w:rsidRPr="00C91165" w:rsidRDefault="0013401C" w:rsidP="00BC2594">
            <w:pPr>
              <w:jc w:val="center"/>
              <w:rPr>
                <w:b/>
                <w:bCs/>
                <w:sz w:val="20"/>
              </w:rPr>
            </w:pPr>
            <w:r w:rsidRPr="00C91165">
              <w:rPr>
                <w:b/>
                <w:bCs/>
                <w:sz w:val="20"/>
              </w:rPr>
              <w:t>101,7</w:t>
            </w:r>
          </w:p>
        </w:tc>
      </w:tr>
      <w:tr w:rsidR="0013401C" w:rsidRPr="00C91165" w:rsidTr="00BC2594">
        <w:trPr>
          <w:trHeight w:val="254"/>
        </w:trPr>
        <w:tc>
          <w:tcPr>
            <w:tcW w:w="3369" w:type="dxa"/>
            <w:vAlign w:val="bottom"/>
            <w:hideMark/>
          </w:tcPr>
          <w:p w:rsidR="0013401C" w:rsidRPr="00C91165" w:rsidRDefault="0013401C" w:rsidP="00BC2594">
            <w:pPr>
              <w:ind w:firstLine="142"/>
              <w:rPr>
                <w:sz w:val="20"/>
              </w:rPr>
            </w:pPr>
            <w:r w:rsidRPr="00C91165">
              <w:rPr>
                <w:sz w:val="20"/>
              </w:rPr>
              <w:t>Ленинский</w:t>
            </w:r>
          </w:p>
        </w:tc>
        <w:tc>
          <w:tcPr>
            <w:tcW w:w="2268" w:type="dxa"/>
            <w:vAlign w:val="bottom"/>
            <w:hideMark/>
          </w:tcPr>
          <w:p w:rsidR="0013401C" w:rsidRPr="00C91165" w:rsidRDefault="0013401C" w:rsidP="00BC2594">
            <w:pPr>
              <w:jc w:val="center"/>
              <w:rPr>
                <w:bCs/>
                <w:sz w:val="20"/>
              </w:rPr>
            </w:pPr>
            <w:r w:rsidRPr="00C91165">
              <w:rPr>
                <w:bCs/>
                <w:sz w:val="20"/>
              </w:rPr>
              <w:t>16,1</w:t>
            </w:r>
          </w:p>
        </w:tc>
        <w:tc>
          <w:tcPr>
            <w:tcW w:w="1984" w:type="dxa"/>
            <w:vAlign w:val="bottom"/>
            <w:hideMark/>
          </w:tcPr>
          <w:p w:rsidR="0013401C" w:rsidRPr="00C91165" w:rsidRDefault="0013401C" w:rsidP="00BC2594">
            <w:pPr>
              <w:jc w:val="center"/>
              <w:rPr>
                <w:bCs/>
                <w:sz w:val="20"/>
              </w:rPr>
            </w:pPr>
            <w:r w:rsidRPr="00C91165">
              <w:rPr>
                <w:bCs/>
                <w:sz w:val="20"/>
              </w:rPr>
              <w:t>103,6</w:t>
            </w:r>
          </w:p>
        </w:tc>
        <w:tc>
          <w:tcPr>
            <w:tcW w:w="2126" w:type="dxa"/>
            <w:vAlign w:val="bottom"/>
            <w:hideMark/>
          </w:tcPr>
          <w:p w:rsidR="0013401C" w:rsidRPr="00C91165" w:rsidRDefault="0013401C" w:rsidP="00BC2594">
            <w:pPr>
              <w:jc w:val="center"/>
              <w:rPr>
                <w:bCs/>
                <w:sz w:val="20"/>
              </w:rPr>
            </w:pPr>
            <w:r w:rsidRPr="00C91165">
              <w:rPr>
                <w:bCs/>
                <w:sz w:val="20"/>
              </w:rPr>
              <w:t xml:space="preserve"> 100,0</w:t>
            </w:r>
          </w:p>
        </w:tc>
      </w:tr>
      <w:tr w:rsidR="0013401C" w:rsidRPr="00C91165" w:rsidTr="00BC2594">
        <w:trPr>
          <w:trHeight w:val="156"/>
        </w:trPr>
        <w:tc>
          <w:tcPr>
            <w:tcW w:w="3369" w:type="dxa"/>
            <w:vAlign w:val="bottom"/>
            <w:hideMark/>
          </w:tcPr>
          <w:p w:rsidR="0013401C" w:rsidRPr="00C91165" w:rsidRDefault="0013401C" w:rsidP="00BC2594">
            <w:pPr>
              <w:ind w:firstLine="142"/>
              <w:rPr>
                <w:sz w:val="20"/>
                <w:lang w:val="x-none" w:eastAsia="x-none"/>
              </w:rPr>
            </w:pPr>
            <w:r w:rsidRPr="00C91165">
              <w:rPr>
                <w:sz w:val="20"/>
                <w:lang w:val="x-none" w:eastAsia="x-none"/>
              </w:rPr>
              <w:t>Октябрьский</w:t>
            </w:r>
          </w:p>
        </w:tc>
        <w:tc>
          <w:tcPr>
            <w:tcW w:w="2268" w:type="dxa"/>
            <w:vAlign w:val="bottom"/>
            <w:hideMark/>
          </w:tcPr>
          <w:p w:rsidR="0013401C" w:rsidRPr="00C91165" w:rsidRDefault="0013401C" w:rsidP="00BC2594">
            <w:pPr>
              <w:jc w:val="center"/>
              <w:rPr>
                <w:bCs/>
                <w:sz w:val="20"/>
              </w:rPr>
            </w:pPr>
            <w:r w:rsidRPr="00C91165">
              <w:rPr>
                <w:bCs/>
                <w:sz w:val="20"/>
              </w:rPr>
              <w:t>0,3</w:t>
            </w:r>
          </w:p>
        </w:tc>
        <w:tc>
          <w:tcPr>
            <w:tcW w:w="1984" w:type="dxa"/>
            <w:vAlign w:val="bottom"/>
            <w:hideMark/>
          </w:tcPr>
          <w:p w:rsidR="0013401C" w:rsidRPr="00C91165" w:rsidRDefault="0013401C" w:rsidP="00BC2594">
            <w:pPr>
              <w:jc w:val="center"/>
              <w:rPr>
                <w:bCs/>
                <w:color w:val="000000"/>
                <w:sz w:val="20"/>
              </w:rPr>
            </w:pPr>
            <w:r w:rsidRPr="00C91165">
              <w:rPr>
                <w:bCs/>
                <w:color w:val="000000"/>
                <w:sz w:val="20"/>
              </w:rPr>
              <w:t xml:space="preserve"> 0,4</w:t>
            </w:r>
          </w:p>
        </w:tc>
        <w:tc>
          <w:tcPr>
            <w:tcW w:w="2126" w:type="dxa"/>
            <w:vAlign w:val="bottom"/>
            <w:hideMark/>
          </w:tcPr>
          <w:p w:rsidR="0013401C" w:rsidRPr="00C91165" w:rsidRDefault="0013401C" w:rsidP="00BC2594">
            <w:pPr>
              <w:jc w:val="center"/>
              <w:rPr>
                <w:bCs/>
                <w:sz w:val="20"/>
              </w:rPr>
            </w:pPr>
            <w:r w:rsidRPr="00C91165">
              <w:rPr>
                <w:bCs/>
                <w:sz w:val="20"/>
                <w:lang w:val="ky-KG"/>
              </w:rPr>
              <w:t xml:space="preserve"> 0,0</w:t>
            </w:r>
          </w:p>
        </w:tc>
      </w:tr>
      <w:tr w:rsidR="0013401C" w:rsidRPr="00C91165" w:rsidTr="00BC2594">
        <w:trPr>
          <w:trHeight w:val="215"/>
        </w:trPr>
        <w:tc>
          <w:tcPr>
            <w:tcW w:w="3369" w:type="dxa"/>
            <w:vAlign w:val="bottom"/>
            <w:hideMark/>
          </w:tcPr>
          <w:p w:rsidR="0013401C" w:rsidRPr="00C91165" w:rsidRDefault="0013401C" w:rsidP="00BC2594">
            <w:pPr>
              <w:ind w:firstLine="142"/>
              <w:rPr>
                <w:sz w:val="20"/>
                <w:lang w:val="x-none" w:eastAsia="x-none"/>
              </w:rPr>
            </w:pPr>
            <w:r w:rsidRPr="00C91165">
              <w:rPr>
                <w:sz w:val="20"/>
                <w:lang w:val="x-none" w:eastAsia="x-none"/>
              </w:rPr>
              <w:t xml:space="preserve">Первомайский </w:t>
            </w:r>
          </w:p>
        </w:tc>
        <w:tc>
          <w:tcPr>
            <w:tcW w:w="2268" w:type="dxa"/>
            <w:vAlign w:val="bottom"/>
            <w:hideMark/>
          </w:tcPr>
          <w:p w:rsidR="0013401C" w:rsidRPr="00C91165" w:rsidRDefault="0013401C" w:rsidP="00BC2594">
            <w:pPr>
              <w:jc w:val="center"/>
              <w:rPr>
                <w:bCs/>
                <w:sz w:val="20"/>
              </w:rPr>
            </w:pPr>
            <w:r w:rsidRPr="00C91165">
              <w:rPr>
                <w:bCs/>
                <w:sz w:val="20"/>
              </w:rPr>
              <w:t>4,8</w:t>
            </w:r>
          </w:p>
        </w:tc>
        <w:tc>
          <w:tcPr>
            <w:tcW w:w="1984" w:type="dxa"/>
            <w:vAlign w:val="bottom"/>
            <w:hideMark/>
          </w:tcPr>
          <w:p w:rsidR="0013401C" w:rsidRPr="00C91165" w:rsidRDefault="0013401C" w:rsidP="00BC2594">
            <w:pPr>
              <w:jc w:val="center"/>
              <w:rPr>
                <w:bCs/>
                <w:sz w:val="20"/>
              </w:rPr>
            </w:pPr>
            <w:r w:rsidRPr="00C91165">
              <w:rPr>
                <w:bCs/>
                <w:sz w:val="20"/>
              </w:rPr>
              <w:t xml:space="preserve"> в4,3 р</w:t>
            </w:r>
          </w:p>
        </w:tc>
        <w:tc>
          <w:tcPr>
            <w:tcW w:w="2126" w:type="dxa"/>
            <w:vAlign w:val="bottom"/>
            <w:hideMark/>
          </w:tcPr>
          <w:p w:rsidR="0013401C" w:rsidRPr="00C91165" w:rsidRDefault="0013401C" w:rsidP="00BC2594">
            <w:pPr>
              <w:jc w:val="center"/>
              <w:rPr>
                <w:bCs/>
                <w:sz w:val="20"/>
              </w:rPr>
            </w:pPr>
            <w:r w:rsidRPr="00C91165">
              <w:rPr>
                <w:bCs/>
                <w:sz w:val="20"/>
              </w:rPr>
              <w:t>102,1</w:t>
            </w:r>
          </w:p>
        </w:tc>
      </w:tr>
      <w:tr w:rsidR="0013401C" w:rsidRPr="00C91165" w:rsidTr="00BC2594">
        <w:trPr>
          <w:trHeight w:val="120"/>
        </w:trPr>
        <w:tc>
          <w:tcPr>
            <w:tcW w:w="3369" w:type="dxa"/>
            <w:vAlign w:val="bottom"/>
            <w:hideMark/>
          </w:tcPr>
          <w:p w:rsidR="0013401C" w:rsidRPr="00C91165" w:rsidRDefault="0013401C" w:rsidP="00BC2594">
            <w:pPr>
              <w:ind w:firstLine="142"/>
              <w:rPr>
                <w:sz w:val="20"/>
                <w:lang w:val="x-none" w:eastAsia="x-none"/>
              </w:rPr>
            </w:pPr>
            <w:r w:rsidRPr="00C91165">
              <w:rPr>
                <w:sz w:val="20"/>
                <w:lang w:val="x-none" w:eastAsia="x-none"/>
              </w:rPr>
              <w:t>Свердловский</w:t>
            </w:r>
          </w:p>
        </w:tc>
        <w:tc>
          <w:tcPr>
            <w:tcW w:w="2268" w:type="dxa"/>
            <w:vAlign w:val="bottom"/>
            <w:hideMark/>
          </w:tcPr>
          <w:p w:rsidR="0013401C" w:rsidRPr="00C91165" w:rsidRDefault="0013401C" w:rsidP="00BC2594">
            <w:pPr>
              <w:rPr>
                <w:bCs/>
                <w:sz w:val="20"/>
              </w:rPr>
            </w:pPr>
            <w:r w:rsidRPr="00C91165">
              <w:rPr>
                <w:bCs/>
                <w:sz w:val="20"/>
              </w:rPr>
              <w:t xml:space="preserve">                  2,2</w:t>
            </w:r>
          </w:p>
        </w:tc>
        <w:tc>
          <w:tcPr>
            <w:tcW w:w="1984" w:type="dxa"/>
            <w:vAlign w:val="bottom"/>
            <w:hideMark/>
          </w:tcPr>
          <w:p w:rsidR="0013401C" w:rsidRPr="00C91165" w:rsidRDefault="0013401C" w:rsidP="00BC2594">
            <w:pPr>
              <w:jc w:val="center"/>
              <w:rPr>
                <w:bCs/>
                <w:sz w:val="20"/>
              </w:rPr>
            </w:pPr>
            <w:r w:rsidRPr="00C91165">
              <w:rPr>
                <w:bCs/>
                <w:sz w:val="20"/>
              </w:rPr>
              <w:t xml:space="preserve">в 1,3р </w:t>
            </w:r>
          </w:p>
        </w:tc>
        <w:tc>
          <w:tcPr>
            <w:tcW w:w="2126" w:type="dxa"/>
            <w:vAlign w:val="bottom"/>
            <w:hideMark/>
          </w:tcPr>
          <w:p w:rsidR="0013401C" w:rsidRPr="00C91165" w:rsidRDefault="0013401C" w:rsidP="00BC2594">
            <w:pPr>
              <w:jc w:val="center"/>
              <w:rPr>
                <w:bCs/>
                <w:sz w:val="20"/>
              </w:rPr>
            </w:pPr>
            <w:r w:rsidRPr="00C91165">
              <w:rPr>
                <w:bCs/>
                <w:sz w:val="20"/>
              </w:rPr>
              <w:t xml:space="preserve"> 100,0</w:t>
            </w:r>
          </w:p>
        </w:tc>
      </w:tr>
      <w:tr w:rsidR="0013401C" w:rsidRPr="00C91165" w:rsidTr="00BC2594">
        <w:tc>
          <w:tcPr>
            <w:tcW w:w="3369" w:type="dxa"/>
            <w:tcBorders>
              <w:top w:val="nil"/>
              <w:left w:val="nil"/>
              <w:bottom w:val="single" w:sz="8" w:space="0" w:color="auto"/>
              <w:right w:val="nil"/>
            </w:tcBorders>
          </w:tcPr>
          <w:p w:rsidR="0013401C" w:rsidRPr="00C91165" w:rsidRDefault="0013401C" w:rsidP="00BC2594">
            <w:pPr>
              <w:spacing w:line="264" w:lineRule="auto"/>
              <w:ind w:firstLine="142"/>
              <w:jc w:val="both"/>
              <w:rPr>
                <w:sz w:val="10"/>
                <w:szCs w:val="10"/>
                <w:lang w:val="x-none" w:eastAsia="x-none"/>
              </w:rPr>
            </w:pPr>
          </w:p>
        </w:tc>
        <w:tc>
          <w:tcPr>
            <w:tcW w:w="2268" w:type="dxa"/>
            <w:tcBorders>
              <w:top w:val="nil"/>
              <w:left w:val="nil"/>
              <w:bottom w:val="single" w:sz="8" w:space="0" w:color="auto"/>
              <w:right w:val="nil"/>
            </w:tcBorders>
            <w:vAlign w:val="bottom"/>
          </w:tcPr>
          <w:p w:rsidR="0013401C" w:rsidRPr="00C91165" w:rsidRDefault="0013401C" w:rsidP="00BC2594">
            <w:pPr>
              <w:spacing w:line="264" w:lineRule="auto"/>
              <w:jc w:val="center"/>
              <w:rPr>
                <w:sz w:val="10"/>
                <w:szCs w:val="10"/>
                <w:lang w:val="ky-KG"/>
              </w:rPr>
            </w:pPr>
          </w:p>
        </w:tc>
        <w:tc>
          <w:tcPr>
            <w:tcW w:w="1984" w:type="dxa"/>
            <w:tcBorders>
              <w:top w:val="nil"/>
              <w:left w:val="nil"/>
              <w:bottom w:val="single" w:sz="8" w:space="0" w:color="auto"/>
              <w:right w:val="nil"/>
            </w:tcBorders>
            <w:vAlign w:val="bottom"/>
          </w:tcPr>
          <w:p w:rsidR="0013401C" w:rsidRPr="00C91165" w:rsidRDefault="0013401C" w:rsidP="00BC2594">
            <w:pPr>
              <w:ind w:right="601"/>
              <w:jc w:val="right"/>
              <w:rPr>
                <w:sz w:val="10"/>
                <w:szCs w:val="10"/>
                <w:highlight w:val="yellow"/>
              </w:rPr>
            </w:pPr>
          </w:p>
        </w:tc>
        <w:tc>
          <w:tcPr>
            <w:tcW w:w="2126" w:type="dxa"/>
            <w:tcBorders>
              <w:top w:val="nil"/>
              <w:left w:val="nil"/>
              <w:bottom w:val="single" w:sz="8" w:space="0" w:color="auto"/>
              <w:right w:val="nil"/>
            </w:tcBorders>
            <w:vAlign w:val="bottom"/>
          </w:tcPr>
          <w:p w:rsidR="0013401C" w:rsidRPr="00C91165" w:rsidRDefault="0013401C" w:rsidP="00BC2594">
            <w:pPr>
              <w:spacing w:line="264" w:lineRule="auto"/>
              <w:ind w:right="742"/>
              <w:jc w:val="center"/>
              <w:rPr>
                <w:sz w:val="10"/>
                <w:szCs w:val="10"/>
                <w:lang w:val="ky-KG"/>
              </w:rPr>
            </w:pPr>
          </w:p>
        </w:tc>
      </w:tr>
    </w:tbl>
    <w:p w:rsidR="0013401C" w:rsidRPr="00C91165" w:rsidRDefault="0013401C" w:rsidP="0013401C">
      <w:pPr>
        <w:jc w:val="both"/>
        <w:rPr>
          <w:sz w:val="10"/>
          <w:szCs w:val="10"/>
          <w:lang w:eastAsia="x-none"/>
        </w:rPr>
      </w:pPr>
    </w:p>
    <w:p w:rsidR="0013401C" w:rsidRPr="00C91165" w:rsidRDefault="0013401C" w:rsidP="0013401C">
      <w:pPr>
        <w:ind w:firstLine="709"/>
        <w:jc w:val="both"/>
        <w:rPr>
          <w:sz w:val="24"/>
          <w:szCs w:val="24"/>
          <w:lang w:eastAsia="x-none"/>
        </w:rPr>
      </w:pPr>
    </w:p>
    <w:p w:rsidR="0013401C" w:rsidRPr="00C91165" w:rsidRDefault="0013401C" w:rsidP="0013401C">
      <w:pPr>
        <w:ind w:firstLine="709"/>
        <w:jc w:val="both"/>
        <w:rPr>
          <w:sz w:val="24"/>
          <w:szCs w:val="24"/>
          <w:lang w:val="ky-KG" w:eastAsia="x-none"/>
        </w:rPr>
      </w:pPr>
      <w:r w:rsidRPr="00C91165">
        <w:rPr>
          <w:sz w:val="24"/>
          <w:szCs w:val="24"/>
          <w:lang w:val="x-none" w:eastAsia="x-none"/>
        </w:rPr>
        <w:t xml:space="preserve">На 1 </w:t>
      </w:r>
      <w:r w:rsidRPr="00C91165">
        <w:rPr>
          <w:sz w:val="24"/>
          <w:szCs w:val="24"/>
          <w:lang w:eastAsia="x-none"/>
        </w:rPr>
        <w:t>января 2</w:t>
      </w:r>
      <w:r w:rsidRPr="00C91165">
        <w:rPr>
          <w:sz w:val="24"/>
          <w:szCs w:val="24"/>
          <w:lang w:val="x-none" w:eastAsia="x-none"/>
        </w:rPr>
        <w:t>0</w:t>
      </w:r>
      <w:r w:rsidRPr="00C91165">
        <w:rPr>
          <w:sz w:val="24"/>
          <w:szCs w:val="24"/>
          <w:lang w:eastAsia="x-none"/>
        </w:rPr>
        <w:t>24</w:t>
      </w:r>
      <w:r w:rsidRPr="00C91165">
        <w:rPr>
          <w:sz w:val="24"/>
          <w:szCs w:val="24"/>
          <w:lang w:val="x-none" w:eastAsia="x-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C91165">
        <w:rPr>
          <w:sz w:val="24"/>
          <w:szCs w:val="24"/>
          <w:lang w:val="ky-KG" w:eastAsia="x-none"/>
        </w:rPr>
        <w:t>по содействию занятости Министерства труда, социального обеспечения и миграции Кыргызской Республики</w:t>
      </w:r>
      <w:r w:rsidRPr="00C91165">
        <w:rPr>
          <w:sz w:val="24"/>
          <w:szCs w:val="24"/>
          <w:lang w:val="x-none" w:eastAsia="x-none"/>
        </w:rPr>
        <w:t xml:space="preserve">, составила </w:t>
      </w:r>
      <w:r w:rsidRPr="00C91165">
        <w:rPr>
          <w:sz w:val="24"/>
          <w:szCs w:val="24"/>
          <w:lang w:eastAsia="x-none"/>
        </w:rPr>
        <w:t xml:space="preserve">5857 </w:t>
      </w:r>
      <w:r w:rsidRPr="00C91165">
        <w:rPr>
          <w:sz w:val="24"/>
          <w:szCs w:val="24"/>
          <w:lang w:val="x-none" w:eastAsia="x-none"/>
        </w:rPr>
        <w:t xml:space="preserve">человек и </w:t>
      </w:r>
      <w:r w:rsidRPr="00C91165">
        <w:rPr>
          <w:sz w:val="24"/>
          <w:szCs w:val="24"/>
          <w:lang w:eastAsia="x-none"/>
        </w:rPr>
        <w:t>уменьшилась</w:t>
      </w:r>
      <w:r w:rsidRPr="00C91165">
        <w:rPr>
          <w:sz w:val="24"/>
          <w:szCs w:val="24"/>
          <w:lang w:val="x-none" w:eastAsia="x-none"/>
        </w:rPr>
        <w:t xml:space="preserve"> по сравнению с соответствующим периодом </w:t>
      </w:r>
      <w:r w:rsidRPr="00C91165">
        <w:rPr>
          <w:sz w:val="24"/>
          <w:szCs w:val="24"/>
          <w:lang w:eastAsia="x-none"/>
        </w:rPr>
        <w:t xml:space="preserve">прошлого года </w:t>
      </w:r>
      <w:r w:rsidRPr="00C91165">
        <w:rPr>
          <w:sz w:val="24"/>
          <w:szCs w:val="24"/>
          <w:lang w:val="x-none" w:eastAsia="x-none"/>
        </w:rPr>
        <w:t xml:space="preserve">на </w:t>
      </w:r>
      <w:r w:rsidRPr="00C91165">
        <w:rPr>
          <w:color w:val="000000"/>
          <w:sz w:val="24"/>
          <w:szCs w:val="24"/>
          <w:lang w:eastAsia="x-none"/>
        </w:rPr>
        <w:t>13,4</w:t>
      </w:r>
      <w:r w:rsidRPr="00C91165">
        <w:rPr>
          <w:sz w:val="24"/>
          <w:szCs w:val="24"/>
          <w:lang w:eastAsia="x-none"/>
        </w:rPr>
        <w:t xml:space="preserve"> </w:t>
      </w:r>
      <w:r w:rsidRPr="00C91165">
        <w:rPr>
          <w:sz w:val="24"/>
          <w:szCs w:val="24"/>
          <w:lang w:val="x-none" w:eastAsia="x-none"/>
        </w:rPr>
        <w:t>процент</w:t>
      </w:r>
      <w:r w:rsidRPr="00C91165">
        <w:rPr>
          <w:sz w:val="24"/>
          <w:szCs w:val="24"/>
          <w:lang w:eastAsia="x-none"/>
        </w:rPr>
        <w:t>а</w:t>
      </w:r>
      <w:r w:rsidRPr="00C91165">
        <w:rPr>
          <w:sz w:val="24"/>
          <w:szCs w:val="24"/>
          <w:lang w:val="x-none" w:eastAsia="x-none"/>
        </w:rPr>
        <w:t xml:space="preserve">. Из общего числа лиц, ищущих работу </w:t>
      </w:r>
      <w:r w:rsidRPr="00C91165">
        <w:rPr>
          <w:sz w:val="24"/>
          <w:szCs w:val="24"/>
          <w:lang w:val="ky-KG" w:eastAsia="x-none"/>
        </w:rPr>
        <w:t xml:space="preserve">62,2 </w:t>
      </w:r>
      <w:r w:rsidRPr="00C91165">
        <w:rPr>
          <w:sz w:val="24"/>
          <w:szCs w:val="24"/>
          <w:lang w:val="x-none" w:eastAsia="x-none"/>
        </w:rPr>
        <w:t>процен</w:t>
      </w:r>
      <w:r w:rsidRPr="00C91165">
        <w:rPr>
          <w:sz w:val="24"/>
          <w:szCs w:val="24"/>
          <w:lang w:val="ky-KG" w:eastAsia="x-none"/>
        </w:rPr>
        <w:t>та</w:t>
      </w:r>
      <w:r w:rsidRPr="00C91165">
        <w:rPr>
          <w:sz w:val="24"/>
          <w:szCs w:val="24"/>
          <w:lang w:val="x-none" w:eastAsia="x-none"/>
        </w:rPr>
        <w:t xml:space="preserve"> составляют женщины</w:t>
      </w:r>
      <w:r w:rsidRPr="00C91165">
        <w:rPr>
          <w:sz w:val="24"/>
          <w:szCs w:val="24"/>
          <w:lang w:val="ky-KG" w:eastAsia="x-none"/>
        </w:rPr>
        <w:t>.</w:t>
      </w:r>
    </w:p>
    <w:p w:rsidR="0013401C" w:rsidRPr="00C91165" w:rsidRDefault="0013401C" w:rsidP="0013401C">
      <w:pPr>
        <w:ind w:firstLine="709"/>
        <w:jc w:val="both"/>
        <w:rPr>
          <w:sz w:val="24"/>
          <w:szCs w:val="24"/>
          <w:lang w:eastAsia="x-none"/>
        </w:rPr>
      </w:pPr>
      <w:r w:rsidRPr="00C91165">
        <w:rPr>
          <w:sz w:val="24"/>
          <w:szCs w:val="24"/>
          <w:lang w:val="x-none" w:eastAsia="x-none"/>
        </w:rPr>
        <w:t xml:space="preserve">Официальный статус безработного имеют </w:t>
      </w:r>
      <w:r w:rsidRPr="00C91165">
        <w:rPr>
          <w:sz w:val="24"/>
          <w:szCs w:val="24"/>
          <w:lang w:eastAsia="x-none"/>
        </w:rPr>
        <w:t xml:space="preserve">5330 </w:t>
      </w:r>
      <w:r w:rsidRPr="00C91165">
        <w:rPr>
          <w:sz w:val="24"/>
          <w:szCs w:val="24"/>
          <w:lang w:val="x-none" w:eastAsia="x-none"/>
        </w:rPr>
        <w:t>человек</w:t>
      </w:r>
      <w:r w:rsidRPr="00C91165">
        <w:rPr>
          <w:sz w:val="24"/>
          <w:szCs w:val="24"/>
          <w:lang w:val="ky-KG" w:eastAsia="x-none"/>
        </w:rPr>
        <w:t xml:space="preserve"> (1,0 процента </w:t>
      </w:r>
      <w:r w:rsidRPr="00C91165">
        <w:rPr>
          <w:sz w:val="24"/>
          <w:szCs w:val="24"/>
          <w:lang w:val="x-none" w:eastAsia="x-none"/>
        </w:rPr>
        <w:t>от экономически активного населения).</w:t>
      </w:r>
    </w:p>
    <w:p w:rsidR="0013401C" w:rsidRPr="00C91165" w:rsidRDefault="0013401C" w:rsidP="0013401C">
      <w:pPr>
        <w:keepNext/>
        <w:outlineLvl w:val="8"/>
        <w:rPr>
          <w:sz w:val="24"/>
          <w:szCs w:val="24"/>
        </w:rPr>
      </w:pPr>
    </w:p>
    <w:p w:rsidR="0013401C" w:rsidRPr="00C91165" w:rsidRDefault="0013401C" w:rsidP="0013401C">
      <w:pPr>
        <w:keepNext/>
        <w:outlineLvl w:val="8"/>
        <w:rPr>
          <w:b/>
          <w:sz w:val="24"/>
          <w:szCs w:val="24"/>
          <w:lang w:val="ky-KG"/>
        </w:rPr>
      </w:pPr>
      <w:r w:rsidRPr="00C91165">
        <w:rPr>
          <w:b/>
          <w:sz w:val="24"/>
          <w:szCs w:val="24"/>
        </w:rPr>
        <w:t xml:space="preserve">Таблица </w:t>
      </w:r>
      <w:r w:rsidR="00D83DD5">
        <w:rPr>
          <w:b/>
          <w:sz w:val="24"/>
          <w:szCs w:val="24"/>
          <w:lang w:val="ky-KG"/>
        </w:rPr>
        <w:t>35</w:t>
      </w:r>
      <w:r w:rsidRPr="00C91165">
        <w:rPr>
          <w:b/>
          <w:sz w:val="24"/>
          <w:szCs w:val="24"/>
        </w:rPr>
        <w:t>: Численность зарегистрированных безработных в органах</w:t>
      </w:r>
      <w:r w:rsidRPr="00C91165">
        <w:rPr>
          <w:b/>
          <w:sz w:val="24"/>
          <w:szCs w:val="24"/>
          <w:lang w:val="ky-KG"/>
        </w:rPr>
        <w:t xml:space="preserve">                                                                                                                                                                                                                                                                                                                                                                                                                                                                                                                                                                                                                                                                                                                                                                                                                                                                                                                                                                                                                                                                                                                                    </w:t>
      </w:r>
    </w:p>
    <w:p w:rsidR="0013401C" w:rsidRDefault="0013401C" w:rsidP="0013401C">
      <w:pPr>
        <w:keepNext/>
        <w:ind w:left="708" w:firstLine="708"/>
        <w:outlineLvl w:val="8"/>
        <w:rPr>
          <w:b/>
          <w:sz w:val="24"/>
          <w:szCs w:val="24"/>
        </w:rPr>
      </w:pPr>
      <w:r w:rsidRPr="00C91165">
        <w:rPr>
          <w:b/>
          <w:sz w:val="24"/>
          <w:szCs w:val="24"/>
        </w:rPr>
        <w:t>государственной службы занятости на 1 января 2024г.</w:t>
      </w:r>
    </w:p>
    <w:p w:rsidR="00D83DD5" w:rsidRPr="00C91165" w:rsidRDefault="00D83DD5" w:rsidP="0013401C">
      <w:pPr>
        <w:keepNext/>
        <w:ind w:left="708" w:firstLine="708"/>
        <w:outlineLvl w:val="8"/>
        <w:rPr>
          <w:sz w:val="10"/>
          <w:szCs w:val="10"/>
        </w:rPr>
      </w:pPr>
    </w:p>
    <w:tbl>
      <w:tblPr>
        <w:tblW w:w="9639" w:type="dxa"/>
        <w:tblInd w:w="108" w:type="dxa"/>
        <w:tblLook w:val="01E0" w:firstRow="1" w:lastRow="1" w:firstColumn="1" w:lastColumn="1" w:noHBand="0" w:noVBand="0"/>
      </w:tblPr>
      <w:tblGrid>
        <w:gridCol w:w="3261"/>
        <w:gridCol w:w="2268"/>
        <w:gridCol w:w="1984"/>
        <w:gridCol w:w="2126"/>
      </w:tblGrid>
      <w:tr w:rsidR="0013401C" w:rsidRPr="00C91165" w:rsidTr="00BC2594">
        <w:trPr>
          <w:trHeight w:val="335"/>
          <w:tblHeader/>
        </w:trPr>
        <w:tc>
          <w:tcPr>
            <w:tcW w:w="3261" w:type="dxa"/>
            <w:vMerge w:val="restart"/>
            <w:tcBorders>
              <w:top w:val="single" w:sz="8" w:space="0" w:color="auto"/>
              <w:left w:val="nil"/>
              <w:bottom w:val="single" w:sz="8" w:space="0" w:color="auto"/>
              <w:right w:val="nil"/>
            </w:tcBorders>
          </w:tcPr>
          <w:p w:rsidR="0013401C" w:rsidRPr="00C91165" w:rsidRDefault="0013401C" w:rsidP="00BC2594">
            <w:pPr>
              <w:spacing w:line="264" w:lineRule="auto"/>
              <w:jc w:val="center"/>
              <w:rPr>
                <w:b/>
                <w:sz w:val="20"/>
                <w:lang w:val="x-none" w:eastAsia="x-none"/>
              </w:rPr>
            </w:pPr>
          </w:p>
        </w:tc>
        <w:tc>
          <w:tcPr>
            <w:tcW w:w="2268" w:type="dxa"/>
            <w:vMerge w:val="restart"/>
            <w:tcBorders>
              <w:top w:val="single" w:sz="8" w:space="0" w:color="auto"/>
              <w:left w:val="nil"/>
              <w:bottom w:val="single" w:sz="8" w:space="0" w:color="auto"/>
              <w:right w:val="nil"/>
            </w:tcBorders>
            <w:hideMark/>
          </w:tcPr>
          <w:p w:rsidR="0013401C" w:rsidRPr="00C91165" w:rsidRDefault="0013401C" w:rsidP="00BC2594">
            <w:pPr>
              <w:spacing w:line="264" w:lineRule="auto"/>
              <w:jc w:val="center"/>
              <w:rPr>
                <w:b/>
                <w:sz w:val="20"/>
                <w:lang w:val="x-none" w:eastAsia="x-none"/>
              </w:rPr>
            </w:pPr>
            <w:r w:rsidRPr="00C91165">
              <w:rPr>
                <w:b/>
                <w:sz w:val="20"/>
                <w:lang w:val="x-none" w:eastAsia="x-none"/>
              </w:rPr>
              <w:t xml:space="preserve">Всего, </w:t>
            </w:r>
          </w:p>
          <w:p w:rsidR="0013401C" w:rsidRPr="00C91165" w:rsidRDefault="0013401C" w:rsidP="00BC2594">
            <w:pPr>
              <w:spacing w:line="264" w:lineRule="auto"/>
              <w:jc w:val="center"/>
              <w:rPr>
                <w:b/>
                <w:sz w:val="20"/>
                <w:lang w:val="x-none" w:eastAsia="x-none"/>
              </w:rPr>
            </w:pPr>
            <w:r w:rsidRPr="00C91165">
              <w:rPr>
                <w:b/>
                <w:sz w:val="20"/>
                <w:lang w:val="x-none" w:eastAsia="x-none"/>
              </w:rPr>
              <w:t>человек</w:t>
            </w:r>
          </w:p>
        </w:tc>
        <w:tc>
          <w:tcPr>
            <w:tcW w:w="4110" w:type="dxa"/>
            <w:gridSpan w:val="2"/>
            <w:tcBorders>
              <w:top w:val="single" w:sz="8" w:space="0" w:color="auto"/>
              <w:left w:val="nil"/>
              <w:bottom w:val="single" w:sz="4" w:space="0" w:color="auto"/>
              <w:right w:val="nil"/>
            </w:tcBorders>
            <w:hideMark/>
          </w:tcPr>
          <w:p w:rsidR="0013401C" w:rsidRPr="00C91165" w:rsidRDefault="0013401C" w:rsidP="00BC2594">
            <w:pPr>
              <w:jc w:val="center"/>
              <w:rPr>
                <w:b/>
                <w:bCs/>
                <w:sz w:val="20"/>
              </w:rPr>
            </w:pPr>
            <w:r w:rsidRPr="00C91165">
              <w:rPr>
                <w:b/>
                <w:sz w:val="20"/>
              </w:rPr>
              <w:t>В процентах к</w:t>
            </w:r>
            <w:r w:rsidRPr="00C91165">
              <w:rPr>
                <w:b/>
                <w:bCs/>
                <w:sz w:val="20"/>
              </w:rPr>
              <w:t xml:space="preserve"> соответствующей дате</w:t>
            </w:r>
          </w:p>
        </w:tc>
      </w:tr>
      <w:tr w:rsidR="0013401C" w:rsidRPr="00C91165" w:rsidTr="00BC2594">
        <w:trPr>
          <w:trHeight w:val="146"/>
          <w:tblHeader/>
        </w:trPr>
        <w:tc>
          <w:tcPr>
            <w:tcW w:w="0" w:type="auto"/>
            <w:vMerge/>
            <w:tcBorders>
              <w:top w:val="single" w:sz="8" w:space="0" w:color="auto"/>
              <w:left w:val="nil"/>
              <w:bottom w:val="single" w:sz="8" w:space="0" w:color="auto"/>
              <w:right w:val="nil"/>
            </w:tcBorders>
            <w:vAlign w:val="center"/>
            <w:hideMark/>
          </w:tcPr>
          <w:p w:rsidR="0013401C" w:rsidRPr="00C91165" w:rsidRDefault="0013401C" w:rsidP="00BC2594">
            <w:pPr>
              <w:rPr>
                <w:b/>
                <w:sz w:val="20"/>
                <w:lang w:val="x-none" w:eastAsia="x-none"/>
              </w:rPr>
            </w:pPr>
          </w:p>
        </w:tc>
        <w:tc>
          <w:tcPr>
            <w:tcW w:w="0" w:type="auto"/>
            <w:vMerge/>
            <w:tcBorders>
              <w:top w:val="single" w:sz="8" w:space="0" w:color="auto"/>
              <w:left w:val="nil"/>
              <w:bottom w:val="single" w:sz="8" w:space="0" w:color="auto"/>
              <w:right w:val="nil"/>
            </w:tcBorders>
            <w:vAlign w:val="center"/>
            <w:hideMark/>
          </w:tcPr>
          <w:p w:rsidR="0013401C" w:rsidRPr="00C91165" w:rsidRDefault="0013401C" w:rsidP="00BC2594">
            <w:pPr>
              <w:rPr>
                <w:b/>
                <w:sz w:val="20"/>
                <w:lang w:val="x-none" w:eastAsia="x-none"/>
              </w:rPr>
            </w:pPr>
          </w:p>
        </w:tc>
        <w:tc>
          <w:tcPr>
            <w:tcW w:w="1984" w:type="dxa"/>
            <w:tcBorders>
              <w:top w:val="single" w:sz="4" w:space="0" w:color="auto"/>
              <w:left w:val="nil"/>
              <w:bottom w:val="single" w:sz="8" w:space="0" w:color="auto"/>
              <w:right w:val="nil"/>
            </w:tcBorders>
            <w:hideMark/>
          </w:tcPr>
          <w:p w:rsidR="0013401C" w:rsidRPr="00C91165" w:rsidRDefault="0013401C" w:rsidP="00BC2594">
            <w:pPr>
              <w:jc w:val="center"/>
              <w:rPr>
                <w:b/>
                <w:bCs/>
                <w:sz w:val="20"/>
              </w:rPr>
            </w:pPr>
            <w:r w:rsidRPr="00C91165">
              <w:rPr>
                <w:b/>
                <w:bCs/>
                <w:sz w:val="20"/>
              </w:rPr>
              <w:t>предыдущего года</w:t>
            </w:r>
          </w:p>
        </w:tc>
        <w:tc>
          <w:tcPr>
            <w:tcW w:w="2126" w:type="dxa"/>
            <w:tcBorders>
              <w:top w:val="single" w:sz="4" w:space="0" w:color="auto"/>
              <w:left w:val="nil"/>
              <w:bottom w:val="single" w:sz="8" w:space="0" w:color="auto"/>
              <w:right w:val="nil"/>
            </w:tcBorders>
            <w:hideMark/>
          </w:tcPr>
          <w:p w:rsidR="0013401C" w:rsidRPr="00C91165" w:rsidRDefault="0013401C" w:rsidP="00BC2594">
            <w:pPr>
              <w:jc w:val="center"/>
              <w:rPr>
                <w:b/>
                <w:bCs/>
                <w:sz w:val="20"/>
              </w:rPr>
            </w:pPr>
            <w:r w:rsidRPr="00C91165">
              <w:rPr>
                <w:b/>
                <w:bCs/>
                <w:sz w:val="20"/>
              </w:rPr>
              <w:t xml:space="preserve">предыдущего </w:t>
            </w:r>
            <w:r w:rsidRPr="00C91165">
              <w:rPr>
                <w:b/>
                <w:bCs/>
                <w:sz w:val="20"/>
                <w:lang w:val="ky-KG"/>
              </w:rPr>
              <w:t>месяц</w:t>
            </w:r>
            <w:r w:rsidRPr="00C91165">
              <w:rPr>
                <w:b/>
                <w:bCs/>
                <w:sz w:val="20"/>
              </w:rPr>
              <w:t>а</w:t>
            </w:r>
          </w:p>
        </w:tc>
      </w:tr>
      <w:tr w:rsidR="0013401C" w:rsidRPr="00C91165" w:rsidTr="00BC2594">
        <w:trPr>
          <w:trHeight w:val="74"/>
        </w:trPr>
        <w:tc>
          <w:tcPr>
            <w:tcW w:w="3261"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c>
          <w:tcPr>
            <w:tcW w:w="2268"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c>
          <w:tcPr>
            <w:tcW w:w="1984"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c>
          <w:tcPr>
            <w:tcW w:w="2126" w:type="dxa"/>
            <w:tcBorders>
              <w:top w:val="single" w:sz="8" w:space="0" w:color="auto"/>
              <w:left w:val="nil"/>
              <w:bottom w:val="nil"/>
              <w:right w:val="nil"/>
            </w:tcBorders>
          </w:tcPr>
          <w:p w:rsidR="0013401C" w:rsidRPr="00C91165" w:rsidRDefault="0013401C" w:rsidP="00BC2594">
            <w:pPr>
              <w:spacing w:line="264" w:lineRule="auto"/>
              <w:jc w:val="both"/>
              <w:rPr>
                <w:sz w:val="10"/>
                <w:szCs w:val="10"/>
                <w:lang w:val="x-none" w:eastAsia="x-none"/>
              </w:rPr>
            </w:pPr>
          </w:p>
        </w:tc>
      </w:tr>
      <w:tr w:rsidR="0013401C" w:rsidRPr="00C91165" w:rsidTr="00BC2594">
        <w:trPr>
          <w:trHeight w:val="168"/>
        </w:trPr>
        <w:tc>
          <w:tcPr>
            <w:tcW w:w="3261" w:type="dxa"/>
            <w:vAlign w:val="bottom"/>
            <w:hideMark/>
          </w:tcPr>
          <w:p w:rsidR="0013401C" w:rsidRPr="00C91165" w:rsidRDefault="0013401C" w:rsidP="00BC2594">
            <w:pPr>
              <w:spacing w:line="264" w:lineRule="auto"/>
              <w:rPr>
                <w:b/>
                <w:sz w:val="20"/>
                <w:lang w:val="x-none" w:eastAsia="x-none"/>
              </w:rPr>
            </w:pPr>
            <w:r w:rsidRPr="00C91165">
              <w:rPr>
                <w:b/>
                <w:sz w:val="20"/>
                <w:lang w:val="x-none" w:eastAsia="x-none"/>
              </w:rPr>
              <w:t xml:space="preserve">г. Бишкек </w:t>
            </w:r>
          </w:p>
        </w:tc>
        <w:tc>
          <w:tcPr>
            <w:tcW w:w="2268" w:type="dxa"/>
            <w:vAlign w:val="bottom"/>
            <w:hideMark/>
          </w:tcPr>
          <w:p w:rsidR="0013401C" w:rsidRPr="00C91165" w:rsidRDefault="0013401C" w:rsidP="00BC2594">
            <w:pPr>
              <w:spacing w:line="264" w:lineRule="auto"/>
              <w:ind w:right="743"/>
              <w:jc w:val="right"/>
              <w:rPr>
                <w:b/>
                <w:sz w:val="20"/>
                <w:lang w:eastAsia="x-none"/>
              </w:rPr>
            </w:pPr>
            <w:r w:rsidRPr="00C91165">
              <w:rPr>
                <w:b/>
                <w:sz w:val="20"/>
                <w:lang w:eastAsia="x-none"/>
              </w:rPr>
              <w:t>5330</w:t>
            </w:r>
          </w:p>
        </w:tc>
        <w:tc>
          <w:tcPr>
            <w:tcW w:w="1984" w:type="dxa"/>
            <w:vAlign w:val="bottom"/>
            <w:hideMark/>
          </w:tcPr>
          <w:p w:rsidR="0013401C" w:rsidRPr="00C91165" w:rsidRDefault="0013401C" w:rsidP="00BC2594">
            <w:pPr>
              <w:spacing w:line="264" w:lineRule="auto"/>
              <w:ind w:right="742"/>
              <w:jc w:val="right"/>
              <w:rPr>
                <w:b/>
                <w:sz w:val="20"/>
                <w:lang w:eastAsia="x-none"/>
              </w:rPr>
            </w:pPr>
            <w:r w:rsidRPr="00C91165">
              <w:rPr>
                <w:b/>
                <w:sz w:val="20"/>
                <w:lang w:eastAsia="x-none"/>
              </w:rPr>
              <w:t>85,0</w:t>
            </w:r>
          </w:p>
        </w:tc>
        <w:tc>
          <w:tcPr>
            <w:tcW w:w="2126" w:type="dxa"/>
            <w:vAlign w:val="bottom"/>
            <w:hideMark/>
          </w:tcPr>
          <w:p w:rsidR="0013401C" w:rsidRPr="00C91165" w:rsidRDefault="0013401C" w:rsidP="00BC2594">
            <w:pPr>
              <w:spacing w:line="264" w:lineRule="auto"/>
              <w:ind w:right="746"/>
              <w:jc w:val="right"/>
              <w:rPr>
                <w:b/>
                <w:sz w:val="20"/>
                <w:lang w:eastAsia="x-none"/>
              </w:rPr>
            </w:pPr>
            <w:r w:rsidRPr="00C91165">
              <w:rPr>
                <w:b/>
                <w:sz w:val="20"/>
                <w:lang w:eastAsia="x-none"/>
              </w:rPr>
              <w:t>98,9</w:t>
            </w:r>
          </w:p>
        </w:tc>
      </w:tr>
      <w:tr w:rsidR="0013401C" w:rsidRPr="00C91165" w:rsidTr="00BC2594">
        <w:trPr>
          <w:trHeight w:val="270"/>
        </w:trPr>
        <w:tc>
          <w:tcPr>
            <w:tcW w:w="3261" w:type="dxa"/>
            <w:vAlign w:val="bottom"/>
            <w:hideMark/>
          </w:tcPr>
          <w:p w:rsidR="0013401C" w:rsidRPr="00C91165" w:rsidRDefault="0013401C" w:rsidP="00BC2594">
            <w:pPr>
              <w:spacing w:line="264" w:lineRule="auto"/>
              <w:ind w:firstLine="142"/>
              <w:rPr>
                <w:sz w:val="20"/>
                <w:lang w:val="x-none" w:eastAsia="x-none"/>
              </w:rPr>
            </w:pPr>
            <w:r w:rsidRPr="00C91165">
              <w:rPr>
                <w:sz w:val="20"/>
                <w:lang w:val="x-none" w:eastAsia="x-none"/>
              </w:rPr>
              <w:t>Ленинский</w:t>
            </w:r>
          </w:p>
        </w:tc>
        <w:tc>
          <w:tcPr>
            <w:tcW w:w="2268" w:type="dxa"/>
            <w:vAlign w:val="bottom"/>
            <w:hideMark/>
          </w:tcPr>
          <w:p w:rsidR="0013401C" w:rsidRPr="00C91165" w:rsidRDefault="0013401C" w:rsidP="00BC2594">
            <w:pPr>
              <w:spacing w:line="264" w:lineRule="auto"/>
              <w:ind w:right="743"/>
              <w:jc w:val="right"/>
              <w:rPr>
                <w:sz w:val="20"/>
                <w:lang w:eastAsia="x-none"/>
              </w:rPr>
            </w:pPr>
            <w:r w:rsidRPr="00C91165">
              <w:rPr>
                <w:sz w:val="20"/>
                <w:lang w:eastAsia="x-none"/>
              </w:rPr>
              <w:t xml:space="preserve">1446                                                                                                                                                                                                                                                                                                                                                                                                                                  </w:t>
            </w:r>
          </w:p>
        </w:tc>
        <w:tc>
          <w:tcPr>
            <w:tcW w:w="1984" w:type="dxa"/>
            <w:vAlign w:val="bottom"/>
            <w:hideMark/>
          </w:tcPr>
          <w:p w:rsidR="0013401C" w:rsidRPr="00C91165" w:rsidRDefault="0013401C" w:rsidP="00BC2594">
            <w:pPr>
              <w:spacing w:line="264" w:lineRule="auto"/>
              <w:ind w:right="742"/>
              <w:jc w:val="right"/>
              <w:rPr>
                <w:sz w:val="20"/>
                <w:lang w:eastAsia="x-none"/>
              </w:rPr>
            </w:pPr>
            <w:r w:rsidRPr="00C91165">
              <w:rPr>
                <w:sz w:val="20"/>
                <w:lang w:eastAsia="x-none"/>
              </w:rPr>
              <w:t>85,0</w:t>
            </w:r>
          </w:p>
        </w:tc>
        <w:tc>
          <w:tcPr>
            <w:tcW w:w="2126" w:type="dxa"/>
            <w:vAlign w:val="bottom"/>
            <w:hideMark/>
          </w:tcPr>
          <w:p w:rsidR="0013401C" w:rsidRPr="00C91165" w:rsidRDefault="0013401C" w:rsidP="00BC2594">
            <w:pPr>
              <w:spacing w:line="264" w:lineRule="auto"/>
              <w:ind w:right="746"/>
              <w:jc w:val="right"/>
              <w:rPr>
                <w:sz w:val="20"/>
                <w:lang w:eastAsia="x-none"/>
              </w:rPr>
            </w:pPr>
            <w:r w:rsidRPr="00C91165">
              <w:rPr>
                <w:sz w:val="20"/>
                <w:lang w:eastAsia="x-none"/>
              </w:rPr>
              <w:t>96,1</w:t>
            </w:r>
          </w:p>
        </w:tc>
      </w:tr>
      <w:tr w:rsidR="0013401C" w:rsidRPr="00C91165" w:rsidTr="00BC2594">
        <w:trPr>
          <w:trHeight w:val="145"/>
        </w:trPr>
        <w:tc>
          <w:tcPr>
            <w:tcW w:w="3261" w:type="dxa"/>
            <w:vAlign w:val="bottom"/>
            <w:hideMark/>
          </w:tcPr>
          <w:p w:rsidR="0013401C" w:rsidRPr="00C91165" w:rsidRDefault="0013401C" w:rsidP="00BC2594">
            <w:pPr>
              <w:spacing w:line="264" w:lineRule="auto"/>
              <w:ind w:firstLine="142"/>
              <w:rPr>
                <w:sz w:val="20"/>
                <w:lang w:val="x-none" w:eastAsia="x-none"/>
              </w:rPr>
            </w:pPr>
            <w:r w:rsidRPr="00C91165">
              <w:rPr>
                <w:sz w:val="20"/>
                <w:lang w:val="x-none" w:eastAsia="x-none"/>
              </w:rPr>
              <w:t>Октябрьский</w:t>
            </w:r>
          </w:p>
        </w:tc>
        <w:tc>
          <w:tcPr>
            <w:tcW w:w="2268" w:type="dxa"/>
            <w:vAlign w:val="bottom"/>
            <w:hideMark/>
          </w:tcPr>
          <w:p w:rsidR="0013401C" w:rsidRPr="00C91165" w:rsidRDefault="0013401C" w:rsidP="00BC2594">
            <w:pPr>
              <w:spacing w:line="264" w:lineRule="auto"/>
              <w:ind w:right="743"/>
              <w:jc w:val="center"/>
              <w:rPr>
                <w:sz w:val="20"/>
                <w:lang w:eastAsia="x-none"/>
              </w:rPr>
            </w:pPr>
            <w:r w:rsidRPr="00C91165">
              <w:rPr>
                <w:sz w:val="20"/>
                <w:lang w:eastAsia="x-none"/>
              </w:rPr>
              <w:t xml:space="preserve">                 900</w:t>
            </w:r>
          </w:p>
        </w:tc>
        <w:tc>
          <w:tcPr>
            <w:tcW w:w="1984" w:type="dxa"/>
            <w:vAlign w:val="bottom"/>
            <w:hideMark/>
          </w:tcPr>
          <w:p w:rsidR="0013401C" w:rsidRPr="00C91165" w:rsidRDefault="0013401C" w:rsidP="00BC2594">
            <w:pPr>
              <w:spacing w:line="264" w:lineRule="auto"/>
              <w:ind w:right="742"/>
              <w:jc w:val="right"/>
              <w:rPr>
                <w:sz w:val="20"/>
                <w:lang w:eastAsia="x-none"/>
              </w:rPr>
            </w:pPr>
            <w:r w:rsidRPr="00C91165">
              <w:rPr>
                <w:sz w:val="20"/>
                <w:lang w:eastAsia="x-none"/>
              </w:rPr>
              <w:t>76,2</w:t>
            </w:r>
          </w:p>
        </w:tc>
        <w:tc>
          <w:tcPr>
            <w:tcW w:w="2126" w:type="dxa"/>
            <w:vAlign w:val="bottom"/>
            <w:hideMark/>
          </w:tcPr>
          <w:p w:rsidR="0013401C" w:rsidRPr="00C91165" w:rsidRDefault="0013401C" w:rsidP="00BC2594">
            <w:pPr>
              <w:spacing w:line="264" w:lineRule="auto"/>
              <w:ind w:right="746"/>
              <w:jc w:val="center"/>
              <w:rPr>
                <w:sz w:val="20"/>
                <w:lang w:eastAsia="x-none"/>
              </w:rPr>
            </w:pPr>
            <w:r w:rsidRPr="00C91165">
              <w:rPr>
                <w:sz w:val="20"/>
                <w:lang w:eastAsia="x-none"/>
              </w:rPr>
              <w:t xml:space="preserve">             106,3  </w:t>
            </w:r>
          </w:p>
        </w:tc>
      </w:tr>
      <w:tr w:rsidR="0013401C" w:rsidRPr="00C91165" w:rsidTr="00BC2594">
        <w:trPr>
          <w:trHeight w:val="164"/>
        </w:trPr>
        <w:tc>
          <w:tcPr>
            <w:tcW w:w="3261" w:type="dxa"/>
            <w:vAlign w:val="bottom"/>
            <w:hideMark/>
          </w:tcPr>
          <w:p w:rsidR="0013401C" w:rsidRPr="00C91165" w:rsidRDefault="0013401C" w:rsidP="00BC2594">
            <w:pPr>
              <w:spacing w:line="264" w:lineRule="auto"/>
              <w:ind w:firstLine="142"/>
              <w:rPr>
                <w:sz w:val="20"/>
                <w:lang w:val="x-none" w:eastAsia="x-none"/>
              </w:rPr>
            </w:pPr>
            <w:r w:rsidRPr="00C91165">
              <w:rPr>
                <w:sz w:val="20"/>
                <w:lang w:val="x-none" w:eastAsia="x-none"/>
              </w:rPr>
              <w:t>Первомайский</w:t>
            </w:r>
          </w:p>
        </w:tc>
        <w:tc>
          <w:tcPr>
            <w:tcW w:w="2268" w:type="dxa"/>
            <w:vAlign w:val="bottom"/>
            <w:hideMark/>
          </w:tcPr>
          <w:p w:rsidR="0013401C" w:rsidRPr="00C91165" w:rsidRDefault="0013401C" w:rsidP="00BC2594">
            <w:pPr>
              <w:spacing w:line="264" w:lineRule="auto"/>
              <w:ind w:right="743"/>
              <w:jc w:val="right"/>
              <w:rPr>
                <w:sz w:val="20"/>
                <w:lang w:val="ky-KG" w:eastAsia="x-none"/>
              </w:rPr>
            </w:pPr>
            <w:r w:rsidRPr="00C91165">
              <w:rPr>
                <w:sz w:val="20"/>
                <w:lang w:val="ky-KG" w:eastAsia="x-none"/>
              </w:rPr>
              <w:t>1237</w:t>
            </w:r>
          </w:p>
        </w:tc>
        <w:tc>
          <w:tcPr>
            <w:tcW w:w="1984" w:type="dxa"/>
            <w:vAlign w:val="bottom"/>
            <w:hideMark/>
          </w:tcPr>
          <w:p w:rsidR="0013401C" w:rsidRPr="00C91165" w:rsidRDefault="0013401C" w:rsidP="00BC2594">
            <w:pPr>
              <w:spacing w:line="264" w:lineRule="auto"/>
              <w:ind w:right="742"/>
              <w:jc w:val="right"/>
              <w:rPr>
                <w:sz w:val="20"/>
                <w:lang w:eastAsia="x-none"/>
              </w:rPr>
            </w:pPr>
            <w:r w:rsidRPr="00C91165">
              <w:rPr>
                <w:sz w:val="20"/>
                <w:lang w:eastAsia="x-none"/>
              </w:rPr>
              <w:t>87,2</w:t>
            </w:r>
          </w:p>
        </w:tc>
        <w:tc>
          <w:tcPr>
            <w:tcW w:w="2126" w:type="dxa"/>
            <w:vAlign w:val="bottom"/>
            <w:hideMark/>
          </w:tcPr>
          <w:p w:rsidR="0013401C" w:rsidRPr="00C91165" w:rsidRDefault="0013401C" w:rsidP="00BC2594">
            <w:pPr>
              <w:spacing w:line="264" w:lineRule="auto"/>
              <w:ind w:right="746"/>
              <w:jc w:val="right"/>
              <w:rPr>
                <w:sz w:val="20"/>
                <w:lang w:eastAsia="x-none"/>
              </w:rPr>
            </w:pPr>
            <w:r w:rsidRPr="00C91165">
              <w:rPr>
                <w:sz w:val="20"/>
                <w:lang w:eastAsia="x-none"/>
              </w:rPr>
              <w:t>96,8</w:t>
            </w:r>
          </w:p>
        </w:tc>
      </w:tr>
      <w:tr w:rsidR="0013401C" w:rsidRPr="00C91165" w:rsidTr="00BC2594">
        <w:trPr>
          <w:trHeight w:val="196"/>
        </w:trPr>
        <w:tc>
          <w:tcPr>
            <w:tcW w:w="3261" w:type="dxa"/>
            <w:tcBorders>
              <w:top w:val="nil"/>
              <w:left w:val="nil"/>
              <w:bottom w:val="single" w:sz="8" w:space="0" w:color="auto"/>
              <w:right w:val="nil"/>
            </w:tcBorders>
            <w:vAlign w:val="bottom"/>
            <w:hideMark/>
          </w:tcPr>
          <w:p w:rsidR="0013401C" w:rsidRPr="00C91165" w:rsidRDefault="0013401C" w:rsidP="00BC2594">
            <w:pPr>
              <w:spacing w:line="264" w:lineRule="auto"/>
              <w:ind w:firstLine="142"/>
              <w:rPr>
                <w:sz w:val="20"/>
                <w:lang w:val="x-none" w:eastAsia="x-none"/>
              </w:rPr>
            </w:pPr>
            <w:r w:rsidRPr="00C91165">
              <w:rPr>
                <w:sz w:val="20"/>
                <w:lang w:val="x-none" w:eastAsia="x-none"/>
              </w:rPr>
              <w:t>Свердловский</w:t>
            </w:r>
          </w:p>
        </w:tc>
        <w:tc>
          <w:tcPr>
            <w:tcW w:w="2268" w:type="dxa"/>
            <w:tcBorders>
              <w:top w:val="nil"/>
              <w:left w:val="nil"/>
              <w:bottom w:val="single" w:sz="8" w:space="0" w:color="auto"/>
              <w:right w:val="nil"/>
            </w:tcBorders>
            <w:vAlign w:val="bottom"/>
            <w:hideMark/>
          </w:tcPr>
          <w:p w:rsidR="0013401C" w:rsidRPr="00C91165" w:rsidRDefault="0013401C" w:rsidP="00BC2594">
            <w:pPr>
              <w:spacing w:line="264" w:lineRule="auto"/>
              <w:ind w:right="743"/>
              <w:jc w:val="right"/>
              <w:rPr>
                <w:sz w:val="20"/>
                <w:lang w:val="ky-KG" w:eastAsia="x-none"/>
              </w:rPr>
            </w:pPr>
            <w:r w:rsidRPr="00C91165">
              <w:rPr>
                <w:sz w:val="20"/>
                <w:lang w:val="ky-KG" w:eastAsia="x-none"/>
              </w:rPr>
              <w:t xml:space="preserve">1747                                                                                                                                                                                                                                                </w:t>
            </w:r>
          </w:p>
        </w:tc>
        <w:tc>
          <w:tcPr>
            <w:tcW w:w="1984" w:type="dxa"/>
            <w:tcBorders>
              <w:top w:val="nil"/>
              <w:left w:val="nil"/>
              <w:bottom w:val="single" w:sz="8" w:space="0" w:color="auto"/>
              <w:right w:val="nil"/>
            </w:tcBorders>
            <w:vAlign w:val="bottom"/>
            <w:hideMark/>
          </w:tcPr>
          <w:p w:rsidR="0013401C" w:rsidRPr="00C91165" w:rsidRDefault="0013401C" w:rsidP="00BC2594">
            <w:pPr>
              <w:spacing w:line="264" w:lineRule="auto"/>
              <w:ind w:right="742"/>
              <w:jc w:val="right"/>
              <w:rPr>
                <w:sz w:val="20"/>
                <w:lang w:eastAsia="x-none"/>
              </w:rPr>
            </w:pPr>
            <w:r w:rsidRPr="00C91165">
              <w:rPr>
                <w:sz w:val="20"/>
                <w:lang w:eastAsia="x-none"/>
              </w:rPr>
              <w:t>88,6</w:t>
            </w:r>
          </w:p>
        </w:tc>
        <w:tc>
          <w:tcPr>
            <w:tcW w:w="2126" w:type="dxa"/>
            <w:tcBorders>
              <w:top w:val="nil"/>
              <w:left w:val="nil"/>
              <w:bottom w:val="single" w:sz="8" w:space="0" w:color="auto"/>
              <w:right w:val="nil"/>
            </w:tcBorders>
            <w:vAlign w:val="bottom"/>
            <w:hideMark/>
          </w:tcPr>
          <w:p w:rsidR="0013401C" w:rsidRPr="00C91165" w:rsidRDefault="0013401C" w:rsidP="00BC2594">
            <w:pPr>
              <w:spacing w:line="264" w:lineRule="auto"/>
              <w:ind w:right="746"/>
              <w:jc w:val="right"/>
              <w:rPr>
                <w:sz w:val="20"/>
                <w:lang w:val="ky-KG" w:eastAsia="x-none"/>
              </w:rPr>
            </w:pPr>
            <w:r w:rsidRPr="00C91165">
              <w:rPr>
                <w:sz w:val="20"/>
                <w:lang w:val="ky-KG" w:eastAsia="x-none"/>
              </w:rPr>
              <w:t>99,3</w:t>
            </w:r>
          </w:p>
        </w:tc>
      </w:tr>
    </w:tbl>
    <w:p w:rsidR="0013401C" w:rsidRPr="00C91165" w:rsidRDefault="0013401C" w:rsidP="0013401C">
      <w:pPr>
        <w:ind w:firstLine="709"/>
        <w:jc w:val="both"/>
        <w:rPr>
          <w:sz w:val="24"/>
          <w:szCs w:val="24"/>
          <w:lang w:eastAsia="x-none"/>
        </w:rPr>
      </w:pPr>
    </w:p>
    <w:p w:rsidR="0013401C" w:rsidRPr="00C91165" w:rsidRDefault="0013401C" w:rsidP="0013401C">
      <w:pPr>
        <w:ind w:firstLine="709"/>
        <w:jc w:val="both"/>
        <w:rPr>
          <w:sz w:val="24"/>
          <w:szCs w:val="24"/>
          <w:lang w:eastAsia="x-none"/>
        </w:rPr>
      </w:pPr>
      <w:r w:rsidRPr="00C91165">
        <w:rPr>
          <w:sz w:val="24"/>
          <w:szCs w:val="24"/>
          <w:lang w:val="x-none" w:eastAsia="x-none"/>
        </w:rPr>
        <w:t>На 1</w:t>
      </w:r>
      <w:r w:rsidRPr="00C91165">
        <w:rPr>
          <w:sz w:val="24"/>
          <w:szCs w:val="24"/>
          <w:lang w:val="ky-KG" w:eastAsia="x-none"/>
        </w:rPr>
        <w:t xml:space="preserve"> января  </w:t>
      </w:r>
      <w:r w:rsidRPr="00C91165">
        <w:rPr>
          <w:sz w:val="24"/>
          <w:szCs w:val="24"/>
          <w:lang w:val="x-none" w:eastAsia="x-none"/>
        </w:rPr>
        <w:t>20</w:t>
      </w:r>
      <w:r w:rsidRPr="00C91165">
        <w:rPr>
          <w:sz w:val="24"/>
          <w:szCs w:val="24"/>
          <w:lang w:eastAsia="x-none"/>
        </w:rPr>
        <w:t>24</w:t>
      </w:r>
      <w:r w:rsidRPr="00C91165">
        <w:rPr>
          <w:sz w:val="24"/>
          <w:szCs w:val="24"/>
          <w:lang w:val="x-none" w:eastAsia="x-none"/>
        </w:rPr>
        <w:t xml:space="preserve">г. число предлагаемых предприятиями свободных рабочих мест </w:t>
      </w:r>
      <w:r w:rsidRPr="00C91165">
        <w:rPr>
          <w:sz w:val="24"/>
          <w:szCs w:val="24"/>
          <w:lang w:eastAsia="x-none"/>
        </w:rPr>
        <w:t xml:space="preserve">                    </w:t>
      </w:r>
      <w:r w:rsidRPr="00C91165">
        <w:rPr>
          <w:sz w:val="24"/>
          <w:szCs w:val="24"/>
          <w:lang w:val="x-none" w:eastAsia="x-none"/>
        </w:rPr>
        <w:t xml:space="preserve">(вакансий) составило </w:t>
      </w:r>
      <w:r w:rsidRPr="00C91165">
        <w:rPr>
          <w:sz w:val="24"/>
          <w:szCs w:val="24"/>
          <w:lang w:eastAsia="x-none"/>
        </w:rPr>
        <w:t>2164.</w:t>
      </w:r>
    </w:p>
    <w:p w:rsidR="0013401C" w:rsidRPr="00C91165" w:rsidRDefault="0013401C" w:rsidP="0013401C">
      <w:pPr>
        <w:ind w:firstLine="709"/>
        <w:jc w:val="both"/>
        <w:rPr>
          <w:sz w:val="24"/>
          <w:szCs w:val="24"/>
          <w:lang w:eastAsia="x-none"/>
        </w:rPr>
      </w:pPr>
      <w:r w:rsidRPr="00C91165">
        <w:rPr>
          <w:sz w:val="24"/>
          <w:szCs w:val="24"/>
        </w:rPr>
        <w:t>Основную потребность в работниках испытывают предприятия обрабатывающей промышленности (26,2 процента), деятельности гостиниц и ресторанов (12,6 процента), образования (11,5 процента), т</w:t>
      </w:r>
      <w:r w:rsidRPr="00C91165">
        <w:rPr>
          <w:sz w:val="24"/>
          <w:szCs w:val="24"/>
          <w:lang w:eastAsia="x-none"/>
        </w:rPr>
        <w:t>ранспортной</w:t>
      </w:r>
      <w:r w:rsidRPr="00C91165">
        <w:rPr>
          <w:sz w:val="24"/>
          <w:szCs w:val="24"/>
          <w:lang w:val="x-none" w:eastAsia="x-none"/>
        </w:rPr>
        <w:t xml:space="preserve"> деятельност</w:t>
      </w:r>
      <w:r w:rsidRPr="00C91165">
        <w:rPr>
          <w:sz w:val="24"/>
          <w:szCs w:val="24"/>
          <w:lang w:eastAsia="x-none"/>
        </w:rPr>
        <w:t>и</w:t>
      </w:r>
      <w:r w:rsidRPr="00C91165">
        <w:rPr>
          <w:sz w:val="24"/>
          <w:szCs w:val="24"/>
          <w:lang w:val="x-none" w:eastAsia="x-none"/>
        </w:rPr>
        <w:t xml:space="preserve"> и хранени</w:t>
      </w:r>
      <w:r w:rsidRPr="00C91165">
        <w:rPr>
          <w:sz w:val="24"/>
          <w:szCs w:val="24"/>
          <w:lang w:eastAsia="x-none"/>
        </w:rPr>
        <w:t>я</w:t>
      </w:r>
      <w:r w:rsidRPr="00C91165">
        <w:rPr>
          <w:sz w:val="24"/>
          <w:szCs w:val="24"/>
          <w:lang w:val="x-none" w:eastAsia="x-none"/>
        </w:rPr>
        <w:t xml:space="preserve"> грузов</w:t>
      </w:r>
      <w:r w:rsidRPr="00C91165">
        <w:rPr>
          <w:sz w:val="24"/>
          <w:szCs w:val="24"/>
        </w:rPr>
        <w:t xml:space="preserve"> (10,0 процента), сферы торговли; ремонта автомобилей и мотоциклов (9,8 процента), прочей обслуживающей деятельности (8,1 процента),   здравоохранения и социального обслуживания населения (6,5 процента), информации и связи (6,1 процента), финансовой деятельности (4,7 процента), </w:t>
      </w:r>
      <w:r w:rsidRPr="00C91165">
        <w:rPr>
          <w:sz w:val="24"/>
          <w:szCs w:val="24"/>
          <w:lang w:val="x-none" w:eastAsia="x-none"/>
        </w:rPr>
        <w:t>водоснабжени</w:t>
      </w:r>
      <w:r w:rsidRPr="00C91165">
        <w:rPr>
          <w:sz w:val="24"/>
          <w:szCs w:val="24"/>
          <w:lang w:eastAsia="x-none"/>
        </w:rPr>
        <w:t>я</w:t>
      </w:r>
      <w:r w:rsidRPr="00C91165">
        <w:rPr>
          <w:sz w:val="24"/>
          <w:szCs w:val="24"/>
          <w:lang w:val="x-none" w:eastAsia="x-none"/>
        </w:rPr>
        <w:t>, очистк</w:t>
      </w:r>
      <w:r w:rsidRPr="00C91165">
        <w:rPr>
          <w:sz w:val="24"/>
          <w:szCs w:val="24"/>
          <w:lang w:eastAsia="x-none"/>
        </w:rPr>
        <w:t>и</w:t>
      </w:r>
      <w:r w:rsidRPr="00C91165">
        <w:rPr>
          <w:sz w:val="24"/>
          <w:szCs w:val="24"/>
          <w:lang w:val="x-none" w:eastAsia="x-none"/>
        </w:rPr>
        <w:t>, обработк</w:t>
      </w:r>
      <w:r w:rsidRPr="00C91165">
        <w:rPr>
          <w:sz w:val="24"/>
          <w:szCs w:val="24"/>
          <w:lang w:eastAsia="x-none"/>
        </w:rPr>
        <w:t>и</w:t>
      </w:r>
      <w:r w:rsidRPr="00C91165">
        <w:rPr>
          <w:sz w:val="24"/>
          <w:szCs w:val="24"/>
          <w:lang w:val="x-none" w:eastAsia="x-none"/>
        </w:rPr>
        <w:t xml:space="preserve"> отходов и получени</w:t>
      </w:r>
      <w:r w:rsidRPr="00C91165">
        <w:rPr>
          <w:sz w:val="24"/>
          <w:szCs w:val="24"/>
          <w:lang w:eastAsia="x-none"/>
        </w:rPr>
        <w:t>я</w:t>
      </w:r>
      <w:r w:rsidRPr="00C91165">
        <w:rPr>
          <w:sz w:val="24"/>
          <w:szCs w:val="24"/>
          <w:lang w:val="x-none" w:eastAsia="x-none"/>
        </w:rPr>
        <w:t xml:space="preserve"> вторичного сырья </w:t>
      </w:r>
      <w:r w:rsidRPr="00C91165">
        <w:rPr>
          <w:sz w:val="24"/>
          <w:szCs w:val="24"/>
        </w:rPr>
        <w:t>(1,6 процента), г</w:t>
      </w:r>
      <w:r w:rsidRPr="00C91165">
        <w:rPr>
          <w:sz w:val="24"/>
          <w:szCs w:val="24"/>
          <w:lang w:val="x-none"/>
        </w:rPr>
        <w:t>осударственно</w:t>
      </w:r>
      <w:r w:rsidRPr="00C91165">
        <w:rPr>
          <w:sz w:val="24"/>
          <w:szCs w:val="24"/>
        </w:rPr>
        <w:t>го</w:t>
      </w:r>
      <w:r w:rsidRPr="00C91165">
        <w:rPr>
          <w:sz w:val="24"/>
          <w:szCs w:val="24"/>
          <w:lang w:val="x-none"/>
        </w:rPr>
        <w:t xml:space="preserve"> управлени</w:t>
      </w:r>
      <w:r w:rsidRPr="00C91165">
        <w:rPr>
          <w:sz w:val="24"/>
          <w:szCs w:val="24"/>
        </w:rPr>
        <w:t>я</w:t>
      </w:r>
      <w:r w:rsidRPr="00C91165">
        <w:rPr>
          <w:sz w:val="24"/>
          <w:szCs w:val="24"/>
          <w:lang w:val="x-none"/>
        </w:rPr>
        <w:t xml:space="preserve"> и оборон</w:t>
      </w:r>
      <w:r w:rsidRPr="00C91165">
        <w:rPr>
          <w:sz w:val="24"/>
          <w:szCs w:val="24"/>
        </w:rPr>
        <w:t>ы</w:t>
      </w:r>
      <w:r w:rsidRPr="00C91165">
        <w:rPr>
          <w:sz w:val="24"/>
          <w:szCs w:val="24"/>
          <w:lang w:val="x-none"/>
        </w:rPr>
        <w:t>; обязательно</w:t>
      </w:r>
      <w:r w:rsidRPr="00C91165">
        <w:rPr>
          <w:sz w:val="24"/>
          <w:szCs w:val="24"/>
        </w:rPr>
        <w:t>го</w:t>
      </w:r>
      <w:r w:rsidRPr="00C91165">
        <w:rPr>
          <w:sz w:val="24"/>
          <w:szCs w:val="24"/>
          <w:lang w:val="x-none"/>
        </w:rPr>
        <w:t xml:space="preserve"> социально</w:t>
      </w:r>
      <w:r w:rsidRPr="00C91165">
        <w:rPr>
          <w:sz w:val="24"/>
          <w:szCs w:val="24"/>
        </w:rPr>
        <w:t>го</w:t>
      </w:r>
      <w:r w:rsidRPr="00C91165">
        <w:rPr>
          <w:sz w:val="24"/>
          <w:szCs w:val="24"/>
          <w:lang w:val="x-none"/>
        </w:rPr>
        <w:t xml:space="preserve"> обеспечени</w:t>
      </w:r>
      <w:r w:rsidRPr="00C91165">
        <w:rPr>
          <w:sz w:val="24"/>
          <w:szCs w:val="24"/>
        </w:rPr>
        <w:t>я (0,9 процента), искусства, равлечения и отдыха (0,7 процента),   строительства (0,6 процента),  обеспечения электроэнергией, газом, паром и кондиционированным воздухом (0,4 процента), и других отраслей (0,3 процента).</w:t>
      </w:r>
    </w:p>
    <w:p w:rsidR="0013401C" w:rsidRPr="00C91165" w:rsidRDefault="0013401C" w:rsidP="0013401C">
      <w:pPr>
        <w:jc w:val="both"/>
        <w:rPr>
          <w:sz w:val="24"/>
          <w:szCs w:val="24"/>
        </w:rPr>
      </w:pPr>
      <w:r w:rsidRPr="00C91165">
        <w:rPr>
          <w:sz w:val="24"/>
          <w:szCs w:val="24"/>
          <w:lang w:eastAsia="x-none"/>
        </w:rPr>
        <w:t xml:space="preserve">           </w:t>
      </w:r>
      <w:r w:rsidRPr="00C91165">
        <w:rPr>
          <w:sz w:val="24"/>
          <w:szCs w:val="24"/>
          <w:lang w:val="x-none" w:eastAsia="x-none"/>
        </w:rPr>
        <w:t xml:space="preserve">Профессиональное обучение новым смежным профессиям проходят </w:t>
      </w:r>
      <w:r w:rsidRPr="00C91165">
        <w:rPr>
          <w:sz w:val="24"/>
          <w:szCs w:val="24"/>
          <w:lang w:eastAsia="x-none"/>
        </w:rPr>
        <w:t>469</w:t>
      </w:r>
      <w:r w:rsidRPr="00C91165">
        <w:rPr>
          <w:sz w:val="24"/>
          <w:szCs w:val="24"/>
          <w:lang w:val="x-none" w:eastAsia="x-none"/>
        </w:rPr>
        <w:t xml:space="preserve"> человек</w:t>
      </w:r>
      <w:r w:rsidRPr="00C91165">
        <w:rPr>
          <w:sz w:val="24"/>
          <w:szCs w:val="24"/>
          <w:lang w:eastAsia="x-none"/>
        </w:rPr>
        <w:t>.</w:t>
      </w:r>
    </w:p>
    <w:p w:rsidR="0013401C" w:rsidRPr="00C91165" w:rsidRDefault="0013401C" w:rsidP="0013401C">
      <w:pPr>
        <w:ind w:firstLine="709"/>
        <w:jc w:val="both"/>
        <w:rPr>
          <w:sz w:val="24"/>
          <w:szCs w:val="24"/>
          <w:lang w:eastAsia="x-none"/>
        </w:rPr>
      </w:pPr>
    </w:p>
    <w:p w:rsidR="0013401C" w:rsidRPr="0087790F" w:rsidRDefault="0013401C" w:rsidP="0013401C">
      <w:pPr>
        <w:spacing w:line="264" w:lineRule="auto"/>
        <w:ind w:firstLine="709"/>
        <w:jc w:val="both"/>
        <w:rPr>
          <w:color w:val="000000"/>
          <w:sz w:val="24"/>
          <w:szCs w:val="24"/>
        </w:rPr>
      </w:pPr>
      <w:r w:rsidRPr="0087790F">
        <w:rPr>
          <w:b/>
          <w:bCs/>
          <w:color w:val="000000"/>
          <w:sz w:val="24"/>
          <w:szCs w:val="24"/>
        </w:rPr>
        <w:lastRenderedPageBreak/>
        <w:t xml:space="preserve">Прожиточный минимум. </w:t>
      </w:r>
      <w:r w:rsidRPr="0087790F">
        <w:rPr>
          <w:color w:val="000000"/>
          <w:sz w:val="24"/>
          <w:szCs w:val="24"/>
        </w:rPr>
        <w:t xml:space="preserve">Величина прожиточного минимума по городу Бишкек в </w:t>
      </w:r>
      <w:r w:rsidRPr="0087790F">
        <w:rPr>
          <w:color w:val="000000"/>
          <w:sz w:val="24"/>
          <w:szCs w:val="24"/>
          <w:lang w:val="en-US"/>
        </w:rPr>
        <w:t>IV</w:t>
      </w:r>
      <w:r w:rsidRPr="0087790F">
        <w:rPr>
          <w:color w:val="000000"/>
          <w:sz w:val="24"/>
          <w:szCs w:val="24"/>
        </w:rPr>
        <w:t xml:space="preserve"> квартале 20</w:t>
      </w:r>
      <w:r w:rsidRPr="0087790F">
        <w:rPr>
          <w:color w:val="000000"/>
          <w:sz w:val="24"/>
          <w:szCs w:val="24"/>
          <w:lang w:val="ky-KG"/>
        </w:rPr>
        <w:t xml:space="preserve">23 </w:t>
      </w:r>
      <w:r w:rsidRPr="0087790F">
        <w:rPr>
          <w:color w:val="000000"/>
          <w:sz w:val="24"/>
          <w:szCs w:val="24"/>
        </w:rPr>
        <w:t>г. составила 8002,21 сома, и по сравнению с соответствующим периодом предыдущего года у</w:t>
      </w:r>
      <w:r w:rsidRPr="0087790F">
        <w:rPr>
          <w:color w:val="000000"/>
          <w:sz w:val="24"/>
          <w:szCs w:val="24"/>
          <w:lang w:val="ky-KG"/>
        </w:rPr>
        <w:t xml:space="preserve">величилась </w:t>
      </w:r>
      <w:r w:rsidRPr="0087790F">
        <w:rPr>
          <w:color w:val="000000"/>
          <w:sz w:val="24"/>
          <w:szCs w:val="24"/>
        </w:rPr>
        <w:t xml:space="preserve">на </w:t>
      </w:r>
      <w:r w:rsidRPr="0087790F">
        <w:rPr>
          <w:color w:val="000000"/>
          <w:sz w:val="24"/>
          <w:szCs w:val="24"/>
          <w:lang w:val="ky-KG"/>
        </w:rPr>
        <w:t>7,1</w:t>
      </w:r>
      <w:r w:rsidRPr="0087790F">
        <w:rPr>
          <w:color w:val="000000"/>
          <w:sz w:val="24"/>
          <w:szCs w:val="24"/>
        </w:rPr>
        <w:t xml:space="preserve"> процент</w:t>
      </w:r>
      <w:r>
        <w:rPr>
          <w:color w:val="000000"/>
          <w:sz w:val="24"/>
          <w:szCs w:val="24"/>
          <w:lang w:val="ky-KG"/>
        </w:rPr>
        <w:t>а</w:t>
      </w:r>
      <w:r w:rsidRPr="0087790F">
        <w:rPr>
          <w:color w:val="000000"/>
          <w:sz w:val="24"/>
          <w:szCs w:val="24"/>
        </w:rPr>
        <w:t>.</w:t>
      </w:r>
    </w:p>
    <w:p w:rsidR="0013401C" w:rsidRDefault="0013401C" w:rsidP="0013401C">
      <w:pPr>
        <w:rPr>
          <w:sz w:val="24"/>
          <w:szCs w:val="24"/>
          <w:lang w:eastAsia="x-none"/>
        </w:rPr>
      </w:pPr>
    </w:p>
    <w:p w:rsidR="0013401C" w:rsidRPr="0087790F" w:rsidRDefault="0013401C" w:rsidP="0013401C">
      <w:pPr>
        <w:spacing w:line="264" w:lineRule="auto"/>
        <w:ind w:left="1418" w:hanging="1418"/>
        <w:rPr>
          <w:b/>
          <w:bCs/>
          <w:iCs/>
          <w:color w:val="000000"/>
          <w:sz w:val="24"/>
          <w:szCs w:val="24"/>
        </w:rPr>
      </w:pPr>
      <w:r w:rsidRPr="0087790F">
        <w:rPr>
          <w:b/>
          <w:color w:val="000000"/>
          <w:sz w:val="24"/>
          <w:szCs w:val="24"/>
        </w:rPr>
        <w:t>Таблица</w:t>
      </w:r>
      <w:r w:rsidRPr="0087790F">
        <w:rPr>
          <w:b/>
          <w:bCs/>
          <w:iCs/>
          <w:color w:val="000000"/>
          <w:sz w:val="24"/>
          <w:szCs w:val="24"/>
        </w:rPr>
        <w:t xml:space="preserve"> </w:t>
      </w:r>
      <w:r w:rsidR="00D83DD5">
        <w:rPr>
          <w:b/>
          <w:bCs/>
          <w:iCs/>
          <w:color w:val="000000"/>
          <w:sz w:val="24"/>
          <w:szCs w:val="24"/>
          <w:lang w:val="ky-KG"/>
        </w:rPr>
        <w:t>36</w:t>
      </w:r>
      <w:r w:rsidRPr="0087790F">
        <w:rPr>
          <w:b/>
          <w:bCs/>
          <w:iCs/>
          <w:color w:val="000000"/>
          <w:sz w:val="24"/>
          <w:szCs w:val="24"/>
        </w:rPr>
        <w:t>: Прожиточный минимум</w:t>
      </w:r>
    </w:p>
    <w:p w:rsidR="0013401C" w:rsidRPr="0087790F" w:rsidRDefault="0013401C" w:rsidP="0013401C">
      <w:pPr>
        <w:tabs>
          <w:tab w:val="left" w:pos="-414"/>
          <w:tab w:val="left" w:pos="7230"/>
        </w:tabs>
        <w:rPr>
          <w:iCs/>
          <w:color w:val="000000"/>
          <w:sz w:val="22"/>
          <w:szCs w:val="22"/>
        </w:rPr>
      </w:pPr>
      <w:r w:rsidRPr="0087790F">
        <w:rPr>
          <w:iCs/>
          <w:color w:val="000000"/>
          <w:sz w:val="22"/>
          <w:szCs w:val="22"/>
          <w:lang w:val="ky-KG"/>
        </w:rPr>
        <w:t xml:space="preserve">                    </w:t>
      </w:r>
      <w:r w:rsidRPr="0087790F">
        <w:rPr>
          <w:iCs/>
          <w:color w:val="000000"/>
          <w:sz w:val="22"/>
          <w:szCs w:val="22"/>
        </w:rPr>
        <w:t>(в среднем на душу населения, сомов в месяц)</w:t>
      </w:r>
    </w:p>
    <w:tbl>
      <w:tblPr>
        <w:tblW w:w="9495" w:type="dxa"/>
        <w:tblInd w:w="108" w:type="dxa"/>
        <w:tblLayout w:type="fixed"/>
        <w:tblLook w:val="01E0" w:firstRow="1" w:lastRow="1" w:firstColumn="1" w:lastColumn="1" w:noHBand="0" w:noVBand="0"/>
      </w:tblPr>
      <w:tblGrid>
        <w:gridCol w:w="4677"/>
        <w:gridCol w:w="2125"/>
        <w:gridCol w:w="2693"/>
      </w:tblGrid>
      <w:tr w:rsidR="0013401C" w:rsidRPr="0087790F" w:rsidTr="00BC2594">
        <w:trPr>
          <w:cantSplit/>
          <w:trHeight w:val="330"/>
          <w:tblHeader/>
        </w:trPr>
        <w:tc>
          <w:tcPr>
            <w:tcW w:w="4677" w:type="dxa"/>
            <w:vMerge w:val="restart"/>
            <w:tcBorders>
              <w:top w:val="single" w:sz="8" w:space="0" w:color="auto"/>
              <w:left w:val="nil"/>
              <w:bottom w:val="single" w:sz="8" w:space="0" w:color="auto"/>
              <w:right w:val="nil"/>
            </w:tcBorders>
          </w:tcPr>
          <w:p w:rsidR="0013401C" w:rsidRPr="0087790F" w:rsidRDefault="0013401C" w:rsidP="00BC2594">
            <w:pPr>
              <w:spacing w:line="276" w:lineRule="auto"/>
              <w:jc w:val="both"/>
              <w:rPr>
                <w:b/>
                <w:bCs/>
                <w:iCs/>
                <w:color w:val="000000"/>
                <w:sz w:val="20"/>
              </w:rPr>
            </w:pPr>
          </w:p>
        </w:tc>
        <w:tc>
          <w:tcPr>
            <w:tcW w:w="4818" w:type="dxa"/>
            <w:gridSpan w:val="2"/>
            <w:tcBorders>
              <w:top w:val="single" w:sz="8" w:space="0" w:color="auto"/>
              <w:left w:val="nil"/>
              <w:bottom w:val="single" w:sz="4" w:space="0" w:color="auto"/>
              <w:right w:val="nil"/>
            </w:tcBorders>
            <w:hideMark/>
          </w:tcPr>
          <w:p w:rsidR="0013401C" w:rsidRPr="0087790F" w:rsidRDefault="0013401C" w:rsidP="00BC2594">
            <w:pPr>
              <w:spacing w:line="276" w:lineRule="auto"/>
              <w:jc w:val="center"/>
              <w:rPr>
                <w:b/>
                <w:bCs/>
                <w:iCs/>
                <w:color w:val="000000"/>
                <w:sz w:val="20"/>
              </w:rPr>
            </w:pPr>
            <w:r w:rsidRPr="0087790F">
              <w:rPr>
                <w:color w:val="000000"/>
                <w:sz w:val="24"/>
                <w:szCs w:val="24"/>
                <w:lang w:val="en-US"/>
              </w:rPr>
              <w:t xml:space="preserve">IV </w:t>
            </w:r>
            <w:r w:rsidRPr="0087790F">
              <w:rPr>
                <w:b/>
                <w:bCs/>
                <w:iCs/>
                <w:color w:val="000000"/>
                <w:sz w:val="20"/>
              </w:rPr>
              <w:t>квартал</w:t>
            </w:r>
          </w:p>
        </w:tc>
      </w:tr>
      <w:tr w:rsidR="0013401C" w:rsidRPr="0087790F" w:rsidTr="00BC2594">
        <w:trPr>
          <w:cantSplit/>
          <w:trHeight w:val="481"/>
          <w:tblHeader/>
        </w:trPr>
        <w:tc>
          <w:tcPr>
            <w:tcW w:w="4677" w:type="dxa"/>
            <w:vMerge/>
            <w:tcBorders>
              <w:top w:val="single" w:sz="8" w:space="0" w:color="auto"/>
              <w:left w:val="nil"/>
              <w:bottom w:val="single" w:sz="8" w:space="0" w:color="auto"/>
              <w:right w:val="nil"/>
            </w:tcBorders>
            <w:vAlign w:val="center"/>
            <w:hideMark/>
          </w:tcPr>
          <w:p w:rsidR="0013401C" w:rsidRPr="0087790F" w:rsidRDefault="0013401C" w:rsidP="00BC2594">
            <w:pPr>
              <w:rPr>
                <w:b/>
                <w:bCs/>
                <w:iCs/>
                <w:color w:val="000000"/>
                <w:sz w:val="20"/>
              </w:rPr>
            </w:pPr>
          </w:p>
        </w:tc>
        <w:tc>
          <w:tcPr>
            <w:tcW w:w="2125" w:type="dxa"/>
            <w:tcBorders>
              <w:top w:val="single" w:sz="4" w:space="0" w:color="auto"/>
              <w:left w:val="nil"/>
              <w:bottom w:val="single" w:sz="8" w:space="0" w:color="auto"/>
              <w:right w:val="nil"/>
            </w:tcBorders>
            <w:vAlign w:val="center"/>
            <w:hideMark/>
          </w:tcPr>
          <w:p w:rsidR="0013401C" w:rsidRPr="0087790F" w:rsidRDefault="0013401C" w:rsidP="00BC2594">
            <w:pPr>
              <w:spacing w:line="276" w:lineRule="auto"/>
              <w:ind w:left="34" w:right="-111"/>
              <w:jc w:val="center"/>
              <w:rPr>
                <w:b/>
                <w:bCs/>
                <w:iCs/>
                <w:color w:val="000000"/>
                <w:sz w:val="20"/>
                <w:lang w:val="ky-KG"/>
              </w:rPr>
            </w:pPr>
            <w:r w:rsidRPr="0087790F">
              <w:rPr>
                <w:b/>
                <w:bCs/>
                <w:iCs/>
                <w:color w:val="000000"/>
                <w:sz w:val="20"/>
              </w:rPr>
              <w:t>20</w:t>
            </w:r>
            <w:r w:rsidRPr="0087790F">
              <w:rPr>
                <w:b/>
                <w:bCs/>
                <w:iCs/>
                <w:color w:val="000000"/>
                <w:sz w:val="20"/>
                <w:lang w:val="ky-KG"/>
              </w:rPr>
              <w:t>22</w:t>
            </w:r>
          </w:p>
        </w:tc>
        <w:tc>
          <w:tcPr>
            <w:tcW w:w="2693" w:type="dxa"/>
            <w:tcBorders>
              <w:top w:val="single" w:sz="4" w:space="0" w:color="auto"/>
              <w:left w:val="nil"/>
              <w:bottom w:val="single" w:sz="8" w:space="0" w:color="auto"/>
              <w:right w:val="nil"/>
            </w:tcBorders>
            <w:vAlign w:val="center"/>
            <w:hideMark/>
          </w:tcPr>
          <w:p w:rsidR="0013401C" w:rsidRPr="0087790F" w:rsidRDefault="0013401C" w:rsidP="00BC2594">
            <w:pPr>
              <w:spacing w:line="276" w:lineRule="auto"/>
              <w:ind w:left="34" w:right="-111"/>
              <w:jc w:val="center"/>
              <w:rPr>
                <w:b/>
                <w:bCs/>
                <w:iCs/>
                <w:color w:val="000000"/>
                <w:sz w:val="20"/>
                <w:lang w:val="ky-KG"/>
              </w:rPr>
            </w:pPr>
            <w:r w:rsidRPr="0087790F">
              <w:rPr>
                <w:b/>
                <w:bCs/>
                <w:iCs/>
                <w:color w:val="000000"/>
                <w:sz w:val="20"/>
                <w:lang w:val="ky-KG"/>
              </w:rPr>
              <w:t>2023</w:t>
            </w:r>
          </w:p>
        </w:tc>
      </w:tr>
      <w:tr w:rsidR="0013401C" w:rsidRPr="0087790F" w:rsidTr="00BC2594">
        <w:trPr>
          <w:cantSplit/>
        </w:trPr>
        <w:tc>
          <w:tcPr>
            <w:tcW w:w="4677" w:type="dxa"/>
            <w:tcBorders>
              <w:top w:val="single" w:sz="8" w:space="0" w:color="auto"/>
              <w:left w:val="nil"/>
              <w:bottom w:val="nil"/>
              <w:right w:val="nil"/>
            </w:tcBorders>
            <w:hideMark/>
          </w:tcPr>
          <w:p w:rsidR="0013401C" w:rsidRPr="0087790F" w:rsidRDefault="0013401C" w:rsidP="00BC2594">
            <w:pPr>
              <w:ind w:right="-108" w:hanging="108"/>
              <w:jc w:val="both"/>
              <w:rPr>
                <w:b/>
                <w:bCs/>
                <w:iCs/>
                <w:color w:val="000000"/>
                <w:sz w:val="20"/>
              </w:rPr>
            </w:pPr>
            <w:r w:rsidRPr="0087790F">
              <w:rPr>
                <w:b/>
                <w:bCs/>
                <w:iCs/>
                <w:color w:val="000000"/>
                <w:sz w:val="20"/>
              </w:rPr>
              <w:t>Всего</w:t>
            </w:r>
          </w:p>
        </w:tc>
        <w:tc>
          <w:tcPr>
            <w:tcW w:w="2125" w:type="dxa"/>
            <w:tcBorders>
              <w:top w:val="single" w:sz="8" w:space="0" w:color="auto"/>
              <w:left w:val="nil"/>
              <w:bottom w:val="nil"/>
              <w:right w:val="nil"/>
            </w:tcBorders>
            <w:vAlign w:val="bottom"/>
            <w:hideMark/>
          </w:tcPr>
          <w:p w:rsidR="0013401C" w:rsidRPr="0087790F" w:rsidRDefault="0013401C" w:rsidP="00BC2594">
            <w:pPr>
              <w:ind w:right="598"/>
              <w:jc w:val="right"/>
              <w:rPr>
                <w:b/>
                <w:bCs/>
                <w:sz w:val="20"/>
              </w:rPr>
            </w:pPr>
            <w:r w:rsidRPr="0087790F">
              <w:rPr>
                <w:b/>
                <w:bCs/>
                <w:sz w:val="20"/>
              </w:rPr>
              <w:t>7471,89</w:t>
            </w:r>
          </w:p>
        </w:tc>
        <w:tc>
          <w:tcPr>
            <w:tcW w:w="2693" w:type="dxa"/>
            <w:tcBorders>
              <w:top w:val="single" w:sz="8" w:space="0" w:color="auto"/>
              <w:left w:val="nil"/>
              <w:bottom w:val="nil"/>
              <w:right w:val="nil"/>
            </w:tcBorders>
            <w:vAlign w:val="bottom"/>
            <w:hideMark/>
          </w:tcPr>
          <w:p w:rsidR="0013401C" w:rsidRPr="0087790F" w:rsidRDefault="0013401C" w:rsidP="00BC2594">
            <w:pPr>
              <w:ind w:right="882"/>
              <w:jc w:val="right"/>
              <w:rPr>
                <w:b/>
                <w:bCs/>
                <w:sz w:val="20"/>
              </w:rPr>
            </w:pPr>
            <w:r w:rsidRPr="0087790F">
              <w:rPr>
                <w:b/>
                <w:bCs/>
                <w:sz w:val="20"/>
              </w:rPr>
              <w:t>8002,21</w:t>
            </w:r>
          </w:p>
        </w:tc>
      </w:tr>
      <w:tr w:rsidR="0013401C" w:rsidRPr="0087790F" w:rsidTr="00BC2594">
        <w:trPr>
          <w:cantSplit/>
        </w:trPr>
        <w:tc>
          <w:tcPr>
            <w:tcW w:w="4677" w:type="dxa"/>
            <w:hideMark/>
          </w:tcPr>
          <w:p w:rsidR="0013401C" w:rsidRPr="0087790F" w:rsidRDefault="0013401C" w:rsidP="00BC2594">
            <w:pPr>
              <w:ind w:left="176" w:hanging="142"/>
              <w:rPr>
                <w:iCs/>
                <w:color w:val="000000"/>
                <w:sz w:val="20"/>
              </w:rPr>
            </w:pPr>
            <w:r w:rsidRPr="0087790F">
              <w:rPr>
                <w:iCs/>
                <w:color w:val="000000"/>
                <w:sz w:val="20"/>
              </w:rPr>
              <w:t xml:space="preserve">Население трудоспособного возраста </w:t>
            </w:r>
          </w:p>
        </w:tc>
        <w:tc>
          <w:tcPr>
            <w:tcW w:w="2125" w:type="dxa"/>
            <w:vAlign w:val="bottom"/>
            <w:hideMark/>
          </w:tcPr>
          <w:p w:rsidR="0013401C" w:rsidRPr="0087790F" w:rsidRDefault="0013401C" w:rsidP="00BC2594">
            <w:pPr>
              <w:ind w:right="598"/>
              <w:jc w:val="right"/>
              <w:rPr>
                <w:sz w:val="20"/>
              </w:rPr>
            </w:pPr>
            <w:r w:rsidRPr="0087790F">
              <w:rPr>
                <w:sz w:val="20"/>
              </w:rPr>
              <w:t>8350,92</w:t>
            </w:r>
          </w:p>
        </w:tc>
        <w:tc>
          <w:tcPr>
            <w:tcW w:w="2693" w:type="dxa"/>
            <w:vAlign w:val="bottom"/>
            <w:hideMark/>
          </w:tcPr>
          <w:p w:rsidR="0013401C" w:rsidRPr="0087790F" w:rsidRDefault="0013401C" w:rsidP="00BC2594">
            <w:pPr>
              <w:ind w:right="882"/>
              <w:jc w:val="right"/>
              <w:rPr>
                <w:sz w:val="20"/>
              </w:rPr>
            </w:pPr>
            <w:r w:rsidRPr="0087790F">
              <w:rPr>
                <w:sz w:val="20"/>
              </w:rPr>
              <w:t>8966,06</w:t>
            </w:r>
          </w:p>
        </w:tc>
      </w:tr>
      <w:tr w:rsidR="0013401C" w:rsidRPr="0087790F" w:rsidTr="00BC2594">
        <w:trPr>
          <w:cantSplit/>
        </w:trPr>
        <w:tc>
          <w:tcPr>
            <w:tcW w:w="4677" w:type="dxa"/>
            <w:hideMark/>
          </w:tcPr>
          <w:p w:rsidR="0013401C" w:rsidRPr="0087790F" w:rsidRDefault="0013401C" w:rsidP="00BC2594">
            <w:pPr>
              <w:ind w:left="318" w:firstLine="141"/>
              <w:jc w:val="both"/>
              <w:rPr>
                <w:iCs/>
                <w:color w:val="000000"/>
                <w:sz w:val="20"/>
              </w:rPr>
            </w:pPr>
            <w:r w:rsidRPr="0087790F">
              <w:rPr>
                <w:iCs/>
                <w:color w:val="000000"/>
                <w:sz w:val="20"/>
              </w:rPr>
              <w:t>мужчины</w:t>
            </w:r>
          </w:p>
        </w:tc>
        <w:tc>
          <w:tcPr>
            <w:tcW w:w="2125" w:type="dxa"/>
            <w:vAlign w:val="bottom"/>
            <w:hideMark/>
          </w:tcPr>
          <w:p w:rsidR="0013401C" w:rsidRPr="0087790F" w:rsidRDefault="0013401C" w:rsidP="00BC2594">
            <w:pPr>
              <w:ind w:right="598"/>
              <w:jc w:val="right"/>
              <w:rPr>
                <w:sz w:val="20"/>
              </w:rPr>
            </w:pPr>
            <w:r w:rsidRPr="0087790F">
              <w:rPr>
                <w:sz w:val="20"/>
              </w:rPr>
              <w:t>8525,33</w:t>
            </w:r>
          </w:p>
        </w:tc>
        <w:tc>
          <w:tcPr>
            <w:tcW w:w="2693" w:type="dxa"/>
            <w:vAlign w:val="bottom"/>
            <w:hideMark/>
          </w:tcPr>
          <w:p w:rsidR="0013401C" w:rsidRPr="0087790F" w:rsidRDefault="0013401C" w:rsidP="00BC2594">
            <w:pPr>
              <w:ind w:right="882"/>
              <w:jc w:val="right"/>
              <w:rPr>
                <w:sz w:val="20"/>
              </w:rPr>
            </w:pPr>
            <w:r w:rsidRPr="0087790F">
              <w:rPr>
                <w:sz w:val="20"/>
              </w:rPr>
              <w:t>9153,48</w:t>
            </w:r>
          </w:p>
        </w:tc>
      </w:tr>
      <w:tr w:rsidR="0013401C" w:rsidRPr="0087790F" w:rsidTr="00BC2594">
        <w:trPr>
          <w:cantSplit/>
        </w:trPr>
        <w:tc>
          <w:tcPr>
            <w:tcW w:w="4677" w:type="dxa"/>
            <w:hideMark/>
          </w:tcPr>
          <w:p w:rsidR="0013401C" w:rsidRPr="0087790F" w:rsidRDefault="0013401C" w:rsidP="00BC2594">
            <w:pPr>
              <w:ind w:left="318" w:firstLine="141"/>
              <w:jc w:val="both"/>
              <w:rPr>
                <w:iCs/>
                <w:color w:val="000000"/>
                <w:sz w:val="20"/>
              </w:rPr>
            </w:pPr>
            <w:r w:rsidRPr="0087790F">
              <w:rPr>
                <w:iCs/>
                <w:color w:val="000000"/>
                <w:sz w:val="20"/>
              </w:rPr>
              <w:t>женщины</w:t>
            </w:r>
          </w:p>
        </w:tc>
        <w:tc>
          <w:tcPr>
            <w:tcW w:w="2125" w:type="dxa"/>
            <w:vAlign w:val="bottom"/>
            <w:hideMark/>
          </w:tcPr>
          <w:p w:rsidR="0013401C" w:rsidRPr="0087790F" w:rsidRDefault="0013401C" w:rsidP="00BC2594">
            <w:pPr>
              <w:ind w:right="598"/>
              <w:jc w:val="right"/>
              <w:rPr>
                <w:sz w:val="20"/>
              </w:rPr>
            </w:pPr>
            <w:r w:rsidRPr="0087790F">
              <w:rPr>
                <w:sz w:val="20"/>
              </w:rPr>
              <w:t>8295,99</w:t>
            </w:r>
          </w:p>
        </w:tc>
        <w:tc>
          <w:tcPr>
            <w:tcW w:w="2693" w:type="dxa"/>
            <w:vAlign w:val="bottom"/>
            <w:hideMark/>
          </w:tcPr>
          <w:p w:rsidR="0013401C" w:rsidRPr="0087790F" w:rsidRDefault="0013401C" w:rsidP="00BC2594">
            <w:pPr>
              <w:ind w:right="882"/>
              <w:jc w:val="right"/>
              <w:rPr>
                <w:sz w:val="20"/>
              </w:rPr>
            </w:pPr>
            <w:r w:rsidRPr="0087790F">
              <w:rPr>
                <w:sz w:val="20"/>
              </w:rPr>
              <w:t>8901,05</w:t>
            </w:r>
          </w:p>
        </w:tc>
      </w:tr>
      <w:tr w:rsidR="0013401C" w:rsidRPr="0087790F" w:rsidTr="00BC2594">
        <w:trPr>
          <w:cantSplit/>
        </w:trPr>
        <w:tc>
          <w:tcPr>
            <w:tcW w:w="4677" w:type="dxa"/>
            <w:hideMark/>
          </w:tcPr>
          <w:p w:rsidR="0013401C" w:rsidRPr="0087790F" w:rsidRDefault="0013401C" w:rsidP="00BC2594">
            <w:pPr>
              <w:jc w:val="both"/>
              <w:rPr>
                <w:iCs/>
                <w:color w:val="000000"/>
                <w:sz w:val="20"/>
              </w:rPr>
            </w:pPr>
            <w:r w:rsidRPr="0087790F">
              <w:rPr>
                <w:iCs/>
                <w:color w:val="000000"/>
                <w:sz w:val="20"/>
              </w:rPr>
              <w:t>Пенсионеры</w:t>
            </w:r>
          </w:p>
        </w:tc>
        <w:tc>
          <w:tcPr>
            <w:tcW w:w="2125" w:type="dxa"/>
            <w:vAlign w:val="bottom"/>
            <w:hideMark/>
          </w:tcPr>
          <w:p w:rsidR="0013401C" w:rsidRPr="0087790F" w:rsidRDefault="0013401C" w:rsidP="00BC2594">
            <w:pPr>
              <w:ind w:right="598"/>
              <w:jc w:val="right"/>
              <w:rPr>
                <w:sz w:val="20"/>
              </w:rPr>
            </w:pPr>
            <w:r w:rsidRPr="0087790F">
              <w:rPr>
                <w:sz w:val="20"/>
              </w:rPr>
              <w:t>6667,84</w:t>
            </w:r>
          </w:p>
        </w:tc>
        <w:tc>
          <w:tcPr>
            <w:tcW w:w="2693" w:type="dxa"/>
            <w:vAlign w:val="bottom"/>
            <w:hideMark/>
          </w:tcPr>
          <w:p w:rsidR="0013401C" w:rsidRPr="0087790F" w:rsidRDefault="0013401C" w:rsidP="00BC2594">
            <w:pPr>
              <w:ind w:right="882"/>
              <w:jc w:val="right"/>
              <w:rPr>
                <w:sz w:val="20"/>
              </w:rPr>
            </w:pPr>
            <w:r w:rsidRPr="0087790F">
              <w:rPr>
                <w:sz w:val="20"/>
              </w:rPr>
              <w:t>7146,70</w:t>
            </w:r>
          </w:p>
        </w:tc>
      </w:tr>
      <w:tr w:rsidR="0013401C" w:rsidRPr="0087790F" w:rsidTr="00BC2594">
        <w:trPr>
          <w:cantSplit/>
        </w:trPr>
        <w:tc>
          <w:tcPr>
            <w:tcW w:w="4677" w:type="dxa"/>
            <w:hideMark/>
          </w:tcPr>
          <w:p w:rsidR="0013401C" w:rsidRPr="0087790F" w:rsidRDefault="0013401C" w:rsidP="00BC2594">
            <w:pPr>
              <w:jc w:val="both"/>
              <w:rPr>
                <w:iCs/>
                <w:color w:val="000000"/>
                <w:sz w:val="20"/>
              </w:rPr>
            </w:pPr>
            <w:r w:rsidRPr="0087790F">
              <w:rPr>
                <w:iCs/>
                <w:color w:val="000000"/>
                <w:sz w:val="20"/>
              </w:rPr>
              <w:t>Дети в возрасте:</w:t>
            </w:r>
          </w:p>
        </w:tc>
        <w:tc>
          <w:tcPr>
            <w:tcW w:w="2125" w:type="dxa"/>
            <w:vAlign w:val="bottom"/>
            <w:hideMark/>
          </w:tcPr>
          <w:p w:rsidR="0013401C" w:rsidRPr="0087790F" w:rsidRDefault="0013401C" w:rsidP="00BC2594">
            <w:pPr>
              <w:ind w:right="598"/>
              <w:jc w:val="right"/>
              <w:rPr>
                <w:sz w:val="20"/>
              </w:rPr>
            </w:pPr>
            <w:r w:rsidRPr="0087790F">
              <w:rPr>
                <w:sz w:val="20"/>
              </w:rPr>
              <w:t>6358,51</w:t>
            </w:r>
          </w:p>
        </w:tc>
        <w:tc>
          <w:tcPr>
            <w:tcW w:w="2693" w:type="dxa"/>
            <w:vAlign w:val="bottom"/>
            <w:hideMark/>
          </w:tcPr>
          <w:p w:rsidR="0013401C" w:rsidRPr="0087790F" w:rsidRDefault="0013401C" w:rsidP="00BC2594">
            <w:pPr>
              <w:ind w:right="882"/>
              <w:jc w:val="right"/>
              <w:rPr>
                <w:sz w:val="20"/>
              </w:rPr>
            </w:pPr>
            <w:r w:rsidRPr="0087790F">
              <w:rPr>
                <w:sz w:val="20"/>
              </w:rPr>
              <w:t>6776,39</w:t>
            </w:r>
          </w:p>
        </w:tc>
      </w:tr>
      <w:tr w:rsidR="0013401C" w:rsidRPr="0087790F" w:rsidTr="00BC2594">
        <w:trPr>
          <w:cantSplit/>
        </w:trPr>
        <w:tc>
          <w:tcPr>
            <w:tcW w:w="4677" w:type="dxa"/>
            <w:hideMark/>
          </w:tcPr>
          <w:p w:rsidR="0013401C" w:rsidRPr="0087790F" w:rsidRDefault="0013401C" w:rsidP="00BC2594">
            <w:pPr>
              <w:ind w:left="318" w:hanging="108"/>
              <w:jc w:val="both"/>
              <w:rPr>
                <w:iCs/>
                <w:color w:val="000000"/>
                <w:sz w:val="20"/>
              </w:rPr>
            </w:pPr>
            <w:r w:rsidRPr="0087790F">
              <w:rPr>
                <w:iCs/>
                <w:color w:val="000000"/>
                <w:sz w:val="20"/>
              </w:rPr>
              <w:t>от 0 до 7</w:t>
            </w:r>
          </w:p>
        </w:tc>
        <w:tc>
          <w:tcPr>
            <w:tcW w:w="2125" w:type="dxa"/>
            <w:vAlign w:val="bottom"/>
            <w:hideMark/>
          </w:tcPr>
          <w:p w:rsidR="0013401C" w:rsidRPr="0087790F" w:rsidRDefault="0013401C" w:rsidP="00BC2594">
            <w:pPr>
              <w:ind w:right="598"/>
              <w:jc w:val="right"/>
              <w:rPr>
                <w:sz w:val="20"/>
              </w:rPr>
            </w:pPr>
            <w:r w:rsidRPr="0087790F">
              <w:rPr>
                <w:sz w:val="20"/>
              </w:rPr>
              <w:t>5652,76</w:t>
            </w:r>
          </w:p>
        </w:tc>
        <w:tc>
          <w:tcPr>
            <w:tcW w:w="2693" w:type="dxa"/>
            <w:vAlign w:val="bottom"/>
            <w:hideMark/>
          </w:tcPr>
          <w:p w:rsidR="0013401C" w:rsidRPr="0087790F" w:rsidRDefault="0013401C" w:rsidP="00BC2594">
            <w:pPr>
              <w:ind w:right="882"/>
              <w:jc w:val="right"/>
              <w:rPr>
                <w:sz w:val="20"/>
              </w:rPr>
            </w:pPr>
            <w:r w:rsidRPr="0087790F">
              <w:rPr>
                <w:sz w:val="20"/>
              </w:rPr>
              <w:t>5994,95</w:t>
            </w:r>
          </w:p>
        </w:tc>
      </w:tr>
      <w:tr w:rsidR="0013401C" w:rsidRPr="0087790F" w:rsidTr="00BC2594">
        <w:trPr>
          <w:cantSplit/>
        </w:trPr>
        <w:tc>
          <w:tcPr>
            <w:tcW w:w="4677" w:type="dxa"/>
            <w:hideMark/>
          </w:tcPr>
          <w:p w:rsidR="0013401C" w:rsidRPr="0087790F" w:rsidRDefault="0013401C" w:rsidP="00BC2594">
            <w:pPr>
              <w:ind w:left="318" w:hanging="108"/>
              <w:jc w:val="both"/>
              <w:rPr>
                <w:iCs/>
                <w:color w:val="000000"/>
                <w:sz w:val="20"/>
              </w:rPr>
            </w:pPr>
            <w:r w:rsidRPr="0087790F">
              <w:rPr>
                <w:iCs/>
                <w:color w:val="000000"/>
                <w:sz w:val="20"/>
              </w:rPr>
              <w:t>от 7 до 14</w:t>
            </w:r>
          </w:p>
        </w:tc>
        <w:tc>
          <w:tcPr>
            <w:tcW w:w="2125" w:type="dxa"/>
            <w:vAlign w:val="bottom"/>
            <w:hideMark/>
          </w:tcPr>
          <w:p w:rsidR="0013401C" w:rsidRPr="0087790F" w:rsidRDefault="0013401C" w:rsidP="00BC2594">
            <w:pPr>
              <w:ind w:right="598"/>
              <w:jc w:val="right"/>
              <w:rPr>
                <w:sz w:val="20"/>
              </w:rPr>
            </w:pPr>
            <w:r w:rsidRPr="0087790F">
              <w:rPr>
                <w:sz w:val="20"/>
              </w:rPr>
              <w:t>6558,85</w:t>
            </w:r>
          </w:p>
        </w:tc>
        <w:tc>
          <w:tcPr>
            <w:tcW w:w="2693" w:type="dxa"/>
            <w:vAlign w:val="bottom"/>
            <w:hideMark/>
          </w:tcPr>
          <w:p w:rsidR="0013401C" w:rsidRPr="0087790F" w:rsidRDefault="0013401C" w:rsidP="00BC2594">
            <w:pPr>
              <w:ind w:right="882"/>
              <w:jc w:val="right"/>
              <w:rPr>
                <w:sz w:val="20"/>
              </w:rPr>
            </w:pPr>
            <w:r w:rsidRPr="0087790F">
              <w:rPr>
                <w:sz w:val="20"/>
              </w:rPr>
              <w:t>7017,93</w:t>
            </w:r>
          </w:p>
        </w:tc>
      </w:tr>
      <w:tr w:rsidR="0013401C" w:rsidRPr="0087790F" w:rsidTr="00BC2594">
        <w:trPr>
          <w:cantSplit/>
        </w:trPr>
        <w:tc>
          <w:tcPr>
            <w:tcW w:w="4677" w:type="dxa"/>
            <w:hideMark/>
          </w:tcPr>
          <w:p w:rsidR="0013401C" w:rsidRPr="0087790F" w:rsidRDefault="0013401C" w:rsidP="00BC2594">
            <w:pPr>
              <w:ind w:left="318" w:hanging="108"/>
              <w:jc w:val="both"/>
              <w:rPr>
                <w:iCs/>
                <w:color w:val="000000"/>
                <w:sz w:val="20"/>
              </w:rPr>
            </w:pPr>
            <w:r w:rsidRPr="0087790F">
              <w:rPr>
                <w:iCs/>
                <w:color w:val="000000"/>
                <w:sz w:val="20"/>
              </w:rPr>
              <w:t>от 14 до 17</w:t>
            </w:r>
          </w:p>
        </w:tc>
        <w:tc>
          <w:tcPr>
            <w:tcW w:w="2125" w:type="dxa"/>
            <w:vAlign w:val="bottom"/>
            <w:hideMark/>
          </w:tcPr>
          <w:p w:rsidR="0013401C" w:rsidRPr="0087790F" w:rsidRDefault="0013401C" w:rsidP="00BC2594">
            <w:pPr>
              <w:ind w:right="598"/>
              <w:jc w:val="right"/>
              <w:rPr>
                <w:sz w:val="20"/>
              </w:rPr>
            </w:pPr>
            <w:r w:rsidRPr="0087790F">
              <w:rPr>
                <w:sz w:val="20"/>
              </w:rPr>
              <w:t>7194,31</w:t>
            </w:r>
          </w:p>
        </w:tc>
        <w:tc>
          <w:tcPr>
            <w:tcW w:w="2693" w:type="dxa"/>
            <w:vAlign w:val="bottom"/>
            <w:hideMark/>
          </w:tcPr>
          <w:p w:rsidR="0013401C" w:rsidRPr="0087790F" w:rsidRDefault="0013401C" w:rsidP="00BC2594">
            <w:pPr>
              <w:ind w:right="882"/>
              <w:jc w:val="right"/>
              <w:rPr>
                <w:sz w:val="20"/>
              </w:rPr>
            </w:pPr>
            <w:r w:rsidRPr="0087790F">
              <w:rPr>
                <w:sz w:val="20"/>
              </w:rPr>
              <w:t>7675,22</w:t>
            </w:r>
          </w:p>
        </w:tc>
      </w:tr>
      <w:tr w:rsidR="0013401C" w:rsidRPr="0087790F" w:rsidTr="00BC2594">
        <w:trPr>
          <w:cantSplit/>
        </w:trPr>
        <w:tc>
          <w:tcPr>
            <w:tcW w:w="4677" w:type="dxa"/>
            <w:tcBorders>
              <w:top w:val="nil"/>
              <w:left w:val="nil"/>
              <w:bottom w:val="single" w:sz="8" w:space="0" w:color="auto"/>
              <w:right w:val="nil"/>
            </w:tcBorders>
          </w:tcPr>
          <w:p w:rsidR="0013401C" w:rsidRPr="0087790F" w:rsidRDefault="0013401C" w:rsidP="00BC2594">
            <w:pPr>
              <w:ind w:firstLine="34"/>
              <w:jc w:val="both"/>
              <w:rPr>
                <w:b/>
                <w:bCs/>
                <w:iCs/>
                <w:color w:val="000000"/>
                <w:sz w:val="26"/>
                <w:szCs w:val="26"/>
              </w:rPr>
            </w:pPr>
          </w:p>
        </w:tc>
        <w:tc>
          <w:tcPr>
            <w:tcW w:w="2125" w:type="dxa"/>
            <w:tcBorders>
              <w:top w:val="nil"/>
              <w:left w:val="nil"/>
              <w:bottom w:val="single" w:sz="8" w:space="0" w:color="auto"/>
              <w:right w:val="nil"/>
            </w:tcBorders>
            <w:vAlign w:val="bottom"/>
          </w:tcPr>
          <w:p w:rsidR="0013401C" w:rsidRPr="0087790F" w:rsidRDefault="0013401C" w:rsidP="00BC2594">
            <w:pPr>
              <w:ind w:left="-1809" w:right="-1384"/>
              <w:jc w:val="center"/>
              <w:rPr>
                <w:b/>
                <w:bCs/>
                <w:iCs/>
                <w:color w:val="000000"/>
                <w:sz w:val="26"/>
                <w:szCs w:val="26"/>
              </w:rPr>
            </w:pPr>
          </w:p>
        </w:tc>
        <w:tc>
          <w:tcPr>
            <w:tcW w:w="2693" w:type="dxa"/>
            <w:tcBorders>
              <w:top w:val="nil"/>
              <w:left w:val="nil"/>
              <w:bottom w:val="single" w:sz="8" w:space="0" w:color="auto"/>
              <w:right w:val="nil"/>
            </w:tcBorders>
            <w:vAlign w:val="bottom"/>
          </w:tcPr>
          <w:p w:rsidR="0013401C" w:rsidRPr="0087790F" w:rsidRDefault="0013401C" w:rsidP="00BC2594">
            <w:pPr>
              <w:ind w:left="-1809" w:right="-108"/>
              <w:jc w:val="center"/>
              <w:rPr>
                <w:b/>
                <w:bCs/>
                <w:iCs/>
                <w:color w:val="000000"/>
                <w:sz w:val="26"/>
                <w:szCs w:val="26"/>
              </w:rPr>
            </w:pPr>
          </w:p>
        </w:tc>
      </w:tr>
    </w:tbl>
    <w:p w:rsidR="0013401C" w:rsidRPr="0087790F" w:rsidRDefault="0013401C" w:rsidP="0013401C">
      <w:pPr>
        <w:ind w:right="85" w:firstLine="709"/>
        <w:jc w:val="both"/>
        <w:rPr>
          <w:color w:val="000000"/>
          <w:szCs w:val="28"/>
        </w:rPr>
      </w:pPr>
    </w:p>
    <w:p w:rsidR="0013401C" w:rsidRPr="0087790F" w:rsidRDefault="0013401C" w:rsidP="0013401C">
      <w:pPr>
        <w:ind w:right="85" w:firstLine="709"/>
        <w:jc w:val="both"/>
        <w:rPr>
          <w:color w:val="000000"/>
          <w:sz w:val="24"/>
          <w:szCs w:val="24"/>
        </w:rPr>
      </w:pPr>
      <w:r w:rsidRPr="0087790F">
        <w:rPr>
          <w:color w:val="000000"/>
          <w:sz w:val="24"/>
          <w:szCs w:val="24"/>
        </w:rPr>
        <w:t>В структуре  прожиточного минимума  доля продовольственных товаров составила 65 процентов, непродовольственных – 16, услуг – 17 и налогов - 2 процента.</w:t>
      </w:r>
    </w:p>
    <w:p w:rsidR="0013401C" w:rsidRPr="0087790F" w:rsidRDefault="0013401C" w:rsidP="0013401C">
      <w:pPr>
        <w:ind w:right="85" w:firstLine="708"/>
        <w:jc w:val="both"/>
        <w:rPr>
          <w:color w:val="000000"/>
          <w:sz w:val="24"/>
          <w:szCs w:val="24"/>
        </w:rPr>
      </w:pPr>
      <w:r w:rsidRPr="0087790F">
        <w:rPr>
          <w:color w:val="000000"/>
          <w:sz w:val="24"/>
          <w:szCs w:val="24"/>
        </w:rPr>
        <w:t>Среднесуточная энергетическая ценность продовольственной корзины сложилась на уровне 2101 ккал, а ее химический состав содержит 73г белков и 71г жиров.</w:t>
      </w:r>
    </w:p>
    <w:p w:rsidR="0013401C" w:rsidRPr="0087790F" w:rsidRDefault="0013401C" w:rsidP="00D83DD5">
      <w:pPr>
        <w:tabs>
          <w:tab w:val="left" w:pos="-414"/>
        </w:tabs>
        <w:rPr>
          <w:b/>
          <w:bCs/>
          <w:iCs/>
          <w:color w:val="000000"/>
          <w:sz w:val="24"/>
          <w:szCs w:val="24"/>
        </w:rPr>
      </w:pPr>
    </w:p>
    <w:p w:rsidR="0013401C" w:rsidRPr="0087790F" w:rsidRDefault="0013401C" w:rsidP="0013401C">
      <w:pPr>
        <w:spacing w:line="264" w:lineRule="auto"/>
        <w:ind w:left="1418" w:hanging="1418"/>
        <w:rPr>
          <w:b/>
          <w:bCs/>
          <w:iCs/>
          <w:color w:val="000000"/>
          <w:sz w:val="24"/>
          <w:szCs w:val="24"/>
        </w:rPr>
      </w:pPr>
      <w:r w:rsidRPr="0087790F">
        <w:rPr>
          <w:b/>
          <w:color w:val="000000"/>
          <w:sz w:val="24"/>
          <w:szCs w:val="24"/>
        </w:rPr>
        <w:t>Таблица</w:t>
      </w:r>
      <w:r w:rsidRPr="0087790F">
        <w:rPr>
          <w:b/>
          <w:bCs/>
          <w:iCs/>
          <w:color w:val="000000"/>
          <w:sz w:val="24"/>
          <w:szCs w:val="24"/>
        </w:rPr>
        <w:t xml:space="preserve"> </w:t>
      </w:r>
      <w:r w:rsidR="00D83DD5">
        <w:rPr>
          <w:b/>
          <w:bCs/>
          <w:iCs/>
          <w:color w:val="000000"/>
          <w:sz w:val="24"/>
          <w:szCs w:val="24"/>
          <w:lang w:val="ky-KG"/>
        </w:rPr>
        <w:t>37</w:t>
      </w:r>
      <w:r w:rsidRPr="0087790F">
        <w:rPr>
          <w:b/>
          <w:bCs/>
          <w:iCs/>
          <w:color w:val="000000"/>
          <w:sz w:val="24"/>
          <w:szCs w:val="24"/>
        </w:rPr>
        <w:t>: Структура прожиточного минимума в</w:t>
      </w:r>
      <w:r w:rsidRPr="0087790F">
        <w:rPr>
          <w:b/>
          <w:bCs/>
          <w:iCs/>
          <w:color w:val="000000"/>
          <w:sz w:val="24"/>
          <w:szCs w:val="24"/>
          <w:lang w:val="ky-KG"/>
        </w:rPr>
        <w:t xml:space="preserve"> </w:t>
      </w:r>
      <w:r w:rsidRPr="0087790F">
        <w:rPr>
          <w:color w:val="000000"/>
          <w:sz w:val="24"/>
          <w:szCs w:val="24"/>
          <w:lang w:val="en-US"/>
        </w:rPr>
        <w:t>IV</w:t>
      </w:r>
      <w:r w:rsidRPr="0087790F">
        <w:rPr>
          <w:color w:val="000000"/>
          <w:sz w:val="24"/>
          <w:szCs w:val="24"/>
        </w:rPr>
        <w:t xml:space="preserve"> </w:t>
      </w:r>
      <w:r w:rsidRPr="0087790F">
        <w:rPr>
          <w:b/>
          <w:bCs/>
          <w:iCs/>
          <w:color w:val="000000"/>
          <w:sz w:val="24"/>
          <w:szCs w:val="24"/>
        </w:rPr>
        <w:t>квартале 20</w:t>
      </w:r>
      <w:r w:rsidRPr="0087790F">
        <w:rPr>
          <w:b/>
          <w:bCs/>
          <w:iCs/>
          <w:color w:val="000000"/>
          <w:sz w:val="24"/>
          <w:szCs w:val="24"/>
          <w:lang w:val="ky-KG"/>
        </w:rPr>
        <w:t xml:space="preserve">23 </w:t>
      </w:r>
      <w:r w:rsidRPr="0087790F">
        <w:rPr>
          <w:b/>
          <w:bCs/>
          <w:iCs/>
          <w:color w:val="000000"/>
          <w:sz w:val="24"/>
          <w:szCs w:val="24"/>
        </w:rPr>
        <w:t>г.</w:t>
      </w:r>
    </w:p>
    <w:p w:rsidR="0013401C" w:rsidRPr="0087790F" w:rsidRDefault="0013401C" w:rsidP="0013401C">
      <w:pPr>
        <w:tabs>
          <w:tab w:val="left" w:pos="-414"/>
        </w:tabs>
        <w:ind w:firstLine="851"/>
        <w:jc w:val="both"/>
        <w:rPr>
          <w:iCs/>
          <w:color w:val="000000"/>
          <w:sz w:val="22"/>
          <w:szCs w:val="22"/>
        </w:rPr>
      </w:pPr>
      <w:r w:rsidRPr="0087790F">
        <w:rPr>
          <w:iCs/>
          <w:color w:val="000000"/>
          <w:sz w:val="24"/>
          <w:szCs w:val="24"/>
        </w:rPr>
        <w:tab/>
      </w:r>
      <w:r w:rsidRPr="0087790F">
        <w:rPr>
          <w:iCs/>
          <w:color w:val="000000"/>
          <w:sz w:val="22"/>
          <w:szCs w:val="22"/>
        </w:rPr>
        <w:t>(в среднем на душу населения, сомов в месяц)</w:t>
      </w:r>
    </w:p>
    <w:p w:rsidR="0013401C" w:rsidRPr="0087790F" w:rsidRDefault="0013401C" w:rsidP="0013401C">
      <w:pPr>
        <w:tabs>
          <w:tab w:val="left" w:pos="-414"/>
        </w:tabs>
        <w:ind w:firstLine="851"/>
        <w:jc w:val="both"/>
        <w:rPr>
          <w:iCs/>
          <w:color w:val="000000"/>
          <w:sz w:val="24"/>
          <w:szCs w:val="24"/>
        </w:rPr>
      </w:pPr>
    </w:p>
    <w:p w:rsidR="0013401C" w:rsidRPr="0087790F" w:rsidRDefault="0013401C" w:rsidP="0013401C">
      <w:pPr>
        <w:tabs>
          <w:tab w:val="left" w:pos="-414"/>
        </w:tabs>
        <w:ind w:firstLine="2268"/>
        <w:jc w:val="both"/>
        <w:rPr>
          <w:i/>
          <w:iCs/>
          <w:color w:val="000000"/>
          <w:sz w:val="16"/>
          <w:szCs w:val="16"/>
        </w:rPr>
      </w:pPr>
    </w:p>
    <w:tbl>
      <w:tblPr>
        <w:tblW w:w="9900" w:type="dxa"/>
        <w:tblLayout w:type="fixed"/>
        <w:tblCellMar>
          <w:left w:w="0" w:type="dxa"/>
          <w:right w:w="0" w:type="dxa"/>
        </w:tblCellMar>
        <w:tblLook w:val="00A0" w:firstRow="1" w:lastRow="0" w:firstColumn="1" w:lastColumn="0" w:noHBand="0" w:noVBand="0"/>
      </w:tblPr>
      <w:tblGrid>
        <w:gridCol w:w="2551"/>
        <w:gridCol w:w="1417"/>
        <w:gridCol w:w="1702"/>
        <w:gridCol w:w="1701"/>
        <w:gridCol w:w="1276"/>
        <w:gridCol w:w="1253"/>
      </w:tblGrid>
      <w:tr w:rsidR="0013401C" w:rsidRPr="0087790F" w:rsidTr="00BC2594">
        <w:trPr>
          <w:cantSplit/>
          <w:trHeight w:val="20"/>
          <w:tblHeader/>
        </w:trPr>
        <w:tc>
          <w:tcPr>
            <w:tcW w:w="2551" w:type="dxa"/>
            <w:vMerge w:val="restart"/>
            <w:tcBorders>
              <w:top w:val="single" w:sz="8" w:space="0" w:color="auto"/>
              <w:left w:val="nil"/>
              <w:bottom w:val="single" w:sz="8" w:space="0" w:color="auto"/>
              <w:right w:val="nil"/>
            </w:tcBorders>
            <w:vAlign w:val="center"/>
          </w:tcPr>
          <w:p w:rsidR="0013401C" w:rsidRPr="0087790F" w:rsidRDefault="0013401C" w:rsidP="00BC2594">
            <w:pPr>
              <w:widowControl w:val="0"/>
              <w:autoSpaceDE w:val="0"/>
              <w:autoSpaceDN w:val="0"/>
              <w:adjustRightInd w:val="0"/>
              <w:jc w:val="center"/>
              <w:rPr>
                <w:iCs/>
                <w:color w:val="000000"/>
                <w:sz w:val="20"/>
              </w:rPr>
            </w:pPr>
          </w:p>
        </w:tc>
        <w:tc>
          <w:tcPr>
            <w:tcW w:w="1417" w:type="dxa"/>
            <w:vMerge w:val="restart"/>
            <w:tcBorders>
              <w:top w:val="single" w:sz="8" w:space="0" w:color="auto"/>
              <w:left w:val="nil"/>
              <w:bottom w:val="single" w:sz="8" w:space="0" w:color="auto"/>
              <w:right w:val="nil"/>
            </w:tcBorders>
            <w:vAlign w:val="center"/>
            <w:hideMark/>
          </w:tcPr>
          <w:p w:rsidR="0013401C" w:rsidRPr="0087790F" w:rsidRDefault="0013401C" w:rsidP="00BC2594">
            <w:pPr>
              <w:widowControl w:val="0"/>
              <w:autoSpaceDE w:val="0"/>
              <w:autoSpaceDN w:val="0"/>
              <w:adjustRightInd w:val="0"/>
              <w:ind w:left="142" w:right="142"/>
              <w:jc w:val="center"/>
              <w:rPr>
                <w:b/>
                <w:bCs/>
                <w:iCs/>
                <w:color w:val="000000"/>
                <w:w w:val="92"/>
                <w:sz w:val="20"/>
              </w:rPr>
            </w:pPr>
            <w:r w:rsidRPr="0087790F">
              <w:rPr>
                <w:b/>
                <w:bCs/>
                <w:iCs/>
                <w:color w:val="000000"/>
                <w:sz w:val="20"/>
              </w:rPr>
              <w:t>Всего</w:t>
            </w:r>
          </w:p>
        </w:tc>
        <w:tc>
          <w:tcPr>
            <w:tcW w:w="5932" w:type="dxa"/>
            <w:gridSpan w:val="4"/>
            <w:tcBorders>
              <w:top w:val="single" w:sz="8" w:space="0" w:color="auto"/>
              <w:left w:val="nil"/>
              <w:bottom w:val="single" w:sz="4" w:space="0" w:color="auto"/>
              <w:right w:val="nil"/>
            </w:tcBorders>
            <w:vAlign w:val="center"/>
            <w:hideMark/>
          </w:tcPr>
          <w:p w:rsidR="0013401C" w:rsidRPr="0087790F" w:rsidRDefault="0013401C" w:rsidP="00BC2594">
            <w:pPr>
              <w:widowControl w:val="0"/>
              <w:autoSpaceDE w:val="0"/>
              <w:autoSpaceDN w:val="0"/>
              <w:adjustRightInd w:val="0"/>
              <w:ind w:left="235"/>
              <w:jc w:val="center"/>
              <w:rPr>
                <w:b/>
                <w:bCs/>
                <w:iCs/>
                <w:color w:val="000000"/>
                <w:w w:val="92"/>
                <w:sz w:val="20"/>
              </w:rPr>
            </w:pPr>
            <w:r w:rsidRPr="0087790F">
              <w:rPr>
                <w:b/>
                <w:bCs/>
                <w:iCs/>
                <w:color w:val="000000"/>
                <w:w w:val="92"/>
                <w:sz w:val="20"/>
              </w:rPr>
              <w:t>В том числе</w:t>
            </w:r>
          </w:p>
        </w:tc>
      </w:tr>
      <w:tr w:rsidR="0013401C" w:rsidRPr="0087790F" w:rsidTr="00BC2594">
        <w:trPr>
          <w:cantSplit/>
          <w:trHeight w:val="20"/>
          <w:tblHeader/>
        </w:trPr>
        <w:tc>
          <w:tcPr>
            <w:tcW w:w="2551" w:type="dxa"/>
            <w:vMerge/>
            <w:tcBorders>
              <w:top w:val="single" w:sz="8" w:space="0" w:color="auto"/>
              <w:left w:val="nil"/>
              <w:bottom w:val="single" w:sz="8" w:space="0" w:color="auto"/>
              <w:right w:val="nil"/>
            </w:tcBorders>
            <w:vAlign w:val="center"/>
            <w:hideMark/>
          </w:tcPr>
          <w:p w:rsidR="0013401C" w:rsidRPr="0087790F" w:rsidRDefault="0013401C" w:rsidP="00BC2594">
            <w:pPr>
              <w:rPr>
                <w:iCs/>
                <w:color w:val="000000"/>
                <w:sz w:val="20"/>
              </w:rPr>
            </w:pPr>
          </w:p>
        </w:tc>
        <w:tc>
          <w:tcPr>
            <w:tcW w:w="1417" w:type="dxa"/>
            <w:vMerge/>
            <w:tcBorders>
              <w:top w:val="single" w:sz="8" w:space="0" w:color="auto"/>
              <w:left w:val="nil"/>
              <w:bottom w:val="single" w:sz="8" w:space="0" w:color="auto"/>
              <w:right w:val="nil"/>
            </w:tcBorders>
            <w:vAlign w:val="center"/>
            <w:hideMark/>
          </w:tcPr>
          <w:p w:rsidR="0013401C" w:rsidRPr="0087790F" w:rsidRDefault="0013401C" w:rsidP="00BC2594">
            <w:pPr>
              <w:rPr>
                <w:b/>
                <w:bCs/>
                <w:iCs/>
                <w:color w:val="000000"/>
                <w:w w:val="92"/>
                <w:sz w:val="20"/>
              </w:rPr>
            </w:pPr>
          </w:p>
        </w:tc>
        <w:tc>
          <w:tcPr>
            <w:tcW w:w="1702" w:type="dxa"/>
            <w:tcBorders>
              <w:top w:val="single" w:sz="4" w:space="0" w:color="auto"/>
              <w:left w:val="nil"/>
              <w:bottom w:val="single" w:sz="8" w:space="0" w:color="auto"/>
              <w:right w:val="nil"/>
            </w:tcBorders>
            <w:vAlign w:val="center"/>
            <w:hideMark/>
          </w:tcPr>
          <w:p w:rsidR="0013401C" w:rsidRPr="0087790F" w:rsidRDefault="0013401C" w:rsidP="00BC2594">
            <w:pPr>
              <w:widowControl w:val="0"/>
              <w:autoSpaceDE w:val="0"/>
              <w:autoSpaceDN w:val="0"/>
              <w:adjustRightInd w:val="0"/>
              <w:ind w:left="142" w:right="142"/>
              <w:jc w:val="center"/>
              <w:rPr>
                <w:b/>
                <w:bCs/>
                <w:iCs/>
                <w:color w:val="000000"/>
                <w:sz w:val="20"/>
              </w:rPr>
            </w:pPr>
            <w:r w:rsidRPr="0087790F">
              <w:rPr>
                <w:b/>
                <w:bCs/>
                <w:iCs/>
                <w:color w:val="000000"/>
                <w:sz w:val="20"/>
              </w:rPr>
              <w:t xml:space="preserve">продоволь-ственные </w:t>
            </w:r>
            <w:r w:rsidRPr="0087790F">
              <w:rPr>
                <w:b/>
                <w:bCs/>
                <w:iCs/>
                <w:color w:val="000000"/>
                <w:sz w:val="20"/>
              </w:rPr>
              <w:br/>
              <w:t>товары</w:t>
            </w:r>
          </w:p>
        </w:tc>
        <w:tc>
          <w:tcPr>
            <w:tcW w:w="1701" w:type="dxa"/>
            <w:tcBorders>
              <w:top w:val="single" w:sz="4" w:space="0" w:color="auto"/>
              <w:left w:val="nil"/>
              <w:bottom w:val="single" w:sz="8" w:space="0" w:color="auto"/>
              <w:right w:val="nil"/>
            </w:tcBorders>
            <w:vAlign w:val="center"/>
            <w:hideMark/>
          </w:tcPr>
          <w:p w:rsidR="0013401C" w:rsidRPr="0087790F" w:rsidRDefault="0013401C" w:rsidP="00BC2594">
            <w:pPr>
              <w:widowControl w:val="0"/>
              <w:autoSpaceDE w:val="0"/>
              <w:autoSpaceDN w:val="0"/>
              <w:adjustRightInd w:val="0"/>
              <w:ind w:left="142" w:right="142"/>
              <w:jc w:val="center"/>
              <w:rPr>
                <w:b/>
                <w:bCs/>
                <w:iCs/>
                <w:color w:val="000000"/>
                <w:sz w:val="20"/>
              </w:rPr>
            </w:pPr>
            <w:r w:rsidRPr="0087790F">
              <w:rPr>
                <w:b/>
                <w:bCs/>
                <w:iCs/>
                <w:color w:val="000000"/>
                <w:sz w:val="20"/>
              </w:rPr>
              <w:t xml:space="preserve">непродовольственные </w:t>
            </w:r>
            <w:r w:rsidRPr="0087790F">
              <w:rPr>
                <w:b/>
                <w:bCs/>
                <w:iCs/>
                <w:color w:val="000000"/>
                <w:sz w:val="20"/>
              </w:rPr>
              <w:br/>
              <w:t>товары</w:t>
            </w:r>
          </w:p>
        </w:tc>
        <w:tc>
          <w:tcPr>
            <w:tcW w:w="1276" w:type="dxa"/>
            <w:tcBorders>
              <w:top w:val="single" w:sz="4" w:space="0" w:color="auto"/>
              <w:left w:val="nil"/>
              <w:bottom w:val="single" w:sz="8" w:space="0" w:color="auto"/>
              <w:right w:val="nil"/>
            </w:tcBorders>
            <w:vAlign w:val="center"/>
            <w:hideMark/>
          </w:tcPr>
          <w:p w:rsidR="0013401C" w:rsidRPr="0087790F" w:rsidRDefault="0013401C" w:rsidP="00BC2594">
            <w:pPr>
              <w:widowControl w:val="0"/>
              <w:autoSpaceDE w:val="0"/>
              <w:autoSpaceDN w:val="0"/>
              <w:adjustRightInd w:val="0"/>
              <w:ind w:left="142" w:right="142"/>
              <w:jc w:val="center"/>
              <w:rPr>
                <w:b/>
                <w:bCs/>
                <w:iCs/>
                <w:color w:val="000000"/>
                <w:sz w:val="20"/>
              </w:rPr>
            </w:pPr>
            <w:r w:rsidRPr="0087790F">
              <w:rPr>
                <w:b/>
                <w:bCs/>
                <w:iCs/>
                <w:color w:val="000000"/>
                <w:sz w:val="20"/>
              </w:rPr>
              <w:t>услуги</w:t>
            </w:r>
          </w:p>
        </w:tc>
        <w:tc>
          <w:tcPr>
            <w:tcW w:w="1253" w:type="dxa"/>
            <w:tcBorders>
              <w:top w:val="single" w:sz="4" w:space="0" w:color="auto"/>
              <w:left w:val="nil"/>
              <w:bottom w:val="single" w:sz="8" w:space="0" w:color="auto"/>
              <w:right w:val="nil"/>
            </w:tcBorders>
            <w:vAlign w:val="center"/>
            <w:hideMark/>
          </w:tcPr>
          <w:p w:rsidR="0013401C" w:rsidRPr="0087790F" w:rsidRDefault="0013401C" w:rsidP="00BC2594">
            <w:pPr>
              <w:widowControl w:val="0"/>
              <w:autoSpaceDE w:val="0"/>
              <w:autoSpaceDN w:val="0"/>
              <w:adjustRightInd w:val="0"/>
              <w:ind w:left="142" w:right="142"/>
              <w:jc w:val="center"/>
              <w:rPr>
                <w:b/>
                <w:bCs/>
                <w:iCs/>
                <w:color w:val="000000"/>
                <w:sz w:val="20"/>
              </w:rPr>
            </w:pPr>
            <w:r w:rsidRPr="0087790F">
              <w:rPr>
                <w:b/>
                <w:bCs/>
                <w:iCs/>
                <w:color w:val="000000"/>
                <w:sz w:val="20"/>
              </w:rPr>
              <w:t>налоги</w:t>
            </w:r>
          </w:p>
        </w:tc>
      </w:tr>
      <w:tr w:rsidR="0013401C" w:rsidRPr="0087790F" w:rsidTr="00BC2594">
        <w:trPr>
          <w:cantSplit/>
          <w:trHeight w:val="20"/>
        </w:trPr>
        <w:tc>
          <w:tcPr>
            <w:tcW w:w="2551" w:type="dxa"/>
            <w:tcBorders>
              <w:top w:val="single" w:sz="8" w:space="0" w:color="auto"/>
              <w:left w:val="nil"/>
              <w:bottom w:val="nil"/>
              <w:right w:val="nil"/>
            </w:tcBorders>
            <w:hideMark/>
          </w:tcPr>
          <w:p w:rsidR="0013401C" w:rsidRPr="0087790F" w:rsidRDefault="0013401C" w:rsidP="00BC2594">
            <w:pPr>
              <w:widowControl w:val="0"/>
              <w:autoSpaceDE w:val="0"/>
              <w:autoSpaceDN w:val="0"/>
              <w:adjustRightInd w:val="0"/>
              <w:ind w:left="142" w:right="142"/>
              <w:rPr>
                <w:b/>
                <w:bCs/>
                <w:iCs/>
                <w:color w:val="000000"/>
                <w:sz w:val="20"/>
              </w:rPr>
            </w:pPr>
            <w:r w:rsidRPr="0087790F">
              <w:rPr>
                <w:b/>
                <w:bCs/>
                <w:iCs/>
                <w:color w:val="000000"/>
                <w:sz w:val="20"/>
              </w:rPr>
              <w:t>Всего</w:t>
            </w:r>
          </w:p>
        </w:tc>
        <w:tc>
          <w:tcPr>
            <w:tcW w:w="1417" w:type="dxa"/>
            <w:tcBorders>
              <w:top w:val="single" w:sz="8" w:space="0" w:color="auto"/>
              <w:left w:val="nil"/>
              <w:bottom w:val="nil"/>
              <w:right w:val="nil"/>
            </w:tcBorders>
            <w:vAlign w:val="bottom"/>
            <w:hideMark/>
          </w:tcPr>
          <w:p w:rsidR="0013401C" w:rsidRPr="0087790F" w:rsidRDefault="0013401C" w:rsidP="00BC2594">
            <w:pPr>
              <w:ind w:right="424"/>
              <w:jc w:val="right"/>
              <w:rPr>
                <w:b/>
                <w:bCs/>
                <w:sz w:val="20"/>
              </w:rPr>
            </w:pPr>
            <w:r w:rsidRPr="0087790F">
              <w:rPr>
                <w:b/>
                <w:bCs/>
                <w:sz w:val="20"/>
              </w:rPr>
              <w:t>8002,21</w:t>
            </w:r>
          </w:p>
        </w:tc>
        <w:tc>
          <w:tcPr>
            <w:tcW w:w="1702" w:type="dxa"/>
            <w:tcBorders>
              <w:top w:val="single" w:sz="8" w:space="0" w:color="auto"/>
              <w:left w:val="nil"/>
              <w:bottom w:val="nil"/>
              <w:right w:val="nil"/>
            </w:tcBorders>
            <w:vAlign w:val="bottom"/>
            <w:hideMark/>
          </w:tcPr>
          <w:p w:rsidR="0013401C" w:rsidRPr="0087790F" w:rsidRDefault="0013401C" w:rsidP="00BC2594">
            <w:pPr>
              <w:ind w:right="425"/>
              <w:jc w:val="right"/>
              <w:rPr>
                <w:b/>
                <w:bCs/>
                <w:sz w:val="20"/>
              </w:rPr>
            </w:pPr>
            <w:r w:rsidRPr="0087790F">
              <w:rPr>
                <w:b/>
                <w:bCs/>
                <w:sz w:val="20"/>
              </w:rPr>
              <w:t>5201,44</w:t>
            </w:r>
          </w:p>
        </w:tc>
        <w:tc>
          <w:tcPr>
            <w:tcW w:w="1701" w:type="dxa"/>
            <w:tcBorders>
              <w:top w:val="single" w:sz="8" w:space="0" w:color="auto"/>
              <w:left w:val="nil"/>
              <w:bottom w:val="nil"/>
              <w:right w:val="nil"/>
            </w:tcBorders>
            <w:vAlign w:val="bottom"/>
            <w:hideMark/>
          </w:tcPr>
          <w:p w:rsidR="0013401C" w:rsidRPr="0087790F" w:rsidRDefault="0013401C" w:rsidP="00BC2594">
            <w:pPr>
              <w:ind w:right="425"/>
              <w:jc w:val="right"/>
              <w:rPr>
                <w:b/>
                <w:bCs/>
                <w:sz w:val="20"/>
              </w:rPr>
            </w:pPr>
            <w:r w:rsidRPr="0087790F">
              <w:rPr>
                <w:b/>
                <w:bCs/>
                <w:sz w:val="20"/>
              </w:rPr>
              <w:t>1280,35</w:t>
            </w:r>
          </w:p>
        </w:tc>
        <w:tc>
          <w:tcPr>
            <w:tcW w:w="1276" w:type="dxa"/>
            <w:tcBorders>
              <w:top w:val="single" w:sz="8" w:space="0" w:color="auto"/>
              <w:left w:val="nil"/>
              <w:bottom w:val="nil"/>
              <w:right w:val="nil"/>
            </w:tcBorders>
            <w:vAlign w:val="bottom"/>
            <w:hideMark/>
          </w:tcPr>
          <w:p w:rsidR="0013401C" w:rsidRPr="0087790F" w:rsidRDefault="0013401C" w:rsidP="00BC2594">
            <w:pPr>
              <w:ind w:right="283"/>
              <w:jc w:val="right"/>
              <w:rPr>
                <w:b/>
                <w:bCs/>
                <w:sz w:val="20"/>
              </w:rPr>
            </w:pPr>
            <w:r w:rsidRPr="0087790F">
              <w:rPr>
                <w:b/>
                <w:bCs/>
                <w:sz w:val="20"/>
              </w:rPr>
              <w:t>1360,38</w:t>
            </w:r>
          </w:p>
        </w:tc>
        <w:tc>
          <w:tcPr>
            <w:tcW w:w="1253" w:type="dxa"/>
            <w:tcBorders>
              <w:top w:val="single" w:sz="8" w:space="0" w:color="auto"/>
              <w:left w:val="nil"/>
              <w:bottom w:val="nil"/>
              <w:right w:val="nil"/>
            </w:tcBorders>
            <w:vAlign w:val="bottom"/>
            <w:hideMark/>
          </w:tcPr>
          <w:p w:rsidR="0013401C" w:rsidRPr="0087790F" w:rsidRDefault="0013401C" w:rsidP="00BC2594">
            <w:pPr>
              <w:ind w:right="261"/>
              <w:jc w:val="right"/>
              <w:rPr>
                <w:b/>
                <w:bCs/>
                <w:sz w:val="20"/>
              </w:rPr>
            </w:pPr>
            <w:r w:rsidRPr="0087790F">
              <w:rPr>
                <w:b/>
                <w:bCs/>
                <w:sz w:val="20"/>
              </w:rPr>
              <w:t>160,04</w:t>
            </w:r>
          </w:p>
        </w:tc>
      </w:tr>
      <w:tr w:rsidR="0013401C" w:rsidRPr="0087790F" w:rsidTr="00BC2594">
        <w:trPr>
          <w:cantSplit/>
          <w:trHeight w:val="20"/>
        </w:trPr>
        <w:tc>
          <w:tcPr>
            <w:tcW w:w="2551" w:type="dxa"/>
            <w:hideMark/>
          </w:tcPr>
          <w:p w:rsidR="0013401C" w:rsidRPr="0087790F" w:rsidRDefault="0013401C" w:rsidP="00BC2594">
            <w:pPr>
              <w:widowControl w:val="0"/>
              <w:autoSpaceDE w:val="0"/>
              <w:autoSpaceDN w:val="0"/>
              <w:adjustRightInd w:val="0"/>
              <w:ind w:left="456" w:hanging="172"/>
              <w:rPr>
                <w:iCs/>
                <w:color w:val="000000"/>
                <w:sz w:val="20"/>
              </w:rPr>
            </w:pPr>
            <w:r w:rsidRPr="0087790F">
              <w:rPr>
                <w:iCs/>
                <w:color w:val="000000"/>
                <w:sz w:val="20"/>
              </w:rPr>
              <w:t>Население трудоспособного возраста</w:t>
            </w:r>
          </w:p>
        </w:tc>
        <w:tc>
          <w:tcPr>
            <w:tcW w:w="1417" w:type="dxa"/>
            <w:vAlign w:val="bottom"/>
            <w:hideMark/>
          </w:tcPr>
          <w:p w:rsidR="0013401C" w:rsidRPr="0087790F" w:rsidRDefault="0013401C" w:rsidP="00BC2594">
            <w:pPr>
              <w:ind w:right="424"/>
              <w:jc w:val="right"/>
              <w:rPr>
                <w:sz w:val="20"/>
              </w:rPr>
            </w:pPr>
            <w:r w:rsidRPr="0087790F">
              <w:rPr>
                <w:sz w:val="20"/>
              </w:rPr>
              <w:t>8966,06</w:t>
            </w:r>
          </w:p>
        </w:tc>
        <w:tc>
          <w:tcPr>
            <w:tcW w:w="1702" w:type="dxa"/>
            <w:vAlign w:val="bottom"/>
            <w:hideMark/>
          </w:tcPr>
          <w:p w:rsidR="0013401C" w:rsidRPr="0087790F" w:rsidRDefault="0013401C" w:rsidP="00BC2594">
            <w:pPr>
              <w:ind w:right="425"/>
              <w:jc w:val="right"/>
              <w:rPr>
                <w:bCs/>
                <w:sz w:val="20"/>
              </w:rPr>
            </w:pPr>
            <w:r w:rsidRPr="0087790F">
              <w:rPr>
                <w:bCs/>
                <w:sz w:val="20"/>
              </w:rPr>
              <w:t>5469,30</w:t>
            </w:r>
          </w:p>
        </w:tc>
        <w:tc>
          <w:tcPr>
            <w:tcW w:w="1701" w:type="dxa"/>
            <w:vAlign w:val="bottom"/>
            <w:hideMark/>
          </w:tcPr>
          <w:p w:rsidR="0013401C" w:rsidRPr="0087790F" w:rsidRDefault="0013401C" w:rsidP="00BC2594">
            <w:pPr>
              <w:ind w:right="425"/>
              <w:jc w:val="right"/>
              <w:rPr>
                <w:bCs/>
                <w:sz w:val="20"/>
              </w:rPr>
            </w:pPr>
            <w:r w:rsidRPr="0087790F">
              <w:rPr>
                <w:bCs/>
                <w:sz w:val="20"/>
              </w:rPr>
              <w:t>1524,23</w:t>
            </w:r>
          </w:p>
        </w:tc>
        <w:tc>
          <w:tcPr>
            <w:tcW w:w="1276" w:type="dxa"/>
            <w:vAlign w:val="bottom"/>
            <w:hideMark/>
          </w:tcPr>
          <w:p w:rsidR="0013401C" w:rsidRPr="0087790F" w:rsidRDefault="0013401C" w:rsidP="00BC2594">
            <w:pPr>
              <w:ind w:right="283"/>
              <w:jc w:val="right"/>
              <w:rPr>
                <w:bCs/>
                <w:sz w:val="20"/>
              </w:rPr>
            </w:pPr>
            <w:r w:rsidRPr="0087790F">
              <w:rPr>
                <w:bCs/>
                <w:sz w:val="20"/>
              </w:rPr>
              <w:t>1703,55</w:t>
            </w:r>
          </w:p>
        </w:tc>
        <w:tc>
          <w:tcPr>
            <w:tcW w:w="1253" w:type="dxa"/>
            <w:vAlign w:val="bottom"/>
            <w:hideMark/>
          </w:tcPr>
          <w:p w:rsidR="0013401C" w:rsidRPr="0087790F" w:rsidRDefault="0013401C" w:rsidP="00BC2594">
            <w:pPr>
              <w:ind w:right="261"/>
              <w:jc w:val="right"/>
              <w:rPr>
                <w:bCs/>
                <w:sz w:val="20"/>
              </w:rPr>
            </w:pPr>
            <w:r w:rsidRPr="0087790F">
              <w:rPr>
                <w:bCs/>
                <w:sz w:val="20"/>
              </w:rPr>
              <w:t>268,98</w:t>
            </w:r>
          </w:p>
        </w:tc>
      </w:tr>
      <w:tr w:rsidR="0013401C" w:rsidRPr="0087790F" w:rsidTr="00BC2594">
        <w:trPr>
          <w:cantSplit/>
          <w:trHeight w:val="20"/>
        </w:trPr>
        <w:tc>
          <w:tcPr>
            <w:tcW w:w="2551" w:type="dxa"/>
            <w:hideMark/>
          </w:tcPr>
          <w:p w:rsidR="0013401C" w:rsidRPr="0087790F" w:rsidRDefault="0013401C" w:rsidP="00BC2594">
            <w:pPr>
              <w:widowControl w:val="0"/>
              <w:autoSpaceDE w:val="0"/>
              <w:autoSpaceDN w:val="0"/>
              <w:adjustRightInd w:val="0"/>
              <w:ind w:left="456" w:hanging="30"/>
              <w:rPr>
                <w:iCs/>
                <w:color w:val="000000"/>
                <w:sz w:val="20"/>
              </w:rPr>
            </w:pPr>
            <w:r w:rsidRPr="0087790F">
              <w:rPr>
                <w:iCs/>
                <w:color w:val="000000"/>
                <w:sz w:val="20"/>
              </w:rPr>
              <w:t>мужчины</w:t>
            </w:r>
          </w:p>
        </w:tc>
        <w:tc>
          <w:tcPr>
            <w:tcW w:w="1417" w:type="dxa"/>
            <w:vAlign w:val="bottom"/>
            <w:hideMark/>
          </w:tcPr>
          <w:p w:rsidR="0013401C" w:rsidRPr="0087790F" w:rsidRDefault="0013401C" w:rsidP="00BC2594">
            <w:pPr>
              <w:ind w:right="424"/>
              <w:jc w:val="right"/>
              <w:rPr>
                <w:sz w:val="20"/>
              </w:rPr>
            </w:pPr>
            <w:r w:rsidRPr="0087790F">
              <w:rPr>
                <w:sz w:val="20"/>
              </w:rPr>
              <w:t>9153,48</w:t>
            </w:r>
          </w:p>
        </w:tc>
        <w:tc>
          <w:tcPr>
            <w:tcW w:w="1702" w:type="dxa"/>
            <w:vAlign w:val="bottom"/>
            <w:hideMark/>
          </w:tcPr>
          <w:p w:rsidR="0013401C" w:rsidRPr="0087790F" w:rsidRDefault="0013401C" w:rsidP="00BC2594">
            <w:pPr>
              <w:ind w:right="425"/>
              <w:jc w:val="right"/>
              <w:rPr>
                <w:bCs/>
                <w:sz w:val="20"/>
              </w:rPr>
            </w:pPr>
            <w:r w:rsidRPr="0087790F">
              <w:rPr>
                <w:bCs/>
                <w:sz w:val="20"/>
              </w:rPr>
              <w:t>5583,63</w:t>
            </w:r>
          </w:p>
        </w:tc>
        <w:tc>
          <w:tcPr>
            <w:tcW w:w="1701" w:type="dxa"/>
            <w:vAlign w:val="bottom"/>
            <w:hideMark/>
          </w:tcPr>
          <w:p w:rsidR="0013401C" w:rsidRPr="0087790F" w:rsidRDefault="0013401C" w:rsidP="00BC2594">
            <w:pPr>
              <w:ind w:right="425"/>
              <w:jc w:val="right"/>
              <w:rPr>
                <w:bCs/>
                <w:sz w:val="20"/>
              </w:rPr>
            </w:pPr>
            <w:r w:rsidRPr="0087790F">
              <w:rPr>
                <w:bCs/>
                <w:sz w:val="20"/>
              </w:rPr>
              <w:t>1556,09</w:t>
            </w:r>
          </w:p>
        </w:tc>
        <w:tc>
          <w:tcPr>
            <w:tcW w:w="1276" w:type="dxa"/>
            <w:vAlign w:val="bottom"/>
            <w:hideMark/>
          </w:tcPr>
          <w:p w:rsidR="0013401C" w:rsidRPr="0087790F" w:rsidRDefault="0013401C" w:rsidP="00BC2594">
            <w:pPr>
              <w:ind w:right="283"/>
              <w:jc w:val="right"/>
              <w:rPr>
                <w:bCs/>
                <w:sz w:val="20"/>
              </w:rPr>
            </w:pPr>
            <w:r w:rsidRPr="0087790F">
              <w:rPr>
                <w:bCs/>
                <w:sz w:val="20"/>
              </w:rPr>
              <w:t>1739,16</w:t>
            </w:r>
          </w:p>
        </w:tc>
        <w:tc>
          <w:tcPr>
            <w:tcW w:w="1253" w:type="dxa"/>
            <w:vAlign w:val="bottom"/>
            <w:hideMark/>
          </w:tcPr>
          <w:p w:rsidR="0013401C" w:rsidRPr="0087790F" w:rsidRDefault="0013401C" w:rsidP="00BC2594">
            <w:pPr>
              <w:ind w:right="261"/>
              <w:jc w:val="right"/>
              <w:rPr>
                <w:bCs/>
                <w:sz w:val="20"/>
              </w:rPr>
            </w:pPr>
            <w:r w:rsidRPr="0087790F">
              <w:rPr>
                <w:bCs/>
                <w:sz w:val="20"/>
              </w:rPr>
              <w:t>274,60</w:t>
            </w:r>
          </w:p>
        </w:tc>
      </w:tr>
      <w:tr w:rsidR="0013401C" w:rsidRPr="0087790F" w:rsidTr="00BC2594">
        <w:trPr>
          <w:cantSplit/>
          <w:trHeight w:val="20"/>
        </w:trPr>
        <w:tc>
          <w:tcPr>
            <w:tcW w:w="2551" w:type="dxa"/>
            <w:hideMark/>
          </w:tcPr>
          <w:p w:rsidR="0013401C" w:rsidRPr="0087790F" w:rsidRDefault="0013401C" w:rsidP="00BC2594">
            <w:pPr>
              <w:widowControl w:val="0"/>
              <w:autoSpaceDE w:val="0"/>
              <w:autoSpaceDN w:val="0"/>
              <w:adjustRightInd w:val="0"/>
              <w:ind w:left="456" w:hanging="30"/>
              <w:rPr>
                <w:iCs/>
                <w:color w:val="000000"/>
                <w:sz w:val="20"/>
              </w:rPr>
            </w:pPr>
            <w:r w:rsidRPr="0087790F">
              <w:rPr>
                <w:iCs/>
                <w:color w:val="000000"/>
                <w:sz w:val="20"/>
              </w:rPr>
              <w:t>женщины</w:t>
            </w:r>
          </w:p>
        </w:tc>
        <w:tc>
          <w:tcPr>
            <w:tcW w:w="1417" w:type="dxa"/>
            <w:vAlign w:val="bottom"/>
            <w:hideMark/>
          </w:tcPr>
          <w:p w:rsidR="0013401C" w:rsidRPr="0087790F" w:rsidRDefault="0013401C" w:rsidP="00BC2594">
            <w:pPr>
              <w:ind w:right="424"/>
              <w:jc w:val="right"/>
              <w:rPr>
                <w:sz w:val="20"/>
              </w:rPr>
            </w:pPr>
            <w:r w:rsidRPr="0087790F">
              <w:rPr>
                <w:sz w:val="20"/>
              </w:rPr>
              <w:t>8901,05</w:t>
            </w:r>
          </w:p>
        </w:tc>
        <w:tc>
          <w:tcPr>
            <w:tcW w:w="1702" w:type="dxa"/>
            <w:vAlign w:val="bottom"/>
            <w:hideMark/>
          </w:tcPr>
          <w:p w:rsidR="0013401C" w:rsidRPr="0087790F" w:rsidRDefault="0013401C" w:rsidP="00BC2594">
            <w:pPr>
              <w:ind w:right="425"/>
              <w:jc w:val="right"/>
              <w:rPr>
                <w:bCs/>
                <w:sz w:val="20"/>
              </w:rPr>
            </w:pPr>
            <w:r w:rsidRPr="0087790F">
              <w:rPr>
                <w:bCs/>
                <w:sz w:val="20"/>
              </w:rPr>
              <w:t>5429,64</w:t>
            </w:r>
          </w:p>
        </w:tc>
        <w:tc>
          <w:tcPr>
            <w:tcW w:w="1701" w:type="dxa"/>
            <w:vAlign w:val="bottom"/>
            <w:hideMark/>
          </w:tcPr>
          <w:p w:rsidR="0013401C" w:rsidRPr="0087790F" w:rsidRDefault="0013401C" w:rsidP="00BC2594">
            <w:pPr>
              <w:ind w:right="425"/>
              <w:jc w:val="right"/>
              <w:rPr>
                <w:bCs/>
                <w:sz w:val="20"/>
              </w:rPr>
            </w:pPr>
            <w:r w:rsidRPr="0087790F">
              <w:rPr>
                <w:bCs/>
                <w:sz w:val="20"/>
              </w:rPr>
              <w:t>1513,18</w:t>
            </w:r>
          </w:p>
        </w:tc>
        <w:tc>
          <w:tcPr>
            <w:tcW w:w="1276" w:type="dxa"/>
            <w:vAlign w:val="bottom"/>
            <w:hideMark/>
          </w:tcPr>
          <w:p w:rsidR="0013401C" w:rsidRPr="0087790F" w:rsidRDefault="0013401C" w:rsidP="00BC2594">
            <w:pPr>
              <w:ind w:right="283"/>
              <w:jc w:val="right"/>
              <w:rPr>
                <w:bCs/>
                <w:sz w:val="20"/>
              </w:rPr>
            </w:pPr>
            <w:r w:rsidRPr="0087790F">
              <w:rPr>
                <w:bCs/>
                <w:sz w:val="20"/>
              </w:rPr>
              <w:t>1691,20</w:t>
            </w:r>
          </w:p>
        </w:tc>
        <w:tc>
          <w:tcPr>
            <w:tcW w:w="1253" w:type="dxa"/>
            <w:vAlign w:val="bottom"/>
            <w:hideMark/>
          </w:tcPr>
          <w:p w:rsidR="0013401C" w:rsidRPr="0087790F" w:rsidRDefault="0013401C" w:rsidP="00BC2594">
            <w:pPr>
              <w:ind w:right="261"/>
              <w:jc w:val="right"/>
              <w:rPr>
                <w:bCs/>
                <w:sz w:val="20"/>
              </w:rPr>
            </w:pPr>
            <w:r w:rsidRPr="0087790F">
              <w:rPr>
                <w:bCs/>
                <w:sz w:val="20"/>
              </w:rPr>
              <w:t>267,03</w:t>
            </w:r>
          </w:p>
        </w:tc>
      </w:tr>
      <w:tr w:rsidR="0013401C" w:rsidRPr="0087790F" w:rsidTr="00BC2594">
        <w:trPr>
          <w:cantSplit/>
          <w:trHeight w:val="20"/>
        </w:trPr>
        <w:tc>
          <w:tcPr>
            <w:tcW w:w="2551" w:type="dxa"/>
            <w:hideMark/>
          </w:tcPr>
          <w:p w:rsidR="0013401C" w:rsidRPr="0087790F" w:rsidRDefault="0013401C" w:rsidP="00BC2594">
            <w:pPr>
              <w:widowControl w:val="0"/>
              <w:autoSpaceDE w:val="0"/>
              <w:autoSpaceDN w:val="0"/>
              <w:adjustRightInd w:val="0"/>
              <w:ind w:left="456" w:hanging="172"/>
              <w:rPr>
                <w:iCs/>
                <w:color w:val="000000"/>
                <w:sz w:val="20"/>
              </w:rPr>
            </w:pPr>
            <w:r w:rsidRPr="0087790F">
              <w:rPr>
                <w:iCs/>
                <w:color w:val="000000"/>
                <w:sz w:val="20"/>
              </w:rPr>
              <w:t>Пенсионеры</w:t>
            </w:r>
          </w:p>
        </w:tc>
        <w:tc>
          <w:tcPr>
            <w:tcW w:w="1417" w:type="dxa"/>
            <w:vAlign w:val="bottom"/>
            <w:hideMark/>
          </w:tcPr>
          <w:p w:rsidR="0013401C" w:rsidRPr="0087790F" w:rsidRDefault="0013401C" w:rsidP="00BC2594">
            <w:pPr>
              <w:ind w:right="424"/>
              <w:jc w:val="right"/>
              <w:rPr>
                <w:sz w:val="20"/>
              </w:rPr>
            </w:pPr>
            <w:r w:rsidRPr="0087790F">
              <w:rPr>
                <w:sz w:val="20"/>
              </w:rPr>
              <w:t>7146,70</w:t>
            </w:r>
          </w:p>
        </w:tc>
        <w:tc>
          <w:tcPr>
            <w:tcW w:w="1702" w:type="dxa"/>
            <w:vAlign w:val="bottom"/>
            <w:hideMark/>
          </w:tcPr>
          <w:p w:rsidR="0013401C" w:rsidRPr="0087790F" w:rsidRDefault="0013401C" w:rsidP="00BC2594">
            <w:pPr>
              <w:ind w:right="425"/>
              <w:jc w:val="right"/>
              <w:rPr>
                <w:bCs/>
                <w:sz w:val="20"/>
              </w:rPr>
            </w:pPr>
            <w:r w:rsidRPr="0087790F">
              <w:rPr>
                <w:bCs/>
                <w:sz w:val="20"/>
              </w:rPr>
              <w:t>5002,69</w:t>
            </w:r>
          </w:p>
        </w:tc>
        <w:tc>
          <w:tcPr>
            <w:tcW w:w="1701" w:type="dxa"/>
            <w:vAlign w:val="bottom"/>
            <w:hideMark/>
          </w:tcPr>
          <w:p w:rsidR="0013401C" w:rsidRPr="0087790F" w:rsidRDefault="0013401C" w:rsidP="00BC2594">
            <w:pPr>
              <w:ind w:right="425"/>
              <w:jc w:val="right"/>
              <w:rPr>
                <w:bCs/>
                <w:sz w:val="20"/>
              </w:rPr>
            </w:pPr>
            <w:r w:rsidRPr="0087790F">
              <w:rPr>
                <w:bCs/>
                <w:sz w:val="20"/>
              </w:rPr>
              <w:t>714,67</w:t>
            </w:r>
          </w:p>
        </w:tc>
        <w:tc>
          <w:tcPr>
            <w:tcW w:w="1276" w:type="dxa"/>
            <w:vAlign w:val="bottom"/>
            <w:hideMark/>
          </w:tcPr>
          <w:p w:rsidR="0013401C" w:rsidRPr="0087790F" w:rsidRDefault="0013401C" w:rsidP="00BC2594">
            <w:pPr>
              <w:ind w:right="283"/>
              <w:jc w:val="right"/>
              <w:rPr>
                <w:bCs/>
                <w:sz w:val="20"/>
              </w:rPr>
            </w:pPr>
            <w:r w:rsidRPr="0087790F">
              <w:rPr>
                <w:bCs/>
                <w:sz w:val="20"/>
              </w:rPr>
              <w:t>1429,34</w:t>
            </w:r>
          </w:p>
        </w:tc>
        <w:tc>
          <w:tcPr>
            <w:tcW w:w="1253" w:type="dxa"/>
            <w:vAlign w:val="bottom"/>
            <w:hideMark/>
          </w:tcPr>
          <w:p w:rsidR="0013401C" w:rsidRPr="0087790F" w:rsidRDefault="0013401C" w:rsidP="00BC2594">
            <w:pPr>
              <w:ind w:right="261"/>
              <w:jc w:val="right"/>
              <w:rPr>
                <w:sz w:val="20"/>
              </w:rPr>
            </w:pPr>
            <w:r w:rsidRPr="0087790F">
              <w:rPr>
                <w:sz w:val="20"/>
              </w:rPr>
              <w:t>-</w:t>
            </w:r>
          </w:p>
        </w:tc>
      </w:tr>
      <w:tr w:rsidR="0013401C" w:rsidRPr="0087790F" w:rsidTr="00BC2594">
        <w:trPr>
          <w:cantSplit/>
          <w:trHeight w:val="20"/>
        </w:trPr>
        <w:tc>
          <w:tcPr>
            <w:tcW w:w="2551" w:type="dxa"/>
            <w:hideMark/>
          </w:tcPr>
          <w:p w:rsidR="0013401C" w:rsidRPr="0087790F" w:rsidRDefault="0013401C" w:rsidP="00BC2594">
            <w:pPr>
              <w:widowControl w:val="0"/>
              <w:autoSpaceDE w:val="0"/>
              <w:autoSpaceDN w:val="0"/>
              <w:adjustRightInd w:val="0"/>
              <w:ind w:left="456" w:hanging="172"/>
              <w:rPr>
                <w:iCs/>
                <w:color w:val="000000"/>
                <w:sz w:val="20"/>
              </w:rPr>
            </w:pPr>
            <w:r w:rsidRPr="0087790F">
              <w:rPr>
                <w:iCs/>
                <w:color w:val="000000"/>
                <w:sz w:val="20"/>
              </w:rPr>
              <w:t xml:space="preserve">Дети </w:t>
            </w:r>
          </w:p>
        </w:tc>
        <w:tc>
          <w:tcPr>
            <w:tcW w:w="1417" w:type="dxa"/>
            <w:vAlign w:val="bottom"/>
            <w:hideMark/>
          </w:tcPr>
          <w:p w:rsidR="0013401C" w:rsidRPr="0087790F" w:rsidRDefault="0013401C" w:rsidP="00BC2594">
            <w:pPr>
              <w:ind w:right="424"/>
              <w:jc w:val="right"/>
              <w:rPr>
                <w:sz w:val="20"/>
              </w:rPr>
            </w:pPr>
            <w:r w:rsidRPr="0087790F">
              <w:rPr>
                <w:sz w:val="20"/>
              </w:rPr>
              <w:t>6776,39</w:t>
            </w:r>
          </w:p>
        </w:tc>
        <w:tc>
          <w:tcPr>
            <w:tcW w:w="1702" w:type="dxa"/>
            <w:vAlign w:val="bottom"/>
            <w:hideMark/>
          </w:tcPr>
          <w:p w:rsidR="0013401C" w:rsidRPr="0087790F" w:rsidRDefault="0013401C" w:rsidP="00BC2594">
            <w:pPr>
              <w:ind w:right="425"/>
              <w:jc w:val="right"/>
              <w:rPr>
                <w:bCs/>
                <w:sz w:val="20"/>
              </w:rPr>
            </w:pPr>
            <w:r w:rsidRPr="0087790F">
              <w:rPr>
                <w:bCs/>
                <w:sz w:val="20"/>
              </w:rPr>
              <w:t>4811,24</w:t>
            </w:r>
          </w:p>
        </w:tc>
        <w:tc>
          <w:tcPr>
            <w:tcW w:w="1701" w:type="dxa"/>
            <w:vAlign w:val="bottom"/>
            <w:hideMark/>
          </w:tcPr>
          <w:p w:rsidR="0013401C" w:rsidRPr="0087790F" w:rsidRDefault="0013401C" w:rsidP="00BC2594">
            <w:pPr>
              <w:ind w:right="425"/>
              <w:jc w:val="right"/>
              <w:rPr>
                <w:bCs/>
                <w:sz w:val="20"/>
              </w:rPr>
            </w:pPr>
            <w:r w:rsidRPr="0087790F">
              <w:rPr>
                <w:bCs/>
                <w:sz w:val="20"/>
              </w:rPr>
              <w:t>1084,22</w:t>
            </w:r>
          </w:p>
        </w:tc>
        <w:tc>
          <w:tcPr>
            <w:tcW w:w="1276" w:type="dxa"/>
            <w:vAlign w:val="bottom"/>
            <w:hideMark/>
          </w:tcPr>
          <w:p w:rsidR="0013401C" w:rsidRPr="0087790F" w:rsidRDefault="0013401C" w:rsidP="00BC2594">
            <w:pPr>
              <w:ind w:right="283"/>
              <w:jc w:val="right"/>
              <w:rPr>
                <w:bCs/>
                <w:sz w:val="20"/>
              </w:rPr>
            </w:pPr>
            <w:r w:rsidRPr="0087790F">
              <w:rPr>
                <w:bCs/>
                <w:sz w:val="20"/>
              </w:rPr>
              <w:t>880,93</w:t>
            </w:r>
          </w:p>
        </w:tc>
        <w:tc>
          <w:tcPr>
            <w:tcW w:w="1253" w:type="dxa"/>
            <w:vAlign w:val="bottom"/>
            <w:hideMark/>
          </w:tcPr>
          <w:p w:rsidR="0013401C" w:rsidRPr="0087790F" w:rsidRDefault="0013401C" w:rsidP="00BC2594">
            <w:pPr>
              <w:ind w:right="261"/>
              <w:jc w:val="right"/>
              <w:rPr>
                <w:sz w:val="20"/>
              </w:rPr>
            </w:pPr>
            <w:r w:rsidRPr="0087790F">
              <w:rPr>
                <w:sz w:val="20"/>
              </w:rPr>
              <w:t>-</w:t>
            </w:r>
          </w:p>
        </w:tc>
      </w:tr>
      <w:tr w:rsidR="0013401C" w:rsidRPr="0087790F" w:rsidTr="00BC2594">
        <w:trPr>
          <w:cantSplit/>
          <w:trHeight w:val="20"/>
        </w:trPr>
        <w:tc>
          <w:tcPr>
            <w:tcW w:w="2551" w:type="dxa"/>
            <w:hideMark/>
          </w:tcPr>
          <w:p w:rsidR="0013401C" w:rsidRPr="0087790F" w:rsidRDefault="0013401C" w:rsidP="00BC2594">
            <w:pPr>
              <w:widowControl w:val="0"/>
              <w:autoSpaceDE w:val="0"/>
              <w:autoSpaceDN w:val="0"/>
              <w:adjustRightInd w:val="0"/>
              <w:ind w:left="456" w:hanging="30"/>
              <w:rPr>
                <w:iCs/>
                <w:color w:val="000000"/>
                <w:sz w:val="20"/>
              </w:rPr>
            </w:pPr>
            <w:r w:rsidRPr="0087790F">
              <w:rPr>
                <w:iCs/>
                <w:color w:val="000000"/>
                <w:sz w:val="20"/>
              </w:rPr>
              <w:t>в возрасте:</w:t>
            </w:r>
          </w:p>
        </w:tc>
        <w:tc>
          <w:tcPr>
            <w:tcW w:w="1417" w:type="dxa"/>
            <w:vMerge w:val="restart"/>
            <w:vAlign w:val="bottom"/>
            <w:hideMark/>
          </w:tcPr>
          <w:p w:rsidR="0013401C" w:rsidRPr="0087790F" w:rsidRDefault="0013401C" w:rsidP="00BC2594">
            <w:pPr>
              <w:ind w:right="424"/>
              <w:jc w:val="right"/>
              <w:rPr>
                <w:sz w:val="20"/>
              </w:rPr>
            </w:pPr>
            <w:r w:rsidRPr="0087790F">
              <w:rPr>
                <w:sz w:val="20"/>
              </w:rPr>
              <w:t>5994,95</w:t>
            </w:r>
          </w:p>
        </w:tc>
        <w:tc>
          <w:tcPr>
            <w:tcW w:w="1702" w:type="dxa"/>
            <w:vMerge w:val="restart"/>
            <w:vAlign w:val="bottom"/>
            <w:hideMark/>
          </w:tcPr>
          <w:p w:rsidR="0013401C" w:rsidRPr="0087790F" w:rsidRDefault="0013401C" w:rsidP="00BC2594">
            <w:pPr>
              <w:ind w:right="425"/>
              <w:jc w:val="right"/>
              <w:rPr>
                <w:bCs/>
                <w:sz w:val="20"/>
              </w:rPr>
            </w:pPr>
            <w:r w:rsidRPr="0087790F">
              <w:rPr>
                <w:bCs/>
                <w:sz w:val="20"/>
              </w:rPr>
              <w:t>4256,42</w:t>
            </w:r>
          </w:p>
        </w:tc>
        <w:tc>
          <w:tcPr>
            <w:tcW w:w="1701" w:type="dxa"/>
            <w:vMerge w:val="restart"/>
            <w:vAlign w:val="bottom"/>
            <w:hideMark/>
          </w:tcPr>
          <w:p w:rsidR="0013401C" w:rsidRPr="0087790F" w:rsidRDefault="0013401C" w:rsidP="00BC2594">
            <w:pPr>
              <w:ind w:right="425"/>
              <w:jc w:val="right"/>
              <w:rPr>
                <w:bCs/>
                <w:sz w:val="20"/>
              </w:rPr>
            </w:pPr>
            <w:r w:rsidRPr="0087790F">
              <w:rPr>
                <w:bCs/>
                <w:sz w:val="20"/>
              </w:rPr>
              <w:t>899,24</w:t>
            </w:r>
          </w:p>
        </w:tc>
        <w:tc>
          <w:tcPr>
            <w:tcW w:w="1276" w:type="dxa"/>
            <w:vMerge w:val="restart"/>
            <w:vAlign w:val="bottom"/>
            <w:hideMark/>
          </w:tcPr>
          <w:p w:rsidR="0013401C" w:rsidRPr="0087790F" w:rsidRDefault="0013401C" w:rsidP="00BC2594">
            <w:pPr>
              <w:ind w:right="283"/>
              <w:jc w:val="right"/>
              <w:rPr>
                <w:sz w:val="20"/>
              </w:rPr>
            </w:pPr>
            <w:r w:rsidRPr="0087790F">
              <w:rPr>
                <w:sz w:val="20"/>
              </w:rPr>
              <w:t>839,29</w:t>
            </w:r>
          </w:p>
        </w:tc>
        <w:tc>
          <w:tcPr>
            <w:tcW w:w="1253" w:type="dxa"/>
            <w:vMerge w:val="restart"/>
            <w:vAlign w:val="bottom"/>
            <w:hideMark/>
          </w:tcPr>
          <w:p w:rsidR="0013401C" w:rsidRPr="0087790F" w:rsidRDefault="0013401C" w:rsidP="00BC2594">
            <w:pPr>
              <w:ind w:right="261"/>
              <w:jc w:val="right"/>
              <w:rPr>
                <w:sz w:val="20"/>
              </w:rPr>
            </w:pPr>
            <w:r w:rsidRPr="0087790F">
              <w:rPr>
                <w:sz w:val="20"/>
              </w:rPr>
              <w:t>-</w:t>
            </w:r>
          </w:p>
        </w:tc>
      </w:tr>
      <w:tr w:rsidR="0013401C" w:rsidRPr="0087790F" w:rsidTr="00BC2594">
        <w:trPr>
          <w:cantSplit/>
          <w:trHeight w:val="20"/>
        </w:trPr>
        <w:tc>
          <w:tcPr>
            <w:tcW w:w="2551" w:type="dxa"/>
            <w:hideMark/>
          </w:tcPr>
          <w:p w:rsidR="0013401C" w:rsidRPr="0087790F" w:rsidRDefault="0013401C" w:rsidP="00BC2594">
            <w:pPr>
              <w:ind w:left="318" w:firstLine="249"/>
              <w:rPr>
                <w:iCs/>
                <w:color w:val="000000"/>
                <w:sz w:val="20"/>
              </w:rPr>
            </w:pPr>
            <w:r w:rsidRPr="0087790F">
              <w:rPr>
                <w:iCs/>
                <w:color w:val="000000"/>
                <w:sz w:val="20"/>
              </w:rPr>
              <w:t>от 0 до 7</w:t>
            </w:r>
          </w:p>
        </w:tc>
        <w:tc>
          <w:tcPr>
            <w:tcW w:w="1417" w:type="dxa"/>
            <w:vMerge/>
            <w:vAlign w:val="center"/>
            <w:hideMark/>
          </w:tcPr>
          <w:p w:rsidR="0013401C" w:rsidRPr="0087790F" w:rsidRDefault="0013401C" w:rsidP="00BC2594">
            <w:pPr>
              <w:rPr>
                <w:sz w:val="20"/>
              </w:rPr>
            </w:pPr>
          </w:p>
        </w:tc>
        <w:tc>
          <w:tcPr>
            <w:tcW w:w="5932" w:type="dxa"/>
            <w:vMerge/>
            <w:vAlign w:val="center"/>
            <w:hideMark/>
          </w:tcPr>
          <w:p w:rsidR="0013401C" w:rsidRPr="0087790F" w:rsidRDefault="0013401C" w:rsidP="00BC2594">
            <w:pPr>
              <w:rPr>
                <w:bCs/>
                <w:sz w:val="20"/>
              </w:rPr>
            </w:pPr>
          </w:p>
        </w:tc>
        <w:tc>
          <w:tcPr>
            <w:tcW w:w="1701" w:type="dxa"/>
            <w:vMerge/>
            <w:vAlign w:val="center"/>
            <w:hideMark/>
          </w:tcPr>
          <w:p w:rsidR="0013401C" w:rsidRPr="0087790F" w:rsidRDefault="0013401C" w:rsidP="00BC2594">
            <w:pPr>
              <w:rPr>
                <w:bCs/>
                <w:sz w:val="20"/>
              </w:rPr>
            </w:pPr>
          </w:p>
        </w:tc>
        <w:tc>
          <w:tcPr>
            <w:tcW w:w="1276" w:type="dxa"/>
            <w:vMerge/>
            <w:vAlign w:val="center"/>
            <w:hideMark/>
          </w:tcPr>
          <w:p w:rsidR="0013401C" w:rsidRPr="0087790F" w:rsidRDefault="0013401C" w:rsidP="00BC2594">
            <w:pPr>
              <w:rPr>
                <w:sz w:val="20"/>
              </w:rPr>
            </w:pPr>
          </w:p>
        </w:tc>
        <w:tc>
          <w:tcPr>
            <w:tcW w:w="1253" w:type="dxa"/>
            <w:vMerge/>
            <w:vAlign w:val="center"/>
            <w:hideMark/>
          </w:tcPr>
          <w:p w:rsidR="0013401C" w:rsidRPr="0087790F" w:rsidRDefault="0013401C" w:rsidP="00BC2594">
            <w:pPr>
              <w:rPr>
                <w:sz w:val="20"/>
              </w:rPr>
            </w:pPr>
          </w:p>
        </w:tc>
      </w:tr>
      <w:tr w:rsidR="0013401C" w:rsidRPr="0087790F" w:rsidTr="00BC2594">
        <w:trPr>
          <w:cantSplit/>
          <w:trHeight w:val="20"/>
        </w:trPr>
        <w:tc>
          <w:tcPr>
            <w:tcW w:w="2551" w:type="dxa"/>
            <w:hideMark/>
          </w:tcPr>
          <w:p w:rsidR="0013401C" w:rsidRPr="0087790F" w:rsidRDefault="0013401C" w:rsidP="00BC2594">
            <w:pPr>
              <w:ind w:left="318" w:firstLine="249"/>
              <w:rPr>
                <w:iCs/>
                <w:color w:val="000000"/>
                <w:sz w:val="20"/>
              </w:rPr>
            </w:pPr>
            <w:r w:rsidRPr="0087790F">
              <w:rPr>
                <w:iCs/>
                <w:color w:val="000000"/>
                <w:sz w:val="20"/>
              </w:rPr>
              <w:t>от 7 до 14</w:t>
            </w:r>
          </w:p>
        </w:tc>
        <w:tc>
          <w:tcPr>
            <w:tcW w:w="1417" w:type="dxa"/>
            <w:vAlign w:val="bottom"/>
            <w:hideMark/>
          </w:tcPr>
          <w:p w:rsidR="0013401C" w:rsidRPr="0087790F" w:rsidRDefault="0013401C" w:rsidP="00BC2594">
            <w:pPr>
              <w:ind w:right="424"/>
              <w:jc w:val="right"/>
              <w:rPr>
                <w:sz w:val="20"/>
              </w:rPr>
            </w:pPr>
            <w:r w:rsidRPr="0087790F">
              <w:rPr>
                <w:sz w:val="20"/>
              </w:rPr>
              <w:t>7017,93</w:t>
            </w:r>
          </w:p>
        </w:tc>
        <w:tc>
          <w:tcPr>
            <w:tcW w:w="1702" w:type="dxa"/>
            <w:vAlign w:val="bottom"/>
            <w:hideMark/>
          </w:tcPr>
          <w:p w:rsidR="0013401C" w:rsidRPr="0087790F" w:rsidRDefault="0013401C" w:rsidP="00BC2594">
            <w:pPr>
              <w:ind w:right="425"/>
              <w:jc w:val="right"/>
              <w:rPr>
                <w:bCs/>
                <w:sz w:val="20"/>
              </w:rPr>
            </w:pPr>
            <w:r w:rsidRPr="0087790F">
              <w:rPr>
                <w:bCs/>
                <w:sz w:val="20"/>
              </w:rPr>
              <w:t>5052,91</w:t>
            </w:r>
          </w:p>
        </w:tc>
        <w:tc>
          <w:tcPr>
            <w:tcW w:w="1701" w:type="dxa"/>
            <w:vAlign w:val="bottom"/>
            <w:hideMark/>
          </w:tcPr>
          <w:p w:rsidR="0013401C" w:rsidRPr="0087790F" w:rsidRDefault="0013401C" w:rsidP="00BC2594">
            <w:pPr>
              <w:ind w:right="425"/>
              <w:jc w:val="right"/>
              <w:rPr>
                <w:bCs/>
                <w:sz w:val="20"/>
              </w:rPr>
            </w:pPr>
            <w:r w:rsidRPr="0087790F">
              <w:rPr>
                <w:bCs/>
                <w:sz w:val="20"/>
              </w:rPr>
              <w:t>1122,87</w:t>
            </w:r>
          </w:p>
        </w:tc>
        <w:tc>
          <w:tcPr>
            <w:tcW w:w="1276" w:type="dxa"/>
            <w:vAlign w:val="bottom"/>
            <w:hideMark/>
          </w:tcPr>
          <w:p w:rsidR="0013401C" w:rsidRPr="0087790F" w:rsidRDefault="0013401C" w:rsidP="00BC2594">
            <w:pPr>
              <w:ind w:right="283"/>
              <w:jc w:val="right"/>
              <w:rPr>
                <w:bCs/>
                <w:sz w:val="20"/>
              </w:rPr>
            </w:pPr>
            <w:r w:rsidRPr="0087790F">
              <w:rPr>
                <w:bCs/>
                <w:sz w:val="20"/>
              </w:rPr>
              <w:t>842,15</w:t>
            </w:r>
          </w:p>
        </w:tc>
        <w:tc>
          <w:tcPr>
            <w:tcW w:w="1253" w:type="dxa"/>
            <w:vAlign w:val="bottom"/>
            <w:hideMark/>
          </w:tcPr>
          <w:p w:rsidR="0013401C" w:rsidRPr="0087790F" w:rsidRDefault="0013401C" w:rsidP="00BC2594">
            <w:pPr>
              <w:ind w:right="261"/>
              <w:jc w:val="right"/>
              <w:rPr>
                <w:sz w:val="20"/>
              </w:rPr>
            </w:pPr>
            <w:r w:rsidRPr="0087790F">
              <w:rPr>
                <w:sz w:val="20"/>
              </w:rPr>
              <w:t>-</w:t>
            </w:r>
          </w:p>
        </w:tc>
      </w:tr>
      <w:tr w:rsidR="0013401C" w:rsidRPr="0087790F" w:rsidTr="00BC2594">
        <w:trPr>
          <w:cantSplit/>
          <w:trHeight w:val="130"/>
        </w:trPr>
        <w:tc>
          <w:tcPr>
            <w:tcW w:w="2551" w:type="dxa"/>
            <w:tcBorders>
              <w:top w:val="nil"/>
              <w:left w:val="nil"/>
              <w:bottom w:val="single" w:sz="8" w:space="0" w:color="auto"/>
              <w:right w:val="nil"/>
            </w:tcBorders>
            <w:hideMark/>
          </w:tcPr>
          <w:p w:rsidR="0013401C" w:rsidRPr="0087790F" w:rsidRDefault="0013401C" w:rsidP="00BC2594">
            <w:pPr>
              <w:ind w:left="318" w:firstLine="249"/>
              <w:rPr>
                <w:iCs/>
                <w:color w:val="000000"/>
                <w:sz w:val="20"/>
              </w:rPr>
            </w:pPr>
            <w:r w:rsidRPr="0087790F">
              <w:rPr>
                <w:iCs/>
                <w:color w:val="000000"/>
                <w:sz w:val="20"/>
              </w:rPr>
              <w:t>от 14 до 17</w:t>
            </w:r>
          </w:p>
        </w:tc>
        <w:tc>
          <w:tcPr>
            <w:tcW w:w="1417" w:type="dxa"/>
            <w:tcBorders>
              <w:top w:val="nil"/>
              <w:left w:val="nil"/>
              <w:bottom w:val="single" w:sz="8" w:space="0" w:color="auto"/>
              <w:right w:val="nil"/>
            </w:tcBorders>
            <w:vAlign w:val="bottom"/>
            <w:hideMark/>
          </w:tcPr>
          <w:p w:rsidR="0013401C" w:rsidRPr="0087790F" w:rsidRDefault="0013401C" w:rsidP="00BC2594">
            <w:pPr>
              <w:ind w:right="424"/>
              <w:jc w:val="right"/>
              <w:rPr>
                <w:sz w:val="20"/>
              </w:rPr>
            </w:pPr>
            <w:r w:rsidRPr="0087790F">
              <w:rPr>
                <w:sz w:val="20"/>
              </w:rPr>
              <w:t>7675,22</w:t>
            </w:r>
          </w:p>
        </w:tc>
        <w:tc>
          <w:tcPr>
            <w:tcW w:w="1702" w:type="dxa"/>
            <w:tcBorders>
              <w:top w:val="nil"/>
              <w:left w:val="nil"/>
              <w:bottom w:val="single" w:sz="8" w:space="0" w:color="auto"/>
              <w:right w:val="nil"/>
            </w:tcBorders>
            <w:vAlign w:val="bottom"/>
            <w:hideMark/>
          </w:tcPr>
          <w:p w:rsidR="0013401C" w:rsidRPr="0087790F" w:rsidRDefault="0013401C" w:rsidP="00BC2594">
            <w:pPr>
              <w:ind w:right="425"/>
              <w:jc w:val="right"/>
              <w:rPr>
                <w:bCs/>
                <w:sz w:val="20"/>
              </w:rPr>
            </w:pPr>
            <w:r w:rsidRPr="0087790F">
              <w:rPr>
                <w:bCs/>
                <w:sz w:val="20"/>
              </w:rPr>
              <w:t>5449,41</w:t>
            </w:r>
          </w:p>
        </w:tc>
        <w:tc>
          <w:tcPr>
            <w:tcW w:w="1701" w:type="dxa"/>
            <w:tcBorders>
              <w:top w:val="nil"/>
              <w:left w:val="nil"/>
              <w:bottom w:val="single" w:sz="8" w:space="0" w:color="auto"/>
              <w:right w:val="nil"/>
            </w:tcBorders>
            <w:vAlign w:val="bottom"/>
            <w:hideMark/>
          </w:tcPr>
          <w:p w:rsidR="0013401C" w:rsidRPr="0087790F" w:rsidRDefault="0013401C" w:rsidP="00BC2594">
            <w:pPr>
              <w:ind w:right="425"/>
              <w:jc w:val="right"/>
              <w:rPr>
                <w:bCs/>
                <w:sz w:val="20"/>
              </w:rPr>
            </w:pPr>
            <w:r w:rsidRPr="0087790F">
              <w:rPr>
                <w:bCs/>
                <w:sz w:val="20"/>
              </w:rPr>
              <w:t>1381,54</w:t>
            </w:r>
          </w:p>
        </w:tc>
        <w:tc>
          <w:tcPr>
            <w:tcW w:w="1276" w:type="dxa"/>
            <w:tcBorders>
              <w:top w:val="nil"/>
              <w:left w:val="nil"/>
              <w:bottom w:val="single" w:sz="8" w:space="0" w:color="auto"/>
              <w:right w:val="nil"/>
            </w:tcBorders>
            <w:vAlign w:val="bottom"/>
            <w:hideMark/>
          </w:tcPr>
          <w:p w:rsidR="0013401C" w:rsidRPr="0087790F" w:rsidRDefault="0013401C" w:rsidP="00BC2594">
            <w:pPr>
              <w:ind w:right="283"/>
              <w:jc w:val="right"/>
              <w:rPr>
                <w:bCs/>
                <w:sz w:val="20"/>
              </w:rPr>
            </w:pPr>
            <w:r w:rsidRPr="0087790F">
              <w:rPr>
                <w:bCs/>
                <w:sz w:val="20"/>
              </w:rPr>
              <w:t>844,27</w:t>
            </w:r>
          </w:p>
        </w:tc>
        <w:tc>
          <w:tcPr>
            <w:tcW w:w="1253" w:type="dxa"/>
            <w:tcBorders>
              <w:top w:val="nil"/>
              <w:left w:val="nil"/>
              <w:bottom w:val="single" w:sz="8" w:space="0" w:color="auto"/>
              <w:right w:val="nil"/>
            </w:tcBorders>
            <w:vAlign w:val="bottom"/>
            <w:hideMark/>
          </w:tcPr>
          <w:p w:rsidR="0013401C" w:rsidRPr="0087790F" w:rsidRDefault="0013401C" w:rsidP="00BC2594">
            <w:pPr>
              <w:ind w:right="261"/>
              <w:jc w:val="right"/>
              <w:rPr>
                <w:sz w:val="20"/>
              </w:rPr>
            </w:pPr>
            <w:r w:rsidRPr="0087790F">
              <w:rPr>
                <w:sz w:val="20"/>
              </w:rPr>
              <w:t>-</w:t>
            </w:r>
          </w:p>
        </w:tc>
      </w:tr>
    </w:tbl>
    <w:p w:rsidR="0013401C" w:rsidRPr="00C91165" w:rsidRDefault="0013401C" w:rsidP="0013401C"/>
    <w:p w:rsidR="0013401C" w:rsidRDefault="0013401C" w:rsidP="004F71C0">
      <w:pPr>
        <w:spacing w:line="264" w:lineRule="auto"/>
        <w:ind w:firstLine="709"/>
        <w:jc w:val="both"/>
        <w:rPr>
          <w:b/>
          <w:spacing w:val="-4"/>
          <w:sz w:val="24"/>
          <w:szCs w:val="24"/>
        </w:rPr>
      </w:pPr>
    </w:p>
    <w:p w:rsidR="00D83DD5" w:rsidRPr="00C91165" w:rsidRDefault="00D83DD5" w:rsidP="00D83DD5">
      <w:pPr>
        <w:ind w:firstLine="720"/>
        <w:jc w:val="both"/>
        <w:rPr>
          <w:sz w:val="24"/>
          <w:szCs w:val="24"/>
        </w:rPr>
      </w:pPr>
      <w:r w:rsidRPr="00C91165">
        <w:rPr>
          <w:b/>
          <w:sz w:val="24"/>
          <w:szCs w:val="24"/>
        </w:rPr>
        <w:t>Индекс цен и тарифов.</w:t>
      </w:r>
      <w:r w:rsidRPr="00C91165">
        <w:rPr>
          <w:sz w:val="24"/>
          <w:szCs w:val="24"/>
        </w:rPr>
        <w:t xml:space="preserve"> По г. Бишкек </w:t>
      </w:r>
      <w:r w:rsidRPr="00C91165">
        <w:rPr>
          <w:i/>
          <w:sz w:val="24"/>
          <w:szCs w:val="24"/>
        </w:rPr>
        <w:t>индекс потребительских цен</w:t>
      </w:r>
      <w:r w:rsidRPr="00C91165">
        <w:rPr>
          <w:i/>
          <w:sz w:val="24"/>
          <w:szCs w:val="24"/>
          <w:lang w:val="ky-KG"/>
        </w:rPr>
        <w:t>,</w:t>
      </w:r>
      <w:r w:rsidRPr="00C91165">
        <w:rPr>
          <w:sz w:val="24"/>
          <w:szCs w:val="24"/>
        </w:rPr>
        <w:t xml:space="preserve"> характеризующий уровень инфляции, в </w:t>
      </w:r>
      <w:r w:rsidRPr="00C91165">
        <w:rPr>
          <w:sz w:val="24"/>
          <w:szCs w:val="24"/>
          <w:lang w:val="ky-KG"/>
        </w:rPr>
        <w:t>декабре</w:t>
      </w:r>
      <w:r w:rsidRPr="00C91165">
        <w:rPr>
          <w:sz w:val="24"/>
          <w:szCs w:val="24"/>
        </w:rPr>
        <w:t xml:space="preserve"> 2023</w:t>
      </w:r>
      <w:r w:rsidRPr="00C91165">
        <w:rPr>
          <w:spacing w:val="-4"/>
          <w:sz w:val="24"/>
          <w:szCs w:val="24"/>
        </w:rPr>
        <w:t>г.</w:t>
      </w:r>
      <w:r w:rsidRPr="00C91165">
        <w:rPr>
          <w:sz w:val="24"/>
          <w:szCs w:val="24"/>
        </w:rPr>
        <w:t xml:space="preserve"> по сравнению с предыдущим месяцем составил 100,3 процента, по сравнению с дека</w:t>
      </w:r>
      <w:r w:rsidRPr="00C91165">
        <w:rPr>
          <w:sz w:val="24"/>
          <w:szCs w:val="24"/>
          <w:lang w:val="ky-KG"/>
        </w:rPr>
        <w:t xml:space="preserve">брем </w:t>
      </w:r>
      <w:r w:rsidRPr="00C91165">
        <w:rPr>
          <w:sz w:val="24"/>
          <w:szCs w:val="24"/>
        </w:rPr>
        <w:t xml:space="preserve">2022г. составил </w:t>
      </w:r>
      <w:r w:rsidRPr="00C91165">
        <w:rPr>
          <w:sz w:val="24"/>
          <w:szCs w:val="24"/>
          <w:lang w:val="ky-KG"/>
        </w:rPr>
        <w:t>106,0</w:t>
      </w:r>
      <w:r w:rsidRPr="00C91165">
        <w:rPr>
          <w:sz w:val="24"/>
          <w:szCs w:val="24"/>
        </w:rPr>
        <w:t xml:space="preserve"> процента.</w:t>
      </w:r>
    </w:p>
    <w:p w:rsidR="00D83DD5" w:rsidRPr="00C91165" w:rsidRDefault="00D83DD5" w:rsidP="00D83DD5">
      <w:pPr>
        <w:jc w:val="both"/>
        <w:rPr>
          <w:sz w:val="24"/>
          <w:szCs w:val="24"/>
          <w:lang w:val="ky-KG"/>
        </w:rPr>
      </w:pPr>
      <w:r w:rsidRPr="00C91165">
        <w:rPr>
          <w:sz w:val="24"/>
          <w:szCs w:val="24"/>
        </w:rPr>
        <w:lastRenderedPageBreak/>
        <w:tab/>
        <w:t xml:space="preserve">Цены на </w:t>
      </w:r>
      <w:r w:rsidRPr="00C91165">
        <w:rPr>
          <w:i/>
          <w:sz w:val="24"/>
          <w:szCs w:val="24"/>
        </w:rPr>
        <w:t>пищевые продукты и безалкогольные напитки</w:t>
      </w:r>
      <w:r w:rsidRPr="00C91165">
        <w:rPr>
          <w:sz w:val="24"/>
          <w:szCs w:val="24"/>
        </w:rPr>
        <w:t xml:space="preserve"> в </w:t>
      </w:r>
      <w:r w:rsidRPr="00C91165">
        <w:rPr>
          <w:sz w:val="24"/>
          <w:szCs w:val="24"/>
          <w:lang w:val="ky-KG"/>
        </w:rPr>
        <w:t xml:space="preserve">декабре </w:t>
      </w:r>
      <w:r w:rsidRPr="00C91165">
        <w:rPr>
          <w:sz w:val="24"/>
          <w:szCs w:val="24"/>
        </w:rPr>
        <w:t xml:space="preserve">2023г. по сравнению с предыдущим месяцем </w:t>
      </w:r>
      <w:r w:rsidRPr="00C91165">
        <w:rPr>
          <w:sz w:val="24"/>
          <w:szCs w:val="24"/>
          <w:lang w:val="ky-KG"/>
        </w:rPr>
        <w:t>повысились на 0,4 процента</w:t>
      </w:r>
      <w:r w:rsidRPr="00C91165">
        <w:rPr>
          <w:sz w:val="24"/>
          <w:szCs w:val="24"/>
        </w:rPr>
        <w:t>. П</w:t>
      </w:r>
      <w:r w:rsidRPr="00C91165">
        <w:rPr>
          <w:sz w:val="24"/>
          <w:szCs w:val="24"/>
          <w:lang w:val="ky-KG"/>
        </w:rPr>
        <w:t>овысились цены на хлебобулочные изделия и крупы – на 0,2 процента, рыбу – на 1,7 процента, молочные изделия, сыр и яйца – на 1,9 процента. Снизились цены на мясо – на 0,</w:t>
      </w:r>
      <w:r w:rsidRPr="00C91165">
        <w:rPr>
          <w:sz w:val="24"/>
          <w:szCs w:val="24"/>
        </w:rPr>
        <w:t>8</w:t>
      </w:r>
      <w:r w:rsidRPr="00C91165">
        <w:rPr>
          <w:sz w:val="24"/>
          <w:szCs w:val="24"/>
          <w:lang w:val="ky-KG"/>
        </w:rPr>
        <w:t xml:space="preserve"> процента, масла и жиры – на 1 процент, сахар, джем, мед, шоколад и конфеты – на 1,8 процента. </w:t>
      </w:r>
    </w:p>
    <w:p w:rsidR="00D83DD5" w:rsidRDefault="00D83DD5" w:rsidP="00D83DD5">
      <w:pPr>
        <w:jc w:val="both"/>
        <w:rPr>
          <w:b/>
          <w:sz w:val="10"/>
          <w:szCs w:val="10"/>
          <w:lang w:val="ky-KG"/>
        </w:rPr>
      </w:pPr>
    </w:p>
    <w:p w:rsidR="00D83DD5" w:rsidRDefault="00D83DD5" w:rsidP="00D83DD5">
      <w:pPr>
        <w:jc w:val="both"/>
        <w:rPr>
          <w:b/>
          <w:sz w:val="10"/>
          <w:szCs w:val="10"/>
          <w:lang w:val="ky-KG"/>
        </w:rPr>
      </w:pPr>
    </w:p>
    <w:p w:rsidR="00D83DD5" w:rsidRDefault="00D83DD5" w:rsidP="00D83DD5">
      <w:pPr>
        <w:jc w:val="both"/>
        <w:rPr>
          <w:b/>
          <w:sz w:val="10"/>
          <w:szCs w:val="10"/>
          <w:lang w:val="ky-KG"/>
        </w:rPr>
      </w:pPr>
    </w:p>
    <w:p w:rsidR="00D83DD5" w:rsidRPr="00C91165" w:rsidRDefault="00D83DD5" w:rsidP="00D83DD5">
      <w:pPr>
        <w:jc w:val="both"/>
        <w:rPr>
          <w:b/>
          <w:sz w:val="10"/>
          <w:szCs w:val="10"/>
          <w:lang w:val="ky-KG"/>
        </w:rPr>
      </w:pPr>
    </w:p>
    <w:p w:rsidR="00D83DD5" w:rsidRPr="00C91165" w:rsidRDefault="00D83DD5" w:rsidP="00D83DD5">
      <w:pPr>
        <w:spacing w:line="252" w:lineRule="auto"/>
        <w:ind w:left="1418" w:hanging="1418"/>
        <w:rPr>
          <w:b/>
          <w:sz w:val="24"/>
          <w:szCs w:val="24"/>
        </w:rPr>
      </w:pPr>
      <w:r w:rsidRPr="00C91165">
        <w:rPr>
          <w:b/>
          <w:sz w:val="24"/>
          <w:szCs w:val="24"/>
        </w:rPr>
        <w:t xml:space="preserve">Таблица </w:t>
      </w:r>
      <w:r>
        <w:rPr>
          <w:b/>
          <w:sz w:val="24"/>
          <w:szCs w:val="24"/>
          <w:lang w:val="ky-KG"/>
        </w:rPr>
        <w:t>38</w:t>
      </w:r>
      <w:r w:rsidRPr="00C91165">
        <w:rPr>
          <w:b/>
          <w:sz w:val="24"/>
          <w:szCs w:val="24"/>
        </w:rPr>
        <w:t>: Индексы потребительских цен на отдельные группы продовольственных товаров</w:t>
      </w:r>
    </w:p>
    <w:p w:rsidR="00D83DD5" w:rsidRPr="00C91165" w:rsidRDefault="00D83DD5" w:rsidP="00D83DD5">
      <w:pPr>
        <w:spacing w:line="252" w:lineRule="auto"/>
        <w:ind w:left="1560" w:hanging="144"/>
        <w:rPr>
          <w:i/>
          <w:sz w:val="24"/>
          <w:szCs w:val="24"/>
        </w:rPr>
      </w:pPr>
      <w:r w:rsidRPr="00C91165">
        <w:rPr>
          <w:i/>
          <w:sz w:val="24"/>
          <w:szCs w:val="24"/>
        </w:rPr>
        <w:t>(в процентах)</w:t>
      </w:r>
    </w:p>
    <w:tbl>
      <w:tblPr>
        <w:tblStyle w:val="afffc"/>
        <w:tblW w:w="98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4"/>
        <w:gridCol w:w="1711"/>
        <w:gridCol w:w="1701"/>
        <w:gridCol w:w="567"/>
        <w:gridCol w:w="1907"/>
      </w:tblGrid>
      <w:tr w:rsidR="00D83DD5" w:rsidRPr="00C91165" w:rsidTr="00BC2594">
        <w:trPr>
          <w:trHeight w:val="334"/>
        </w:trPr>
        <w:tc>
          <w:tcPr>
            <w:tcW w:w="3926" w:type="dxa"/>
            <w:vMerge w:val="restart"/>
            <w:tcBorders>
              <w:top w:val="single" w:sz="12" w:space="0" w:color="auto"/>
              <w:left w:val="nil"/>
              <w:bottom w:val="single" w:sz="12" w:space="0" w:color="auto"/>
              <w:right w:val="nil"/>
            </w:tcBorders>
          </w:tcPr>
          <w:p w:rsidR="00D83DD5" w:rsidRPr="00C91165" w:rsidRDefault="00D83DD5" w:rsidP="00BC2594">
            <w:pPr>
              <w:spacing w:line="252" w:lineRule="auto"/>
              <w:rPr>
                <w:sz w:val="24"/>
                <w:szCs w:val="24"/>
              </w:rPr>
            </w:pPr>
          </w:p>
        </w:tc>
        <w:tc>
          <w:tcPr>
            <w:tcW w:w="3979" w:type="dxa"/>
            <w:gridSpan w:val="3"/>
            <w:tcBorders>
              <w:top w:val="single" w:sz="12" w:space="0" w:color="auto"/>
              <w:left w:val="nil"/>
              <w:bottom w:val="single" w:sz="4" w:space="0" w:color="auto"/>
              <w:right w:val="nil"/>
            </w:tcBorders>
            <w:vAlign w:val="center"/>
            <w:hideMark/>
          </w:tcPr>
          <w:p w:rsidR="00D83DD5" w:rsidRPr="00C91165" w:rsidRDefault="00D83DD5" w:rsidP="00BC2594">
            <w:pPr>
              <w:spacing w:line="252" w:lineRule="auto"/>
              <w:jc w:val="center"/>
              <w:rPr>
                <w:sz w:val="24"/>
                <w:szCs w:val="24"/>
              </w:rPr>
            </w:pPr>
            <w:r w:rsidRPr="00C91165">
              <w:rPr>
                <w:b/>
                <w:sz w:val="20"/>
                <w:lang w:val="ky-KG"/>
              </w:rPr>
              <w:t xml:space="preserve">Декабрь </w:t>
            </w:r>
            <w:r w:rsidRPr="00C91165">
              <w:rPr>
                <w:b/>
                <w:sz w:val="20"/>
              </w:rPr>
              <w:t>2023</w:t>
            </w:r>
          </w:p>
        </w:tc>
        <w:tc>
          <w:tcPr>
            <w:tcW w:w="1907"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Январь-дека</w:t>
            </w:r>
            <w:r w:rsidRPr="00C91165">
              <w:rPr>
                <w:b/>
                <w:sz w:val="20"/>
                <w:lang w:val="ky-KG"/>
              </w:rPr>
              <w:t xml:space="preserve">брь </w:t>
            </w:r>
            <w:r w:rsidRPr="00C91165">
              <w:rPr>
                <w:b/>
                <w:sz w:val="20"/>
              </w:rPr>
              <w:t>2023 к январю-</w:t>
            </w:r>
            <w:r w:rsidRPr="00C91165">
              <w:rPr>
                <w:b/>
                <w:sz w:val="20"/>
                <w:lang w:val="ky-KG"/>
              </w:rPr>
              <w:t>декабрю</w:t>
            </w:r>
            <w:r w:rsidRPr="00C91165">
              <w:rPr>
                <w:b/>
                <w:sz w:val="20"/>
              </w:rPr>
              <w:t xml:space="preserve"> 2022</w:t>
            </w:r>
          </w:p>
        </w:tc>
      </w:tr>
      <w:tr w:rsidR="00D83DD5" w:rsidRPr="00C91165" w:rsidTr="00BC2594">
        <w:trPr>
          <w:trHeight w:val="568"/>
        </w:trPr>
        <w:tc>
          <w:tcPr>
            <w:tcW w:w="3926" w:type="dxa"/>
            <w:vMerge/>
            <w:tcBorders>
              <w:top w:val="single" w:sz="12" w:space="0" w:color="auto"/>
              <w:left w:val="nil"/>
              <w:bottom w:val="single" w:sz="12" w:space="0" w:color="auto"/>
              <w:right w:val="nil"/>
            </w:tcBorders>
            <w:vAlign w:val="center"/>
            <w:hideMark/>
          </w:tcPr>
          <w:p w:rsidR="00D83DD5" w:rsidRPr="00C91165" w:rsidRDefault="00D83DD5" w:rsidP="00BC2594">
            <w:pPr>
              <w:rPr>
                <w:sz w:val="24"/>
                <w:szCs w:val="24"/>
              </w:rPr>
            </w:pPr>
          </w:p>
        </w:tc>
        <w:tc>
          <w:tcPr>
            <w:tcW w:w="1711" w:type="dxa"/>
            <w:tcBorders>
              <w:top w:val="single" w:sz="4" w:space="0" w:color="auto"/>
              <w:left w:val="nil"/>
              <w:bottom w:val="single" w:sz="12" w:space="0" w:color="auto"/>
              <w:right w:val="nil"/>
            </w:tcBorders>
            <w:vAlign w:val="center"/>
            <w:hideMark/>
          </w:tcPr>
          <w:p w:rsidR="00D83DD5" w:rsidRPr="00C91165" w:rsidRDefault="00D83DD5" w:rsidP="00BC2594">
            <w:pPr>
              <w:spacing w:line="252" w:lineRule="auto"/>
              <w:jc w:val="center"/>
              <w:rPr>
                <w:sz w:val="24"/>
                <w:szCs w:val="24"/>
              </w:rPr>
            </w:pPr>
            <w:r w:rsidRPr="00C91165">
              <w:rPr>
                <w:b/>
                <w:sz w:val="20"/>
              </w:rPr>
              <w:t xml:space="preserve">к </w:t>
            </w:r>
            <w:r w:rsidRPr="00C91165">
              <w:rPr>
                <w:b/>
                <w:sz w:val="20"/>
                <w:lang w:val="ky-KG"/>
              </w:rPr>
              <w:t xml:space="preserve">ноябрю  </w:t>
            </w:r>
            <w:r w:rsidRPr="00C91165">
              <w:rPr>
                <w:b/>
                <w:sz w:val="20"/>
              </w:rPr>
              <w:t>2023</w:t>
            </w:r>
          </w:p>
        </w:tc>
        <w:tc>
          <w:tcPr>
            <w:tcW w:w="1701" w:type="dxa"/>
            <w:tcBorders>
              <w:top w:val="single" w:sz="4" w:space="0" w:color="auto"/>
              <w:left w:val="nil"/>
              <w:bottom w:val="single" w:sz="12" w:space="0" w:color="auto"/>
              <w:right w:val="nil"/>
            </w:tcBorders>
            <w:vAlign w:val="center"/>
            <w:hideMark/>
          </w:tcPr>
          <w:p w:rsidR="00D83DD5" w:rsidRPr="00C91165" w:rsidRDefault="00D83DD5" w:rsidP="00BC2594">
            <w:pPr>
              <w:spacing w:line="252" w:lineRule="auto"/>
              <w:jc w:val="center"/>
              <w:rPr>
                <w:sz w:val="24"/>
                <w:szCs w:val="24"/>
              </w:rPr>
            </w:pPr>
            <w:r w:rsidRPr="00C91165">
              <w:rPr>
                <w:b/>
                <w:sz w:val="20"/>
              </w:rPr>
              <w:t xml:space="preserve">к </w:t>
            </w:r>
            <w:r w:rsidRPr="00C91165">
              <w:rPr>
                <w:b/>
                <w:sz w:val="20"/>
                <w:lang w:val="ky-KG"/>
              </w:rPr>
              <w:t xml:space="preserve">декабрю </w:t>
            </w:r>
            <w:r w:rsidRPr="00C91165">
              <w:rPr>
                <w:b/>
                <w:sz w:val="20"/>
              </w:rPr>
              <w:t>2022</w:t>
            </w:r>
          </w:p>
        </w:tc>
        <w:tc>
          <w:tcPr>
            <w:tcW w:w="567" w:type="dxa"/>
            <w:tcBorders>
              <w:top w:val="single" w:sz="4" w:space="0" w:color="auto"/>
              <w:left w:val="nil"/>
              <w:bottom w:val="single" w:sz="12" w:space="0" w:color="auto"/>
              <w:right w:val="nil"/>
            </w:tcBorders>
            <w:vAlign w:val="center"/>
          </w:tcPr>
          <w:p w:rsidR="00D83DD5" w:rsidRPr="00C91165" w:rsidRDefault="00D83DD5" w:rsidP="00BC2594">
            <w:pPr>
              <w:spacing w:line="252" w:lineRule="auto"/>
              <w:jc w:val="center"/>
              <w:rPr>
                <w:b/>
                <w:sz w:val="20"/>
              </w:rPr>
            </w:pPr>
          </w:p>
        </w:tc>
        <w:tc>
          <w:tcPr>
            <w:tcW w:w="1907" w:type="dxa"/>
            <w:vMerge/>
            <w:tcBorders>
              <w:top w:val="single" w:sz="12" w:space="0" w:color="auto"/>
              <w:left w:val="nil"/>
              <w:bottom w:val="single" w:sz="12" w:space="0" w:color="auto"/>
              <w:right w:val="nil"/>
            </w:tcBorders>
            <w:vAlign w:val="center"/>
            <w:hideMark/>
          </w:tcPr>
          <w:p w:rsidR="00D83DD5" w:rsidRPr="00C91165" w:rsidRDefault="00D83DD5" w:rsidP="00BC2594">
            <w:pPr>
              <w:rPr>
                <w:b/>
                <w:sz w:val="20"/>
              </w:rPr>
            </w:pPr>
          </w:p>
        </w:tc>
      </w:tr>
      <w:tr w:rsidR="00D83DD5" w:rsidRPr="00C91165" w:rsidTr="00BC2594">
        <w:trPr>
          <w:trHeight w:val="197"/>
        </w:trPr>
        <w:tc>
          <w:tcPr>
            <w:tcW w:w="3926" w:type="dxa"/>
            <w:tcBorders>
              <w:top w:val="single" w:sz="12" w:space="0" w:color="auto"/>
              <w:left w:val="nil"/>
              <w:bottom w:val="nil"/>
              <w:right w:val="nil"/>
            </w:tcBorders>
            <w:vAlign w:val="bottom"/>
          </w:tcPr>
          <w:p w:rsidR="00D83DD5" w:rsidRPr="00C91165" w:rsidRDefault="00D83DD5" w:rsidP="00BC2594">
            <w:pPr>
              <w:spacing w:line="252" w:lineRule="auto"/>
              <w:rPr>
                <w:sz w:val="16"/>
                <w:szCs w:val="16"/>
              </w:rPr>
            </w:pPr>
          </w:p>
        </w:tc>
        <w:tc>
          <w:tcPr>
            <w:tcW w:w="1711" w:type="dxa"/>
            <w:tcBorders>
              <w:top w:val="single" w:sz="12" w:space="0" w:color="auto"/>
              <w:left w:val="nil"/>
              <w:bottom w:val="nil"/>
              <w:right w:val="nil"/>
            </w:tcBorders>
          </w:tcPr>
          <w:p w:rsidR="00D83DD5" w:rsidRPr="00C91165" w:rsidRDefault="00D83DD5" w:rsidP="00BC2594">
            <w:pPr>
              <w:spacing w:line="252" w:lineRule="auto"/>
              <w:jc w:val="center"/>
              <w:rPr>
                <w:sz w:val="16"/>
                <w:szCs w:val="16"/>
              </w:rPr>
            </w:pPr>
          </w:p>
        </w:tc>
        <w:tc>
          <w:tcPr>
            <w:tcW w:w="1701" w:type="dxa"/>
            <w:tcBorders>
              <w:top w:val="single" w:sz="12" w:space="0" w:color="auto"/>
              <w:left w:val="nil"/>
              <w:bottom w:val="nil"/>
              <w:right w:val="nil"/>
            </w:tcBorders>
          </w:tcPr>
          <w:p w:rsidR="00D83DD5" w:rsidRPr="00C91165" w:rsidRDefault="00D83DD5" w:rsidP="00BC2594">
            <w:pPr>
              <w:spacing w:line="252" w:lineRule="auto"/>
              <w:jc w:val="center"/>
              <w:rPr>
                <w:sz w:val="16"/>
                <w:szCs w:val="16"/>
              </w:rPr>
            </w:pPr>
          </w:p>
        </w:tc>
        <w:tc>
          <w:tcPr>
            <w:tcW w:w="567" w:type="dxa"/>
            <w:tcBorders>
              <w:top w:val="single" w:sz="12" w:space="0" w:color="auto"/>
              <w:left w:val="nil"/>
              <w:bottom w:val="nil"/>
              <w:right w:val="nil"/>
            </w:tcBorders>
          </w:tcPr>
          <w:p w:rsidR="00D83DD5" w:rsidRPr="00C91165" w:rsidRDefault="00D83DD5" w:rsidP="00BC2594">
            <w:pPr>
              <w:spacing w:line="252" w:lineRule="auto"/>
              <w:jc w:val="center"/>
              <w:rPr>
                <w:sz w:val="16"/>
                <w:szCs w:val="16"/>
              </w:rPr>
            </w:pPr>
          </w:p>
        </w:tc>
        <w:tc>
          <w:tcPr>
            <w:tcW w:w="1907" w:type="dxa"/>
            <w:tcBorders>
              <w:top w:val="single" w:sz="12" w:space="0" w:color="auto"/>
              <w:left w:val="nil"/>
              <w:bottom w:val="nil"/>
              <w:right w:val="nil"/>
            </w:tcBorders>
          </w:tcPr>
          <w:p w:rsidR="00D83DD5" w:rsidRPr="00C91165" w:rsidRDefault="00D83DD5" w:rsidP="00BC2594">
            <w:pPr>
              <w:spacing w:line="252" w:lineRule="auto"/>
              <w:jc w:val="center"/>
              <w:rPr>
                <w:sz w:val="16"/>
                <w:szCs w:val="16"/>
              </w:rPr>
            </w:pPr>
          </w:p>
        </w:tc>
      </w:tr>
      <w:tr w:rsidR="00D83DD5" w:rsidRPr="00C91165" w:rsidTr="00BC2594">
        <w:trPr>
          <w:trHeight w:val="243"/>
        </w:trPr>
        <w:tc>
          <w:tcPr>
            <w:tcW w:w="3926" w:type="dxa"/>
            <w:vAlign w:val="bottom"/>
            <w:hideMark/>
          </w:tcPr>
          <w:p w:rsidR="00D83DD5" w:rsidRPr="00C91165" w:rsidRDefault="00D83DD5" w:rsidP="00BC2594">
            <w:pPr>
              <w:spacing w:line="252" w:lineRule="auto"/>
              <w:rPr>
                <w:sz w:val="20"/>
              </w:rPr>
            </w:pPr>
            <w:r w:rsidRPr="00C91165">
              <w:rPr>
                <w:sz w:val="20"/>
              </w:rPr>
              <w:t>Хлебобулочные изделия и крупы</w:t>
            </w:r>
          </w:p>
        </w:tc>
        <w:tc>
          <w:tcPr>
            <w:tcW w:w="1711" w:type="dxa"/>
            <w:hideMark/>
          </w:tcPr>
          <w:p w:rsidR="00D83DD5" w:rsidRPr="00C91165" w:rsidRDefault="00D83DD5" w:rsidP="00BC2594">
            <w:pPr>
              <w:spacing w:line="252" w:lineRule="auto"/>
              <w:jc w:val="center"/>
              <w:rPr>
                <w:sz w:val="20"/>
                <w:lang w:val="ky-KG"/>
              </w:rPr>
            </w:pPr>
            <w:r w:rsidRPr="00C91165">
              <w:rPr>
                <w:sz w:val="20"/>
                <w:lang w:val="ky-KG"/>
              </w:rPr>
              <w:t>100,2</w:t>
            </w:r>
          </w:p>
        </w:tc>
        <w:tc>
          <w:tcPr>
            <w:tcW w:w="1701" w:type="dxa"/>
            <w:hideMark/>
          </w:tcPr>
          <w:p w:rsidR="00D83DD5" w:rsidRPr="00C91165" w:rsidRDefault="00D83DD5" w:rsidP="00BC2594">
            <w:pPr>
              <w:spacing w:line="252" w:lineRule="auto"/>
              <w:jc w:val="center"/>
              <w:rPr>
                <w:sz w:val="20"/>
                <w:lang w:val="ky-KG"/>
              </w:rPr>
            </w:pPr>
            <w:r w:rsidRPr="00C91165">
              <w:rPr>
                <w:sz w:val="20"/>
                <w:lang w:val="ky-KG"/>
              </w:rPr>
              <w:t>106,0</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lang w:val="ky-KG"/>
              </w:rPr>
              <w:t>111,4</w:t>
            </w:r>
          </w:p>
        </w:tc>
      </w:tr>
      <w:tr w:rsidR="00D83DD5" w:rsidRPr="00C91165" w:rsidTr="00BC2594">
        <w:trPr>
          <w:trHeight w:val="243"/>
        </w:trPr>
        <w:tc>
          <w:tcPr>
            <w:tcW w:w="3926" w:type="dxa"/>
            <w:vAlign w:val="bottom"/>
            <w:hideMark/>
          </w:tcPr>
          <w:p w:rsidR="00D83DD5" w:rsidRPr="00C91165" w:rsidRDefault="00D83DD5" w:rsidP="00BC2594">
            <w:pPr>
              <w:spacing w:line="252" w:lineRule="auto"/>
              <w:rPr>
                <w:sz w:val="20"/>
              </w:rPr>
            </w:pPr>
            <w:r w:rsidRPr="00C91165">
              <w:rPr>
                <w:sz w:val="20"/>
              </w:rPr>
              <w:t xml:space="preserve">Мясо   </w:t>
            </w:r>
          </w:p>
        </w:tc>
        <w:tc>
          <w:tcPr>
            <w:tcW w:w="1711" w:type="dxa"/>
            <w:hideMark/>
          </w:tcPr>
          <w:p w:rsidR="00D83DD5" w:rsidRPr="00C91165" w:rsidRDefault="00D83DD5" w:rsidP="00BC2594">
            <w:pPr>
              <w:spacing w:line="252" w:lineRule="auto"/>
              <w:jc w:val="center"/>
              <w:rPr>
                <w:sz w:val="20"/>
                <w:lang w:val="ky-KG"/>
              </w:rPr>
            </w:pPr>
            <w:r w:rsidRPr="00C91165">
              <w:rPr>
                <w:sz w:val="20"/>
                <w:lang w:val="ky-KG"/>
              </w:rPr>
              <w:t>99,2</w:t>
            </w:r>
          </w:p>
        </w:tc>
        <w:tc>
          <w:tcPr>
            <w:tcW w:w="1701" w:type="dxa"/>
            <w:hideMark/>
          </w:tcPr>
          <w:p w:rsidR="00D83DD5" w:rsidRPr="00C91165" w:rsidRDefault="00D83DD5" w:rsidP="00BC2594">
            <w:pPr>
              <w:spacing w:line="252" w:lineRule="auto"/>
              <w:jc w:val="center"/>
              <w:rPr>
                <w:sz w:val="20"/>
                <w:lang w:val="ky-KG"/>
              </w:rPr>
            </w:pPr>
            <w:r w:rsidRPr="00C91165">
              <w:rPr>
                <w:sz w:val="20"/>
              </w:rPr>
              <w:t>99,5</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rPr>
              <w:t>109,6</w:t>
            </w:r>
          </w:p>
        </w:tc>
      </w:tr>
      <w:tr w:rsidR="00D83DD5" w:rsidRPr="00C91165" w:rsidTr="00BC2594">
        <w:trPr>
          <w:trHeight w:val="243"/>
        </w:trPr>
        <w:tc>
          <w:tcPr>
            <w:tcW w:w="3926" w:type="dxa"/>
            <w:vAlign w:val="bottom"/>
            <w:hideMark/>
          </w:tcPr>
          <w:p w:rsidR="00D83DD5" w:rsidRPr="00C91165" w:rsidRDefault="00D83DD5" w:rsidP="00BC2594">
            <w:pPr>
              <w:rPr>
                <w:sz w:val="20"/>
              </w:rPr>
            </w:pPr>
            <w:r w:rsidRPr="00C91165">
              <w:rPr>
                <w:sz w:val="20"/>
              </w:rPr>
              <w:t xml:space="preserve">Рыба                                                </w:t>
            </w:r>
          </w:p>
        </w:tc>
        <w:tc>
          <w:tcPr>
            <w:tcW w:w="1711" w:type="dxa"/>
            <w:hideMark/>
          </w:tcPr>
          <w:p w:rsidR="00D83DD5" w:rsidRPr="00C91165" w:rsidRDefault="00D83DD5" w:rsidP="00BC2594">
            <w:pPr>
              <w:spacing w:line="252" w:lineRule="auto"/>
              <w:jc w:val="center"/>
              <w:rPr>
                <w:sz w:val="20"/>
                <w:lang w:val="ky-KG"/>
              </w:rPr>
            </w:pPr>
            <w:r w:rsidRPr="00C91165">
              <w:rPr>
                <w:sz w:val="20"/>
                <w:lang w:val="ky-KG"/>
              </w:rPr>
              <w:t>101,7</w:t>
            </w:r>
          </w:p>
        </w:tc>
        <w:tc>
          <w:tcPr>
            <w:tcW w:w="1701" w:type="dxa"/>
            <w:hideMark/>
          </w:tcPr>
          <w:p w:rsidR="00D83DD5" w:rsidRPr="00C91165" w:rsidRDefault="00D83DD5" w:rsidP="00BC2594">
            <w:pPr>
              <w:spacing w:line="252" w:lineRule="auto"/>
              <w:jc w:val="center"/>
              <w:rPr>
                <w:sz w:val="20"/>
              </w:rPr>
            </w:pPr>
            <w:r w:rsidRPr="00C91165">
              <w:rPr>
                <w:sz w:val="20"/>
              </w:rPr>
              <w:t>108,8</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rPr>
            </w:pPr>
            <w:r w:rsidRPr="00C91165">
              <w:rPr>
                <w:sz w:val="20"/>
              </w:rPr>
              <w:t>129,6</w:t>
            </w:r>
          </w:p>
        </w:tc>
      </w:tr>
      <w:tr w:rsidR="00D83DD5" w:rsidRPr="00C91165" w:rsidTr="00BC2594">
        <w:trPr>
          <w:trHeight w:val="243"/>
        </w:trPr>
        <w:tc>
          <w:tcPr>
            <w:tcW w:w="3926" w:type="dxa"/>
            <w:vAlign w:val="bottom"/>
            <w:hideMark/>
          </w:tcPr>
          <w:p w:rsidR="00D83DD5" w:rsidRPr="00C91165" w:rsidRDefault="00D83DD5" w:rsidP="00BC2594">
            <w:pPr>
              <w:ind w:left="142" w:hanging="142"/>
              <w:rPr>
                <w:sz w:val="20"/>
              </w:rPr>
            </w:pPr>
            <w:r w:rsidRPr="00C91165">
              <w:rPr>
                <w:sz w:val="20"/>
              </w:rPr>
              <w:t xml:space="preserve">Молочные изделия, сыр и яйца      </w:t>
            </w:r>
          </w:p>
        </w:tc>
        <w:tc>
          <w:tcPr>
            <w:tcW w:w="1711" w:type="dxa"/>
            <w:hideMark/>
          </w:tcPr>
          <w:p w:rsidR="00D83DD5" w:rsidRPr="00C91165" w:rsidRDefault="00D83DD5" w:rsidP="00BC2594">
            <w:pPr>
              <w:spacing w:line="252" w:lineRule="auto"/>
              <w:jc w:val="center"/>
              <w:rPr>
                <w:sz w:val="20"/>
                <w:lang w:val="ky-KG"/>
              </w:rPr>
            </w:pPr>
            <w:r w:rsidRPr="00C91165">
              <w:rPr>
                <w:sz w:val="20"/>
                <w:lang w:val="ky-KG"/>
              </w:rPr>
              <w:t>101,9</w:t>
            </w:r>
          </w:p>
        </w:tc>
        <w:tc>
          <w:tcPr>
            <w:tcW w:w="1701" w:type="dxa"/>
            <w:hideMark/>
          </w:tcPr>
          <w:p w:rsidR="00D83DD5" w:rsidRPr="00C91165" w:rsidRDefault="00D83DD5" w:rsidP="00BC2594">
            <w:pPr>
              <w:spacing w:line="252" w:lineRule="auto"/>
              <w:jc w:val="center"/>
              <w:rPr>
                <w:sz w:val="20"/>
                <w:lang w:val="ky-KG"/>
              </w:rPr>
            </w:pPr>
            <w:r w:rsidRPr="00C91165">
              <w:rPr>
                <w:sz w:val="20"/>
              </w:rPr>
              <w:t>104,9</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lang w:val="ky-KG"/>
              </w:rPr>
              <w:t>110,8</w:t>
            </w:r>
          </w:p>
        </w:tc>
      </w:tr>
      <w:tr w:rsidR="00D83DD5" w:rsidRPr="00C91165" w:rsidTr="00BC2594">
        <w:trPr>
          <w:trHeight w:val="243"/>
        </w:trPr>
        <w:tc>
          <w:tcPr>
            <w:tcW w:w="3926" w:type="dxa"/>
            <w:vAlign w:val="bottom"/>
            <w:hideMark/>
          </w:tcPr>
          <w:p w:rsidR="00D83DD5" w:rsidRPr="00C91165" w:rsidRDefault="00D83DD5" w:rsidP="00BC2594">
            <w:pPr>
              <w:ind w:left="142" w:hanging="142"/>
              <w:rPr>
                <w:sz w:val="20"/>
              </w:rPr>
            </w:pPr>
            <w:r w:rsidRPr="00C91165">
              <w:rPr>
                <w:sz w:val="20"/>
              </w:rPr>
              <w:t>Масла и жиры</w:t>
            </w:r>
          </w:p>
        </w:tc>
        <w:tc>
          <w:tcPr>
            <w:tcW w:w="1711" w:type="dxa"/>
            <w:hideMark/>
          </w:tcPr>
          <w:p w:rsidR="00D83DD5" w:rsidRPr="00C91165" w:rsidRDefault="00D83DD5" w:rsidP="00BC2594">
            <w:pPr>
              <w:spacing w:line="252" w:lineRule="auto"/>
              <w:jc w:val="center"/>
              <w:rPr>
                <w:sz w:val="20"/>
                <w:lang w:val="ky-KG"/>
              </w:rPr>
            </w:pPr>
            <w:r w:rsidRPr="00C91165">
              <w:rPr>
                <w:sz w:val="20"/>
                <w:lang w:val="ky-KG"/>
              </w:rPr>
              <w:t>99,0</w:t>
            </w:r>
          </w:p>
        </w:tc>
        <w:tc>
          <w:tcPr>
            <w:tcW w:w="1701" w:type="dxa"/>
            <w:hideMark/>
          </w:tcPr>
          <w:p w:rsidR="00D83DD5" w:rsidRPr="00C91165" w:rsidRDefault="00D83DD5" w:rsidP="00BC2594">
            <w:pPr>
              <w:spacing w:line="252" w:lineRule="auto"/>
              <w:jc w:val="center"/>
              <w:rPr>
                <w:sz w:val="20"/>
                <w:lang w:val="ky-KG"/>
              </w:rPr>
            </w:pPr>
            <w:r w:rsidRPr="00C91165">
              <w:rPr>
                <w:sz w:val="20"/>
                <w:lang w:val="ky-KG"/>
              </w:rPr>
              <w:t>90,4</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lang w:val="ky-KG"/>
              </w:rPr>
              <w:t>91,2</w:t>
            </w:r>
          </w:p>
        </w:tc>
      </w:tr>
      <w:tr w:rsidR="00D83DD5" w:rsidRPr="00C91165" w:rsidTr="00BC2594">
        <w:trPr>
          <w:trHeight w:val="243"/>
        </w:trPr>
        <w:tc>
          <w:tcPr>
            <w:tcW w:w="3926" w:type="dxa"/>
            <w:vAlign w:val="bottom"/>
            <w:hideMark/>
          </w:tcPr>
          <w:p w:rsidR="00D83DD5" w:rsidRPr="00C91165" w:rsidRDefault="00D83DD5" w:rsidP="00BC2594">
            <w:pPr>
              <w:ind w:left="142" w:hanging="142"/>
              <w:rPr>
                <w:sz w:val="20"/>
              </w:rPr>
            </w:pPr>
            <w:r w:rsidRPr="00C91165">
              <w:rPr>
                <w:sz w:val="20"/>
              </w:rPr>
              <w:t xml:space="preserve">Фрукты и овощи                              </w:t>
            </w:r>
          </w:p>
        </w:tc>
        <w:tc>
          <w:tcPr>
            <w:tcW w:w="1711" w:type="dxa"/>
            <w:hideMark/>
          </w:tcPr>
          <w:p w:rsidR="00D83DD5" w:rsidRPr="00C91165" w:rsidRDefault="00D83DD5" w:rsidP="00BC2594">
            <w:pPr>
              <w:spacing w:line="252" w:lineRule="auto"/>
              <w:jc w:val="center"/>
              <w:rPr>
                <w:sz w:val="20"/>
                <w:lang w:val="ky-KG"/>
              </w:rPr>
            </w:pPr>
            <w:r w:rsidRPr="00C91165">
              <w:rPr>
                <w:sz w:val="20"/>
                <w:lang w:val="ky-KG"/>
              </w:rPr>
              <w:t>104,2</w:t>
            </w:r>
          </w:p>
        </w:tc>
        <w:tc>
          <w:tcPr>
            <w:tcW w:w="1701" w:type="dxa"/>
            <w:hideMark/>
          </w:tcPr>
          <w:p w:rsidR="00D83DD5" w:rsidRPr="00C91165" w:rsidRDefault="00D83DD5" w:rsidP="00BC2594">
            <w:pPr>
              <w:spacing w:line="252" w:lineRule="auto"/>
              <w:jc w:val="center"/>
              <w:rPr>
                <w:sz w:val="20"/>
                <w:lang w:val="ky-KG"/>
              </w:rPr>
            </w:pPr>
            <w:r w:rsidRPr="00C91165">
              <w:rPr>
                <w:sz w:val="20"/>
              </w:rPr>
              <w:t>109,4</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lang w:val="ky-KG"/>
              </w:rPr>
              <w:t>112,5</w:t>
            </w:r>
          </w:p>
        </w:tc>
      </w:tr>
      <w:tr w:rsidR="00D83DD5" w:rsidRPr="00C91165" w:rsidTr="00BC2594">
        <w:trPr>
          <w:trHeight w:val="243"/>
        </w:trPr>
        <w:tc>
          <w:tcPr>
            <w:tcW w:w="3926" w:type="dxa"/>
            <w:vAlign w:val="bottom"/>
            <w:hideMark/>
          </w:tcPr>
          <w:p w:rsidR="00D83DD5" w:rsidRPr="00C91165" w:rsidRDefault="00D83DD5" w:rsidP="00BC2594">
            <w:pPr>
              <w:ind w:left="142" w:hanging="142"/>
              <w:rPr>
                <w:sz w:val="20"/>
                <w:lang w:val="ky-KG"/>
              </w:rPr>
            </w:pPr>
            <w:r w:rsidRPr="00C91165">
              <w:rPr>
                <w:sz w:val="20"/>
              </w:rPr>
              <w:t xml:space="preserve">Сахар, джем, мед, шоколад и конфеты </w:t>
            </w:r>
          </w:p>
        </w:tc>
        <w:tc>
          <w:tcPr>
            <w:tcW w:w="1711" w:type="dxa"/>
            <w:hideMark/>
          </w:tcPr>
          <w:p w:rsidR="00D83DD5" w:rsidRPr="00C91165" w:rsidRDefault="00D83DD5" w:rsidP="00BC2594">
            <w:pPr>
              <w:spacing w:line="252" w:lineRule="auto"/>
              <w:jc w:val="center"/>
              <w:rPr>
                <w:sz w:val="20"/>
                <w:lang w:val="ky-KG"/>
              </w:rPr>
            </w:pPr>
            <w:r w:rsidRPr="00C91165">
              <w:rPr>
                <w:sz w:val="20"/>
              </w:rPr>
              <w:t>98,2</w:t>
            </w:r>
          </w:p>
        </w:tc>
        <w:tc>
          <w:tcPr>
            <w:tcW w:w="1701" w:type="dxa"/>
            <w:hideMark/>
          </w:tcPr>
          <w:p w:rsidR="00D83DD5" w:rsidRPr="00C91165" w:rsidRDefault="00D83DD5" w:rsidP="00BC2594">
            <w:pPr>
              <w:spacing w:line="252" w:lineRule="auto"/>
              <w:jc w:val="center"/>
              <w:rPr>
                <w:sz w:val="20"/>
                <w:lang w:val="ky-KG"/>
              </w:rPr>
            </w:pPr>
            <w:r w:rsidRPr="00C91165">
              <w:rPr>
                <w:sz w:val="20"/>
              </w:rPr>
              <w:t>96,8</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lang w:val="ky-KG"/>
              </w:rPr>
              <w:t>106,3</w:t>
            </w:r>
          </w:p>
        </w:tc>
      </w:tr>
      <w:tr w:rsidR="00D83DD5" w:rsidRPr="00C91165" w:rsidTr="00BC2594">
        <w:trPr>
          <w:trHeight w:val="243"/>
        </w:trPr>
        <w:tc>
          <w:tcPr>
            <w:tcW w:w="3926" w:type="dxa"/>
            <w:vAlign w:val="bottom"/>
            <w:hideMark/>
          </w:tcPr>
          <w:p w:rsidR="00D83DD5" w:rsidRPr="00C91165" w:rsidRDefault="00D83DD5" w:rsidP="00BC2594">
            <w:pPr>
              <w:ind w:left="142" w:hanging="142"/>
              <w:rPr>
                <w:sz w:val="20"/>
              </w:rPr>
            </w:pPr>
            <w:r w:rsidRPr="00C91165">
              <w:rPr>
                <w:sz w:val="20"/>
              </w:rPr>
              <w:t xml:space="preserve">Безалкогольные напитки                </w:t>
            </w:r>
          </w:p>
        </w:tc>
        <w:tc>
          <w:tcPr>
            <w:tcW w:w="1711" w:type="dxa"/>
            <w:hideMark/>
          </w:tcPr>
          <w:p w:rsidR="00D83DD5" w:rsidRPr="00C91165" w:rsidRDefault="00D83DD5" w:rsidP="00BC2594">
            <w:pPr>
              <w:spacing w:line="252" w:lineRule="auto"/>
              <w:jc w:val="center"/>
              <w:rPr>
                <w:sz w:val="20"/>
                <w:lang w:val="ky-KG"/>
              </w:rPr>
            </w:pPr>
            <w:r w:rsidRPr="00C91165">
              <w:rPr>
                <w:sz w:val="20"/>
              </w:rPr>
              <w:t>99,6</w:t>
            </w:r>
          </w:p>
        </w:tc>
        <w:tc>
          <w:tcPr>
            <w:tcW w:w="1701" w:type="dxa"/>
            <w:hideMark/>
          </w:tcPr>
          <w:p w:rsidR="00D83DD5" w:rsidRPr="00C91165" w:rsidRDefault="00D83DD5" w:rsidP="00BC2594">
            <w:pPr>
              <w:spacing w:line="252" w:lineRule="auto"/>
              <w:jc w:val="center"/>
              <w:rPr>
                <w:sz w:val="20"/>
                <w:lang w:val="ky-KG"/>
              </w:rPr>
            </w:pPr>
            <w:r w:rsidRPr="00C91165">
              <w:rPr>
                <w:sz w:val="20"/>
                <w:lang w:val="ky-KG"/>
              </w:rPr>
              <w:t>104,4</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lang w:val="ky-KG"/>
              </w:rPr>
              <w:t>109,6</w:t>
            </w:r>
          </w:p>
        </w:tc>
      </w:tr>
      <w:tr w:rsidR="00D83DD5" w:rsidRPr="00C91165" w:rsidTr="00BC2594">
        <w:trPr>
          <w:trHeight w:val="258"/>
        </w:trPr>
        <w:tc>
          <w:tcPr>
            <w:tcW w:w="3926" w:type="dxa"/>
            <w:vAlign w:val="bottom"/>
            <w:hideMark/>
          </w:tcPr>
          <w:p w:rsidR="00D83DD5" w:rsidRPr="00C91165" w:rsidRDefault="00D83DD5" w:rsidP="00BC2594">
            <w:pPr>
              <w:ind w:left="142" w:hanging="142"/>
              <w:rPr>
                <w:sz w:val="20"/>
              </w:rPr>
            </w:pPr>
            <w:r w:rsidRPr="00C91165">
              <w:rPr>
                <w:sz w:val="20"/>
              </w:rPr>
              <w:t xml:space="preserve">Алкогольные напитки                     </w:t>
            </w:r>
          </w:p>
        </w:tc>
        <w:tc>
          <w:tcPr>
            <w:tcW w:w="1711" w:type="dxa"/>
            <w:hideMark/>
          </w:tcPr>
          <w:p w:rsidR="00D83DD5" w:rsidRPr="00C91165" w:rsidRDefault="00D83DD5" w:rsidP="00BC2594">
            <w:pPr>
              <w:spacing w:line="252" w:lineRule="auto"/>
              <w:jc w:val="center"/>
              <w:rPr>
                <w:sz w:val="20"/>
                <w:lang w:val="ky-KG"/>
              </w:rPr>
            </w:pPr>
            <w:r w:rsidRPr="00C91165">
              <w:rPr>
                <w:sz w:val="20"/>
                <w:lang w:val="ky-KG"/>
              </w:rPr>
              <w:t>100,3</w:t>
            </w:r>
          </w:p>
        </w:tc>
        <w:tc>
          <w:tcPr>
            <w:tcW w:w="1701" w:type="dxa"/>
            <w:hideMark/>
          </w:tcPr>
          <w:p w:rsidR="00D83DD5" w:rsidRPr="00C91165" w:rsidRDefault="00D83DD5" w:rsidP="00BC2594">
            <w:pPr>
              <w:spacing w:line="252" w:lineRule="auto"/>
              <w:jc w:val="center"/>
              <w:rPr>
                <w:sz w:val="20"/>
                <w:lang w:val="ky-KG"/>
              </w:rPr>
            </w:pPr>
            <w:r w:rsidRPr="00C91165">
              <w:rPr>
                <w:sz w:val="20"/>
                <w:lang w:val="ky-KG"/>
              </w:rPr>
              <w:t>106,1</w:t>
            </w:r>
          </w:p>
        </w:tc>
        <w:tc>
          <w:tcPr>
            <w:tcW w:w="567" w:type="dxa"/>
          </w:tcPr>
          <w:p w:rsidR="00D83DD5" w:rsidRPr="00C91165" w:rsidRDefault="00D83DD5" w:rsidP="00BC2594">
            <w:pPr>
              <w:spacing w:line="252" w:lineRule="auto"/>
              <w:jc w:val="center"/>
              <w:rPr>
                <w:sz w:val="20"/>
                <w:lang w:val="ky-KG"/>
              </w:rPr>
            </w:pPr>
          </w:p>
        </w:tc>
        <w:tc>
          <w:tcPr>
            <w:tcW w:w="1907" w:type="dxa"/>
            <w:hideMark/>
          </w:tcPr>
          <w:p w:rsidR="00D83DD5" w:rsidRPr="00C91165" w:rsidRDefault="00D83DD5" w:rsidP="00BC2594">
            <w:pPr>
              <w:spacing w:line="252" w:lineRule="auto"/>
              <w:jc w:val="center"/>
              <w:rPr>
                <w:sz w:val="20"/>
                <w:lang w:val="ky-KG"/>
              </w:rPr>
            </w:pPr>
            <w:r w:rsidRPr="00C91165">
              <w:rPr>
                <w:sz w:val="20"/>
                <w:lang w:val="ky-KG"/>
              </w:rPr>
              <w:t>114,6</w:t>
            </w:r>
          </w:p>
        </w:tc>
      </w:tr>
      <w:tr w:rsidR="00D83DD5" w:rsidRPr="00C91165" w:rsidTr="00BC2594">
        <w:trPr>
          <w:trHeight w:val="471"/>
        </w:trPr>
        <w:tc>
          <w:tcPr>
            <w:tcW w:w="3926" w:type="dxa"/>
            <w:tcBorders>
              <w:top w:val="nil"/>
              <w:left w:val="nil"/>
              <w:bottom w:val="single" w:sz="12" w:space="0" w:color="auto"/>
              <w:right w:val="nil"/>
            </w:tcBorders>
            <w:vAlign w:val="bottom"/>
            <w:hideMark/>
          </w:tcPr>
          <w:p w:rsidR="00D83DD5" w:rsidRPr="00C91165" w:rsidRDefault="00D83DD5" w:rsidP="00BC2594">
            <w:pPr>
              <w:ind w:left="142" w:hanging="142"/>
              <w:rPr>
                <w:sz w:val="20"/>
              </w:rPr>
            </w:pPr>
            <w:r w:rsidRPr="00C91165">
              <w:rPr>
                <w:sz w:val="20"/>
              </w:rPr>
              <w:t xml:space="preserve">Табачные изделия   </w:t>
            </w:r>
          </w:p>
          <w:p w:rsidR="00D83DD5" w:rsidRPr="00C91165" w:rsidRDefault="00D83DD5" w:rsidP="00BC2594">
            <w:pPr>
              <w:ind w:left="142" w:hanging="142"/>
              <w:rPr>
                <w:sz w:val="20"/>
              </w:rPr>
            </w:pPr>
            <w:r w:rsidRPr="00C91165">
              <w:rPr>
                <w:sz w:val="20"/>
              </w:rPr>
              <w:t xml:space="preserve">                        </w:t>
            </w:r>
          </w:p>
        </w:tc>
        <w:tc>
          <w:tcPr>
            <w:tcW w:w="1711" w:type="dxa"/>
            <w:tcBorders>
              <w:top w:val="nil"/>
              <w:left w:val="nil"/>
              <w:bottom w:val="single" w:sz="12" w:space="0" w:color="auto"/>
              <w:right w:val="nil"/>
            </w:tcBorders>
            <w:hideMark/>
          </w:tcPr>
          <w:p w:rsidR="00D83DD5" w:rsidRPr="00C91165" w:rsidRDefault="00D83DD5" w:rsidP="00BC2594">
            <w:pPr>
              <w:spacing w:line="252" w:lineRule="auto"/>
              <w:jc w:val="center"/>
              <w:rPr>
                <w:sz w:val="20"/>
              </w:rPr>
            </w:pPr>
            <w:r w:rsidRPr="00C91165">
              <w:rPr>
                <w:sz w:val="20"/>
              </w:rPr>
              <w:t>100,7</w:t>
            </w:r>
          </w:p>
        </w:tc>
        <w:tc>
          <w:tcPr>
            <w:tcW w:w="1701" w:type="dxa"/>
            <w:tcBorders>
              <w:top w:val="nil"/>
              <w:left w:val="nil"/>
              <w:bottom w:val="single" w:sz="12" w:space="0" w:color="auto"/>
              <w:right w:val="nil"/>
            </w:tcBorders>
            <w:hideMark/>
          </w:tcPr>
          <w:p w:rsidR="00D83DD5" w:rsidRPr="00C91165" w:rsidRDefault="00D83DD5" w:rsidP="00BC2594">
            <w:pPr>
              <w:spacing w:line="252" w:lineRule="auto"/>
              <w:jc w:val="center"/>
              <w:rPr>
                <w:sz w:val="20"/>
                <w:lang w:val="ky-KG"/>
              </w:rPr>
            </w:pPr>
            <w:r w:rsidRPr="00C91165">
              <w:rPr>
                <w:sz w:val="20"/>
                <w:lang w:val="ky-KG"/>
              </w:rPr>
              <w:t>117,9</w:t>
            </w:r>
          </w:p>
        </w:tc>
        <w:tc>
          <w:tcPr>
            <w:tcW w:w="567" w:type="dxa"/>
            <w:tcBorders>
              <w:top w:val="nil"/>
              <w:left w:val="nil"/>
              <w:bottom w:val="single" w:sz="12" w:space="0" w:color="auto"/>
              <w:right w:val="nil"/>
            </w:tcBorders>
          </w:tcPr>
          <w:p w:rsidR="00D83DD5" w:rsidRPr="00C91165" w:rsidRDefault="00D83DD5" w:rsidP="00BC2594">
            <w:pPr>
              <w:spacing w:line="252" w:lineRule="auto"/>
              <w:jc w:val="center"/>
              <w:rPr>
                <w:sz w:val="20"/>
                <w:lang w:val="ky-KG"/>
              </w:rPr>
            </w:pPr>
          </w:p>
        </w:tc>
        <w:tc>
          <w:tcPr>
            <w:tcW w:w="1907" w:type="dxa"/>
            <w:tcBorders>
              <w:top w:val="nil"/>
              <w:left w:val="nil"/>
              <w:bottom w:val="single" w:sz="12" w:space="0" w:color="auto"/>
              <w:right w:val="nil"/>
            </w:tcBorders>
            <w:hideMark/>
          </w:tcPr>
          <w:p w:rsidR="00D83DD5" w:rsidRPr="00C91165" w:rsidRDefault="00D83DD5" w:rsidP="00BC2594">
            <w:pPr>
              <w:spacing w:line="252" w:lineRule="auto"/>
              <w:jc w:val="center"/>
              <w:rPr>
                <w:sz w:val="20"/>
                <w:lang w:val="ky-KG"/>
              </w:rPr>
            </w:pPr>
            <w:r w:rsidRPr="00C91165">
              <w:rPr>
                <w:sz w:val="20"/>
              </w:rPr>
              <w:t>116,3</w:t>
            </w:r>
          </w:p>
        </w:tc>
      </w:tr>
    </w:tbl>
    <w:p w:rsidR="00D83DD5" w:rsidRPr="00C91165" w:rsidRDefault="00D83DD5" w:rsidP="00D83DD5">
      <w:pPr>
        <w:spacing w:line="252" w:lineRule="auto"/>
        <w:rPr>
          <w:sz w:val="24"/>
          <w:szCs w:val="24"/>
        </w:rPr>
      </w:pPr>
    </w:p>
    <w:p w:rsidR="00D83DD5" w:rsidRPr="00C91165" w:rsidRDefault="00D83DD5" w:rsidP="00D83DD5">
      <w:pPr>
        <w:ind w:left="1418" w:hanging="1418"/>
        <w:jc w:val="both"/>
        <w:rPr>
          <w:b/>
          <w:sz w:val="24"/>
          <w:szCs w:val="24"/>
        </w:rPr>
      </w:pPr>
      <w:r w:rsidRPr="00C91165">
        <w:rPr>
          <w:b/>
          <w:sz w:val="24"/>
          <w:szCs w:val="24"/>
        </w:rPr>
        <w:t xml:space="preserve">Таблица </w:t>
      </w:r>
      <w:r w:rsidR="00E563E3">
        <w:rPr>
          <w:b/>
          <w:sz w:val="24"/>
          <w:szCs w:val="24"/>
          <w:lang w:val="ky-KG"/>
        </w:rPr>
        <w:t>39</w:t>
      </w:r>
      <w:r w:rsidRPr="00C91165">
        <w:rPr>
          <w:b/>
          <w:sz w:val="24"/>
          <w:szCs w:val="24"/>
        </w:rPr>
        <w:t>: Индексы потребительских цен на основные виды продовольственных</w:t>
      </w:r>
    </w:p>
    <w:p w:rsidR="00D83DD5" w:rsidRPr="00C91165" w:rsidRDefault="00D83DD5" w:rsidP="00D83DD5">
      <w:pPr>
        <w:ind w:left="1418" w:hanging="2"/>
        <w:jc w:val="both"/>
        <w:rPr>
          <w:sz w:val="24"/>
          <w:szCs w:val="24"/>
        </w:rPr>
      </w:pPr>
      <w:r w:rsidRPr="00C91165">
        <w:rPr>
          <w:b/>
          <w:sz w:val="24"/>
          <w:szCs w:val="24"/>
        </w:rPr>
        <w:t>товаров в 2023г.</w:t>
      </w:r>
    </w:p>
    <w:p w:rsidR="00D83DD5" w:rsidRPr="00C91165" w:rsidRDefault="00D83DD5" w:rsidP="00D83DD5">
      <w:pPr>
        <w:spacing w:line="252" w:lineRule="auto"/>
        <w:ind w:left="1560" w:hanging="144"/>
        <w:rPr>
          <w:i/>
          <w:sz w:val="24"/>
          <w:szCs w:val="24"/>
        </w:rPr>
      </w:pPr>
      <w:r w:rsidRPr="00C91165">
        <w:rPr>
          <w:i/>
          <w:sz w:val="24"/>
          <w:szCs w:val="24"/>
        </w:rPr>
        <w:t>(в процентах к предыдущему месяцу)</w:t>
      </w:r>
    </w:p>
    <w:p w:rsidR="00D83DD5" w:rsidRPr="00C91165" w:rsidRDefault="00D83DD5" w:rsidP="00D83DD5">
      <w:pPr>
        <w:spacing w:line="252" w:lineRule="auto"/>
        <w:ind w:left="1560" w:hanging="1560"/>
        <w:rPr>
          <w:i/>
          <w:sz w:val="6"/>
          <w:szCs w:val="6"/>
        </w:rPr>
      </w:pPr>
    </w:p>
    <w:tbl>
      <w:tblPr>
        <w:tblW w:w="9498" w:type="dxa"/>
        <w:tblInd w:w="108" w:type="dxa"/>
        <w:tblLook w:val="01E0" w:firstRow="1" w:lastRow="1" w:firstColumn="1" w:lastColumn="1" w:noHBand="0" w:noVBand="0"/>
      </w:tblPr>
      <w:tblGrid>
        <w:gridCol w:w="1018"/>
        <w:gridCol w:w="1018"/>
        <w:gridCol w:w="1085"/>
        <w:gridCol w:w="666"/>
        <w:gridCol w:w="1042"/>
        <w:gridCol w:w="666"/>
        <w:gridCol w:w="666"/>
        <w:gridCol w:w="933"/>
        <w:gridCol w:w="691"/>
        <w:gridCol w:w="839"/>
        <w:gridCol w:w="874"/>
      </w:tblGrid>
      <w:tr w:rsidR="00D83DD5" w:rsidRPr="00C91165" w:rsidTr="00BC2594">
        <w:trPr>
          <w:trHeight w:val="249"/>
        </w:trPr>
        <w:tc>
          <w:tcPr>
            <w:tcW w:w="1018" w:type="dxa"/>
            <w:vMerge w:val="restart"/>
            <w:tcBorders>
              <w:top w:val="single" w:sz="12" w:space="0" w:color="auto"/>
              <w:left w:val="nil"/>
              <w:bottom w:val="single" w:sz="12" w:space="0" w:color="auto"/>
              <w:right w:val="nil"/>
            </w:tcBorders>
          </w:tcPr>
          <w:p w:rsidR="00D83DD5" w:rsidRPr="00C91165" w:rsidRDefault="00D83DD5" w:rsidP="00BC2594">
            <w:pPr>
              <w:spacing w:line="252" w:lineRule="auto"/>
              <w:rPr>
                <w:sz w:val="20"/>
              </w:rPr>
            </w:pPr>
          </w:p>
        </w:tc>
        <w:tc>
          <w:tcPr>
            <w:tcW w:w="2103" w:type="dxa"/>
            <w:gridSpan w:val="2"/>
            <w:tcBorders>
              <w:top w:val="single" w:sz="12" w:space="0" w:color="auto"/>
              <w:left w:val="nil"/>
              <w:bottom w:val="single" w:sz="4" w:space="0" w:color="auto"/>
              <w:right w:val="nil"/>
            </w:tcBorders>
            <w:hideMark/>
          </w:tcPr>
          <w:p w:rsidR="00D83DD5" w:rsidRPr="00C91165" w:rsidRDefault="00D83DD5" w:rsidP="00BC2594">
            <w:pPr>
              <w:spacing w:line="252" w:lineRule="auto"/>
              <w:jc w:val="center"/>
              <w:rPr>
                <w:b/>
                <w:sz w:val="20"/>
              </w:rPr>
            </w:pPr>
            <w:r w:rsidRPr="00C91165">
              <w:rPr>
                <w:b/>
                <w:sz w:val="20"/>
              </w:rPr>
              <w:t>Мука пшеничная</w:t>
            </w:r>
          </w:p>
        </w:tc>
        <w:tc>
          <w:tcPr>
            <w:tcW w:w="666" w:type="dxa"/>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Хлеб</w:t>
            </w:r>
          </w:p>
        </w:tc>
        <w:tc>
          <w:tcPr>
            <w:tcW w:w="1042" w:type="dxa"/>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Лепешка</w:t>
            </w:r>
          </w:p>
        </w:tc>
        <w:tc>
          <w:tcPr>
            <w:tcW w:w="0" w:type="auto"/>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Говя</w:t>
            </w:r>
            <w:r w:rsidRPr="00C91165">
              <w:rPr>
                <w:b/>
                <w:sz w:val="20"/>
                <w:lang w:val="ky-KG"/>
              </w:rPr>
              <w:t xml:space="preserve"> </w:t>
            </w:r>
            <w:r w:rsidRPr="00C91165">
              <w:rPr>
                <w:b/>
                <w:sz w:val="20"/>
              </w:rPr>
              <w:t>дина</w:t>
            </w:r>
          </w:p>
        </w:tc>
        <w:tc>
          <w:tcPr>
            <w:tcW w:w="0" w:type="auto"/>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Бара</w:t>
            </w:r>
            <w:r w:rsidRPr="00C91165">
              <w:rPr>
                <w:b/>
                <w:sz w:val="20"/>
                <w:lang w:val="ky-KG"/>
              </w:rPr>
              <w:t xml:space="preserve"> </w:t>
            </w:r>
            <w:r w:rsidRPr="00C91165">
              <w:rPr>
                <w:b/>
                <w:sz w:val="20"/>
              </w:rPr>
              <w:t>нина</w:t>
            </w:r>
          </w:p>
        </w:tc>
        <w:tc>
          <w:tcPr>
            <w:tcW w:w="0" w:type="auto"/>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Молоко разлив ное</w:t>
            </w:r>
          </w:p>
        </w:tc>
        <w:tc>
          <w:tcPr>
            <w:tcW w:w="0" w:type="auto"/>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Яйца</w:t>
            </w:r>
          </w:p>
        </w:tc>
        <w:tc>
          <w:tcPr>
            <w:tcW w:w="0" w:type="auto"/>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Сахар-песок</w:t>
            </w:r>
          </w:p>
        </w:tc>
        <w:tc>
          <w:tcPr>
            <w:tcW w:w="874" w:type="dxa"/>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Подсол</w:t>
            </w:r>
            <w:r w:rsidRPr="00C91165">
              <w:rPr>
                <w:b/>
                <w:sz w:val="20"/>
                <w:lang w:val="ky-KG"/>
              </w:rPr>
              <w:t xml:space="preserve"> </w:t>
            </w:r>
            <w:r w:rsidRPr="00C91165">
              <w:rPr>
                <w:b/>
                <w:sz w:val="20"/>
              </w:rPr>
              <w:t>нечное масло</w:t>
            </w:r>
          </w:p>
        </w:tc>
      </w:tr>
      <w:tr w:rsidR="00D83DD5" w:rsidRPr="00C91165" w:rsidTr="00BC2594">
        <w:trPr>
          <w:trHeight w:val="513"/>
        </w:trPr>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sz w:val="20"/>
              </w:rPr>
            </w:pPr>
          </w:p>
        </w:tc>
        <w:tc>
          <w:tcPr>
            <w:tcW w:w="1018" w:type="dxa"/>
            <w:tcBorders>
              <w:top w:val="single" w:sz="4" w:space="0" w:color="auto"/>
              <w:left w:val="nil"/>
              <w:bottom w:val="single" w:sz="12" w:space="0" w:color="auto"/>
              <w:right w:val="nil"/>
            </w:tcBorders>
            <w:hideMark/>
          </w:tcPr>
          <w:p w:rsidR="00D83DD5" w:rsidRPr="00C91165" w:rsidRDefault="00D83DD5" w:rsidP="00BC2594">
            <w:pPr>
              <w:spacing w:line="252" w:lineRule="auto"/>
              <w:rPr>
                <w:b/>
                <w:sz w:val="20"/>
              </w:rPr>
            </w:pPr>
            <w:r w:rsidRPr="00C91165">
              <w:rPr>
                <w:b/>
                <w:sz w:val="20"/>
                <w:lang w:val="ky-KG"/>
              </w:rPr>
              <w:t>высшег</w:t>
            </w:r>
            <w:r w:rsidRPr="00C91165">
              <w:rPr>
                <w:b/>
                <w:sz w:val="20"/>
              </w:rPr>
              <w:t>о сорта</w:t>
            </w:r>
          </w:p>
        </w:tc>
        <w:tc>
          <w:tcPr>
            <w:tcW w:w="0" w:type="auto"/>
            <w:tcBorders>
              <w:top w:val="single" w:sz="4"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первого сорта</w:t>
            </w: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0" w:type="auto"/>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r>
      <w:tr w:rsidR="00D83DD5" w:rsidRPr="00C91165" w:rsidTr="00BC2594">
        <w:trPr>
          <w:trHeight w:val="139"/>
        </w:trPr>
        <w:tc>
          <w:tcPr>
            <w:tcW w:w="1018" w:type="dxa"/>
            <w:tcBorders>
              <w:top w:val="single" w:sz="12" w:space="0" w:color="auto"/>
              <w:left w:val="nil"/>
              <w:bottom w:val="nil"/>
              <w:right w:val="nil"/>
            </w:tcBorders>
          </w:tcPr>
          <w:p w:rsidR="00D83DD5" w:rsidRPr="00C91165" w:rsidRDefault="00D83DD5" w:rsidP="00BC2594">
            <w:pPr>
              <w:spacing w:line="252" w:lineRule="auto"/>
              <w:rPr>
                <w:sz w:val="10"/>
                <w:szCs w:val="10"/>
              </w:rPr>
            </w:pPr>
          </w:p>
        </w:tc>
        <w:tc>
          <w:tcPr>
            <w:tcW w:w="1018" w:type="dxa"/>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0" w:type="auto"/>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666" w:type="dxa"/>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1042" w:type="dxa"/>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0" w:type="auto"/>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0" w:type="auto"/>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0" w:type="auto"/>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0" w:type="auto"/>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0" w:type="auto"/>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c>
          <w:tcPr>
            <w:tcW w:w="874" w:type="dxa"/>
            <w:tcBorders>
              <w:top w:val="single" w:sz="12" w:space="0" w:color="auto"/>
              <w:left w:val="nil"/>
              <w:bottom w:val="nil"/>
              <w:right w:val="nil"/>
            </w:tcBorders>
          </w:tcPr>
          <w:p w:rsidR="00D83DD5" w:rsidRPr="00C91165" w:rsidRDefault="00D83DD5" w:rsidP="00BC2594">
            <w:pPr>
              <w:spacing w:line="252" w:lineRule="auto"/>
              <w:jc w:val="center"/>
              <w:rPr>
                <w:sz w:val="10"/>
                <w:szCs w:val="10"/>
              </w:rPr>
            </w:pP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rPr>
            </w:pPr>
            <w:r w:rsidRPr="00C91165">
              <w:rPr>
                <w:sz w:val="20"/>
              </w:rPr>
              <w:t>Январь</w:t>
            </w:r>
          </w:p>
        </w:tc>
        <w:tc>
          <w:tcPr>
            <w:tcW w:w="1018" w:type="dxa"/>
            <w:vAlign w:val="bottom"/>
            <w:hideMark/>
          </w:tcPr>
          <w:p w:rsidR="00D83DD5" w:rsidRPr="00C91165" w:rsidRDefault="00D83DD5" w:rsidP="00BC2594">
            <w:pPr>
              <w:spacing w:line="252" w:lineRule="auto"/>
              <w:jc w:val="center"/>
              <w:rPr>
                <w:sz w:val="20"/>
              </w:rPr>
            </w:pPr>
            <w:r w:rsidRPr="00C91165">
              <w:rPr>
                <w:sz w:val="20"/>
              </w:rPr>
              <w:t>100,1</w:t>
            </w:r>
          </w:p>
        </w:tc>
        <w:tc>
          <w:tcPr>
            <w:tcW w:w="0" w:type="auto"/>
            <w:vAlign w:val="bottom"/>
            <w:hideMark/>
          </w:tcPr>
          <w:p w:rsidR="00D83DD5" w:rsidRPr="00C91165" w:rsidRDefault="00D83DD5" w:rsidP="00BC2594">
            <w:pPr>
              <w:spacing w:line="252" w:lineRule="auto"/>
              <w:ind w:left="-108" w:right="33"/>
              <w:jc w:val="center"/>
              <w:rPr>
                <w:sz w:val="20"/>
              </w:rPr>
            </w:pPr>
            <w:r w:rsidRPr="00C91165">
              <w:rPr>
                <w:sz w:val="20"/>
              </w:rPr>
              <w:t>100,1</w:t>
            </w:r>
          </w:p>
        </w:tc>
        <w:tc>
          <w:tcPr>
            <w:tcW w:w="666" w:type="dxa"/>
            <w:vAlign w:val="bottom"/>
            <w:hideMark/>
          </w:tcPr>
          <w:p w:rsidR="00D83DD5" w:rsidRPr="00C91165" w:rsidRDefault="00D83DD5" w:rsidP="00BC2594">
            <w:pPr>
              <w:spacing w:line="252" w:lineRule="auto"/>
              <w:jc w:val="right"/>
              <w:rPr>
                <w:sz w:val="20"/>
              </w:rPr>
            </w:pPr>
            <w:r w:rsidRPr="00C91165">
              <w:rPr>
                <w:sz w:val="20"/>
              </w:rPr>
              <w:t>100,4</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rPr>
              <w:t>99,2</w:t>
            </w:r>
          </w:p>
        </w:tc>
        <w:tc>
          <w:tcPr>
            <w:tcW w:w="0" w:type="auto"/>
            <w:vAlign w:val="bottom"/>
            <w:hideMark/>
          </w:tcPr>
          <w:p w:rsidR="00D83DD5" w:rsidRPr="00C91165" w:rsidRDefault="00D83DD5" w:rsidP="00BC2594">
            <w:pPr>
              <w:spacing w:line="252" w:lineRule="auto"/>
              <w:jc w:val="right"/>
              <w:rPr>
                <w:sz w:val="20"/>
                <w:lang w:val="ky-KG"/>
              </w:rPr>
            </w:pPr>
            <w:r w:rsidRPr="00C91165">
              <w:rPr>
                <w:sz w:val="20"/>
              </w:rPr>
              <w:t>100,4</w:t>
            </w:r>
          </w:p>
        </w:tc>
        <w:tc>
          <w:tcPr>
            <w:tcW w:w="0" w:type="auto"/>
            <w:vAlign w:val="bottom"/>
            <w:hideMark/>
          </w:tcPr>
          <w:p w:rsidR="00D83DD5" w:rsidRPr="00C91165" w:rsidRDefault="00D83DD5" w:rsidP="00BC2594">
            <w:pPr>
              <w:spacing w:line="252" w:lineRule="auto"/>
              <w:jc w:val="right"/>
              <w:rPr>
                <w:sz w:val="20"/>
              </w:rPr>
            </w:pPr>
            <w:r w:rsidRPr="00C91165">
              <w:rPr>
                <w:sz w:val="20"/>
              </w:rPr>
              <w:t>99,2</w:t>
            </w:r>
          </w:p>
        </w:tc>
        <w:tc>
          <w:tcPr>
            <w:tcW w:w="0" w:type="auto"/>
            <w:vAlign w:val="bottom"/>
            <w:hideMark/>
          </w:tcPr>
          <w:p w:rsidR="00D83DD5" w:rsidRPr="00C91165" w:rsidRDefault="00D83DD5" w:rsidP="00BC2594">
            <w:pPr>
              <w:spacing w:line="252" w:lineRule="auto"/>
              <w:ind w:left="-108" w:right="34"/>
              <w:jc w:val="right"/>
              <w:rPr>
                <w:sz w:val="20"/>
              </w:rPr>
            </w:pPr>
            <w:r w:rsidRPr="00C91165">
              <w:rPr>
                <w:sz w:val="20"/>
              </w:rPr>
              <w:t>100,5</w:t>
            </w:r>
          </w:p>
        </w:tc>
        <w:tc>
          <w:tcPr>
            <w:tcW w:w="0" w:type="auto"/>
            <w:vAlign w:val="bottom"/>
            <w:hideMark/>
          </w:tcPr>
          <w:p w:rsidR="00D83DD5" w:rsidRPr="00C91165" w:rsidRDefault="00D83DD5" w:rsidP="00BC2594">
            <w:pPr>
              <w:spacing w:line="252" w:lineRule="auto"/>
              <w:ind w:left="-108"/>
              <w:jc w:val="right"/>
              <w:rPr>
                <w:sz w:val="20"/>
              </w:rPr>
            </w:pPr>
            <w:r w:rsidRPr="00C91165">
              <w:rPr>
                <w:sz w:val="20"/>
              </w:rPr>
              <w:t>103,2</w:t>
            </w:r>
          </w:p>
        </w:tc>
        <w:tc>
          <w:tcPr>
            <w:tcW w:w="0" w:type="auto"/>
            <w:vAlign w:val="bottom"/>
            <w:hideMark/>
          </w:tcPr>
          <w:p w:rsidR="00D83DD5" w:rsidRPr="00C91165" w:rsidRDefault="00D83DD5" w:rsidP="00BC2594">
            <w:pPr>
              <w:spacing w:line="252" w:lineRule="auto"/>
              <w:ind w:left="-108"/>
              <w:jc w:val="right"/>
              <w:rPr>
                <w:sz w:val="20"/>
              </w:rPr>
            </w:pPr>
            <w:r w:rsidRPr="00C91165">
              <w:rPr>
                <w:sz w:val="20"/>
              </w:rPr>
              <w:t>99,3</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rPr>
              <w:t>99,8</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rPr>
            </w:pPr>
            <w:r w:rsidRPr="00C91165">
              <w:rPr>
                <w:sz w:val="20"/>
              </w:rPr>
              <w:t xml:space="preserve">Февраль </w:t>
            </w:r>
          </w:p>
        </w:tc>
        <w:tc>
          <w:tcPr>
            <w:tcW w:w="1018" w:type="dxa"/>
            <w:vAlign w:val="bottom"/>
            <w:hideMark/>
          </w:tcPr>
          <w:p w:rsidR="00D83DD5" w:rsidRPr="00C91165" w:rsidRDefault="00D83DD5" w:rsidP="00BC2594">
            <w:pPr>
              <w:spacing w:line="252" w:lineRule="auto"/>
              <w:jc w:val="center"/>
              <w:rPr>
                <w:sz w:val="20"/>
              </w:rPr>
            </w:pPr>
            <w:r w:rsidRPr="00C91165">
              <w:rPr>
                <w:sz w:val="20"/>
              </w:rPr>
              <w:t>99,1</w:t>
            </w:r>
          </w:p>
        </w:tc>
        <w:tc>
          <w:tcPr>
            <w:tcW w:w="0" w:type="auto"/>
            <w:vAlign w:val="bottom"/>
            <w:hideMark/>
          </w:tcPr>
          <w:p w:rsidR="00D83DD5" w:rsidRPr="00C91165" w:rsidRDefault="00D83DD5" w:rsidP="00BC2594">
            <w:pPr>
              <w:spacing w:line="252" w:lineRule="auto"/>
              <w:ind w:left="-108" w:right="33"/>
              <w:jc w:val="center"/>
              <w:rPr>
                <w:sz w:val="20"/>
              </w:rPr>
            </w:pPr>
            <w:r w:rsidRPr="00C91165">
              <w:rPr>
                <w:sz w:val="20"/>
              </w:rPr>
              <w:t>99,4</w:t>
            </w:r>
          </w:p>
        </w:tc>
        <w:tc>
          <w:tcPr>
            <w:tcW w:w="666" w:type="dxa"/>
            <w:vAlign w:val="bottom"/>
            <w:hideMark/>
          </w:tcPr>
          <w:p w:rsidR="00D83DD5" w:rsidRPr="00C91165" w:rsidRDefault="00D83DD5" w:rsidP="00BC2594">
            <w:pPr>
              <w:spacing w:line="252" w:lineRule="auto"/>
              <w:jc w:val="right"/>
              <w:rPr>
                <w:sz w:val="20"/>
              </w:rPr>
            </w:pPr>
            <w:r w:rsidRPr="00C91165">
              <w:rPr>
                <w:sz w:val="20"/>
              </w:rPr>
              <w:t>100,3</w:t>
            </w:r>
          </w:p>
        </w:tc>
        <w:tc>
          <w:tcPr>
            <w:tcW w:w="1042" w:type="dxa"/>
            <w:vAlign w:val="bottom"/>
            <w:hideMark/>
          </w:tcPr>
          <w:p w:rsidR="00D83DD5" w:rsidRPr="00C91165" w:rsidRDefault="00D83DD5" w:rsidP="00BC2594">
            <w:pPr>
              <w:spacing w:line="252" w:lineRule="auto"/>
              <w:jc w:val="right"/>
              <w:rPr>
                <w:sz w:val="20"/>
              </w:rPr>
            </w:pPr>
            <w:r w:rsidRPr="00C91165">
              <w:rPr>
                <w:sz w:val="20"/>
              </w:rPr>
              <w:t>100,0</w:t>
            </w:r>
          </w:p>
        </w:tc>
        <w:tc>
          <w:tcPr>
            <w:tcW w:w="0" w:type="auto"/>
            <w:vAlign w:val="bottom"/>
            <w:hideMark/>
          </w:tcPr>
          <w:p w:rsidR="00D83DD5" w:rsidRPr="00C91165" w:rsidRDefault="00D83DD5" w:rsidP="00BC2594">
            <w:pPr>
              <w:spacing w:line="252" w:lineRule="auto"/>
              <w:jc w:val="right"/>
              <w:rPr>
                <w:sz w:val="20"/>
              </w:rPr>
            </w:pPr>
            <w:r w:rsidRPr="00C91165">
              <w:rPr>
                <w:sz w:val="20"/>
              </w:rPr>
              <w:t>100,1</w:t>
            </w:r>
          </w:p>
        </w:tc>
        <w:tc>
          <w:tcPr>
            <w:tcW w:w="0" w:type="auto"/>
            <w:vAlign w:val="bottom"/>
            <w:hideMark/>
          </w:tcPr>
          <w:p w:rsidR="00D83DD5" w:rsidRPr="00C91165" w:rsidRDefault="00D83DD5" w:rsidP="00BC2594">
            <w:pPr>
              <w:spacing w:line="252" w:lineRule="auto"/>
              <w:jc w:val="right"/>
              <w:rPr>
                <w:sz w:val="20"/>
              </w:rPr>
            </w:pPr>
            <w:r w:rsidRPr="00C91165">
              <w:rPr>
                <w:sz w:val="20"/>
              </w:rPr>
              <w:t>100,1</w:t>
            </w:r>
          </w:p>
        </w:tc>
        <w:tc>
          <w:tcPr>
            <w:tcW w:w="0" w:type="auto"/>
            <w:vAlign w:val="bottom"/>
            <w:hideMark/>
          </w:tcPr>
          <w:p w:rsidR="00D83DD5" w:rsidRPr="00C91165" w:rsidRDefault="00D83DD5" w:rsidP="00BC2594">
            <w:pPr>
              <w:spacing w:line="252" w:lineRule="auto"/>
              <w:ind w:left="-108" w:right="34"/>
              <w:jc w:val="right"/>
              <w:rPr>
                <w:sz w:val="20"/>
              </w:rPr>
            </w:pPr>
            <w:r w:rsidRPr="00C91165">
              <w:rPr>
                <w:sz w:val="20"/>
              </w:rPr>
              <w:t>100,0</w:t>
            </w:r>
          </w:p>
        </w:tc>
        <w:tc>
          <w:tcPr>
            <w:tcW w:w="0" w:type="auto"/>
            <w:vAlign w:val="bottom"/>
            <w:hideMark/>
          </w:tcPr>
          <w:p w:rsidR="00D83DD5" w:rsidRPr="00C91165" w:rsidRDefault="00D83DD5" w:rsidP="00BC2594">
            <w:pPr>
              <w:spacing w:line="252" w:lineRule="auto"/>
              <w:ind w:left="-108"/>
              <w:jc w:val="right"/>
              <w:rPr>
                <w:sz w:val="20"/>
              </w:rPr>
            </w:pPr>
            <w:r w:rsidRPr="00C91165">
              <w:rPr>
                <w:sz w:val="20"/>
              </w:rPr>
              <w:t>99,2</w:t>
            </w:r>
          </w:p>
        </w:tc>
        <w:tc>
          <w:tcPr>
            <w:tcW w:w="0" w:type="auto"/>
            <w:vAlign w:val="bottom"/>
            <w:hideMark/>
          </w:tcPr>
          <w:p w:rsidR="00D83DD5" w:rsidRPr="00C91165" w:rsidRDefault="00D83DD5" w:rsidP="00BC2594">
            <w:pPr>
              <w:spacing w:line="252" w:lineRule="auto"/>
              <w:ind w:left="-108"/>
              <w:jc w:val="right"/>
              <w:rPr>
                <w:sz w:val="20"/>
              </w:rPr>
            </w:pPr>
            <w:r w:rsidRPr="00C91165">
              <w:rPr>
                <w:sz w:val="20"/>
              </w:rPr>
              <w:t>100,2</w:t>
            </w:r>
          </w:p>
        </w:tc>
        <w:tc>
          <w:tcPr>
            <w:tcW w:w="874" w:type="dxa"/>
            <w:vAlign w:val="bottom"/>
            <w:hideMark/>
          </w:tcPr>
          <w:p w:rsidR="00D83DD5" w:rsidRPr="00C91165" w:rsidRDefault="00D83DD5" w:rsidP="00BC2594">
            <w:pPr>
              <w:spacing w:line="252" w:lineRule="auto"/>
              <w:ind w:left="-108" w:right="34"/>
              <w:jc w:val="right"/>
              <w:rPr>
                <w:sz w:val="20"/>
              </w:rPr>
            </w:pPr>
            <w:r w:rsidRPr="00C91165">
              <w:rPr>
                <w:sz w:val="20"/>
              </w:rPr>
              <w:t>98,1</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rPr>
            </w:pPr>
            <w:r w:rsidRPr="00C91165">
              <w:rPr>
                <w:sz w:val="20"/>
              </w:rPr>
              <w:t xml:space="preserve">Март </w:t>
            </w:r>
          </w:p>
        </w:tc>
        <w:tc>
          <w:tcPr>
            <w:tcW w:w="1018" w:type="dxa"/>
            <w:vAlign w:val="bottom"/>
            <w:hideMark/>
          </w:tcPr>
          <w:p w:rsidR="00D83DD5" w:rsidRPr="00C91165" w:rsidRDefault="00D83DD5" w:rsidP="00BC2594">
            <w:pPr>
              <w:spacing w:line="252" w:lineRule="auto"/>
              <w:jc w:val="center"/>
              <w:rPr>
                <w:sz w:val="20"/>
              </w:rPr>
            </w:pPr>
            <w:r w:rsidRPr="00C91165">
              <w:rPr>
                <w:sz w:val="20"/>
              </w:rPr>
              <w:t>100,3</w:t>
            </w:r>
          </w:p>
        </w:tc>
        <w:tc>
          <w:tcPr>
            <w:tcW w:w="0" w:type="auto"/>
            <w:vAlign w:val="bottom"/>
            <w:hideMark/>
          </w:tcPr>
          <w:p w:rsidR="00D83DD5" w:rsidRPr="00C91165" w:rsidRDefault="00D83DD5" w:rsidP="00BC2594">
            <w:pPr>
              <w:spacing w:line="252" w:lineRule="auto"/>
              <w:ind w:left="-108" w:right="33"/>
              <w:jc w:val="center"/>
              <w:rPr>
                <w:sz w:val="20"/>
              </w:rPr>
            </w:pPr>
            <w:r w:rsidRPr="00C91165">
              <w:rPr>
                <w:sz w:val="20"/>
              </w:rPr>
              <w:t>100,2</w:t>
            </w:r>
          </w:p>
        </w:tc>
        <w:tc>
          <w:tcPr>
            <w:tcW w:w="666" w:type="dxa"/>
            <w:vAlign w:val="bottom"/>
            <w:hideMark/>
          </w:tcPr>
          <w:p w:rsidR="00D83DD5" w:rsidRPr="00C91165" w:rsidRDefault="00D83DD5" w:rsidP="00BC2594">
            <w:pPr>
              <w:spacing w:line="252" w:lineRule="auto"/>
              <w:jc w:val="right"/>
              <w:rPr>
                <w:sz w:val="20"/>
              </w:rPr>
            </w:pPr>
            <w:r w:rsidRPr="00C91165">
              <w:rPr>
                <w:sz w:val="20"/>
              </w:rPr>
              <w:t>100,3</w:t>
            </w:r>
          </w:p>
        </w:tc>
        <w:tc>
          <w:tcPr>
            <w:tcW w:w="1042" w:type="dxa"/>
            <w:vAlign w:val="bottom"/>
            <w:hideMark/>
          </w:tcPr>
          <w:p w:rsidR="00D83DD5" w:rsidRPr="00C91165" w:rsidRDefault="00D83DD5" w:rsidP="00BC2594">
            <w:pPr>
              <w:spacing w:line="252" w:lineRule="auto"/>
              <w:jc w:val="right"/>
              <w:rPr>
                <w:sz w:val="20"/>
              </w:rPr>
            </w:pPr>
            <w:r w:rsidRPr="00C91165">
              <w:rPr>
                <w:sz w:val="20"/>
              </w:rPr>
              <w:t>100,0</w:t>
            </w:r>
          </w:p>
        </w:tc>
        <w:tc>
          <w:tcPr>
            <w:tcW w:w="0" w:type="auto"/>
            <w:vAlign w:val="bottom"/>
            <w:hideMark/>
          </w:tcPr>
          <w:p w:rsidR="00D83DD5" w:rsidRPr="00C91165" w:rsidRDefault="00D83DD5" w:rsidP="00BC2594">
            <w:pPr>
              <w:spacing w:line="252" w:lineRule="auto"/>
              <w:jc w:val="right"/>
              <w:rPr>
                <w:sz w:val="20"/>
              </w:rPr>
            </w:pPr>
            <w:r w:rsidRPr="00C91165">
              <w:rPr>
                <w:sz w:val="20"/>
              </w:rPr>
              <w:t>99,7</w:t>
            </w:r>
          </w:p>
        </w:tc>
        <w:tc>
          <w:tcPr>
            <w:tcW w:w="0" w:type="auto"/>
            <w:vAlign w:val="bottom"/>
            <w:hideMark/>
          </w:tcPr>
          <w:p w:rsidR="00D83DD5" w:rsidRPr="00C91165" w:rsidRDefault="00D83DD5" w:rsidP="00BC2594">
            <w:pPr>
              <w:spacing w:line="252" w:lineRule="auto"/>
              <w:jc w:val="right"/>
              <w:rPr>
                <w:sz w:val="20"/>
              </w:rPr>
            </w:pPr>
            <w:r w:rsidRPr="00C91165">
              <w:rPr>
                <w:sz w:val="20"/>
              </w:rPr>
              <w:t>102,5</w:t>
            </w:r>
          </w:p>
        </w:tc>
        <w:tc>
          <w:tcPr>
            <w:tcW w:w="0" w:type="auto"/>
            <w:vAlign w:val="bottom"/>
            <w:hideMark/>
          </w:tcPr>
          <w:p w:rsidR="00D83DD5" w:rsidRPr="00C91165" w:rsidRDefault="00D83DD5" w:rsidP="00BC2594">
            <w:pPr>
              <w:spacing w:line="252" w:lineRule="auto"/>
              <w:ind w:left="-108" w:right="34"/>
              <w:jc w:val="right"/>
              <w:rPr>
                <w:sz w:val="20"/>
              </w:rPr>
            </w:pPr>
            <w:r w:rsidRPr="00C91165">
              <w:rPr>
                <w:sz w:val="20"/>
              </w:rPr>
              <w:t>100,0</w:t>
            </w:r>
          </w:p>
        </w:tc>
        <w:tc>
          <w:tcPr>
            <w:tcW w:w="0" w:type="auto"/>
            <w:vAlign w:val="bottom"/>
            <w:hideMark/>
          </w:tcPr>
          <w:p w:rsidR="00D83DD5" w:rsidRPr="00C91165" w:rsidRDefault="00D83DD5" w:rsidP="00BC2594">
            <w:pPr>
              <w:spacing w:line="252" w:lineRule="auto"/>
              <w:ind w:left="-108"/>
              <w:jc w:val="right"/>
              <w:rPr>
                <w:sz w:val="20"/>
              </w:rPr>
            </w:pPr>
            <w:r w:rsidRPr="00C91165">
              <w:rPr>
                <w:sz w:val="20"/>
              </w:rPr>
              <w:t>101,6</w:t>
            </w:r>
          </w:p>
        </w:tc>
        <w:tc>
          <w:tcPr>
            <w:tcW w:w="0" w:type="auto"/>
            <w:vAlign w:val="bottom"/>
            <w:hideMark/>
          </w:tcPr>
          <w:p w:rsidR="00D83DD5" w:rsidRPr="00C91165" w:rsidRDefault="00D83DD5" w:rsidP="00BC2594">
            <w:pPr>
              <w:spacing w:line="252" w:lineRule="auto"/>
              <w:ind w:left="-108"/>
              <w:jc w:val="right"/>
              <w:rPr>
                <w:sz w:val="20"/>
              </w:rPr>
            </w:pPr>
            <w:r w:rsidRPr="00C91165">
              <w:rPr>
                <w:sz w:val="20"/>
              </w:rPr>
              <w:t>99,9</w:t>
            </w:r>
          </w:p>
        </w:tc>
        <w:tc>
          <w:tcPr>
            <w:tcW w:w="874" w:type="dxa"/>
            <w:vAlign w:val="bottom"/>
            <w:hideMark/>
          </w:tcPr>
          <w:p w:rsidR="00D83DD5" w:rsidRPr="00C91165" w:rsidRDefault="00D83DD5" w:rsidP="00BC2594">
            <w:pPr>
              <w:spacing w:line="252" w:lineRule="auto"/>
              <w:ind w:left="-108" w:right="34"/>
              <w:jc w:val="right"/>
              <w:rPr>
                <w:sz w:val="20"/>
              </w:rPr>
            </w:pPr>
            <w:r w:rsidRPr="00C91165">
              <w:rPr>
                <w:sz w:val="20"/>
              </w:rPr>
              <w:t>94,9</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Апрель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98,0</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99,3</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99,2</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103,4</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100,0</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98,7</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99,2</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97,1</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Май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99,1</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99,9</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101,1</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108,6</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92,8</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97,7</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100,6</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96,0</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Июнь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101,8</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100,6</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99,8</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100,1</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103,4</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96,1</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100,7</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100,8</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97,8</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Июль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99,9</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100,8</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99,7</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98,9</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96,8</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99,7</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98,4</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99,7</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100,1</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Август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98,7</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99,9</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102,1</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100,3</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99,7</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101,4</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101,4</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98,6</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98,1</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Сентябрь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100,8</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101,3</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100,7</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102,9</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99,9</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99,2</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102,1</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101,8</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95,9</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98,3</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Октябрь</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102,9</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101,4</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103,1</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109,5</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100,3</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98,0</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102,1</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104,0</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98,5</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101,5</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Ноябрь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98,4</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96,9</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98,1</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99,8</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98,7</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97,0</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101,0</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102,4</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99,4</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101,3</w:t>
            </w:r>
          </w:p>
        </w:tc>
      </w:tr>
      <w:tr w:rsidR="00D83DD5" w:rsidRPr="00C91165" w:rsidTr="00BC2594">
        <w:trPr>
          <w:trHeight w:val="294"/>
        </w:trPr>
        <w:tc>
          <w:tcPr>
            <w:tcW w:w="1018" w:type="dxa"/>
            <w:vAlign w:val="bottom"/>
            <w:hideMark/>
          </w:tcPr>
          <w:p w:rsidR="00D83DD5" w:rsidRPr="00C91165" w:rsidRDefault="00D83DD5" w:rsidP="00BC2594">
            <w:pPr>
              <w:spacing w:line="252" w:lineRule="auto"/>
              <w:rPr>
                <w:sz w:val="20"/>
                <w:lang w:val="ky-KG"/>
              </w:rPr>
            </w:pPr>
            <w:r w:rsidRPr="00C91165">
              <w:rPr>
                <w:sz w:val="20"/>
                <w:lang w:val="ky-KG"/>
              </w:rPr>
              <w:t xml:space="preserve">Декабрь </w:t>
            </w:r>
          </w:p>
        </w:tc>
        <w:tc>
          <w:tcPr>
            <w:tcW w:w="1018" w:type="dxa"/>
            <w:vAlign w:val="bottom"/>
            <w:hideMark/>
          </w:tcPr>
          <w:p w:rsidR="00D83DD5" w:rsidRPr="00C91165" w:rsidRDefault="00D83DD5" w:rsidP="00BC2594">
            <w:pPr>
              <w:spacing w:line="252" w:lineRule="auto"/>
              <w:jc w:val="center"/>
              <w:rPr>
                <w:sz w:val="20"/>
                <w:lang w:val="ky-KG"/>
              </w:rPr>
            </w:pPr>
            <w:r w:rsidRPr="00C91165">
              <w:rPr>
                <w:sz w:val="20"/>
                <w:lang w:val="ky-KG"/>
              </w:rPr>
              <w:t>100,1</w:t>
            </w:r>
          </w:p>
        </w:tc>
        <w:tc>
          <w:tcPr>
            <w:tcW w:w="0" w:type="auto"/>
            <w:vAlign w:val="bottom"/>
            <w:hideMark/>
          </w:tcPr>
          <w:p w:rsidR="00D83DD5" w:rsidRPr="00C91165" w:rsidRDefault="00D83DD5" w:rsidP="00BC2594">
            <w:pPr>
              <w:spacing w:line="252" w:lineRule="auto"/>
              <w:ind w:left="-108" w:right="33"/>
              <w:jc w:val="center"/>
              <w:rPr>
                <w:sz w:val="20"/>
                <w:lang w:val="ky-KG"/>
              </w:rPr>
            </w:pPr>
            <w:r w:rsidRPr="00C91165">
              <w:rPr>
                <w:sz w:val="20"/>
                <w:lang w:val="ky-KG"/>
              </w:rPr>
              <w:t>100,1</w:t>
            </w:r>
          </w:p>
        </w:tc>
        <w:tc>
          <w:tcPr>
            <w:tcW w:w="666" w:type="dxa"/>
            <w:vAlign w:val="bottom"/>
            <w:hideMark/>
          </w:tcPr>
          <w:p w:rsidR="00D83DD5" w:rsidRPr="00C91165" w:rsidRDefault="00D83DD5" w:rsidP="00BC2594">
            <w:pPr>
              <w:spacing w:line="252" w:lineRule="auto"/>
              <w:jc w:val="right"/>
              <w:rPr>
                <w:sz w:val="20"/>
                <w:lang w:val="ky-KG"/>
              </w:rPr>
            </w:pPr>
            <w:r w:rsidRPr="00C91165">
              <w:rPr>
                <w:sz w:val="20"/>
                <w:lang w:val="ky-KG"/>
              </w:rPr>
              <w:t>100,0</w:t>
            </w:r>
          </w:p>
        </w:tc>
        <w:tc>
          <w:tcPr>
            <w:tcW w:w="1042" w:type="dxa"/>
            <w:vAlign w:val="bottom"/>
            <w:hideMark/>
          </w:tcPr>
          <w:p w:rsidR="00D83DD5" w:rsidRPr="00C91165" w:rsidRDefault="00D83DD5" w:rsidP="00BC2594">
            <w:pPr>
              <w:spacing w:line="252" w:lineRule="auto"/>
              <w:jc w:val="right"/>
              <w:rPr>
                <w:sz w:val="20"/>
                <w:lang w:val="ky-KG"/>
              </w:rPr>
            </w:pPr>
            <w:r w:rsidRPr="00C91165">
              <w:rPr>
                <w:sz w:val="20"/>
                <w:lang w:val="ky-KG"/>
              </w:rPr>
              <w:t>99,4</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99,2</w:t>
            </w:r>
          </w:p>
        </w:tc>
        <w:tc>
          <w:tcPr>
            <w:tcW w:w="0" w:type="auto"/>
            <w:vAlign w:val="bottom"/>
            <w:hideMark/>
          </w:tcPr>
          <w:p w:rsidR="00D83DD5" w:rsidRPr="00C91165" w:rsidRDefault="00D83DD5" w:rsidP="00BC2594">
            <w:pPr>
              <w:spacing w:line="252" w:lineRule="auto"/>
              <w:jc w:val="right"/>
              <w:rPr>
                <w:sz w:val="20"/>
                <w:lang w:val="ky-KG"/>
              </w:rPr>
            </w:pPr>
            <w:r w:rsidRPr="00C91165">
              <w:rPr>
                <w:sz w:val="20"/>
                <w:lang w:val="ky-KG"/>
              </w:rPr>
              <w:t>98,2</w:t>
            </w:r>
          </w:p>
        </w:tc>
        <w:tc>
          <w:tcPr>
            <w:tcW w:w="0" w:type="auto"/>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104,3</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101,9</w:t>
            </w:r>
          </w:p>
        </w:tc>
        <w:tc>
          <w:tcPr>
            <w:tcW w:w="0" w:type="auto"/>
            <w:vAlign w:val="bottom"/>
            <w:hideMark/>
          </w:tcPr>
          <w:p w:rsidR="00D83DD5" w:rsidRPr="00C91165" w:rsidRDefault="00D83DD5" w:rsidP="00BC2594">
            <w:pPr>
              <w:spacing w:line="252" w:lineRule="auto"/>
              <w:ind w:left="-108"/>
              <w:jc w:val="right"/>
              <w:rPr>
                <w:sz w:val="20"/>
                <w:lang w:val="ky-KG"/>
              </w:rPr>
            </w:pPr>
            <w:r w:rsidRPr="00C91165">
              <w:rPr>
                <w:sz w:val="20"/>
                <w:lang w:val="ky-KG"/>
              </w:rPr>
              <w:t>97,2</w:t>
            </w:r>
          </w:p>
        </w:tc>
        <w:tc>
          <w:tcPr>
            <w:tcW w:w="874" w:type="dxa"/>
            <w:vAlign w:val="bottom"/>
            <w:hideMark/>
          </w:tcPr>
          <w:p w:rsidR="00D83DD5" w:rsidRPr="00C91165" w:rsidRDefault="00D83DD5" w:rsidP="00BC2594">
            <w:pPr>
              <w:spacing w:line="252" w:lineRule="auto"/>
              <w:ind w:left="-108" w:right="34"/>
              <w:jc w:val="right"/>
              <w:rPr>
                <w:sz w:val="20"/>
                <w:lang w:val="ky-KG"/>
              </w:rPr>
            </w:pPr>
            <w:r w:rsidRPr="00C91165">
              <w:rPr>
                <w:sz w:val="20"/>
                <w:lang w:val="ky-KG"/>
              </w:rPr>
              <w:t>100,0</w:t>
            </w:r>
          </w:p>
        </w:tc>
      </w:tr>
      <w:tr w:rsidR="00D83DD5" w:rsidRPr="00C91165" w:rsidTr="00BC2594">
        <w:trPr>
          <w:trHeight w:val="124"/>
        </w:trPr>
        <w:tc>
          <w:tcPr>
            <w:tcW w:w="1018" w:type="dxa"/>
            <w:tcBorders>
              <w:top w:val="nil"/>
              <w:left w:val="nil"/>
              <w:bottom w:val="single" w:sz="12" w:space="0" w:color="auto"/>
              <w:right w:val="nil"/>
            </w:tcBorders>
          </w:tcPr>
          <w:p w:rsidR="00D83DD5" w:rsidRPr="00C91165" w:rsidRDefault="00D83DD5" w:rsidP="00BC2594">
            <w:pPr>
              <w:spacing w:line="252" w:lineRule="auto"/>
              <w:rPr>
                <w:sz w:val="10"/>
                <w:szCs w:val="10"/>
                <w:lang w:val="ky-KG"/>
              </w:rPr>
            </w:pPr>
          </w:p>
        </w:tc>
        <w:tc>
          <w:tcPr>
            <w:tcW w:w="1018" w:type="dxa"/>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0" w:type="auto"/>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666" w:type="dxa"/>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1042" w:type="dxa"/>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0" w:type="auto"/>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0" w:type="auto"/>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0" w:type="auto"/>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0" w:type="auto"/>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0" w:type="auto"/>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c>
          <w:tcPr>
            <w:tcW w:w="874" w:type="dxa"/>
            <w:tcBorders>
              <w:top w:val="nil"/>
              <w:left w:val="nil"/>
              <w:bottom w:val="single" w:sz="12" w:space="0" w:color="auto"/>
              <w:right w:val="nil"/>
            </w:tcBorders>
          </w:tcPr>
          <w:p w:rsidR="00D83DD5" w:rsidRPr="00C91165" w:rsidRDefault="00D83DD5" w:rsidP="00BC2594">
            <w:pPr>
              <w:spacing w:line="252" w:lineRule="auto"/>
              <w:jc w:val="center"/>
              <w:rPr>
                <w:sz w:val="10"/>
                <w:szCs w:val="10"/>
              </w:rPr>
            </w:pPr>
          </w:p>
        </w:tc>
      </w:tr>
    </w:tbl>
    <w:p w:rsidR="00D83DD5" w:rsidRPr="00C91165" w:rsidRDefault="00D83DD5" w:rsidP="00D83DD5">
      <w:pPr>
        <w:jc w:val="both"/>
        <w:rPr>
          <w:sz w:val="24"/>
          <w:szCs w:val="24"/>
        </w:rPr>
      </w:pPr>
    </w:p>
    <w:p w:rsidR="00D83DD5" w:rsidRPr="00C91165" w:rsidRDefault="00D83DD5" w:rsidP="00D83DD5">
      <w:pPr>
        <w:ind w:firstLine="709"/>
        <w:jc w:val="both"/>
        <w:rPr>
          <w:sz w:val="24"/>
          <w:szCs w:val="24"/>
          <w:lang w:val="ky-KG"/>
        </w:rPr>
      </w:pPr>
      <w:r w:rsidRPr="00C91165">
        <w:rPr>
          <w:sz w:val="24"/>
          <w:szCs w:val="24"/>
        </w:rPr>
        <w:t xml:space="preserve">В </w:t>
      </w:r>
      <w:r w:rsidRPr="00C91165">
        <w:rPr>
          <w:sz w:val="24"/>
          <w:szCs w:val="24"/>
          <w:lang w:val="ky-KG"/>
        </w:rPr>
        <w:t>декабре</w:t>
      </w:r>
      <w:r w:rsidRPr="00C91165">
        <w:rPr>
          <w:sz w:val="24"/>
          <w:szCs w:val="24"/>
        </w:rPr>
        <w:t xml:space="preserve"> 2023г. по сравнению с предыдущим месяцем</w:t>
      </w:r>
      <w:r w:rsidRPr="00C91165">
        <w:rPr>
          <w:sz w:val="24"/>
          <w:szCs w:val="24"/>
          <w:lang w:val="ky-KG"/>
        </w:rPr>
        <w:t xml:space="preserve"> снизились </w:t>
      </w:r>
      <w:r w:rsidRPr="00C91165">
        <w:rPr>
          <w:sz w:val="24"/>
          <w:szCs w:val="24"/>
        </w:rPr>
        <w:t xml:space="preserve">цены на фрукты </w:t>
      </w:r>
      <w:r w:rsidRPr="00C91165">
        <w:rPr>
          <w:sz w:val="24"/>
          <w:szCs w:val="24"/>
          <w:lang w:val="ky-KG"/>
        </w:rPr>
        <w:t>на 1,2</w:t>
      </w:r>
      <w:r w:rsidRPr="00C91165">
        <w:rPr>
          <w:sz w:val="24"/>
          <w:szCs w:val="24"/>
        </w:rPr>
        <w:t xml:space="preserve"> процент</w:t>
      </w:r>
      <w:r w:rsidRPr="00C91165">
        <w:rPr>
          <w:sz w:val="24"/>
          <w:szCs w:val="24"/>
          <w:lang w:val="ky-KG"/>
        </w:rPr>
        <w:t xml:space="preserve">а. Снизились цены на яблоки – на 6,1 процента, апельсины – на 1,1 процента, </w:t>
      </w:r>
      <w:r w:rsidRPr="00C91165">
        <w:rPr>
          <w:sz w:val="24"/>
          <w:szCs w:val="24"/>
          <w:lang w:val="ky-KG"/>
        </w:rPr>
        <w:lastRenderedPageBreak/>
        <w:t>лимоны – на 1,6 процента</w:t>
      </w:r>
      <w:r w:rsidRPr="00C91165">
        <w:rPr>
          <w:sz w:val="24"/>
          <w:szCs w:val="24"/>
        </w:rPr>
        <w:t>.</w:t>
      </w:r>
      <w:r w:rsidRPr="00C91165">
        <w:rPr>
          <w:sz w:val="24"/>
          <w:szCs w:val="24"/>
          <w:lang w:val="ky-KG"/>
        </w:rPr>
        <w:t xml:space="preserve"> Овощи повысились на 6,1 процента (огурцы – на 22,5 процента, помидоры – на 45,3 процента, капуста – на 6,6 процента, свекла – на 1,2 процента, картофель – на 2,8 процента). Наряду с этим, снизились цены на лук – на 1,9 процента.</w:t>
      </w:r>
    </w:p>
    <w:p w:rsidR="00D83DD5" w:rsidRDefault="00D83DD5" w:rsidP="00D83DD5">
      <w:pPr>
        <w:ind w:firstLine="709"/>
        <w:jc w:val="both"/>
        <w:rPr>
          <w:sz w:val="24"/>
          <w:szCs w:val="24"/>
          <w:lang w:val="ky-KG"/>
        </w:rPr>
      </w:pPr>
    </w:p>
    <w:p w:rsidR="00D83DD5" w:rsidRPr="00C91165" w:rsidRDefault="00D83DD5" w:rsidP="00E563E3">
      <w:pPr>
        <w:jc w:val="both"/>
        <w:rPr>
          <w:sz w:val="24"/>
          <w:szCs w:val="24"/>
          <w:lang w:val="ky-KG"/>
        </w:rPr>
      </w:pPr>
    </w:p>
    <w:p w:rsidR="00D83DD5" w:rsidRPr="00C91165" w:rsidRDefault="00D83DD5" w:rsidP="00D83DD5">
      <w:pPr>
        <w:ind w:left="1418" w:hanging="1418"/>
        <w:jc w:val="both"/>
        <w:outlineLvl w:val="0"/>
        <w:rPr>
          <w:b/>
          <w:sz w:val="24"/>
          <w:szCs w:val="24"/>
        </w:rPr>
      </w:pPr>
      <w:r w:rsidRPr="00C91165">
        <w:rPr>
          <w:b/>
          <w:sz w:val="24"/>
          <w:szCs w:val="24"/>
        </w:rPr>
        <w:t xml:space="preserve">Таблица </w:t>
      </w:r>
      <w:r w:rsidR="00E563E3">
        <w:rPr>
          <w:b/>
          <w:sz w:val="24"/>
          <w:szCs w:val="24"/>
          <w:lang w:val="ky-KG"/>
        </w:rPr>
        <w:t>40</w:t>
      </w:r>
      <w:r w:rsidRPr="00C91165">
        <w:rPr>
          <w:b/>
          <w:sz w:val="24"/>
          <w:szCs w:val="24"/>
        </w:rPr>
        <w:t>: Индексы потребительских цен на отдельные виды плодоовощной</w:t>
      </w:r>
    </w:p>
    <w:p w:rsidR="00D83DD5" w:rsidRPr="00C91165" w:rsidRDefault="00D83DD5" w:rsidP="00D83DD5">
      <w:pPr>
        <w:ind w:left="1418" w:hanging="2"/>
        <w:jc w:val="both"/>
        <w:outlineLvl w:val="0"/>
        <w:rPr>
          <w:b/>
          <w:sz w:val="24"/>
          <w:szCs w:val="24"/>
        </w:rPr>
      </w:pPr>
      <w:r w:rsidRPr="00C91165">
        <w:rPr>
          <w:b/>
          <w:sz w:val="24"/>
          <w:szCs w:val="24"/>
          <w:lang w:val="ky-KG"/>
        </w:rPr>
        <w:t>продукции</w:t>
      </w:r>
      <w:r w:rsidRPr="00C91165">
        <w:rPr>
          <w:b/>
          <w:sz w:val="24"/>
          <w:szCs w:val="24"/>
        </w:rPr>
        <w:t xml:space="preserve"> в 2023г.</w:t>
      </w:r>
    </w:p>
    <w:p w:rsidR="00D83DD5" w:rsidRPr="00C91165" w:rsidRDefault="00D83DD5" w:rsidP="00D83DD5">
      <w:pPr>
        <w:ind w:left="707" w:firstLine="709"/>
        <w:jc w:val="both"/>
        <w:rPr>
          <w:i/>
          <w:sz w:val="24"/>
          <w:szCs w:val="24"/>
        </w:rPr>
      </w:pPr>
      <w:r w:rsidRPr="00C91165">
        <w:rPr>
          <w:i/>
          <w:sz w:val="24"/>
          <w:szCs w:val="24"/>
        </w:rPr>
        <w:t>(в процентах к предыдущему месяцу)</w:t>
      </w:r>
    </w:p>
    <w:p w:rsidR="00D83DD5" w:rsidRPr="00C91165" w:rsidRDefault="00D83DD5" w:rsidP="00D83DD5">
      <w:pPr>
        <w:ind w:firstLine="709"/>
        <w:jc w:val="both"/>
        <w:rPr>
          <w:i/>
          <w:sz w:val="10"/>
          <w:szCs w:val="10"/>
        </w:rPr>
      </w:pPr>
    </w:p>
    <w:p w:rsidR="00D83DD5" w:rsidRPr="00C91165" w:rsidRDefault="00D83DD5" w:rsidP="00D83DD5">
      <w:pPr>
        <w:ind w:firstLine="709"/>
        <w:jc w:val="both"/>
        <w:rPr>
          <w:i/>
          <w:sz w:val="8"/>
          <w:szCs w:val="8"/>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D83DD5" w:rsidRPr="00C91165" w:rsidTr="00BC2594">
        <w:tc>
          <w:tcPr>
            <w:tcW w:w="1019" w:type="dxa"/>
            <w:tcBorders>
              <w:top w:val="single" w:sz="12" w:space="0" w:color="auto"/>
              <w:left w:val="nil"/>
              <w:bottom w:val="single" w:sz="12" w:space="0" w:color="auto"/>
              <w:right w:val="nil"/>
            </w:tcBorders>
          </w:tcPr>
          <w:p w:rsidR="00D83DD5" w:rsidRPr="00C91165" w:rsidRDefault="00D83DD5" w:rsidP="00BC2594">
            <w:pPr>
              <w:spacing w:line="276" w:lineRule="auto"/>
              <w:jc w:val="both"/>
              <w:rPr>
                <w:sz w:val="20"/>
              </w:rPr>
            </w:pPr>
          </w:p>
        </w:tc>
        <w:tc>
          <w:tcPr>
            <w:tcW w:w="1046"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Морковь</w:t>
            </w:r>
          </w:p>
        </w:tc>
        <w:tc>
          <w:tcPr>
            <w:tcW w:w="918"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Лук</w:t>
            </w:r>
          </w:p>
        </w:tc>
        <w:tc>
          <w:tcPr>
            <w:tcW w:w="991"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Капуста</w:t>
            </w:r>
          </w:p>
        </w:tc>
        <w:tc>
          <w:tcPr>
            <w:tcW w:w="986"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Свекла</w:t>
            </w:r>
          </w:p>
        </w:tc>
        <w:tc>
          <w:tcPr>
            <w:tcW w:w="1123"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Огурцы</w:t>
            </w:r>
          </w:p>
        </w:tc>
        <w:tc>
          <w:tcPr>
            <w:tcW w:w="1271"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Помидоры</w:t>
            </w:r>
          </w:p>
        </w:tc>
        <w:tc>
          <w:tcPr>
            <w:tcW w:w="1121"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Яблоки</w:t>
            </w:r>
          </w:p>
        </w:tc>
        <w:tc>
          <w:tcPr>
            <w:tcW w:w="1272" w:type="dxa"/>
            <w:tcBorders>
              <w:top w:val="single" w:sz="12" w:space="0" w:color="auto"/>
              <w:left w:val="nil"/>
              <w:bottom w:val="single" w:sz="12" w:space="0" w:color="auto"/>
              <w:right w:val="nil"/>
            </w:tcBorders>
            <w:hideMark/>
          </w:tcPr>
          <w:p w:rsidR="00D83DD5" w:rsidRPr="00C91165" w:rsidRDefault="00D83DD5" w:rsidP="00BC2594">
            <w:pPr>
              <w:spacing w:line="276" w:lineRule="auto"/>
              <w:jc w:val="center"/>
              <w:rPr>
                <w:b/>
                <w:sz w:val="20"/>
              </w:rPr>
            </w:pPr>
            <w:r w:rsidRPr="00C91165">
              <w:rPr>
                <w:b/>
                <w:sz w:val="20"/>
              </w:rPr>
              <w:t>Картофель</w:t>
            </w:r>
          </w:p>
        </w:tc>
      </w:tr>
      <w:tr w:rsidR="00D83DD5" w:rsidRPr="00C91165" w:rsidTr="00BC2594">
        <w:tc>
          <w:tcPr>
            <w:tcW w:w="1019" w:type="dxa"/>
            <w:tcBorders>
              <w:top w:val="single" w:sz="12" w:space="0" w:color="auto"/>
              <w:left w:val="nil"/>
              <w:bottom w:val="nil"/>
              <w:right w:val="nil"/>
            </w:tcBorders>
          </w:tcPr>
          <w:p w:rsidR="00D83DD5" w:rsidRPr="00C91165" w:rsidRDefault="00D83DD5" w:rsidP="00BC2594">
            <w:pPr>
              <w:spacing w:line="276" w:lineRule="auto"/>
              <w:jc w:val="both"/>
              <w:rPr>
                <w:sz w:val="10"/>
                <w:szCs w:val="10"/>
              </w:rPr>
            </w:pPr>
          </w:p>
        </w:tc>
        <w:tc>
          <w:tcPr>
            <w:tcW w:w="1046"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c>
          <w:tcPr>
            <w:tcW w:w="918"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c>
          <w:tcPr>
            <w:tcW w:w="991"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c>
          <w:tcPr>
            <w:tcW w:w="986"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c>
          <w:tcPr>
            <w:tcW w:w="1123"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c>
          <w:tcPr>
            <w:tcW w:w="1271"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c>
          <w:tcPr>
            <w:tcW w:w="1121"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c>
          <w:tcPr>
            <w:tcW w:w="1272" w:type="dxa"/>
            <w:tcBorders>
              <w:top w:val="single" w:sz="12" w:space="0" w:color="auto"/>
              <w:left w:val="nil"/>
              <w:bottom w:val="nil"/>
              <w:right w:val="nil"/>
            </w:tcBorders>
          </w:tcPr>
          <w:p w:rsidR="00D83DD5" w:rsidRPr="00C91165" w:rsidRDefault="00D83DD5" w:rsidP="00BC2594">
            <w:pPr>
              <w:spacing w:line="276" w:lineRule="auto"/>
              <w:jc w:val="center"/>
              <w:rPr>
                <w:sz w:val="10"/>
                <w:szCs w:val="10"/>
              </w:rPr>
            </w:pP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rPr>
            </w:pPr>
            <w:r w:rsidRPr="00C91165">
              <w:rPr>
                <w:sz w:val="20"/>
              </w:rPr>
              <w:t>Январь</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101,2</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127,7</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102,4</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103,5</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111,0</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102,1</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104,2</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105,9</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rPr>
            </w:pPr>
            <w:r w:rsidRPr="00C91165">
              <w:rPr>
                <w:sz w:val="20"/>
              </w:rPr>
              <w:t xml:space="preserve">Февраль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110,2</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131,1</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120,0</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111,2</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103,8</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130,7</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122,2</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110,8</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rPr>
            </w:pPr>
            <w:r w:rsidRPr="00C91165">
              <w:rPr>
                <w:sz w:val="20"/>
              </w:rPr>
              <w:t xml:space="preserve">Март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100,0</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89,7</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87,9</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97,4</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87,7</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117,4</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124,0</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98,7</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Апрель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99,2</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114,3</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97,2</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96,9</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69,0</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107,1</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94,0</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97,7</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Май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100,8</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106,8</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94,6</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96,5</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49,9</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67,9</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95,1</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107,7</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Июнь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109,8</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85,1</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114,5</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107,8</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54,7</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69,6</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118,6</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134,5</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Июль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112,4</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85,0</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150,5</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105,9</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69,3</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68,1</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101,5</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90,7</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Август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101,2</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95,3</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117,7</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107,1</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144,6</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69,2</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107,4</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87,4</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Сентябрь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100,2</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91,0</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91,9</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92,8</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117,5</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94,6</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102,8</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90,6</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Октябрь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87,7</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90,2</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76,5</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92,7</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145,7</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123,9</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97,4</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89,1</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Ноябрь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95,0</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97,1</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86,4</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97,7</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226,5</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183,0</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92,2</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94,4</w:t>
            </w:r>
          </w:p>
        </w:tc>
      </w:tr>
      <w:tr w:rsidR="00D83DD5" w:rsidRPr="00C91165" w:rsidTr="00BC2594">
        <w:trPr>
          <w:trHeight w:val="284"/>
        </w:trPr>
        <w:tc>
          <w:tcPr>
            <w:tcW w:w="1019" w:type="dxa"/>
            <w:vAlign w:val="bottom"/>
            <w:hideMark/>
          </w:tcPr>
          <w:p w:rsidR="00D83DD5" w:rsidRPr="00C91165" w:rsidRDefault="00D83DD5" w:rsidP="00BC2594">
            <w:pPr>
              <w:spacing w:line="276" w:lineRule="auto"/>
              <w:rPr>
                <w:sz w:val="20"/>
                <w:lang w:val="ky-KG"/>
              </w:rPr>
            </w:pPr>
            <w:r w:rsidRPr="00C91165">
              <w:rPr>
                <w:sz w:val="20"/>
                <w:lang w:val="ky-KG"/>
              </w:rPr>
              <w:t xml:space="preserve">Декабрь </w:t>
            </w:r>
          </w:p>
        </w:tc>
        <w:tc>
          <w:tcPr>
            <w:tcW w:w="1046" w:type="dxa"/>
            <w:vAlign w:val="bottom"/>
            <w:hideMark/>
          </w:tcPr>
          <w:p w:rsidR="00D83DD5" w:rsidRPr="00C91165" w:rsidRDefault="00D83DD5" w:rsidP="00BC2594">
            <w:pPr>
              <w:spacing w:line="276" w:lineRule="auto"/>
              <w:ind w:left="-108" w:right="176"/>
              <w:jc w:val="right"/>
              <w:rPr>
                <w:sz w:val="20"/>
                <w:lang w:val="ky-KG"/>
              </w:rPr>
            </w:pPr>
            <w:r w:rsidRPr="00C91165">
              <w:rPr>
                <w:sz w:val="20"/>
                <w:lang w:val="ky-KG"/>
              </w:rPr>
              <w:t>100,0</w:t>
            </w:r>
          </w:p>
        </w:tc>
        <w:tc>
          <w:tcPr>
            <w:tcW w:w="918" w:type="dxa"/>
            <w:vAlign w:val="bottom"/>
            <w:hideMark/>
          </w:tcPr>
          <w:p w:rsidR="00D83DD5" w:rsidRPr="00C91165" w:rsidRDefault="00D83DD5" w:rsidP="00BC2594">
            <w:pPr>
              <w:spacing w:line="276" w:lineRule="auto"/>
              <w:ind w:left="-304" w:right="175"/>
              <w:jc w:val="right"/>
              <w:rPr>
                <w:sz w:val="20"/>
                <w:lang w:val="ky-KG"/>
              </w:rPr>
            </w:pPr>
            <w:r w:rsidRPr="00C91165">
              <w:rPr>
                <w:sz w:val="20"/>
                <w:lang w:val="ky-KG"/>
              </w:rPr>
              <w:t>98,1</w:t>
            </w:r>
          </w:p>
        </w:tc>
        <w:tc>
          <w:tcPr>
            <w:tcW w:w="991" w:type="dxa"/>
            <w:vAlign w:val="bottom"/>
            <w:hideMark/>
          </w:tcPr>
          <w:p w:rsidR="00D83DD5" w:rsidRPr="00C91165" w:rsidRDefault="00D83DD5" w:rsidP="00BC2594">
            <w:pPr>
              <w:tabs>
                <w:tab w:val="left" w:pos="601"/>
              </w:tabs>
              <w:spacing w:line="276" w:lineRule="auto"/>
              <w:ind w:left="-249" w:right="176"/>
              <w:jc w:val="right"/>
              <w:rPr>
                <w:sz w:val="20"/>
                <w:lang w:val="ky-KG"/>
              </w:rPr>
            </w:pPr>
            <w:r w:rsidRPr="00C91165">
              <w:rPr>
                <w:sz w:val="20"/>
                <w:lang w:val="ky-KG"/>
              </w:rPr>
              <w:t>106,6</w:t>
            </w:r>
          </w:p>
        </w:tc>
        <w:tc>
          <w:tcPr>
            <w:tcW w:w="986" w:type="dxa"/>
            <w:vAlign w:val="bottom"/>
            <w:hideMark/>
          </w:tcPr>
          <w:p w:rsidR="00D83DD5" w:rsidRPr="00C91165" w:rsidRDefault="00D83DD5" w:rsidP="00BC2594">
            <w:pPr>
              <w:spacing w:line="276" w:lineRule="auto"/>
              <w:ind w:left="-108" w:right="175"/>
              <w:jc w:val="right"/>
              <w:rPr>
                <w:sz w:val="20"/>
                <w:lang w:val="ky-KG"/>
              </w:rPr>
            </w:pPr>
            <w:r w:rsidRPr="00C91165">
              <w:rPr>
                <w:sz w:val="20"/>
                <w:lang w:val="ky-KG"/>
              </w:rPr>
              <w:t>101,2</w:t>
            </w:r>
          </w:p>
        </w:tc>
        <w:tc>
          <w:tcPr>
            <w:tcW w:w="1123" w:type="dxa"/>
            <w:vAlign w:val="bottom"/>
            <w:hideMark/>
          </w:tcPr>
          <w:p w:rsidR="00D83DD5" w:rsidRPr="00C91165" w:rsidRDefault="00D83DD5" w:rsidP="00BC2594">
            <w:pPr>
              <w:spacing w:line="276" w:lineRule="auto"/>
              <w:ind w:left="-250" w:right="317"/>
              <w:jc w:val="right"/>
              <w:rPr>
                <w:sz w:val="20"/>
                <w:lang w:val="ky-KG"/>
              </w:rPr>
            </w:pPr>
            <w:r w:rsidRPr="00C91165">
              <w:rPr>
                <w:sz w:val="20"/>
                <w:lang w:val="ky-KG"/>
              </w:rPr>
              <w:t>122,5</w:t>
            </w:r>
          </w:p>
        </w:tc>
        <w:tc>
          <w:tcPr>
            <w:tcW w:w="1271"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145,3</w:t>
            </w:r>
          </w:p>
        </w:tc>
        <w:tc>
          <w:tcPr>
            <w:tcW w:w="1121" w:type="dxa"/>
            <w:vAlign w:val="bottom"/>
            <w:hideMark/>
          </w:tcPr>
          <w:p w:rsidR="00D83DD5" w:rsidRPr="00C91165" w:rsidRDefault="00D83DD5" w:rsidP="00BC2594">
            <w:pPr>
              <w:spacing w:line="276" w:lineRule="auto"/>
              <w:ind w:left="-250" w:right="318"/>
              <w:jc w:val="right"/>
              <w:rPr>
                <w:sz w:val="20"/>
                <w:lang w:val="ky-KG"/>
              </w:rPr>
            </w:pPr>
            <w:r w:rsidRPr="00C91165">
              <w:rPr>
                <w:sz w:val="20"/>
                <w:lang w:val="ky-KG"/>
              </w:rPr>
              <w:t>93,9</w:t>
            </w:r>
          </w:p>
        </w:tc>
        <w:tc>
          <w:tcPr>
            <w:tcW w:w="1272" w:type="dxa"/>
            <w:vAlign w:val="bottom"/>
            <w:hideMark/>
          </w:tcPr>
          <w:p w:rsidR="00D83DD5" w:rsidRPr="00C91165" w:rsidRDefault="00D83DD5" w:rsidP="00BC2594">
            <w:pPr>
              <w:spacing w:line="276" w:lineRule="auto"/>
              <w:ind w:right="240"/>
              <w:jc w:val="right"/>
              <w:rPr>
                <w:sz w:val="20"/>
                <w:lang w:val="ky-KG"/>
              </w:rPr>
            </w:pPr>
            <w:r w:rsidRPr="00C91165">
              <w:rPr>
                <w:sz w:val="20"/>
                <w:lang w:val="ky-KG"/>
              </w:rPr>
              <w:t>102,8</w:t>
            </w:r>
          </w:p>
        </w:tc>
      </w:tr>
      <w:tr w:rsidR="00D83DD5" w:rsidRPr="00C91165" w:rsidTr="00BC2594">
        <w:trPr>
          <w:trHeight w:val="134"/>
        </w:trPr>
        <w:tc>
          <w:tcPr>
            <w:tcW w:w="1019" w:type="dxa"/>
            <w:tcBorders>
              <w:top w:val="nil"/>
              <w:left w:val="nil"/>
              <w:bottom w:val="single" w:sz="12" w:space="0" w:color="auto"/>
              <w:right w:val="nil"/>
            </w:tcBorders>
            <w:vAlign w:val="bottom"/>
          </w:tcPr>
          <w:p w:rsidR="00D83DD5" w:rsidRPr="00C91165" w:rsidRDefault="00D83DD5" w:rsidP="00BC2594">
            <w:pPr>
              <w:spacing w:line="276" w:lineRule="auto"/>
              <w:rPr>
                <w:sz w:val="20"/>
                <w:lang w:val="ky-KG"/>
              </w:rPr>
            </w:pPr>
          </w:p>
        </w:tc>
        <w:tc>
          <w:tcPr>
            <w:tcW w:w="1046" w:type="dxa"/>
            <w:tcBorders>
              <w:top w:val="nil"/>
              <w:left w:val="nil"/>
              <w:bottom w:val="single" w:sz="12" w:space="0" w:color="auto"/>
              <w:right w:val="nil"/>
            </w:tcBorders>
            <w:vAlign w:val="bottom"/>
          </w:tcPr>
          <w:p w:rsidR="00D83DD5" w:rsidRPr="00C91165" w:rsidRDefault="00D83DD5" w:rsidP="00BC2594">
            <w:pPr>
              <w:spacing w:line="276" w:lineRule="auto"/>
              <w:ind w:left="-108" w:right="176"/>
              <w:jc w:val="right"/>
              <w:rPr>
                <w:sz w:val="20"/>
                <w:lang w:val="ky-KG"/>
              </w:rPr>
            </w:pPr>
          </w:p>
        </w:tc>
        <w:tc>
          <w:tcPr>
            <w:tcW w:w="918" w:type="dxa"/>
            <w:tcBorders>
              <w:top w:val="nil"/>
              <w:left w:val="nil"/>
              <w:bottom w:val="single" w:sz="12" w:space="0" w:color="auto"/>
              <w:right w:val="nil"/>
            </w:tcBorders>
            <w:vAlign w:val="bottom"/>
          </w:tcPr>
          <w:p w:rsidR="00D83DD5" w:rsidRPr="00C91165" w:rsidRDefault="00D83DD5" w:rsidP="00BC2594">
            <w:pPr>
              <w:spacing w:line="276" w:lineRule="auto"/>
              <w:ind w:left="-304" w:right="175"/>
              <w:jc w:val="right"/>
              <w:rPr>
                <w:sz w:val="20"/>
                <w:lang w:val="ky-KG"/>
              </w:rPr>
            </w:pPr>
          </w:p>
        </w:tc>
        <w:tc>
          <w:tcPr>
            <w:tcW w:w="991" w:type="dxa"/>
            <w:tcBorders>
              <w:top w:val="nil"/>
              <w:left w:val="nil"/>
              <w:bottom w:val="single" w:sz="12" w:space="0" w:color="auto"/>
              <w:right w:val="nil"/>
            </w:tcBorders>
            <w:vAlign w:val="bottom"/>
          </w:tcPr>
          <w:p w:rsidR="00D83DD5" w:rsidRPr="00C91165" w:rsidRDefault="00D83DD5" w:rsidP="00BC2594">
            <w:pPr>
              <w:tabs>
                <w:tab w:val="left" w:pos="601"/>
              </w:tabs>
              <w:spacing w:line="276" w:lineRule="auto"/>
              <w:ind w:left="-249" w:right="176"/>
              <w:jc w:val="right"/>
              <w:rPr>
                <w:sz w:val="20"/>
                <w:lang w:val="ky-KG"/>
              </w:rPr>
            </w:pPr>
          </w:p>
        </w:tc>
        <w:tc>
          <w:tcPr>
            <w:tcW w:w="986" w:type="dxa"/>
            <w:tcBorders>
              <w:top w:val="nil"/>
              <w:left w:val="nil"/>
              <w:bottom w:val="single" w:sz="12" w:space="0" w:color="auto"/>
              <w:right w:val="nil"/>
            </w:tcBorders>
            <w:vAlign w:val="bottom"/>
          </w:tcPr>
          <w:p w:rsidR="00D83DD5" w:rsidRPr="00C91165" w:rsidRDefault="00D83DD5" w:rsidP="00BC2594">
            <w:pPr>
              <w:spacing w:line="276" w:lineRule="auto"/>
              <w:ind w:left="-108" w:right="175"/>
              <w:jc w:val="right"/>
              <w:rPr>
                <w:sz w:val="20"/>
                <w:lang w:val="ky-KG"/>
              </w:rPr>
            </w:pPr>
          </w:p>
        </w:tc>
        <w:tc>
          <w:tcPr>
            <w:tcW w:w="1123" w:type="dxa"/>
            <w:tcBorders>
              <w:top w:val="nil"/>
              <w:left w:val="nil"/>
              <w:bottom w:val="single" w:sz="12" w:space="0" w:color="auto"/>
              <w:right w:val="nil"/>
            </w:tcBorders>
            <w:vAlign w:val="bottom"/>
          </w:tcPr>
          <w:p w:rsidR="00D83DD5" w:rsidRPr="00C91165" w:rsidRDefault="00D83DD5" w:rsidP="00BC2594">
            <w:pPr>
              <w:spacing w:line="276" w:lineRule="auto"/>
              <w:ind w:left="-250" w:right="317"/>
              <w:jc w:val="right"/>
              <w:rPr>
                <w:sz w:val="20"/>
                <w:lang w:val="ky-KG"/>
              </w:rPr>
            </w:pPr>
          </w:p>
        </w:tc>
        <w:tc>
          <w:tcPr>
            <w:tcW w:w="1271" w:type="dxa"/>
            <w:tcBorders>
              <w:top w:val="nil"/>
              <w:left w:val="nil"/>
              <w:bottom w:val="single" w:sz="12" w:space="0" w:color="auto"/>
              <w:right w:val="nil"/>
            </w:tcBorders>
            <w:vAlign w:val="bottom"/>
          </w:tcPr>
          <w:p w:rsidR="00D83DD5" w:rsidRPr="00C91165" w:rsidRDefault="00D83DD5" w:rsidP="00BC2594">
            <w:pPr>
              <w:spacing w:line="276" w:lineRule="auto"/>
              <w:ind w:right="240"/>
              <w:jc w:val="right"/>
              <w:rPr>
                <w:sz w:val="20"/>
                <w:lang w:val="ky-KG"/>
              </w:rPr>
            </w:pPr>
          </w:p>
        </w:tc>
        <w:tc>
          <w:tcPr>
            <w:tcW w:w="1121" w:type="dxa"/>
            <w:tcBorders>
              <w:top w:val="nil"/>
              <w:left w:val="nil"/>
              <w:bottom w:val="single" w:sz="12" w:space="0" w:color="auto"/>
              <w:right w:val="nil"/>
            </w:tcBorders>
            <w:vAlign w:val="bottom"/>
          </w:tcPr>
          <w:p w:rsidR="00D83DD5" w:rsidRPr="00C91165" w:rsidRDefault="00D83DD5" w:rsidP="00BC2594">
            <w:pPr>
              <w:spacing w:line="276" w:lineRule="auto"/>
              <w:ind w:left="-250" w:right="318"/>
              <w:jc w:val="right"/>
              <w:rPr>
                <w:sz w:val="20"/>
                <w:lang w:val="ky-KG"/>
              </w:rPr>
            </w:pPr>
          </w:p>
        </w:tc>
        <w:tc>
          <w:tcPr>
            <w:tcW w:w="1272" w:type="dxa"/>
            <w:tcBorders>
              <w:top w:val="nil"/>
              <w:left w:val="nil"/>
              <w:bottom w:val="single" w:sz="12" w:space="0" w:color="auto"/>
              <w:right w:val="nil"/>
            </w:tcBorders>
            <w:vAlign w:val="bottom"/>
          </w:tcPr>
          <w:p w:rsidR="00D83DD5" w:rsidRPr="00C91165" w:rsidRDefault="00D83DD5" w:rsidP="00BC2594">
            <w:pPr>
              <w:spacing w:line="276" w:lineRule="auto"/>
              <w:ind w:right="240"/>
              <w:jc w:val="right"/>
              <w:rPr>
                <w:sz w:val="20"/>
                <w:lang w:val="ky-KG"/>
              </w:rPr>
            </w:pPr>
          </w:p>
        </w:tc>
      </w:tr>
    </w:tbl>
    <w:p w:rsidR="00D83DD5" w:rsidRPr="00C91165" w:rsidRDefault="00D83DD5" w:rsidP="00D83DD5">
      <w:pPr>
        <w:jc w:val="both"/>
        <w:rPr>
          <w:sz w:val="20"/>
          <w:lang w:val="ky-KG"/>
        </w:rPr>
      </w:pPr>
    </w:p>
    <w:p w:rsidR="00D83DD5" w:rsidRPr="00C91165" w:rsidRDefault="00D83DD5" w:rsidP="00D83DD5">
      <w:pPr>
        <w:ind w:firstLine="720"/>
        <w:jc w:val="both"/>
        <w:rPr>
          <w:sz w:val="24"/>
          <w:szCs w:val="24"/>
          <w:lang w:val="ky-KG"/>
        </w:rPr>
      </w:pPr>
      <w:r w:rsidRPr="00C91165">
        <w:rPr>
          <w:sz w:val="24"/>
          <w:szCs w:val="24"/>
        </w:rPr>
        <w:t xml:space="preserve">В </w:t>
      </w:r>
      <w:r w:rsidRPr="00C91165">
        <w:rPr>
          <w:sz w:val="24"/>
          <w:szCs w:val="24"/>
          <w:lang w:val="ky-KG"/>
        </w:rPr>
        <w:t>декабре</w:t>
      </w:r>
      <w:r w:rsidRPr="00C91165">
        <w:rPr>
          <w:sz w:val="24"/>
          <w:szCs w:val="24"/>
        </w:rPr>
        <w:t xml:space="preserve"> 2023г. по сравнению с предыдущим месяцем средние потребительские цены снизились на бензин – на </w:t>
      </w:r>
      <w:r w:rsidRPr="00C91165">
        <w:rPr>
          <w:sz w:val="24"/>
          <w:szCs w:val="24"/>
          <w:lang w:val="ky-KG"/>
        </w:rPr>
        <w:t xml:space="preserve">0,2 процента, повысились </w:t>
      </w:r>
      <w:r w:rsidRPr="00C91165">
        <w:rPr>
          <w:sz w:val="24"/>
          <w:szCs w:val="24"/>
        </w:rPr>
        <w:t xml:space="preserve">цены на дизельное топливо – на </w:t>
      </w:r>
      <w:r w:rsidRPr="00C91165">
        <w:rPr>
          <w:sz w:val="24"/>
          <w:szCs w:val="24"/>
          <w:lang w:val="ky-KG"/>
        </w:rPr>
        <w:t>0,9</w:t>
      </w:r>
      <w:r w:rsidRPr="00C91165">
        <w:rPr>
          <w:sz w:val="24"/>
          <w:szCs w:val="24"/>
        </w:rPr>
        <w:t xml:space="preserve"> процент</w:t>
      </w:r>
      <w:r w:rsidRPr="00C91165">
        <w:rPr>
          <w:sz w:val="24"/>
          <w:szCs w:val="24"/>
          <w:lang w:val="ky-KG"/>
        </w:rPr>
        <w:t xml:space="preserve">а. </w:t>
      </w:r>
    </w:p>
    <w:p w:rsidR="00D83DD5" w:rsidRPr="00C91165" w:rsidRDefault="00D83DD5" w:rsidP="00D83DD5">
      <w:pPr>
        <w:ind w:firstLine="720"/>
        <w:jc w:val="both"/>
        <w:rPr>
          <w:sz w:val="24"/>
          <w:szCs w:val="24"/>
        </w:rPr>
      </w:pPr>
      <w:r w:rsidRPr="00C91165">
        <w:rPr>
          <w:sz w:val="24"/>
          <w:szCs w:val="24"/>
        </w:rPr>
        <w:t>В январе-</w:t>
      </w:r>
      <w:r w:rsidRPr="00C91165">
        <w:rPr>
          <w:sz w:val="24"/>
          <w:szCs w:val="24"/>
          <w:lang w:val="ky-KG"/>
        </w:rPr>
        <w:t>декабре</w:t>
      </w:r>
      <w:r w:rsidRPr="00C91165">
        <w:rPr>
          <w:sz w:val="24"/>
          <w:szCs w:val="24"/>
        </w:rPr>
        <w:t xml:space="preserve"> 2023г. по сравнению с соответствующим периодом прошлого года </w:t>
      </w:r>
      <w:r w:rsidRPr="00C91165">
        <w:rPr>
          <w:sz w:val="24"/>
          <w:szCs w:val="24"/>
          <w:lang w:val="ky-KG"/>
        </w:rPr>
        <w:t xml:space="preserve">цены </w:t>
      </w:r>
      <w:r w:rsidRPr="00C91165">
        <w:rPr>
          <w:sz w:val="24"/>
          <w:szCs w:val="24"/>
        </w:rPr>
        <w:t>на бензин</w:t>
      </w:r>
      <w:r w:rsidRPr="00C91165">
        <w:rPr>
          <w:sz w:val="24"/>
          <w:szCs w:val="24"/>
          <w:lang w:val="ky-KG"/>
        </w:rPr>
        <w:t xml:space="preserve"> </w:t>
      </w:r>
      <w:r w:rsidRPr="00C91165">
        <w:rPr>
          <w:sz w:val="24"/>
          <w:szCs w:val="24"/>
        </w:rPr>
        <w:t xml:space="preserve">снизились </w:t>
      </w:r>
      <w:r w:rsidRPr="00C91165">
        <w:rPr>
          <w:sz w:val="24"/>
          <w:szCs w:val="24"/>
          <w:lang w:val="ky-KG"/>
        </w:rPr>
        <w:t xml:space="preserve">– на 4,5 процента и увеличились цены на </w:t>
      </w:r>
      <w:r w:rsidRPr="00C91165">
        <w:rPr>
          <w:sz w:val="24"/>
          <w:szCs w:val="24"/>
        </w:rPr>
        <w:t>дизельное топливо</w:t>
      </w:r>
      <w:r w:rsidRPr="00C91165">
        <w:rPr>
          <w:sz w:val="24"/>
          <w:szCs w:val="24"/>
          <w:lang w:val="ky-KG"/>
        </w:rPr>
        <w:t xml:space="preserve"> </w:t>
      </w:r>
      <w:r w:rsidRPr="00C91165">
        <w:rPr>
          <w:sz w:val="24"/>
          <w:szCs w:val="24"/>
        </w:rPr>
        <w:t>– на 5,1 процента.</w:t>
      </w:r>
    </w:p>
    <w:p w:rsidR="00D83DD5" w:rsidRPr="00C91165" w:rsidRDefault="00D83DD5" w:rsidP="00D83DD5">
      <w:pPr>
        <w:ind w:firstLine="720"/>
        <w:jc w:val="both"/>
        <w:rPr>
          <w:sz w:val="24"/>
          <w:szCs w:val="24"/>
        </w:rPr>
      </w:pPr>
    </w:p>
    <w:p w:rsidR="00D83DD5" w:rsidRPr="00C91165" w:rsidRDefault="00D83DD5" w:rsidP="00D83DD5">
      <w:pPr>
        <w:spacing w:line="252" w:lineRule="auto"/>
        <w:ind w:left="1276" w:hanging="1276"/>
        <w:rPr>
          <w:i/>
          <w:sz w:val="24"/>
          <w:szCs w:val="24"/>
        </w:rPr>
      </w:pPr>
      <w:r w:rsidRPr="00C91165">
        <w:rPr>
          <w:b/>
          <w:sz w:val="24"/>
          <w:szCs w:val="24"/>
        </w:rPr>
        <w:t xml:space="preserve">Таблица </w:t>
      </w:r>
      <w:r w:rsidR="00E563E3">
        <w:rPr>
          <w:b/>
          <w:sz w:val="24"/>
          <w:szCs w:val="24"/>
          <w:lang w:val="ky-KG"/>
        </w:rPr>
        <w:t>41</w:t>
      </w:r>
      <w:r w:rsidRPr="00C91165">
        <w:rPr>
          <w:b/>
          <w:sz w:val="24"/>
          <w:szCs w:val="24"/>
        </w:rPr>
        <w:t xml:space="preserve">: Средние потребительские цены на отдельные товары-представители в 2023г. </w:t>
      </w:r>
      <w:r w:rsidRPr="00C91165">
        <w:rPr>
          <w:i/>
          <w:sz w:val="24"/>
          <w:szCs w:val="24"/>
        </w:rPr>
        <w:t>(в сомах за килограмм, литр)</w:t>
      </w:r>
    </w:p>
    <w:p w:rsidR="00D83DD5" w:rsidRPr="00C91165" w:rsidRDefault="00D83DD5" w:rsidP="00D83DD5">
      <w:pPr>
        <w:spacing w:line="252" w:lineRule="auto"/>
        <w:ind w:left="1418" w:hanging="1418"/>
        <w:rPr>
          <w:i/>
          <w:sz w:val="10"/>
          <w:szCs w:val="10"/>
        </w:rPr>
      </w:pPr>
    </w:p>
    <w:tbl>
      <w:tblPr>
        <w:tblW w:w="9705" w:type="dxa"/>
        <w:tblInd w:w="-34" w:type="dxa"/>
        <w:tblLayout w:type="fixed"/>
        <w:tblLook w:val="01E0" w:firstRow="1" w:lastRow="1" w:firstColumn="1" w:lastColumn="1" w:noHBand="0" w:noVBand="0"/>
      </w:tblPr>
      <w:tblGrid>
        <w:gridCol w:w="1136"/>
        <w:gridCol w:w="1134"/>
        <w:gridCol w:w="1060"/>
        <w:gridCol w:w="692"/>
        <w:gridCol w:w="832"/>
        <w:gridCol w:w="970"/>
        <w:gridCol w:w="832"/>
        <w:gridCol w:w="831"/>
        <w:gridCol w:w="970"/>
        <w:gridCol w:w="1248"/>
      </w:tblGrid>
      <w:tr w:rsidR="00D83DD5" w:rsidRPr="00C91165" w:rsidTr="00E563E3">
        <w:trPr>
          <w:trHeight w:val="246"/>
          <w:tblHeader/>
        </w:trPr>
        <w:tc>
          <w:tcPr>
            <w:tcW w:w="1135" w:type="dxa"/>
            <w:vMerge w:val="restart"/>
            <w:tcBorders>
              <w:top w:val="single" w:sz="12" w:space="0" w:color="auto"/>
              <w:left w:val="nil"/>
              <w:bottom w:val="single" w:sz="12" w:space="0" w:color="auto"/>
              <w:right w:val="nil"/>
            </w:tcBorders>
          </w:tcPr>
          <w:p w:rsidR="00D83DD5" w:rsidRPr="00C91165" w:rsidRDefault="00D83DD5" w:rsidP="00BC2594">
            <w:pPr>
              <w:spacing w:line="252" w:lineRule="auto"/>
              <w:rPr>
                <w:sz w:val="20"/>
              </w:rPr>
            </w:pPr>
          </w:p>
        </w:tc>
        <w:tc>
          <w:tcPr>
            <w:tcW w:w="2194" w:type="dxa"/>
            <w:gridSpan w:val="2"/>
            <w:tcBorders>
              <w:top w:val="single" w:sz="12" w:space="0" w:color="auto"/>
              <w:left w:val="nil"/>
              <w:bottom w:val="single" w:sz="4"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Мука пшеничная</w:t>
            </w:r>
          </w:p>
        </w:tc>
        <w:tc>
          <w:tcPr>
            <w:tcW w:w="692"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Хлеб</w:t>
            </w:r>
          </w:p>
        </w:tc>
        <w:tc>
          <w:tcPr>
            <w:tcW w:w="832"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Лепешка</w:t>
            </w:r>
          </w:p>
        </w:tc>
        <w:tc>
          <w:tcPr>
            <w:tcW w:w="970"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Бара</w:t>
            </w:r>
            <w:r w:rsidRPr="00C91165">
              <w:rPr>
                <w:b/>
                <w:sz w:val="20"/>
                <w:lang w:val="ky-KG"/>
              </w:rPr>
              <w:t xml:space="preserve"> </w:t>
            </w:r>
            <w:r w:rsidRPr="00C91165">
              <w:rPr>
                <w:b/>
                <w:sz w:val="20"/>
              </w:rPr>
              <w:t>нина</w:t>
            </w:r>
          </w:p>
        </w:tc>
        <w:tc>
          <w:tcPr>
            <w:tcW w:w="832"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Говя</w:t>
            </w:r>
            <w:r w:rsidRPr="00C91165">
              <w:rPr>
                <w:b/>
                <w:sz w:val="20"/>
                <w:lang w:val="ky-KG"/>
              </w:rPr>
              <w:t xml:space="preserve"> </w:t>
            </w:r>
            <w:r w:rsidRPr="00C91165">
              <w:rPr>
                <w:b/>
                <w:sz w:val="20"/>
              </w:rPr>
              <w:t>дина</w:t>
            </w:r>
          </w:p>
        </w:tc>
        <w:tc>
          <w:tcPr>
            <w:tcW w:w="831"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Карто</w:t>
            </w:r>
            <w:r w:rsidRPr="00C91165">
              <w:rPr>
                <w:b/>
                <w:sz w:val="20"/>
                <w:lang w:val="ky-KG"/>
              </w:rPr>
              <w:t xml:space="preserve"> </w:t>
            </w:r>
            <w:r w:rsidRPr="00C91165">
              <w:rPr>
                <w:b/>
                <w:sz w:val="20"/>
              </w:rPr>
              <w:t>фель</w:t>
            </w:r>
          </w:p>
        </w:tc>
        <w:tc>
          <w:tcPr>
            <w:tcW w:w="970"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jc w:val="center"/>
              <w:rPr>
                <w:b/>
                <w:sz w:val="20"/>
              </w:rPr>
            </w:pPr>
            <w:r w:rsidRPr="00C91165">
              <w:rPr>
                <w:b/>
                <w:sz w:val="20"/>
              </w:rPr>
              <w:t>Бензин А-92</w:t>
            </w:r>
          </w:p>
        </w:tc>
        <w:tc>
          <w:tcPr>
            <w:tcW w:w="1248" w:type="dxa"/>
            <w:vMerge w:val="restart"/>
            <w:tcBorders>
              <w:top w:val="single" w:sz="12" w:space="0" w:color="auto"/>
              <w:left w:val="nil"/>
              <w:bottom w:val="single" w:sz="12" w:space="0" w:color="auto"/>
              <w:right w:val="nil"/>
            </w:tcBorders>
            <w:vAlign w:val="center"/>
            <w:hideMark/>
          </w:tcPr>
          <w:p w:rsidR="00D83DD5" w:rsidRPr="00C91165" w:rsidRDefault="00D83DD5" w:rsidP="00BC2594">
            <w:pPr>
              <w:spacing w:line="252" w:lineRule="auto"/>
              <w:rPr>
                <w:b/>
                <w:sz w:val="20"/>
              </w:rPr>
            </w:pPr>
            <w:r w:rsidRPr="00C91165">
              <w:rPr>
                <w:b/>
                <w:sz w:val="20"/>
              </w:rPr>
              <w:t>Дизельное топливо</w:t>
            </w:r>
          </w:p>
        </w:tc>
      </w:tr>
      <w:tr w:rsidR="00D83DD5" w:rsidRPr="00C91165" w:rsidTr="00BC2594">
        <w:trPr>
          <w:trHeight w:val="507"/>
        </w:trPr>
        <w:tc>
          <w:tcPr>
            <w:tcW w:w="1135"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sz w:val="20"/>
              </w:rPr>
            </w:pPr>
          </w:p>
        </w:tc>
        <w:tc>
          <w:tcPr>
            <w:tcW w:w="1134" w:type="dxa"/>
            <w:tcBorders>
              <w:top w:val="single" w:sz="4"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Высшего сорта</w:t>
            </w:r>
          </w:p>
        </w:tc>
        <w:tc>
          <w:tcPr>
            <w:tcW w:w="1060" w:type="dxa"/>
            <w:tcBorders>
              <w:top w:val="single" w:sz="4"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первого сорта</w:t>
            </w:r>
          </w:p>
        </w:tc>
        <w:tc>
          <w:tcPr>
            <w:tcW w:w="692"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832"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970"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832"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831"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970"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c>
          <w:tcPr>
            <w:tcW w:w="1248"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rPr>
            </w:pPr>
          </w:p>
        </w:tc>
      </w:tr>
      <w:tr w:rsidR="00D83DD5" w:rsidRPr="00C91165" w:rsidTr="00BC2594">
        <w:trPr>
          <w:trHeight w:val="51"/>
        </w:trPr>
        <w:tc>
          <w:tcPr>
            <w:tcW w:w="1135" w:type="dxa"/>
            <w:tcBorders>
              <w:top w:val="single" w:sz="12" w:space="0" w:color="auto"/>
              <w:left w:val="nil"/>
              <w:bottom w:val="nil"/>
              <w:right w:val="nil"/>
            </w:tcBorders>
          </w:tcPr>
          <w:p w:rsidR="00D83DD5" w:rsidRPr="00C91165" w:rsidRDefault="00D83DD5" w:rsidP="00BC2594">
            <w:pPr>
              <w:spacing w:line="252" w:lineRule="auto"/>
              <w:rPr>
                <w:sz w:val="10"/>
                <w:szCs w:val="10"/>
              </w:rPr>
            </w:pPr>
          </w:p>
        </w:tc>
        <w:tc>
          <w:tcPr>
            <w:tcW w:w="1134"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c>
          <w:tcPr>
            <w:tcW w:w="1060"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c>
          <w:tcPr>
            <w:tcW w:w="692"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c>
          <w:tcPr>
            <w:tcW w:w="832"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c>
          <w:tcPr>
            <w:tcW w:w="970"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c>
          <w:tcPr>
            <w:tcW w:w="832"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c>
          <w:tcPr>
            <w:tcW w:w="831" w:type="dxa"/>
            <w:tcBorders>
              <w:top w:val="single" w:sz="12" w:space="0" w:color="auto"/>
              <w:left w:val="nil"/>
              <w:bottom w:val="nil"/>
              <w:right w:val="nil"/>
            </w:tcBorders>
          </w:tcPr>
          <w:p w:rsidR="00D83DD5" w:rsidRPr="00C91165" w:rsidRDefault="00D83DD5" w:rsidP="00BC2594">
            <w:pPr>
              <w:spacing w:line="288" w:lineRule="auto"/>
              <w:ind w:right="132"/>
              <w:jc w:val="center"/>
              <w:rPr>
                <w:sz w:val="10"/>
                <w:szCs w:val="10"/>
              </w:rPr>
            </w:pPr>
          </w:p>
        </w:tc>
        <w:tc>
          <w:tcPr>
            <w:tcW w:w="970"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c>
          <w:tcPr>
            <w:tcW w:w="1248" w:type="dxa"/>
            <w:tcBorders>
              <w:top w:val="single" w:sz="12" w:space="0" w:color="auto"/>
              <w:left w:val="nil"/>
              <w:bottom w:val="nil"/>
              <w:right w:val="nil"/>
            </w:tcBorders>
          </w:tcPr>
          <w:p w:rsidR="00D83DD5" w:rsidRPr="00C91165" w:rsidRDefault="00D83DD5" w:rsidP="00BC2594">
            <w:pPr>
              <w:spacing w:line="288" w:lineRule="auto"/>
              <w:jc w:val="center"/>
              <w:rPr>
                <w:sz w:val="10"/>
                <w:szCs w:val="10"/>
              </w:rPr>
            </w:pP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rPr>
            </w:pPr>
            <w:r w:rsidRPr="00C91165">
              <w:rPr>
                <w:sz w:val="20"/>
              </w:rPr>
              <w:t>Январь</w:t>
            </w:r>
          </w:p>
        </w:tc>
        <w:tc>
          <w:tcPr>
            <w:tcW w:w="1134" w:type="dxa"/>
            <w:vAlign w:val="bottom"/>
            <w:hideMark/>
          </w:tcPr>
          <w:p w:rsidR="00D83DD5" w:rsidRPr="00C91165" w:rsidRDefault="00D83DD5" w:rsidP="00BC2594">
            <w:pPr>
              <w:spacing w:line="288" w:lineRule="auto"/>
              <w:ind w:left="-108" w:right="176"/>
              <w:jc w:val="center"/>
              <w:rPr>
                <w:sz w:val="20"/>
              </w:rPr>
            </w:pPr>
            <w:r w:rsidRPr="00C91165">
              <w:rPr>
                <w:sz w:val="20"/>
                <w:lang w:val="en-US"/>
              </w:rPr>
              <w:t>64</w:t>
            </w:r>
            <w:r w:rsidRPr="00C91165">
              <w:rPr>
                <w:sz w:val="20"/>
              </w:rPr>
              <w:t>,2</w:t>
            </w:r>
          </w:p>
        </w:tc>
        <w:tc>
          <w:tcPr>
            <w:tcW w:w="1060" w:type="dxa"/>
            <w:vAlign w:val="bottom"/>
            <w:hideMark/>
          </w:tcPr>
          <w:p w:rsidR="00D83DD5" w:rsidRPr="00C91165" w:rsidRDefault="00D83DD5" w:rsidP="00BC2594">
            <w:pPr>
              <w:tabs>
                <w:tab w:val="left" w:pos="742"/>
              </w:tabs>
              <w:spacing w:line="288" w:lineRule="auto"/>
              <w:ind w:left="-108" w:right="318"/>
              <w:jc w:val="center"/>
              <w:rPr>
                <w:sz w:val="20"/>
              </w:rPr>
            </w:pPr>
            <w:r w:rsidRPr="00C91165">
              <w:rPr>
                <w:sz w:val="20"/>
              </w:rPr>
              <w:t>53,5</w:t>
            </w:r>
          </w:p>
        </w:tc>
        <w:tc>
          <w:tcPr>
            <w:tcW w:w="692" w:type="dxa"/>
            <w:vAlign w:val="bottom"/>
            <w:hideMark/>
          </w:tcPr>
          <w:p w:rsidR="00D83DD5" w:rsidRPr="00C91165" w:rsidRDefault="00D83DD5" w:rsidP="00BC2594">
            <w:pPr>
              <w:spacing w:line="288" w:lineRule="auto"/>
              <w:ind w:left="-108" w:right="33"/>
              <w:jc w:val="center"/>
              <w:rPr>
                <w:sz w:val="20"/>
              </w:rPr>
            </w:pPr>
            <w:r w:rsidRPr="00C91165">
              <w:rPr>
                <w:sz w:val="20"/>
              </w:rPr>
              <w:t>63,5</w:t>
            </w:r>
          </w:p>
        </w:tc>
        <w:tc>
          <w:tcPr>
            <w:tcW w:w="832" w:type="dxa"/>
            <w:vAlign w:val="bottom"/>
            <w:hideMark/>
          </w:tcPr>
          <w:p w:rsidR="00D83DD5" w:rsidRPr="00C91165" w:rsidRDefault="00D83DD5" w:rsidP="00BC2594">
            <w:pPr>
              <w:spacing w:line="288" w:lineRule="auto"/>
              <w:ind w:left="-108" w:right="176"/>
              <w:jc w:val="center"/>
              <w:rPr>
                <w:sz w:val="20"/>
              </w:rPr>
            </w:pPr>
            <w:r w:rsidRPr="00C91165">
              <w:rPr>
                <w:sz w:val="20"/>
              </w:rPr>
              <w:t>86,7</w:t>
            </w:r>
          </w:p>
        </w:tc>
        <w:tc>
          <w:tcPr>
            <w:tcW w:w="970" w:type="dxa"/>
            <w:vAlign w:val="bottom"/>
            <w:hideMark/>
          </w:tcPr>
          <w:p w:rsidR="00D83DD5" w:rsidRPr="00C91165" w:rsidRDefault="00D83DD5" w:rsidP="00BC2594">
            <w:pPr>
              <w:spacing w:line="288" w:lineRule="auto"/>
              <w:ind w:left="-108" w:right="33"/>
              <w:jc w:val="center"/>
              <w:rPr>
                <w:sz w:val="20"/>
              </w:rPr>
            </w:pPr>
            <w:r w:rsidRPr="00C91165">
              <w:rPr>
                <w:sz w:val="20"/>
              </w:rPr>
              <w:t>509,9</w:t>
            </w:r>
          </w:p>
        </w:tc>
        <w:tc>
          <w:tcPr>
            <w:tcW w:w="832" w:type="dxa"/>
            <w:vAlign w:val="bottom"/>
            <w:hideMark/>
          </w:tcPr>
          <w:p w:rsidR="00D83DD5" w:rsidRPr="00C91165" w:rsidRDefault="00D83DD5" w:rsidP="00BC2594">
            <w:pPr>
              <w:spacing w:line="288" w:lineRule="auto"/>
              <w:ind w:left="-108" w:right="34"/>
              <w:jc w:val="center"/>
              <w:rPr>
                <w:sz w:val="20"/>
              </w:rPr>
            </w:pPr>
            <w:r w:rsidRPr="00C91165">
              <w:rPr>
                <w:sz w:val="20"/>
              </w:rPr>
              <w:t>571,3</w:t>
            </w:r>
          </w:p>
        </w:tc>
        <w:tc>
          <w:tcPr>
            <w:tcW w:w="831" w:type="dxa"/>
            <w:vAlign w:val="bottom"/>
            <w:hideMark/>
          </w:tcPr>
          <w:p w:rsidR="00D83DD5" w:rsidRPr="00C91165" w:rsidRDefault="00D83DD5" w:rsidP="00BC2594">
            <w:pPr>
              <w:spacing w:line="288" w:lineRule="auto"/>
              <w:ind w:left="-108" w:right="176"/>
              <w:jc w:val="center"/>
              <w:rPr>
                <w:sz w:val="20"/>
              </w:rPr>
            </w:pPr>
            <w:r w:rsidRPr="00C91165">
              <w:rPr>
                <w:sz w:val="20"/>
              </w:rPr>
              <w:t xml:space="preserve">   35,2</w:t>
            </w:r>
          </w:p>
        </w:tc>
        <w:tc>
          <w:tcPr>
            <w:tcW w:w="970" w:type="dxa"/>
            <w:vAlign w:val="bottom"/>
            <w:hideMark/>
          </w:tcPr>
          <w:p w:rsidR="00D83DD5" w:rsidRPr="00C91165" w:rsidRDefault="00D83DD5" w:rsidP="00BC2594">
            <w:pPr>
              <w:spacing w:line="288" w:lineRule="auto"/>
              <w:ind w:left="-108" w:right="176"/>
              <w:jc w:val="center"/>
              <w:rPr>
                <w:sz w:val="20"/>
              </w:rPr>
            </w:pPr>
            <w:r w:rsidRPr="00C91165">
              <w:rPr>
                <w:sz w:val="20"/>
              </w:rPr>
              <w:t>57,2</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rPr>
              <w:t>74,7</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rPr>
            </w:pPr>
            <w:r w:rsidRPr="00C91165">
              <w:rPr>
                <w:sz w:val="20"/>
              </w:rPr>
              <w:t xml:space="preserve">Февраль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en-US"/>
              </w:rPr>
              <w:t>63</w:t>
            </w:r>
            <w:r w:rsidRPr="00C91165">
              <w:rPr>
                <w:sz w:val="20"/>
                <w:lang w:val="ky-KG"/>
              </w:rPr>
              <w:t>,6</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53,2</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63,7</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86,7</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510,2</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572,0</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39,1</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52,9</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74,6</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rPr>
            </w:pPr>
            <w:r w:rsidRPr="00C91165">
              <w:rPr>
                <w:sz w:val="20"/>
              </w:rPr>
              <w:t xml:space="preserve">Март </w:t>
            </w:r>
          </w:p>
        </w:tc>
        <w:tc>
          <w:tcPr>
            <w:tcW w:w="1134" w:type="dxa"/>
            <w:vAlign w:val="bottom"/>
            <w:hideMark/>
          </w:tcPr>
          <w:p w:rsidR="00D83DD5" w:rsidRPr="00C91165" w:rsidRDefault="00D83DD5" w:rsidP="00BC2594">
            <w:pPr>
              <w:spacing w:line="288" w:lineRule="auto"/>
              <w:ind w:left="-108" w:right="176"/>
              <w:jc w:val="center"/>
              <w:rPr>
                <w:sz w:val="20"/>
              </w:rPr>
            </w:pPr>
            <w:r w:rsidRPr="00C91165">
              <w:rPr>
                <w:sz w:val="20"/>
              </w:rPr>
              <w:t>63,8</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53,3</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63,9</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86,7</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522,8</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570,2</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38,6</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52,4</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74,0</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Апрель</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62,6</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52,9</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63,9</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86,7</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540,7</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565,7</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37,8</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52,4</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72,9</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 xml:space="preserve">Май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62,0</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52,8</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63,9</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86,7</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587,3</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572,2</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40,7</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53,1</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71,7</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 xml:space="preserve">Июнь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63,2</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53,2</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63,8</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86,7</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603,6</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572,5</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54,6</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55,2</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71,0</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 xml:space="preserve">Июль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63,1</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53,6</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63,6</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86,7</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584,1</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566,4</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49,4</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56,9</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70,5</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 xml:space="preserve">Август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62,3</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53,5</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64,9</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86,7</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582,5</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568,2</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43,2</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59,5</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65,3</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 xml:space="preserve">Сентябрь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62,8</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54,2</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65,4</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89,2</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577,9</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567,7</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39,2</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62,9</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67,1</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 xml:space="preserve">Октябрь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64,6</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54,9</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67,5</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97,8</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566,4</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569,6</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34,9</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64,6</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68,8</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lastRenderedPageBreak/>
              <w:t xml:space="preserve">Ноябрь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63,5</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53,3</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66,1</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97,6</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549,9</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562,4</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33,0</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64,0</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70,6</w:t>
            </w:r>
          </w:p>
        </w:tc>
      </w:tr>
      <w:tr w:rsidR="00D83DD5" w:rsidRPr="00C91165" w:rsidTr="00BC2594">
        <w:trPr>
          <w:trHeight w:val="282"/>
        </w:trPr>
        <w:tc>
          <w:tcPr>
            <w:tcW w:w="1135" w:type="dxa"/>
            <w:vAlign w:val="bottom"/>
            <w:hideMark/>
          </w:tcPr>
          <w:p w:rsidR="00D83DD5" w:rsidRPr="00C91165" w:rsidRDefault="00D83DD5" w:rsidP="00BC2594">
            <w:pPr>
              <w:spacing w:line="252" w:lineRule="auto"/>
              <w:rPr>
                <w:sz w:val="20"/>
                <w:lang w:val="ky-KG"/>
              </w:rPr>
            </w:pPr>
            <w:r w:rsidRPr="00C91165">
              <w:rPr>
                <w:sz w:val="20"/>
                <w:lang w:val="ky-KG"/>
              </w:rPr>
              <w:t xml:space="preserve">Декабрь </w:t>
            </w:r>
          </w:p>
        </w:tc>
        <w:tc>
          <w:tcPr>
            <w:tcW w:w="1134"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63,6</w:t>
            </w:r>
          </w:p>
        </w:tc>
        <w:tc>
          <w:tcPr>
            <w:tcW w:w="1060" w:type="dxa"/>
            <w:vAlign w:val="bottom"/>
            <w:hideMark/>
          </w:tcPr>
          <w:p w:rsidR="00D83DD5" w:rsidRPr="00C91165" w:rsidRDefault="00D83DD5" w:rsidP="00BC2594">
            <w:pPr>
              <w:tabs>
                <w:tab w:val="left" w:pos="742"/>
              </w:tabs>
              <w:spacing w:line="288" w:lineRule="auto"/>
              <w:ind w:left="-108" w:right="318"/>
              <w:jc w:val="center"/>
              <w:rPr>
                <w:sz w:val="20"/>
                <w:lang w:val="ky-KG"/>
              </w:rPr>
            </w:pPr>
            <w:r w:rsidRPr="00C91165">
              <w:rPr>
                <w:sz w:val="20"/>
                <w:lang w:val="ky-KG"/>
              </w:rPr>
              <w:t>53,4</w:t>
            </w:r>
          </w:p>
        </w:tc>
        <w:tc>
          <w:tcPr>
            <w:tcW w:w="692"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66,1</w:t>
            </w:r>
          </w:p>
        </w:tc>
        <w:tc>
          <w:tcPr>
            <w:tcW w:w="832"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97,0</w:t>
            </w:r>
          </w:p>
        </w:tc>
        <w:tc>
          <w:tcPr>
            <w:tcW w:w="970" w:type="dxa"/>
            <w:vAlign w:val="bottom"/>
            <w:hideMark/>
          </w:tcPr>
          <w:p w:rsidR="00D83DD5" w:rsidRPr="00C91165" w:rsidRDefault="00D83DD5" w:rsidP="00BC2594">
            <w:pPr>
              <w:spacing w:line="288" w:lineRule="auto"/>
              <w:ind w:left="-108" w:right="33"/>
              <w:jc w:val="center"/>
              <w:rPr>
                <w:sz w:val="20"/>
                <w:lang w:val="ky-KG"/>
              </w:rPr>
            </w:pPr>
            <w:r w:rsidRPr="00C91165">
              <w:rPr>
                <w:sz w:val="20"/>
                <w:lang w:val="ky-KG"/>
              </w:rPr>
              <w:t>539,9</w:t>
            </w:r>
          </w:p>
        </w:tc>
        <w:tc>
          <w:tcPr>
            <w:tcW w:w="832" w:type="dxa"/>
            <w:vAlign w:val="bottom"/>
            <w:hideMark/>
          </w:tcPr>
          <w:p w:rsidR="00D83DD5" w:rsidRPr="00C91165" w:rsidRDefault="00D83DD5" w:rsidP="00BC2594">
            <w:pPr>
              <w:spacing w:line="288" w:lineRule="auto"/>
              <w:ind w:left="-108" w:right="34"/>
              <w:jc w:val="center"/>
              <w:rPr>
                <w:sz w:val="20"/>
                <w:lang w:val="ky-KG"/>
              </w:rPr>
            </w:pPr>
            <w:r w:rsidRPr="00C91165">
              <w:rPr>
                <w:sz w:val="20"/>
                <w:lang w:val="ky-KG"/>
              </w:rPr>
              <w:t>557,7</w:t>
            </w:r>
          </w:p>
        </w:tc>
        <w:tc>
          <w:tcPr>
            <w:tcW w:w="831"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 xml:space="preserve">   33,9</w:t>
            </w:r>
          </w:p>
        </w:tc>
        <w:tc>
          <w:tcPr>
            <w:tcW w:w="970"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63,4</w:t>
            </w:r>
          </w:p>
        </w:tc>
        <w:tc>
          <w:tcPr>
            <w:tcW w:w="1248" w:type="dxa"/>
            <w:vAlign w:val="bottom"/>
            <w:hideMark/>
          </w:tcPr>
          <w:p w:rsidR="00D83DD5" w:rsidRPr="00C91165" w:rsidRDefault="00D83DD5" w:rsidP="00BC2594">
            <w:pPr>
              <w:spacing w:line="288" w:lineRule="auto"/>
              <w:ind w:left="-108" w:right="176"/>
              <w:jc w:val="center"/>
              <w:rPr>
                <w:sz w:val="20"/>
                <w:lang w:val="ky-KG"/>
              </w:rPr>
            </w:pPr>
            <w:r w:rsidRPr="00C91165">
              <w:rPr>
                <w:sz w:val="20"/>
                <w:lang w:val="ky-KG"/>
              </w:rPr>
              <w:t>71,3</w:t>
            </w:r>
          </w:p>
        </w:tc>
      </w:tr>
      <w:tr w:rsidR="00D83DD5" w:rsidRPr="00C91165" w:rsidTr="00BC2594">
        <w:trPr>
          <w:trHeight w:val="100"/>
        </w:trPr>
        <w:tc>
          <w:tcPr>
            <w:tcW w:w="1135" w:type="dxa"/>
            <w:tcBorders>
              <w:top w:val="nil"/>
              <w:left w:val="nil"/>
              <w:bottom w:val="single" w:sz="12" w:space="0" w:color="auto"/>
              <w:right w:val="nil"/>
            </w:tcBorders>
            <w:vAlign w:val="bottom"/>
          </w:tcPr>
          <w:p w:rsidR="00D83DD5" w:rsidRPr="00C91165" w:rsidRDefault="00D83DD5" w:rsidP="00BC2594">
            <w:pPr>
              <w:spacing w:line="252" w:lineRule="auto"/>
              <w:rPr>
                <w:sz w:val="10"/>
                <w:szCs w:val="10"/>
              </w:rPr>
            </w:pPr>
          </w:p>
        </w:tc>
        <w:tc>
          <w:tcPr>
            <w:tcW w:w="1134" w:type="dxa"/>
            <w:tcBorders>
              <w:top w:val="nil"/>
              <w:left w:val="nil"/>
              <w:bottom w:val="single" w:sz="12" w:space="0" w:color="auto"/>
              <w:right w:val="nil"/>
            </w:tcBorders>
            <w:vAlign w:val="bottom"/>
          </w:tcPr>
          <w:p w:rsidR="00D83DD5" w:rsidRPr="00C91165" w:rsidRDefault="00D83DD5" w:rsidP="00BC2594">
            <w:pPr>
              <w:spacing w:line="288" w:lineRule="auto"/>
              <w:ind w:left="-108" w:right="176"/>
              <w:jc w:val="center"/>
              <w:rPr>
                <w:sz w:val="10"/>
                <w:szCs w:val="10"/>
              </w:rPr>
            </w:pPr>
          </w:p>
        </w:tc>
        <w:tc>
          <w:tcPr>
            <w:tcW w:w="1060" w:type="dxa"/>
            <w:tcBorders>
              <w:top w:val="nil"/>
              <w:left w:val="nil"/>
              <w:bottom w:val="single" w:sz="12" w:space="0" w:color="auto"/>
              <w:right w:val="nil"/>
            </w:tcBorders>
            <w:vAlign w:val="bottom"/>
          </w:tcPr>
          <w:p w:rsidR="00D83DD5" w:rsidRPr="00C91165" w:rsidRDefault="00D83DD5" w:rsidP="00BC2594">
            <w:pPr>
              <w:tabs>
                <w:tab w:val="left" w:pos="742"/>
              </w:tabs>
              <w:spacing w:line="288" w:lineRule="auto"/>
              <w:ind w:left="-108" w:right="318"/>
              <w:jc w:val="center"/>
              <w:rPr>
                <w:sz w:val="10"/>
                <w:szCs w:val="10"/>
              </w:rPr>
            </w:pPr>
          </w:p>
        </w:tc>
        <w:tc>
          <w:tcPr>
            <w:tcW w:w="692" w:type="dxa"/>
            <w:tcBorders>
              <w:top w:val="nil"/>
              <w:left w:val="nil"/>
              <w:bottom w:val="single" w:sz="12" w:space="0" w:color="auto"/>
              <w:right w:val="nil"/>
            </w:tcBorders>
            <w:vAlign w:val="bottom"/>
          </w:tcPr>
          <w:p w:rsidR="00D83DD5" w:rsidRPr="00C91165" w:rsidRDefault="00D83DD5" w:rsidP="00BC2594">
            <w:pPr>
              <w:spacing w:line="288" w:lineRule="auto"/>
              <w:ind w:left="-108" w:right="33"/>
              <w:jc w:val="center"/>
              <w:rPr>
                <w:sz w:val="10"/>
                <w:szCs w:val="10"/>
              </w:rPr>
            </w:pPr>
          </w:p>
        </w:tc>
        <w:tc>
          <w:tcPr>
            <w:tcW w:w="832" w:type="dxa"/>
            <w:tcBorders>
              <w:top w:val="nil"/>
              <w:left w:val="nil"/>
              <w:bottom w:val="single" w:sz="12" w:space="0" w:color="auto"/>
              <w:right w:val="nil"/>
            </w:tcBorders>
            <w:vAlign w:val="bottom"/>
          </w:tcPr>
          <w:p w:rsidR="00D83DD5" w:rsidRPr="00C91165" w:rsidRDefault="00D83DD5" w:rsidP="00BC2594">
            <w:pPr>
              <w:spacing w:line="288" w:lineRule="auto"/>
              <w:ind w:left="-108" w:right="176"/>
              <w:jc w:val="center"/>
              <w:rPr>
                <w:sz w:val="10"/>
                <w:szCs w:val="10"/>
              </w:rPr>
            </w:pPr>
          </w:p>
        </w:tc>
        <w:tc>
          <w:tcPr>
            <w:tcW w:w="970" w:type="dxa"/>
            <w:tcBorders>
              <w:top w:val="nil"/>
              <w:left w:val="nil"/>
              <w:bottom w:val="single" w:sz="12" w:space="0" w:color="auto"/>
              <w:right w:val="nil"/>
            </w:tcBorders>
            <w:vAlign w:val="bottom"/>
          </w:tcPr>
          <w:p w:rsidR="00D83DD5" w:rsidRPr="00C91165" w:rsidRDefault="00D83DD5" w:rsidP="00BC2594">
            <w:pPr>
              <w:spacing w:line="288" w:lineRule="auto"/>
              <w:ind w:left="-108" w:right="33"/>
              <w:jc w:val="center"/>
              <w:rPr>
                <w:sz w:val="10"/>
                <w:szCs w:val="10"/>
              </w:rPr>
            </w:pPr>
          </w:p>
        </w:tc>
        <w:tc>
          <w:tcPr>
            <w:tcW w:w="832" w:type="dxa"/>
            <w:tcBorders>
              <w:top w:val="nil"/>
              <w:left w:val="nil"/>
              <w:bottom w:val="single" w:sz="12" w:space="0" w:color="auto"/>
              <w:right w:val="nil"/>
            </w:tcBorders>
            <w:vAlign w:val="bottom"/>
          </w:tcPr>
          <w:p w:rsidR="00D83DD5" w:rsidRPr="00C91165" w:rsidRDefault="00D83DD5" w:rsidP="00BC2594">
            <w:pPr>
              <w:spacing w:line="288" w:lineRule="auto"/>
              <w:ind w:left="-108" w:right="34"/>
              <w:jc w:val="center"/>
              <w:rPr>
                <w:sz w:val="10"/>
                <w:szCs w:val="10"/>
              </w:rPr>
            </w:pPr>
          </w:p>
        </w:tc>
        <w:tc>
          <w:tcPr>
            <w:tcW w:w="831" w:type="dxa"/>
            <w:tcBorders>
              <w:top w:val="nil"/>
              <w:left w:val="nil"/>
              <w:bottom w:val="single" w:sz="12" w:space="0" w:color="auto"/>
              <w:right w:val="nil"/>
            </w:tcBorders>
            <w:vAlign w:val="bottom"/>
          </w:tcPr>
          <w:p w:rsidR="00D83DD5" w:rsidRPr="00C91165" w:rsidRDefault="00D83DD5" w:rsidP="00BC2594">
            <w:pPr>
              <w:spacing w:line="288" w:lineRule="auto"/>
              <w:ind w:left="-108" w:right="176"/>
              <w:jc w:val="right"/>
              <w:rPr>
                <w:sz w:val="10"/>
                <w:szCs w:val="10"/>
              </w:rPr>
            </w:pPr>
          </w:p>
        </w:tc>
        <w:tc>
          <w:tcPr>
            <w:tcW w:w="970" w:type="dxa"/>
            <w:tcBorders>
              <w:top w:val="nil"/>
              <w:left w:val="nil"/>
              <w:bottom w:val="single" w:sz="12" w:space="0" w:color="auto"/>
              <w:right w:val="nil"/>
            </w:tcBorders>
            <w:vAlign w:val="bottom"/>
          </w:tcPr>
          <w:p w:rsidR="00D83DD5" w:rsidRPr="00C91165" w:rsidRDefault="00D83DD5" w:rsidP="00BC2594">
            <w:pPr>
              <w:spacing w:line="288" w:lineRule="auto"/>
              <w:ind w:left="-108" w:right="176"/>
              <w:jc w:val="center"/>
              <w:rPr>
                <w:sz w:val="10"/>
                <w:szCs w:val="10"/>
              </w:rPr>
            </w:pPr>
          </w:p>
        </w:tc>
        <w:tc>
          <w:tcPr>
            <w:tcW w:w="1248" w:type="dxa"/>
            <w:tcBorders>
              <w:top w:val="nil"/>
              <w:left w:val="nil"/>
              <w:bottom w:val="single" w:sz="12" w:space="0" w:color="auto"/>
              <w:right w:val="nil"/>
            </w:tcBorders>
            <w:vAlign w:val="bottom"/>
          </w:tcPr>
          <w:p w:rsidR="00D83DD5" w:rsidRPr="00C91165" w:rsidRDefault="00D83DD5" w:rsidP="00BC2594">
            <w:pPr>
              <w:spacing w:line="288" w:lineRule="auto"/>
              <w:ind w:left="-108" w:right="176"/>
              <w:jc w:val="center"/>
              <w:rPr>
                <w:sz w:val="10"/>
                <w:szCs w:val="10"/>
              </w:rPr>
            </w:pPr>
          </w:p>
        </w:tc>
      </w:tr>
    </w:tbl>
    <w:p w:rsidR="00D83DD5" w:rsidRPr="00C91165" w:rsidRDefault="00D83DD5" w:rsidP="00D83DD5">
      <w:pPr>
        <w:spacing w:line="252" w:lineRule="auto"/>
        <w:ind w:left="1985" w:hanging="1276"/>
        <w:rPr>
          <w:sz w:val="8"/>
          <w:szCs w:val="8"/>
        </w:rPr>
      </w:pPr>
    </w:p>
    <w:p w:rsidR="00D83DD5" w:rsidRPr="00C91165" w:rsidRDefault="00D83DD5" w:rsidP="00D83DD5">
      <w:pPr>
        <w:ind w:right="-1" w:firstLine="720"/>
        <w:jc w:val="both"/>
        <w:rPr>
          <w:sz w:val="10"/>
          <w:szCs w:val="10"/>
        </w:rPr>
      </w:pPr>
    </w:p>
    <w:p w:rsidR="00D83DD5" w:rsidRPr="00C91165" w:rsidRDefault="00D83DD5" w:rsidP="00D83DD5">
      <w:pPr>
        <w:ind w:right="-1" w:firstLine="720"/>
        <w:jc w:val="both"/>
        <w:rPr>
          <w:sz w:val="24"/>
          <w:szCs w:val="24"/>
        </w:rPr>
      </w:pPr>
      <w:r w:rsidRPr="00C91165">
        <w:rPr>
          <w:sz w:val="24"/>
          <w:szCs w:val="24"/>
        </w:rPr>
        <w:t xml:space="preserve">Цены на </w:t>
      </w:r>
      <w:r w:rsidRPr="00C91165">
        <w:rPr>
          <w:i/>
          <w:sz w:val="24"/>
          <w:szCs w:val="24"/>
        </w:rPr>
        <w:t>непродовольственные товары</w:t>
      </w:r>
      <w:r w:rsidRPr="00C91165">
        <w:rPr>
          <w:sz w:val="24"/>
          <w:szCs w:val="24"/>
        </w:rPr>
        <w:t xml:space="preserve"> по г. Бишкек в </w:t>
      </w:r>
      <w:r w:rsidRPr="00C91165">
        <w:rPr>
          <w:sz w:val="24"/>
          <w:szCs w:val="24"/>
          <w:lang w:val="ky-KG"/>
        </w:rPr>
        <w:t xml:space="preserve">декабре </w:t>
      </w:r>
      <w:r w:rsidRPr="00C91165">
        <w:rPr>
          <w:sz w:val="24"/>
          <w:szCs w:val="24"/>
        </w:rPr>
        <w:t xml:space="preserve">2023г. по сравнению с предыдущим месяцем повысились на </w:t>
      </w:r>
      <w:r w:rsidRPr="00C91165">
        <w:rPr>
          <w:sz w:val="24"/>
          <w:szCs w:val="24"/>
          <w:lang w:val="ky-KG"/>
        </w:rPr>
        <w:t xml:space="preserve">0,2 </w:t>
      </w:r>
      <w:r w:rsidRPr="00C91165">
        <w:rPr>
          <w:sz w:val="24"/>
          <w:szCs w:val="24"/>
        </w:rPr>
        <w:t>процента. Повысились цены на</w:t>
      </w:r>
      <w:r w:rsidRPr="00C91165">
        <w:rPr>
          <w:sz w:val="24"/>
          <w:szCs w:val="24"/>
          <w:lang w:val="ky-KG"/>
        </w:rPr>
        <w:t xml:space="preserve"> </w:t>
      </w:r>
      <w:r w:rsidRPr="00C91165">
        <w:rPr>
          <w:sz w:val="24"/>
          <w:szCs w:val="24"/>
        </w:rPr>
        <w:t xml:space="preserve">одежду – на 0,2 процента, обувь – на </w:t>
      </w:r>
      <w:r w:rsidRPr="00C91165">
        <w:rPr>
          <w:sz w:val="24"/>
          <w:szCs w:val="24"/>
          <w:lang w:val="ky-KG"/>
        </w:rPr>
        <w:t>0,5</w:t>
      </w:r>
      <w:r w:rsidRPr="00C91165">
        <w:rPr>
          <w:sz w:val="24"/>
          <w:szCs w:val="24"/>
        </w:rPr>
        <w:t xml:space="preserve"> процента, фармацевтическую продукцию</w:t>
      </w:r>
      <w:r w:rsidRPr="00C91165">
        <w:rPr>
          <w:sz w:val="24"/>
          <w:szCs w:val="24"/>
          <w:lang w:val="ky-KG"/>
        </w:rPr>
        <w:t xml:space="preserve"> – на 0,4 процента. Снизились цены на электроэнергию, газ и прочие виды топлива – на 0,1 процента, материалы для содержания и ремонта жилых помещений – на 0,2 процента.</w:t>
      </w:r>
    </w:p>
    <w:p w:rsidR="00D83DD5" w:rsidRPr="00C91165" w:rsidRDefault="00D83DD5" w:rsidP="00D83DD5">
      <w:pPr>
        <w:ind w:right="-1" w:firstLine="720"/>
        <w:jc w:val="both"/>
        <w:rPr>
          <w:sz w:val="24"/>
          <w:szCs w:val="24"/>
        </w:rPr>
      </w:pPr>
      <w:r w:rsidRPr="00C91165">
        <w:rPr>
          <w:sz w:val="24"/>
          <w:szCs w:val="24"/>
        </w:rPr>
        <w:t>В январе-</w:t>
      </w:r>
      <w:r w:rsidRPr="00C91165">
        <w:rPr>
          <w:sz w:val="24"/>
          <w:szCs w:val="24"/>
          <w:lang w:val="ky-KG"/>
        </w:rPr>
        <w:t xml:space="preserve">декабре </w:t>
      </w:r>
      <w:r w:rsidRPr="00C91165">
        <w:rPr>
          <w:sz w:val="24"/>
          <w:szCs w:val="24"/>
        </w:rPr>
        <w:t xml:space="preserve">2023г. по сравнению с соответствующим периодом прошлого года цены на непродовольственные товары повысились на </w:t>
      </w:r>
      <w:r w:rsidRPr="00C91165">
        <w:rPr>
          <w:sz w:val="24"/>
          <w:szCs w:val="24"/>
          <w:lang w:val="ky-KG"/>
        </w:rPr>
        <w:t xml:space="preserve">12,3 </w:t>
      </w:r>
      <w:r w:rsidRPr="00C91165">
        <w:rPr>
          <w:sz w:val="24"/>
          <w:szCs w:val="24"/>
        </w:rPr>
        <w:t>процент</w:t>
      </w:r>
      <w:r w:rsidRPr="00C91165">
        <w:rPr>
          <w:sz w:val="24"/>
          <w:szCs w:val="24"/>
          <w:lang w:val="ky-KG"/>
        </w:rPr>
        <w:t xml:space="preserve">а. Повысились цены на одежду – на 13,9 процента, </w:t>
      </w:r>
      <w:r w:rsidRPr="00C91165">
        <w:rPr>
          <w:sz w:val="24"/>
          <w:szCs w:val="24"/>
        </w:rPr>
        <w:t xml:space="preserve">материалы для изготовления одежды – на 21,3 процента, </w:t>
      </w:r>
      <w:r w:rsidRPr="00C91165">
        <w:rPr>
          <w:sz w:val="24"/>
          <w:szCs w:val="24"/>
          <w:lang w:val="ky-KG"/>
        </w:rPr>
        <w:t xml:space="preserve">электроэнергию, газ и прочие виды топлива – на 11 процентов, обувь – на 12,6 процента, предметы домашнего обихода, бытовую технику – на 13,6 процента, </w:t>
      </w:r>
      <w:r w:rsidRPr="00C91165">
        <w:rPr>
          <w:sz w:val="24"/>
          <w:szCs w:val="24"/>
        </w:rPr>
        <w:t xml:space="preserve">фармацевтическую продукцию – на </w:t>
      </w:r>
      <w:r w:rsidRPr="00C91165">
        <w:rPr>
          <w:sz w:val="24"/>
          <w:szCs w:val="24"/>
          <w:lang w:val="ky-KG"/>
        </w:rPr>
        <w:t>13,1</w:t>
      </w:r>
      <w:r w:rsidRPr="00C91165">
        <w:rPr>
          <w:sz w:val="24"/>
          <w:szCs w:val="24"/>
        </w:rPr>
        <w:t xml:space="preserve"> процента, газеты и периодические издания – на </w:t>
      </w:r>
      <w:r w:rsidRPr="00C91165">
        <w:rPr>
          <w:sz w:val="24"/>
          <w:szCs w:val="24"/>
          <w:lang w:val="ky-KG"/>
        </w:rPr>
        <w:t>6</w:t>
      </w:r>
      <w:r w:rsidRPr="00C91165">
        <w:rPr>
          <w:sz w:val="24"/>
          <w:szCs w:val="24"/>
        </w:rPr>
        <w:t xml:space="preserve"> процентов,</w:t>
      </w:r>
      <w:r w:rsidRPr="00C91165">
        <w:rPr>
          <w:sz w:val="24"/>
          <w:szCs w:val="24"/>
          <w:lang w:val="ky-KG"/>
        </w:rPr>
        <w:t xml:space="preserve"> материалы для содержания и ремонта жилых помещений – на 9,1 процента</w:t>
      </w:r>
      <w:r w:rsidRPr="00C91165">
        <w:rPr>
          <w:sz w:val="24"/>
          <w:szCs w:val="24"/>
        </w:rPr>
        <w:t>.</w:t>
      </w:r>
    </w:p>
    <w:p w:rsidR="00D83DD5" w:rsidRPr="00C91165" w:rsidRDefault="00D83DD5" w:rsidP="00D83DD5">
      <w:pPr>
        <w:ind w:right="-142"/>
        <w:jc w:val="both"/>
        <w:outlineLvl w:val="0"/>
        <w:rPr>
          <w:b/>
          <w:sz w:val="8"/>
          <w:szCs w:val="8"/>
        </w:rPr>
      </w:pPr>
    </w:p>
    <w:p w:rsidR="00D83DD5" w:rsidRPr="00C91165" w:rsidRDefault="00D83DD5" w:rsidP="00D83DD5">
      <w:pPr>
        <w:spacing w:line="252" w:lineRule="auto"/>
        <w:ind w:left="1276" w:right="-1" w:hanging="1276"/>
        <w:jc w:val="both"/>
        <w:outlineLvl w:val="0"/>
        <w:rPr>
          <w:b/>
          <w:sz w:val="10"/>
          <w:szCs w:val="10"/>
        </w:rPr>
      </w:pPr>
    </w:p>
    <w:p w:rsidR="00D83DD5" w:rsidRPr="00C91165" w:rsidRDefault="00D83DD5" w:rsidP="00D83DD5">
      <w:pPr>
        <w:spacing w:line="252" w:lineRule="auto"/>
        <w:ind w:left="1276" w:right="-1" w:hanging="1276"/>
        <w:jc w:val="both"/>
        <w:outlineLvl w:val="0"/>
        <w:rPr>
          <w:b/>
          <w:sz w:val="24"/>
          <w:szCs w:val="24"/>
        </w:rPr>
      </w:pPr>
      <w:r w:rsidRPr="00C91165">
        <w:rPr>
          <w:b/>
          <w:sz w:val="24"/>
          <w:szCs w:val="24"/>
        </w:rPr>
        <w:t xml:space="preserve">Таблица </w:t>
      </w:r>
      <w:r w:rsidR="00E563E3">
        <w:rPr>
          <w:b/>
          <w:sz w:val="24"/>
          <w:szCs w:val="24"/>
          <w:lang w:val="ky-KG"/>
        </w:rPr>
        <w:t>42</w:t>
      </w:r>
      <w:r w:rsidRPr="00C91165">
        <w:rPr>
          <w:b/>
          <w:sz w:val="24"/>
          <w:szCs w:val="24"/>
        </w:rPr>
        <w:t>: Индексы потребительских цен на отдельные группы и виды</w:t>
      </w:r>
    </w:p>
    <w:p w:rsidR="00D83DD5" w:rsidRPr="00C91165" w:rsidRDefault="00D83DD5" w:rsidP="00D83DD5">
      <w:pPr>
        <w:spacing w:line="252" w:lineRule="auto"/>
        <w:ind w:left="1276" w:right="-1" w:firstLine="140"/>
        <w:jc w:val="both"/>
        <w:outlineLvl w:val="0"/>
        <w:rPr>
          <w:b/>
          <w:sz w:val="24"/>
          <w:szCs w:val="24"/>
        </w:rPr>
      </w:pPr>
      <w:r w:rsidRPr="00C91165">
        <w:rPr>
          <w:b/>
          <w:sz w:val="24"/>
          <w:szCs w:val="24"/>
        </w:rPr>
        <w:t xml:space="preserve">непродовольственных товаров </w:t>
      </w:r>
    </w:p>
    <w:p w:rsidR="00D83DD5" w:rsidRPr="00C91165" w:rsidRDefault="00D83DD5" w:rsidP="00D83DD5">
      <w:pPr>
        <w:spacing w:line="252" w:lineRule="auto"/>
        <w:ind w:left="708" w:right="-142" w:firstLine="708"/>
        <w:rPr>
          <w:i/>
          <w:sz w:val="20"/>
        </w:rPr>
      </w:pPr>
      <w:r w:rsidRPr="00C91165">
        <w:rPr>
          <w:i/>
          <w:sz w:val="20"/>
          <w:lang w:val="ky-KG"/>
        </w:rPr>
        <w:t xml:space="preserve">(в </w:t>
      </w:r>
      <w:r w:rsidRPr="00C91165">
        <w:rPr>
          <w:i/>
          <w:sz w:val="20"/>
        </w:rPr>
        <w:t>процентах)</w:t>
      </w:r>
    </w:p>
    <w:p w:rsidR="00D83DD5" w:rsidRPr="00C91165" w:rsidRDefault="00D83DD5" w:rsidP="00D83DD5">
      <w:pPr>
        <w:spacing w:line="252" w:lineRule="auto"/>
        <w:ind w:right="-142"/>
        <w:rPr>
          <w:i/>
          <w:sz w:val="10"/>
          <w:szCs w:val="10"/>
        </w:rPr>
      </w:pPr>
    </w:p>
    <w:tbl>
      <w:tblPr>
        <w:tblW w:w="9450" w:type="dxa"/>
        <w:tblInd w:w="574" w:type="dxa"/>
        <w:tblLayout w:type="fixed"/>
        <w:tblLook w:val="04A0" w:firstRow="1" w:lastRow="0" w:firstColumn="1" w:lastColumn="0" w:noHBand="0" w:noVBand="1"/>
      </w:tblPr>
      <w:tblGrid>
        <w:gridCol w:w="4101"/>
        <w:gridCol w:w="1665"/>
        <w:gridCol w:w="1417"/>
        <w:gridCol w:w="425"/>
        <w:gridCol w:w="1842"/>
      </w:tblGrid>
      <w:tr w:rsidR="00D83DD5" w:rsidRPr="00C91165" w:rsidTr="00BC2594">
        <w:trPr>
          <w:trHeight w:val="257"/>
        </w:trPr>
        <w:tc>
          <w:tcPr>
            <w:tcW w:w="4105" w:type="dxa"/>
            <w:vMerge w:val="restart"/>
            <w:tcBorders>
              <w:top w:val="single" w:sz="12" w:space="0" w:color="auto"/>
              <w:left w:val="nil"/>
              <w:bottom w:val="single" w:sz="12" w:space="0" w:color="auto"/>
              <w:right w:val="nil"/>
            </w:tcBorders>
          </w:tcPr>
          <w:p w:rsidR="00D83DD5" w:rsidRPr="00C91165" w:rsidRDefault="00D83DD5" w:rsidP="00BC2594">
            <w:pPr>
              <w:spacing w:line="252" w:lineRule="auto"/>
              <w:rPr>
                <w:sz w:val="20"/>
              </w:rPr>
            </w:pPr>
          </w:p>
        </w:tc>
        <w:tc>
          <w:tcPr>
            <w:tcW w:w="3509" w:type="dxa"/>
            <w:gridSpan w:val="3"/>
            <w:tcBorders>
              <w:top w:val="single" w:sz="12" w:space="0" w:color="auto"/>
              <w:left w:val="nil"/>
              <w:bottom w:val="single" w:sz="4" w:space="0" w:color="auto"/>
              <w:right w:val="nil"/>
            </w:tcBorders>
            <w:hideMark/>
          </w:tcPr>
          <w:p w:rsidR="00D83DD5" w:rsidRPr="00C91165" w:rsidRDefault="00D83DD5" w:rsidP="00BC2594">
            <w:pPr>
              <w:spacing w:line="252" w:lineRule="auto"/>
              <w:jc w:val="center"/>
              <w:rPr>
                <w:b/>
                <w:sz w:val="20"/>
              </w:rPr>
            </w:pPr>
            <w:r w:rsidRPr="00C91165">
              <w:rPr>
                <w:b/>
                <w:sz w:val="20"/>
                <w:lang w:val="ky-KG"/>
              </w:rPr>
              <w:t xml:space="preserve">Декабрь </w:t>
            </w:r>
            <w:r w:rsidRPr="00C91165">
              <w:rPr>
                <w:b/>
                <w:sz w:val="20"/>
              </w:rPr>
              <w:t>2023</w:t>
            </w:r>
          </w:p>
        </w:tc>
        <w:tc>
          <w:tcPr>
            <w:tcW w:w="1843" w:type="dxa"/>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lang w:val="ky-KG"/>
              </w:rPr>
            </w:pPr>
            <w:r w:rsidRPr="00C91165">
              <w:rPr>
                <w:b/>
                <w:sz w:val="20"/>
                <w:lang w:val="ky-KG"/>
              </w:rPr>
              <w:t>Я</w:t>
            </w:r>
            <w:r w:rsidRPr="00C91165">
              <w:rPr>
                <w:b/>
                <w:sz w:val="20"/>
              </w:rPr>
              <w:t>нварь-</w:t>
            </w:r>
            <w:r w:rsidRPr="00C91165">
              <w:rPr>
                <w:b/>
                <w:sz w:val="20"/>
                <w:lang w:val="ky-KG"/>
              </w:rPr>
              <w:t>декабрь</w:t>
            </w:r>
            <w:r w:rsidRPr="00C91165">
              <w:rPr>
                <w:b/>
                <w:sz w:val="20"/>
              </w:rPr>
              <w:t xml:space="preserve"> 2023 к январю-</w:t>
            </w:r>
            <w:r w:rsidRPr="00C91165">
              <w:rPr>
                <w:b/>
                <w:sz w:val="20"/>
                <w:lang w:val="ky-KG"/>
              </w:rPr>
              <w:t xml:space="preserve">декабрю </w:t>
            </w:r>
            <w:r w:rsidRPr="00C91165">
              <w:rPr>
                <w:b/>
                <w:sz w:val="20"/>
              </w:rPr>
              <w:t>2022</w:t>
            </w:r>
          </w:p>
        </w:tc>
      </w:tr>
      <w:tr w:rsidR="00D83DD5" w:rsidRPr="00C91165" w:rsidTr="00BC2594">
        <w:trPr>
          <w:trHeight w:val="605"/>
        </w:trPr>
        <w:tc>
          <w:tcPr>
            <w:tcW w:w="4105"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sz w:val="20"/>
              </w:rPr>
            </w:pPr>
          </w:p>
        </w:tc>
        <w:tc>
          <w:tcPr>
            <w:tcW w:w="1666" w:type="dxa"/>
            <w:tcBorders>
              <w:top w:val="single" w:sz="4" w:space="0" w:color="auto"/>
              <w:left w:val="nil"/>
              <w:bottom w:val="single" w:sz="12" w:space="0" w:color="auto"/>
              <w:right w:val="nil"/>
            </w:tcBorders>
            <w:hideMark/>
          </w:tcPr>
          <w:p w:rsidR="00D83DD5" w:rsidRPr="00C91165" w:rsidRDefault="00D83DD5" w:rsidP="00BC2594">
            <w:pPr>
              <w:spacing w:line="252" w:lineRule="auto"/>
              <w:ind w:left="141"/>
              <w:jc w:val="center"/>
              <w:rPr>
                <w:sz w:val="20"/>
              </w:rPr>
            </w:pPr>
            <w:r w:rsidRPr="00C91165">
              <w:rPr>
                <w:b/>
                <w:sz w:val="20"/>
              </w:rPr>
              <w:t xml:space="preserve">к </w:t>
            </w:r>
            <w:r w:rsidRPr="00C91165">
              <w:rPr>
                <w:b/>
                <w:sz w:val="20"/>
                <w:lang w:val="ky-KG"/>
              </w:rPr>
              <w:t xml:space="preserve">ноябрю </w:t>
            </w:r>
            <w:r w:rsidRPr="00C91165">
              <w:rPr>
                <w:b/>
                <w:sz w:val="20"/>
              </w:rPr>
              <w:t xml:space="preserve">   2023</w:t>
            </w:r>
          </w:p>
        </w:tc>
        <w:tc>
          <w:tcPr>
            <w:tcW w:w="1418" w:type="dxa"/>
            <w:tcBorders>
              <w:top w:val="single" w:sz="4" w:space="0" w:color="auto"/>
              <w:left w:val="nil"/>
              <w:bottom w:val="single" w:sz="12" w:space="0" w:color="auto"/>
              <w:right w:val="nil"/>
            </w:tcBorders>
            <w:hideMark/>
          </w:tcPr>
          <w:p w:rsidR="00D83DD5" w:rsidRPr="00C91165" w:rsidRDefault="00D83DD5" w:rsidP="00BC2594">
            <w:pPr>
              <w:spacing w:line="252" w:lineRule="auto"/>
              <w:jc w:val="center"/>
              <w:rPr>
                <w:sz w:val="20"/>
              </w:rPr>
            </w:pPr>
            <w:r w:rsidRPr="00C91165">
              <w:rPr>
                <w:b/>
                <w:sz w:val="20"/>
              </w:rPr>
              <w:t xml:space="preserve">к </w:t>
            </w:r>
            <w:r w:rsidRPr="00C91165">
              <w:rPr>
                <w:b/>
                <w:sz w:val="20"/>
                <w:lang w:val="ky-KG"/>
              </w:rPr>
              <w:t xml:space="preserve">декабрю </w:t>
            </w:r>
            <w:r w:rsidRPr="00C91165">
              <w:rPr>
                <w:b/>
                <w:sz w:val="20"/>
              </w:rPr>
              <w:t>2022</w:t>
            </w:r>
          </w:p>
        </w:tc>
        <w:tc>
          <w:tcPr>
            <w:tcW w:w="425" w:type="dxa"/>
            <w:tcBorders>
              <w:top w:val="single" w:sz="4" w:space="0" w:color="auto"/>
              <w:left w:val="nil"/>
              <w:bottom w:val="single" w:sz="12" w:space="0" w:color="auto"/>
              <w:right w:val="nil"/>
            </w:tcBorders>
          </w:tcPr>
          <w:p w:rsidR="00D83DD5" w:rsidRPr="00C91165" w:rsidRDefault="00D83DD5" w:rsidP="00BC2594">
            <w:pPr>
              <w:spacing w:line="252" w:lineRule="auto"/>
              <w:ind w:left="175"/>
              <w:jc w:val="center"/>
              <w:rPr>
                <w:b/>
                <w:sz w:val="20"/>
              </w:rPr>
            </w:pPr>
          </w:p>
        </w:tc>
        <w:tc>
          <w:tcPr>
            <w:tcW w:w="1843"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lang w:val="ky-KG"/>
              </w:rPr>
            </w:pPr>
          </w:p>
        </w:tc>
      </w:tr>
      <w:tr w:rsidR="00D83DD5" w:rsidRPr="00C91165" w:rsidTr="00BC2594">
        <w:trPr>
          <w:trHeight w:val="303"/>
        </w:trPr>
        <w:tc>
          <w:tcPr>
            <w:tcW w:w="4105" w:type="dxa"/>
            <w:tcBorders>
              <w:top w:val="single" w:sz="12" w:space="0" w:color="auto"/>
              <w:left w:val="nil"/>
              <w:bottom w:val="nil"/>
              <w:right w:val="nil"/>
            </w:tcBorders>
            <w:vAlign w:val="bottom"/>
            <w:hideMark/>
          </w:tcPr>
          <w:p w:rsidR="00D83DD5" w:rsidRPr="00C91165" w:rsidRDefault="00D83DD5" w:rsidP="00BC2594">
            <w:pPr>
              <w:spacing w:line="276" w:lineRule="auto"/>
              <w:ind w:left="142" w:hanging="142"/>
              <w:rPr>
                <w:sz w:val="20"/>
              </w:rPr>
            </w:pPr>
            <w:r w:rsidRPr="00C91165">
              <w:rPr>
                <w:sz w:val="20"/>
              </w:rPr>
              <w:t xml:space="preserve">Одежда                                               </w:t>
            </w:r>
          </w:p>
        </w:tc>
        <w:tc>
          <w:tcPr>
            <w:tcW w:w="1666" w:type="dxa"/>
            <w:tcBorders>
              <w:top w:val="single" w:sz="12" w:space="0" w:color="auto"/>
              <w:left w:val="nil"/>
              <w:bottom w:val="nil"/>
              <w:right w:val="nil"/>
            </w:tcBorders>
            <w:vAlign w:val="bottom"/>
            <w:hideMark/>
          </w:tcPr>
          <w:p w:rsidR="00D83DD5" w:rsidRPr="00C91165" w:rsidRDefault="00D83DD5" w:rsidP="00BC2594">
            <w:pPr>
              <w:spacing w:line="252" w:lineRule="auto"/>
              <w:jc w:val="center"/>
              <w:rPr>
                <w:sz w:val="20"/>
                <w:lang w:val="ky-KG"/>
              </w:rPr>
            </w:pPr>
            <w:r w:rsidRPr="00C91165">
              <w:rPr>
                <w:sz w:val="20"/>
                <w:lang w:val="ky-KG"/>
              </w:rPr>
              <w:t>100,2</w:t>
            </w:r>
          </w:p>
        </w:tc>
        <w:tc>
          <w:tcPr>
            <w:tcW w:w="1418" w:type="dxa"/>
            <w:tcBorders>
              <w:top w:val="single" w:sz="12" w:space="0" w:color="auto"/>
              <w:left w:val="nil"/>
              <w:bottom w:val="nil"/>
              <w:right w:val="nil"/>
            </w:tcBorders>
            <w:vAlign w:val="bottom"/>
            <w:hideMark/>
          </w:tcPr>
          <w:p w:rsidR="00D83DD5" w:rsidRPr="00C91165" w:rsidRDefault="00D83DD5" w:rsidP="00BC2594">
            <w:pPr>
              <w:spacing w:line="252" w:lineRule="auto"/>
              <w:ind w:right="175"/>
              <w:jc w:val="center"/>
              <w:rPr>
                <w:sz w:val="20"/>
                <w:lang w:val="ky-KG"/>
              </w:rPr>
            </w:pPr>
            <w:r w:rsidRPr="00C91165">
              <w:rPr>
                <w:sz w:val="20"/>
                <w:lang w:val="ky-KG"/>
              </w:rPr>
              <w:t>110,5</w:t>
            </w:r>
          </w:p>
        </w:tc>
        <w:tc>
          <w:tcPr>
            <w:tcW w:w="425" w:type="dxa"/>
            <w:tcBorders>
              <w:top w:val="single" w:sz="12" w:space="0" w:color="auto"/>
              <w:left w:val="nil"/>
              <w:bottom w:val="nil"/>
              <w:right w:val="nil"/>
            </w:tcBorders>
            <w:vAlign w:val="bottom"/>
          </w:tcPr>
          <w:p w:rsidR="00D83DD5" w:rsidRPr="00C91165" w:rsidRDefault="00D83DD5" w:rsidP="00BC2594">
            <w:pPr>
              <w:spacing w:line="252" w:lineRule="auto"/>
              <w:jc w:val="center"/>
              <w:rPr>
                <w:sz w:val="20"/>
                <w:lang w:val="ky-KG"/>
              </w:rPr>
            </w:pPr>
          </w:p>
        </w:tc>
        <w:tc>
          <w:tcPr>
            <w:tcW w:w="1843" w:type="dxa"/>
            <w:tcBorders>
              <w:top w:val="single" w:sz="12" w:space="0" w:color="auto"/>
              <w:left w:val="nil"/>
              <w:bottom w:val="nil"/>
              <w:right w:val="nil"/>
            </w:tcBorders>
            <w:vAlign w:val="bottom"/>
            <w:hideMark/>
          </w:tcPr>
          <w:p w:rsidR="00D83DD5" w:rsidRPr="00C91165" w:rsidRDefault="00D83DD5" w:rsidP="00BC2594">
            <w:pPr>
              <w:spacing w:line="252" w:lineRule="auto"/>
              <w:jc w:val="center"/>
              <w:rPr>
                <w:sz w:val="20"/>
                <w:lang w:val="ky-KG"/>
              </w:rPr>
            </w:pPr>
            <w:r w:rsidRPr="00C91165">
              <w:rPr>
                <w:sz w:val="20"/>
                <w:lang w:val="ky-KG"/>
              </w:rPr>
              <w:t>113,9</w:t>
            </w:r>
          </w:p>
        </w:tc>
      </w:tr>
      <w:tr w:rsidR="00D83DD5" w:rsidRPr="00C91165" w:rsidTr="00BC2594">
        <w:trPr>
          <w:trHeight w:val="303"/>
        </w:trPr>
        <w:tc>
          <w:tcPr>
            <w:tcW w:w="4105" w:type="dxa"/>
            <w:vAlign w:val="bottom"/>
            <w:hideMark/>
          </w:tcPr>
          <w:p w:rsidR="00D83DD5" w:rsidRPr="00C91165" w:rsidRDefault="00D83DD5" w:rsidP="00BC2594">
            <w:pPr>
              <w:spacing w:line="276" w:lineRule="auto"/>
              <w:rPr>
                <w:sz w:val="20"/>
              </w:rPr>
            </w:pPr>
            <w:r w:rsidRPr="00C91165">
              <w:rPr>
                <w:sz w:val="20"/>
              </w:rPr>
              <w:t xml:space="preserve">  из нее:</w:t>
            </w:r>
          </w:p>
        </w:tc>
        <w:tc>
          <w:tcPr>
            <w:tcW w:w="1666" w:type="dxa"/>
            <w:vAlign w:val="bottom"/>
          </w:tcPr>
          <w:p w:rsidR="00D83DD5" w:rsidRPr="00C91165" w:rsidRDefault="00D83DD5" w:rsidP="00BC2594">
            <w:pPr>
              <w:spacing w:line="252" w:lineRule="auto"/>
              <w:jc w:val="center"/>
              <w:rPr>
                <w:sz w:val="20"/>
                <w:lang w:val="ky-KG"/>
              </w:rPr>
            </w:pPr>
          </w:p>
        </w:tc>
        <w:tc>
          <w:tcPr>
            <w:tcW w:w="1418" w:type="dxa"/>
            <w:vAlign w:val="bottom"/>
          </w:tcPr>
          <w:p w:rsidR="00D83DD5" w:rsidRPr="00C91165" w:rsidRDefault="00D83DD5" w:rsidP="00BC2594">
            <w:pPr>
              <w:tabs>
                <w:tab w:val="left" w:pos="742"/>
                <w:tab w:val="left" w:pos="1593"/>
              </w:tabs>
              <w:spacing w:line="252" w:lineRule="auto"/>
              <w:ind w:right="175"/>
              <w:jc w:val="center"/>
              <w:rPr>
                <w:sz w:val="20"/>
                <w:lang w:val="ky-KG"/>
              </w:rPr>
            </w:pPr>
          </w:p>
        </w:tc>
        <w:tc>
          <w:tcPr>
            <w:tcW w:w="425" w:type="dxa"/>
            <w:vAlign w:val="bottom"/>
          </w:tcPr>
          <w:p w:rsidR="00D83DD5" w:rsidRPr="00C91165" w:rsidRDefault="00D83DD5" w:rsidP="00BC2594">
            <w:pPr>
              <w:spacing w:line="252" w:lineRule="auto"/>
              <w:jc w:val="center"/>
              <w:rPr>
                <w:sz w:val="20"/>
                <w:lang w:val="ky-KG"/>
              </w:rPr>
            </w:pPr>
          </w:p>
        </w:tc>
        <w:tc>
          <w:tcPr>
            <w:tcW w:w="1843" w:type="dxa"/>
          </w:tcPr>
          <w:p w:rsidR="00D83DD5" w:rsidRPr="00C91165" w:rsidRDefault="00D83DD5" w:rsidP="00BC2594">
            <w:pPr>
              <w:spacing w:line="252" w:lineRule="auto"/>
              <w:jc w:val="center"/>
              <w:rPr>
                <w:sz w:val="20"/>
                <w:lang w:val="ky-KG"/>
              </w:rPr>
            </w:pPr>
          </w:p>
        </w:tc>
      </w:tr>
      <w:tr w:rsidR="00D83DD5" w:rsidRPr="00C91165" w:rsidTr="00BC2594">
        <w:trPr>
          <w:trHeight w:val="303"/>
        </w:trPr>
        <w:tc>
          <w:tcPr>
            <w:tcW w:w="4105" w:type="dxa"/>
            <w:vAlign w:val="bottom"/>
            <w:hideMark/>
          </w:tcPr>
          <w:p w:rsidR="00D83DD5" w:rsidRPr="00C91165" w:rsidRDefault="00D83DD5" w:rsidP="00BC2594">
            <w:pPr>
              <w:spacing w:line="276" w:lineRule="auto"/>
              <w:ind w:left="176" w:hanging="176"/>
              <w:rPr>
                <w:sz w:val="20"/>
              </w:rPr>
            </w:pPr>
            <w:r w:rsidRPr="00C91165">
              <w:rPr>
                <w:sz w:val="20"/>
              </w:rPr>
              <w:t xml:space="preserve">материалы для изготовления одежды             </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100,0</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126,0</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121,3</w:t>
            </w:r>
          </w:p>
        </w:tc>
      </w:tr>
      <w:tr w:rsidR="00D83DD5" w:rsidRPr="00C91165" w:rsidTr="00BC2594">
        <w:trPr>
          <w:trHeight w:val="303"/>
        </w:trPr>
        <w:tc>
          <w:tcPr>
            <w:tcW w:w="4105" w:type="dxa"/>
            <w:vAlign w:val="bottom"/>
            <w:hideMark/>
          </w:tcPr>
          <w:p w:rsidR="00D83DD5" w:rsidRPr="00C91165" w:rsidRDefault="00D83DD5" w:rsidP="00BC2594">
            <w:pPr>
              <w:spacing w:line="276" w:lineRule="auto"/>
              <w:ind w:left="142" w:hanging="142"/>
              <w:rPr>
                <w:sz w:val="20"/>
              </w:rPr>
            </w:pPr>
            <w:r w:rsidRPr="00C91165">
              <w:rPr>
                <w:sz w:val="20"/>
              </w:rPr>
              <w:t xml:space="preserve">Обувь                                                  </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100,5</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112,7</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112,6</w:t>
            </w:r>
          </w:p>
        </w:tc>
      </w:tr>
      <w:tr w:rsidR="00D83DD5" w:rsidRPr="00C91165" w:rsidTr="00BC2594">
        <w:trPr>
          <w:trHeight w:val="328"/>
        </w:trPr>
        <w:tc>
          <w:tcPr>
            <w:tcW w:w="4105" w:type="dxa"/>
            <w:vAlign w:val="bottom"/>
            <w:hideMark/>
          </w:tcPr>
          <w:p w:rsidR="00D83DD5" w:rsidRPr="00C91165" w:rsidRDefault="00D83DD5" w:rsidP="00BC2594">
            <w:pPr>
              <w:spacing w:line="276" w:lineRule="auto"/>
              <w:ind w:left="142" w:hanging="142"/>
              <w:rPr>
                <w:sz w:val="20"/>
              </w:rPr>
            </w:pPr>
            <w:r w:rsidRPr="00C91165">
              <w:rPr>
                <w:sz w:val="20"/>
              </w:rPr>
              <w:t xml:space="preserve">Материалы для содержания и ремонта жилых помещений </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99,8</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108,8</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109,1</w:t>
            </w:r>
          </w:p>
        </w:tc>
      </w:tr>
      <w:tr w:rsidR="00D83DD5" w:rsidRPr="00C91165" w:rsidTr="00BC2594">
        <w:trPr>
          <w:trHeight w:val="303"/>
        </w:trPr>
        <w:tc>
          <w:tcPr>
            <w:tcW w:w="4105" w:type="dxa"/>
            <w:vAlign w:val="bottom"/>
            <w:hideMark/>
          </w:tcPr>
          <w:p w:rsidR="00D83DD5" w:rsidRPr="00C91165" w:rsidRDefault="00D83DD5" w:rsidP="00BC2594">
            <w:pPr>
              <w:spacing w:line="276" w:lineRule="auto"/>
              <w:ind w:left="142" w:hanging="142"/>
              <w:rPr>
                <w:sz w:val="20"/>
              </w:rPr>
            </w:pPr>
            <w:r w:rsidRPr="00C91165">
              <w:rPr>
                <w:sz w:val="20"/>
              </w:rPr>
              <w:t>Водоснабжение (холодная вода)</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100,0</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135,3</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120,6</w:t>
            </w:r>
          </w:p>
        </w:tc>
      </w:tr>
      <w:tr w:rsidR="00D83DD5" w:rsidRPr="00C91165" w:rsidTr="00BC2594">
        <w:trPr>
          <w:trHeight w:val="303"/>
        </w:trPr>
        <w:tc>
          <w:tcPr>
            <w:tcW w:w="4105" w:type="dxa"/>
            <w:vAlign w:val="bottom"/>
            <w:hideMark/>
          </w:tcPr>
          <w:p w:rsidR="00D83DD5" w:rsidRPr="00C91165" w:rsidRDefault="00D83DD5" w:rsidP="00BC2594">
            <w:pPr>
              <w:spacing w:line="276" w:lineRule="auto"/>
              <w:ind w:left="142" w:hanging="142"/>
              <w:rPr>
                <w:sz w:val="20"/>
              </w:rPr>
            </w:pPr>
            <w:r w:rsidRPr="00C91165">
              <w:rPr>
                <w:sz w:val="20"/>
              </w:rPr>
              <w:t>Электроэнергия</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100,0</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121,0</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114,0</w:t>
            </w:r>
          </w:p>
        </w:tc>
      </w:tr>
      <w:tr w:rsidR="00D83DD5" w:rsidRPr="00C91165" w:rsidTr="00BC2594">
        <w:trPr>
          <w:trHeight w:val="303"/>
        </w:trPr>
        <w:tc>
          <w:tcPr>
            <w:tcW w:w="4105" w:type="dxa"/>
            <w:vAlign w:val="bottom"/>
            <w:hideMark/>
          </w:tcPr>
          <w:p w:rsidR="00D83DD5" w:rsidRPr="00C91165" w:rsidRDefault="00D83DD5" w:rsidP="00BC2594">
            <w:pPr>
              <w:spacing w:line="276" w:lineRule="auto"/>
              <w:ind w:left="142" w:hanging="142"/>
              <w:rPr>
                <w:sz w:val="20"/>
              </w:rPr>
            </w:pPr>
            <w:r w:rsidRPr="00C91165">
              <w:rPr>
                <w:sz w:val="20"/>
              </w:rPr>
              <w:t xml:space="preserve">Газ </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99,9</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108,5</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107,7</w:t>
            </w:r>
          </w:p>
        </w:tc>
      </w:tr>
      <w:tr w:rsidR="00D83DD5" w:rsidRPr="00C91165" w:rsidTr="00BC2594">
        <w:trPr>
          <w:trHeight w:val="303"/>
        </w:trPr>
        <w:tc>
          <w:tcPr>
            <w:tcW w:w="4105" w:type="dxa"/>
            <w:vAlign w:val="bottom"/>
            <w:hideMark/>
          </w:tcPr>
          <w:p w:rsidR="00D83DD5" w:rsidRPr="00C91165" w:rsidRDefault="00D83DD5" w:rsidP="00BC2594">
            <w:pPr>
              <w:spacing w:line="276" w:lineRule="auto"/>
              <w:ind w:left="142" w:hanging="142"/>
              <w:rPr>
                <w:sz w:val="20"/>
              </w:rPr>
            </w:pPr>
            <w:r w:rsidRPr="00C91165">
              <w:rPr>
                <w:sz w:val="20"/>
              </w:rPr>
              <w:t xml:space="preserve">Твердое топливо (уголь и дрова)    </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98,8</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112,5</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111,3</w:t>
            </w:r>
          </w:p>
        </w:tc>
      </w:tr>
      <w:tr w:rsidR="00D83DD5" w:rsidRPr="00C91165" w:rsidTr="00BC2594">
        <w:trPr>
          <w:trHeight w:val="303"/>
        </w:trPr>
        <w:tc>
          <w:tcPr>
            <w:tcW w:w="4105" w:type="dxa"/>
            <w:vAlign w:val="center"/>
            <w:hideMark/>
          </w:tcPr>
          <w:p w:rsidR="00D83DD5" w:rsidRPr="00C91165" w:rsidRDefault="00D83DD5" w:rsidP="00BC2594">
            <w:pPr>
              <w:spacing w:line="276" w:lineRule="auto"/>
              <w:ind w:left="142" w:hanging="142"/>
              <w:rPr>
                <w:sz w:val="20"/>
              </w:rPr>
            </w:pPr>
            <w:r w:rsidRPr="00C91165">
              <w:rPr>
                <w:sz w:val="20"/>
              </w:rPr>
              <w:t>Тепловая энергия</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105,7</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110,7</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103,3</w:t>
            </w:r>
          </w:p>
        </w:tc>
      </w:tr>
      <w:tr w:rsidR="00D83DD5" w:rsidRPr="00C91165" w:rsidTr="00BC2594">
        <w:trPr>
          <w:trHeight w:val="303"/>
        </w:trPr>
        <w:tc>
          <w:tcPr>
            <w:tcW w:w="4105" w:type="dxa"/>
            <w:vAlign w:val="center"/>
            <w:hideMark/>
          </w:tcPr>
          <w:p w:rsidR="00D83DD5" w:rsidRPr="00C91165" w:rsidRDefault="00D83DD5" w:rsidP="00BC2594">
            <w:pPr>
              <w:spacing w:line="276" w:lineRule="auto"/>
              <w:ind w:left="142" w:hanging="142"/>
              <w:rPr>
                <w:sz w:val="20"/>
              </w:rPr>
            </w:pPr>
            <w:r w:rsidRPr="00C91165">
              <w:rPr>
                <w:sz w:val="20"/>
              </w:rPr>
              <w:t>Бензин</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99,8</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109,7</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95,5</w:t>
            </w:r>
          </w:p>
        </w:tc>
      </w:tr>
      <w:tr w:rsidR="00D83DD5" w:rsidRPr="00C91165" w:rsidTr="00BC2594">
        <w:trPr>
          <w:trHeight w:val="303"/>
        </w:trPr>
        <w:tc>
          <w:tcPr>
            <w:tcW w:w="4105" w:type="dxa"/>
            <w:vAlign w:val="center"/>
            <w:hideMark/>
          </w:tcPr>
          <w:p w:rsidR="00D83DD5" w:rsidRPr="00C91165" w:rsidRDefault="00D83DD5" w:rsidP="00BC2594">
            <w:pPr>
              <w:spacing w:line="276" w:lineRule="auto"/>
              <w:ind w:left="142" w:hanging="142"/>
              <w:rPr>
                <w:sz w:val="20"/>
              </w:rPr>
            </w:pPr>
            <w:r w:rsidRPr="00C91165">
              <w:rPr>
                <w:sz w:val="20"/>
              </w:rPr>
              <w:t>Дизельное топливо</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100,9</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94,8</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105,1</w:t>
            </w:r>
          </w:p>
        </w:tc>
      </w:tr>
      <w:tr w:rsidR="00D83DD5" w:rsidRPr="00C91165" w:rsidTr="00BC2594">
        <w:trPr>
          <w:trHeight w:val="303"/>
        </w:trPr>
        <w:tc>
          <w:tcPr>
            <w:tcW w:w="4105" w:type="dxa"/>
            <w:vAlign w:val="center"/>
            <w:hideMark/>
          </w:tcPr>
          <w:p w:rsidR="00D83DD5" w:rsidRPr="00C91165" w:rsidRDefault="00D83DD5" w:rsidP="00BC2594">
            <w:pPr>
              <w:spacing w:line="276" w:lineRule="auto"/>
              <w:ind w:left="142" w:hanging="142"/>
              <w:rPr>
                <w:sz w:val="20"/>
              </w:rPr>
            </w:pPr>
            <w:r w:rsidRPr="00C91165">
              <w:rPr>
                <w:sz w:val="20"/>
              </w:rPr>
              <w:t>Предметы домашнего обихода,  бытовая техника</w:t>
            </w:r>
          </w:p>
        </w:tc>
        <w:tc>
          <w:tcPr>
            <w:tcW w:w="1666" w:type="dxa"/>
            <w:vAlign w:val="center"/>
            <w:hideMark/>
          </w:tcPr>
          <w:p w:rsidR="00D83DD5" w:rsidRPr="00C91165" w:rsidRDefault="00D83DD5" w:rsidP="00BC2594">
            <w:pPr>
              <w:spacing w:line="252" w:lineRule="auto"/>
              <w:jc w:val="center"/>
              <w:rPr>
                <w:sz w:val="20"/>
                <w:lang w:val="ky-KG"/>
              </w:rPr>
            </w:pPr>
            <w:r w:rsidRPr="00C91165">
              <w:rPr>
                <w:sz w:val="20"/>
                <w:lang w:val="ky-KG"/>
              </w:rPr>
              <w:t>100,0</w:t>
            </w:r>
          </w:p>
        </w:tc>
        <w:tc>
          <w:tcPr>
            <w:tcW w:w="1418" w:type="dxa"/>
            <w:vAlign w:val="center"/>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105,1</w:t>
            </w:r>
          </w:p>
        </w:tc>
        <w:tc>
          <w:tcPr>
            <w:tcW w:w="425" w:type="dxa"/>
            <w:vAlign w:val="center"/>
          </w:tcPr>
          <w:p w:rsidR="00D83DD5" w:rsidRPr="00C91165" w:rsidRDefault="00D83DD5" w:rsidP="00BC2594">
            <w:pPr>
              <w:spacing w:line="252" w:lineRule="auto"/>
              <w:jc w:val="center"/>
              <w:rPr>
                <w:sz w:val="20"/>
                <w:lang w:val="ky-KG"/>
              </w:rPr>
            </w:pPr>
          </w:p>
        </w:tc>
        <w:tc>
          <w:tcPr>
            <w:tcW w:w="1843" w:type="dxa"/>
            <w:vAlign w:val="center"/>
            <w:hideMark/>
          </w:tcPr>
          <w:p w:rsidR="00D83DD5" w:rsidRPr="00C91165" w:rsidRDefault="00D83DD5" w:rsidP="00BC2594">
            <w:pPr>
              <w:spacing w:line="252" w:lineRule="auto"/>
              <w:jc w:val="center"/>
              <w:rPr>
                <w:sz w:val="20"/>
                <w:lang w:val="ky-KG"/>
              </w:rPr>
            </w:pPr>
            <w:r w:rsidRPr="00C91165">
              <w:rPr>
                <w:sz w:val="20"/>
                <w:lang w:val="ky-KG"/>
              </w:rPr>
              <w:t>113,6</w:t>
            </w:r>
          </w:p>
        </w:tc>
      </w:tr>
      <w:tr w:rsidR="00D83DD5" w:rsidRPr="00C91165" w:rsidTr="00BC2594">
        <w:trPr>
          <w:trHeight w:val="303"/>
        </w:trPr>
        <w:tc>
          <w:tcPr>
            <w:tcW w:w="4105" w:type="dxa"/>
            <w:vAlign w:val="bottom"/>
            <w:hideMark/>
          </w:tcPr>
          <w:p w:rsidR="00D83DD5" w:rsidRPr="00C91165" w:rsidRDefault="00D83DD5" w:rsidP="00BC2594">
            <w:pPr>
              <w:spacing w:line="276" w:lineRule="auto"/>
              <w:rPr>
                <w:sz w:val="20"/>
              </w:rPr>
            </w:pPr>
            <w:r w:rsidRPr="00C91165">
              <w:rPr>
                <w:sz w:val="20"/>
              </w:rPr>
              <w:t xml:space="preserve">Фармацевтическая продукция        </w:t>
            </w:r>
          </w:p>
        </w:tc>
        <w:tc>
          <w:tcPr>
            <w:tcW w:w="1666" w:type="dxa"/>
            <w:vAlign w:val="bottom"/>
            <w:hideMark/>
          </w:tcPr>
          <w:p w:rsidR="00D83DD5" w:rsidRPr="00C91165" w:rsidRDefault="00D83DD5" w:rsidP="00BC2594">
            <w:pPr>
              <w:spacing w:line="252" w:lineRule="auto"/>
              <w:jc w:val="center"/>
              <w:rPr>
                <w:sz w:val="20"/>
                <w:lang w:val="ky-KG"/>
              </w:rPr>
            </w:pPr>
            <w:r w:rsidRPr="00C91165">
              <w:rPr>
                <w:sz w:val="20"/>
                <w:lang w:val="ky-KG"/>
              </w:rPr>
              <w:t>100,4</w:t>
            </w:r>
          </w:p>
        </w:tc>
        <w:tc>
          <w:tcPr>
            <w:tcW w:w="1418" w:type="dxa"/>
            <w:vAlign w:val="bottom"/>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111,9</w:t>
            </w:r>
          </w:p>
        </w:tc>
        <w:tc>
          <w:tcPr>
            <w:tcW w:w="425" w:type="dxa"/>
            <w:vAlign w:val="bottom"/>
          </w:tcPr>
          <w:p w:rsidR="00D83DD5" w:rsidRPr="00C91165" w:rsidRDefault="00D83DD5" w:rsidP="00BC2594">
            <w:pPr>
              <w:spacing w:line="252" w:lineRule="auto"/>
              <w:jc w:val="center"/>
              <w:rPr>
                <w:sz w:val="20"/>
                <w:lang w:val="ky-KG"/>
              </w:rPr>
            </w:pPr>
          </w:p>
        </w:tc>
        <w:tc>
          <w:tcPr>
            <w:tcW w:w="1843" w:type="dxa"/>
            <w:vAlign w:val="bottom"/>
            <w:hideMark/>
          </w:tcPr>
          <w:p w:rsidR="00D83DD5" w:rsidRPr="00C91165" w:rsidRDefault="00D83DD5" w:rsidP="00BC2594">
            <w:pPr>
              <w:spacing w:line="252" w:lineRule="auto"/>
              <w:jc w:val="center"/>
              <w:rPr>
                <w:sz w:val="20"/>
                <w:lang w:val="ky-KG"/>
              </w:rPr>
            </w:pPr>
            <w:r w:rsidRPr="00C91165">
              <w:rPr>
                <w:sz w:val="20"/>
                <w:lang w:val="ky-KG"/>
              </w:rPr>
              <w:t>113,1</w:t>
            </w:r>
          </w:p>
        </w:tc>
      </w:tr>
      <w:tr w:rsidR="00D83DD5" w:rsidRPr="00C91165" w:rsidTr="00BC2594">
        <w:trPr>
          <w:trHeight w:val="303"/>
        </w:trPr>
        <w:tc>
          <w:tcPr>
            <w:tcW w:w="4105" w:type="dxa"/>
            <w:tcBorders>
              <w:top w:val="nil"/>
              <w:left w:val="nil"/>
              <w:bottom w:val="single" w:sz="12" w:space="0" w:color="auto"/>
              <w:right w:val="nil"/>
            </w:tcBorders>
            <w:vAlign w:val="bottom"/>
            <w:hideMark/>
          </w:tcPr>
          <w:p w:rsidR="00D83DD5" w:rsidRPr="00C91165" w:rsidRDefault="00D83DD5" w:rsidP="00BC2594">
            <w:pPr>
              <w:spacing w:line="276" w:lineRule="auto"/>
              <w:ind w:left="142" w:hanging="142"/>
              <w:rPr>
                <w:sz w:val="20"/>
              </w:rPr>
            </w:pPr>
            <w:r w:rsidRPr="00C91165">
              <w:rPr>
                <w:sz w:val="20"/>
              </w:rPr>
              <w:t xml:space="preserve">Газеты и периодические издания    </w:t>
            </w:r>
          </w:p>
        </w:tc>
        <w:tc>
          <w:tcPr>
            <w:tcW w:w="1666" w:type="dxa"/>
            <w:tcBorders>
              <w:top w:val="nil"/>
              <w:left w:val="nil"/>
              <w:bottom w:val="single" w:sz="12" w:space="0" w:color="auto"/>
              <w:right w:val="nil"/>
            </w:tcBorders>
            <w:vAlign w:val="bottom"/>
            <w:hideMark/>
          </w:tcPr>
          <w:p w:rsidR="00D83DD5" w:rsidRPr="00C91165" w:rsidRDefault="00D83DD5" w:rsidP="00BC2594">
            <w:pPr>
              <w:spacing w:line="252" w:lineRule="auto"/>
              <w:jc w:val="center"/>
              <w:rPr>
                <w:sz w:val="20"/>
                <w:lang w:val="ky-KG"/>
              </w:rPr>
            </w:pPr>
            <w:r w:rsidRPr="00C91165">
              <w:rPr>
                <w:sz w:val="20"/>
                <w:lang w:val="ky-KG"/>
              </w:rPr>
              <w:t>100,0</w:t>
            </w:r>
          </w:p>
        </w:tc>
        <w:tc>
          <w:tcPr>
            <w:tcW w:w="1418" w:type="dxa"/>
            <w:tcBorders>
              <w:top w:val="nil"/>
              <w:left w:val="nil"/>
              <w:bottom w:val="single" w:sz="12" w:space="0" w:color="auto"/>
              <w:right w:val="nil"/>
            </w:tcBorders>
            <w:vAlign w:val="bottom"/>
            <w:hideMark/>
          </w:tcPr>
          <w:p w:rsidR="00D83DD5" w:rsidRPr="00C91165" w:rsidRDefault="00D83DD5" w:rsidP="00BC2594">
            <w:pPr>
              <w:tabs>
                <w:tab w:val="left" w:pos="742"/>
                <w:tab w:val="left" w:pos="1593"/>
              </w:tabs>
              <w:spacing w:line="252" w:lineRule="auto"/>
              <w:ind w:right="175"/>
              <w:jc w:val="center"/>
              <w:rPr>
                <w:sz w:val="20"/>
                <w:lang w:val="ky-KG"/>
              </w:rPr>
            </w:pPr>
            <w:r w:rsidRPr="00C91165">
              <w:rPr>
                <w:sz w:val="20"/>
                <w:lang w:val="ky-KG"/>
              </w:rPr>
              <w:t>108,9</w:t>
            </w:r>
          </w:p>
        </w:tc>
        <w:tc>
          <w:tcPr>
            <w:tcW w:w="425" w:type="dxa"/>
            <w:tcBorders>
              <w:top w:val="nil"/>
              <w:left w:val="nil"/>
              <w:bottom w:val="single" w:sz="12" w:space="0" w:color="auto"/>
              <w:right w:val="nil"/>
            </w:tcBorders>
            <w:vAlign w:val="bottom"/>
          </w:tcPr>
          <w:p w:rsidR="00D83DD5" w:rsidRPr="00C91165" w:rsidRDefault="00D83DD5" w:rsidP="00BC2594">
            <w:pPr>
              <w:spacing w:line="252" w:lineRule="auto"/>
              <w:jc w:val="center"/>
              <w:rPr>
                <w:sz w:val="20"/>
                <w:lang w:val="ky-KG"/>
              </w:rPr>
            </w:pPr>
          </w:p>
        </w:tc>
        <w:tc>
          <w:tcPr>
            <w:tcW w:w="1843" w:type="dxa"/>
            <w:tcBorders>
              <w:top w:val="nil"/>
              <w:left w:val="nil"/>
              <w:bottom w:val="single" w:sz="12" w:space="0" w:color="auto"/>
              <w:right w:val="nil"/>
            </w:tcBorders>
            <w:vAlign w:val="bottom"/>
            <w:hideMark/>
          </w:tcPr>
          <w:p w:rsidR="00D83DD5" w:rsidRPr="00C91165" w:rsidRDefault="00D83DD5" w:rsidP="00BC2594">
            <w:pPr>
              <w:spacing w:line="252" w:lineRule="auto"/>
              <w:jc w:val="center"/>
              <w:rPr>
                <w:sz w:val="20"/>
                <w:lang w:val="ky-KG"/>
              </w:rPr>
            </w:pPr>
            <w:r w:rsidRPr="00C91165">
              <w:rPr>
                <w:sz w:val="20"/>
                <w:lang w:val="ky-KG"/>
              </w:rPr>
              <w:t>106,0</w:t>
            </w:r>
          </w:p>
        </w:tc>
      </w:tr>
    </w:tbl>
    <w:p w:rsidR="00D83DD5" w:rsidRPr="00C91165" w:rsidRDefault="00D83DD5" w:rsidP="00D83DD5">
      <w:pPr>
        <w:ind w:firstLine="709"/>
        <w:jc w:val="both"/>
        <w:rPr>
          <w:sz w:val="10"/>
          <w:szCs w:val="10"/>
        </w:rPr>
      </w:pPr>
    </w:p>
    <w:p w:rsidR="00D83DD5" w:rsidRPr="00C91165" w:rsidRDefault="00D83DD5" w:rsidP="00D83DD5">
      <w:pPr>
        <w:ind w:firstLine="709"/>
        <w:jc w:val="both"/>
        <w:rPr>
          <w:sz w:val="24"/>
          <w:szCs w:val="24"/>
          <w:lang w:val="ky-KG"/>
        </w:rPr>
      </w:pPr>
      <w:r w:rsidRPr="00C91165">
        <w:rPr>
          <w:sz w:val="24"/>
          <w:szCs w:val="24"/>
        </w:rPr>
        <w:t xml:space="preserve">Тарифы на услуги в целом по г. Бишкек оказываемые населению в </w:t>
      </w:r>
      <w:r w:rsidRPr="00C91165">
        <w:rPr>
          <w:sz w:val="24"/>
          <w:szCs w:val="24"/>
          <w:lang w:val="ky-KG"/>
        </w:rPr>
        <w:t>декабре</w:t>
      </w:r>
      <w:r w:rsidRPr="00C91165">
        <w:rPr>
          <w:sz w:val="24"/>
          <w:szCs w:val="24"/>
        </w:rPr>
        <w:t xml:space="preserve"> 2023г. по сравнению с предыдущим месяцем </w:t>
      </w:r>
      <w:r w:rsidRPr="00C91165">
        <w:rPr>
          <w:sz w:val="24"/>
          <w:szCs w:val="24"/>
          <w:lang w:val="ky-KG"/>
        </w:rPr>
        <w:t>повысились на 0,1 процента</w:t>
      </w:r>
      <w:r w:rsidRPr="00C91165">
        <w:rPr>
          <w:sz w:val="24"/>
          <w:szCs w:val="24"/>
        </w:rPr>
        <w:t>. Повысились</w:t>
      </w:r>
      <w:r w:rsidRPr="00C91165">
        <w:rPr>
          <w:sz w:val="24"/>
          <w:szCs w:val="24"/>
          <w:lang w:val="ky-KG"/>
        </w:rPr>
        <w:t xml:space="preserve"> тарифы на услуги по организации культурных мероприятий – на 0,4 процента, амбулаторные услуги – на 0,8 процента, услуги образования – на 0,5 процента. </w:t>
      </w:r>
    </w:p>
    <w:p w:rsidR="00D83DD5" w:rsidRDefault="00D83DD5" w:rsidP="00D83DD5">
      <w:pPr>
        <w:ind w:firstLine="709"/>
        <w:jc w:val="both"/>
        <w:rPr>
          <w:sz w:val="24"/>
          <w:szCs w:val="24"/>
          <w:lang w:val="ky-KG"/>
        </w:rPr>
      </w:pPr>
      <w:r w:rsidRPr="00C91165">
        <w:rPr>
          <w:sz w:val="24"/>
          <w:szCs w:val="24"/>
        </w:rPr>
        <w:lastRenderedPageBreak/>
        <w:t>В январе-</w:t>
      </w:r>
      <w:r w:rsidRPr="00C91165">
        <w:rPr>
          <w:sz w:val="24"/>
          <w:szCs w:val="24"/>
          <w:lang w:val="ky-KG"/>
        </w:rPr>
        <w:t>декабре</w:t>
      </w:r>
      <w:r w:rsidRPr="00C91165">
        <w:rPr>
          <w:sz w:val="24"/>
          <w:szCs w:val="24"/>
        </w:rPr>
        <w:t xml:space="preserve"> 2023г. по сравнению с соответствующим периодом прошлого года цены на услуги оказываемые населению повысились на </w:t>
      </w:r>
      <w:r w:rsidRPr="00C91165">
        <w:rPr>
          <w:sz w:val="24"/>
          <w:szCs w:val="24"/>
          <w:lang w:val="ky-KG"/>
        </w:rPr>
        <w:t xml:space="preserve">8,2 </w:t>
      </w:r>
      <w:r w:rsidRPr="00C91165">
        <w:rPr>
          <w:sz w:val="24"/>
          <w:szCs w:val="24"/>
        </w:rPr>
        <w:t>процента. Повысились тарифы на</w:t>
      </w:r>
      <w:r w:rsidRPr="00C91165">
        <w:rPr>
          <w:sz w:val="24"/>
          <w:szCs w:val="24"/>
          <w:lang w:val="ky-KG"/>
        </w:rPr>
        <w:t xml:space="preserve"> услуги по организации культурных мероприятий – на 15,6 процента, услуги образования – на 14,1 процента, услуги по текущему содержанию и ремонту жилых помещений – на 10,2 процента, амбулаторные услуги – на 15 процентов и услуги гостиниц и ресторанов – на 9,2 процента. </w:t>
      </w:r>
    </w:p>
    <w:p w:rsidR="00D83DD5" w:rsidRPr="00C91165" w:rsidRDefault="00D83DD5" w:rsidP="00E563E3">
      <w:pPr>
        <w:jc w:val="both"/>
        <w:rPr>
          <w:sz w:val="24"/>
          <w:szCs w:val="24"/>
          <w:lang w:val="ky-KG"/>
        </w:rPr>
      </w:pPr>
    </w:p>
    <w:p w:rsidR="00D83DD5" w:rsidRPr="00C91165" w:rsidRDefault="00D83DD5" w:rsidP="00D83DD5">
      <w:pPr>
        <w:ind w:firstLine="709"/>
        <w:jc w:val="both"/>
        <w:rPr>
          <w:sz w:val="10"/>
          <w:szCs w:val="10"/>
        </w:rPr>
      </w:pPr>
    </w:p>
    <w:p w:rsidR="00D83DD5" w:rsidRPr="00C91165" w:rsidRDefault="00D83DD5" w:rsidP="00D83DD5">
      <w:pPr>
        <w:spacing w:line="252" w:lineRule="auto"/>
        <w:ind w:left="1418" w:hanging="1418"/>
        <w:outlineLvl w:val="0"/>
        <w:rPr>
          <w:b/>
          <w:sz w:val="24"/>
          <w:szCs w:val="24"/>
        </w:rPr>
      </w:pPr>
      <w:r w:rsidRPr="00C91165">
        <w:rPr>
          <w:b/>
          <w:sz w:val="24"/>
          <w:szCs w:val="24"/>
        </w:rPr>
        <w:t xml:space="preserve">Таблица </w:t>
      </w:r>
      <w:r w:rsidR="00E563E3">
        <w:rPr>
          <w:b/>
          <w:sz w:val="24"/>
          <w:szCs w:val="24"/>
          <w:lang w:val="ky-KG"/>
        </w:rPr>
        <w:t>43</w:t>
      </w:r>
      <w:r w:rsidRPr="00C91165">
        <w:rPr>
          <w:b/>
          <w:sz w:val="24"/>
          <w:szCs w:val="24"/>
        </w:rPr>
        <w:t>: Индексы потребительских тарифов на отдельные группы и</w:t>
      </w:r>
    </w:p>
    <w:p w:rsidR="00D83DD5" w:rsidRPr="00C91165" w:rsidRDefault="00D83DD5" w:rsidP="00D83DD5">
      <w:pPr>
        <w:spacing w:line="252" w:lineRule="auto"/>
        <w:ind w:left="1418" w:hanging="2"/>
        <w:outlineLvl w:val="0"/>
        <w:rPr>
          <w:b/>
          <w:sz w:val="24"/>
          <w:szCs w:val="24"/>
        </w:rPr>
      </w:pPr>
      <w:r w:rsidRPr="00C91165">
        <w:rPr>
          <w:b/>
          <w:sz w:val="24"/>
          <w:szCs w:val="24"/>
        </w:rPr>
        <w:t>виды услуг</w:t>
      </w:r>
    </w:p>
    <w:p w:rsidR="00D83DD5" w:rsidRPr="00C91165" w:rsidRDefault="00D83DD5" w:rsidP="00D83DD5">
      <w:pPr>
        <w:spacing w:line="252" w:lineRule="auto"/>
        <w:ind w:left="1418" w:hanging="2"/>
        <w:rPr>
          <w:i/>
          <w:sz w:val="24"/>
          <w:szCs w:val="24"/>
          <w:lang w:val="ky-KG"/>
        </w:rPr>
      </w:pPr>
      <w:r w:rsidRPr="00C91165">
        <w:rPr>
          <w:i/>
          <w:sz w:val="24"/>
          <w:szCs w:val="24"/>
        </w:rPr>
        <w:t>(в процентах)</w:t>
      </w:r>
    </w:p>
    <w:p w:rsidR="00D83DD5" w:rsidRPr="00C91165" w:rsidRDefault="00D83DD5" w:rsidP="00D83DD5">
      <w:pPr>
        <w:spacing w:line="252" w:lineRule="auto"/>
        <w:ind w:left="1418" w:hanging="1418"/>
        <w:rPr>
          <w:i/>
          <w:sz w:val="10"/>
          <w:szCs w:val="10"/>
          <w:lang w:val="ky-KG"/>
        </w:rPr>
      </w:pPr>
    </w:p>
    <w:tbl>
      <w:tblPr>
        <w:tblW w:w="9645" w:type="dxa"/>
        <w:tblLayout w:type="fixed"/>
        <w:tblLook w:val="04A0" w:firstRow="1" w:lastRow="0" w:firstColumn="1" w:lastColumn="0" w:noHBand="0" w:noVBand="1"/>
      </w:tblPr>
      <w:tblGrid>
        <w:gridCol w:w="4643"/>
        <w:gridCol w:w="1560"/>
        <w:gridCol w:w="1276"/>
        <w:gridCol w:w="534"/>
        <w:gridCol w:w="1632"/>
      </w:tblGrid>
      <w:tr w:rsidR="00D83DD5" w:rsidRPr="00C91165" w:rsidTr="00BC2594">
        <w:trPr>
          <w:trHeight w:val="240"/>
        </w:trPr>
        <w:tc>
          <w:tcPr>
            <w:tcW w:w="4644" w:type="dxa"/>
            <w:tcBorders>
              <w:top w:val="single" w:sz="12" w:space="0" w:color="auto"/>
              <w:left w:val="nil"/>
              <w:bottom w:val="nil"/>
              <w:right w:val="nil"/>
            </w:tcBorders>
          </w:tcPr>
          <w:p w:rsidR="00D83DD5" w:rsidRPr="00C91165" w:rsidRDefault="00D83DD5" w:rsidP="00BC2594">
            <w:pPr>
              <w:spacing w:line="252" w:lineRule="auto"/>
              <w:rPr>
                <w:sz w:val="20"/>
              </w:rPr>
            </w:pPr>
          </w:p>
        </w:tc>
        <w:tc>
          <w:tcPr>
            <w:tcW w:w="3370" w:type="dxa"/>
            <w:gridSpan w:val="3"/>
            <w:tcBorders>
              <w:top w:val="single" w:sz="12" w:space="0" w:color="auto"/>
              <w:left w:val="nil"/>
              <w:bottom w:val="single" w:sz="4" w:space="0" w:color="auto"/>
              <w:right w:val="nil"/>
            </w:tcBorders>
            <w:hideMark/>
          </w:tcPr>
          <w:p w:rsidR="00D83DD5" w:rsidRPr="00C91165" w:rsidRDefault="00D83DD5" w:rsidP="00BC2594">
            <w:pPr>
              <w:spacing w:line="252" w:lineRule="auto"/>
              <w:jc w:val="center"/>
              <w:rPr>
                <w:b/>
                <w:sz w:val="20"/>
              </w:rPr>
            </w:pPr>
            <w:r w:rsidRPr="00C91165">
              <w:rPr>
                <w:b/>
                <w:sz w:val="20"/>
                <w:lang w:val="ky-KG"/>
              </w:rPr>
              <w:t>Декабрь 2</w:t>
            </w:r>
            <w:r w:rsidRPr="00C91165">
              <w:rPr>
                <w:b/>
                <w:sz w:val="20"/>
              </w:rPr>
              <w:t>023</w:t>
            </w:r>
          </w:p>
        </w:tc>
        <w:tc>
          <w:tcPr>
            <w:tcW w:w="1632" w:type="dxa"/>
            <w:vMerge w:val="restart"/>
            <w:tcBorders>
              <w:top w:val="single" w:sz="12" w:space="0" w:color="auto"/>
              <w:left w:val="nil"/>
              <w:bottom w:val="single" w:sz="12" w:space="0" w:color="auto"/>
              <w:right w:val="nil"/>
            </w:tcBorders>
            <w:hideMark/>
          </w:tcPr>
          <w:p w:rsidR="00D83DD5" w:rsidRPr="00C91165" w:rsidRDefault="00D83DD5" w:rsidP="00BC2594">
            <w:pPr>
              <w:spacing w:line="252" w:lineRule="auto"/>
              <w:ind w:right="33"/>
              <w:rPr>
                <w:b/>
                <w:sz w:val="20"/>
                <w:lang w:val="ky-KG"/>
              </w:rPr>
            </w:pPr>
            <w:r w:rsidRPr="00C91165">
              <w:rPr>
                <w:b/>
                <w:sz w:val="20"/>
                <w:lang w:val="ky-KG"/>
              </w:rPr>
              <w:t>Я</w:t>
            </w:r>
            <w:r w:rsidRPr="00C91165">
              <w:rPr>
                <w:b/>
                <w:sz w:val="20"/>
              </w:rPr>
              <w:t>нварь-</w:t>
            </w:r>
            <w:r w:rsidRPr="00C91165">
              <w:rPr>
                <w:b/>
                <w:sz w:val="20"/>
                <w:lang w:val="ky-KG"/>
              </w:rPr>
              <w:t>декабрь</w:t>
            </w:r>
            <w:r w:rsidRPr="00C91165">
              <w:rPr>
                <w:b/>
                <w:sz w:val="20"/>
              </w:rPr>
              <w:t xml:space="preserve"> 2023 к январю-</w:t>
            </w:r>
            <w:r w:rsidRPr="00C91165">
              <w:rPr>
                <w:b/>
                <w:sz w:val="20"/>
                <w:lang w:val="ky-KG"/>
              </w:rPr>
              <w:t>декабрю</w:t>
            </w:r>
            <w:r w:rsidRPr="00C91165">
              <w:rPr>
                <w:b/>
                <w:sz w:val="20"/>
              </w:rPr>
              <w:t xml:space="preserve"> 2022</w:t>
            </w:r>
          </w:p>
        </w:tc>
      </w:tr>
      <w:tr w:rsidR="00D83DD5" w:rsidRPr="00C91165" w:rsidTr="00BC2594">
        <w:trPr>
          <w:trHeight w:val="573"/>
        </w:trPr>
        <w:tc>
          <w:tcPr>
            <w:tcW w:w="4644" w:type="dxa"/>
            <w:tcBorders>
              <w:top w:val="nil"/>
              <w:left w:val="nil"/>
              <w:bottom w:val="single" w:sz="12" w:space="0" w:color="auto"/>
              <w:right w:val="nil"/>
            </w:tcBorders>
          </w:tcPr>
          <w:p w:rsidR="00D83DD5" w:rsidRPr="00C91165" w:rsidRDefault="00D83DD5" w:rsidP="00BC2594">
            <w:pPr>
              <w:spacing w:line="252" w:lineRule="auto"/>
              <w:rPr>
                <w:sz w:val="20"/>
              </w:rPr>
            </w:pPr>
          </w:p>
        </w:tc>
        <w:tc>
          <w:tcPr>
            <w:tcW w:w="1560" w:type="dxa"/>
            <w:tcBorders>
              <w:top w:val="single" w:sz="4"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 xml:space="preserve">к </w:t>
            </w:r>
            <w:r w:rsidRPr="00C91165">
              <w:rPr>
                <w:b/>
                <w:sz w:val="20"/>
                <w:lang w:val="ky-KG"/>
              </w:rPr>
              <w:t xml:space="preserve">ноябрю   </w:t>
            </w:r>
            <w:r w:rsidRPr="00C91165">
              <w:rPr>
                <w:b/>
                <w:sz w:val="20"/>
              </w:rPr>
              <w:t>2023</w:t>
            </w:r>
          </w:p>
        </w:tc>
        <w:tc>
          <w:tcPr>
            <w:tcW w:w="1276" w:type="dxa"/>
            <w:tcBorders>
              <w:top w:val="single" w:sz="4"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 xml:space="preserve">к </w:t>
            </w:r>
            <w:r w:rsidRPr="00C91165">
              <w:rPr>
                <w:b/>
                <w:sz w:val="20"/>
                <w:lang w:val="ky-KG"/>
              </w:rPr>
              <w:t xml:space="preserve">декабрю </w:t>
            </w:r>
            <w:r w:rsidRPr="00C91165">
              <w:rPr>
                <w:b/>
                <w:sz w:val="20"/>
              </w:rPr>
              <w:t xml:space="preserve">  2022</w:t>
            </w:r>
          </w:p>
        </w:tc>
        <w:tc>
          <w:tcPr>
            <w:tcW w:w="534" w:type="dxa"/>
            <w:tcBorders>
              <w:top w:val="single" w:sz="4" w:space="0" w:color="auto"/>
              <w:left w:val="nil"/>
              <w:bottom w:val="single" w:sz="12" w:space="0" w:color="auto"/>
              <w:right w:val="nil"/>
            </w:tcBorders>
          </w:tcPr>
          <w:p w:rsidR="00D83DD5" w:rsidRPr="00C91165" w:rsidRDefault="00D83DD5" w:rsidP="00BC2594">
            <w:pPr>
              <w:spacing w:line="252" w:lineRule="auto"/>
              <w:jc w:val="center"/>
              <w:rPr>
                <w:b/>
                <w:sz w:val="20"/>
              </w:rPr>
            </w:pPr>
          </w:p>
        </w:tc>
        <w:tc>
          <w:tcPr>
            <w:tcW w:w="1632" w:type="dxa"/>
            <w:vMerge/>
            <w:tcBorders>
              <w:top w:val="single" w:sz="12" w:space="0" w:color="auto"/>
              <w:left w:val="nil"/>
              <w:bottom w:val="single" w:sz="12" w:space="0" w:color="auto"/>
              <w:right w:val="nil"/>
            </w:tcBorders>
            <w:vAlign w:val="center"/>
            <w:hideMark/>
          </w:tcPr>
          <w:p w:rsidR="00D83DD5" w:rsidRPr="00C91165" w:rsidRDefault="00D83DD5" w:rsidP="00BC2594">
            <w:pPr>
              <w:spacing w:line="276" w:lineRule="auto"/>
              <w:rPr>
                <w:b/>
                <w:sz w:val="20"/>
                <w:lang w:val="ky-KG"/>
              </w:rPr>
            </w:pPr>
          </w:p>
        </w:tc>
      </w:tr>
      <w:tr w:rsidR="00D83DD5" w:rsidRPr="00C91165" w:rsidTr="00BC2594">
        <w:trPr>
          <w:trHeight w:val="282"/>
        </w:trPr>
        <w:tc>
          <w:tcPr>
            <w:tcW w:w="4644" w:type="dxa"/>
            <w:tcBorders>
              <w:top w:val="single" w:sz="12" w:space="0" w:color="auto"/>
              <w:left w:val="nil"/>
              <w:bottom w:val="nil"/>
              <w:right w:val="nil"/>
            </w:tcBorders>
            <w:vAlign w:val="bottom"/>
            <w:hideMark/>
          </w:tcPr>
          <w:p w:rsidR="00D83DD5" w:rsidRPr="00C91165" w:rsidRDefault="00D83DD5" w:rsidP="00BC2594">
            <w:pPr>
              <w:spacing w:line="276" w:lineRule="auto"/>
              <w:ind w:left="142" w:hanging="142"/>
              <w:rPr>
                <w:sz w:val="20"/>
              </w:rPr>
            </w:pPr>
            <w:r w:rsidRPr="00C91165">
              <w:rPr>
                <w:sz w:val="20"/>
              </w:rPr>
              <w:t>Услуги пассажирского транспорта</w:t>
            </w:r>
          </w:p>
        </w:tc>
        <w:tc>
          <w:tcPr>
            <w:tcW w:w="1560" w:type="dxa"/>
            <w:tcBorders>
              <w:top w:val="single" w:sz="12" w:space="0" w:color="auto"/>
              <w:left w:val="nil"/>
              <w:bottom w:val="nil"/>
              <w:right w:val="nil"/>
            </w:tcBorders>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100,0</w:t>
            </w:r>
          </w:p>
        </w:tc>
        <w:tc>
          <w:tcPr>
            <w:tcW w:w="1276" w:type="dxa"/>
            <w:tcBorders>
              <w:top w:val="single" w:sz="12" w:space="0" w:color="auto"/>
              <w:left w:val="nil"/>
              <w:bottom w:val="nil"/>
              <w:right w:val="nil"/>
            </w:tcBorders>
            <w:vAlign w:val="bottom"/>
            <w:hideMark/>
          </w:tcPr>
          <w:p w:rsidR="00D83DD5" w:rsidRPr="00C91165" w:rsidRDefault="00D83DD5" w:rsidP="00BC2594">
            <w:pPr>
              <w:tabs>
                <w:tab w:val="left" w:pos="601"/>
                <w:tab w:val="left" w:pos="884"/>
              </w:tabs>
              <w:spacing w:line="252" w:lineRule="auto"/>
              <w:ind w:left="-108" w:right="317"/>
              <w:jc w:val="right"/>
              <w:rPr>
                <w:sz w:val="20"/>
                <w:lang w:val="ky-KG"/>
              </w:rPr>
            </w:pPr>
            <w:r w:rsidRPr="00C91165">
              <w:rPr>
                <w:sz w:val="20"/>
                <w:lang w:val="ky-KG"/>
              </w:rPr>
              <w:t>98,4</w:t>
            </w:r>
          </w:p>
        </w:tc>
        <w:tc>
          <w:tcPr>
            <w:tcW w:w="534" w:type="dxa"/>
            <w:tcBorders>
              <w:top w:val="single" w:sz="12" w:space="0" w:color="auto"/>
              <w:left w:val="nil"/>
              <w:bottom w:val="nil"/>
              <w:right w:val="nil"/>
            </w:tcBorders>
            <w:vAlign w:val="bottom"/>
          </w:tcPr>
          <w:p w:rsidR="00D83DD5" w:rsidRPr="00C91165" w:rsidRDefault="00D83DD5" w:rsidP="00BC2594">
            <w:pPr>
              <w:tabs>
                <w:tab w:val="left" w:pos="884"/>
              </w:tabs>
              <w:spacing w:line="252" w:lineRule="auto"/>
              <w:ind w:right="176"/>
              <w:jc w:val="center"/>
              <w:rPr>
                <w:sz w:val="20"/>
                <w:lang w:val="ky-KG"/>
              </w:rPr>
            </w:pPr>
          </w:p>
        </w:tc>
        <w:tc>
          <w:tcPr>
            <w:tcW w:w="1632" w:type="dxa"/>
            <w:tcBorders>
              <w:top w:val="single" w:sz="12" w:space="0" w:color="auto"/>
              <w:left w:val="nil"/>
              <w:bottom w:val="nil"/>
              <w:right w:val="nil"/>
            </w:tcBorders>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103,4</w:t>
            </w:r>
          </w:p>
        </w:tc>
      </w:tr>
      <w:tr w:rsidR="00D83DD5" w:rsidRPr="00C91165" w:rsidTr="00BC2594">
        <w:trPr>
          <w:trHeight w:val="282"/>
        </w:trPr>
        <w:tc>
          <w:tcPr>
            <w:tcW w:w="4644" w:type="dxa"/>
            <w:vAlign w:val="bottom"/>
            <w:hideMark/>
          </w:tcPr>
          <w:p w:rsidR="00D83DD5" w:rsidRPr="00C91165" w:rsidRDefault="00D83DD5" w:rsidP="00BC2594">
            <w:pPr>
              <w:spacing w:line="276" w:lineRule="auto"/>
              <w:rPr>
                <w:sz w:val="20"/>
              </w:rPr>
            </w:pPr>
            <w:r w:rsidRPr="00C91165">
              <w:rPr>
                <w:sz w:val="20"/>
              </w:rPr>
              <w:t>Услуги связи</w:t>
            </w:r>
          </w:p>
        </w:tc>
        <w:tc>
          <w:tcPr>
            <w:tcW w:w="1560" w:type="dxa"/>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100,0</w:t>
            </w:r>
          </w:p>
        </w:tc>
        <w:tc>
          <w:tcPr>
            <w:tcW w:w="1276" w:type="dxa"/>
            <w:vAlign w:val="bottom"/>
            <w:hideMark/>
          </w:tcPr>
          <w:p w:rsidR="00D83DD5" w:rsidRPr="00C91165" w:rsidRDefault="00D83DD5" w:rsidP="00BC2594">
            <w:pPr>
              <w:tabs>
                <w:tab w:val="left" w:pos="884"/>
              </w:tabs>
              <w:spacing w:line="252" w:lineRule="auto"/>
              <w:ind w:left="-108" w:right="317"/>
              <w:jc w:val="right"/>
              <w:rPr>
                <w:sz w:val="20"/>
                <w:lang w:val="ky-KG"/>
              </w:rPr>
            </w:pPr>
            <w:r w:rsidRPr="00C91165">
              <w:rPr>
                <w:sz w:val="20"/>
                <w:lang w:val="ky-KG"/>
              </w:rPr>
              <w:t>106,2</w:t>
            </w:r>
          </w:p>
        </w:tc>
        <w:tc>
          <w:tcPr>
            <w:tcW w:w="534" w:type="dxa"/>
            <w:vAlign w:val="bottom"/>
          </w:tcPr>
          <w:p w:rsidR="00D83DD5" w:rsidRPr="00C91165" w:rsidRDefault="00D83DD5" w:rsidP="00BC2594">
            <w:pPr>
              <w:tabs>
                <w:tab w:val="left" w:pos="884"/>
              </w:tabs>
              <w:spacing w:line="252" w:lineRule="auto"/>
              <w:ind w:right="176"/>
              <w:jc w:val="center"/>
              <w:rPr>
                <w:sz w:val="20"/>
                <w:lang w:val="ky-KG"/>
              </w:rPr>
            </w:pPr>
          </w:p>
        </w:tc>
        <w:tc>
          <w:tcPr>
            <w:tcW w:w="1632" w:type="dxa"/>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103,6</w:t>
            </w:r>
          </w:p>
        </w:tc>
      </w:tr>
      <w:tr w:rsidR="00D83DD5" w:rsidRPr="00C91165" w:rsidTr="00BC2594">
        <w:trPr>
          <w:trHeight w:val="219"/>
        </w:trPr>
        <w:tc>
          <w:tcPr>
            <w:tcW w:w="4644" w:type="dxa"/>
            <w:vAlign w:val="bottom"/>
            <w:hideMark/>
          </w:tcPr>
          <w:p w:rsidR="00D83DD5" w:rsidRPr="00C91165" w:rsidRDefault="00D83DD5" w:rsidP="00BC2594">
            <w:pPr>
              <w:spacing w:line="276" w:lineRule="auto"/>
              <w:ind w:left="176" w:hanging="176"/>
              <w:rPr>
                <w:sz w:val="20"/>
              </w:rPr>
            </w:pPr>
            <w:r w:rsidRPr="00C91165">
              <w:rPr>
                <w:sz w:val="20"/>
              </w:rPr>
              <w:t>Услуги по организации культурных</w:t>
            </w:r>
            <w:r w:rsidRPr="00C91165">
              <w:rPr>
                <w:sz w:val="20"/>
                <w:lang w:val="ky-KG"/>
              </w:rPr>
              <w:t xml:space="preserve"> </w:t>
            </w:r>
            <w:r w:rsidRPr="00C91165">
              <w:rPr>
                <w:sz w:val="20"/>
              </w:rPr>
              <w:t>мероприятий</w:t>
            </w:r>
          </w:p>
        </w:tc>
        <w:tc>
          <w:tcPr>
            <w:tcW w:w="1560" w:type="dxa"/>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100,4</w:t>
            </w:r>
          </w:p>
        </w:tc>
        <w:tc>
          <w:tcPr>
            <w:tcW w:w="1276" w:type="dxa"/>
            <w:vAlign w:val="bottom"/>
            <w:hideMark/>
          </w:tcPr>
          <w:p w:rsidR="00D83DD5" w:rsidRPr="00C91165" w:rsidRDefault="00D83DD5" w:rsidP="00BC2594">
            <w:pPr>
              <w:tabs>
                <w:tab w:val="left" w:pos="884"/>
              </w:tabs>
              <w:spacing w:line="252" w:lineRule="auto"/>
              <w:ind w:left="-108" w:right="317"/>
              <w:jc w:val="right"/>
              <w:rPr>
                <w:sz w:val="20"/>
                <w:lang w:val="ky-KG"/>
              </w:rPr>
            </w:pPr>
            <w:r w:rsidRPr="00C91165">
              <w:rPr>
                <w:sz w:val="20"/>
                <w:lang w:val="ky-KG"/>
              </w:rPr>
              <w:t>125,9</w:t>
            </w:r>
          </w:p>
        </w:tc>
        <w:tc>
          <w:tcPr>
            <w:tcW w:w="534" w:type="dxa"/>
            <w:vAlign w:val="bottom"/>
          </w:tcPr>
          <w:p w:rsidR="00D83DD5" w:rsidRPr="00C91165" w:rsidRDefault="00D83DD5" w:rsidP="00BC2594">
            <w:pPr>
              <w:tabs>
                <w:tab w:val="left" w:pos="884"/>
              </w:tabs>
              <w:spacing w:line="252" w:lineRule="auto"/>
              <w:ind w:right="176"/>
              <w:jc w:val="center"/>
              <w:rPr>
                <w:sz w:val="20"/>
                <w:lang w:val="ky-KG"/>
              </w:rPr>
            </w:pPr>
          </w:p>
        </w:tc>
        <w:tc>
          <w:tcPr>
            <w:tcW w:w="1632" w:type="dxa"/>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115,6</w:t>
            </w:r>
          </w:p>
        </w:tc>
      </w:tr>
      <w:tr w:rsidR="00D83DD5" w:rsidRPr="00C91165" w:rsidTr="00BC2594">
        <w:trPr>
          <w:trHeight w:val="223"/>
        </w:trPr>
        <w:tc>
          <w:tcPr>
            <w:tcW w:w="4644" w:type="dxa"/>
            <w:vAlign w:val="bottom"/>
            <w:hideMark/>
          </w:tcPr>
          <w:p w:rsidR="00D83DD5" w:rsidRPr="00C91165" w:rsidRDefault="00D83DD5" w:rsidP="00BC2594">
            <w:pPr>
              <w:spacing w:line="276" w:lineRule="auto"/>
              <w:ind w:left="142" w:hanging="142"/>
              <w:rPr>
                <w:sz w:val="20"/>
              </w:rPr>
            </w:pPr>
            <w:r w:rsidRPr="00C91165">
              <w:rPr>
                <w:sz w:val="20"/>
              </w:rPr>
              <w:t>Услуги образования</w:t>
            </w:r>
          </w:p>
        </w:tc>
        <w:tc>
          <w:tcPr>
            <w:tcW w:w="1560" w:type="dxa"/>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100,5</w:t>
            </w:r>
          </w:p>
        </w:tc>
        <w:tc>
          <w:tcPr>
            <w:tcW w:w="1276" w:type="dxa"/>
            <w:vAlign w:val="bottom"/>
            <w:hideMark/>
          </w:tcPr>
          <w:p w:rsidR="00D83DD5" w:rsidRPr="00C91165" w:rsidRDefault="00D83DD5" w:rsidP="00BC2594">
            <w:pPr>
              <w:tabs>
                <w:tab w:val="left" w:pos="884"/>
              </w:tabs>
              <w:spacing w:line="252" w:lineRule="auto"/>
              <w:ind w:left="-108" w:right="317"/>
              <w:jc w:val="right"/>
              <w:rPr>
                <w:sz w:val="20"/>
                <w:lang w:val="ky-KG"/>
              </w:rPr>
            </w:pPr>
            <w:r w:rsidRPr="00C91165">
              <w:rPr>
                <w:sz w:val="20"/>
                <w:lang w:val="ky-KG"/>
              </w:rPr>
              <w:t>101,3</w:t>
            </w:r>
          </w:p>
        </w:tc>
        <w:tc>
          <w:tcPr>
            <w:tcW w:w="534" w:type="dxa"/>
            <w:vAlign w:val="bottom"/>
          </w:tcPr>
          <w:p w:rsidR="00D83DD5" w:rsidRPr="00C91165" w:rsidRDefault="00D83DD5" w:rsidP="00BC2594">
            <w:pPr>
              <w:tabs>
                <w:tab w:val="left" w:pos="884"/>
              </w:tabs>
              <w:spacing w:line="252" w:lineRule="auto"/>
              <w:ind w:right="176"/>
              <w:jc w:val="center"/>
              <w:rPr>
                <w:sz w:val="20"/>
                <w:lang w:val="ky-KG"/>
              </w:rPr>
            </w:pPr>
          </w:p>
        </w:tc>
        <w:tc>
          <w:tcPr>
            <w:tcW w:w="1632" w:type="dxa"/>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114,1</w:t>
            </w:r>
          </w:p>
        </w:tc>
      </w:tr>
      <w:tr w:rsidR="00D83DD5" w:rsidRPr="00C91165" w:rsidTr="00BC2594">
        <w:trPr>
          <w:trHeight w:val="226"/>
        </w:trPr>
        <w:tc>
          <w:tcPr>
            <w:tcW w:w="4644" w:type="dxa"/>
            <w:vAlign w:val="bottom"/>
            <w:hideMark/>
          </w:tcPr>
          <w:p w:rsidR="00D83DD5" w:rsidRPr="00C91165" w:rsidRDefault="00D83DD5" w:rsidP="00BC2594">
            <w:pPr>
              <w:spacing w:line="276" w:lineRule="auto"/>
              <w:ind w:left="142" w:hanging="142"/>
              <w:rPr>
                <w:sz w:val="20"/>
              </w:rPr>
            </w:pPr>
            <w:r w:rsidRPr="00C91165">
              <w:rPr>
                <w:sz w:val="20"/>
              </w:rPr>
              <w:t>Амбулаторные услуги</w:t>
            </w:r>
          </w:p>
        </w:tc>
        <w:tc>
          <w:tcPr>
            <w:tcW w:w="1560" w:type="dxa"/>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100,8</w:t>
            </w:r>
          </w:p>
        </w:tc>
        <w:tc>
          <w:tcPr>
            <w:tcW w:w="1276" w:type="dxa"/>
            <w:vAlign w:val="bottom"/>
            <w:hideMark/>
          </w:tcPr>
          <w:p w:rsidR="00D83DD5" w:rsidRPr="00C91165" w:rsidRDefault="00D83DD5" w:rsidP="00BC2594">
            <w:pPr>
              <w:tabs>
                <w:tab w:val="left" w:pos="884"/>
              </w:tabs>
              <w:spacing w:line="252" w:lineRule="auto"/>
              <w:ind w:left="-108" w:right="317"/>
              <w:jc w:val="right"/>
              <w:rPr>
                <w:sz w:val="20"/>
                <w:lang w:val="ky-KG"/>
              </w:rPr>
            </w:pPr>
            <w:r w:rsidRPr="00C91165">
              <w:rPr>
                <w:sz w:val="20"/>
                <w:lang w:val="ky-KG"/>
              </w:rPr>
              <w:t>113,0</w:t>
            </w:r>
          </w:p>
        </w:tc>
        <w:tc>
          <w:tcPr>
            <w:tcW w:w="534" w:type="dxa"/>
            <w:vAlign w:val="bottom"/>
          </w:tcPr>
          <w:p w:rsidR="00D83DD5" w:rsidRPr="00C91165" w:rsidRDefault="00D83DD5" w:rsidP="00BC2594">
            <w:pPr>
              <w:tabs>
                <w:tab w:val="left" w:pos="884"/>
              </w:tabs>
              <w:spacing w:line="252" w:lineRule="auto"/>
              <w:ind w:right="176"/>
              <w:jc w:val="center"/>
              <w:rPr>
                <w:sz w:val="20"/>
                <w:lang w:val="ky-KG"/>
              </w:rPr>
            </w:pPr>
          </w:p>
        </w:tc>
        <w:tc>
          <w:tcPr>
            <w:tcW w:w="1632" w:type="dxa"/>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115,0</w:t>
            </w:r>
          </w:p>
        </w:tc>
      </w:tr>
      <w:tr w:rsidR="00D83DD5" w:rsidRPr="00C91165" w:rsidTr="00BC2594">
        <w:trPr>
          <w:trHeight w:val="217"/>
        </w:trPr>
        <w:tc>
          <w:tcPr>
            <w:tcW w:w="4644" w:type="dxa"/>
            <w:vAlign w:val="bottom"/>
            <w:hideMark/>
          </w:tcPr>
          <w:p w:rsidR="00D83DD5" w:rsidRPr="00C91165" w:rsidRDefault="00D83DD5" w:rsidP="00BC2594">
            <w:pPr>
              <w:spacing w:line="276" w:lineRule="auto"/>
              <w:ind w:left="142" w:hanging="142"/>
              <w:rPr>
                <w:sz w:val="20"/>
              </w:rPr>
            </w:pPr>
            <w:r w:rsidRPr="00C91165">
              <w:rPr>
                <w:sz w:val="20"/>
              </w:rPr>
              <w:t>Услуги гостиниц и ресторанов</w:t>
            </w:r>
          </w:p>
        </w:tc>
        <w:tc>
          <w:tcPr>
            <w:tcW w:w="1560" w:type="dxa"/>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100,0</w:t>
            </w:r>
          </w:p>
        </w:tc>
        <w:tc>
          <w:tcPr>
            <w:tcW w:w="1276" w:type="dxa"/>
            <w:vAlign w:val="bottom"/>
            <w:hideMark/>
          </w:tcPr>
          <w:p w:rsidR="00D83DD5" w:rsidRPr="00C91165" w:rsidRDefault="00D83DD5" w:rsidP="00BC2594">
            <w:pPr>
              <w:tabs>
                <w:tab w:val="left" w:pos="884"/>
              </w:tabs>
              <w:spacing w:line="252" w:lineRule="auto"/>
              <w:ind w:left="-108" w:right="317"/>
              <w:jc w:val="right"/>
              <w:rPr>
                <w:sz w:val="20"/>
                <w:lang w:val="ky-KG"/>
              </w:rPr>
            </w:pPr>
            <w:r w:rsidRPr="00C91165">
              <w:rPr>
                <w:sz w:val="20"/>
                <w:lang w:val="ky-KG"/>
              </w:rPr>
              <w:t>107,3</w:t>
            </w:r>
          </w:p>
        </w:tc>
        <w:tc>
          <w:tcPr>
            <w:tcW w:w="534" w:type="dxa"/>
            <w:vAlign w:val="bottom"/>
          </w:tcPr>
          <w:p w:rsidR="00D83DD5" w:rsidRPr="00C91165" w:rsidRDefault="00D83DD5" w:rsidP="00BC2594">
            <w:pPr>
              <w:tabs>
                <w:tab w:val="left" w:pos="884"/>
              </w:tabs>
              <w:spacing w:line="252" w:lineRule="auto"/>
              <w:ind w:right="176"/>
              <w:jc w:val="center"/>
              <w:rPr>
                <w:sz w:val="20"/>
                <w:lang w:val="ky-KG"/>
              </w:rPr>
            </w:pPr>
          </w:p>
        </w:tc>
        <w:tc>
          <w:tcPr>
            <w:tcW w:w="1632" w:type="dxa"/>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109,2</w:t>
            </w:r>
          </w:p>
        </w:tc>
      </w:tr>
      <w:tr w:rsidR="00D83DD5" w:rsidRPr="00C91165" w:rsidTr="00BC2594">
        <w:trPr>
          <w:trHeight w:val="221"/>
        </w:trPr>
        <w:tc>
          <w:tcPr>
            <w:tcW w:w="4644" w:type="dxa"/>
            <w:vAlign w:val="bottom"/>
            <w:hideMark/>
          </w:tcPr>
          <w:p w:rsidR="00D83DD5" w:rsidRPr="00C91165" w:rsidRDefault="00D83DD5" w:rsidP="00BC2594">
            <w:pPr>
              <w:spacing w:line="276" w:lineRule="auto"/>
              <w:ind w:left="142" w:hanging="142"/>
              <w:rPr>
                <w:sz w:val="20"/>
              </w:rPr>
            </w:pPr>
            <w:r w:rsidRPr="00C91165">
              <w:rPr>
                <w:sz w:val="20"/>
              </w:rPr>
              <w:t>Парикмахерские услуги</w:t>
            </w:r>
          </w:p>
        </w:tc>
        <w:tc>
          <w:tcPr>
            <w:tcW w:w="1560" w:type="dxa"/>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100,0</w:t>
            </w:r>
          </w:p>
        </w:tc>
        <w:tc>
          <w:tcPr>
            <w:tcW w:w="1276" w:type="dxa"/>
            <w:vAlign w:val="bottom"/>
            <w:hideMark/>
          </w:tcPr>
          <w:p w:rsidR="00D83DD5" w:rsidRPr="00C91165" w:rsidRDefault="00D83DD5" w:rsidP="00BC2594">
            <w:pPr>
              <w:tabs>
                <w:tab w:val="left" w:pos="884"/>
              </w:tabs>
              <w:spacing w:line="252" w:lineRule="auto"/>
              <w:ind w:left="-108" w:right="317"/>
              <w:jc w:val="right"/>
              <w:rPr>
                <w:sz w:val="20"/>
                <w:lang w:val="ky-KG"/>
              </w:rPr>
            </w:pPr>
            <w:r w:rsidRPr="00C91165">
              <w:rPr>
                <w:sz w:val="20"/>
                <w:lang w:val="ky-KG"/>
              </w:rPr>
              <w:t>116,6</w:t>
            </w:r>
          </w:p>
        </w:tc>
        <w:tc>
          <w:tcPr>
            <w:tcW w:w="534" w:type="dxa"/>
            <w:vAlign w:val="bottom"/>
          </w:tcPr>
          <w:p w:rsidR="00D83DD5" w:rsidRPr="00C91165" w:rsidRDefault="00D83DD5" w:rsidP="00BC2594">
            <w:pPr>
              <w:tabs>
                <w:tab w:val="left" w:pos="884"/>
              </w:tabs>
              <w:spacing w:line="252" w:lineRule="auto"/>
              <w:ind w:right="176"/>
              <w:jc w:val="center"/>
              <w:rPr>
                <w:sz w:val="20"/>
                <w:lang w:val="ky-KG"/>
              </w:rPr>
            </w:pPr>
          </w:p>
        </w:tc>
        <w:tc>
          <w:tcPr>
            <w:tcW w:w="1632" w:type="dxa"/>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112,4</w:t>
            </w:r>
          </w:p>
        </w:tc>
      </w:tr>
      <w:tr w:rsidR="00D83DD5" w:rsidRPr="00C91165" w:rsidTr="00BC2594">
        <w:trPr>
          <w:trHeight w:val="282"/>
        </w:trPr>
        <w:tc>
          <w:tcPr>
            <w:tcW w:w="4644" w:type="dxa"/>
            <w:tcBorders>
              <w:top w:val="nil"/>
              <w:left w:val="nil"/>
              <w:bottom w:val="single" w:sz="12" w:space="0" w:color="auto"/>
              <w:right w:val="nil"/>
            </w:tcBorders>
            <w:vAlign w:val="bottom"/>
            <w:hideMark/>
          </w:tcPr>
          <w:p w:rsidR="00D83DD5" w:rsidRPr="00C91165" w:rsidRDefault="00D83DD5" w:rsidP="00BC2594">
            <w:pPr>
              <w:spacing w:line="276" w:lineRule="auto"/>
              <w:ind w:left="142" w:hanging="142"/>
              <w:rPr>
                <w:sz w:val="20"/>
              </w:rPr>
            </w:pPr>
            <w:r w:rsidRPr="00C91165">
              <w:rPr>
                <w:sz w:val="20"/>
              </w:rPr>
              <w:t>Услуги по текущему содержанию и ремонту жилых помещений</w:t>
            </w:r>
          </w:p>
        </w:tc>
        <w:tc>
          <w:tcPr>
            <w:tcW w:w="1560" w:type="dxa"/>
            <w:tcBorders>
              <w:top w:val="nil"/>
              <w:left w:val="nil"/>
              <w:bottom w:val="single" w:sz="12" w:space="0" w:color="auto"/>
              <w:right w:val="nil"/>
            </w:tcBorders>
            <w:vAlign w:val="bottom"/>
            <w:hideMark/>
          </w:tcPr>
          <w:p w:rsidR="00D83DD5" w:rsidRPr="00C91165" w:rsidRDefault="00D83DD5" w:rsidP="00BC2594">
            <w:pPr>
              <w:tabs>
                <w:tab w:val="left" w:pos="884"/>
              </w:tabs>
              <w:spacing w:line="252" w:lineRule="auto"/>
              <w:ind w:right="176"/>
              <w:jc w:val="center"/>
              <w:rPr>
                <w:sz w:val="20"/>
                <w:lang w:val="ky-KG"/>
              </w:rPr>
            </w:pPr>
            <w:r w:rsidRPr="00C91165">
              <w:rPr>
                <w:sz w:val="20"/>
                <w:lang w:val="ky-KG"/>
              </w:rPr>
              <w:t>100,0</w:t>
            </w:r>
          </w:p>
        </w:tc>
        <w:tc>
          <w:tcPr>
            <w:tcW w:w="1276" w:type="dxa"/>
            <w:tcBorders>
              <w:top w:val="nil"/>
              <w:left w:val="nil"/>
              <w:bottom w:val="single" w:sz="12" w:space="0" w:color="auto"/>
              <w:right w:val="nil"/>
            </w:tcBorders>
            <w:vAlign w:val="bottom"/>
            <w:hideMark/>
          </w:tcPr>
          <w:p w:rsidR="00D83DD5" w:rsidRPr="00C91165" w:rsidRDefault="00D83DD5" w:rsidP="00BC2594">
            <w:pPr>
              <w:tabs>
                <w:tab w:val="left" w:pos="884"/>
              </w:tabs>
              <w:spacing w:line="252" w:lineRule="auto"/>
              <w:ind w:left="-108" w:right="317"/>
              <w:jc w:val="right"/>
              <w:rPr>
                <w:sz w:val="20"/>
                <w:lang w:val="ky-KG"/>
              </w:rPr>
            </w:pPr>
            <w:r w:rsidRPr="00C91165">
              <w:rPr>
                <w:sz w:val="20"/>
                <w:lang w:val="ky-KG"/>
              </w:rPr>
              <w:t>107,0</w:t>
            </w:r>
          </w:p>
        </w:tc>
        <w:tc>
          <w:tcPr>
            <w:tcW w:w="534" w:type="dxa"/>
            <w:tcBorders>
              <w:top w:val="nil"/>
              <w:left w:val="nil"/>
              <w:bottom w:val="single" w:sz="12" w:space="0" w:color="auto"/>
              <w:right w:val="nil"/>
            </w:tcBorders>
            <w:vAlign w:val="bottom"/>
          </w:tcPr>
          <w:p w:rsidR="00D83DD5" w:rsidRPr="00C91165" w:rsidRDefault="00D83DD5" w:rsidP="00BC2594">
            <w:pPr>
              <w:tabs>
                <w:tab w:val="left" w:pos="884"/>
              </w:tabs>
              <w:spacing w:line="252" w:lineRule="auto"/>
              <w:ind w:right="176"/>
              <w:jc w:val="center"/>
              <w:rPr>
                <w:sz w:val="20"/>
                <w:lang w:val="ky-KG"/>
              </w:rPr>
            </w:pPr>
          </w:p>
        </w:tc>
        <w:tc>
          <w:tcPr>
            <w:tcW w:w="1632" w:type="dxa"/>
            <w:tcBorders>
              <w:top w:val="nil"/>
              <w:left w:val="nil"/>
              <w:bottom w:val="single" w:sz="12" w:space="0" w:color="auto"/>
              <w:right w:val="nil"/>
            </w:tcBorders>
            <w:vAlign w:val="bottom"/>
            <w:hideMark/>
          </w:tcPr>
          <w:p w:rsidR="00D83DD5" w:rsidRPr="00C91165" w:rsidRDefault="00D83DD5" w:rsidP="00BC2594">
            <w:pPr>
              <w:tabs>
                <w:tab w:val="left" w:pos="884"/>
              </w:tabs>
              <w:spacing w:line="252" w:lineRule="auto"/>
              <w:ind w:right="460"/>
              <w:jc w:val="center"/>
              <w:rPr>
                <w:sz w:val="20"/>
                <w:lang w:val="ky-KG"/>
              </w:rPr>
            </w:pPr>
            <w:r w:rsidRPr="00C91165">
              <w:rPr>
                <w:sz w:val="20"/>
                <w:lang w:val="ky-KG"/>
              </w:rPr>
              <w:t>110,2</w:t>
            </w:r>
          </w:p>
        </w:tc>
      </w:tr>
    </w:tbl>
    <w:p w:rsidR="00D83DD5" w:rsidRPr="00C91165" w:rsidRDefault="00D83DD5" w:rsidP="00D83DD5">
      <w:pPr>
        <w:spacing w:line="252" w:lineRule="auto"/>
        <w:ind w:left="1418" w:hanging="1418"/>
        <w:rPr>
          <w:sz w:val="16"/>
          <w:szCs w:val="16"/>
        </w:rPr>
      </w:pPr>
    </w:p>
    <w:p w:rsidR="00D83DD5" w:rsidRPr="00C91165" w:rsidRDefault="00D83DD5" w:rsidP="00D83DD5">
      <w:pPr>
        <w:ind w:firstLine="720"/>
        <w:jc w:val="both"/>
        <w:rPr>
          <w:sz w:val="24"/>
          <w:szCs w:val="24"/>
          <w:lang w:val="ky-KG"/>
        </w:rPr>
      </w:pPr>
      <w:r w:rsidRPr="00C91165">
        <w:rPr>
          <w:sz w:val="24"/>
          <w:szCs w:val="24"/>
        </w:rPr>
        <w:t xml:space="preserve">В </w:t>
      </w:r>
      <w:r w:rsidRPr="00C91165">
        <w:rPr>
          <w:sz w:val="24"/>
          <w:szCs w:val="24"/>
          <w:lang w:val="ky-KG"/>
        </w:rPr>
        <w:t>декабре 2023 года тарифы на услуги связи оказываемые предприятиям, учреждениям и организациям по сравнению с предыдущим месяцем остались на прежнем уровне.</w:t>
      </w:r>
    </w:p>
    <w:p w:rsidR="00D83DD5" w:rsidRPr="00C91165" w:rsidRDefault="00D83DD5" w:rsidP="00D83DD5">
      <w:pPr>
        <w:ind w:firstLine="720"/>
        <w:jc w:val="both"/>
        <w:rPr>
          <w:sz w:val="24"/>
          <w:szCs w:val="24"/>
        </w:rPr>
      </w:pPr>
      <w:r w:rsidRPr="00C91165">
        <w:rPr>
          <w:sz w:val="24"/>
          <w:szCs w:val="24"/>
          <w:lang w:val="ky-KG"/>
        </w:rPr>
        <w:t xml:space="preserve">В январе-декабре т.г. </w:t>
      </w:r>
      <w:r w:rsidRPr="00C91165">
        <w:rPr>
          <w:sz w:val="24"/>
          <w:szCs w:val="24"/>
        </w:rPr>
        <w:t>по сравнению с соответствующим периодом прошлого года тарифы</w:t>
      </w:r>
      <w:r w:rsidRPr="00C91165">
        <w:rPr>
          <w:sz w:val="24"/>
          <w:szCs w:val="24"/>
          <w:lang w:val="ky-KG"/>
        </w:rPr>
        <w:t xml:space="preserve"> на услуги связи оказываемые предприятиям, учреждениям и организациям повысились – на 3,6 процента. </w:t>
      </w:r>
    </w:p>
    <w:p w:rsidR="00D83DD5" w:rsidRPr="00C91165" w:rsidRDefault="00D83DD5" w:rsidP="00D83DD5">
      <w:pPr>
        <w:ind w:firstLine="720"/>
        <w:jc w:val="both"/>
        <w:rPr>
          <w:sz w:val="24"/>
          <w:szCs w:val="24"/>
        </w:rPr>
      </w:pPr>
    </w:p>
    <w:p w:rsidR="00D83DD5" w:rsidRPr="00C91165" w:rsidRDefault="00D83DD5" w:rsidP="00D83DD5">
      <w:pPr>
        <w:ind w:left="1276" w:hanging="1276"/>
        <w:contextualSpacing/>
        <w:rPr>
          <w:b/>
          <w:sz w:val="24"/>
          <w:szCs w:val="24"/>
          <w:lang w:val="ky-KG"/>
        </w:rPr>
      </w:pPr>
      <w:r w:rsidRPr="00C91165">
        <w:rPr>
          <w:b/>
          <w:sz w:val="24"/>
          <w:szCs w:val="24"/>
        </w:rPr>
        <w:t xml:space="preserve">Таблица </w:t>
      </w:r>
      <w:r w:rsidR="00E563E3">
        <w:rPr>
          <w:b/>
          <w:sz w:val="24"/>
          <w:szCs w:val="24"/>
          <w:lang w:val="ky-KG"/>
        </w:rPr>
        <w:t>44</w:t>
      </w:r>
      <w:r w:rsidRPr="00C91165">
        <w:rPr>
          <w:b/>
          <w:sz w:val="24"/>
          <w:szCs w:val="24"/>
        </w:rPr>
        <w:t>: Индексы потребительских тарифов на услуги связи, оказываемые предприятиям, учреждениям и организациям, в январе-</w:t>
      </w:r>
      <w:r w:rsidRPr="00C91165">
        <w:rPr>
          <w:b/>
          <w:sz w:val="24"/>
          <w:szCs w:val="24"/>
          <w:lang w:val="ky-KG"/>
        </w:rPr>
        <w:t>декабре</w:t>
      </w:r>
    </w:p>
    <w:p w:rsidR="00D83DD5" w:rsidRPr="00C91165" w:rsidRDefault="00D83DD5" w:rsidP="00D83DD5">
      <w:pPr>
        <w:spacing w:line="252" w:lineRule="auto"/>
        <w:ind w:left="1428"/>
        <w:rPr>
          <w:i/>
          <w:sz w:val="24"/>
          <w:szCs w:val="24"/>
        </w:rPr>
      </w:pPr>
      <w:r w:rsidRPr="00C91165">
        <w:rPr>
          <w:i/>
          <w:sz w:val="24"/>
          <w:szCs w:val="24"/>
        </w:rPr>
        <w:t xml:space="preserve">(в процентах к соответствующему периоду предыдущего года) </w:t>
      </w:r>
    </w:p>
    <w:p w:rsidR="00D83DD5" w:rsidRPr="00C91165" w:rsidRDefault="00D83DD5" w:rsidP="00D83DD5">
      <w:pPr>
        <w:spacing w:line="252" w:lineRule="auto"/>
        <w:ind w:firstLine="720"/>
        <w:rPr>
          <w:sz w:val="16"/>
          <w:szCs w:val="16"/>
        </w:rPr>
      </w:pPr>
    </w:p>
    <w:tbl>
      <w:tblPr>
        <w:tblW w:w="9639" w:type="dxa"/>
        <w:tblInd w:w="108" w:type="dxa"/>
        <w:tblLook w:val="04A0" w:firstRow="1" w:lastRow="0" w:firstColumn="1" w:lastColumn="0" w:noHBand="0" w:noVBand="1"/>
      </w:tblPr>
      <w:tblGrid>
        <w:gridCol w:w="5387"/>
        <w:gridCol w:w="2268"/>
        <w:gridCol w:w="1984"/>
      </w:tblGrid>
      <w:tr w:rsidR="00D83DD5" w:rsidRPr="00C91165" w:rsidTr="00BC2594">
        <w:tc>
          <w:tcPr>
            <w:tcW w:w="5387" w:type="dxa"/>
            <w:tcBorders>
              <w:top w:val="single" w:sz="12" w:space="0" w:color="auto"/>
              <w:left w:val="nil"/>
              <w:bottom w:val="single" w:sz="12" w:space="0" w:color="auto"/>
              <w:right w:val="nil"/>
            </w:tcBorders>
          </w:tcPr>
          <w:p w:rsidR="00D83DD5" w:rsidRPr="00C91165" w:rsidRDefault="00D83DD5" w:rsidP="00BC2594">
            <w:pPr>
              <w:spacing w:line="252" w:lineRule="auto"/>
              <w:rPr>
                <w:sz w:val="20"/>
              </w:rPr>
            </w:pPr>
          </w:p>
        </w:tc>
        <w:tc>
          <w:tcPr>
            <w:tcW w:w="2268" w:type="dxa"/>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 xml:space="preserve">   2022</w:t>
            </w:r>
          </w:p>
        </w:tc>
        <w:tc>
          <w:tcPr>
            <w:tcW w:w="1984" w:type="dxa"/>
            <w:tcBorders>
              <w:top w:val="single" w:sz="12" w:space="0" w:color="auto"/>
              <w:left w:val="nil"/>
              <w:bottom w:val="single" w:sz="12" w:space="0" w:color="auto"/>
              <w:right w:val="nil"/>
            </w:tcBorders>
            <w:hideMark/>
          </w:tcPr>
          <w:p w:rsidR="00D83DD5" w:rsidRPr="00C91165" w:rsidRDefault="00D83DD5" w:rsidP="00BC2594">
            <w:pPr>
              <w:spacing w:line="252" w:lineRule="auto"/>
              <w:jc w:val="center"/>
              <w:rPr>
                <w:b/>
                <w:sz w:val="20"/>
              </w:rPr>
            </w:pPr>
            <w:r w:rsidRPr="00C91165">
              <w:rPr>
                <w:b/>
                <w:sz w:val="20"/>
              </w:rPr>
              <w:t xml:space="preserve">  2023</w:t>
            </w:r>
          </w:p>
        </w:tc>
      </w:tr>
      <w:tr w:rsidR="00D83DD5" w:rsidRPr="00C91165" w:rsidTr="00BC2594">
        <w:trPr>
          <w:trHeight w:val="284"/>
        </w:trPr>
        <w:tc>
          <w:tcPr>
            <w:tcW w:w="5387" w:type="dxa"/>
            <w:tcBorders>
              <w:top w:val="single" w:sz="12" w:space="0" w:color="auto"/>
              <w:left w:val="nil"/>
              <w:bottom w:val="nil"/>
              <w:right w:val="nil"/>
            </w:tcBorders>
            <w:vAlign w:val="bottom"/>
            <w:hideMark/>
          </w:tcPr>
          <w:p w:rsidR="00D83DD5" w:rsidRPr="00C91165" w:rsidRDefault="00D83DD5" w:rsidP="00BC2594">
            <w:pPr>
              <w:spacing w:line="252" w:lineRule="auto"/>
              <w:rPr>
                <w:b/>
                <w:sz w:val="20"/>
              </w:rPr>
            </w:pPr>
            <w:r w:rsidRPr="00C91165">
              <w:rPr>
                <w:b/>
                <w:sz w:val="20"/>
              </w:rPr>
              <w:t>Всего</w:t>
            </w:r>
          </w:p>
        </w:tc>
        <w:tc>
          <w:tcPr>
            <w:tcW w:w="2268" w:type="dxa"/>
            <w:tcBorders>
              <w:top w:val="single" w:sz="12" w:space="0" w:color="auto"/>
              <w:left w:val="nil"/>
              <w:bottom w:val="nil"/>
              <w:right w:val="nil"/>
            </w:tcBorders>
            <w:vAlign w:val="bottom"/>
            <w:hideMark/>
          </w:tcPr>
          <w:p w:rsidR="00D83DD5" w:rsidRPr="00C91165" w:rsidRDefault="00D83DD5" w:rsidP="00BC2594">
            <w:pPr>
              <w:spacing w:line="252" w:lineRule="auto"/>
              <w:ind w:right="743"/>
              <w:jc w:val="right"/>
              <w:rPr>
                <w:b/>
                <w:sz w:val="20"/>
                <w:lang w:val="ky-KG"/>
              </w:rPr>
            </w:pPr>
            <w:r w:rsidRPr="00C91165">
              <w:rPr>
                <w:b/>
                <w:sz w:val="20"/>
                <w:lang w:val="ky-KG"/>
              </w:rPr>
              <w:t>100,0</w:t>
            </w:r>
          </w:p>
        </w:tc>
        <w:tc>
          <w:tcPr>
            <w:tcW w:w="1984" w:type="dxa"/>
            <w:tcBorders>
              <w:top w:val="single" w:sz="12" w:space="0" w:color="auto"/>
              <w:left w:val="nil"/>
              <w:bottom w:val="nil"/>
              <w:right w:val="nil"/>
            </w:tcBorders>
            <w:vAlign w:val="bottom"/>
            <w:hideMark/>
          </w:tcPr>
          <w:p w:rsidR="00D83DD5" w:rsidRPr="00C91165" w:rsidRDefault="00D83DD5" w:rsidP="00BC2594">
            <w:pPr>
              <w:spacing w:line="252" w:lineRule="auto"/>
              <w:ind w:right="600"/>
              <w:jc w:val="right"/>
              <w:rPr>
                <w:b/>
                <w:sz w:val="20"/>
                <w:lang w:val="ky-KG"/>
              </w:rPr>
            </w:pPr>
            <w:r w:rsidRPr="00C91165">
              <w:rPr>
                <w:b/>
                <w:sz w:val="20"/>
                <w:lang w:val="ky-KG"/>
              </w:rPr>
              <w:t>103,6</w:t>
            </w:r>
          </w:p>
        </w:tc>
      </w:tr>
      <w:tr w:rsidR="00D83DD5" w:rsidRPr="00C91165" w:rsidTr="00BC2594">
        <w:trPr>
          <w:trHeight w:val="284"/>
        </w:trPr>
        <w:tc>
          <w:tcPr>
            <w:tcW w:w="5387" w:type="dxa"/>
            <w:vAlign w:val="bottom"/>
            <w:hideMark/>
          </w:tcPr>
          <w:p w:rsidR="00D83DD5" w:rsidRPr="00C91165" w:rsidRDefault="00D83DD5" w:rsidP="00BC2594">
            <w:pPr>
              <w:spacing w:line="252" w:lineRule="auto"/>
              <w:rPr>
                <w:sz w:val="20"/>
              </w:rPr>
            </w:pPr>
            <w:r w:rsidRPr="00C91165">
              <w:rPr>
                <w:sz w:val="20"/>
              </w:rPr>
              <w:t>Почтовые услуги</w:t>
            </w:r>
          </w:p>
        </w:tc>
        <w:tc>
          <w:tcPr>
            <w:tcW w:w="2268" w:type="dxa"/>
            <w:vAlign w:val="bottom"/>
            <w:hideMark/>
          </w:tcPr>
          <w:p w:rsidR="00D83DD5" w:rsidRPr="00C91165" w:rsidRDefault="00D83DD5" w:rsidP="00BC2594">
            <w:pPr>
              <w:spacing w:line="252" w:lineRule="auto"/>
              <w:ind w:right="743"/>
              <w:jc w:val="right"/>
              <w:rPr>
                <w:sz w:val="20"/>
                <w:lang w:val="ky-KG"/>
              </w:rPr>
            </w:pPr>
            <w:r w:rsidRPr="00C91165">
              <w:rPr>
                <w:sz w:val="20"/>
                <w:lang w:val="ky-KG"/>
              </w:rPr>
              <w:t>100,0</w:t>
            </w:r>
          </w:p>
        </w:tc>
        <w:tc>
          <w:tcPr>
            <w:tcW w:w="1984" w:type="dxa"/>
            <w:vAlign w:val="bottom"/>
            <w:hideMark/>
          </w:tcPr>
          <w:p w:rsidR="00D83DD5" w:rsidRPr="00C91165" w:rsidRDefault="00D83DD5" w:rsidP="00BC2594">
            <w:pPr>
              <w:spacing w:line="252" w:lineRule="auto"/>
              <w:ind w:right="600"/>
              <w:jc w:val="right"/>
              <w:rPr>
                <w:sz w:val="20"/>
                <w:lang w:val="ky-KG"/>
              </w:rPr>
            </w:pPr>
            <w:r w:rsidRPr="00C91165">
              <w:rPr>
                <w:sz w:val="20"/>
                <w:lang w:val="ky-KG"/>
              </w:rPr>
              <w:t>219,4</w:t>
            </w:r>
          </w:p>
        </w:tc>
      </w:tr>
      <w:tr w:rsidR="00D83DD5" w:rsidRPr="00C91165" w:rsidTr="00BC2594">
        <w:trPr>
          <w:trHeight w:val="284"/>
        </w:trPr>
        <w:tc>
          <w:tcPr>
            <w:tcW w:w="5387" w:type="dxa"/>
            <w:vAlign w:val="bottom"/>
            <w:hideMark/>
          </w:tcPr>
          <w:p w:rsidR="00D83DD5" w:rsidRPr="00C91165" w:rsidRDefault="00D83DD5" w:rsidP="00BC2594">
            <w:pPr>
              <w:spacing w:line="252" w:lineRule="auto"/>
              <w:rPr>
                <w:sz w:val="20"/>
              </w:rPr>
            </w:pPr>
            <w:r w:rsidRPr="00C91165">
              <w:rPr>
                <w:sz w:val="20"/>
              </w:rPr>
              <w:t>Услуги телефонной и факсимильной связи</w:t>
            </w:r>
          </w:p>
        </w:tc>
        <w:tc>
          <w:tcPr>
            <w:tcW w:w="2268" w:type="dxa"/>
            <w:vAlign w:val="bottom"/>
            <w:hideMark/>
          </w:tcPr>
          <w:p w:rsidR="00D83DD5" w:rsidRPr="00C91165" w:rsidRDefault="00D83DD5" w:rsidP="00BC2594">
            <w:pPr>
              <w:spacing w:line="252" w:lineRule="auto"/>
              <w:ind w:right="743"/>
              <w:jc w:val="right"/>
              <w:rPr>
                <w:sz w:val="20"/>
                <w:lang w:val="ky-KG"/>
              </w:rPr>
            </w:pPr>
            <w:r w:rsidRPr="00C91165">
              <w:rPr>
                <w:sz w:val="20"/>
                <w:lang w:val="ky-KG"/>
              </w:rPr>
              <w:t>100,0</w:t>
            </w:r>
          </w:p>
        </w:tc>
        <w:tc>
          <w:tcPr>
            <w:tcW w:w="1984" w:type="dxa"/>
            <w:vAlign w:val="bottom"/>
            <w:hideMark/>
          </w:tcPr>
          <w:p w:rsidR="00D83DD5" w:rsidRPr="00C91165" w:rsidRDefault="00D83DD5" w:rsidP="00BC2594">
            <w:pPr>
              <w:spacing w:line="252" w:lineRule="auto"/>
              <w:ind w:right="600"/>
              <w:jc w:val="right"/>
              <w:rPr>
                <w:sz w:val="20"/>
                <w:lang w:val="ky-KG"/>
              </w:rPr>
            </w:pPr>
            <w:r w:rsidRPr="00C91165">
              <w:rPr>
                <w:sz w:val="20"/>
                <w:lang w:val="ky-KG"/>
              </w:rPr>
              <w:t>101,7</w:t>
            </w:r>
          </w:p>
        </w:tc>
      </w:tr>
      <w:tr w:rsidR="00D83DD5" w:rsidRPr="00C91165" w:rsidTr="00BC2594">
        <w:trPr>
          <w:trHeight w:val="284"/>
        </w:trPr>
        <w:tc>
          <w:tcPr>
            <w:tcW w:w="5387" w:type="dxa"/>
            <w:tcBorders>
              <w:top w:val="nil"/>
              <w:left w:val="nil"/>
              <w:bottom w:val="single" w:sz="12" w:space="0" w:color="auto"/>
              <w:right w:val="nil"/>
            </w:tcBorders>
            <w:vAlign w:val="bottom"/>
            <w:hideMark/>
          </w:tcPr>
          <w:p w:rsidR="00D83DD5" w:rsidRPr="00C91165" w:rsidRDefault="00D83DD5" w:rsidP="00BC2594">
            <w:pPr>
              <w:spacing w:line="252" w:lineRule="auto"/>
              <w:rPr>
                <w:sz w:val="20"/>
              </w:rPr>
            </w:pPr>
            <w:r w:rsidRPr="00C91165">
              <w:rPr>
                <w:sz w:val="20"/>
              </w:rPr>
              <w:t>Междугородные переговоры</w:t>
            </w:r>
          </w:p>
        </w:tc>
        <w:tc>
          <w:tcPr>
            <w:tcW w:w="2268" w:type="dxa"/>
            <w:tcBorders>
              <w:top w:val="nil"/>
              <w:left w:val="nil"/>
              <w:bottom w:val="single" w:sz="12" w:space="0" w:color="auto"/>
              <w:right w:val="nil"/>
            </w:tcBorders>
            <w:vAlign w:val="bottom"/>
            <w:hideMark/>
          </w:tcPr>
          <w:p w:rsidR="00D83DD5" w:rsidRPr="00C91165" w:rsidRDefault="00D83DD5" w:rsidP="00BC2594">
            <w:pPr>
              <w:spacing w:line="252" w:lineRule="auto"/>
              <w:ind w:right="743"/>
              <w:jc w:val="right"/>
              <w:rPr>
                <w:sz w:val="20"/>
                <w:lang w:val="ky-KG"/>
              </w:rPr>
            </w:pPr>
            <w:r w:rsidRPr="00C91165">
              <w:rPr>
                <w:sz w:val="20"/>
                <w:lang w:val="ky-KG"/>
              </w:rPr>
              <w:t>100,0</w:t>
            </w:r>
          </w:p>
        </w:tc>
        <w:tc>
          <w:tcPr>
            <w:tcW w:w="1984" w:type="dxa"/>
            <w:tcBorders>
              <w:top w:val="nil"/>
              <w:left w:val="nil"/>
              <w:bottom w:val="single" w:sz="12" w:space="0" w:color="auto"/>
              <w:right w:val="nil"/>
            </w:tcBorders>
            <w:vAlign w:val="bottom"/>
            <w:hideMark/>
          </w:tcPr>
          <w:p w:rsidR="00D83DD5" w:rsidRPr="00C91165" w:rsidRDefault="00D83DD5" w:rsidP="00BC2594">
            <w:pPr>
              <w:spacing w:line="252" w:lineRule="auto"/>
              <w:ind w:right="600"/>
              <w:jc w:val="right"/>
              <w:rPr>
                <w:sz w:val="20"/>
                <w:lang w:val="ky-KG"/>
              </w:rPr>
            </w:pPr>
            <w:r w:rsidRPr="00C91165">
              <w:rPr>
                <w:sz w:val="20"/>
                <w:lang w:val="ky-KG"/>
              </w:rPr>
              <w:t>100,0</w:t>
            </w:r>
          </w:p>
        </w:tc>
      </w:tr>
    </w:tbl>
    <w:p w:rsidR="00D83DD5" w:rsidRPr="00C91165" w:rsidRDefault="00D83DD5" w:rsidP="00D83DD5">
      <w:pPr>
        <w:spacing w:line="252" w:lineRule="auto"/>
        <w:rPr>
          <w:sz w:val="16"/>
          <w:szCs w:val="16"/>
        </w:rPr>
      </w:pPr>
    </w:p>
    <w:p w:rsidR="00D83DD5" w:rsidRPr="00C91165" w:rsidRDefault="00D83DD5" w:rsidP="00D83DD5">
      <w:pPr>
        <w:ind w:firstLine="720"/>
        <w:jc w:val="both"/>
        <w:rPr>
          <w:sz w:val="24"/>
          <w:szCs w:val="24"/>
          <w:lang w:val="ky-KG"/>
        </w:rPr>
      </w:pPr>
      <w:r w:rsidRPr="00C91165">
        <w:rPr>
          <w:sz w:val="24"/>
          <w:szCs w:val="24"/>
        </w:rPr>
        <w:t xml:space="preserve">Тарифы на услуги пассажирского транспорта в </w:t>
      </w:r>
      <w:r w:rsidRPr="00C91165">
        <w:rPr>
          <w:sz w:val="24"/>
          <w:szCs w:val="24"/>
          <w:lang w:val="ky-KG"/>
        </w:rPr>
        <w:t>декабре</w:t>
      </w:r>
      <w:r w:rsidRPr="00C91165">
        <w:rPr>
          <w:sz w:val="24"/>
          <w:szCs w:val="24"/>
        </w:rPr>
        <w:t xml:space="preserve"> т.г. по сравнению с предыдущим месяцем остались на прежнем уровне. </w:t>
      </w:r>
    </w:p>
    <w:p w:rsidR="00E563E3" w:rsidRPr="00E563E3" w:rsidRDefault="00D83DD5" w:rsidP="00E563E3">
      <w:pPr>
        <w:ind w:firstLine="720"/>
        <w:jc w:val="both"/>
        <w:rPr>
          <w:sz w:val="10"/>
          <w:szCs w:val="10"/>
          <w:lang w:val="ky-KG"/>
        </w:rPr>
      </w:pPr>
      <w:r w:rsidRPr="00C91165">
        <w:rPr>
          <w:sz w:val="24"/>
          <w:szCs w:val="24"/>
        </w:rPr>
        <w:t>В январе-декабре 202</w:t>
      </w:r>
      <w:r w:rsidRPr="00C91165">
        <w:rPr>
          <w:sz w:val="24"/>
          <w:szCs w:val="24"/>
          <w:lang w:val="ky-KG"/>
        </w:rPr>
        <w:t>3</w:t>
      </w:r>
      <w:r w:rsidRPr="00C91165">
        <w:rPr>
          <w:sz w:val="24"/>
          <w:szCs w:val="24"/>
        </w:rPr>
        <w:t>г. по сравнению с соответствующим периодом прошлого года тарифы на услуги пассажирского транспорта повысились – на 3,4 процент</w:t>
      </w:r>
      <w:r w:rsidRPr="00C91165">
        <w:rPr>
          <w:sz w:val="24"/>
          <w:szCs w:val="24"/>
          <w:lang w:val="ky-KG"/>
        </w:rPr>
        <w:t>а</w:t>
      </w:r>
      <w:r w:rsidRPr="00C91165">
        <w:rPr>
          <w:sz w:val="24"/>
          <w:szCs w:val="24"/>
        </w:rPr>
        <w:t xml:space="preserve">. Повысились тарифы на автодорожный пассажирский транспорт (на 3,5 процента), железнодорожный пассажирский транспорт </w:t>
      </w:r>
      <w:r w:rsidRPr="00C91165">
        <w:rPr>
          <w:sz w:val="24"/>
          <w:szCs w:val="24"/>
          <w:lang w:val="ky-KG"/>
        </w:rPr>
        <w:t>(</w:t>
      </w:r>
      <w:r w:rsidRPr="00C91165">
        <w:rPr>
          <w:sz w:val="24"/>
          <w:szCs w:val="24"/>
        </w:rPr>
        <w:t>на 34,7 процента</w:t>
      </w:r>
      <w:r w:rsidRPr="00C91165">
        <w:rPr>
          <w:sz w:val="24"/>
          <w:szCs w:val="24"/>
          <w:lang w:val="ky-KG"/>
        </w:rPr>
        <w:t>)</w:t>
      </w:r>
      <w:r w:rsidRPr="00C91165">
        <w:rPr>
          <w:sz w:val="24"/>
          <w:szCs w:val="24"/>
        </w:rPr>
        <w:t xml:space="preserve"> и </w:t>
      </w:r>
      <w:r w:rsidRPr="00C91165">
        <w:rPr>
          <w:sz w:val="24"/>
          <w:szCs w:val="24"/>
          <w:lang w:val="ky-KG"/>
        </w:rPr>
        <w:t>воздушный пассажирский транспорт (на 2,1 процента).</w:t>
      </w:r>
    </w:p>
    <w:p w:rsidR="00D83DD5" w:rsidRPr="00C91165" w:rsidRDefault="00D83DD5" w:rsidP="00D83DD5">
      <w:pPr>
        <w:spacing w:line="252" w:lineRule="auto"/>
        <w:rPr>
          <w:b/>
          <w:sz w:val="24"/>
          <w:szCs w:val="24"/>
        </w:rPr>
      </w:pPr>
      <w:r w:rsidRPr="00C91165">
        <w:rPr>
          <w:b/>
          <w:sz w:val="24"/>
          <w:szCs w:val="24"/>
        </w:rPr>
        <w:lastRenderedPageBreak/>
        <w:t xml:space="preserve">Таблица </w:t>
      </w:r>
      <w:r w:rsidR="00E563E3">
        <w:rPr>
          <w:b/>
          <w:sz w:val="24"/>
          <w:szCs w:val="24"/>
          <w:lang w:val="ky-KG"/>
        </w:rPr>
        <w:t>45</w:t>
      </w:r>
      <w:r w:rsidRPr="00C91165">
        <w:rPr>
          <w:b/>
          <w:sz w:val="24"/>
          <w:szCs w:val="24"/>
        </w:rPr>
        <w:t>: Индексы потребительских тарифов на услуги пассажирского</w:t>
      </w:r>
    </w:p>
    <w:p w:rsidR="00D83DD5" w:rsidRPr="00C91165" w:rsidRDefault="00D83DD5" w:rsidP="00D83DD5">
      <w:pPr>
        <w:spacing w:line="252" w:lineRule="auto"/>
        <w:ind w:left="1276" w:firstLine="140"/>
        <w:rPr>
          <w:sz w:val="24"/>
          <w:szCs w:val="24"/>
          <w:lang w:val="ky-KG"/>
        </w:rPr>
      </w:pPr>
      <w:r w:rsidRPr="00C91165">
        <w:rPr>
          <w:b/>
          <w:sz w:val="24"/>
          <w:szCs w:val="24"/>
        </w:rPr>
        <w:t>транспорта в январе-</w:t>
      </w:r>
      <w:r w:rsidRPr="00C91165">
        <w:rPr>
          <w:b/>
          <w:sz w:val="24"/>
          <w:szCs w:val="24"/>
          <w:lang w:val="ky-KG"/>
        </w:rPr>
        <w:t>декабре</w:t>
      </w:r>
    </w:p>
    <w:p w:rsidR="00D83DD5" w:rsidRPr="00C91165" w:rsidRDefault="00D83DD5" w:rsidP="00D83DD5">
      <w:pPr>
        <w:spacing w:line="252" w:lineRule="auto"/>
        <w:ind w:left="720" w:firstLine="696"/>
        <w:rPr>
          <w:i/>
          <w:sz w:val="24"/>
          <w:szCs w:val="24"/>
        </w:rPr>
      </w:pPr>
      <w:r w:rsidRPr="00C91165">
        <w:rPr>
          <w:i/>
          <w:sz w:val="24"/>
          <w:szCs w:val="24"/>
          <w:lang w:val="ky-KG"/>
        </w:rPr>
        <w:t>(</w:t>
      </w:r>
      <w:r w:rsidRPr="00C91165">
        <w:rPr>
          <w:i/>
          <w:sz w:val="24"/>
          <w:szCs w:val="24"/>
        </w:rPr>
        <w:t>в процентах к соответствующему периоду предыдущего года)</w:t>
      </w:r>
    </w:p>
    <w:p w:rsidR="00D83DD5" w:rsidRPr="00C91165" w:rsidRDefault="00D83DD5" w:rsidP="00D83DD5">
      <w:pPr>
        <w:spacing w:line="252" w:lineRule="auto"/>
        <w:rPr>
          <w:sz w:val="8"/>
          <w:szCs w:val="8"/>
        </w:rPr>
      </w:pPr>
    </w:p>
    <w:tbl>
      <w:tblPr>
        <w:tblW w:w="0" w:type="auto"/>
        <w:tblInd w:w="108" w:type="dxa"/>
        <w:tblLook w:val="04A0" w:firstRow="1" w:lastRow="0" w:firstColumn="1" w:lastColumn="0" w:noHBand="0" w:noVBand="1"/>
      </w:tblPr>
      <w:tblGrid>
        <w:gridCol w:w="5217"/>
        <w:gridCol w:w="2231"/>
        <w:gridCol w:w="1941"/>
      </w:tblGrid>
      <w:tr w:rsidR="00D83DD5" w:rsidRPr="00C91165" w:rsidTr="00BC2594">
        <w:trPr>
          <w:trHeight w:val="244"/>
        </w:trPr>
        <w:tc>
          <w:tcPr>
            <w:tcW w:w="5420" w:type="dxa"/>
            <w:tcBorders>
              <w:top w:val="single" w:sz="12" w:space="0" w:color="auto"/>
              <w:left w:val="nil"/>
              <w:bottom w:val="single" w:sz="12" w:space="0" w:color="auto"/>
              <w:right w:val="nil"/>
            </w:tcBorders>
          </w:tcPr>
          <w:p w:rsidR="00D83DD5" w:rsidRPr="00C91165" w:rsidRDefault="00D83DD5" w:rsidP="00BC2594">
            <w:pPr>
              <w:spacing w:line="276" w:lineRule="auto"/>
              <w:rPr>
                <w:sz w:val="20"/>
              </w:rPr>
            </w:pPr>
          </w:p>
        </w:tc>
        <w:tc>
          <w:tcPr>
            <w:tcW w:w="2281" w:type="dxa"/>
            <w:tcBorders>
              <w:top w:val="single" w:sz="12" w:space="0" w:color="auto"/>
              <w:left w:val="nil"/>
              <w:bottom w:val="single" w:sz="12" w:space="0" w:color="auto"/>
              <w:right w:val="nil"/>
            </w:tcBorders>
            <w:hideMark/>
          </w:tcPr>
          <w:p w:rsidR="00D83DD5" w:rsidRPr="00C91165" w:rsidRDefault="00D83DD5" w:rsidP="00BC2594">
            <w:pPr>
              <w:spacing w:line="276" w:lineRule="auto"/>
              <w:ind w:right="-108"/>
              <w:jc w:val="center"/>
              <w:rPr>
                <w:b/>
                <w:sz w:val="20"/>
                <w:lang w:val="ky-KG"/>
              </w:rPr>
            </w:pPr>
            <w:r w:rsidRPr="00C91165">
              <w:rPr>
                <w:b/>
                <w:sz w:val="20"/>
              </w:rPr>
              <w:t>20</w:t>
            </w:r>
            <w:r w:rsidRPr="00C91165">
              <w:rPr>
                <w:b/>
                <w:sz w:val="20"/>
                <w:lang w:val="ky-KG"/>
              </w:rPr>
              <w:t>22</w:t>
            </w:r>
          </w:p>
        </w:tc>
        <w:tc>
          <w:tcPr>
            <w:tcW w:w="1983" w:type="dxa"/>
            <w:tcBorders>
              <w:top w:val="single" w:sz="12" w:space="0" w:color="auto"/>
              <w:left w:val="nil"/>
              <w:bottom w:val="single" w:sz="12" w:space="0" w:color="auto"/>
              <w:right w:val="nil"/>
            </w:tcBorders>
            <w:hideMark/>
          </w:tcPr>
          <w:p w:rsidR="00D83DD5" w:rsidRPr="00C91165" w:rsidRDefault="00D83DD5" w:rsidP="00BC2594">
            <w:pPr>
              <w:spacing w:line="276" w:lineRule="auto"/>
              <w:ind w:right="-121"/>
              <w:jc w:val="center"/>
              <w:rPr>
                <w:b/>
                <w:sz w:val="20"/>
                <w:lang w:val="ky-KG"/>
              </w:rPr>
            </w:pPr>
            <w:r w:rsidRPr="00C91165">
              <w:rPr>
                <w:b/>
                <w:sz w:val="20"/>
              </w:rPr>
              <w:t>202</w:t>
            </w:r>
            <w:r w:rsidRPr="00C91165">
              <w:rPr>
                <w:b/>
                <w:sz w:val="20"/>
                <w:lang w:val="ky-KG"/>
              </w:rPr>
              <w:t>3</w:t>
            </w:r>
          </w:p>
        </w:tc>
      </w:tr>
      <w:tr w:rsidR="00D83DD5" w:rsidRPr="00C91165" w:rsidTr="00BC2594">
        <w:trPr>
          <w:trHeight w:val="289"/>
        </w:trPr>
        <w:tc>
          <w:tcPr>
            <w:tcW w:w="5420" w:type="dxa"/>
            <w:tcBorders>
              <w:top w:val="single" w:sz="12" w:space="0" w:color="auto"/>
              <w:left w:val="nil"/>
              <w:bottom w:val="nil"/>
              <w:right w:val="nil"/>
            </w:tcBorders>
            <w:vAlign w:val="bottom"/>
            <w:hideMark/>
          </w:tcPr>
          <w:p w:rsidR="00D83DD5" w:rsidRPr="00C91165" w:rsidRDefault="00D83DD5" w:rsidP="00BC2594">
            <w:pPr>
              <w:spacing w:line="276" w:lineRule="auto"/>
              <w:rPr>
                <w:b/>
                <w:sz w:val="20"/>
              </w:rPr>
            </w:pPr>
            <w:r w:rsidRPr="00C91165">
              <w:rPr>
                <w:b/>
                <w:sz w:val="20"/>
              </w:rPr>
              <w:t>Всего</w:t>
            </w:r>
          </w:p>
        </w:tc>
        <w:tc>
          <w:tcPr>
            <w:tcW w:w="2281" w:type="dxa"/>
            <w:tcBorders>
              <w:top w:val="single" w:sz="12" w:space="0" w:color="auto"/>
              <w:left w:val="nil"/>
              <w:bottom w:val="nil"/>
              <w:right w:val="nil"/>
            </w:tcBorders>
            <w:vAlign w:val="bottom"/>
            <w:hideMark/>
          </w:tcPr>
          <w:p w:rsidR="00D83DD5" w:rsidRPr="00C91165" w:rsidRDefault="00D83DD5" w:rsidP="00BC2594">
            <w:pPr>
              <w:spacing w:line="276" w:lineRule="auto"/>
              <w:ind w:right="743"/>
              <w:jc w:val="right"/>
              <w:rPr>
                <w:b/>
                <w:sz w:val="20"/>
                <w:lang w:val="ky-KG"/>
              </w:rPr>
            </w:pPr>
            <w:r w:rsidRPr="00C91165">
              <w:rPr>
                <w:b/>
                <w:sz w:val="20"/>
                <w:lang w:val="ky-KG"/>
              </w:rPr>
              <w:t>116,3</w:t>
            </w:r>
          </w:p>
        </w:tc>
        <w:tc>
          <w:tcPr>
            <w:tcW w:w="1983" w:type="dxa"/>
            <w:tcBorders>
              <w:top w:val="single" w:sz="12" w:space="0" w:color="auto"/>
              <w:left w:val="nil"/>
              <w:bottom w:val="nil"/>
              <w:right w:val="nil"/>
            </w:tcBorders>
            <w:vAlign w:val="bottom"/>
            <w:hideMark/>
          </w:tcPr>
          <w:p w:rsidR="00D83DD5" w:rsidRPr="00C91165" w:rsidRDefault="00D83DD5" w:rsidP="00BC2594">
            <w:pPr>
              <w:spacing w:line="276" w:lineRule="auto"/>
              <w:ind w:right="587"/>
              <w:jc w:val="right"/>
              <w:rPr>
                <w:b/>
                <w:sz w:val="20"/>
                <w:lang w:val="ky-KG"/>
              </w:rPr>
            </w:pPr>
            <w:r w:rsidRPr="00C91165">
              <w:rPr>
                <w:b/>
                <w:sz w:val="20"/>
                <w:lang w:val="ky-KG"/>
              </w:rPr>
              <w:t>103,4</w:t>
            </w:r>
          </w:p>
        </w:tc>
      </w:tr>
      <w:tr w:rsidR="00D83DD5" w:rsidRPr="00C91165" w:rsidTr="00BC2594">
        <w:trPr>
          <w:trHeight w:val="289"/>
        </w:trPr>
        <w:tc>
          <w:tcPr>
            <w:tcW w:w="5420" w:type="dxa"/>
            <w:vAlign w:val="bottom"/>
            <w:hideMark/>
          </w:tcPr>
          <w:p w:rsidR="00D83DD5" w:rsidRPr="00C91165" w:rsidRDefault="00D83DD5" w:rsidP="00BC2594">
            <w:pPr>
              <w:spacing w:line="276" w:lineRule="auto"/>
              <w:rPr>
                <w:sz w:val="20"/>
              </w:rPr>
            </w:pPr>
            <w:r w:rsidRPr="00C91165">
              <w:rPr>
                <w:sz w:val="20"/>
                <w:lang w:val="ky-KG"/>
              </w:rPr>
              <w:t xml:space="preserve">  </w:t>
            </w:r>
            <w:r w:rsidRPr="00C91165">
              <w:rPr>
                <w:sz w:val="20"/>
              </w:rPr>
              <w:t>Железнодорожный пассажирский транспорт</w:t>
            </w:r>
          </w:p>
        </w:tc>
        <w:tc>
          <w:tcPr>
            <w:tcW w:w="2281" w:type="dxa"/>
            <w:vAlign w:val="bottom"/>
            <w:hideMark/>
          </w:tcPr>
          <w:p w:rsidR="00D83DD5" w:rsidRPr="00C91165" w:rsidRDefault="00D83DD5" w:rsidP="00BC2594">
            <w:pPr>
              <w:spacing w:line="276" w:lineRule="auto"/>
              <w:ind w:right="743"/>
              <w:jc w:val="right"/>
              <w:rPr>
                <w:sz w:val="20"/>
                <w:lang w:val="ky-KG"/>
              </w:rPr>
            </w:pPr>
            <w:r w:rsidRPr="00C91165">
              <w:rPr>
                <w:sz w:val="20"/>
                <w:lang w:val="ky-KG"/>
              </w:rPr>
              <w:t>149,2</w:t>
            </w:r>
          </w:p>
        </w:tc>
        <w:tc>
          <w:tcPr>
            <w:tcW w:w="1983" w:type="dxa"/>
            <w:vAlign w:val="bottom"/>
            <w:hideMark/>
          </w:tcPr>
          <w:p w:rsidR="00D83DD5" w:rsidRPr="00C91165" w:rsidRDefault="00D83DD5" w:rsidP="00BC2594">
            <w:pPr>
              <w:spacing w:line="276" w:lineRule="auto"/>
              <w:ind w:right="587"/>
              <w:jc w:val="right"/>
              <w:rPr>
                <w:sz w:val="20"/>
                <w:lang w:val="ky-KG"/>
              </w:rPr>
            </w:pPr>
            <w:r w:rsidRPr="00C91165">
              <w:rPr>
                <w:sz w:val="20"/>
                <w:lang w:val="ky-KG"/>
              </w:rPr>
              <w:t>134,7</w:t>
            </w:r>
          </w:p>
        </w:tc>
      </w:tr>
      <w:tr w:rsidR="00D83DD5" w:rsidRPr="00C91165" w:rsidTr="00BC2594">
        <w:trPr>
          <w:trHeight w:val="289"/>
        </w:trPr>
        <w:tc>
          <w:tcPr>
            <w:tcW w:w="5420" w:type="dxa"/>
            <w:vAlign w:val="bottom"/>
            <w:hideMark/>
          </w:tcPr>
          <w:p w:rsidR="00D83DD5" w:rsidRPr="00C91165" w:rsidRDefault="00D83DD5" w:rsidP="00BC2594">
            <w:pPr>
              <w:spacing w:line="276" w:lineRule="auto"/>
              <w:rPr>
                <w:sz w:val="20"/>
              </w:rPr>
            </w:pPr>
            <w:r w:rsidRPr="00C91165">
              <w:rPr>
                <w:sz w:val="20"/>
                <w:lang w:val="ky-KG"/>
              </w:rPr>
              <w:t xml:space="preserve">  </w:t>
            </w:r>
            <w:r w:rsidRPr="00C91165">
              <w:rPr>
                <w:sz w:val="20"/>
              </w:rPr>
              <w:t>Автодорожный пассажирский транспорт</w:t>
            </w:r>
          </w:p>
          <w:p w:rsidR="00D83DD5" w:rsidRPr="00C91165" w:rsidRDefault="00D83DD5" w:rsidP="00BC2594">
            <w:pPr>
              <w:spacing w:line="276" w:lineRule="auto"/>
              <w:rPr>
                <w:sz w:val="20"/>
              </w:rPr>
            </w:pPr>
            <w:r w:rsidRPr="00C91165">
              <w:rPr>
                <w:sz w:val="20"/>
                <w:lang w:val="ky-KG"/>
              </w:rPr>
              <w:t xml:space="preserve">     и</w:t>
            </w:r>
            <w:r w:rsidRPr="00C91165">
              <w:rPr>
                <w:sz w:val="20"/>
              </w:rPr>
              <w:t>з них:</w:t>
            </w:r>
          </w:p>
        </w:tc>
        <w:tc>
          <w:tcPr>
            <w:tcW w:w="2281" w:type="dxa"/>
            <w:hideMark/>
          </w:tcPr>
          <w:p w:rsidR="00D83DD5" w:rsidRPr="00C91165" w:rsidRDefault="00D83DD5" w:rsidP="00BC2594">
            <w:pPr>
              <w:spacing w:line="276" w:lineRule="auto"/>
              <w:ind w:right="743"/>
              <w:jc w:val="right"/>
              <w:rPr>
                <w:sz w:val="20"/>
                <w:lang w:val="ky-KG"/>
              </w:rPr>
            </w:pPr>
            <w:r w:rsidRPr="00C91165">
              <w:rPr>
                <w:sz w:val="20"/>
                <w:lang w:val="ky-KG"/>
              </w:rPr>
              <w:t>130,4</w:t>
            </w:r>
          </w:p>
        </w:tc>
        <w:tc>
          <w:tcPr>
            <w:tcW w:w="1983" w:type="dxa"/>
            <w:hideMark/>
          </w:tcPr>
          <w:p w:rsidR="00D83DD5" w:rsidRPr="00C91165" w:rsidRDefault="00D83DD5" w:rsidP="00BC2594">
            <w:pPr>
              <w:spacing w:line="276" w:lineRule="auto"/>
              <w:ind w:right="587"/>
              <w:jc w:val="right"/>
              <w:rPr>
                <w:sz w:val="20"/>
                <w:lang w:val="ky-KG"/>
              </w:rPr>
            </w:pPr>
            <w:r w:rsidRPr="00C91165">
              <w:rPr>
                <w:sz w:val="20"/>
                <w:lang w:val="ky-KG"/>
              </w:rPr>
              <w:t>103,5</w:t>
            </w:r>
          </w:p>
        </w:tc>
      </w:tr>
      <w:tr w:rsidR="00D83DD5" w:rsidRPr="00C91165" w:rsidTr="00BC2594">
        <w:trPr>
          <w:trHeight w:val="289"/>
        </w:trPr>
        <w:tc>
          <w:tcPr>
            <w:tcW w:w="5420" w:type="dxa"/>
            <w:vAlign w:val="bottom"/>
            <w:hideMark/>
          </w:tcPr>
          <w:p w:rsidR="00D83DD5" w:rsidRPr="00C91165" w:rsidRDefault="00D83DD5" w:rsidP="00BC2594">
            <w:pPr>
              <w:spacing w:line="276" w:lineRule="auto"/>
              <w:rPr>
                <w:i/>
                <w:sz w:val="20"/>
              </w:rPr>
            </w:pPr>
            <w:r w:rsidRPr="00C91165">
              <w:rPr>
                <w:i/>
                <w:sz w:val="20"/>
              </w:rPr>
              <w:t xml:space="preserve">         Междугородный автобус</w:t>
            </w:r>
          </w:p>
        </w:tc>
        <w:tc>
          <w:tcPr>
            <w:tcW w:w="2281" w:type="dxa"/>
            <w:vAlign w:val="bottom"/>
            <w:hideMark/>
          </w:tcPr>
          <w:p w:rsidR="00D83DD5" w:rsidRPr="00C91165" w:rsidRDefault="00D83DD5" w:rsidP="00BC2594">
            <w:pPr>
              <w:spacing w:line="276" w:lineRule="auto"/>
              <w:ind w:right="743"/>
              <w:jc w:val="right"/>
              <w:rPr>
                <w:sz w:val="20"/>
                <w:lang w:val="ky-KG"/>
              </w:rPr>
            </w:pPr>
            <w:r w:rsidRPr="00C91165">
              <w:rPr>
                <w:sz w:val="20"/>
                <w:lang w:val="ky-KG"/>
              </w:rPr>
              <w:t>113,6</w:t>
            </w:r>
          </w:p>
        </w:tc>
        <w:tc>
          <w:tcPr>
            <w:tcW w:w="1983" w:type="dxa"/>
            <w:vAlign w:val="bottom"/>
            <w:hideMark/>
          </w:tcPr>
          <w:p w:rsidR="00D83DD5" w:rsidRPr="00C91165" w:rsidRDefault="00D83DD5" w:rsidP="00BC2594">
            <w:pPr>
              <w:spacing w:line="276" w:lineRule="auto"/>
              <w:ind w:right="587"/>
              <w:jc w:val="right"/>
              <w:rPr>
                <w:sz w:val="20"/>
                <w:lang w:val="ky-KG"/>
              </w:rPr>
            </w:pPr>
            <w:r w:rsidRPr="00C91165">
              <w:rPr>
                <w:sz w:val="20"/>
                <w:lang w:val="ky-KG"/>
              </w:rPr>
              <w:t>109,2</w:t>
            </w:r>
          </w:p>
        </w:tc>
      </w:tr>
      <w:tr w:rsidR="00D83DD5" w:rsidRPr="00C91165" w:rsidTr="00BC2594">
        <w:trPr>
          <w:trHeight w:val="289"/>
        </w:trPr>
        <w:tc>
          <w:tcPr>
            <w:tcW w:w="5420" w:type="dxa"/>
            <w:vAlign w:val="bottom"/>
            <w:hideMark/>
          </w:tcPr>
          <w:p w:rsidR="00D83DD5" w:rsidRPr="00C91165" w:rsidRDefault="00D83DD5" w:rsidP="00BC2594">
            <w:pPr>
              <w:spacing w:line="276" w:lineRule="auto"/>
              <w:rPr>
                <w:i/>
                <w:sz w:val="20"/>
              </w:rPr>
            </w:pPr>
            <w:r w:rsidRPr="00C91165">
              <w:rPr>
                <w:i/>
                <w:sz w:val="20"/>
              </w:rPr>
              <w:t xml:space="preserve">         Международный автобус</w:t>
            </w:r>
          </w:p>
        </w:tc>
        <w:tc>
          <w:tcPr>
            <w:tcW w:w="2281" w:type="dxa"/>
            <w:vAlign w:val="bottom"/>
            <w:hideMark/>
          </w:tcPr>
          <w:p w:rsidR="00D83DD5" w:rsidRPr="00C91165" w:rsidRDefault="00D83DD5" w:rsidP="00BC2594">
            <w:pPr>
              <w:spacing w:line="276" w:lineRule="auto"/>
              <w:ind w:right="743"/>
              <w:jc w:val="right"/>
              <w:rPr>
                <w:sz w:val="20"/>
                <w:lang w:val="ky-KG"/>
              </w:rPr>
            </w:pPr>
            <w:r w:rsidRPr="00C91165">
              <w:rPr>
                <w:sz w:val="20"/>
                <w:lang w:val="ky-KG"/>
              </w:rPr>
              <w:t>116,8</w:t>
            </w:r>
          </w:p>
        </w:tc>
        <w:tc>
          <w:tcPr>
            <w:tcW w:w="1983" w:type="dxa"/>
            <w:vAlign w:val="bottom"/>
            <w:hideMark/>
          </w:tcPr>
          <w:p w:rsidR="00D83DD5" w:rsidRPr="00C91165" w:rsidRDefault="00D83DD5" w:rsidP="00BC2594">
            <w:pPr>
              <w:spacing w:line="276" w:lineRule="auto"/>
              <w:ind w:right="587"/>
              <w:jc w:val="right"/>
              <w:rPr>
                <w:sz w:val="20"/>
                <w:lang w:val="ky-KG"/>
              </w:rPr>
            </w:pPr>
            <w:r w:rsidRPr="00C91165">
              <w:rPr>
                <w:sz w:val="20"/>
                <w:lang w:val="ky-KG"/>
              </w:rPr>
              <w:t>120,0</w:t>
            </w:r>
          </w:p>
        </w:tc>
      </w:tr>
      <w:tr w:rsidR="00D83DD5" w:rsidRPr="00C91165" w:rsidTr="00BC2594">
        <w:trPr>
          <w:trHeight w:val="289"/>
        </w:trPr>
        <w:tc>
          <w:tcPr>
            <w:tcW w:w="5420" w:type="dxa"/>
            <w:tcBorders>
              <w:top w:val="nil"/>
              <w:left w:val="nil"/>
              <w:bottom w:val="single" w:sz="12" w:space="0" w:color="auto"/>
              <w:right w:val="nil"/>
            </w:tcBorders>
            <w:vAlign w:val="bottom"/>
            <w:hideMark/>
          </w:tcPr>
          <w:p w:rsidR="00D83DD5" w:rsidRPr="00C91165" w:rsidRDefault="00D83DD5" w:rsidP="00BC2594">
            <w:pPr>
              <w:spacing w:line="276" w:lineRule="auto"/>
              <w:rPr>
                <w:sz w:val="20"/>
              </w:rPr>
            </w:pPr>
            <w:r w:rsidRPr="00C91165">
              <w:rPr>
                <w:sz w:val="20"/>
                <w:lang w:val="ky-KG"/>
              </w:rPr>
              <w:t xml:space="preserve">   </w:t>
            </w:r>
            <w:r w:rsidRPr="00C91165">
              <w:rPr>
                <w:sz w:val="20"/>
              </w:rPr>
              <w:t>Воздушный пассажирский транспорт</w:t>
            </w:r>
          </w:p>
        </w:tc>
        <w:tc>
          <w:tcPr>
            <w:tcW w:w="2281" w:type="dxa"/>
            <w:tcBorders>
              <w:top w:val="nil"/>
              <w:left w:val="nil"/>
              <w:bottom w:val="single" w:sz="12" w:space="0" w:color="auto"/>
              <w:right w:val="nil"/>
            </w:tcBorders>
            <w:vAlign w:val="bottom"/>
            <w:hideMark/>
          </w:tcPr>
          <w:p w:rsidR="00D83DD5" w:rsidRPr="00C91165" w:rsidRDefault="00D83DD5" w:rsidP="00BC2594">
            <w:pPr>
              <w:spacing w:line="276" w:lineRule="auto"/>
              <w:ind w:right="743"/>
              <w:jc w:val="right"/>
              <w:rPr>
                <w:sz w:val="20"/>
                <w:lang w:val="ky-KG"/>
              </w:rPr>
            </w:pPr>
            <w:r w:rsidRPr="00C91165">
              <w:rPr>
                <w:sz w:val="20"/>
                <w:lang w:val="ky-KG"/>
              </w:rPr>
              <w:t>71,5</w:t>
            </w:r>
          </w:p>
        </w:tc>
        <w:tc>
          <w:tcPr>
            <w:tcW w:w="1983" w:type="dxa"/>
            <w:tcBorders>
              <w:top w:val="nil"/>
              <w:left w:val="nil"/>
              <w:bottom w:val="single" w:sz="12" w:space="0" w:color="auto"/>
              <w:right w:val="nil"/>
            </w:tcBorders>
            <w:vAlign w:val="bottom"/>
            <w:hideMark/>
          </w:tcPr>
          <w:p w:rsidR="00D83DD5" w:rsidRPr="00C91165" w:rsidRDefault="00D83DD5" w:rsidP="00BC2594">
            <w:pPr>
              <w:spacing w:line="276" w:lineRule="auto"/>
              <w:ind w:right="587"/>
              <w:jc w:val="right"/>
              <w:rPr>
                <w:sz w:val="20"/>
                <w:lang w:val="ky-KG"/>
              </w:rPr>
            </w:pPr>
            <w:r w:rsidRPr="00C91165">
              <w:rPr>
                <w:sz w:val="20"/>
                <w:lang w:val="ky-KG"/>
              </w:rPr>
              <w:t>102,1</w:t>
            </w:r>
          </w:p>
        </w:tc>
      </w:tr>
    </w:tbl>
    <w:p w:rsidR="0013401C" w:rsidRDefault="0013401C" w:rsidP="004F71C0">
      <w:pPr>
        <w:spacing w:line="264" w:lineRule="auto"/>
        <w:ind w:firstLine="709"/>
        <w:jc w:val="both"/>
        <w:rPr>
          <w:b/>
          <w:spacing w:val="-4"/>
          <w:sz w:val="24"/>
          <w:szCs w:val="24"/>
        </w:rPr>
      </w:pPr>
    </w:p>
    <w:p w:rsidR="00D83DD5" w:rsidRDefault="00D83DD5" w:rsidP="004F71C0">
      <w:pPr>
        <w:spacing w:line="264" w:lineRule="auto"/>
        <w:ind w:firstLine="709"/>
        <w:jc w:val="both"/>
        <w:rPr>
          <w:b/>
          <w:spacing w:val="-4"/>
          <w:sz w:val="24"/>
          <w:szCs w:val="24"/>
        </w:rPr>
      </w:pPr>
    </w:p>
    <w:p w:rsidR="004F71C0" w:rsidRPr="00C91165" w:rsidRDefault="004F71C0" w:rsidP="004F71C0">
      <w:pPr>
        <w:spacing w:line="264" w:lineRule="auto"/>
        <w:ind w:firstLine="709"/>
        <w:jc w:val="both"/>
        <w:rPr>
          <w:b/>
          <w:spacing w:val="-4"/>
          <w:sz w:val="24"/>
          <w:szCs w:val="24"/>
        </w:rPr>
      </w:pPr>
      <w:r w:rsidRPr="00C91165">
        <w:rPr>
          <w:b/>
          <w:spacing w:val="-4"/>
          <w:sz w:val="24"/>
          <w:szCs w:val="24"/>
        </w:rPr>
        <w:t xml:space="preserve">Индекс цен производителей промышленных товаров и услуг. </w:t>
      </w:r>
    </w:p>
    <w:p w:rsidR="004F71C0" w:rsidRPr="00C91165" w:rsidRDefault="004F71C0" w:rsidP="004F71C0">
      <w:pPr>
        <w:spacing w:line="264" w:lineRule="auto"/>
        <w:ind w:firstLine="709"/>
        <w:jc w:val="both"/>
        <w:rPr>
          <w:b/>
          <w:spacing w:val="-4"/>
          <w:sz w:val="24"/>
          <w:szCs w:val="24"/>
        </w:rPr>
      </w:pPr>
      <w:r w:rsidRPr="00C91165">
        <w:rPr>
          <w:sz w:val="24"/>
          <w:szCs w:val="24"/>
        </w:rPr>
        <w:t xml:space="preserve">В </w:t>
      </w:r>
      <w:r w:rsidRPr="00C91165">
        <w:rPr>
          <w:sz w:val="24"/>
          <w:szCs w:val="24"/>
          <w:lang w:val="ky-KG"/>
        </w:rPr>
        <w:t xml:space="preserve">декабре </w:t>
      </w:r>
      <w:r w:rsidRPr="00C91165">
        <w:rPr>
          <w:sz w:val="24"/>
          <w:szCs w:val="24"/>
        </w:rPr>
        <w:t xml:space="preserve">2023г. по сравнению с предыдущим месяцем индекс цен производителей промышленных товаров и услуг составил </w:t>
      </w:r>
      <w:r w:rsidRPr="00C91165">
        <w:rPr>
          <w:sz w:val="24"/>
          <w:szCs w:val="24"/>
          <w:lang w:val="ky-KG"/>
        </w:rPr>
        <w:t>101,4</w:t>
      </w:r>
      <w:r w:rsidRPr="00C91165">
        <w:rPr>
          <w:sz w:val="24"/>
          <w:szCs w:val="24"/>
        </w:rPr>
        <w:t xml:space="preserve"> процент</w:t>
      </w:r>
      <w:r w:rsidRPr="00C91165">
        <w:rPr>
          <w:sz w:val="24"/>
          <w:szCs w:val="24"/>
          <w:lang w:val="ky-KG"/>
        </w:rPr>
        <w:t>а</w:t>
      </w:r>
      <w:r w:rsidRPr="00C91165">
        <w:rPr>
          <w:sz w:val="24"/>
          <w:szCs w:val="24"/>
        </w:rPr>
        <w:t>.</w:t>
      </w:r>
    </w:p>
    <w:p w:rsidR="004F71C0" w:rsidRPr="00C91165" w:rsidRDefault="004F71C0" w:rsidP="004F71C0">
      <w:pPr>
        <w:spacing w:line="264" w:lineRule="auto"/>
        <w:ind w:firstLine="709"/>
        <w:jc w:val="both"/>
        <w:rPr>
          <w:sz w:val="24"/>
          <w:szCs w:val="24"/>
          <w:lang w:val="ky-KG"/>
        </w:rPr>
      </w:pPr>
      <w:r w:rsidRPr="00C91165">
        <w:rPr>
          <w:sz w:val="24"/>
          <w:szCs w:val="24"/>
        </w:rPr>
        <w:t xml:space="preserve">Индекс цен производителей в обрабатывающих производствах </w:t>
      </w:r>
      <w:r w:rsidRPr="00C91165">
        <w:rPr>
          <w:sz w:val="24"/>
          <w:szCs w:val="24"/>
          <w:lang w:val="ky-KG"/>
        </w:rPr>
        <w:t>повысился</w:t>
      </w:r>
      <w:r w:rsidRPr="00C91165">
        <w:rPr>
          <w:sz w:val="24"/>
          <w:szCs w:val="24"/>
        </w:rPr>
        <w:t xml:space="preserve"> на 0,1 процента.</w:t>
      </w:r>
      <w:r w:rsidRPr="00C91165">
        <w:rPr>
          <w:sz w:val="24"/>
          <w:szCs w:val="24"/>
          <w:lang w:val="ky-KG"/>
        </w:rPr>
        <w:t xml:space="preserve"> Повысились цены в </w:t>
      </w:r>
      <w:r w:rsidRPr="00C91165">
        <w:rPr>
          <w:spacing w:val="-4"/>
          <w:sz w:val="24"/>
          <w:szCs w:val="24"/>
          <w:lang w:val="ky-KG"/>
        </w:rPr>
        <w:t>производстве пищевых продуктов (включая напитки) и табачных изделий – на 0,7 процента,</w:t>
      </w:r>
      <w:r w:rsidRPr="00C91165">
        <w:rPr>
          <w:sz w:val="24"/>
          <w:szCs w:val="24"/>
          <w:lang w:val="ky-KG"/>
        </w:rPr>
        <w:t xml:space="preserve"> производстве основных металлов и готовых металлических изделий, кроме машин и оборудования – на 1,4 процента</w:t>
      </w:r>
      <w:r w:rsidRPr="00C91165">
        <w:rPr>
          <w:spacing w:val="-4"/>
          <w:sz w:val="24"/>
          <w:szCs w:val="24"/>
          <w:lang w:val="ky-KG"/>
        </w:rPr>
        <w:t>.</w:t>
      </w:r>
      <w:r w:rsidRPr="00C91165">
        <w:rPr>
          <w:sz w:val="24"/>
          <w:szCs w:val="24"/>
          <w:lang w:val="ky-KG"/>
        </w:rPr>
        <w:t xml:space="preserve"> Снизились цены в производстве транспортных средств – на 10,3 процента.</w:t>
      </w:r>
    </w:p>
    <w:p w:rsidR="001F7417" w:rsidRPr="00C91165" w:rsidRDefault="004F71C0" w:rsidP="00D83DD5">
      <w:pPr>
        <w:spacing w:line="264" w:lineRule="auto"/>
        <w:ind w:firstLine="709"/>
        <w:jc w:val="both"/>
        <w:rPr>
          <w:sz w:val="24"/>
          <w:szCs w:val="24"/>
        </w:rPr>
      </w:pPr>
      <w:r w:rsidRPr="00C91165">
        <w:rPr>
          <w:sz w:val="24"/>
          <w:szCs w:val="24"/>
          <w:lang w:val="ky-KG"/>
        </w:rPr>
        <w:t xml:space="preserve">Индексы цен производителей предприятий </w:t>
      </w:r>
      <w:r w:rsidRPr="00C91165">
        <w:rPr>
          <w:sz w:val="24"/>
          <w:szCs w:val="24"/>
        </w:rPr>
        <w:t>обеспечения (снабжения) электроэнергией, газом, паром и кондиционированным воздухом</w:t>
      </w:r>
      <w:r w:rsidRPr="00C91165">
        <w:rPr>
          <w:sz w:val="24"/>
          <w:szCs w:val="24"/>
          <w:lang w:val="ky-KG"/>
        </w:rPr>
        <w:t xml:space="preserve"> повысились – на 5,3 процента, а в предприятиях водоснабжения, очистки, обработки отходов и получения вторичного сырья индексы цен снизились – на 1,7 процента</w:t>
      </w:r>
      <w:r w:rsidRPr="00C91165">
        <w:rPr>
          <w:sz w:val="24"/>
          <w:szCs w:val="24"/>
        </w:rPr>
        <w:t>.</w:t>
      </w:r>
    </w:p>
    <w:p w:rsidR="004F71C0" w:rsidRPr="00C91165" w:rsidRDefault="004F71C0" w:rsidP="004F71C0">
      <w:pPr>
        <w:spacing w:line="252" w:lineRule="auto"/>
        <w:ind w:left="1418" w:hanging="1418"/>
        <w:rPr>
          <w:b/>
          <w:sz w:val="24"/>
          <w:szCs w:val="24"/>
        </w:rPr>
      </w:pPr>
    </w:p>
    <w:p w:rsidR="004F71C0" w:rsidRPr="00C91165" w:rsidRDefault="004F71C0" w:rsidP="004F71C0">
      <w:pPr>
        <w:spacing w:line="252" w:lineRule="auto"/>
        <w:ind w:left="1418" w:hanging="1418"/>
        <w:rPr>
          <w:i/>
          <w:sz w:val="20"/>
        </w:rPr>
      </w:pPr>
      <w:r w:rsidRPr="00C91165">
        <w:rPr>
          <w:b/>
          <w:sz w:val="24"/>
          <w:szCs w:val="24"/>
        </w:rPr>
        <w:t xml:space="preserve">Таблица </w:t>
      </w:r>
      <w:r w:rsidR="00E563E3">
        <w:rPr>
          <w:b/>
          <w:sz w:val="24"/>
          <w:szCs w:val="24"/>
          <w:lang w:val="ky-KG"/>
        </w:rPr>
        <w:t>46</w:t>
      </w:r>
      <w:r w:rsidRPr="00C91165">
        <w:rPr>
          <w:b/>
          <w:sz w:val="24"/>
          <w:szCs w:val="24"/>
        </w:rPr>
        <w:t>: Индекс цен производителей промышленных товаров и услуг в 2023г.</w:t>
      </w:r>
      <w:r w:rsidRPr="00C91165">
        <w:rPr>
          <w:b/>
          <w:sz w:val="24"/>
          <w:szCs w:val="24"/>
        </w:rPr>
        <w:br/>
      </w:r>
      <w:r w:rsidRPr="00C91165">
        <w:rPr>
          <w:i/>
          <w:sz w:val="20"/>
        </w:rPr>
        <w:t>(в процентах)</w:t>
      </w:r>
    </w:p>
    <w:p w:rsidR="004F71C0" w:rsidRPr="00C91165" w:rsidRDefault="004F71C0" w:rsidP="004F71C0">
      <w:pPr>
        <w:spacing w:line="252" w:lineRule="auto"/>
        <w:ind w:left="1418" w:hanging="1418"/>
        <w:rPr>
          <w:i/>
          <w:sz w:val="10"/>
          <w:szCs w:val="10"/>
        </w:rPr>
      </w:pPr>
    </w:p>
    <w:tbl>
      <w:tblPr>
        <w:tblW w:w="9747" w:type="dxa"/>
        <w:tblLook w:val="00A0" w:firstRow="1" w:lastRow="0" w:firstColumn="1" w:lastColumn="0" w:noHBand="0" w:noVBand="0"/>
      </w:tblPr>
      <w:tblGrid>
        <w:gridCol w:w="1154"/>
        <w:gridCol w:w="1931"/>
        <w:gridCol w:w="1985"/>
        <w:gridCol w:w="2551"/>
        <w:gridCol w:w="2126"/>
      </w:tblGrid>
      <w:tr w:rsidR="004F71C0" w:rsidRPr="00C91165" w:rsidTr="00E563E3">
        <w:trPr>
          <w:tblHeader/>
        </w:trPr>
        <w:tc>
          <w:tcPr>
            <w:tcW w:w="1154" w:type="dxa"/>
            <w:tcBorders>
              <w:top w:val="single" w:sz="8" w:space="0" w:color="auto"/>
              <w:left w:val="nil"/>
              <w:bottom w:val="single" w:sz="8" w:space="0" w:color="auto"/>
              <w:right w:val="nil"/>
            </w:tcBorders>
          </w:tcPr>
          <w:p w:rsidR="004F71C0" w:rsidRPr="00C91165" w:rsidRDefault="004F71C0" w:rsidP="00262387">
            <w:pPr>
              <w:spacing w:line="276" w:lineRule="auto"/>
              <w:jc w:val="center"/>
              <w:rPr>
                <w:sz w:val="20"/>
              </w:rPr>
            </w:pPr>
          </w:p>
        </w:tc>
        <w:tc>
          <w:tcPr>
            <w:tcW w:w="1931" w:type="dxa"/>
            <w:tcBorders>
              <w:top w:val="single" w:sz="8" w:space="0" w:color="auto"/>
              <w:left w:val="nil"/>
              <w:bottom w:val="single" w:sz="8" w:space="0" w:color="auto"/>
              <w:right w:val="nil"/>
            </w:tcBorders>
            <w:vAlign w:val="center"/>
            <w:hideMark/>
          </w:tcPr>
          <w:p w:rsidR="004F71C0" w:rsidRPr="00C91165" w:rsidRDefault="004F71C0" w:rsidP="00262387">
            <w:pPr>
              <w:spacing w:line="276" w:lineRule="auto"/>
              <w:jc w:val="center"/>
              <w:rPr>
                <w:b/>
                <w:sz w:val="20"/>
              </w:rPr>
            </w:pPr>
            <w:r w:rsidRPr="00C91165">
              <w:rPr>
                <w:b/>
                <w:sz w:val="20"/>
              </w:rPr>
              <w:t>Общий индекс цен производителей</w:t>
            </w:r>
          </w:p>
        </w:tc>
        <w:tc>
          <w:tcPr>
            <w:tcW w:w="1985" w:type="dxa"/>
            <w:tcBorders>
              <w:top w:val="single" w:sz="8" w:space="0" w:color="auto"/>
              <w:left w:val="nil"/>
              <w:bottom w:val="single" w:sz="8" w:space="0" w:color="auto"/>
              <w:right w:val="nil"/>
            </w:tcBorders>
            <w:vAlign w:val="center"/>
            <w:hideMark/>
          </w:tcPr>
          <w:p w:rsidR="004F71C0" w:rsidRPr="00C91165" w:rsidRDefault="004F71C0" w:rsidP="00262387">
            <w:pPr>
              <w:spacing w:line="276" w:lineRule="auto"/>
              <w:jc w:val="center"/>
              <w:rPr>
                <w:sz w:val="20"/>
              </w:rPr>
            </w:pPr>
            <w:r w:rsidRPr="00C91165">
              <w:rPr>
                <w:b/>
                <w:sz w:val="20"/>
              </w:rPr>
              <w:t xml:space="preserve">Обрабатывающие </w:t>
            </w:r>
            <w:r w:rsidRPr="00C91165">
              <w:rPr>
                <w:b/>
                <w:sz w:val="20"/>
              </w:rPr>
              <w:br/>
              <w:t>производства</w:t>
            </w:r>
          </w:p>
        </w:tc>
        <w:tc>
          <w:tcPr>
            <w:tcW w:w="2551" w:type="dxa"/>
            <w:tcBorders>
              <w:top w:val="single" w:sz="8" w:space="0" w:color="auto"/>
              <w:left w:val="nil"/>
              <w:bottom w:val="single" w:sz="8" w:space="0" w:color="auto"/>
              <w:right w:val="nil"/>
            </w:tcBorders>
            <w:hideMark/>
          </w:tcPr>
          <w:p w:rsidR="004F71C0" w:rsidRPr="00C91165" w:rsidRDefault="004F71C0" w:rsidP="00262387">
            <w:pPr>
              <w:spacing w:line="276" w:lineRule="auto"/>
              <w:jc w:val="center"/>
              <w:rPr>
                <w:sz w:val="20"/>
              </w:rPr>
            </w:pPr>
            <w:r w:rsidRPr="00C91165">
              <w:rPr>
                <w:b/>
                <w:sz w:val="20"/>
              </w:rPr>
              <w:t>Обеспечение (снабжение) электроэнергией, газом, паром и кондиционированным воздухом</w:t>
            </w:r>
          </w:p>
        </w:tc>
        <w:tc>
          <w:tcPr>
            <w:tcW w:w="2126" w:type="dxa"/>
            <w:tcBorders>
              <w:top w:val="single" w:sz="8" w:space="0" w:color="auto"/>
              <w:left w:val="nil"/>
              <w:bottom w:val="single" w:sz="8" w:space="0" w:color="auto"/>
              <w:right w:val="nil"/>
            </w:tcBorders>
            <w:hideMark/>
          </w:tcPr>
          <w:p w:rsidR="004F71C0" w:rsidRPr="00C91165" w:rsidRDefault="004F71C0" w:rsidP="00262387">
            <w:pPr>
              <w:spacing w:line="276" w:lineRule="auto"/>
              <w:jc w:val="center"/>
              <w:rPr>
                <w:sz w:val="20"/>
              </w:rPr>
            </w:pPr>
            <w:r w:rsidRPr="00C91165">
              <w:rPr>
                <w:b/>
                <w:sz w:val="20"/>
              </w:rPr>
              <w:t>Водоснабжение, очистка, обработка отходов и получение вторичного сырья</w:t>
            </w:r>
          </w:p>
        </w:tc>
      </w:tr>
      <w:tr w:rsidR="004F71C0" w:rsidRPr="00C91165" w:rsidTr="00262387">
        <w:trPr>
          <w:trHeight w:val="223"/>
        </w:trPr>
        <w:tc>
          <w:tcPr>
            <w:tcW w:w="9747" w:type="dxa"/>
            <w:gridSpan w:val="5"/>
            <w:vAlign w:val="center"/>
          </w:tcPr>
          <w:p w:rsidR="004F71C0" w:rsidRPr="00C91165" w:rsidRDefault="004F71C0" w:rsidP="00262387">
            <w:pPr>
              <w:spacing w:line="276" w:lineRule="auto"/>
              <w:jc w:val="center"/>
              <w:rPr>
                <w:i/>
                <w:sz w:val="20"/>
              </w:rPr>
            </w:pPr>
            <w:r w:rsidRPr="00C91165">
              <w:rPr>
                <w:i/>
                <w:sz w:val="20"/>
              </w:rPr>
              <w:t>к предыдущему месяцу</w:t>
            </w:r>
          </w:p>
          <w:p w:rsidR="004F71C0" w:rsidRPr="00C91165" w:rsidRDefault="004F71C0" w:rsidP="00262387">
            <w:pPr>
              <w:spacing w:line="276" w:lineRule="auto"/>
              <w:jc w:val="center"/>
              <w:rPr>
                <w:b/>
                <w:sz w:val="10"/>
                <w:szCs w:val="10"/>
              </w:rPr>
            </w:pP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Январь</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101,6</w:t>
            </w:r>
          </w:p>
        </w:tc>
        <w:tc>
          <w:tcPr>
            <w:tcW w:w="1985" w:type="dxa"/>
            <w:vAlign w:val="bottom"/>
            <w:hideMark/>
          </w:tcPr>
          <w:p w:rsidR="004F71C0" w:rsidRPr="00C91165" w:rsidRDefault="004F71C0" w:rsidP="00262387">
            <w:pPr>
              <w:spacing w:line="252" w:lineRule="auto"/>
              <w:ind w:right="601"/>
              <w:jc w:val="right"/>
              <w:rPr>
                <w:sz w:val="20"/>
                <w:lang w:val="ky-KG"/>
              </w:rPr>
            </w:pPr>
            <w:r w:rsidRPr="00C91165">
              <w:rPr>
                <w:sz w:val="20"/>
              </w:rPr>
              <w:t>101,8</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100,7</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102,5</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Февраль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100,5</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100,5</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100,0</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102,8</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Март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102,5</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103,1</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101,0</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102,3</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Апрель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100,7</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100,0</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102,2</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101,1</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Май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97,0</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99,7</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90,1</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100,0</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Июнь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101,6</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100,2</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101,7</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117,9</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Июль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102,1</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99,8</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108,3</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100,0</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Август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99,0</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100,2</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95,9</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100,0</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Сентябрь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100,9</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101,1</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100,4</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100,2</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Октябрь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99,9</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99,8</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100,0</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100,9</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Ноябрь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100,6</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100,8</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100,1</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100,0</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Декабрь </w:t>
            </w:r>
          </w:p>
        </w:tc>
        <w:tc>
          <w:tcPr>
            <w:tcW w:w="1931" w:type="dxa"/>
            <w:vAlign w:val="bottom"/>
            <w:hideMark/>
          </w:tcPr>
          <w:p w:rsidR="004F71C0" w:rsidRPr="00C91165" w:rsidRDefault="004F71C0" w:rsidP="00262387">
            <w:pPr>
              <w:tabs>
                <w:tab w:val="left" w:pos="1114"/>
              </w:tabs>
              <w:spacing w:line="252" w:lineRule="auto"/>
              <w:ind w:right="601"/>
              <w:jc w:val="right"/>
              <w:rPr>
                <w:sz w:val="20"/>
                <w:lang w:val="ky-KG"/>
              </w:rPr>
            </w:pPr>
            <w:r w:rsidRPr="00C91165">
              <w:rPr>
                <w:sz w:val="20"/>
                <w:lang w:val="ky-KG"/>
              </w:rPr>
              <w:t>101,4</w:t>
            </w:r>
          </w:p>
        </w:tc>
        <w:tc>
          <w:tcPr>
            <w:tcW w:w="1985" w:type="dxa"/>
            <w:vAlign w:val="bottom"/>
            <w:hideMark/>
          </w:tcPr>
          <w:p w:rsidR="004F71C0" w:rsidRPr="00C91165" w:rsidRDefault="004F71C0" w:rsidP="00262387">
            <w:pPr>
              <w:spacing w:line="252" w:lineRule="auto"/>
              <w:ind w:right="601"/>
              <w:jc w:val="right"/>
              <w:rPr>
                <w:sz w:val="20"/>
              </w:rPr>
            </w:pPr>
            <w:r w:rsidRPr="00C91165">
              <w:rPr>
                <w:sz w:val="20"/>
              </w:rPr>
              <w:t>100,1</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105,3</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98,3</w:t>
            </w:r>
          </w:p>
        </w:tc>
      </w:tr>
      <w:tr w:rsidR="004F71C0" w:rsidRPr="00C91165" w:rsidTr="00262387">
        <w:trPr>
          <w:trHeight w:val="57"/>
        </w:trPr>
        <w:tc>
          <w:tcPr>
            <w:tcW w:w="1154" w:type="dxa"/>
            <w:vAlign w:val="bottom"/>
          </w:tcPr>
          <w:p w:rsidR="004F71C0" w:rsidRPr="00C91165" w:rsidRDefault="004F71C0" w:rsidP="00262387">
            <w:pPr>
              <w:spacing w:line="252" w:lineRule="auto"/>
              <w:rPr>
                <w:sz w:val="20"/>
              </w:rPr>
            </w:pPr>
          </w:p>
        </w:tc>
        <w:tc>
          <w:tcPr>
            <w:tcW w:w="6467" w:type="dxa"/>
            <w:gridSpan w:val="3"/>
            <w:vAlign w:val="bottom"/>
            <w:hideMark/>
          </w:tcPr>
          <w:p w:rsidR="004F71C0" w:rsidRPr="00C91165" w:rsidRDefault="004F71C0" w:rsidP="00262387">
            <w:pPr>
              <w:spacing w:line="252" w:lineRule="auto"/>
              <w:ind w:right="884"/>
              <w:jc w:val="center"/>
              <w:rPr>
                <w:sz w:val="20"/>
              </w:rPr>
            </w:pPr>
            <w:r w:rsidRPr="00C91165">
              <w:rPr>
                <w:i/>
                <w:sz w:val="20"/>
              </w:rPr>
              <w:t xml:space="preserve">                                          к декабрю предыдущего года</w:t>
            </w:r>
          </w:p>
        </w:tc>
        <w:tc>
          <w:tcPr>
            <w:tcW w:w="2126" w:type="dxa"/>
            <w:vAlign w:val="bottom"/>
          </w:tcPr>
          <w:p w:rsidR="004F71C0" w:rsidRPr="00C91165" w:rsidRDefault="004F71C0" w:rsidP="00262387">
            <w:pPr>
              <w:spacing w:line="252" w:lineRule="auto"/>
              <w:ind w:right="773"/>
              <w:jc w:val="right"/>
              <w:rPr>
                <w:sz w:val="20"/>
              </w:rPr>
            </w:pP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lastRenderedPageBreak/>
              <w:t>Январь</w:t>
            </w:r>
          </w:p>
        </w:tc>
        <w:tc>
          <w:tcPr>
            <w:tcW w:w="1931" w:type="dxa"/>
            <w:vAlign w:val="bottom"/>
            <w:hideMark/>
          </w:tcPr>
          <w:p w:rsidR="004F71C0" w:rsidRPr="00C91165" w:rsidRDefault="004F71C0" w:rsidP="00262387">
            <w:pPr>
              <w:spacing w:line="252" w:lineRule="auto"/>
              <w:ind w:right="601"/>
              <w:jc w:val="right"/>
              <w:rPr>
                <w:sz w:val="20"/>
                <w:lang w:val="ky-KG"/>
              </w:rPr>
            </w:pPr>
            <w:r w:rsidRPr="00C91165">
              <w:rPr>
                <w:sz w:val="20"/>
              </w:rPr>
              <w:t>101,6</w:t>
            </w:r>
          </w:p>
        </w:tc>
        <w:tc>
          <w:tcPr>
            <w:tcW w:w="1985" w:type="dxa"/>
            <w:vAlign w:val="bottom"/>
            <w:hideMark/>
          </w:tcPr>
          <w:p w:rsidR="004F71C0" w:rsidRPr="00C91165" w:rsidRDefault="004F71C0" w:rsidP="00262387">
            <w:pPr>
              <w:tabs>
                <w:tab w:val="left" w:pos="1168"/>
              </w:tabs>
              <w:spacing w:line="252" w:lineRule="auto"/>
              <w:ind w:right="601"/>
              <w:jc w:val="right"/>
              <w:rPr>
                <w:sz w:val="20"/>
                <w:lang w:val="ky-KG"/>
              </w:rPr>
            </w:pPr>
            <w:r w:rsidRPr="00C91165">
              <w:rPr>
                <w:sz w:val="20"/>
              </w:rPr>
              <w:t>101,8</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100,7</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102,5</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Февраль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102,0</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102,3</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100,8</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105,3</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Март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104,5</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105,5</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101,8</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107,7</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Апрель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105,3</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105,5</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104,0</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108,9</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Май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102,1</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105,1</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93,7</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108,9</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Июнь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103,7</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105,3</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95,3</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128,4</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Июль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105,8</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105,1</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103,2</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128,4</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Август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104,8</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105,3</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98,9</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128,4</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Сентябрь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105,3</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106,5</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98,0</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128,7</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Октябрь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105,2</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106,3</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98,0</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129,8</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Ноябрь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105,8</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107,2</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98,1</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129,8</w:t>
            </w:r>
          </w:p>
        </w:tc>
      </w:tr>
      <w:tr w:rsidR="004F71C0" w:rsidRPr="00C91165" w:rsidTr="00262387">
        <w:trPr>
          <w:trHeight w:val="57"/>
        </w:trPr>
        <w:tc>
          <w:tcPr>
            <w:tcW w:w="1154" w:type="dxa"/>
            <w:vAlign w:val="bottom"/>
            <w:hideMark/>
          </w:tcPr>
          <w:p w:rsidR="004F71C0" w:rsidRPr="00C91165" w:rsidRDefault="004F71C0" w:rsidP="00262387">
            <w:pPr>
              <w:spacing w:line="252" w:lineRule="auto"/>
              <w:rPr>
                <w:sz w:val="20"/>
              </w:rPr>
            </w:pPr>
            <w:r w:rsidRPr="00C91165">
              <w:rPr>
                <w:sz w:val="20"/>
              </w:rPr>
              <w:t xml:space="preserve">Декабрь </w:t>
            </w:r>
          </w:p>
        </w:tc>
        <w:tc>
          <w:tcPr>
            <w:tcW w:w="1931" w:type="dxa"/>
            <w:vAlign w:val="bottom"/>
            <w:hideMark/>
          </w:tcPr>
          <w:p w:rsidR="004F71C0" w:rsidRPr="00C91165" w:rsidRDefault="004F71C0" w:rsidP="00262387">
            <w:pPr>
              <w:spacing w:line="252" w:lineRule="auto"/>
              <w:ind w:right="601"/>
              <w:jc w:val="right"/>
              <w:rPr>
                <w:sz w:val="20"/>
              </w:rPr>
            </w:pPr>
            <w:r w:rsidRPr="00C91165">
              <w:rPr>
                <w:sz w:val="20"/>
              </w:rPr>
              <w:t>107,3</w:t>
            </w:r>
          </w:p>
        </w:tc>
        <w:tc>
          <w:tcPr>
            <w:tcW w:w="1985" w:type="dxa"/>
            <w:vAlign w:val="bottom"/>
            <w:hideMark/>
          </w:tcPr>
          <w:p w:rsidR="004F71C0" w:rsidRPr="00C91165" w:rsidRDefault="004F71C0" w:rsidP="00262387">
            <w:pPr>
              <w:tabs>
                <w:tab w:val="left" w:pos="1168"/>
              </w:tabs>
              <w:spacing w:line="252" w:lineRule="auto"/>
              <w:ind w:right="601"/>
              <w:jc w:val="right"/>
              <w:rPr>
                <w:sz w:val="20"/>
              </w:rPr>
            </w:pPr>
            <w:r w:rsidRPr="00C91165">
              <w:rPr>
                <w:sz w:val="20"/>
              </w:rPr>
              <w:t>107,3</w:t>
            </w:r>
          </w:p>
        </w:tc>
        <w:tc>
          <w:tcPr>
            <w:tcW w:w="2551" w:type="dxa"/>
            <w:vAlign w:val="bottom"/>
            <w:hideMark/>
          </w:tcPr>
          <w:p w:rsidR="004F71C0" w:rsidRPr="00C91165" w:rsidRDefault="004F71C0" w:rsidP="00262387">
            <w:pPr>
              <w:spacing w:line="252" w:lineRule="auto"/>
              <w:ind w:right="884"/>
              <w:jc w:val="right"/>
              <w:rPr>
                <w:sz w:val="20"/>
                <w:lang w:val="ky-KG"/>
              </w:rPr>
            </w:pPr>
            <w:r w:rsidRPr="00C91165">
              <w:rPr>
                <w:sz w:val="20"/>
                <w:lang w:val="ky-KG"/>
              </w:rPr>
              <w:t>103,3</w:t>
            </w:r>
          </w:p>
        </w:tc>
        <w:tc>
          <w:tcPr>
            <w:tcW w:w="2126" w:type="dxa"/>
            <w:vAlign w:val="bottom"/>
            <w:hideMark/>
          </w:tcPr>
          <w:p w:rsidR="004F71C0" w:rsidRPr="00C91165" w:rsidRDefault="004F71C0" w:rsidP="00262387">
            <w:pPr>
              <w:spacing w:line="252" w:lineRule="auto"/>
              <w:ind w:right="773"/>
              <w:jc w:val="right"/>
              <w:rPr>
                <w:sz w:val="20"/>
              </w:rPr>
            </w:pPr>
            <w:r w:rsidRPr="00C91165">
              <w:rPr>
                <w:sz w:val="20"/>
              </w:rPr>
              <w:t>127,5</w:t>
            </w:r>
          </w:p>
        </w:tc>
      </w:tr>
      <w:tr w:rsidR="004F71C0" w:rsidRPr="00C91165" w:rsidTr="00262387">
        <w:trPr>
          <w:trHeight w:val="57"/>
        </w:trPr>
        <w:tc>
          <w:tcPr>
            <w:tcW w:w="1154" w:type="dxa"/>
            <w:tcBorders>
              <w:top w:val="nil"/>
              <w:left w:val="nil"/>
              <w:bottom w:val="single" w:sz="4" w:space="0" w:color="auto"/>
              <w:right w:val="nil"/>
            </w:tcBorders>
            <w:vAlign w:val="bottom"/>
          </w:tcPr>
          <w:p w:rsidR="004F71C0" w:rsidRPr="00C91165" w:rsidRDefault="004F71C0" w:rsidP="00262387">
            <w:pPr>
              <w:spacing w:line="252" w:lineRule="auto"/>
              <w:rPr>
                <w:sz w:val="20"/>
                <w:lang w:val="ky-KG"/>
              </w:rPr>
            </w:pPr>
          </w:p>
        </w:tc>
        <w:tc>
          <w:tcPr>
            <w:tcW w:w="1931" w:type="dxa"/>
            <w:tcBorders>
              <w:top w:val="nil"/>
              <w:left w:val="nil"/>
              <w:bottom w:val="single" w:sz="4" w:space="0" w:color="auto"/>
              <w:right w:val="nil"/>
            </w:tcBorders>
            <w:vAlign w:val="bottom"/>
          </w:tcPr>
          <w:p w:rsidR="004F71C0" w:rsidRPr="00C91165" w:rsidRDefault="004F71C0" w:rsidP="00262387">
            <w:pPr>
              <w:tabs>
                <w:tab w:val="left" w:pos="1114"/>
              </w:tabs>
              <w:spacing w:line="252" w:lineRule="auto"/>
              <w:ind w:right="601"/>
              <w:jc w:val="right"/>
              <w:rPr>
                <w:sz w:val="20"/>
                <w:lang w:val="ky-KG"/>
              </w:rPr>
            </w:pPr>
          </w:p>
        </w:tc>
        <w:tc>
          <w:tcPr>
            <w:tcW w:w="1985" w:type="dxa"/>
            <w:tcBorders>
              <w:top w:val="nil"/>
              <w:left w:val="nil"/>
              <w:bottom w:val="single" w:sz="4" w:space="0" w:color="auto"/>
              <w:right w:val="nil"/>
            </w:tcBorders>
            <w:vAlign w:val="bottom"/>
          </w:tcPr>
          <w:p w:rsidR="004F71C0" w:rsidRPr="00C91165" w:rsidRDefault="004F71C0" w:rsidP="00262387">
            <w:pPr>
              <w:spacing w:line="252" w:lineRule="auto"/>
              <w:ind w:right="601"/>
              <w:jc w:val="right"/>
              <w:rPr>
                <w:sz w:val="20"/>
                <w:lang w:val="ky-KG"/>
              </w:rPr>
            </w:pPr>
          </w:p>
        </w:tc>
        <w:tc>
          <w:tcPr>
            <w:tcW w:w="2551" w:type="dxa"/>
            <w:tcBorders>
              <w:top w:val="nil"/>
              <w:left w:val="nil"/>
              <w:bottom w:val="single" w:sz="4" w:space="0" w:color="auto"/>
              <w:right w:val="nil"/>
            </w:tcBorders>
            <w:vAlign w:val="bottom"/>
          </w:tcPr>
          <w:p w:rsidR="004F71C0" w:rsidRPr="00C91165" w:rsidRDefault="004F71C0" w:rsidP="00262387">
            <w:pPr>
              <w:spacing w:line="252" w:lineRule="auto"/>
              <w:ind w:right="884"/>
              <w:jc w:val="right"/>
              <w:rPr>
                <w:sz w:val="20"/>
                <w:lang w:val="ky-KG"/>
              </w:rPr>
            </w:pPr>
          </w:p>
        </w:tc>
        <w:tc>
          <w:tcPr>
            <w:tcW w:w="2126" w:type="dxa"/>
            <w:tcBorders>
              <w:top w:val="nil"/>
              <w:left w:val="nil"/>
              <w:bottom w:val="single" w:sz="4" w:space="0" w:color="auto"/>
              <w:right w:val="nil"/>
            </w:tcBorders>
            <w:vAlign w:val="bottom"/>
          </w:tcPr>
          <w:p w:rsidR="004F71C0" w:rsidRPr="00C91165" w:rsidRDefault="004F71C0" w:rsidP="00262387">
            <w:pPr>
              <w:spacing w:line="252" w:lineRule="auto"/>
              <w:ind w:right="773"/>
              <w:jc w:val="right"/>
              <w:rPr>
                <w:sz w:val="20"/>
                <w:lang w:val="ky-KG"/>
              </w:rPr>
            </w:pPr>
          </w:p>
        </w:tc>
      </w:tr>
    </w:tbl>
    <w:p w:rsidR="004F71C0" w:rsidRPr="00C91165" w:rsidRDefault="004F71C0" w:rsidP="004F71C0">
      <w:pPr>
        <w:spacing w:line="264" w:lineRule="auto"/>
        <w:ind w:firstLine="709"/>
        <w:jc w:val="both"/>
        <w:rPr>
          <w:spacing w:val="-4"/>
          <w:sz w:val="24"/>
          <w:szCs w:val="24"/>
          <w:lang w:val="ky-KG"/>
        </w:rPr>
      </w:pPr>
    </w:p>
    <w:p w:rsidR="004F71C0" w:rsidRPr="00C91165" w:rsidRDefault="004F71C0" w:rsidP="004F71C0">
      <w:pPr>
        <w:spacing w:line="264" w:lineRule="auto"/>
        <w:ind w:firstLine="709"/>
        <w:jc w:val="both"/>
        <w:rPr>
          <w:sz w:val="24"/>
          <w:szCs w:val="24"/>
          <w:lang w:val="ky-KG"/>
        </w:rPr>
      </w:pPr>
      <w:r w:rsidRPr="00C91165">
        <w:rPr>
          <w:spacing w:val="-4"/>
          <w:sz w:val="24"/>
          <w:szCs w:val="24"/>
        </w:rPr>
        <w:t>В январе-декабре</w:t>
      </w:r>
      <w:r w:rsidRPr="00C91165">
        <w:rPr>
          <w:spacing w:val="-4"/>
          <w:sz w:val="24"/>
          <w:szCs w:val="24"/>
          <w:lang w:val="ky-KG"/>
        </w:rPr>
        <w:t xml:space="preserve"> </w:t>
      </w:r>
      <w:r w:rsidRPr="00C91165">
        <w:rPr>
          <w:spacing w:val="-4"/>
          <w:sz w:val="24"/>
          <w:szCs w:val="24"/>
        </w:rPr>
        <w:t xml:space="preserve">2023 г. по сравнению с соответствующим </w:t>
      </w:r>
      <w:r w:rsidRPr="00C91165">
        <w:rPr>
          <w:spacing w:val="-4"/>
          <w:sz w:val="24"/>
          <w:szCs w:val="24"/>
          <w:lang w:val="ky-KG"/>
        </w:rPr>
        <w:t>периодом</w:t>
      </w:r>
      <w:r w:rsidRPr="00C91165">
        <w:rPr>
          <w:spacing w:val="-4"/>
          <w:sz w:val="24"/>
          <w:szCs w:val="24"/>
        </w:rPr>
        <w:t xml:space="preserve"> прошлого года индекс цен производителей промышленных товаров и услуг возрос – на </w:t>
      </w:r>
      <w:r w:rsidRPr="00C91165">
        <w:rPr>
          <w:spacing w:val="-4"/>
          <w:sz w:val="24"/>
          <w:szCs w:val="24"/>
          <w:lang w:val="ky-KG"/>
        </w:rPr>
        <w:t>11</w:t>
      </w:r>
      <w:r w:rsidRPr="00C91165">
        <w:rPr>
          <w:spacing w:val="-4"/>
          <w:sz w:val="24"/>
          <w:szCs w:val="24"/>
        </w:rPr>
        <w:t xml:space="preserve"> процентов, что обусловлено повышением цен в обрабатывающих производствах на 10,2 процента</w:t>
      </w:r>
      <w:r w:rsidRPr="00C91165">
        <w:rPr>
          <w:spacing w:val="-4"/>
          <w:sz w:val="24"/>
          <w:szCs w:val="24"/>
          <w:lang w:val="ky-KG"/>
        </w:rPr>
        <w:t xml:space="preserve"> (производство пищевых продуктов (включая напитки) и табачных изделий – на 8,3 процента, производство </w:t>
      </w:r>
      <w:r w:rsidRPr="00C91165">
        <w:rPr>
          <w:spacing w:val="-4"/>
          <w:sz w:val="24"/>
          <w:szCs w:val="24"/>
        </w:rPr>
        <w:t>деревянных и бумажных изделий, полиграфическая деятельность – на 16,3 процента,</w:t>
      </w:r>
      <w:r w:rsidRPr="00C91165">
        <w:rPr>
          <w:spacing w:val="-4"/>
          <w:sz w:val="24"/>
          <w:szCs w:val="24"/>
          <w:lang w:val="ky-KG"/>
        </w:rPr>
        <w:t xml:space="preserve"> производство фармацевтической продукции – на 14,4 процента, </w:t>
      </w:r>
      <w:r w:rsidRPr="00C91165">
        <w:rPr>
          <w:sz w:val="24"/>
          <w:szCs w:val="24"/>
          <w:lang w:val="ky-KG"/>
        </w:rPr>
        <w:t xml:space="preserve">производство </w:t>
      </w:r>
      <w:r w:rsidRPr="00C91165">
        <w:rPr>
          <w:sz w:val="24"/>
          <w:szCs w:val="24"/>
        </w:rPr>
        <w:t>электрического оборудования</w:t>
      </w:r>
      <w:r w:rsidRPr="00C91165">
        <w:rPr>
          <w:sz w:val="24"/>
          <w:szCs w:val="24"/>
          <w:lang w:val="ky-KG"/>
        </w:rPr>
        <w:t xml:space="preserve"> – в 1,8 раза,</w:t>
      </w:r>
      <w:r w:rsidRPr="00C91165">
        <w:rPr>
          <w:spacing w:val="-4"/>
          <w:sz w:val="24"/>
          <w:szCs w:val="24"/>
          <w:lang w:val="ky-KG"/>
        </w:rPr>
        <w:t xml:space="preserve"> </w:t>
      </w:r>
      <w:r w:rsidRPr="00C91165">
        <w:rPr>
          <w:spacing w:val="-4"/>
          <w:sz w:val="24"/>
          <w:szCs w:val="24"/>
        </w:rPr>
        <w:t>производство машин и оборудования</w:t>
      </w:r>
      <w:r w:rsidRPr="00C91165">
        <w:rPr>
          <w:spacing w:val="-4"/>
          <w:sz w:val="24"/>
          <w:szCs w:val="24"/>
          <w:lang w:val="ky-KG"/>
        </w:rPr>
        <w:t>, не включенные в другие группировки</w:t>
      </w:r>
      <w:r w:rsidRPr="00C91165">
        <w:rPr>
          <w:spacing w:val="-4"/>
          <w:sz w:val="24"/>
          <w:szCs w:val="24"/>
        </w:rPr>
        <w:t xml:space="preserve"> – на 4,</w:t>
      </w:r>
      <w:r w:rsidRPr="00C91165">
        <w:rPr>
          <w:spacing w:val="-4"/>
          <w:sz w:val="24"/>
          <w:szCs w:val="24"/>
          <w:lang w:val="ky-KG"/>
        </w:rPr>
        <w:t xml:space="preserve">1 </w:t>
      </w:r>
      <w:r w:rsidRPr="00C91165">
        <w:rPr>
          <w:spacing w:val="-4"/>
          <w:sz w:val="24"/>
          <w:szCs w:val="24"/>
        </w:rPr>
        <w:t>процента</w:t>
      </w:r>
      <w:r w:rsidRPr="00C91165">
        <w:rPr>
          <w:spacing w:val="-4"/>
          <w:sz w:val="24"/>
          <w:szCs w:val="24"/>
          <w:lang w:val="ky-KG"/>
        </w:rPr>
        <w:t xml:space="preserve">, </w:t>
      </w:r>
      <w:r w:rsidRPr="00C91165">
        <w:rPr>
          <w:spacing w:val="-4"/>
          <w:sz w:val="24"/>
          <w:szCs w:val="24"/>
        </w:rPr>
        <w:t xml:space="preserve">производство </w:t>
      </w:r>
      <w:r w:rsidRPr="00C91165">
        <w:rPr>
          <w:spacing w:val="-4"/>
          <w:sz w:val="24"/>
          <w:szCs w:val="24"/>
          <w:lang w:val="ky-KG"/>
        </w:rPr>
        <w:t xml:space="preserve">резиновых и пластмассовых изделий, прочих неметалических минеральных продуктов – на 2,8 процента, </w:t>
      </w:r>
      <w:r w:rsidRPr="00C91165">
        <w:rPr>
          <w:sz w:val="24"/>
          <w:szCs w:val="24"/>
          <w:lang w:val="ky-KG"/>
        </w:rPr>
        <w:t>производстве основных металлов и готовых металлических изделий, кроме машин и оборудования – на 0,9 процента,</w:t>
      </w:r>
      <w:r w:rsidRPr="00C91165">
        <w:rPr>
          <w:spacing w:val="-4"/>
          <w:sz w:val="24"/>
          <w:szCs w:val="24"/>
          <w:lang w:val="ky-KG"/>
        </w:rPr>
        <w:t xml:space="preserve"> </w:t>
      </w:r>
      <w:r w:rsidRPr="00C91165">
        <w:rPr>
          <w:spacing w:val="-4"/>
          <w:sz w:val="24"/>
          <w:szCs w:val="24"/>
        </w:rPr>
        <w:t>текстильное производство: производство одежды и обуви, кожи и прочих кожаных изделий – на 36,4 процента, производство транспортных средств – на 16,2 процента)</w:t>
      </w:r>
      <w:r w:rsidRPr="00C91165">
        <w:rPr>
          <w:spacing w:val="-4"/>
          <w:sz w:val="24"/>
          <w:szCs w:val="24"/>
          <w:lang w:val="ky-KG"/>
        </w:rPr>
        <w:t>. Наряду с этим, снизились цены в прочих</w:t>
      </w:r>
      <w:r w:rsidRPr="00C91165">
        <w:rPr>
          <w:sz w:val="20"/>
          <w:lang w:val="ky-KG"/>
        </w:rPr>
        <w:t xml:space="preserve"> </w:t>
      </w:r>
      <w:r w:rsidRPr="00C91165">
        <w:rPr>
          <w:sz w:val="24"/>
          <w:szCs w:val="24"/>
        </w:rPr>
        <w:t>производствах, ремонте и установке машин и оборудования</w:t>
      </w:r>
      <w:r w:rsidRPr="00C91165">
        <w:rPr>
          <w:spacing w:val="-4"/>
          <w:sz w:val="24"/>
          <w:szCs w:val="24"/>
          <w:lang w:val="ky-KG"/>
        </w:rPr>
        <w:t xml:space="preserve"> – на 9,5 процента.</w:t>
      </w:r>
    </w:p>
    <w:p w:rsidR="00CF7495" w:rsidRDefault="004F71C0" w:rsidP="004F71C0">
      <w:pPr>
        <w:spacing w:line="264" w:lineRule="auto"/>
        <w:ind w:firstLine="709"/>
        <w:jc w:val="both"/>
        <w:rPr>
          <w:spacing w:val="-4"/>
          <w:sz w:val="24"/>
          <w:szCs w:val="24"/>
          <w:lang w:val="ky-KG"/>
        </w:rPr>
      </w:pPr>
      <w:r w:rsidRPr="00C91165">
        <w:rPr>
          <w:sz w:val="24"/>
          <w:szCs w:val="24"/>
          <w:lang w:val="ky-KG"/>
        </w:rPr>
        <w:t xml:space="preserve">В </w:t>
      </w:r>
      <w:r w:rsidRPr="00C91165">
        <w:rPr>
          <w:sz w:val="24"/>
          <w:szCs w:val="24"/>
        </w:rPr>
        <w:t>обеспечении (снабжение) электроэнергией, газом, паром и кондиционированным воздухом индекс цен повысился – на 11,4 процента</w:t>
      </w:r>
      <w:r w:rsidRPr="00C91165">
        <w:rPr>
          <w:sz w:val="24"/>
          <w:szCs w:val="24"/>
          <w:lang w:val="ky-KG"/>
        </w:rPr>
        <w:t xml:space="preserve">, а также на </w:t>
      </w:r>
      <w:r w:rsidRPr="00C91165">
        <w:rPr>
          <w:spacing w:val="-4"/>
          <w:sz w:val="24"/>
          <w:szCs w:val="24"/>
          <w:lang w:val="ky-KG"/>
        </w:rPr>
        <w:t>предприятиях водоснабжения, очистки, обработки отходов и получения вторичного сырья индекс цен повысился – на 18,4 процент</w:t>
      </w:r>
      <w:r w:rsidR="00CF7495">
        <w:rPr>
          <w:spacing w:val="-4"/>
          <w:sz w:val="24"/>
          <w:szCs w:val="24"/>
          <w:lang w:val="ky-KG"/>
        </w:rPr>
        <w:t>а</w:t>
      </w:r>
    </w:p>
    <w:p w:rsidR="004F71C0" w:rsidRPr="00C91165" w:rsidRDefault="004F71C0" w:rsidP="004F71C0">
      <w:pPr>
        <w:spacing w:line="264" w:lineRule="auto"/>
        <w:ind w:firstLine="709"/>
        <w:jc w:val="both"/>
        <w:rPr>
          <w:spacing w:val="-4"/>
          <w:sz w:val="24"/>
          <w:szCs w:val="24"/>
          <w:lang w:val="ky-KG"/>
        </w:rPr>
      </w:pPr>
      <w:r w:rsidRPr="00C91165">
        <w:rPr>
          <w:spacing w:val="-4"/>
          <w:sz w:val="24"/>
          <w:szCs w:val="24"/>
          <w:lang w:val="ky-KG"/>
        </w:rPr>
        <w:t>.</w:t>
      </w:r>
    </w:p>
    <w:p w:rsidR="004F71C0" w:rsidRPr="00C91165" w:rsidRDefault="004F71C0" w:rsidP="004F71C0">
      <w:pPr>
        <w:spacing w:line="252" w:lineRule="auto"/>
        <w:ind w:left="1560" w:hanging="1560"/>
        <w:rPr>
          <w:b/>
          <w:sz w:val="4"/>
          <w:szCs w:val="4"/>
        </w:rPr>
      </w:pPr>
    </w:p>
    <w:p w:rsidR="004F71C0" w:rsidRPr="00C91165" w:rsidRDefault="004F71C0" w:rsidP="004F71C0">
      <w:pPr>
        <w:spacing w:line="252" w:lineRule="auto"/>
        <w:ind w:left="1560" w:hanging="1560"/>
        <w:rPr>
          <w:sz w:val="24"/>
          <w:szCs w:val="24"/>
          <w:lang w:val="ky-KG"/>
        </w:rPr>
      </w:pPr>
      <w:r w:rsidRPr="00C91165">
        <w:rPr>
          <w:b/>
          <w:sz w:val="24"/>
          <w:szCs w:val="24"/>
        </w:rPr>
        <w:t xml:space="preserve">Таблица </w:t>
      </w:r>
      <w:r w:rsidR="00E563E3">
        <w:rPr>
          <w:b/>
          <w:sz w:val="24"/>
          <w:szCs w:val="24"/>
          <w:lang w:val="ky-KG"/>
        </w:rPr>
        <w:t>47</w:t>
      </w:r>
      <w:r w:rsidRPr="00C91165">
        <w:rPr>
          <w:b/>
          <w:sz w:val="24"/>
          <w:szCs w:val="24"/>
        </w:rPr>
        <w:t xml:space="preserve">: Индекс цен производителей промышленных товаров и услуг </w:t>
      </w:r>
      <w:r w:rsidRPr="00C91165">
        <w:rPr>
          <w:b/>
          <w:sz w:val="24"/>
          <w:szCs w:val="24"/>
        </w:rPr>
        <w:br/>
        <w:t>по видам экономической деятельности в январе-декабре</w:t>
      </w:r>
    </w:p>
    <w:p w:rsidR="004F71C0" w:rsidRPr="00C91165" w:rsidRDefault="004F71C0" w:rsidP="004F71C0">
      <w:pPr>
        <w:spacing w:line="252" w:lineRule="auto"/>
        <w:ind w:firstLine="1560"/>
        <w:rPr>
          <w:i/>
          <w:sz w:val="20"/>
          <w:lang w:val="ky-KG"/>
        </w:rPr>
      </w:pPr>
      <w:r w:rsidRPr="00C91165">
        <w:rPr>
          <w:i/>
          <w:sz w:val="20"/>
        </w:rPr>
        <w:t>(в процентах к соответствующему периоду прошлого года)</w:t>
      </w:r>
    </w:p>
    <w:p w:rsidR="004F71C0" w:rsidRPr="00C91165" w:rsidRDefault="004F71C0" w:rsidP="004F71C0">
      <w:pPr>
        <w:spacing w:line="252" w:lineRule="auto"/>
        <w:ind w:firstLine="1560"/>
        <w:rPr>
          <w:i/>
          <w:sz w:val="10"/>
          <w:szCs w:val="10"/>
          <w:lang w:val="ky-KG"/>
        </w:rPr>
      </w:pPr>
    </w:p>
    <w:tbl>
      <w:tblPr>
        <w:tblW w:w="9780" w:type="dxa"/>
        <w:tblInd w:w="-34" w:type="dxa"/>
        <w:tblLayout w:type="fixed"/>
        <w:tblLook w:val="01E0" w:firstRow="1" w:lastRow="1" w:firstColumn="1" w:lastColumn="1" w:noHBand="0" w:noVBand="0"/>
      </w:tblPr>
      <w:tblGrid>
        <w:gridCol w:w="6945"/>
        <w:gridCol w:w="1417"/>
        <w:gridCol w:w="1418"/>
      </w:tblGrid>
      <w:tr w:rsidR="004F71C0" w:rsidRPr="00C91165" w:rsidTr="00262387">
        <w:trPr>
          <w:cantSplit/>
          <w:trHeight w:val="157"/>
          <w:tblHeader/>
        </w:trPr>
        <w:tc>
          <w:tcPr>
            <w:tcW w:w="6946" w:type="dxa"/>
            <w:tcBorders>
              <w:top w:val="single" w:sz="8" w:space="0" w:color="auto"/>
              <w:left w:val="nil"/>
              <w:bottom w:val="single" w:sz="8" w:space="0" w:color="auto"/>
              <w:right w:val="nil"/>
            </w:tcBorders>
          </w:tcPr>
          <w:p w:rsidR="004F71C0" w:rsidRPr="00C91165" w:rsidRDefault="004F71C0" w:rsidP="00262387">
            <w:pPr>
              <w:spacing w:line="276" w:lineRule="auto"/>
              <w:jc w:val="both"/>
              <w:rPr>
                <w:b/>
                <w:sz w:val="20"/>
              </w:rPr>
            </w:pPr>
          </w:p>
        </w:tc>
        <w:tc>
          <w:tcPr>
            <w:tcW w:w="1417" w:type="dxa"/>
            <w:tcBorders>
              <w:top w:val="single" w:sz="8" w:space="0" w:color="auto"/>
              <w:left w:val="nil"/>
              <w:bottom w:val="single" w:sz="8" w:space="0" w:color="auto"/>
              <w:right w:val="nil"/>
            </w:tcBorders>
            <w:hideMark/>
          </w:tcPr>
          <w:p w:rsidR="004F71C0" w:rsidRPr="00C91165" w:rsidRDefault="004F71C0" w:rsidP="00262387">
            <w:pPr>
              <w:spacing w:line="276" w:lineRule="auto"/>
              <w:ind w:right="175"/>
              <w:jc w:val="right"/>
              <w:rPr>
                <w:b/>
                <w:bCs/>
                <w:sz w:val="20"/>
                <w:lang w:val="ky-KG"/>
              </w:rPr>
            </w:pPr>
            <w:r w:rsidRPr="00C91165">
              <w:rPr>
                <w:b/>
                <w:bCs/>
                <w:sz w:val="20"/>
              </w:rPr>
              <w:t>202</w:t>
            </w:r>
            <w:r w:rsidRPr="00C91165">
              <w:rPr>
                <w:b/>
                <w:bCs/>
                <w:sz w:val="20"/>
                <w:lang w:val="ky-KG"/>
              </w:rPr>
              <w:t>2</w:t>
            </w:r>
          </w:p>
        </w:tc>
        <w:tc>
          <w:tcPr>
            <w:tcW w:w="1418" w:type="dxa"/>
            <w:tcBorders>
              <w:top w:val="single" w:sz="8" w:space="0" w:color="auto"/>
              <w:left w:val="nil"/>
              <w:bottom w:val="single" w:sz="8" w:space="0" w:color="auto"/>
              <w:right w:val="nil"/>
            </w:tcBorders>
            <w:hideMark/>
          </w:tcPr>
          <w:p w:rsidR="004F71C0" w:rsidRPr="00C91165" w:rsidRDefault="004F71C0" w:rsidP="00262387">
            <w:pPr>
              <w:spacing w:line="276" w:lineRule="auto"/>
              <w:ind w:right="175"/>
              <w:jc w:val="right"/>
              <w:rPr>
                <w:b/>
                <w:bCs/>
                <w:sz w:val="20"/>
                <w:lang w:val="ky-KG"/>
              </w:rPr>
            </w:pPr>
            <w:r w:rsidRPr="00C91165">
              <w:rPr>
                <w:b/>
                <w:bCs/>
                <w:sz w:val="20"/>
              </w:rPr>
              <w:t>202</w:t>
            </w:r>
            <w:r w:rsidRPr="00C91165">
              <w:rPr>
                <w:b/>
                <w:bCs/>
                <w:sz w:val="20"/>
                <w:lang w:val="ky-KG"/>
              </w:rPr>
              <w:t>3</w:t>
            </w:r>
          </w:p>
        </w:tc>
      </w:tr>
      <w:tr w:rsidR="004F71C0" w:rsidRPr="00C91165" w:rsidTr="00262387">
        <w:trPr>
          <w:cantSplit/>
        </w:trPr>
        <w:tc>
          <w:tcPr>
            <w:tcW w:w="6946" w:type="dxa"/>
            <w:tcBorders>
              <w:top w:val="single" w:sz="8" w:space="0" w:color="auto"/>
              <w:left w:val="nil"/>
              <w:bottom w:val="nil"/>
              <w:right w:val="nil"/>
            </w:tcBorders>
            <w:vAlign w:val="bottom"/>
            <w:hideMark/>
          </w:tcPr>
          <w:p w:rsidR="004F71C0" w:rsidRPr="00C91165" w:rsidRDefault="004F71C0" w:rsidP="00262387">
            <w:pPr>
              <w:spacing w:line="276" w:lineRule="auto"/>
              <w:ind w:right="-108" w:hanging="108"/>
              <w:rPr>
                <w:b/>
                <w:sz w:val="20"/>
              </w:rPr>
            </w:pPr>
            <w:r w:rsidRPr="00C91165">
              <w:rPr>
                <w:b/>
                <w:sz w:val="20"/>
              </w:rPr>
              <w:t xml:space="preserve">  Общий индекс цен производителей промышленной продукции</w:t>
            </w:r>
          </w:p>
        </w:tc>
        <w:tc>
          <w:tcPr>
            <w:tcW w:w="1417" w:type="dxa"/>
            <w:tcBorders>
              <w:top w:val="single" w:sz="8" w:space="0" w:color="auto"/>
              <w:left w:val="nil"/>
              <w:bottom w:val="nil"/>
              <w:right w:val="nil"/>
            </w:tcBorders>
            <w:vAlign w:val="bottom"/>
            <w:hideMark/>
          </w:tcPr>
          <w:p w:rsidR="004F71C0" w:rsidRPr="00C91165" w:rsidRDefault="004F71C0" w:rsidP="00262387">
            <w:pPr>
              <w:spacing w:line="276" w:lineRule="auto"/>
              <w:ind w:right="175"/>
              <w:jc w:val="right"/>
              <w:rPr>
                <w:b/>
                <w:bCs/>
                <w:sz w:val="20"/>
                <w:lang w:val="ky-KG"/>
              </w:rPr>
            </w:pPr>
            <w:r w:rsidRPr="00C91165">
              <w:rPr>
                <w:b/>
                <w:bCs/>
                <w:sz w:val="20"/>
                <w:lang w:val="ky-KG"/>
              </w:rPr>
              <w:t>112,0</w:t>
            </w:r>
          </w:p>
        </w:tc>
        <w:tc>
          <w:tcPr>
            <w:tcW w:w="1418" w:type="dxa"/>
            <w:tcBorders>
              <w:top w:val="single" w:sz="8" w:space="0" w:color="auto"/>
              <w:left w:val="nil"/>
              <w:bottom w:val="nil"/>
              <w:right w:val="nil"/>
            </w:tcBorders>
            <w:vAlign w:val="bottom"/>
            <w:hideMark/>
          </w:tcPr>
          <w:p w:rsidR="004F71C0" w:rsidRPr="00C91165" w:rsidRDefault="004F71C0" w:rsidP="00262387">
            <w:pPr>
              <w:spacing w:line="276" w:lineRule="auto"/>
              <w:ind w:right="175"/>
              <w:jc w:val="right"/>
              <w:rPr>
                <w:b/>
                <w:bCs/>
                <w:sz w:val="20"/>
                <w:lang w:val="ky-KG"/>
              </w:rPr>
            </w:pPr>
            <w:r w:rsidRPr="00C91165">
              <w:rPr>
                <w:b/>
                <w:bCs/>
                <w:sz w:val="20"/>
                <w:lang w:val="ky-KG"/>
              </w:rPr>
              <w:t>111,0</w:t>
            </w:r>
          </w:p>
        </w:tc>
      </w:tr>
      <w:tr w:rsidR="004F71C0" w:rsidRPr="00C91165" w:rsidTr="00262387">
        <w:trPr>
          <w:cantSplit/>
        </w:trPr>
        <w:tc>
          <w:tcPr>
            <w:tcW w:w="6946" w:type="dxa"/>
            <w:vAlign w:val="bottom"/>
            <w:hideMark/>
          </w:tcPr>
          <w:p w:rsidR="004F71C0" w:rsidRPr="00C91165" w:rsidRDefault="004F71C0" w:rsidP="00262387">
            <w:pPr>
              <w:spacing w:line="276" w:lineRule="auto"/>
              <w:ind w:firstLine="34"/>
              <w:rPr>
                <w:b/>
                <w:sz w:val="20"/>
              </w:rPr>
            </w:pPr>
            <w:r w:rsidRPr="00C91165">
              <w:rPr>
                <w:b/>
                <w:sz w:val="20"/>
              </w:rPr>
              <w:t>Обрабатывающие производства</w:t>
            </w:r>
          </w:p>
        </w:tc>
        <w:tc>
          <w:tcPr>
            <w:tcW w:w="1417" w:type="dxa"/>
            <w:hideMark/>
          </w:tcPr>
          <w:p w:rsidR="004F71C0" w:rsidRPr="00C91165" w:rsidRDefault="004F71C0" w:rsidP="00262387">
            <w:pPr>
              <w:spacing w:line="276" w:lineRule="auto"/>
              <w:ind w:right="175"/>
              <w:jc w:val="right"/>
              <w:rPr>
                <w:b/>
                <w:bCs/>
                <w:sz w:val="20"/>
                <w:lang w:val="ky-KG"/>
              </w:rPr>
            </w:pPr>
            <w:r w:rsidRPr="00C91165">
              <w:rPr>
                <w:b/>
                <w:bCs/>
                <w:sz w:val="20"/>
                <w:lang w:val="ky-KG"/>
              </w:rPr>
              <w:t>117,7</w:t>
            </w:r>
          </w:p>
        </w:tc>
        <w:tc>
          <w:tcPr>
            <w:tcW w:w="1418" w:type="dxa"/>
            <w:hideMark/>
          </w:tcPr>
          <w:p w:rsidR="004F71C0" w:rsidRPr="00C91165" w:rsidRDefault="004F71C0" w:rsidP="00262387">
            <w:pPr>
              <w:spacing w:line="276" w:lineRule="auto"/>
              <w:ind w:right="175"/>
              <w:jc w:val="right"/>
              <w:rPr>
                <w:b/>
                <w:bCs/>
                <w:sz w:val="20"/>
                <w:lang w:val="ky-KG"/>
              </w:rPr>
            </w:pPr>
            <w:r w:rsidRPr="00C91165">
              <w:rPr>
                <w:b/>
                <w:bCs/>
                <w:sz w:val="20"/>
                <w:lang w:val="ky-KG"/>
              </w:rPr>
              <w:t>110,2</w:t>
            </w:r>
          </w:p>
        </w:tc>
      </w:tr>
      <w:tr w:rsidR="004F71C0" w:rsidRPr="00C91165" w:rsidTr="00262387">
        <w:trPr>
          <w:cantSplit/>
        </w:trPr>
        <w:tc>
          <w:tcPr>
            <w:tcW w:w="6946" w:type="dxa"/>
            <w:vAlign w:val="bottom"/>
            <w:hideMark/>
          </w:tcPr>
          <w:p w:rsidR="004F71C0" w:rsidRPr="00C91165" w:rsidRDefault="004F71C0" w:rsidP="00262387">
            <w:pPr>
              <w:spacing w:line="276" w:lineRule="auto"/>
              <w:ind w:firstLine="318"/>
              <w:rPr>
                <w:sz w:val="20"/>
              </w:rPr>
            </w:pPr>
            <w:r w:rsidRPr="00C91165">
              <w:rPr>
                <w:sz w:val="20"/>
              </w:rPr>
              <w:t>в том числе:</w:t>
            </w:r>
          </w:p>
        </w:tc>
        <w:tc>
          <w:tcPr>
            <w:tcW w:w="1417" w:type="dxa"/>
            <w:vMerge w:val="restart"/>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129,2</w:t>
            </w:r>
          </w:p>
        </w:tc>
        <w:tc>
          <w:tcPr>
            <w:tcW w:w="1418" w:type="dxa"/>
            <w:vMerge w:val="restart"/>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108,3</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rPr>
            </w:pPr>
            <w:r w:rsidRPr="00C91165">
              <w:rPr>
                <w:sz w:val="20"/>
              </w:rPr>
              <w:t>Производство пищевых продуктов (включая напитки) и табачных изделий</w:t>
            </w:r>
          </w:p>
        </w:tc>
        <w:tc>
          <w:tcPr>
            <w:tcW w:w="1417" w:type="dxa"/>
            <w:vMerge/>
            <w:vAlign w:val="center"/>
            <w:hideMark/>
          </w:tcPr>
          <w:p w:rsidR="004F71C0" w:rsidRPr="00C91165" w:rsidRDefault="004F71C0" w:rsidP="00262387">
            <w:pPr>
              <w:spacing w:line="276" w:lineRule="auto"/>
              <w:rPr>
                <w:bCs/>
                <w:sz w:val="20"/>
                <w:lang w:val="ky-KG"/>
              </w:rPr>
            </w:pPr>
          </w:p>
        </w:tc>
        <w:tc>
          <w:tcPr>
            <w:tcW w:w="1418" w:type="dxa"/>
            <w:vMerge/>
            <w:vAlign w:val="center"/>
            <w:hideMark/>
          </w:tcPr>
          <w:p w:rsidR="004F71C0" w:rsidRPr="00C91165" w:rsidRDefault="004F71C0" w:rsidP="00262387">
            <w:pPr>
              <w:spacing w:line="276" w:lineRule="auto"/>
              <w:rPr>
                <w:bCs/>
                <w:sz w:val="20"/>
                <w:lang w:val="ky-KG"/>
              </w:rPr>
            </w:pP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rPr>
            </w:pPr>
            <w:r w:rsidRPr="00C91165">
              <w:rPr>
                <w:sz w:val="20"/>
              </w:rPr>
              <w:t>Текстильное производство: производство одежды и обуви, кожи и прочих кожаных изделий</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105,2</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136,4</w:t>
            </w:r>
          </w:p>
        </w:tc>
      </w:tr>
      <w:tr w:rsidR="004F71C0" w:rsidRPr="00C91165" w:rsidTr="00262387">
        <w:trPr>
          <w:cantSplit/>
          <w:trHeight w:val="200"/>
        </w:trPr>
        <w:tc>
          <w:tcPr>
            <w:tcW w:w="6946" w:type="dxa"/>
            <w:vAlign w:val="bottom"/>
            <w:hideMark/>
          </w:tcPr>
          <w:p w:rsidR="004F71C0" w:rsidRPr="00C91165" w:rsidRDefault="004F71C0" w:rsidP="00262387">
            <w:pPr>
              <w:spacing w:line="276" w:lineRule="auto"/>
              <w:ind w:left="318" w:hanging="108"/>
              <w:rPr>
                <w:sz w:val="20"/>
              </w:rPr>
            </w:pPr>
            <w:r w:rsidRPr="00C91165">
              <w:rPr>
                <w:sz w:val="20"/>
              </w:rPr>
              <w:lastRenderedPageBreak/>
              <w:t>Производство фармацевтической продукции</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98,8</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114,4</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rPr>
            </w:pPr>
            <w:r w:rsidRPr="00C91165">
              <w:rPr>
                <w:sz w:val="20"/>
              </w:rPr>
              <w:t>Производство деревянных и бумажных изделий; полиграфическая деятельность</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119,0</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116,3</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rPr>
            </w:pPr>
            <w:r w:rsidRPr="00C91165">
              <w:rPr>
                <w:sz w:val="20"/>
              </w:rPr>
              <w:t>Производство резиновых и пластмассовых изделий, прочих неметаллических минеральных продуктов</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102,9</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102,8</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rPr>
            </w:pPr>
            <w:r w:rsidRPr="00C91165">
              <w:rPr>
                <w:sz w:val="20"/>
              </w:rPr>
              <w:t>Производство основных металлов и готовых металлических изделий, кроме машин и оборудования</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120,7</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100,9</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lang w:val="ky-KG"/>
              </w:rPr>
            </w:pPr>
            <w:r w:rsidRPr="00C91165">
              <w:rPr>
                <w:sz w:val="20"/>
              </w:rPr>
              <w:t>Производство электрического оборудования</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171,4</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175,1</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lang w:val="ky-KG"/>
              </w:rPr>
            </w:pPr>
            <w:r w:rsidRPr="00C91165">
              <w:rPr>
                <w:sz w:val="20"/>
              </w:rPr>
              <w:t>Производство машин и оборудования</w:t>
            </w:r>
            <w:r w:rsidRPr="00C91165">
              <w:rPr>
                <w:sz w:val="20"/>
                <w:lang w:val="ky-KG"/>
              </w:rPr>
              <w:t>, не включенные в другие группировки</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138,7</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104,1</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rPr>
            </w:pPr>
            <w:r w:rsidRPr="00C91165">
              <w:rPr>
                <w:sz w:val="20"/>
              </w:rPr>
              <w:t>Производство транспортных средств</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90,9</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116,2</w:t>
            </w:r>
          </w:p>
        </w:tc>
      </w:tr>
      <w:tr w:rsidR="004F71C0" w:rsidRPr="00C91165" w:rsidTr="00262387">
        <w:trPr>
          <w:cantSplit/>
        </w:trPr>
        <w:tc>
          <w:tcPr>
            <w:tcW w:w="6946" w:type="dxa"/>
            <w:vAlign w:val="bottom"/>
            <w:hideMark/>
          </w:tcPr>
          <w:p w:rsidR="004F71C0" w:rsidRPr="00C91165" w:rsidRDefault="004F71C0" w:rsidP="00262387">
            <w:pPr>
              <w:spacing w:line="276" w:lineRule="auto"/>
              <w:ind w:left="318" w:hanging="108"/>
              <w:rPr>
                <w:sz w:val="20"/>
              </w:rPr>
            </w:pPr>
            <w:r w:rsidRPr="00C91165">
              <w:rPr>
                <w:sz w:val="20"/>
              </w:rPr>
              <w:t>Прочие производства, ремонт и установка машин и оборудования</w:t>
            </w:r>
          </w:p>
        </w:tc>
        <w:tc>
          <w:tcPr>
            <w:tcW w:w="1417"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101,8</w:t>
            </w:r>
          </w:p>
        </w:tc>
        <w:tc>
          <w:tcPr>
            <w:tcW w:w="1418" w:type="dxa"/>
            <w:vAlign w:val="bottom"/>
            <w:hideMark/>
          </w:tcPr>
          <w:p w:rsidR="004F71C0" w:rsidRPr="00C91165" w:rsidRDefault="004F71C0" w:rsidP="00262387">
            <w:pPr>
              <w:spacing w:line="276" w:lineRule="auto"/>
              <w:ind w:right="175"/>
              <w:jc w:val="right"/>
              <w:rPr>
                <w:bCs/>
                <w:sz w:val="20"/>
                <w:lang w:val="ky-KG"/>
              </w:rPr>
            </w:pPr>
            <w:r w:rsidRPr="00C91165">
              <w:rPr>
                <w:bCs/>
                <w:sz w:val="20"/>
                <w:lang w:val="ky-KG"/>
              </w:rPr>
              <w:t>90,5</w:t>
            </w:r>
          </w:p>
        </w:tc>
      </w:tr>
      <w:tr w:rsidR="004F71C0" w:rsidRPr="00C91165" w:rsidTr="00262387">
        <w:trPr>
          <w:cantSplit/>
        </w:trPr>
        <w:tc>
          <w:tcPr>
            <w:tcW w:w="6946" w:type="dxa"/>
            <w:vAlign w:val="bottom"/>
            <w:hideMark/>
          </w:tcPr>
          <w:p w:rsidR="004F71C0" w:rsidRPr="00C91165" w:rsidRDefault="004F71C0" w:rsidP="00262387">
            <w:pPr>
              <w:spacing w:line="276" w:lineRule="auto"/>
              <w:ind w:left="176" w:hanging="142"/>
              <w:rPr>
                <w:b/>
                <w:sz w:val="20"/>
              </w:rPr>
            </w:pPr>
            <w:r w:rsidRPr="00C91165">
              <w:rPr>
                <w:b/>
                <w:sz w:val="20"/>
              </w:rPr>
              <w:t>Обеспечение (снабжение) электроэнергией, газом, паром и кондиционированным воздухом</w:t>
            </w:r>
          </w:p>
        </w:tc>
        <w:tc>
          <w:tcPr>
            <w:tcW w:w="1417" w:type="dxa"/>
            <w:vAlign w:val="bottom"/>
            <w:hideMark/>
          </w:tcPr>
          <w:p w:rsidR="004F71C0" w:rsidRPr="00C91165" w:rsidRDefault="004F71C0" w:rsidP="00262387">
            <w:pPr>
              <w:spacing w:line="276" w:lineRule="auto"/>
              <w:ind w:right="175"/>
              <w:jc w:val="right"/>
              <w:rPr>
                <w:b/>
                <w:bCs/>
                <w:sz w:val="20"/>
                <w:lang w:val="ky-KG"/>
              </w:rPr>
            </w:pPr>
            <w:r w:rsidRPr="00C91165">
              <w:rPr>
                <w:b/>
                <w:bCs/>
                <w:sz w:val="20"/>
                <w:lang w:val="ky-KG"/>
              </w:rPr>
              <w:t>100,8</w:t>
            </w:r>
          </w:p>
        </w:tc>
        <w:tc>
          <w:tcPr>
            <w:tcW w:w="1418" w:type="dxa"/>
            <w:vAlign w:val="bottom"/>
            <w:hideMark/>
          </w:tcPr>
          <w:p w:rsidR="004F71C0" w:rsidRPr="00C91165" w:rsidRDefault="004F71C0" w:rsidP="00262387">
            <w:pPr>
              <w:spacing w:line="276" w:lineRule="auto"/>
              <w:ind w:right="175"/>
              <w:jc w:val="right"/>
              <w:rPr>
                <w:b/>
                <w:bCs/>
                <w:sz w:val="20"/>
              </w:rPr>
            </w:pPr>
            <w:r w:rsidRPr="00C91165">
              <w:rPr>
                <w:b/>
                <w:bCs/>
                <w:sz w:val="20"/>
                <w:lang w:val="ky-KG"/>
              </w:rPr>
              <w:t xml:space="preserve">             </w:t>
            </w:r>
            <w:r w:rsidRPr="00C91165">
              <w:rPr>
                <w:b/>
                <w:bCs/>
                <w:sz w:val="20"/>
              </w:rPr>
              <w:t>111,4</w:t>
            </w:r>
          </w:p>
        </w:tc>
      </w:tr>
      <w:tr w:rsidR="004F71C0" w:rsidRPr="00C91165" w:rsidTr="00262387">
        <w:trPr>
          <w:cantSplit/>
        </w:trPr>
        <w:tc>
          <w:tcPr>
            <w:tcW w:w="6946" w:type="dxa"/>
            <w:tcBorders>
              <w:top w:val="nil"/>
              <w:left w:val="nil"/>
              <w:bottom w:val="single" w:sz="8" w:space="0" w:color="auto"/>
              <w:right w:val="nil"/>
            </w:tcBorders>
            <w:vAlign w:val="bottom"/>
            <w:hideMark/>
          </w:tcPr>
          <w:p w:rsidR="004F71C0" w:rsidRPr="00C91165" w:rsidRDefault="004F71C0" w:rsidP="00262387">
            <w:pPr>
              <w:spacing w:line="276" w:lineRule="auto"/>
              <w:ind w:left="176" w:hanging="142"/>
              <w:rPr>
                <w:b/>
                <w:sz w:val="20"/>
              </w:rPr>
            </w:pPr>
            <w:r w:rsidRPr="00C91165">
              <w:rPr>
                <w:b/>
                <w:sz w:val="20"/>
              </w:rPr>
              <w:t>Водоснабжение, очистка, обработка отходов и получение вторичного сырья</w:t>
            </w:r>
          </w:p>
        </w:tc>
        <w:tc>
          <w:tcPr>
            <w:tcW w:w="1417" w:type="dxa"/>
            <w:tcBorders>
              <w:top w:val="nil"/>
              <w:left w:val="nil"/>
              <w:bottom w:val="single" w:sz="8" w:space="0" w:color="auto"/>
              <w:right w:val="nil"/>
            </w:tcBorders>
            <w:vAlign w:val="bottom"/>
            <w:hideMark/>
          </w:tcPr>
          <w:p w:rsidR="004F71C0" w:rsidRPr="00C91165" w:rsidRDefault="004F71C0" w:rsidP="00262387">
            <w:pPr>
              <w:spacing w:line="276" w:lineRule="auto"/>
              <w:ind w:right="175"/>
              <w:jc w:val="right"/>
              <w:rPr>
                <w:b/>
                <w:bCs/>
                <w:sz w:val="20"/>
                <w:lang w:val="ky-KG"/>
              </w:rPr>
            </w:pPr>
            <w:r w:rsidRPr="00C91165">
              <w:rPr>
                <w:b/>
                <w:bCs/>
                <w:sz w:val="20"/>
                <w:lang w:val="ky-KG"/>
              </w:rPr>
              <w:t>101,4</w:t>
            </w:r>
          </w:p>
        </w:tc>
        <w:tc>
          <w:tcPr>
            <w:tcW w:w="1418" w:type="dxa"/>
            <w:tcBorders>
              <w:top w:val="nil"/>
              <w:left w:val="nil"/>
              <w:bottom w:val="single" w:sz="8" w:space="0" w:color="auto"/>
              <w:right w:val="nil"/>
            </w:tcBorders>
            <w:vAlign w:val="bottom"/>
            <w:hideMark/>
          </w:tcPr>
          <w:p w:rsidR="004F71C0" w:rsidRPr="00C91165" w:rsidRDefault="004F71C0" w:rsidP="00262387">
            <w:pPr>
              <w:spacing w:line="276" w:lineRule="auto"/>
              <w:ind w:right="175"/>
              <w:jc w:val="right"/>
              <w:rPr>
                <w:b/>
                <w:bCs/>
                <w:sz w:val="20"/>
                <w:lang w:val="ky-KG"/>
              </w:rPr>
            </w:pPr>
            <w:r w:rsidRPr="00C91165">
              <w:rPr>
                <w:b/>
                <w:bCs/>
                <w:sz w:val="20"/>
                <w:lang w:val="ky-KG"/>
              </w:rPr>
              <w:t>118,4</w:t>
            </w:r>
          </w:p>
        </w:tc>
      </w:tr>
    </w:tbl>
    <w:p w:rsidR="004F71C0" w:rsidRPr="00C91165" w:rsidRDefault="004F71C0" w:rsidP="00E563E3">
      <w:pPr>
        <w:spacing w:line="264" w:lineRule="auto"/>
        <w:jc w:val="both"/>
        <w:rPr>
          <w:b/>
          <w:spacing w:val="-4"/>
          <w:sz w:val="24"/>
          <w:szCs w:val="24"/>
        </w:rPr>
      </w:pPr>
    </w:p>
    <w:p w:rsidR="00C91165" w:rsidRPr="00C91165" w:rsidRDefault="00C91165" w:rsidP="00C91165">
      <w:pPr>
        <w:rPr>
          <w:b/>
          <w:color w:val="000000"/>
          <w:spacing w:val="-4"/>
          <w:sz w:val="24"/>
          <w:szCs w:val="24"/>
        </w:rPr>
      </w:pPr>
    </w:p>
    <w:p w:rsidR="0087790F" w:rsidRPr="0087790F" w:rsidRDefault="0087790F" w:rsidP="0087790F">
      <w:pPr>
        <w:keepNext/>
        <w:tabs>
          <w:tab w:val="left" w:pos="0"/>
        </w:tabs>
        <w:outlineLvl w:val="2"/>
        <w:rPr>
          <w:b/>
          <w:szCs w:val="28"/>
        </w:rPr>
      </w:pPr>
      <w:r w:rsidRPr="0087790F">
        <w:rPr>
          <w:b/>
          <w:szCs w:val="28"/>
        </w:rPr>
        <w:t>Государственный сектор</w:t>
      </w:r>
    </w:p>
    <w:p w:rsidR="0087790F" w:rsidRPr="0087790F" w:rsidRDefault="0087790F" w:rsidP="0087790F">
      <w:pPr>
        <w:jc w:val="both"/>
        <w:rPr>
          <w:b/>
          <w:color w:val="000000"/>
          <w:sz w:val="12"/>
          <w:szCs w:val="10"/>
        </w:rPr>
      </w:pPr>
    </w:p>
    <w:p w:rsidR="0087790F" w:rsidRPr="0087790F" w:rsidRDefault="0087790F" w:rsidP="0087790F">
      <w:pPr>
        <w:ind w:firstLine="709"/>
        <w:jc w:val="both"/>
        <w:rPr>
          <w:color w:val="000000"/>
          <w:sz w:val="24"/>
          <w:szCs w:val="24"/>
        </w:rPr>
      </w:pPr>
      <w:r w:rsidRPr="0087790F">
        <w:rPr>
          <w:b/>
          <w:color w:val="000000"/>
          <w:sz w:val="24"/>
          <w:szCs w:val="24"/>
        </w:rPr>
        <w:t>Исполнение городского бюджета</w:t>
      </w:r>
      <w:r w:rsidRPr="0087790F">
        <w:rPr>
          <w:color w:val="000000"/>
          <w:sz w:val="24"/>
          <w:szCs w:val="24"/>
        </w:rPr>
        <w:t>.</w:t>
      </w:r>
      <w:r w:rsidRPr="0087790F">
        <w:rPr>
          <w:color w:val="000000"/>
          <w:szCs w:val="24"/>
        </w:rPr>
        <w:t xml:space="preserve"> </w:t>
      </w:r>
      <w:r w:rsidRPr="0087790F">
        <w:rPr>
          <w:color w:val="000000"/>
          <w:sz w:val="24"/>
          <w:szCs w:val="24"/>
        </w:rPr>
        <w:t>В январе-ноябре 202</w:t>
      </w:r>
      <w:r w:rsidRPr="0087790F">
        <w:rPr>
          <w:color w:val="000000"/>
          <w:sz w:val="24"/>
          <w:szCs w:val="24"/>
          <w:lang w:val="ky-KG"/>
        </w:rPr>
        <w:t>3</w:t>
      </w:r>
      <w:r w:rsidRPr="0087790F">
        <w:rPr>
          <w:color w:val="000000"/>
          <w:sz w:val="24"/>
          <w:szCs w:val="24"/>
        </w:rPr>
        <w:t xml:space="preserve">г. по данным Центрального казначейства Министерства финансов Кыргызской Республики </w:t>
      </w:r>
      <w:r w:rsidRPr="0087790F">
        <w:rPr>
          <w:i/>
          <w:color w:val="000000"/>
          <w:sz w:val="24"/>
          <w:szCs w:val="24"/>
        </w:rPr>
        <w:t>доходы местного бюджета</w:t>
      </w:r>
      <w:r w:rsidRPr="0087790F">
        <w:rPr>
          <w:color w:val="000000"/>
          <w:sz w:val="24"/>
          <w:szCs w:val="24"/>
        </w:rPr>
        <w:t xml:space="preserve"> составили 19065,1 млн. сомов и увеличились по сравнению с соответствующим периодом прошлого года </w:t>
      </w:r>
      <w:r w:rsidRPr="0087790F">
        <w:rPr>
          <w:color w:val="000000"/>
          <w:sz w:val="24"/>
          <w:szCs w:val="24"/>
          <w:lang w:val="ky-KG"/>
        </w:rPr>
        <w:t xml:space="preserve">в 1,4 раза. </w:t>
      </w:r>
    </w:p>
    <w:p w:rsidR="0087790F" w:rsidRPr="0087790F" w:rsidRDefault="0087790F" w:rsidP="0087790F">
      <w:pPr>
        <w:ind w:firstLine="709"/>
        <w:jc w:val="both"/>
        <w:rPr>
          <w:color w:val="000000"/>
          <w:sz w:val="24"/>
          <w:szCs w:val="24"/>
        </w:rPr>
      </w:pPr>
      <w:r w:rsidRPr="0087790F">
        <w:rPr>
          <w:color w:val="000000"/>
          <w:sz w:val="24"/>
          <w:szCs w:val="24"/>
        </w:rPr>
        <w:t xml:space="preserve">За этот же период </w:t>
      </w:r>
      <w:r w:rsidRPr="0087790F">
        <w:rPr>
          <w:i/>
          <w:color w:val="000000"/>
          <w:sz w:val="24"/>
          <w:szCs w:val="24"/>
        </w:rPr>
        <w:t>расходы местного бюджета</w:t>
      </w:r>
      <w:r w:rsidRPr="0087790F">
        <w:rPr>
          <w:color w:val="000000"/>
          <w:sz w:val="24"/>
          <w:szCs w:val="24"/>
        </w:rPr>
        <w:t xml:space="preserve"> (включая расходы на приобретение нефинансовых активов) увеличились </w:t>
      </w:r>
      <w:r w:rsidRPr="0087790F">
        <w:rPr>
          <w:color w:val="000000"/>
          <w:sz w:val="24"/>
          <w:szCs w:val="24"/>
          <w:lang w:val="ky-KG"/>
        </w:rPr>
        <w:t xml:space="preserve">в 1,6 раза </w:t>
      </w:r>
      <w:r w:rsidRPr="0087790F">
        <w:rPr>
          <w:color w:val="000000"/>
          <w:sz w:val="24"/>
          <w:szCs w:val="24"/>
        </w:rPr>
        <w:t>и составили 19581,4 млн. сомов.</w:t>
      </w:r>
    </w:p>
    <w:p w:rsidR="0087790F" w:rsidRPr="0087790F" w:rsidRDefault="0087790F" w:rsidP="0087790F">
      <w:pPr>
        <w:ind w:firstLine="709"/>
        <w:jc w:val="both"/>
        <w:rPr>
          <w:color w:val="000000"/>
          <w:sz w:val="24"/>
          <w:szCs w:val="24"/>
          <w:lang w:val="ky-KG"/>
        </w:rPr>
      </w:pPr>
      <w:r w:rsidRPr="0087790F">
        <w:rPr>
          <w:color w:val="000000"/>
          <w:sz w:val="24"/>
          <w:szCs w:val="24"/>
        </w:rPr>
        <w:t>Таким образом, в январе- ноябре 202</w:t>
      </w:r>
      <w:r w:rsidRPr="0087790F">
        <w:rPr>
          <w:color w:val="000000"/>
          <w:sz w:val="24"/>
          <w:szCs w:val="24"/>
          <w:lang w:val="ky-KG"/>
        </w:rPr>
        <w:t>3</w:t>
      </w:r>
      <w:r w:rsidRPr="0087790F">
        <w:rPr>
          <w:color w:val="000000"/>
          <w:sz w:val="24"/>
          <w:szCs w:val="24"/>
        </w:rPr>
        <w:t xml:space="preserve">г. местный бюджет исполнен с дефицитом денежных средств </w:t>
      </w:r>
      <w:r w:rsidRPr="0087790F">
        <w:rPr>
          <w:color w:val="000000"/>
          <w:sz w:val="24"/>
          <w:szCs w:val="24"/>
          <w:lang w:val="ky-KG"/>
        </w:rPr>
        <w:t xml:space="preserve">516,4 </w:t>
      </w:r>
      <w:r w:rsidRPr="0087790F">
        <w:rPr>
          <w:color w:val="000000"/>
          <w:sz w:val="24"/>
          <w:szCs w:val="24"/>
        </w:rPr>
        <w:t>млн. сомов</w:t>
      </w:r>
      <w:r w:rsidRPr="0087790F">
        <w:rPr>
          <w:color w:val="000000"/>
          <w:sz w:val="24"/>
          <w:szCs w:val="24"/>
          <w:lang w:val="ky-KG"/>
        </w:rPr>
        <w:t>.</w:t>
      </w:r>
    </w:p>
    <w:p w:rsidR="0087790F" w:rsidRPr="0087790F" w:rsidRDefault="0087790F" w:rsidP="0087790F">
      <w:pPr>
        <w:spacing w:line="264" w:lineRule="auto"/>
        <w:ind w:left="1560" w:hanging="1418"/>
        <w:jc w:val="right"/>
        <w:outlineLvl w:val="0"/>
        <w:rPr>
          <w:b/>
          <w:color w:val="000000"/>
          <w:sz w:val="24"/>
          <w:szCs w:val="24"/>
          <w:lang w:val="ky-KG"/>
        </w:rPr>
      </w:pPr>
    </w:p>
    <w:p w:rsidR="0087790F" w:rsidRPr="0087790F" w:rsidRDefault="0087790F" w:rsidP="002D2AC0">
      <w:pPr>
        <w:spacing w:line="264" w:lineRule="auto"/>
        <w:ind w:left="1560" w:hanging="1418"/>
        <w:outlineLvl w:val="0"/>
        <w:rPr>
          <w:color w:val="000000"/>
          <w:sz w:val="24"/>
          <w:szCs w:val="24"/>
        </w:rPr>
      </w:pPr>
      <w:r w:rsidRPr="0087790F">
        <w:rPr>
          <w:b/>
          <w:color w:val="000000"/>
          <w:sz w:val="24"/>
          <w:szCs w:val="24"/>
        </w:rPr>
        <w:t xml:space="preserve">Таблица </w:t>
      </w:r>
      <w:r w:rsidR="00CF7495">
        <w:rPr>
          <w:b/>
          <w:color w:val="000000"/>
          <w:sz w:val="24"/>
          <w:szCs w:val="24"/>
          <w:lang w:val="ky-KG"/>
        </w:rPr>
        <w:t>48</w:t>
      </w:r>
      <w:r w:rsidRPr="0087790F">
        <w:rPr>
          <w:b/>
          <w:color w:val="000000"/>
          <w:sz w:val="24"/>
          <w:szCs w:val="24"/>
        </w:rPr>
        <w:t xml:space="preserve">: Исполнение местного бюджета </w:t>
      </w:r>
      <w:r w:rsidRPr="0087790F">
        <w:rPr>
          <w:color w:val="000000"/>
          <w:sz w:val="24"/>
          <w:szCs w:val="24"/>
        </w:rPr>
        <w:t>(тыс. сомов)</w:t>
      </w:r>
    </w:p>
    <w:p w:rsidR="0087790F" w:rsidRPr="0087790F" w:rsidRDefault="0087790F" w:rsidP="0087790F">
      <w:pPr>
        <w:spacing w:line="264" w:lineRule="auto"/>
        <w:ind w:left="1560" w:hanging="1418"/>
        <w:outlineLvl w:val="0"/>
        <w:rPr>
          <w:color w:val="000000"/>
          <w:sz w:val="10"/>
          <w:szCs w:val="10"/>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87790F" w:rsidRPr="0087790F" w:rsidTr="002D2AC0">
        <w:trPr>
          <w:trHeight w:val="573"/>
          <w:tblHeader/>
        </w:trPr>
        <w:tc>
          <w:tcPr>
            <w:tcW w:w="1701" w:type="dxa"/>
            <w:vMerge w:val="restart"/>
            <w:tcBorders>
              <w:top w:val="single" w:sz="4" w:space="0" w:color="auto"/>
              <w:left w:val="nil"/>
              <w:bottom w:val="single" w:sz="4" w:space="0" w:color="auto"/>
              <w:right w:val="nil"/>
            </w:tcBorders>
          </w:tcPr>
          <w:p w:rsidR="0087790F" w:rsidRPr="0087790F" w:rsidRDefault="0087790F" w:rsidP="002D2AC0">
            <w:pPr>
              <w:spacing w:line="264" w:lineRule="auto"/>
              <w:jc w:val="both"/>
              <w:rPr>
                <w:b/>
                <w:iCs/>
                <w:sz w:val="20"/>
              </w:rPr>
            </w:pPr>
          </w:p>
        </w:tc>
        <w:tc>
          <w:tcPr>
            <w:tcW w:w="2696" w:type="dxa"/>
            <w:gridSpan w:val="2"/>
            <w:tcBorders>
              <w:top w:val="single" w:sz="4" w:space="0" w:color="auto"/>
              <w:left w:val="nil"/>
              <w:bottom w:val="nil"/>
              <w:right w:val="nil"/>
            </w:tcBorders>
            <w:hideMark/>
          </w:tcPr>
          <w:p w:rsidR="0087790F" w:rsidRPr="0087790F" w:rsidRDefault="0087790F" w:rsidP="002D2AC0">
            <w:pPr>
              <w:spacing w:line="264" w:lineRule="auto"/>
              <w:jc w:val="center"/>
              <w:rPr>
                <w:b/>
                <w:iCs/>
                <w:sz w:val="20"/>
              </w:rPr>
            </w:pPr>
            <w:r w:rsidRPr="0087790F">
              <w:rPr>
                <w:b/>
                <w:iCs/>
                <w:sz w:val="20"/>
              </w:rPr>
              <w:t xml:space="preserve">Доходы </w:t>
            </w:r>
          </w:p>
        </w:tc>
        <w:tc>
          <w:tcPr>
            <w:tcW w:w="2553" w:type="dxa"/>
            <w:gridSpan w:val="2"/>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z w:val="20"/>
              </w:rPr>
            </w:pPr>
            <w:r w:rsidRPr="0087790F">
              <w:rPr>
                <w:b/>
                <w:iCs/>
                <w:sz w:val="20"/>
              </w:rPr>
              <w:t xml:space="preserve">Расходы </w:t>
            </w:r>
          </w:p>
        </w:tc>
        <w:tc>
          <w:tcPr>
            <w:tcW w:w="2695" w:type="dxa"/>
            <w:gridSpan w:val="2"/>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z w:val="20"/>
              </w:rPr>
            </w:pPr>
            <w:r w:rsidRPr="0087790F">
              <w:rPr>
                <w:b/>
                <w:iCs/>
                <w:sz w:val="20"/>
              </w:rPr>
              <w:t xml:space="preserve">Дефицит (-), профицит денежных средств </w:t>
            </w:r>
          </w:p>
        </w:tc>
      </w:tr>
      <w:tr w:rsidR="0087790F" w:rsidRPr="0087790F" w:rsidTr="002D2AC0">
        <w:trPr>
          <w:trHeight w:val="148"/>
          <w:tblHeader/>
        </w:trPr>
        <w:tc>
          <w:tcPr>
            <w:tcW w:w="1701" w:type="dxa"/>
            <w:vMerge/>
            <w:tcBorders>
              <w:top w:val="single" w:sz="4" w:space="0" w:color="auto"/>
              <w:left w:val="nil"/>
              <w:bottom w:val="single" w:sz="4" w:space="0" w:color="auto"/>
              <w:right w:val="nil"/>
            </w:tcBorders>
            <w:vAlign w:val="center"/>
            <w:hideMark/>
          </w:tcPr>
          <w:p w:rsidR="0087790F" w:rsidRPr="0087790F" w:rsidRDefault="0087790F" w:rsidP="002D2AC0">
            <w:pPr>
              <w:spacing w:line="276" w:lineRule="auto"/>
              <w:rPr>
                <w:b/>
                <w:iCs/>
                <w:sz w:val="20"/>
              </w:rPr>
            </w:pPr>
          </w:p>
        </w:tc>
        <w:tc>
          <w:tcPr>
            <w:tcW w:w="1277" w:type="dxa"/>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z w:val="20"/>
                <w:lang w:val="ky-KG"/>
              </w:rPr>
            </w:pPr>
            <w:r w:rsidRPr="0087790F">
              <w:rPr>
                <w:b/>
                <w:iCs/>
                <w:sz w:val="20"/>
              </w:rPr>
              <w:t>202</w:t>
            </w:r>
            <w:r w:rsidRPr="0087790F">
              <w:rPr>
                <w:b/>
                <w:iCs/>
                <w:sz w:val="20"/>
                <w:lang w:val="ky-KG"/>
              </w:rPr>
              <w:t>2</w:t>
            </w:r>
          </w:p>
        </w:tc>
        <w:tc>
          <w:tcPr>
            <w:tcW w:w="1419" w:type="dxa"/>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pacing w:val="-8"/>
                <w:sz w:val="20"/>
                <w:lang w:val="ky-KG"/>
              </w:rPr>
            </w:pPr>
            <w:r w:rsidRPr="0087790F">
              <w:rPr>
                <w:b/>
                <w:iCs/>
                <w:spacing w:val="-8"/>
                <w:sz w:val="20"/>
              </w:rPr>
              <w:t>202</w:t>
            </w:r>
            <w:r w:rsidRPr="0087790F">
              <w:rPr>
                <w:b/>
                <w:iCs/>
                <w:spacing w:val="-8"/>
                <w:sz w:val="20"/>
                <w:lang w:val="ky-KG"/>
              </w:rPr>
              <w:t>3</w:t>
            </w:r>
          </w:p>
        </w:tc>
        <w:tc>
          <w:tcPr>
            <w:tcW w:w="1276" w:type="dxa"/>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z w:val="20"/>
                <w:lang w:val="ky-KG"/>
              </w:rPr>
            </w:pPr>
            <w:r w:rsidRPr="0087790F">
              <w:rPr>
                <w:b/>
                <w:iCs/>
                <w:sz w:val="20"/>
              </w:rPr>
              <w:t>2022</w:t>
            </w:r>
          </w:p>
        </w:tc>
        <w:tc>
          <w:tcPr>
            <w:tcW w:w="1277" w:type="dxa"/>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pacing w:val="-8"/>
                <w:sz w:val="20"/>
                <w:lang w:val="ky-KG"/>
              </w:rPr>
            </w:pPr>
            <w:r w:rsidRPr="0087790F">
              <w:rPr>
                <w:b/>
                <w:iCs/>
                <w:spacing w:val="-8"/>
                <w:sz w:val="20"/>
              </w:rPr>
              <w:t>202</w:t>
            </w:r>
            <w:r w:rsidRPr="0087790F">
              <w:rPr>
                <w:b/>
                <w:iCs/>
                <w:spacing w:val="-8"/>
                <w:sz w:val="20"/>
                <w:lang w:val="ky-KG"/>
              </w:rPr>
              <w:t>3</w:t>
            </w:r>
          </w:p>
        </w:tc>
        <w:tc>
          <w:tcPr>
            <w:tcW w:w="1277" w:type="dxa"/>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z w:val="20"/>
                <w:lang w:val="ky-KG"/>
              </w:rPr>
            </w:pPr>
            <w:r w:rsidRPr="0087790F">
              <w:rPr>
                <w:b/>
                <w:iCs/>
                <w:sz w:val="20"/>
              </w:rPr>
              <w:t>202</w:t>
            </w:r>
            <w:r w:rsidRPr="0087790F">
              <w:rPr>
                <w:b/>
                <w:iCs/>
                <w:sz w:val="20"/>
                <w:lang w:val="ky-KG"/>
              </w:rPr>
              <w:t>2</w:t>
            </w:r>
          </w:p>
        </w:tc>
        <w:tc>
          <w:tcPr>
            <w:tcW w:w="1418" w:type="dxa"/>
            <w:tcBorders>
              <w:top w:val="single" w:sz="4" w:space="0" w:color="auto"/>
              <w:left w:val="nil"/>
              <w:bottom w:val="single" w:sz="4" w:space="0" w:color="auto"/>
              <w:right w:val="nil"/>
            </w:tcBorders>
            <w:hideMark/>
          </w:tcPr>
          <w:p w:rsidR="0087790F" w:rsidRPr="0087790F" w:rsidRDefault="0087790F" w:rsidP="002D2AC0">
            <w:pPr>
              <w:spacing w:line="264" w:lineRule="auto"/>
              <w:jc w:val="center"/>
              <w:rPr>
                <w:b/>
                <w:iCs/>
                <w:spacing w:val="-8"/>
                <w:sz w:val="20"/>
                <w:lang w:val="ky-KG"/>
              </w:rPr>
            </w:pPr>
            <w:r w:rsidRPr="0087790F">
              <w:rPr>
                <w:b/>
                <w:iCs/>
                <w:spacing w:val="-8"/>
                <w:sz w:val="20"/>
              </w:rPr>
              <w:t>202</w:t>
            </w:r>
            <w:r w:rsidRPr="0087790F">
              <w:rPr>
                <w:b/>
                <w:iCs/>
                <w:spacing w:val="-8"/>
                <w:sz w:val="20"/>
                <w:lang w:val="ky-KG"/>
              </w:rPr>
              <w:t>3</w:t>
            </w:r>
          </w:p>
        </w:tc>
      </w:tr>
      <w:tr w:rsidR="0087790F" w:rsidRPr="0087790F" w:rsidTr="002D2AC0">
        <w:trPr>
          <w:trHeight w:val="300"/>
        </w:trPr>
        <w:tc>
          <w:tcPr>
            <w:tcW w:w="1701" w:type="dxa"/>
            <w:tcBorders>
              <w:top w:val="nil"/>
              <w:left w:val="nil"/>
              <w:bottom w:val="nil"/>
              <w:right w:val="nil"/>
            </w:tcBorders>
            <w:vAlign w:val="center"/>
            <w:hideMark/>
          </w:tcPr>
          <w:p w:rsidR="0087790F" w:rsidRPr="0087790F" w:rsidRDefault="0087790F" w:rsidP="002D2AC0">
            <w:pPr>
              <w:spacing w:line="276" w:lineRule="auto"/>
              <w:rPr>
                <w:color w:val="000000"/>
                <w:sz w:val="20"/>
              </w:rPr>
            </w:pPr>
            <w:r w:rsidRPr="0087790F">
              <w:rPr>
                <w:iCs/>
                <w:color w:val="000000"/>
                <w:sz w:val="20"/>
                <w:lang w:val="ky-KG"/>
              </w:rPr>
              <w:t>Январь</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iCs/>
                <w:color w:val="000000"/>
                <w:sz w:val="20"/>
                <w:lang w:val="ky-KG"/>
              </w:rPr>
              <w:t>752304,9</w:t>
            </w:r>
          </w:p>
        </w:tc>
        <w:tc>
          <w:tcPr>
            <w:tcW w:w="1419"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1047281,1</w:t>
            </w:r>
          </w:p>
        </w:tc>
        <w:tc>
          <w:tcPr>
            <w:tcW w:w="1276"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iCs/>
                <w:color w:val="000000"/>
                <w:sz w:val="20"/>
                <w:lang w:val="ky-KG"/>
              </w:rPr>
              <w:t>504708,2</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683467,5</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iCs/>
                <w:color w:val="000000"/>
                <w:sz w:val="20"/>
                <w:lang w:val="ky-KG"/>
              </w:rPr>
              <w:t>247596,7</w:t>
            </w:r>
          </w:p>
        </w:tc>
        <w:tc>
          <w:tcPr>
            <w:tcW w:w="1418"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363813,6</w:t>
            </w:r>
          </w:p>
        </w:tc>
      </w:tr>
      <w:tr w:rsidR="0087790F" w:rsidRPr="0087790F" w:rsidTr="002D2AC0">
        <w:trPr>
          <w:trHeight w:val="300"/>
        </w:trPr>
        <w:tc>
          <w:tcPr>
            <w:tcW w:w="1701" w:type="dxa"/>
            <w:tcBorders>
              <w:top w:val="nil"/>
              <w:left w:val="nil"/>
              <w:bottom w:val="nil"/>
              <w:right w:val="nil"/>
            </w:tcBorders>
            <w:vAlign w:val="center"/>
            <w:hideMark/>
          </w:tcPr>
          <w:p w:rsidR="0087790F" w:rsidRPr="0087790F" w:rsidRDefault="0087790F" w:rsidP="002D2AC0">
            <w:pPr>
              <w:spacing w:line="276" w:lineRule="auto"/>
              <w:rPr>
                <w:color w:val="000000"/>
                <w:sz w:val="20"/>
              </w:rPr>
            </w:pPr>
            <w:r w:rsidRPr="0087790F">
              <w:rPr>
                <w:bCs/>
                <w:iCs/>
                <w:color w:val="000000"/>
                <w:sz w:val="20"/>
              </w:rPr>
              <w:t>Январь-февраль</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1645249,1</w:t>
            </w:r>
          </w:p>
        </w:tc>
        <w:tc>
          <w:tcPr>
            <w:tcW w:w="1419"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2096265,9</w:t>
            </w:r>
          </w:p>
        </w:tc>
        <w:tc>
          <w:tcPr>
            <w:tcW w:w="1276"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1061593,8</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1730730,4</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583655,3</w:t>
            </w:r>
          </w:p>
        </w:tc>
        <w:tc>
          <w:tcPr>
            <w:tcW w:w="1418"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365535,5</w:t>
            </w:r>
          </w:p>
        </w:tc>
      </w:tr>
      <w:tr w:rsidR="0087790F" w:rsidRPr="0087790F" w:rsidTr="002D2AC0">
        <w:trPr>
          <w:trHeight w:val="300"/>
        </w:trPr>
        <w:tc>
          <w:tcPr>
            <w:tcW w:w="1701" w:type="dxa"/>
            <w:tcBorders>
              <w:top w:val="nil"/>
              <w:left w:val="nil"/>
              <w:bottom w:val="nil"/>
              <w:right w:val="nil"/>
            </w:tcBorders>
            <w:vAlign w:val="center"/>
            <w:hideMark/>
          </w:tcPr>
          <w:p w:rsidR="0087790F" w:rsidRPr="0087790F" w:rsidRDefault="0087790F" w:rsidP="002D2AC0">
            <w:pPr>
              <w:spacing w:line="276" w:lineRule="auto"/>
              <w:rPr>
                <w:color w:val="000000"/>
                <w:sz w:val="20"/>
              </w:rPr>
            </w:pPr>
            <w:r w:rsidRPr="0087790F">
              <w:rPr>
                <w:bCs/>
                <w:iCs/>
                <w:color w:val="000000"/>
                <w:sz w:val="20"/>
              </w:rPr>
              <w:t>Январь-март</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2746130,6</w:t>
            </w:r>
          </w:p>
        </w:tc>
        <w:tc>
          <w:tcPr>
            <w:tcW w:w="1419"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3300280,8</w:t>
            </w:r>
          </w:p>
        </w:tc>
        <w:tc>
          <w:tcPr>
            <w:tcW w:w="1276"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1809885,8</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2829085,0</w:t>
            </w:r>
          </w:p>
        </w:tc>
        <w:tc>
          <w:tcPr>
            <w:tcW w:w="1277"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936244,8</w:t>
            </w:r>
          </w:p>
        </w:tc>
        <w:tc>
          <w:tcPr>
            <w:tcW w:w="1418" w:type="dxa"/>
            <w:tcBorders>
              <w:top w:val="nil"/>
              <w:left w:val="nil"/>
              <w:bottom w:val="nil"/>
              <w:right w:val="nil"/>
            </w:tcBorders>
            <w:vAlign w:val="center"/>
            <w:hideMark/>
          </w:tcPr>
          <w:p w:rsidR="0087790F" w:rsidRPr="0087790F" w:rsidRDefault="0087790F" w:rsidP="002D2AC0">
            <w:pPr>
              <w:spacing w:line="276" w:lineRule="auto"/>
              <w:jc w:val="right"/>
              <w:rPr>
                <w:color w:val="000000"/>
                <w:sz w:val="20"/>
              </w:rPr>
            </w:pPr>
            <w:r w:rsidRPr="0087790F">
              <w:rPr>
                <w:color w:val="000000"/>
                <w:sz w:val="20"/>
                <w:lang w:val="ky-KG"/>
              </w:rPr>
              <w:t>471195,8</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 xml:space="preserve">Январь-апрель                                                   </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3910617,6</w:t>
            </w:r>
          </w:p>
        </w:tc>
        <w:tc>
          <w:tcPr>
            <w:tcW w:w="1419"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5 347 810,7</w:t>
            </w:r>
          </w:p>
        </w:tc>
        <w:tc>
          <w:tcPr>
            <w:tcW w:w="1276"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2995384,5</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4779778,0</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915233,1</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568032,7</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 xml:space="preserve">Январь-май                    </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5377187, 0</w:t>
            </w:r>
          </w:p>
        </w:tc>
        <w:tc>
          <w:tcPr>
            <w:tcW w:w="1419" w:type="dxa"/>
            <w:tcBorders>
              <w:top w:val="nil"/>
              <w:left w:val="nil"/>
              <w:bottom w:val="nil"/>
              <w:right w:val="nil"/>
            </w:tcBorders>
            <w:noWrap/>
            <w:vAlign w:val="center"/>
            <w:hideMark/>
          </w:tcPr>
          <w:p w:rsidR="0087790F" w:rsidRPr="0087790F" w:rsidRDefault="0087790F" w:rsidP="002D2AC0">
            <w:pPr>
              <w:spacing w:line="276" w:lineRule="auto"/>
              <w:jc w:val="right"/>
              <w:rPr>
                <w:color w:val="000000"/>
                <w:sz w:val="20"/>
              </w:rPr>
            </w:pPr>
            <w:r w:rsidRPr="0087790F">
              <w:rPr>
                <w:color w:val="000000"/>
                <w:sz w:val="20"/>
              </w:rPr>
              <w:t>8134487,1</w:t>
            </w:r>
          </w:p>
        </w:tc>
        <w:tc>
          <w:tcPr>
            <w:tcW w:w="1276" w:type="dxa"/>
            <w:tcBorders>
              <w:top w:val="nil"/>
              <w:left w:val="nil"/>
              <w:bottom w:val="nil"/>
              <w:right w:val="nil"/>
            </w:tcBorders>
            <w:noWrap/>
            <w:vAlign w:val="center"/>
            <w:hideMark/>
          </w:tcPr>
          <w:p w:rsidR="0087790F" w:rsidRPr="0087790F" w:rsidRDefault="0087790F" w:rsidP="002D2AC0">
            <w:pPr>
              <w:spacing w:line="276" w:lineRule="auto"/>
              <w:jc w:val="right"/>
              <w:rPr>
                <w:color w:val="000000"/>
                <w:sz w:val="20"/>
              </w:rPr>
            </w:pPr>
            <w:r w:rsidRPr="0087790F">
              <w:rPr>
                <w:color w:val="000000"/>
                <w:sz w:val="20"/>
              </w:rPr>
              <w:t>3929699,7</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7912446,6</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1447487,3</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222040,5</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 xml:space="preserve">Январь-июнь                                                     </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6810617,6</w:t>
            </w:r>
          </w:p>
        </w:tc>
        <w:tc>
          <w:tcPr>
            <w:tcW w:w="1419"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9662196,4</w:t>
            </w:r>
          </w:p>
        </w:tc>
        <w:tc>
          <w:tcPr>
            <w:tcW w:w="1276"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5337609,6</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9731372,5</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1473008,0</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-69176,1</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 xml:space="preserve">Январь-июль                                            </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8060444,8</w:t>
            </w:r>
          </w:p>
        </w:tc>
        <w:tc>
          <w:tcPr>
            <w:tcW w:w="1419"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11669060,3</w:t>
            </w:r>
          </w:p>
        </w:tc>
        <w:tc>
          <w:tcPr>
            <w:tcW w:w="1276"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6100611,8</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11812571,7</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1959833,0</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-143511,4</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 xml:space="preserve">Январь-август                                               </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9343444,6</w:t>
            </w:r>
          </w:p>
        </w:tc>
        <w:tc>
          <w:tcPr>
            <w:tcW w:w="1419"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13014712,7</w:t>
            </w:r>
          </w:p>
        </w:tc>
        <w:tc>
          <w:tcPr>
            <w:tcW w:w="1276"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8244907,3</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13347693,1</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1098537,3</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-332980,4</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 xml:space="preserve">Январь-сентябрь                                        </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10747126,5</w:t>
            </w:r>
          </w:p>
        </w:tc>
        <w:tc>
          <w:tcPr>
            <w:tcW w:w="1419"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15167767,7</w:t>
            </w:r>
          </w:p>
        </w:tc>
        <w:tc>
          <w:tcPr>
            <w:tcW w:w="1276"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9573135,7</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15483177,0</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1173990,8</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-315409,3</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 xml:space="preserve">Январь-октябрь                             </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12096891,0</w:t>
            </w:r>
          </w:p>
        </w:tc>
        <w:tc>
          <w:tcPr>
            <w:tcW w:w="1419"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17522080,4</w:t>
            </w:r>
          </w:p>
        </w:tc>
        <w:tc>
          <w:tcPr>
            <w:tcW w:w="1276"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10674882,1</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17849609,6</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1422008,9</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-327529,2</w:t>
            </w:r>
          </w:p>
        </w:tc>
      </w:tr>
      <w:tr w:rsidR="0087790F" w:rsidRPr="0087790F" w:rsidTr="002D2AC0">
        <w:trPr>
          <w:trHeight w:val="300"/>
        </w:trPr>
        <w:tc>
          <w:tcPr>
            <w:tcW w:w="1701" w:type="dxa"/>
            <w:tcBorders>
              <w:top w:val="nil"/>
              <w:left w:val="nil"/>
              <w:bottom w:val="nil"/>
              <w:right w:val="nil"/>
            </w:tcBorders>
            <w:noWrap/>
            <w:vAlign w:val="center"/>
            <w:hideMark/>
          </w:tcPr>
          <w:p w:rsidR="0087790F" w:rsidRPr="0087790F" w:rsidRDefault="0087790F" w:rsidP="002D2AC0">
            <w:pPr>
              <w:spacing w:line="276" w:lineRule="auto"/>
              <w:jc w:val="both"/>
              <w:rPr>
                <w:color w:val="000000"/>
                <w:sz w:val="20"/>
              </w:rPr>
            </w:pPr>
            <w:r w:rsidRPr="0087790F">
              <w:rPr>
                <w:color w:val="000000"/>
                <w:sz w:val="20"/>
              </w:rPr>
              <w:t>Январь-ноябрь</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13518857,8</w:t>
            </w:r>
          </w:p>
        </w:tc>
        <w:tc>
          <w:tcPr>
            <w:tcW w:w="1419"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19065053,5</w:t>
            </w:r>
          </w:p>
        </w:tc>
        <w:tc>
          <w:tcPr>
            <w:tcW w:w="1276"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11946662,5</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19581416,8</w:t>
            </w:r>
          </w:p>
        </w:tc>
        <w:tc>
          <w:tcPr>
            <w:tcW w:w="1277"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1572195,3</w:t>
            </w:r>
          </w:p>
        </w:tc>
        <w:tc>
          <w:tcPr>
            <w:tcW w:w="1418" w:type="dxa"/>
            <w:tcBorders>
              <w:top w:val="nil"/>
              <w:left w:val="nil"/>
              <w:bottom w:val="nil"/>
              <w:right w:val="nil"/>
            </w:tcBorders>
            <w:noWrap/>
            <w:vAlign w:val="bottom"/>
            <w:hideMark/>
          </w:tcPr>
          <w:p w:rsidR="0087790F" w:rsidRPr="0087790F" w:rsidRDefault="0087790F" w:rsidP="002D2AC0">
            <w:pPr>
              <w:spacing w:line="276" w:lineRule="auto"/>
              <w:jc w:val="right"/>
              <w:rPr>
                <w:color w:val="000000"/>
                <w:sz w:val="20"/>
              </w:rPr>
            </w:pPr>
            <w:r w:rsidRPr="0087790F">
              <w:rPr>
                <w:color w:val="000000"/>
                <w:sz w:val="20"/>
              </w:rPr>
              <w:t>-516363,3</w:t>
            </w:r>
          </w:p>
        </w:tc>
      </w:tr>
      <w:tr w:rsidR="002D2AC0" w:rsidTr="002D2AC0">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645" w:type="dxa"/>
            <w:gridSpan w:val="7"/>
            <w:tcBorders>
              <w:top w:val="nil"/>
              <w:bottom w:val="single" w:sz="4" w:space="0" w:color="auto"/>
            </w:tcBorders>
          </w:tcPr>
          <w:p w:rsidR="002D2AC0" w:rsidRDefault="002D2AC0" w:rsidP="002D2AC0">
            <w:pPr>
              <w:tabs>
                <w:tab w:val="left" w:pos="2535"/>
                <w:tab w:val="left" w:pos="3885"/>
                <w:tab w:val="left" w:pos="5820"/>
                <w:tab w:val="right" w:pos="9638"/>
              </w:tabs>
              <w:jc w:val="both"/>
              <w:rPr>
                <w:sz w:val="20"/>
              </w:rPr>
            </w:pPr>
          </w:p>
        </w:tc>
      </w:tr>
    </w:tbl>
    <w:p w:rsidR="0087790F" w:rsidRPr="0087790F" w:rsidRDefault="0087790F" w:rsidP="0087790F">
      <w:pPr>
        <w:ind w:firstLine="709"/>
        <w:jc w:val="both"/>
        <w:rPr>
          <w:color w:val="000000"/>
          <w:sz w:val="24"/>
          <w:szCs w:val="24"/>
        </w:rPr>
      </w:pPr>
      <w:r w:rsidRPr="0087790F">
        <w:rPr>
          <w:sz w:val="24"/>
          <w:szCs w:val="24"/>
        </w:rPr>
        <w:lastRenderedPageBreak/>
        <w:t xml:space="preserve">Основная сумма доходов </w:t>
      </w:r>
      <w:r w:rsidRPr="0087790F">
        <w:rPr>
          <w:sz w:val="24"/>
          <w:szCs w:val="24"/>
          <w:lang w:val="ky-KG"/>
        </w:rPr>
        <w:t xml:space="preserve">местного бюджета </w:t>
      </w:r>
      <w:r w:rsidRPr="0087790F">
        <w:rPr>
          <w:sz w:val="24"/>
          <w:szCs w:val="24"/>
        </w:rPr>
        <w:t>сложилась из налоговых платежей 11699,0</w:t>
      </w:r>
      <w:r w:rsidRPr="0087790F">
        <w:rPr>
          <w:sz w:val="24"/>
          <w:szCs w:val="24"/>
          <w:lang w:val="ky-KG"/>
        </w:rPr>
        <w:t xml:space="preserve"> </w:t>
      </w:r>
      <w:r w:rsidRPr="0087790F">
        <w:rPr>
          <w:sz w:val="24"/>
          <w:szCs w:val="24"/>
        </w:rPr>
        <w:t xml:space="preserve">млн. сомов, что на </w:t>
      </w:r>
      <w:r w:rsidRPr="0087790F">
        <w:rPr>
          <w:sz w:val="24"/>
          <w:szCs w:val="24"/>
          <w:lang w:val="ky-KG"/>
        </w:rPr>
        <w:t>9,6</w:t>
      </w:r>
      <w:r w:rsidRPr="0087790F">
        <w:rPr>
          <w:sz w:val="24"/>
          <w:szCs w:val="24"/>
        </w:rPr>
        <w:t xml:space="preserve"> процента или на </w:t>
      </w:r>
      <w:r w:rsidRPr="0087790F">
        <w:rPr>
          <w:sz w:val="24"/>
          <w:szCs w:val="24"/>
          <w:lang w:val="ky-KG"/>
        </w:rPr>
        <w:t>1027,1</w:t>
      </w:r>
      <w:r w:rsidRPr="0087790F">
        <w:rPr>
          <w:sz w:val="24"/>
          <w:szCs w:val="24"/>
        </w:rPr>
        <w:t xml:space="preserve"> млн. сомов больше, чем в соответствующем периоде прошлого года.</w:t>
      </w:r>
    </w:p>
    <w:p w:rsidR="0087790F" w:rsidRPr="0087790F" w:rsidRDefault="0087790F" w:rsidP="0087790F">
      <w:pPr>
        <w:ind w:right="141"/>
        <w:rPr>
          <w:color w:val="000000"/>
          <w:sz w:val="24"/>
          <w:szCs w:val="24"/>
        </w:rPr>
      </w:pPr>
      <w:r w:rsidRPr="0087790F">
        <w:rPr>
          <w:color w:val="000000"/>
          <w:sz w:val="24"/>
          <w:szCs w:val="24"/>
        </w:rPr>
        <w:t xml:space="preserve">           В январе- ноябре 202</w:t>
      </w:r>
      <w:r w:rsidRPr="0087790F">
        <w:rPr>
          <w:color w:val="000000"/>
          <w:sz w:val="24"/>
          <w:szCs w:val="24"/>
          <w:lang w:val="ky-KG"/>
        </w:rPr>
        <w:t>3</w:t>
      </w:r>
      <w:r w:rsidRPr="0087790F">
        <w:rPr>
          <w:color w:val="000000"/>
          <w:sz w:val="24"/>
          <w:szCs w:val="24"/>
        </w:rPr>
        <w:t xml:space="preserve">г. доля налоговых поступлений </w:t>
      </w:r>
      <w:r w:rsidRPr="0087790F">
        <w:rPr>
          <w:color w:val="000000"/>
          <w:sz w:val="24"/>
          <w:szCs w:val="24"/>
          <w:lang w:val="ky-KG"/>
        </w:rPr>
        <w:t>уменьшилась на 17,6 процентных пункта,</w:t>
      </w:r>
      <w:r w:rsidRPr="0087790F">
        <w:rPr>
          <w:color w:val="000000"/>
          <w:sz w:val="24"/>
          <w:szCs w:val="24"/>
        </w:rPr>
        <w:t xml:space="preserve"> и составила 61,3 процента.</w:t>
      </w:r>
    </w:p>
    <w:p w:rsidR="0087790F" w:rsidRPr="0087790F" w:rsidRDefault="0087790F" w:rsidP="0087790F">
      <w:pPr>
        <w:ind w:firstLine="709"/>
        <w:jc w:val="both"/>
        <w:rPr>
          <w:color w:val="000000"/>
          <w:sz w:val="24"/>
          <w:szCs w:val="24"/>
        </w:rPr>
      </w:pPr>
      <w:r w:rsidRPr="0087790F">
        <w:rPr>
          <w:color w:val="000000"/>
          <w:sz w:val="24"/>
          <w:szCs w:val="24"/>
        </w:rPr>
        <w:t xml:space="preserve">Неналоговых платежей за этот же период получено </w:t>
      </w:r>
      <w:r w:rsidRPr="0087790F">
        <w:rPr>
          <w:color w:val="000000"/>
          <w:sz w:val="24"/>
          <w:szCs w:val="24"/>
          <w:lang w:val="ky-KG"/>
        </w:rPr>
        <w:t xml:space="preserve">1405,2 </w:t>
      </w:r>
      <w:r w:rsidRPr="0087790F">
        <w:rPr>
          <w:color w:val="000000"/>
          <w:sz w:val="24"/>
          <w:szCs w:val="24"/>
        </w:rPr>
        <w:t>млн. сомов</w:t>
      </w:r>
      <w:r w:rsidRPr="0087790F">
        <w:rPr>
          <w:color w:val="000000"/>
          <w:sz w:val="24"/>
          <w:szCs w:val="24"/>
          <w:lang w:val="ky-KG"/>
        </w:rPr>
        <w:t>. Их удельный вес в общих доходах составил 7,4 процента</w:t>
      </w:r>
      <w:r w:rsidRPr="0087790F">
        <w:rPr>
          <w:color w:val="000000"/>
          <w:sz w:val="24"/>
          <w:szCs w:val="24"/>
        </w:rPr>
        <w:t xml:space="preserve">. </w:t>
      </w:r>
      <w:r w:rsidRPr="0087790F">
        <w:rPr>
          <w:color w:val="000000"/>
          <w:sz w:val="24"/>
          <w:szCs w:val="24"/>
          <w:lang w:val="ky-KG"/>
        </w:rPr>
        <w:t xml:space="preserve">Более </w:t>
      </w:r>
      <w:r w:rsidRPr="0087790F">
        <w:rPr>
          <w:color w:val="000000"/>
          <w:sz w:val="24"/>
          <w:szCs w:val="24"/>
        </w:rPr>
        <w:t xml:space="preserve">49,0 процентов, или </w:t>
      </w:r>
      <w:r w:rsidRPr="0087790F">
        <w:rPr>
          <w:color w:val="000000"/>
          <w:sz w:val="24"/>
          <w:szCs w:val="24"/>
          <w:lang w:val="ky-KG"/>
        </w:rPr>
        <w:t xml:space="preserve">702,2 </w:t>
      </w:r>
      <w:r w:rsidRPr="0087790F">
        <w:rPr>
          <w:color w:val="000000"/>
          <w:sz w:val="24"/>
          <w:szCs w:val="24"/>
        </w:rPr>
        <w:t xml:space="preserve">млн. сомов неналоговых платежей получено за счет доходов от продажи товаров и оказания услуг, соответственно, </w:t>
      </w:r>
      <w:r w:rsidRPr="0087790F">
        <w:rPr>
          <w:color w:val="000000"/>
          <w:sz w:val="24"/>
          <w:szCs w:val="24"/>
          <w:lang w:val="ky-KG"/>
        </w:rPr>
        <w:t>47,1</w:t>
      </w:r>
      <w:r w:rsidRPr="0087790F">
        <w:rPr>
          <w:color w:val="000000"/>
          <w:sz w:val="24"/>
          <w:szCs w:val="24"/>
        </w:rPr>
        <w:t xml:space="preserve"> процента, или </w:t>
      </w:r>
      <w:r w:rsidRPr="0087790F">
        <w:rPr>
          <w:color w:val="000000"/>
          <w:sz w:val="24"/>
          <w:szCs w:val="24"/>
          <w:lang w:val="ky-KG"/>
        </w:rPr>
        <w:t xml:space="preserve">661,5 </w:t>
      </w:r>
      <w:r w:rsidRPr="0087790F">
        <w:rPr>
          <w:color w:val="000000"/>
          <w:sz w:val="24"/>
          <w:szCs w:val="24"/>
        </w:rPr>
        <w:t>млн. сомов -</w:t>
      </w:r>
      <w:r w:rsidRPr="0087790F">
        <w:rPr>
          <w:color w:val="000000"/>
          <w:sz w:val="24"/>
          <w:szCs w:val="24"/>
          <w:lang w:val="ky-KG"/>
        </w:rPr>
        <w:t xml:space="preserve"> </w:t>
      </w:r>
      <w:r w:rsidRPr="0087790F">
        <w:rPr>
          <w:color w:val="000000"/>
          <w:sz w:val="24"/>
          <w:szCs w:val="24"/>
        </w:rPr>
        <w:t xml:space="preserve">за счет дохода от собственности и процентов. </w:t>
      </w:r>
    </w:p>
    <w:p w:rsidR="0087790F" w:rsidRPr="0087790F" w:rsidRDefault="0087790F" w:rsidP="0087790F">
      <w:pPr>
        <w:ind w:firstLine="709"/>
        <w:jc w:val="both"/>
        <w:rPr>
          <w:color w:val="000000"/>
          <w:sz w:val="24"/>
          <w:szCs w:val="24"/>
        </w:rPr>
      </w:pPr>
      <w:r w:rsidRPr="0087790F">
        <w:rPr>
          <w:color w:val="000000"/>
          <w:sz w:val="24"/>
          <w:szCs w:val="24"/>
        </w:rPr>
        <w:t xml:space="preserve"> От продажи нефинансовых активов поступило 16,9 млн. сомов.</w:t>
      </w:r>
    </w:p>
    <w:p w:rsidR="0087790F" w:rsidRPr="0087790F" w:rsidRDefault="0087790F" w:rsidP="0087790F">
      <w:pPr>
        <w:spacing w:line="264" w:lineRule="auto"/>
        <w:ind w:left="1560" w:hanging="1418"/>
        <w:outlineLvl w:val="0"/>
        <w:rPr>
          <w:b/>
          <w:color w:val="000000"/>
          <w:sz w:val="10"/>
          <w:szCs w:val="10"/>
        </w:rPr>
      </w:pPr>
    </w:p>
    <w:p w:rsidR="0087790F" w:rsidRPr="0087790F" w:rsidRDefault="0087790F" w:rsidP="0087790F">
      <w:pPr>
        <w:spacing w:line="264" w:lineRule="auto"/>
        <w:outlineLvl w:val="0"/>
        <w:rPr>
          <w:b/>
          <w:color w:val="000000"/>
          <w:sz w:val="24"/>
          <w:szCs w:val="24"/>
          <w:lang w:val="ky-KG"/>
        </w:rPr>
      </w:pPr>
      <w:r w:rsidRPr="0087790F">
        <w:rPr>
          <w:b/>
          <w:color w:val="000000"/>
          <w:sz w:val="24"/>
          <w:szCs w:val="24"/>
        </w:rPr>
        <w:t xml:space="preserve">Таблица </w:t>
      </w:r>
      <w:r w:rsidR="002D2AC0">
        <w:rPr>
          <w:b/>
          <w:color w:val="000000"/>
          <w:sz w:val="24"/>
          <w:szCs w:val="24"/>
          <w:lang w:val="ky-KG"/>
        </w:rPr>
        <w:t>49</w:t>
      </w:r>
      <w:r w:rsidRPr="0087790F">
        <w:rPr>
          <w:b/>
          <w:color w:val="000000"/>
          <w:sz w:val="24"/>
          <w:szCs w:val="24"/>
        </w:rPr>
        <w:t>: Структура доходов местного бюджета в январе -ноябре</w:t>
      </w:r>
    </w:p>
    <w:p w:rsidR="0087790F" w:rsidRPr="0087790F" w:rsidRDefault="0087790F" w:rsidP="0087790F">
      <w:pPr>
        <w:spacing w:line="264" w:lineRule="auto"/>
        <w:ind w:left="1560" w:hanging="1418"/>
        <w:outlineLvl w:val="0"/>
        <w:rPr>
          <w:color w:val="000000"/>
          <w:sz w:val="10"/>
          <w:szCs w:val="10"/>
        </w:rPr>
      </w:pPr>
    </w:p>
    <w:tbl>
      <w:tblPr>
        <w:tblW w:w="9645" w:type="dxa"/>
        <w:tblInd w:w="108" w:type="dxa"/>
        <w:tblLayout w:type="fixed"/>
        <w:tblLook w:val="04A0" w:firstRow="1" w:lastRow="0" w:firstColumn="1" w:lastColumn="0" w:noHBand="0" w:noVBand="1"/>
      </w:tblPr>
      <w:tblGrid>
        <w:gridCol w:w="4292"/>
        <w:gridCol w:w="1520"/>
        <w:gridCol w:w="1522"/>
        <w:gridCol w:w="1035"/>
        <w:gridCol w:w="1276"/>
      </w:tblGrid>
      <w:tr w:rsidR="0087790F" w:rsidRPr="0087790F" w:rsidTr="0087790F">
        <w:trPr>
          <w:cantSplit/>
          <w:trHeight w:val="60"/>
          <w:tblHeader/>
        </w:trPr>
        <w:tc>
          <w:tcPr>
            <w:tcW w:w="4290" w:type="dxa"/>
            <w:vMerge w:val="restart"/>
            <w:tcBorders>
              <w:top w:val="single" w:sz="8" w:space="0" w:color="auto"/>
              <w:left w:val="nil"/>
              <w:bottom w:val="single" w:sz="8" w:space="0" w:color="auto"/>
              <w:right w:val="nil"/>
            </w:tcBorders>
            <w:noWrap/>
            <w:vAlign w:val="bottom"/>
          </w:tcPr>
          <w:p w:rsidR="0087790F" w:rsidRPr="0087790F" w:rsidRDefault="0087790F" w:rsidP="0087790F">
            <w:pPr>
              <w:spacing w:line="276" w:lineRule="auto"/>
              <w:rPr>
                <w:b/>
                <w:bCs/>
                <w:color w:val="000000"/>
                <w:sz w:val="20"/>
              </w:rPr>
            </w:pPr>
          </w:p>
        </w:tc>
        <w:tc>
          <w:tcPr>
            <w:tcW w:w="3040" w:type="dxa"/>
            <w:gridSpan w:val="2"/>
            <w:tcBorders>
              <w:top w:val="single" w:sz="8" w:space="0" w:color="auto"/>
              <w:left w:val="nil"/>
              <w:bottom w:val="single" w:sz="4" w:space="0" w:color="auto"/>
              <w:right w:val="nil"/>
            </w:tcBorders>
            <w:noWrap/>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309" w:type="dxa"/>
            <w:gridSpan w:val="2"/>
            <w:tcBorders>
              <w:top w:val="single" w:sz="8" w:space="0" w:color="auto"/>
              <w:left w:val="nil"/>
              <w:bottom w:val="single" w:sz="4" w:space="0" w:color="auto"/>
              <w:right w:val="nil"/>
            </w:tcBorders>
            <w:noWrap/>
            <w:vAlign w:val="bottom"/>
            <w:hideMark/>
          </w:tcPr>
          <w:p w:rsidR="0087790F" w:rsidRPr="0087790F" w:rsidRDefault="0087790F" w:rsidP="0087790F">
            <w:pPr>
              <w:spacing w:line="276" w:lineRule="auto"/>
              <w:jc w:val="center"/>
              <w:rPr>
                <w:b/>
                <w:bCs/>
                <w:color w:val="000000"/>
                <w:sz w:val="20"/>
              </w:rPr>
            </w:pPr>
            <w:r w:rsidRPr="0087790F">
              <w:rPr>
                <w:b/>
                <w:bCs/>
                <w:color w:val="000000"/>
                <w:sz w:val="20"/>
              </w:rPr>
              <w:t>В процентах к итогу</w:t>
            </w:r>
          </w:p>
        </w:tc>
      </w:tr>
      <w:tr w:rsidR="0087790F" w:rsidRPr="0087790F" w:rsidTr="0087790F">
        <w:trPr>
          <w:cantSplit/>
          <w:trHeight w:val="295"/>
          <w:tblHeader/>
        </w:trPr>
        <w:tc>
          <w:tcPr>
            <w:tcW w:w="4290"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b/>
                <w:bCs/>
                <w:color w:val="000000"/>
                <w:sz w:val="20"/>
              </w:rPr>
            </w:pPr>
          </w:p>
        </w:tc>
        <w:tc>
          <w:tcPr>
            <w:tcW w:w="1519" w:type="dxa"/>
            <w:tcBorders>
              <w:top w:val="single" w:sz="4" w:space="0" w:color="auto"/>
              <w:left w:val="nil"/>
              <w:bottom w:val="single" w:sz="8" w:space="0" w:color="auto"/>
              <w:right w:val="nil"/>
            </w:tcBorders>
            <w:noWrap/>
            <w:vAlign w:val="bottom"/>
            <w:hideMark/>
          </w:tcPr>
          <w:p w:rsidR="0087790F" w:rsidRPr="0087790F" w:rsidRDefault="0087790F" w:rsidP="0087790F">
            <w:pPr>
              <w:spacing w:line="276" w:lineRule="auto"/>
              <w:ind w:right="-108"/>
              <w:jc w:val="center"/>
              <w:rPr>
                <w:b/>
                <w:bCs/>
                <w:color w:val="000000"/>
                <w:sz w:val="20"/>
                <w:lang w:val="ky-KG"/>
              </w:rPr>
            </w:pPr>
            <w:r w:rsidRPr="0087790F">
              <w:rPr>
                <w:b/>
                <w:bCs/>
                <w:color w:val="000000"/>
                <w:sz w:val="20"/>
              </w:rPr>
              <w:t>202</w:t>
            </w:r>
            <w:r w:rsidRPr="0087790F">
              <w:rPr>
                <w:b/>
                <w:bCs/>
                <w:color w:val="000000"/>
                <w:sz w:val="20"/>
                <w:lang w:val="ky-KG"/>
              </w:rPr>
              <w:t>2</w:t>
            </w:r>
          </w:p>
        </w:tc>
        <w:tc>
          <w:tcPr>
            <w:tcW w:w="1521" w:type="dxa"/>
            <w:tcBorders>
              <w:top w:val="single" w:sz="4" w:space="0" w:color="auto"/>
              <w:left w:val="nil"/>
              <w:bottom w:val="single" w:sz="8" w:space="0" w:color="auto"/>
              <w:right w:val="nil"/>
            </w:tcBorders>
            <w:vAlign w:val="bottom"/>
            <w:hideMark/>
          </w:tcPr>
          <w:p w:rsidR="0087790F" w:rsidRPr="0087790F" w:rsidRDefault="0087790F" w:rsidP="0087790F">
            <w:pPr>
              <w:spacing w:line="276" w:lineRule="auto"/>
              <w:ind w:right="-108"/>
              <w:jc w:val="center"/>
              <w:rPr>
                <w:b/>
                <w:bCs/>
                <w:color w:val="000000"/>
                <w:sz w:val="20"/>
                <w:lang w:val="ky-KG"/>
              </w:rPr>
            </w:pPr>
            <w:r w:rsidRPr="0087790F">
              <w:rPr>
                <w:b/>
                <w:bCs/>
                <w:color w:val="000000"/>
                <w:sz w:val="20"/>
                <w:lang w:val="ky-KG"/>
              </w:rPr>
              <w:t>2023</w:t>
            </w:r>
          </w:p>
        </w:tc>
        <w:tc>
          <w:tcPr>
            <w:tcW w:w="1034" w:type="dxa"/>
            <w:tcBorders>
              <w:top w:val="single" w:sz="4" w:space="0" w:color="auto"/>
              <w:left w:val="nil"/>
              <w:bottom w:val="single" w:sz="8" w:space="0" w:color="auto"/>
              <w:right w:val="nil"/>
            </w:tcBorders>
            <w:noWrap/>
            <w:vAlign w:val="bottom"/>
            <w:hideMark/>
          </w:tcPr>
          <w:p w:rsidR="0087790F" w:rsidRPr="0087790F" w:rsidRDefault="0087790F" w:rsidP="0087790F">
            <w:pPr>
              <w:spacing w:line="276" w:lineRule="auto"/>
              <w:ind w:right="-108"/>
              <w:jc w:val="center"/>
              <w:rPr>
                <w:b/>
                <w:bCs/>
                <w:color w:val="000000"/>
                <w:sz w:val="20"/>
                <w:lang w:val="ky-KG"/>
              </w:rPr>
            </w:pPr>
            <w:r w:rsidRPr="0087790F">
              <w:rPr>
                <w:b/>
                <w:bCs/>
                <w:color w:val="000000"/>
                <w:sz w:val="20"/>
                <w:lang w:val="ky-KG"/>
              </w:rPr>
              <w:t>2022</w:t>
            </w:r>
          </w:p>
        </w:tc>
        <w:tc>
          <w:tcPr>
            <w:tcW w:w="1275" w:type="dxa"/>
            <w:tcBorders>
              <w:top w:val="single" w:sz="4" w:space="0" w:color="auto"/>
              <w:left w:val="nil"/>
              <w:bottom w:val="single" w:sz="8" w:space="0" w:color="auto"/>
              <w:right w:val="nil"/>
            </w:tcBorders>
            <w:vAlign w:val="bottom"/>
            <w:hideMark/>
          </w:tcPr>
          <w:p w:rsidR="0087790F" w:rsidRPr="0087790F" w:rsidRDefault="0087790F" w:rsidP="0087790F">
            <w:pPr>
              <w:spacing w:line="276" w:lineRule="auto"/>
              <w:ind w:left="176" w:right="-108"/>
              <w:jc w:val="center"/>
              <w:rPr>
                <w:b/>
                <w:bCs/>
                <w:color w:val="000000"/>
                <w:sz w:val="20"/>
                <w:lang w:val="ky-KG"/>
              </w:rPr>
            </w:pPr>
            <w:r w:rsidRPr="0087790F">
              <w:rPr>
                <w:b/>
                <w:bCs/>
                <w:color w:val="000000"/>
                <w:sz w:val="20"/>
                <w:lang w:val="ky-KG"/>
              </w:rPr>
              <w:t>2023</w:t>
            </w:r>
          </w:p>
        </w:tc>
      </w:tr>
      <w:tr w:rsidR="0087790F" w:rsidRPr="0087790F" w:rsidTr="0087790F">
        <w:trPr>
          <w:cantSplit/>
          <w:trHeight w:val="60"/>
          <w:tblHeader/>
        </w:trPr>
        <w:tc>
          <w:tcPr>
            <w:tcW w:w="4290" w:type="dxa"/>
            <w:tcBorders>
              <w:top w:val="single" w:sz="8" w:space="0" w:color="auto"/>
              <w:left w:val="nil"/>
              <w:bottom w:val="nil"/>
              <w:right w:val="nil"/>
            </w:tcBorders>
            <w:noWrap/>
            <w:vAlign w:val="bottom"/>
          </w:tcPr>
          <w:p w:rsidR="0087790F" w:rsidRPr="0087790F" w:rsidRDefault="0087790F" w:rsidP="0087790F">
            <w:pPr>
              <w:spacing w:line="276" w:lineRule="auto"/>
              <w:rPr>
                <w:b/>
                <w:bCs/>
                <w:color w:val="000000"/>
                <w:sz w:val="10"/>
                <w:szCs w:val="10"/>
              </w:rPr>
            </w:pPr>
          </w:p>
        </w:tc>
        <w:tc>
          <w:tcPr>
            <w:tcW w:w="1519" w:type="dxa"/>
            <w:tcBorders>
              <w:top w:val="single" w:sz="8" w:space="0" w:color="auto"/>
              <w:left w:val="nil"/>
              <w:bottom w:val="nil"/>
              <w:right w:val="nil"/>
            </w:tcBorders>
            <w:noWrap/>
            <w:vAlign w:val="bottom"/>
          </w:tcPr>
          <w:p w:rsidR="0087790F" w:rsidRPr="0087790F" w:rsidRDefault="0087790F" w:rsidP="0087790F">
            <w:pPr>
              <w:spacing w:line="276" w:lineRule="auto"/>
              <w:ind w:right="176"/>
              <w:jc w:val="right"/>
              <w:rPr>
                <w:b/>
                <w:bCs/>
                <w:color w:val="000000"/>
                <w:sz w:val="10"/>
                <w:szCs w:val="10"/>
              </w:rPr>
            </w:pPr>
          </w:p>
        </w:tc>
        <w:tc>
          <w:tcPr>
            <w:tcW w:w="1521" w:type="dxa"/>
            <w:tcBorders>
              <w:top w:val="single" w:sz="8" w:space="0" w:color="auto"/>
              <w:left w:val="nil"/>
              <w:bottom w:val="nil"/>
              <w:right w:val="nil"/>
            </w:tcBorders>
            <w:vAlign w:val="bottom"/>
          </w:tcPr>
          <w:p w:rsidR="0087790F" w:rsidRPr="0087790F" w:rsidRDefault="0087790F" w:rsidP="0087790F">
            <w:pPr>
              <w:spacing w:line="276" w:lineRule="auto"/>
              <w:ind w:right="176"/>
              <w:jc w:val="right"/>
              <w:rPr>
                <w:b/>
                <w:bCs/>
                <w:color w:val="000000"/>
                <w:sz w:val="10"/>
                <w:szCs w:val="10"/>
              </w:rPr>
            </w:pPr>
          </w:p>
        </w:tc>
        <w:tc>
          <w:tcPr>
            <w:tcW w:w="1034" w:type="dxa"/>
            <w:tcBorders>
              <w:top w:val="single" w:sz="8" w:space="0" w:color="auto"/>
              <w:left w:val="nil"/>
              <w:bottom w:val="nil"/>
              <w:right w:val="nil"/>
            </w:tcBorders>
            <w:noWrap/>
            <w:vAlign w:val="bottom"/>
          </w:tcPr>
          <w:p w:rsidR="0087790F" w:rsidRPr="0087790F" w:rsidRDefault="0087790F" w:rsidP="0087790F">
            <w:pPr>
              <w:spacing w:line="276" w:lineRule="auto"/>
              <w:ind w:right="176"/>
              <w:jc w:val="right"/>
              <w:rPr>
                <w:b/>
                <w:bCs/>
                <w:color w:val="000000"/>
                <w:sz w:val="10"/>
                <w:szCs w:val="10"/>
              </w:rPr>
            </w:pPr>
          </w:p>
        </w:tc>
        <w:tc>
          <w:tcPr>
            <w:tcW w:w="1275" w:type="dxa"/>
            <w:tcBorders>
              <w:top w:val="single" w:sz="8" w:space="0" w:color="auto"/>
              <w:left w:val="nil"/>
              <w:bottom w:val="nil"/>
              <w:right w:val="nil"/>
            </w:tcBorders>
            <w:vAlign w:val="bottom"/>
          </w:tcPr>
          <w:p w:rsidR="0087790F" w:rsidRPr="0087790F" w:rsidRDefault="0087790F" w:rsidP="0087790F">
            <w:pPr>
              <w:spacing w:line="276" w:lineRule="auto"/>
              <w:ind w:right="176"/>
              <w:jc w:val="right"/>
              <w:rPr>
                <w:b/>
                <w:bCs/>
                <w:color w:val="000000"/>
                <w:sz w:val="10"/>
                <w:szCs w:val="10"/>
              </w:rPr>
            </w:pPr>
          </w:p>
        </w:tc>
      </w:tr>
      <w:tr w:rsidR="0087790F" w:rsidRPr="0087790F" w:rsidTr="0087790F">
        <w:trPr>
          <w:cantSplit/>
          <w:trHeight w:val="347"/>
        </w:trPr>
        <w:tc>
          <w:tcPr>
            <w:tcW w:w="4290" w:type="dxa"/>
            <w:noWrap/>
            <w:vAlign w:val="bottom"/>
            <w:hideMark/>
          </w:tcPr>
          <w:p w:rsidR="0087790F" w:rsidRPr="0087790F" w:rsidRDefault="0087790F" w:rsidP="0087790F">
            <w:pPr>
              <w:spacing w:line="276" w:lineRule="auto"/>
              <w:rPr>
                <w:b/>
                <w:bCs/>
                <w:color w:val="000000"/>
                <w:sz w:val="20"/>
              </w:rPr>
            </w:pPr>
            <w:r w:rsidRPr="0087790F">
              <w:rPr>
                <w:b/>
                <w:bCs/>
                <w:color w:val="000000"/>
                <w:sz w:val="20"/>
              </w:rPr>
              <w:t>ДОХОДЫ</w:t>
            </w:r>
          </w:p>
        </w:tc>
        <w:tc>
          <w:tcPr>
            <w:tcW w:w="1519" w:type="dxa"/>
            <w:noWrap/>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13518857,8</w:t>
            </w:r>
          </w:p>
        </w:tc>
        <w:tc>
          <w:tcPr>
            <w:tcW w:w="1521" w:type="dxa"/>
            <w:vAlign w:val="center"/>
            <w:hideMark/>
          </w:tcPr>
          <w:p w:rsidR="0087790F" w:rsidRPr="0087790F" w:rsidRDefault="0087790F" w:rsidP="0087790F">
            <w:pPr>
              <w:spacing w:line="276" w:lineRule="auto"/>
              <w:ind w:right="176"/>
              <w:jc w:val="right"/>
              <w:rPr>
                <w:b/>
                <w:bCs/>
                <w:color w:val="000000"/>
                <w:sz w:val="20"/>
              </w:rPr>
            </w:pPr>
            <w:r w:rsidRPr="0087790F">
              <w:rPr>
                <w:b/>
                <w:bCs/>
                <w:color w:val="000000"/>
                <w:sz w:val="20"/>
              </w:rPr>
              <w:t>19065053,5</w:t>
            </w:r>
          </w:p>
        </w:tc>
        <w:tc>
          <w:tcPr>
            <w:tcW w:w="1034" w:type="dxa"/>
            <w:noWrap/>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100,0</w:t>
            </w:r>
          </w:p>
        </w:tc>
        <w:tc>
          <w:tcPr>
            <w:tcW w:w="1275" w:type="dxa"/>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100,0</w:t>
            </w:r>
          </w:p>
        </w:tc>
      </w:tr>
      <w:tr w:rsidR="0087790F" w:rsidRPr="0087790F" w:rsidTr="0087790F">
        <w:trPr>
          <w:cantSplit/>
          <w:trHeight w:val="80"/>
        </w:trPr>
        <w:tc>
          <w:tcPr>
            <w:tcW w:w="4290" w:type="dxa"/>
            <w:noWrap/>
            <w:vAlign w:val="bottom"/>
            <w:hideMark/>
          </w:tcPr>
          <w:p w:rsidR="0087790F" w:rsidRPr="0087790F" w:rsidRDefault="0087790F" w:rsidP="0087790F">
            <w:pPr>
              <w:spacing w:line="276" w:lineRule="auto"/>
              <w:ind w:right="-108"/>
              <w:rPr>
                <w:b/>
                <w:bCs/>
                <w:color w:val="000000"/>
                <w:sz w:val="20"/>
              </w:rPr>
            </w:pPr>
            <w:r w:rsidRPr="0087790F">
              <w:rPr>
                <w:b/>
                <w:bCs/>
                <w:color w:val="000000"/>
                <w:sz w:val="20"/>
              </w:rPr>
              <w:t>Доходы от операционной деятельности</w:t>
            </w:r>
          </w:p>
        </w:tc>
        <w:tc>
          <w:tcPr>
            <w:tcW w:w="1519" w:type="dxa"/>
            <w:noWrap/>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13518510,7</w:t>
            </w:r>
          </w:p>
        </w:tc>
        <w:tc>
          <w:tcPr>
            <w:tcW w:w="1521" w:type="dxa"/>
            <w:vAlign w:val="center"/>
            <w:hideMark/>
          </w:tcPr>
          <w:p w:rsidR="0087790F" w:rsidRPr="0087790F" w:rsidRDefault="0087790F" w:rsidP="0087790F">
            <w:pPr>
              <w:spacing w:line="276" w:lineRule="auto"/>
              <w:ind w:right="176"/>
              <w:jc w:val="right"/>
              <w:rPr>
                <w:b/>
                <w:bCs/>
                <w:color w:val="000000"/>
                <w:sz w:val="20"/>
              </w:rPr>
            </w:pPr>
            <w:r w:rsidRPr="0087790F">
              <w:rPr>
                <w:b/>
                <w:bCs/>
                <w:color w:val="000000"/>
                <w:sz w:val="20"/>
              </w:rPr>
              <w:t>19048124,9</w:t>
            </w:r>
          </w:p>
        </w:tc>
        <w:tc>
          <w:tcPr>
            <w:tcW w:w="1034" w:type="dxa"/>
            <w:noWrap/>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100,0</w:t>
            </w:r>
          </w:p>
        </w:tc>
        <w:tc>
          <w:tcPr>
            <w:tcW w:w="1275" w:type="dxa"/>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100,0</w:t>
            </w:r>
          </w:p>
        </w:tc>
      </w:tr>
      <w:tr w:rsidR="0087790F" w:rsidRPr="0087790F" w:rsidTr="0087790F">
        <w:trPr>
          <w:cantSplit/>
          <w:trHeight w:val="80"/>
        </w:trPr>
        <w:tc>
          <w:tcPr>
            <w:tcW w:w="4290" w:type="dxa"/>
            <w:noWrap/>
            <w:vAlign w:val="bottom"/>
            <w:hideMark/>
          </w:tcPr>
          <w:p w:rsidR="0087790F" w:rsidRPr="0087790F" w:rsidRDefault="0087790F" w:rsidP="0087790F">
            <w:pPr>
              <w:spacing w:line="276" w:lineRule="auto"/>
              <w:ind w:left="142"/>
              <w:rPr>
                <w:b/>
                <w:bCs/>
                <w:color w:val="000000"/>
                <w:sz w:val="20"/>
              </w:rPr>
            </w:pPr>
            <w:r w:rsidRPr="0087790F">
              <w:rPr>
                <w:b/>
                <w:bCs/>
                <w:color w:val="000000"/>
                <w:sz w:val="20"/>
              </w:rPr>
              <w:t>Налоговые доходы</w:t>
            </w:r>
          </w:p>
        </w:tc>
        <w:tc>
          <w:tcPr>
            <w:tcW w:w="1519" w:type="dxa"/>
            <w:noWrap/>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10671977,3</w:t>
            </w:r>
          </w:p>
        </w:tc>
        <w:tc>
          <w:tcPr>
            <w:tcW w:w="1521" w:type="dxa"/>
            <w:vAlign w:val="center"/>
            <w:hideMark/>
          </w:tcPr>
          <w:p w:rsidR="0087790F" w:rsidRPr="0087790F" w:rsidRDefault="0087790F" w:rsidP="0087790F">
            <w:pPr>
              <w:spacing w:line="276" w:lineRule="auto"/>
              <w:ind w:right="176"/>
              <w:jc w:val="right"/>
              <w:rPr>
                <w:b/>
                <w:bCs/>
                <w:color w:val="000000"/>
                <w:sz w:val="20"/>
              </w:rPr>
            </w:pPr>
            <w:r w:rsidRPr="0087790F">
              <w:rPr>
                <w:b/>
                <w:bCs/>
                <w:color w:val="000000"/>
                <w:sz w:val="20"/>
              </w:rPr>
              <w:t>11699036,3</w:t>
            </w:r>
          </w:p>
        </w:tc>
        <w:tc>
          <w:tcPr>
            <w:tcW w:w="1034" w:type="dxa"/>
            <w:noWrap/>
            <w:vAlign w:val="center"/>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78,9</w:t>
            </w:r>
          </w:p>
        </w:tc>
        <w:tc>
          <w:tcPr>
            <w:tcW w:w="1275" w:type="dxa"/>
            <w:vAlign w:val="center"/>
            <w:hideMark/>
          </w:tcPr>
          <w:p w:rsidR="0087790F" w:rsidRPr="0087790F" w:rsidRDefault="0087790F" w:rsidP="0087790F">
            <w:pPr>
              <w:spacing w:line="276" w:lineRule="auto"/>
              <w:ind w:right="176"/>
              <w:jc w:val="right"/>
              <w:rPr>
                <w:b/>
                <w:bCs/>
                <w:color w:val="000000"/>
                <w:sz w:val="20"/>
              </w:rPr>
            </w:pPr>
            <w:r w:rsidRPr="0087790F">
              <w:rPr>
                <w:b/>
                <w:bCs/>
                <w:color w:val="000000"/>
                <w:sz w:val="20"/>
              </w:rPr>
              <w:t>61,3</w:t>
            </w:r>
          </w:p>
        </w:tc>
      </w:tr>
      <w:tr w:rsidR="0087790F" w:rsidRPr="0087790F" w:rsidTr="0087790F">
        <w:trPr>
          <w:cantSplit/>
          <w:trHeight w:val="80"/>
        </w:trPr>
        <w:tc>
          <w:tcPr>
            <w:tcW w:w="4290" w:type="dxa"/>
            <w:noWrap/>
            <w:vAlign w:val="bottom"/>
            <w:hideMark/>
          </w:tcPr>
          <w:p w:rsidR="0087790F" w:rsidRPr="0087790F" w:rsidRDefault="0087790F" w:rsidP="0087790F">
            <w:pPr>
              <w:spacing w:line="276" w:lineRule="auto"/>
              <w:rPr>
                <w:color w:val="000000"/>
                <w:sz w:val="20"/>
              </w:rPr>
            </w:pPr>
            <w:r w:rsidRPr="0087790F">
              <w:rPr>
                <w:color w:val="000000"/>
                <w:sz w:val="20"/>
              </w:rPr>
              <w:t xml:space="preserve">     Налоги на доходы и прибыль</w:t>
            </w:r>
          </w:p>
        </w:tc>
        <w:tc>
          <w:tcPr>
            <w:tcW w:w="1519" w:type="dxa"/>
            <w:noWrap/>
            <w:vAlign w:val="center"/>
            <w:hideMark/>
          </w:tcPr>
          <w:p w:rsidR="0087790F" w:rsidRPr="0087790F" w:rsidRDefault="0087790F" w:rsidP="0087790F">
            <w:pPr>
              <w:spacing w:line="276" w:lineRule="auto"/>
              <w:ind w:right="175"/>
              <w:jc w:val="right"/>
              <w:rPr>
                <w:bCs/>
                <w:color w:val="000000"/>
                <w:sz w:val="20"/>
                <w:lang w:val="ky-KG"/>
              </w:rPr>
            </w:pPr>
            <w:r w:rsidRPr="0087790F">
              <w:rPr>
                <w:bCs/>
                <w:color w:val="000000"/>
                <w:sz w:val="20"/>
                <w:lang w:val="ky-KG"/>
              </w:rPr>
              <w:t>9481932,2</w:t>
            </w:r>
          </w:p>
        </w:tc>
        <w:tc>
          <w:tcPr>
            <w:tcW w:w="1521" w:type="dxa"/>
            <w:vAlign w:val="center"/>
            <w:hideMark/>
          </w:tcPr>
          <w:p w:rsidR="0087790F" w:rsidRPr="0087790F" w:rsidRDefault="0087790F" w:rsidP="0087790F">
            <w:pPr>
              <w:spacing w:line="276" w:lineRule="auto"/>
              <w:ind w:right="175"/>
              <w:jc w:val="right"/>
              <w:rPr>
                <w:bCs/>
                <w:color w:val="000000"/>
                <w:sz w:val="20"/>
              </w:rPr>
            </w:pPr>
            <w:r w:rsidRPr="0087790F">
              <w:rPr>
                <w:bCs/>
                <w:color w:val="000000"/>
                <w:sz w:val="20"/>
              </w:rPr>
              <w:t>10218447,6</w:t>
            </w:r>
          </w:p>
        </w:tc>
        <w:tc>
          <w:tcPr>
            <w:tcW w:w="1034"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70,1</w:t>
            </w:r>
          </w:p>
        </w:tc>
        <w:tc>
          <w:tcPr>
            <w:tcW w:w="1275"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53,6</w:t>
            </w:r>
          </w:p>
        </w:tc>
      </w:tr>
      <w:tr w:rsidR="0087790F" w:rsidRPr="0087790F" w:rsidTr="0087790F">
        <w:trPr>
          <w:cantSplit/>
          <w:trHeight w:val="270"/>
        </w:trPr>
        <w:tc>
          <w:tcPr>
            <w:tcW w:w="4290" w:type="dxa"/>
            <w:noWrap/>
            <w:vAlign w:val="center"/>
            <w:hideMark/>
          </w:tcPr>
          <w:p w:rsidR="0087790F" w:rsidRPr="0087790F" w:rsidRDefault="0087790F" w:rsidP="0087790F">
            <w:pPr>
              <w:spacing w:line="276" w:lineRule="auto"/>
              <w:ind w:left="601" w:hanging="142"/>
              <w:rPr>
                <w:color w:val="000000"/>
                <w:sz w:val="20"/>
              </w:rPr>
            </w:pPr>
            <w:r w:rsidRPr="0087790F">
              <w:rPr>
                <w:color w:val="000000"/>
                <w:sz w:val="20"/>
              </w:rPr>
              <w:t xml:space="preserve">подоходный налог с физических лиц Кыргызской   Республики  </w:t>
            </w:r>
          </w:p>
        </w:tc>
        <w:tc>
          <w:tcPr>
            <w:tcW w:w="1519"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6801044,4</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9089387,1</w:t>
            </w:r>
          </w:p>
        </w:tc>
        <w:tc>
          <w:tcPr>
            <w:tcW w:w="1034" w:type="dxa"/>
            <w:noWrap/>
            <w:vAlign w:val="center"/>
            <w:hideMark/>
          </w:tcPr>
          <w:p w:rsidR="0087790F" w:rsidRPr="0087790F" w:rsidRDefault="0087790F" w:rsidP="0087790F">
            <w:pPr>
              <w:spacing w:line="276" w:lineRule="auto"/>
              <w:ind w:right="28"/>
              <w:jc w:val="center"/>
              <w:rPr>
                <w:bCs/>
                <w:color w:val="000000"/>
                <w:sz w:val="20"/>
                <w:lang w:val="ky-KG"/>
              </w:rPr>
            </w:pPr>
            <w:r w:rsidRPr="0087790F">
              <w:rPr>
                <w:bCs/>
                <w:color w:val="000000"/>
                <w:sz w:val="20"/>
                <w:lang w:val="ky-KG"/>
              </w:rPr>
              <w:t>50,3</w:t>
            </w:r>
          </w:p>
        </w:tc>
        <w:tc>
          <w:tcPr>
            <w:tcW w:w="1275"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47,7</w:t>
            </w:r>
          </w:p>
        </w:tc>
      </w:tr>
      <w:tr w:rsidR="0087790F" w:rsidRPr="0087790F" w:rsidTr="0087790F">
        <w:trPr>
          <w:cantSplit/>
          <w:trHeight w:val="156"/>
        </w:trPr>
        <w:tc>
          <w:tcPr>
            <w:tcW w:w="4290" w:type="dxa"/>
            <w:noWrap/>
            <w:vAlign w:val="bottom"/>
            <w:hideMark/>
          </w:tcPr>
          <w:p w:rsidR="0087790F" w:rsidRPr="0087790F" w:rsidRDefault="0087790F" w:rsidP="0087790F">
            <w:pPr>
              <w:spacing w:line="276" w:lineRule="auto"/>
              <w:ind w:leftChars="152" w:left="534" w:hangingChars="54" w:hanging="108"/>
              <w:rPr>
                <w:color w:val="000000"/>
                <w:sz w:val="20"/>
              </w:rPr>
            </w:pPr>
            <w:r w:rsidRPr="0087790F">
              <w:rPr>
                <w:color w:val="000000"/>
                <w:sz w:val="20"/>
              </w:rPr>
              <w:t>поступления по единому налогу</w:t>
            </w:r>
          </w:p>
        </w:tc>
        <w:tc>
          <w:tcPr>
            <w:tcW w:w="1519"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1401202,0</w:t>
            </w:r>
          </w:p>
        </w:tc>
        <w:tc>
          <w:tcPr>
            <w:tcW w:w="1521" w:type="dxa"/>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w:t>
            </w:r>
          </w:p>
        </w:tc>
        <w:tc>
          <w:tcPr>
            <w:tcW w:w="1034"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10,3</w:t>
            </w:r>
          </w:p>
        </w:tc>
        <w:tc>
          <w:tcPr>
            <w:tcW w:w="1275" w:type="dxa"/>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w:t>
            </w:r>
          </w:p>
        </w:tc>
      </w:tr>
      <w:tr w:rsidR="0087790F" w:rsidRPr="0087790F" w:rsidTr="0087790F">
        <w:trPr>
          <w:cantSplit/>
          <w:trHeight w:val="275"/>
        </w:trPr>
        <w:tc>
          <w:tcPr>
            <w:tcW w:w="4290" w:type="dxa"/>
            <w:noWrap/>
            <w:vAlign w:val="bottom"/>
            <w:hideMark/>
          </w:tcPr>
          <w:p w:rsidR="0087790F" w:rsidRPr="0087790F" w:rsidRDefault="0087790F" w:rsidP="0087790F">
            <w:pPr>
              <w:spacing w:line="276" w:lineRule="auto"/>
              <w:ind w:leftChars="152" w:left="534" w:hangingChars="54" w:hanging="108"/>
              <w:rPr>
                <w:color w:val="000000"/>
                <w:sz w:val="20"/>
              </w:rPr>
            </w:pPr>
            <w:r w:rsidRPr="0087790F">
              <w:rPr>
                <w:color w:val="000000"/>
                <w:sz w:val="20"/>
              </w:rPr>
              <w:t>налог на основе обязательного патента</w:t>
            </w:r>
          </w:p>
        </w:tc>
        <w:tc>
          <w:tcPr>
            <w:tcW w:w="1519"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1279673,5</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1128993,5</w:t>
            </w:r>
          </w:p>
        </w:tc>
        <w:tc>
          <w:tcPr>
            <w:tcW w:w="1034"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9,5</w:t>
            </w:r>
          </w:p>
        </w:tc>
        <w:tc>
          <w:tcPr>
            <w:tcW w:w="1275"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5,9</w:t>
            </w:r>
          </w:p>
        </w:tc>
      </w:tr>
      <w:tr w:rsidR="0087790F" w:rsidRPr="0087790F" w:rsidTr="0087790F">
        <w:trPr>
          <w:cantSplit/>
          <w:trHeight w:val="275"/>
        </w:trPr>
        <w:tc>
          <w:tcPr>
            <w:tcW w:w="4290" w:type="dxa"/>
            <w:noWrap/>
            <w:vAlign w:val="center"/>
            <w:hideMark/>
          </w:tcPr>
          <w:p w:rsidR="0087790F" w:rsidRPr="0087790F" w:rsidRDefault="0087790F" w:rsidP="0087790F">
            <w:pPr>
              <w:spacing w:line="276" w:lineRule="auto"/>
              <w:ind w:leftChars="152" w:left="534" w:hangingChars="54" w:hanging="108"/>
              <w:rPr>
                <w:color w:val="000000"/>
                <w:sz w:val="20"/>
                <w:lang w:val="ky-KG"/>
              </w:rPr>
            </w:pPr>
            <w:r w:rsidRPr="0087790F">
              <w:rPr>
                <w:color w:val="000000"/>
                <w:sz w:val="20"/>
                <w:lang w:val="ky-KG"/>
              </w:rPr>
              <w:t xml:space="preserve">налог по упрощенной системе </w:t>
            </w:r>
          </w:p>
          <w:p w:rsidR="0087790F" w:rsidRPr="0087790F" w:rsidRDefault="0087790F" w:rsidP="0087790F">
            <w:pPr>
              <w:spacing w:line="276" w:lineRule="auto"/>
              <w:ind w:leftChars="152" w:left="534" w:hangingChars="54" w:hanging="108"/>
              <w:rPr>
                <w:color w:val="000000"/>
                <w:sz w:val="20"/>
                <w:lang w:val="ky-KG"/>
              </w:rPr>
            </w:pPr>
            <w:r w:rsidRPr="0087790F">
              <w:rPr>
                <w:color w:val="000000"/>
                <w:sz w:val="20"/>
                <w:lang w:val="ky-KG"/>
              </w:rPr>
              <w:t>налогообложения</w:t>
            </w:r>
          </w:p>
        </w:tc>
        <w:tc>
          <w:tcPr>
            <w:tcW w:w="1519"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12,3</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67,0</w:t>
            </w:r>
          </w:p>
        </w:tc>
        <w:tc>
          <w:tcPr>
            <w:tcW w:w="1034"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0,0</w:t>
            </w:r>
          </w:p>
        </w:tc>
        <w:tc>
          <w:tcPr>
            <w:tcW w:w="1275" w:type="dxa"/>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0,0</w:t>
            </w:r>
          </w:p>
        </w:tc>
      </w:tr>
      <w:tr w:rsidR="0087790F" w:rsidRPr="0087790F" w:rsidTr="0087790F">
        <w:trPr>
          <w:cantSplit/>
          <w:trHeight w:val="70"/>
        </w:trPr>
        <w:tc>
          <w:tcPr>
            <w:tcW w:w="4290" w:type="dxa"/>
            <w:noWrap/>
            <w:vAlign w:val="bottom"/>
            <w:hideMark/>
          </w:tcPr>
          <w:p w:rsidR="0087790F" w:rsidRPr="0087790F" w:rsidRDefault="0087790F" w:rsidP="0087790F">
            <w:pPr>
              <w:spacing w:line="276" w:lineRule="auto"/>
              <w:rPr>
                <w:color w:val="000000"/>
                <w:sz w:val="20"/>
              </w:rPr>
            </w:pPr>
            <w:r w:rsidRPr="0087790F">
              <w:rPr>
                <w:color w:val="000000"/>
                <w:sz w:val="20"/>
              </w:rPr>
              <w:t xml:space="preserve">    Налоги на собственность</w:t>
            </w:r>
          </w:p>
        </w:tc>
        <w:tc>
          <w:tcPr>
            <w:tcW w:w="1519" w:type="dxa"/>
            <w:noWrap/>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1170325,8</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1453708,3</w:t>
            </w:r>
          </w:p>
        </w:tc>
        <w:tc>
          <w:tcPr>
            <w:tcW w:w="1034" w:type="dxa"/>
            <w:noWrap/>
            <w:vAlign w:val="center"/>
            <w:hideMark/>
          </w:tcPr>
          <w:p w:rsidR="0087790F" w:rsidRPr="0087790F" w:rsidRDefault="0087790F" w:rsidP="0087790F">
            <w:pPr>
              <w:tabs>
                <w:tab w:val="left" w:pos="317"/>
              </w:tabs>
              <w:spacing w:line="276" w:lineRule="auto"/>
              <w:ind w:right="176"/>
              <w:jc w:val="right"/>
              <w:rPr>
                <w:bCs/>
                <w:color w:val="000000"/>
                <w:sz w:val="20"/>
                <w:lang w:val="ky-KG"/>
              </w:rPr>
            </w:pPr>
            <w:r w:rsidRPr="0087790F">
              <w:rPr>
                <w:bCs/>
                <w:color w:val="000000"/>
                <w:sz w:val="20"/>
                <w:lang w:val="ky-KG"/>
              </w:rPr>
              <w:t>8,6</w:t>
            </w:r>
          </w:p>
        </w:tc>
        <w:tc>
          <w:tcPr>
            <w:tcW w:w="1275"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7,6</w:t>
            </w:r>
          </w:p>
        </w:tc>
      </w:tr>
      <w:tr w:rsidR="0087790F" w:rsidRPr="0087790F" w:rsidTr="0087790F">
        <w:trPr>
          <w:cantSplit/>
          <w:trHeight w:val="80"/>
        </w:trPr>
        <w:tc>
          <w:tcPr>
            <w:tcW w:w="4290" w:type="dxa"/>
            <w:noWrap/>
            <w:vAlign w:val="bottom"/>
            <w:hideMark/>
          </w:tcPr>
          <w:p w:rsidR="0087790F" w:rsidRPr="0087790F" w:rsidRDefault="0087790F" w:rsidP="0087790F">
            <w:pPr>
              <w:spacing w:line="276" w:lineRule="auto"/>
              <w:ind w:firstLineChars="100" w:firstLine="200"/>
              <w:rPr>
                <w:color w:val="000000"/>
                <w:sz w:val="20"/>
              </w:rPr>
            </w:pPr>
            <w:r w:rsidRPr="0087790F">
              <w:rPr>
                <w:color w:val="000000"/>
                <w:sz w:val="20"/>
              </w:rPr>
              <w:t xml:space="preserve">    налоги на имущество</w:t>
            </w:r>
          </w:p>
        </w:tc>
        <w:tc>
          <w:tcPr>
            <w:tcW w:w="1519" w:type="dxa"/>
            <w:noWrap/>
            <w:vAlign w:val="center"/>
            <w:hideMark/>
          </w:tcPr>
          <w:p w:rsidR="0087790F" w:rsidRPr="0087790F" w:rsidRDefault="0087790F" w:rsidP="0087790F">
            <w:pPr>
              <w:tabs>
                <w:tab w:val="left" w:pos="887"/>
                <w:tab w:val="left" w:pos="1029"/>
              </w:tabs>
              <w:spacing w:line="276" w:lineRule="auto"/>
              <w:ind w:right="176"/>
              <w:jc w:val="right"/>
              <w:rPr>
                <w:bCs/>
                <w:color w:val="000000"/>
                <w:sz w:val="20"/>
                <w:lang w:val="ky-KG"/>
              </w:rPr>
            </w:pPr>
            <w:r w:rsidRPr="0087790F">
              <w:rPr>
                <w:bCs/>
                <w:color w:val="000000"/>
                <w:sz w:val="20"/>
                <w:lang w:val="ky-KG"/>
              </w:rPr>
              <w:t>938723,3</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1220222,1</w:t>
            </w:r>
          </w:p>
        </w:tc>
        <w:tc>
          <w:tcPr>
            <w:tcW w:w="1034" w:type="dxa"/>
            <w:noWrap/>
            <w:vAlign w:val="center"/>
            <w:hideMark/>
          </w:tcPr>
          <w:p w:rsidR="0087790F" w:rsidRPr="0087790F" w:rsidRDefault="0087790F" w:rsidP="0087790F">
            <w:pPr>
              <w:tabs>
                <w:tab w:val="left" w:pos="317"/>
              </w:tabs>
              <w:spacing w:line="276" w:lineRule="auto"/>
              <w:ind w:right="176"/>
              <w:jc w:val="right"/>
              <w:rPr>
                <w:bCs/>
                <w:color w:val="000000"/>
                <w:sz w:val="20"/>
                <w:lang w:val="ky-KG"/>
              </w:rPr>
            </w:pPr>
            <w:r w:rsidRPr="0087790F">
              <w:rPr>
                <w:bCs/>
                <w:color w:val="000000"/>
                <w:sz w:val="20"/>
                <w:lang w:val="ky-KG"/>
              </w:rPr>
              <w:t>6,9</w:t>
            </w:r>
          </w:p>
        </w:tc>
        <w:tc>
          <w:tcPr>
            <w:tcW w:w="1275" w:type="dxa"/>
            <w:vAlign w:val="center"/>
            <w:hideMark/>
          </w:tcPr>
          <w:p w:rsidR="0087790F" w:rsidRPr="0087790F" w:rsidRDefault="0087790F" w:rsidP="0087790F">
            <w:pPr>
              <w:spacing w:line="276" w:lineRule="auto"/>
              <w:ind w:leftChars="12" w:left="142" w:right="176" w:hangingChars="54" w:hanging="108"/>
              <w:jc w:val="right"/>
              <w:rPr>
                <w:bCs/>
                <w:color w:val="000000"/>
                <w:sz w:val="20"/>
              </w:rPr>
            </w:pPr>
            <w:r w:rsidRPr="0087790F">
              <w:rPr>
                <w:bCs/>
                <w:color w:val="000000"/>
                <w:sz w:val="20"/>
              </w:rPr>
              <w:t>6,4</w:t>
            </w:r>
          </w:p>
        </w:tc>
      </w:tr>
      <w:tr w:rsidR="0087790F" w:rsidRPr="0087790F" w:rsidTr="0087790F">
        <w:trPr>
          <w:cantSplit/>
          <w:trHeight w:val="219"/>
        </w:trPr>
        <w:tc>
          <w:tcPr>
            <w:tcW w:w="4290" w:type="dxa"/>
            <w:noWrap/>
            <w:vAlign w:val="bottom"/>
            <w:hideMark/>
          </w:tcPr>
          <w:p w:rsidR="0087790F" w:rsidRPr="0087790F" w:rsidRDefault="0087790F" w:rsidP="0087790F">
            <w:pPr>
              <w:spacing w:line="276" w:lineRule="auto"/>
              <w:rPr>
                <w:color w:val="000000"/>
                <w:sz w:val="20"/>
              </w:rPr>
            </w:pPr>
            <w:r w:rsidRPr="0087790F">
              <w:rPr>
                <w:color w:val="000000"/>
                <w:sz w:val="20"/>
                <w:lang w:val="ky-KG"/>
              </w:rPr>
              <w:t xml:space="preserve">        </w:t>
            </w:r>
            <w:r w:rsidRPr="0087790F">
              <w:rPr>
                <w:color w:val="000000"/>
                <w:sz w:val="20"/>
              </w:rPr>
              <w:t>земельный налог</w:t>
            </w:r>
          </w:p>
        </w:tc>
        <w:tc>
          <w:tcPr>
            <w:tcW w:w="1519" w:type="dxa"/>
            <w:noWrap/>
            <w:vAlign w:val="center"/>
            <w:hideMark/>
          </w:tcPr>
          <w:p w:rsidR="0087790F" w:rsidRPr="0087790F" w:rsidRDefault="0087790F" w:rsidP="0087790F">
            <w:pPr>
              <w:tabs>
                <w:tab w:val="left" w:pos="887"/>
                <w:tab w:val="left" w:pos="1029"/>
              </w:tabs>
              <w:spacing w:line="276" w:lineRule="auto"/>
              <w:ind w:right="176"/>
              <w:jc w:val="right"/>
              <w:rPr>
                <w:bCs/>
                <w:color w:val="000000"/>
                <w:sz w:val="20"/>
                <w:lang w:val="ky-KG"/>
              </w:rPr>
            </w:pPr>
            <w:r w:rsidRPr="0087790F">
              <w:rPr>
                <w:bCs/>
                <w:color w:val="000000"/>
                <w:sz w:val="20"/>
                <w:lang w:val="ky-KG"/>
              </w:rPr>
              <w:t>231602,5</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233486,3</w:t>
            </w:r>
          </w:p>
        </w:tc>
        <w:tc>
          <w:tcPr>
            <w:tcW w:w="1034" w:type="dxa"/>
            <w:noWrap/>
            <w:vAlign w:val="center"/>
            <w:hideMark/>
          </w:tcPr>
          <w:p w:rsidR="0087790F" w:rsidRPr="0087790F" w:rsidRDefault="0087790F" w:rsidP="0087790F">
            <w:pPr>
              <w:tabs>
                <w:tab w:val="left" w:pos="317"/>
              </w:tabs>
              <w:spacing w:line="276" w:lineRule="auto"/>
              <w:ind w:leftChars="12" w:left="142" w:right="176" w:hangingChars="54" w:hanging="108"/>
              <w:jc w:val="right"/>
              <w:rPr>
                <w:bCs/>
                <w:color w:val="000000"/>
                <w:sz w:val="20"/>
                <w:lang w:val="ky-KG"/>
              </w:rPr>
            </w:pPr>
            <w:r w:rsidRPr="0087790F">
              <w:rPr>
                <w:bCs/>
                <w:color w:val="000000"/>
                <w:sz w:val="20"/>
                <w:lang w:val="ky-KG"/>
              </w:rPr>
              <w:t>1,7</w:t>
            </w:r>
          </w:p>
        </w:tc>
        <w:tc>
          <w:tcPr>
            <w:tcW w:w="1275"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1,2</w:t>
            </w:r>
          </w:p>
        </w:tc>
      </w:tr>
      <w:tr w:rsidR="0087790F" w:rsidRPr="0087790F" w:rsidTr="0087790F">
        <w:trPr>
          <w:cantSplit/>
          <w:trHeight w:val="103"/>
        </w:trPr>
        <w:tc>
          <w:tcPr>
            <w:tcW w:w="4290" w:type="dxa"/>
            <w:noWrap/>
            <w:vAlign w:val="bottom"/>
            <w:hideMark/>
          </w:tcPr>
          <w:p w:rsidR="0087790F" w:rsidRPr="0087790F" w:rsidRDefault="0087790F" w:rsidP="0087790F">
            <w:pPr>
              <w:spacing w:line="276" w:lineRule="auto"/>
              <w:jc w:val="both"/>
              <w:rPr>
                <w:color w:val="000000"/>
                <w:sz w:val="20"/>
              </w:rPr>
            </w:pPr>
            <w:r w:rsidRPr="0087790F">
              <w:rPr>
                <w:color w:val="000000"/>
                <w:sz w:val="20"/>
              </w:rPr>
              <w:t>Налоги на товары и услуги</w:t>
            </w:r>
          </w:p>
        </w:tc>
        <w:tc>
          <w:tcPr>
            <w:tcW w:w="1519" w:type="dxa"/>
            <w:noWrap/>
            <w:vAlign w:val="center"/>
            <w:hideMark/>
          </w:tcPr>
          <w:p w:rsidR="0087790F" w:rsidRPr="0087790F" w:rsidRDefault="0087790F" w:rsidP="0087790F">
            <w:pPr>
              <w:tabs>
                <w:tab w:val="left" w:pos="887"/>
                <w:tab w:val="left" w:pos="1029"/>
              </w:tabs>
              <w:spacing w:line="276" w:lineRule="auto"/>
              <w:ind w:right="176"/>
              <w:jc w:val="right"/>
              <w:rPr>
                <w:bCs/>
                <w:color w:val="000000"/>
                <w:sz w:val="20"/>
                <w:lang w:val="ky-KG"/>
              </w:rPr>
            </w:pPr>
            <w:r w:rsidRPr="0087790F">
              <w:rPr>
                <w:bCs/>
                <w:color w:val="000000"/>
                <w:sz w:val="20"/>
                <w:lang w:val="ky-KG"/>
              </w:rPr>
              <w:t>19644,2</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26769,0</w:t>
            </w:r>
          </w:p>
        </w:tc>
        <w:tc>
          <w:tcPr>
            <w:tcW w:w="1034" w:type="dxa"/>
            <w:noWrap/>
            <w:vAlign w:val="center"/>
            <w:hideMark/>
          </w:tcPr>
          <w:p w:rsidR="0087790F" w:rsidRPr="0087790F" w:rsidRDefault="0087790F" w:rsidP="0087790F">
            <w:pPr>
              <w:tabs>
                <w:tab w:val="left" w:pos="215"/>
              </w:tabs>
              <w:spacing w:line="276" w:lineRule="auto"/>
              <w:ind w:right="170"/>
              <w:jc w:val="right"/>
              <w:rPr>
                <w:bCs/>
                <w:color w:val="000000"/>
                <w:sz w:val="20"/>
                <w:lang w:val="ky-KG"/>
              </w:rPr>
            </w:pPr>
            <w:r w:rsidRPr="0087790F">
              <w:rPr>
                <w:bCs/>
                <w:color w:val="000000"/>
                <w:sz w:val="20"/>
                <w:lang w:val="ky-KG"/>
              </w:rPr>
              <w:t>0,2</w:t>
            </w:r>
          </w:p>
        </w:tc>
        <w:tc>
          <w:tcPr>
            <w:tcW w:w="1275" w:type="dxa"/>
            <w:vAlign w:val="center"/>
            <w:hideMark/>
          </w:tcPr>
          <w:p w:rsidR="0087790F" w:rsidRPr="0087790F" w:rsidRDefault="0087790F" w:rsidP="0087790F">
            <w:pPr>
              <w:tabs>
                <w:tab w:val="left" w:pos="357"/>
              </w:tabs>
              <w:spacing w:line="276" w:lineRule="auto"/>
              <w:ind w:right="169"/>
              <w:jc w:val="right"/>
              <w:rPr>
                <w:bCs/>
                <w:color w:val="000000"/>
                <w:sz w:val="20"/>
                <w:lang w:val="ky-KG"/>
              </w:rPr>
            </w:pPr>
            <w:r w:rsidRPr="0087790F">
              <w:rPr>
                <w:bCs/>
                <w:color w:val="000000"/>
                <w:sz w:val="20"/>
                <w:lang w:val="ky-KG"/>
              </w:rPr>
              <w:t>0,1</w:t>
            </w:r>
          </w:p>
        </w:tc>
      </w:tr>
      <w:tr w:rsidR="0087790F" w:rsidRPr="0087790F" w:rsidTr="0087790F">
        <w:trPr>
          <w:cantSplit/>
          <w:trHeight w:val="95"/>
        </w:trPr>
        <w:tc>
          <w:tcPr>
            <w:tcW w:w="4290" w:type="dxa"/>
            <w:noWrap/>
            <w:vAlign w:val="bottom"/>
            <w:hideMark/>
          </w:tcPr>
          <w:p w:rsidR="0087790F" w:rsidRPr="0087790F" w:rsidRDefault="0087790F" w:rsidP="0087790F">
            <w:pPr>
              <w:spacing w:line="276" w:lineRule="auto"/>
              <w:ind w:leftChars="152" w:left="534" w:hangingChars="54" w:hanging="108"/>
              <w:jc w:val="both"/>
              <w:rPr>
                <w:color w:val="000000"/>
                <w:sz w:val="20"/>
              </w:rPr>
            </w:pPr>
            <w:r w:rsidRPr="0087790F">
              <w:rPr>
                <w:color w:val="000000"/>
                <w:sz w:val="20"/>
              </w:rPr>
              <w:t>налог с продаж</w:t>
            </w:r>
          </w:p>
        </w:tc>
        <w:tc>
          <w:tcPr>
            <w:tcW w:w="1519" w:type="dxa"/>
            <w:noWrap/>
            <w:vAlign w:val="center"/>
            <w:hideMark/>
          </w:tcPr>
          <w:p w:rsidR="0087790F" w:rsidRPr="0087790F" w:rsidRDefault="0087790F" w:rsidP="0087790F">
            <w:pPr>
              <w:tabs>
                <w:tab w:val="left" w:pos="887"/>
                <w:tab w:val="left" w:pos="1029"/>
              </w:tabs>
              <w:spacing w:line="276" w:lineRule="auto"/>
              <w:ind w:right="176"/>
              <w:jc w:val="right"/>
              <w:rPr>
                <w:bCs/>
                <w:color w:val="000000"/>
                <w:sz w:val="20"/>
                <w:lang w:val="ky-KG"/>
              </w:rPr>
            </w:pPr>
            <w:r w:rsidRPr="0087790F">
              <w:rPr>
                <w:bCs/>
                <w:color w:val="000000"/>
                <w:sz w:val="20"/>
                <w:lang w:val="ky-KG"/>
              </w:rPr>
              <w:t>-</w:t>
            </w:r>
          </w:p>
        </w:tc>
        <w:tc>
          <w:tcPr>
            <w:tcW w:w="1521" w:type="dxa"/>
            <w:vAlign w:val="center"/>
            <w:hideMark/>
          </w:tcPr>
          <w:p w:rsidR="0087790F" w:rsidRPr="0087790F" w:rsidRDefault="0087790F" w:rsidP="0087790F">
            <w:pPr>
              <w:spacing w:line="276" w:lineRule="auto"/>
              <w:ind w:right="176"/>
              <w:jc w:val="right"/>
              <w:rPr>
                <w:bCs/>
                <w:color w:val="000000"/>
                <w:sz w:val="20"/>
                <w:lang w:val="ky-KG"/>
              </w:rPr>
            </w:pPr>
            <w:r w:rsidRPr="0087790F">
              <w:rPr>
                <w:bCs/>
                <w:color w:val="000000"/>
                <w:sz w:val="20"/>
                <w:lang w:val="ky-KG"/>
              </w:rPr>
              <w:t>-</w:t>
            </w:r>
          </w:p>
        </w:tc>
        <w:tc>
          <w:tcPr>
            <w:tcW w:w="1034" w:type="dxa"/>
            <w:noWrap/>
            <w:vAlign w:val="center"/>
            <w:hideMark/>
          </w:tcPr>
          <w:p w:rsidR="0087790F" w:rsidRPr="0087790F" w:rsidRDefault="0087790F" w:rsidP="0087790F">
            <w:pPr>
              <w:tabs>
                <w:tab w:val="left" w:pos="317"/>
                <w:tab w:val="left" w:pos="357"/>
              </w:tabs>
              <w:spacing w:line="276" w:lineRule="auto"/>
              <w:ind w:right="376"/>
              <w:jc w:val="right"/>
              <w:rPr>
                <w:bCs/>
                <w:color w:val="000000"/>
                <w:sz w:val="20"/>
                <w:lang w:val="ky-KG"/>
              </w:rPr>
            </w:pPr>
            <w:r w:rsidRPr="0087790F">
              <w:rPr>
                <w:bCs/>
                <w:color w:val="000000"/>
                <w:sz w:val="20"/>
                <w:lang w:val="ky-KG"/>
              </w:rPr>
              <w:t>-</w:t>
            </w:r>
          </w:p>
        </w:tc>
        <w:tc>
          <w:tcPr>
            <w:tcW w:w="1275" w:type="dxa"/>
            <w:vAlign w:val="center"/>
            <w:hideMark/>
          </w:tcPr>
          <w:p w:rsidR="0087790F" w:rsidRPr="0087790F" w:rsidRDefault="0087790F" w:rsidP="0087790F">
            <w:pPr>
              <w:tabs>
                <w:tab w:val="left" w:pos="357"/>
              </w:tabs>
              <w:spacing w:line="276" w:lineRule="auto"/>
              <w:ind w:right="376"/>
              <w:jc w:val="right"/>
              <w:rPr>
                <w:bCs/>
                <w:color w:val="000000"/>
                <w:sz w:val="20"/>
                <w:lang w:val="ky-KG"/>
              </w:rPr>
            </w:pPr>
            <w:r w:rsidRPr="0087790F">
              <w:rPr>
                <w:bCs/>
                <w:color w:val="000000"/>
                <w:sz w:val="20"/>
                <w:lang w:val="ky-KG"/>
              </w:rPr>
              <w:t>-</w:t>
            </w:r>
          </w:p>
        </w:tc>
      </w:tr>
      <w:tr w:rsidR="0087790F" w:rsidRPr="0087790F" w:rsidTr="0087790F">
        <w:trPr>
          <w:cantSplit/>
          <w:trHeight w:val="177"/>
        </w:trPr>
        <w:tc>
          <w:tcPr>
            <w:tcW w:w="4290" w:type="dxa"/>
            <w:noWrap/>
            <w:vAlign w:val="bottom"/>
            <w:hideMark/>
          </w:tcPr>
          <w:p w:rsidR="0087790F" w:rsidRPr="0087790F" w:rsidRDefault="0087790F" w:rsidP="0087790F">
            <w:pPr>
              <w:spacing w:line="276" w:lineRule="auto"/>
              <w:ind w:leftChars="152" w:left="534" w:hangingChars="54" w:hanging="108"/>
              <w:jc w:val="both"/>
              <w:rPr>
                <w:color w:val="000000"/>
                <w:sz w:val="20"/>
              </w:rPr>
            </w:pPr>
            <w:r w:rsidRPr="0087790F">
              <w:rPr>
                <w:color w:val="000000"/>
                <w:sz w:val="20"/>
              </w:rPr>
              <w:t>налоги за пользование недрами</w:t>
            </w:r>
          </w:p>
        </w:tc>
        <w:tc>
          <w:tcPr>
            <w:tcW w:w="1519" w:type="dxa"/>
            <w:noWrap/>
            <w:vAlign w:val="center"/>
            <w:hideMark/>
          </w:tcPr>
          <w:p w:rsidR="0087790F" w:rsidRPr="0087790F" w:rsidRDefault="0087790F" w:rsidP="0087790F">
            <w:pPr>
              <w:tabs>
                <w:tab w:val="left" w:pos="887"/>
                <w:tab w:val="left" w:pos="1029"/>
              </w:tabs>
              <w:spacing w:line="276" w:lineRule="auto"/>
              <w:ind w:right="176"/>
              <w:jc w:val="right"/>
              <w:rPr>
                <w:bCs/>
                <w:color w:val="000000"/>
                <w:sz w:val="20"/>
                <w:lang w:val="ky-KG"/>
              </w:rPr>
            </w:pPr>
            <w:r w:rsidRPr="0087790F">
              <w:rPr>
                <w:bCs/>
                <w:color w:val="000000"/>
                <w:sz w:val="20"/>
                <w:lang w:val="ky-KG"/>
              </w:rPr>
              <w:t>19644,2</w:t>
            </w:r>
          </w:p>
        </w:tc>
        <w:tc>
          <w:tcPr>
            <w:tcW w:w="1521" w:type="dxa"/>
            <w:vAlign w:val="center"/>
            <w:hideMark/>
          </w:tcPr>
          <w:p w:rsidR="0087790F" w:rsidRPr="0087790F" w:rsidRDefault="0087790F" w:rsidP="0087790F">
            <w:pPr>
              <w:spacing w:line="276" w:lineRule="auto"/>
              <w:ind w:right="176"/>
              <w:jc w:val="right"/>
              <w:rPr>
                <w:bCs/>
                <w:color w:val="000000"/>
                <w:sz w:val="20"/>
              </w:rPr>
            </w:pPr>
            <w:r w:rsidRPr="0087790F">
              <w:rPr>
                <w:bCs/>
                <w:color w:val="000000"/>
                <w:sz w:val="20"/>
              </w:rPr>
              <w:t>26769,0</w:t>
            </w:r>
          </w:p>
        </w:tc>
        <w:tc>
          <w:tcPr>
            <w:tcW w:w="1034" w:type="dxa"/>
            <w:noWrap/>
            <w:vAlign w:val="center"/>
            <w:hideMark/>
          </w:tcPr>
          <w:p w:rsidR="0087790F" w:rsidRPr="0087790F" w:rsidRDefault="0087790F" w:rsidP="0087790F">
            <w:pPr>
              <w:tabs>
                <w:tab w:val="left" w:pos="215"/>
              </w:tabs>
              <w:spacing w:line="276" w:lineRule="auto"/>
              <w:ind w:right="170"/>
              <w:jc w:val="right"/>
              <w:rPr>
                <w:bCs/>
                <w:color w:val="000000"/>
                <w:sz w:val="20"/>
                <w:lang w:val="ky-KG"/>
              </w:rPr>
            </w:pPr>
            <w:r w:rsidRPr="0087790F">
              <w:rPr>
                <w:bCs/>
                <w:color w:val="000000"/>
                <w:sz w:val="20"/>
                <w:lang w:val="ky-KG"/>
              </w:rPr>
              <w:t>0,2</w:t>
            </w:r>
          </w:p>
        </w:tc>
        <w:tc>
          <w:tcPr>
            <w:tcW w:w="1275" w:type="dxa"/>
            <w:vAlign w:val="center"/>
            <w:hideMark/>
          </w:tcPr>
          <w:p w:rsidR="0087790F" w:rsidRPr="0087790F" w:rsidRDefault="0087790F" w:rsidP="0087790F">
            <w:pPr>
              <w:tabs>
                <w:tab w:val="left" w:pos="357"/>
              </w:tabs>
              <w:spacing w:line="276" w:lineRule="auto"/>
              <w:ind w:right="169"/>
              <w:jc w:val="right"/>
              <w:rPr>
                <w:bCs/>
                <w:color w:val="000000"/>
                <w:sz w:val="20"/>
                <w:lang w:val="ky-KG"/>
              </w:rPr>
            </w:pPr>
            <w:r w:rsidRPr="0087790F">
              <w:rPr>
                <w:bCs/>
                <w:color w:val="000000"/>
                <w:sz w:val="20"/>
                <w:lang w:val="ky-KG"/>
              </w:rPr>
              <w:t>0,1</w:t>
            </w:r>
          </w:p>
        </w:tc>
      </w:tr>
      <w:tr w:rsidR="0087790F" w:rsidRPr="0087790F" w:rsidTr="0087790F">
        <w:trPr>
          <w:cantSplit/>
          <w:trHeight w:val="80"/>
        </w:trPr>
        <w:tc>
          <w:tcPr>
            <w:tcW w:w="4290" w:type="dxa"/>
            <w:noWrap/>
            <w:vAlign w:val="bottom"/>
            <w:hideMark/>
          </w:tcPr>
          <w:p w:rsidR="0087790F" w:rsidRPr="0087790F" w:rsidRDefault="0087790F" w:rsidP="0087790F">
            <w:pPr>
              <w:spacing w:line="264" w:lineRule="auto"/>
              <w:jc w:val="both"/>
              <w:rPr>
                <w:color w:val="000000"/>
                <w:sz w:val="20"/>
              </w:rPr>
            </w:pPr>
            <w:r w:rsidRPr="0087790F">
              <w:rPr>
                <w:color w:val="000000"/>
                <w:sz w:val="20"/>
              </w:rPr>
              <w:t>Прочие налоги и сборы</w:t>
            </w:r>
          </w:p>
        </w:tc>
        <w:tc>
          <w:tcPr>
            <w:tcW w:w="1519" w:type="dxa"/>
            <w:noWrap/>
            <w:vAlign w:val="center"/>
            <w:hideMark/>
          </w:tcPr>
          <w:p w:rsidR="0087790F" w:rsidRPr="0087790F" w:rsidRDefault="0087790F" w:rsidP="0087790F">
            <w:pPr>
              <w:tabs>
                <w:tab w:val="left" w:pos="887"/>
                <w:tab w:val="left" w:pos="1029"/>
              </w:tabs>
              <w:spacing w:line="264" w:lineRule="auto"/>
              <w:ind w:right="176"/>
              <w:jc w:val="right"/>
              <w:rPr>
                <w:bCs/>
                <w:color w:val="000000"/>
                <w:sz w:val="20"/>
                <w:lang w:val="ky-KG"/>
              </w:rPr>
            </w:pPr>
            <w:r w:rsidRPr="0087790F">
              <w:rPr>
                <w:bCs/>
                <w:color w:val="000000"/>
                <w:sz w:val="20"/>
                <w:lang w:val="ky-KG"/>
              </w:rPr>
              <w:t>75,1</w:t>
            </w:r>
          </w:p>
        </w:tc>
        <w:tc>
          <w:tcPr>
            <w:tcW w:w="1521" w:type="dxa"/>
            <w:vAlign w:val="center"/>
            <w:hideMark/>
          </w:tcPr>
          <w:p w:rsidR="0087790F" w:rsidRPr="0087790F" w:rsidRDefault="0087790F" w:rsidP="0087790F">
            <w:pPr>
              <w:spacing w:line="264" w:lineRule="auto"/>
              <w:ind w:right="176"/>
              <w:jc w:val="right"/>
              <w:rPr>
                <w:bCs/>
                <w:color w:val="000000"/>
                <w:sz w:val="20"/>
              </w:rPr>
            </w:pPr>
            <w:r w:rsidRPr="0087790F">
              <w:rPr>
                <w:bCs/>
                <w:color w:val="000000"/>
                <w:sz w:val="20"/>
              </w:rPr>
              <w:t>111,4</w:t>
            </w:r>
          </w:p>
        </w:tc>
        <w:tc>
          <w:tcPr>
            <w:tcW w:w="1034" w:type="dxa"/>
            <w:noWrap/>
            <w:vAlign w:val="center"/>
            <w:hideMark/>
          </w:tcPr>
          <w:p w:rsidR="0087790F" w:rsidRPr="0087790F" w:rsidRDefault="0087790F" w:rsidP="0087790F">
            <w:pPr>
              <w:tabs>
                <w:tab w:val="left" w:pos="215"/>
              </w:tabs>
              <w:spacing w:line="264" w:lineRule="auto"/>
              <w:ind w:right="170"/>
              <w:jc w:val="right"/>
              <w:rPr>
                <w:bCs/>
                <w:color w:val="000000"/>
                <w:sz w:val="20"/>
                <w:lang w:val="ky-KG"/>
              </w:rPr>
            </w:pPr>
            <w:r w:rsidRPr="0087790F">
              <w:rPr>
                <w:bCs/>
                <w:color w:val="000000"/>
                <w:sz w:val="20"/>
                <w:lang w:val="ky-KG"/>
              </w:rPr>
              <w:t>0,0</w:t>
            </w:r>
          </w:p>
        </w:tc>
        <w:tc>
          <w:tcPr>
            <w:tcW w:w="1275" w:type="dxa"/>
            <w:vAlign w:val="center"/>
            <w:hideMark/>
          </w:tcPr>
          <w:p w:rsidR="0087790F" w:rsidRPr="0087790F" w:rsidRDefault="0087790F" w:rsidP="0087790F">
            <w:pPr>
              <w:spacing w:line="264" w:lineRule="auto"/>
              <w:ind w:right="169"/>
              <w:jc w:val="right"/>
              <w:rPr>
                <w:bCs/>
                <w:color w:val="000000"/>
                <w:sz w:val="20"/>
                <w:lang w:val="ky-KG"/>
              </w:rPr>
            </w:pPr>
            <w:r w:rsidRPr="0087790F">
              <w:rPr>
                <w:bCs/>
                <w:color w:val="000000"/>
                <w:sz w:val="20"/>
                <w:lang w:val="ky-KG"/>
              </w:rPr>
              <w:t>0,0</w:t>
            </w:r>
          </w:p>
        </w:tc>
      </w:tr>
      <w:tr w:rsidR="0087790F" w:rsidRPr="0087790F" w:rsidTr="0087790F">
        <w:trPr>
          <w:cantSplit/>
          <w:trHeight w:val="147"/>
        </w:trPr>
        <w:tc>
          <w:tcPr>
            <w:tcW w:w="4290" w:type="dxa"/>
            <w:noWrap/>
            <w:vAlign w:val="bottom"/>
            <w:hideMark/>
          </w:tcPr>
          <w:p w:rsidR="0087790F" w:rsidRPr="0087790F" w:rsidRDefault="0087790F" w:rsidP="0087790F">
            <w:pPr>
              <w:spacing w:line="276" w:lineRule="auto"/>
              <w:jc w:val="both"/>
              <w:rPr>
                <w:b/>
                <w:color w:val="000000"/>
                <w:sz w:val="20"/>
              </w:rPr>
            </w:pPr>
            <w:r w:rsidRPr="0087790F">
              <w:rPr>
                <w:b/>
                <w:color w:val="000000"/>
                <w:sz w:val="20"/>
              </w:rPr>
              <w:t>Полученные официальные трансферты</w:t>
            </w:r>
          </w:p>
        </w:tc>
        <w:tc>
          <w:tcPr>
            <w:tcW w:w="1519" w:type="dxa"/>
            <w:noWrap/>
            <w:vAlign w:val="center"/>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1820255,7</w:t>
            </w:r>
          </w:p>
        </w:tc>
        <w:tc>
          <w:tcPr>
            <w:tcW w:w="1521" w:type="dxa"/>
            <w:vAlign w:val="center"/>
            <w:hideMark/>
          </w:tcPr>
          <w:p w:rsidR="0087790F" w:rsidRPr="0087790F" w:rsidRDefault="0087790F" w:rsidP="0087790F">
            <w:pPr>
              <w:spacing w:line="276" w:lineRule="auto"/>
              <w:ind w:left="-74" w:right="175"/>
              <w:jc w:val="right"/>
              <w:rPr>
                <w:b/>
                <w:color w:val="000000"/>
                <w:sz w:val="20"/>
                <w:lang w:val="ky-KG"/>
              </w:rPr>
            </w:pPr>
            <w:r w:rsidRPr="0087790F">
              <w:rPr>
                <w:b/>
                <w:bCs/>
                <w:color w:val="000000"/>
                <w:sz w:val="20"/>
                <w:lang w:val="ky-KG"/>
              </w:rPr>
              <w:t>5943898,8</w:t>
            </w:r>
          </w:p>
        </w:tc>
        <w:tc>
          <w:tcPr>
            <w:tcW w:w="1034" w:type="dxa"/>
            <w:noWrap/>
            <w:vAlign w:val="center"/>
            <w:hideMark/>
          </w:tcPr>
          <w:p w:rsidR="0087790F" w:rsidRPr="0087790F" w:rsidRDefault="0087790F" w:rsidP="0087790F">
            <w:pPr>
              <w:tabs>
                <w:tab w:val="left" w:pos="215"/>
                <w:tab w:val="left" w:pos="1735"/>
              </w:tabs>
              <w:spacing w:line="276" w:lineRule="auto"/>
              <w:ind w:left="-108" w:right="170"/>
              <w:jc w:val="right"/>
              <w:rPr>
                <w:b/>
                <w:color w:val="000000"/>
                <w:sz w:val="20"/>
                <w:lang w:val="ky-KG"/>
              </w:rPr>
            </w:pPr>
            <w:r w:rsidRPr="0087790F">
              <w:rPr>
                <w:b/>
                <w:color w:val="000000"/>
                <w:sz w:val="20"/>
                <w:lang w:val="ky-KG"/>
              </w:rPr>
              <w:t>13,5</w:t>
            </w:r>
          </w:p>
        </w:tc>
        <w:tc>
          <w:tcPr>
            <w:tcW w:w="1275" w:type="dxa"/>
            <w:vAlign w:val="center"/>
            <w:hideMark/>
          </w:tcPr>
          <w:p w:rsidR="0087790F" w:rsidRPr="0087790F" w:rsidRDefault="0087790F" w:rsidP="0087790F">
            <w:pPr>
              <w:tabs>
                <w:tab w:val="left" w:pos="357"/>
                <w:tab w:val="left" w:pos="1735"/>
              </w:tabs>
              <w:spacing w:line="276" w:lineRule="auto"/>
              <w:ind w:left="-108" w:right="169"/>
              <w:jc w:val="right"/>
              <w:rPr>
                <w:b/>
                <w:color w:val="000000"/>
                <w:sz w:val="20"/>
                <w:lang w:val="ky-KG"/>
              </w:rPr>
            </w:pPr>
            <w:r w:rsidRPr="0087790F">
              <w:rPr>
                <w:b/>
                <w:bCs/>
                <w:color w:val="000000"/>
                <w:sz w:val="20"/>
                <w:lang w:val="ky-KG"/>
              </w:rPr>
              <w:t>31,2</w:t>
            </w:r>
          </w:p>
        </w:tc>
      </w:tr>
      <w:tr w:rsidR="0087790F" w:rsidRPr="0087790F" w:rsidTr="0087790F">
        <w:trPr>
          <w:cantSplit/>
          <w:trHeight w:val="123"/>
        </w:trPr>
        <w:tc>
          <w:tcPr>
            <w:tcW w:w="4290" w:type="dxa"/>
            <w:noWrap/>
            <w:vAlign w:val="bottom"/>
            <w:hideMark/>
          </w:tcPr>
          <w:p w:rsidR="0087790F" w:rsidRPr="0087790F" w:rsidRDefault="0087790F" w:rsidP="0087790F">
            <w:pPr>
              <w:spacing w:line="276" w:lineRule="auto"/>
              <w:ind w:firstLine="34"/>
              <w:jc w:val="both"/>
              <w:rPr>
                <w:b/>
                <w:bCs/>
                <w:color w:val="000000"/>
                <w:sz w:val="20"/>
              </w:rPr>
            </w:pPr>
            <w:r w:rsidRPr="0087790F">
              <w:rPr>
                <w:b/>
                <w:bCs/>
                <w:color w:val="000000"/>
                <w:sz w:val="20"/>
              </w:rPr>
              <w:t>Неналоговые доходы</w:t>
            </w:r>
          </w:p>
        </w:tc>
        <w:tc>
          <w:tcPr>
            <w:tcW w:w="1519" w:type="dxa"/>
            <w:noWrap/>
            <w:vAlign w:val="center"/>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1026277,7</w:t>
            </w:r>
          </w:p>
        </w:tc>
        <w:tc>
          <w:tcPr>
            <w:tcW w:w="1521" w:type="dxa"/>
            <w:vAlign w:val="center"/>
            <w:hideMark/>
          </w:tcPr>
          <w:p w:rsidR="0087790F" w:rsidRPr="0087790F" w:rsidRDefault="0087790F" w:rsidP="0087790F">
            <w:pPr>
              <w:spacing w:line="276" w:lineRule="auto"/>
              <w:ind w:left="-74" w:right="175"/>
              <w:jc w:val="right"/>
              <w:rPr>
                <w:b/>
                <w:color w:val="000000"/>
                <w:sz w:val="20"/>
                <w:lang w:val="ky-KG"/>
              </w:rPr>
            </w:pPr>
            <w:r w:rsidRPr="0087790F">
              <w:rPr>
                <w:b/>
                <w:bCs/>
                <w:color w:val="000000"/>
                <w:sz w:val="20"/>
                <w:lang w:val="ky-KG"/>
              </w:rPr>
              <w:t>1405189,8</w:t>
            </w:r>
          </w:p>
        </w:tc>
        <w:tc>
          <w:tcPr>
            <w:tcW w:w="1034" w:type="dxa"/>
            <w:noWrap/>
            <w:vAlign w:val="center"/>
            <w:hideMark/>
          </w:tcPr>
          <w:p w:rsidR="0087790F" w:rsidRPr="0087790F" w:rsidRDefault="0087790F" w:rsidP="0087790F">
            <w:pPr>
              <w:tabs>
                <w:tab w:val="left" w:pos="357"/>
                <w:tab w:val="left" w:pos="1735"/>
              </w:tabs>
              <w:spacing w:line="276" w:lineRule="auto"/>
              <w:ind w:left="-108" w:right="170"/>
              <w:jc w:val="right"/>
              <w:rPr>
                <w:b/>
                <w:color w:val="000000"/>
                <w:sz w:val="20"/>
                <w:lang w:val="ky-KG"/>
              </w:rPr>
            </w:pPr>
            <w:r w:rsidRPr="0087790F">
              <w:rPr>
                <w:b/>
                <w:color w:val="000000"/>
                <w:sz w:val="20"/>
                <w:lang w:val="ky-KG"/>
              </w:rPr>
              <w:t>7,6</w:t>
            </w:r>
          </w:p>
        </w:tc>
        <w:tc>
          <w:tcPr>
            <w:tcW w:w="1275" w:type="dxa"/>
            <w:vAlign w:val="center"/>
            <w:hideMark/>
          </w:tcPr>
          <w:p w:rsidR="0087790F" w:rsidRPr="0087790F" w:rsidRDefault="0087790F" w:rsidP="0087790F">
            <w:pPr>
              <w:tabs>
                <w:tab w:val="left" w:pos="357"/>
                <w:tab w:val="left" w:pos="1735"/>
              </w:tabs>
              <w:spacing w:line="276" w:lineRule="auto"/>
              <w:ind w:left="-108" w:right="169"/>
              <w:jc w:val="right"/>
              <w:rPr>
                <w:b/>
                <w:color w:val="000000"/>
                <w:sz w:val="20"/>
                <w:lang w:val="ky-KG"/>
              </w:rPr>
            </w:pPr>
            <w:r w:rsidRPr="0087790F">
              <w:rPr>
                <w:b/>
                <w:bCs/>
                <w:color w:val="000000"/>
                <w:sz w:val="20"/>
                <w:lang w:val="ky-KG"/>
              </w:rPr>
              <w:t>7,4</w:t>
            </w:r>
          </w:p>
        </w:tc>
      </w:tr>
      <w:tr w:rsidR="0087790F" w:rsidRPr="0087790F" w:rsidTr="0087790F">
        <w:trPr>
          <w:cantSplit/>
          <w:trHeight w:val="113"/>
        </w:trPr>
        <w:tc>
          <w:tcPr>
            <w:tcW w:w="4290" w:type="dxa"/>
            <w:noWrap/>
            <w:vAlign w:val="bottom"/>
            <w:hideMark/>
          </w:tcPr>
          <w:p w:rsidR="0087790F" w:rsidRPr="0087790F" w:rsidRDefault="0087790F" w:rsidP="0087790F">
            <w:pPr>
              <w:spacing w:line="276" w:lineRule="auto"/>
              <w:ind w:leftChars="114" w:left="446" w:hanging="127"/>
              <w:jc w:val="both"/>
              <w:rPr>
                <w:color w:val="000000"/>
                <w:sz w:val="20"/>
              </w:rPr>
            </w:pPr>
            <w:r w:rsidRPr="0087790F">
              <w:rPr>
                <w:color w:val="000000"/>
                <w:sz w:val="20"/>
              </w:rPr>
              <w:t>Доходы от собственности и проценты</w:t>
            </w:r>
          </w:p>
        </w:tc>
        <w:tc>
          <w:tcPr>
            <w:tcW w:w="1519" w:type="dxa"/>
            <w:noWrap/>
            <w:vAlign w:val="center"/>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409663,4</w:t>
            </w:r>
          </w:p>
        </w:tc>
        <w:tc>
          <w:tcPr>
            <w:tcW w:w="1521" w:type="dxa"/>
            <w:vAlign w:val="center"/>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661511,1</w:t>
            </w:r>
          </w:p>
        </w:tc>
        <w:tc>
          <w:tcPr>
            <w:tcW w:w="1034" w:type="dxa"/>
            <w:noWrap/>
            <w:vAlign w:val="center"/>
            <w:hideMark/>
          </w:tcPr>
          <w:p w:rsidR="0087790F" w:rsidRPr="0087790F" w:rsidRDefault="0087790F" w:rsidP="0087790F">
            <w:pPr>
              <w:tabs>
                <w:tab w:val="left" w:pos="1735"/>
              </w:tabs>
              <w:spacing w:line="276" w:lineRule="auto"/>
              <w:ind w:left="-108" w:right="170"/>
              <w:jc w:val="right"/>
              <w:rPr>
                <w:color w:val="000000"/>
                <w:sz w:val="20"/>
                <w:lang w:val="ky-KG"/>
              </w:rPr>
            </w:pPr>
            <w:r w:rsidRPr="0087790F">
              <w:rPr>
                <w:color w:val="000000"/>
                <w:sz w:val="20"/>
                <w:lang w:val="ky-KG"/>
              </w:rPr>
              <w:t>3,0</w:t>
            </w:r>
          </w:p>
        </w:tc>
        <w:tc>
          <w:tcPr>
            <w:tcW w:w="1275" w:type="dxa"/>
            <w:vAlign w:val="center"/>
            <w:hideMark/>
          </w:tcPr>
          <w:p w:rsidR="0087790F" w:rsidRPr="0087790F" w:rsidRDefault="0087790F" w:rsidP="0087790F">
            <w:pPr>
              <w:tabs>
                <w:tab w:val="left" w:pos="357"/>
                <w:tab w:val="left" w:pos="1735"/>
              </w:tabs>
              <w:spacing w:line="276" w:lineRule="auto"/>
              <w:ind w:left="-108" w:right="169"/>
              <w:jc w:val="right"/>
              <w:rPr>
                <w:color w:val="000000"/>
                <w:sz w:val="20"/>
                <w:lang w:val="ky-KG"/>
              </w:rPr>
            </w:pPr>
            <w:r w:rsidRPr="0087790F">
              <w:rPr>
                <w:color w:val="000000"/>
                <w:sz w:val="20"/>
                <w:lang w:val="ky-KG"/>
              </w:rPr>
              <w:t>3,4</w:t>
            </w:r>
          </w:p>
        </w:tc>
      </w:tr>
      <w:tr w:rsidR="0087790F" w:rsidRPr="0087790F" w:rsidTr="0087790F">
        <w:trPr>
          <w:cantSplit/>
          <w:trHeight w:val="293"/>
        </w:trPr>
        <w:tc>
          <w:tcPr>
            <w:tcW w:w="4290" w:type="dxa"/>
            <w:noWrap/>
            <w:vAlign w:val="bottom"/>
            <w:hideMark/>
          </w:tcPr>
          <w:p w:rsidR="0087790F" w:rsidRPr="0087790F" w:rsidRDefault="0087790F" w:rsidP="0087790F">
            <w:pPr>
              <w:spacing w:line="276" w:lineRule="auto"/>
              <w:ind w:leftChars="113" w:left="422" w:hangingChars="53" w:hanging="106"/>
              <w:jc w:val="both"/>
              <w:rPr>
                <w:color w:val="000000"/>
                <w:sz w:val="20"/>
              </w:rPr>
            </w:pPr>
            <w:bookmarkStart w:id="31" w:name="_Hlk152849552"/>
            <w:r w:rsidRPr="0087790F">
              <w:rPr>
                <w:color w:val="000000"/>
                <w:sz w:val="20"/>
              </w:rPr>
              <w:t>Доходы от продажи товаров и оказание услуг</w:t>
            </w:r>
          </w:p>
        </w:tc>
        <w:tc>
          <w:tcPr>
            <w:tcW w:w="1519" w:type="dxa"/>
            <w:noWrap/>
            <w:vAlign w:val="center"/>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548669,8</w:t>
            </w:r>
          </w:p>
        </w:tc>
        <w:tc>
          <w:tcPr>
            <w:tcW w:w="1521" w:type="dxa"/>
            <w:vAlign w:val="center"/>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702206,5</w:t>
            </w:r>
          </w:p>
        </w:tc>
        <w:tc>
          <w:tcPr>
            <w:tcW w:w="1034" w:type="dxa"/>
            <w:noWrap/>
            <w:vAlign w:val="center"/>
            <w:hideMark/>
          </w:tcPr>
          <w:p w:rsidR="0087790F" w:rsidRPr="0087790F" w:rsidRDefault="0087790F" w:rsidP="0087790F">
            <w:pPr>
              <w:tabs>
                <w:tab w:val="left" w:pos="1735"/>
              </w:tabs>
              <w:spacing w:line="276" w:lineRule="auto"/>
              <w:ind w:left="-108" w:right="170"/>
              <w:jc w:val="right"/>
              <w:rPr>
                <w:bCs/>
                <w:color w:val="000000"/>
                <w:sz w:val="20"/>
                <w:lang w:val="ky-KG"/>
              </w:rPr>
            </w:pPr>
            <w:r w:rsidRPr="0087790F">
              <w:rPr>
                <w:bCs/>
                <w:color w:val="000000"/>
                <w:sz w:val="20"/>
                <w:lang w:val="ky-KG"/>
              </w:rPr>
              <w:t>4,0</w:t>
            </w:r>
          </w:p>
        </w:tc>
        <w:tc>
          <w:tcPr>
            <w:tcW w:w="1275" w:type="dxa"/>
            <w:vAlign w:val="center"/>
            <w:hideMark/>
          </w:tcPr>
          <w:p w:rsidR="0087790F" w:rsidRPr="0087790F" w:rsidRDefault="0087790F" w:rsidP="0087790F">
            <w:pPr>
              <w:tabs>
                <w:tab w:val="left" w:pos="357"/>
                <w:tab w:val="left" w:pos="1735"/>
              </w:tabs>
              <w:spacing w:line="276" w:lineRule="auto"/>
              <w:ind w:left="-108" w:right="169"/>
              <w:jc w:val="right"/>
              <w:rPr>
                <w:bCs/>
                <w:color w:val="000000"/>
                <w:sz w:val="20"/>
                <w:lang w:val="ky-KG"/>
              </w:rPr>
            </w:pPr>
            <w:r w:rsidRPr="0087790F">
              <w:rPr>
                <w:bCs/>
                <w:color w:val="000000"/>
                <w:sz w:val="20"/>
                <w:lang w:val="ky-KG"/>
              </w:rPr>
              <w:t>3,7</w:t>
            </w:r>
          </w:p>
        </w:tc>
      </w:tr>
      <w:tr w:rsidR="0087790F" w:rsidRPr="0087790F" w:rsidTr="0087790F">
        <w:trPr>
          <w:cantSplit/>
          <w:trHeight w:val="156"/>
        </w:trPr>
        <w:tc>
          <w:tcPr>
            <w:tcW w:w="4290" w:type="dxa"/>
            <w:noWrap/>
            <w:vAlign w:val="bottom"/>
            <w:hideMark/>
          </w:tcPr>
          <w:p w:rsidR="0087790F" w:rsidRPr="0087790F" w:rsidRDefault="0087790F" w:rsidP="0087790F">
            <w:pPr>
              <w:spacing w:line="276" w:lineRule="auto"/>
              <w:ind w:leftChars="113" w:left="422" w:hangingChars="53" w:hanging="106"/>
              <w:jc w:val="both"/>
              <w:rPr>
                <w:color w:val="000000"/>
                <w:sz w:val="20"/>
              </w:rPr>
            </w:pPr>
            <w:r w:rsidRPr="0087790F">
              <w:rPr>
                <w:color w:val="000000"/>
                <w:sz w:val="20"/>
              </w:rPr>
              <w:t>плата за аренду</w:t>
            </w:r>
          </w:p>
        </w:tc>
        <w:tc>
          <w:tcPr>
            <w:tcW w:w="1519" w:type="dxa"/>
            <w:noWrap/>
            <w:vAlign w:val="center"/>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268372,9</w:t>
            </w:r>
          </w:p>
        </w:tc>
        <w:tc>
          <w:tcPr>
            <w:tcW w:w="1521" w:type="dxa"/>
            <w:vAlign w:val="center"/>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358000,4</w:t>
            </w:r>
          </w:p>
        </w:tc>
        <w:tc>
          <w:tcPr>
            <w:tcW w:w="1034" w:type="dxa"/>
            <w:noWrap/>
            <w:vAlign w:val="center"/>
            <w:hideMark/>
          </w:tcPr>
          <w:p w:rsidR="0087790F" w:rsidRPr="0087790F" w:rsidRDefault="0087790F" w:rsidP="0087790F">
            <w:pPr>
              <w:tabs>
                <w:tab w:val="left" w:pos="357"/>
                <w:tab w:val="left" w:pos="1735"/>
              </w:tabs>
              <w:spacing w:line="276" w:lineRule="auto"/>
              <w:ind w:left="-108" w:right="170"/>
              <w:jc w:val="right"/>
              <w:rPr>
                <w:bCs/>
                <w:color w:val="000000"/>
                <w:sz w:val="20"/>
                <w:lang w:val="ky-KG"/>
              </w:rPr>
            </w:pPr>
            <w:r w:rsidRPr="0087790F">
              <w:rPr>
                <w:bCs/>
                <w:color w:val="000000"/>
                <w:sz w:val="20"/>
                <w:lang w:val="ky-KG"/>
              </w:rPr>
              <w:t>2,0</w:t>
            </w:r>
          </w:p>
        </w:tc>
        <w:tc>
          <w:tcPr>
            <w:tcW w:w="1275" w:type="dxa"/>
            <w:vAlign w:val="center"/>
            <w:hideMark/>
          </w:tcPr>
          <w:p w:rsidR="0087790F" w:rsidRPr="0087790F" w:rsidRDefault="0087790F" w:rsidP="0087790F">
            <w:pPr>
              <w:tabs>
                <w:tab w:val="left" w:pos="357"/>
                <w:tab w:val="left" w:pos="1735"/>
              </w:tabs>
              <w:spacing w:line="276" w:lineRule="auto"/>
              <w:ind w:left="-108" w:right="169"/>
              <w:jc w:val="right"/>
              <w:rPr>
                <w:bCs/>
                <w:color w:val="000000"/>
                <w:sz w:val="20"/>
                <w:lang w:val="ky-KG"/>
              </w:rPr>
            </w:pPr>
            <w:r w:rsidRPr="0087790F">
              <w:rPr>
                <w:bCs/>
                <w:color w:val="000000"/>
                <w:sz w:val="20"/>
                <w:lang w:val="ky-KG"/>
              </w:rPr>
              <w:t>1,9</w:t>
            </w:r>
          </w:p>
        </w:tc>
      </w:tr>
      <w:tr w:rsidR="0087790F" w:rsidRPr="0087790F" w:rsidTr="0087790F">
        <w:trPr>
          <w:cantSplit/>
          <w:trHeight w:val="301"/>
        </w:trPr>
        <w:tc>
          <w:tcPr>
            <w:tcW w:w="4290" w:type="dxa"/>
            <w:noWrap/>
            <w:vAlign w:val="bottom"/>
            <w:hideMark/>
          </w:tcPr>
          <w:p w:rsidR="0087790F" w:rsidRPr="0087790F" w:rsidRDefault="0087790F" w:rsidP="0087790F">
            <w:pPr>
              <w:spacing w:line="276" w:lineRule="auto"/>
              <w:jc w:val="both"/>
              <w:rPr>
                <w:color w:val="000000"/>
                <w:sz w:val="20"/>
              </w:rPr>
            </w:pPr>
            <w:r w:rsidRPr="0087790F">
              <w:rPr>
                <w:color w:val="000000"/>
                <w:sz w:val="20"/>
              </w:rPr>
              <w:t>сборы и платежи</w:t>
            </w:r>
          </w:p>
        </w:tc>
        <w:tc>
          <w:tcPr>
            <w:tcW w:w="1519" w:type="dxa"/>
            <w:noWrap/>
            <w:vAlign w:val="center"/>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44663,4</w:t>
            </w:r>
          </w:p>
        </w:tc>
        <w:tc>
          <w:tcPr>
            <w:tcW w:w="1521" w:type="dxa"/>
            <w:vAlign w:val="center"/>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46923,2</w:t>
            </w:r>
          </w:p>
        </w:tc>
        <w:tc>
          <w:tcPr>
            <w:tcW w:w="1034" w:type="dxa"/>
            <w:noWrap/>
            <w:vAlign w:val="center"/>
            <w:hideMark/>
          </w:tcPr>
          <w:p w:rsidR="0087790F" w:rsidRPr="0087790F" w:rsidRDefault="0087790F" w:rsidP="0087790F">
            <w:pPr>
              <w:tabs>
                <w:tab w:val="left" w:pos="357"/>
                <w:tab w:val="left" w:pos="1735"/>
              </w:tabs>
              <w:spacing w:line="276" w:lineRule="auto"/>
              <w:ind w:left="-108" w:right="170"/>
              <w:jc w:val="right"/>
              <w:rPr>
                <w:color w:val="000000"/>
                <w:sz w:val="20"/>
                <w:lang w:val="ky-KG"/>
              </w:rPr>
            </w:pPr>
            <w:r w:rsidRPr="0087790F">
              <w:rPr>
                <w:color w:val="000000"/>
                <w:sz w:val="20"/>
                <w:lang w:val="ky-KG"/>
              </w:rPr>
              <w:t>0,3</w:t>
            </w:r>
          </w:p>
        </w:tc>
        <w:tc>
          <w:tcPr>
            <w:tcW w:w="1275" w:type="dxa"/>
            <w:vAlign w:val="center"/>
            <w:hideMark/>
          </w:tcPr>
          <w:p w:rsidR="0087790F" w:rsidRPr="0087790F" w:rsidRDefault="0087790F" w:rsidP="0087790F">
            <w:pPr>
              <w:tabs>
                <w:tab w:val="left" w:pos="357"/>
                <w:tab w:val="left" w:pos="1735"/>
              </w:tabs>
              <w:spacing w:line="276" w:lineRule="auto"/>
              <w:ind w:left="-108" w:right="169"/>
              <w:jc w:val="right"/>
              <w:rPr>
                <w:color w:val="000000"/>
                <w:sz w:val="20"/>
                <w:lang w:val="ky-KG"/>
              </w:rPr>
            </w:pPr>
            <w:r w:rsidRPr="0087790F">
              <w:rPr>
                <w:color w:val="000000"/>
                <w:sz w:val="20"/>
                <w:lang w:val="ky-KG"/>
              </w:rPr>
              <w:t>0,2</w:t>
            </w:r>
          </w:p>
        </w:tc>
      </w:tr>
      <w:tr w:rsidR="0087790F" w:rsidRPr="0087790F" w:rsidTr="0087790F">
        <w:trPr>
          <w:cantSplit/>
          <w:trHeight w:val="130"/>
        </w:trPr>
        <w:tc>
          <w:tcPr>
            <w:tcW w:w="4290" w:type="dxa"/>
            <w:noWrap/>
            <w:vAlign w:val="bottom"/>
            <w:hideMark/>
          </w:tcPr>
          <w:p w:rsidR="0087790F" w:rsidRPr="0087790F" w:rsidRDefault="0087790F" w:rsidP="0087790F">
            <w:pPr>
              <w:spacing w:line="276" w:lineRule="auto"/>
              <w:jc w:val="both"/>
              <w:rPr>
                <w:color w:val="000000"/>
                <w:sz w:val="20"/>
              </w:rPr>
            </w:pPr>
            <w:r w:rsidRPr="0087790F">
              <w:rPr>
                <w:color w:val="000000"/>
                <w:sz w:val="20"/>
              </w:rPr>
              <w:t>поступления от оказания платных услуг</w:t>
            </w:r>
          </w:p>
        </w:tc>
        <w:tc>
          <w:tcPr>
            <w:tcW w:w="1519" w:type="dxa"/>
            <w:noWrap/>
            <w:vAlign w:val="center"/>
            <w:hideMark/>
          </w:tcPr>
          <w:p w:rsidR="0087790F" w:rsidRPr="0087790F" w:rsidRDefault="0087790F" w:rsidP="0087790F">
            <w:pPr>
              <w:tabs>
                <w:tab w:val="left" w:pos="1215"/>
              </w:tabs>
              <w:spacing w:line="276" w:lineRule="auto"/>
              <w:ind w:right="175"/>
              <w:jc w:val="right"/>
              <w:rPr>
                <w:sz w:val="20"/>
                <w:lang w:val="ky-KG"/>
              </w:rPr>
            </w:pPr>
            <w:r w:rsidRPr="0087790F">
              <w:rPr>
                <w:sz w:val="20"/>
                <w:lang w:val="ky-KG"/>
              </w:rPr>
              <w:t>235633,5</w:t>
            </w:r>
          </w:p>
        </w:tc>
        <w:tc>
          <w:tcPr>
            <w:tcW w:w="1521" w:type="dxa"/>
            <w:vAlign w:val="center"/>
            <w:hideMark/>
          </w:tcPr>
          <w:p w:rsidR="0087790F" w:rsidRPr="0087790F" w:rsidRDefault="0087790F" w:rsidP="0087790F">
            <w:pPr>
              <w:tabs>
                <w:tab w:val="left" w:pos="1215"/>
              </w:tabs>
              <w:spacing w:line="276" w:lineRule="auto"/>
              <w:ind w:right="214"/>
              <w:jc w:val="right"/>
              <w:rPr>
                <w:sz w:val="20"/>
                <w:lang w:val="ky-KG"/>
              </w:rPr>
            </w:pPr>
            <w:r w:rsidRPr="0087790F">
              <w:rPr>
                <w:color w:val="000000"/>
                <w:sz w:val="20"/>
                <w:lang w:val="ky-KG"/>
              </w:rPr>
              <w:t>297282,9</w:t>
            </w:r>
          </w:p>
        </w:tc>
        <w:tc>
          <w:tcPr>
            <w:tcW w:w="1034" w:type="dxa"/>
            <w:vAlign w:val="center"/>
            <w:hideMark/>
          </w:tcPr>
          <w:p w:rsidR="0087790F" w:rsidRPr="0087790F" w:rsidRDefault="0087790F" w:rsidP="0087790F">
            <w:pPr>
              <w:spacing w:line="276" w:lineRule="auto"/>
              <w:rPr>
                <w:sz w:val="20"/>
                <w:lang w:val="ky-KG"/>
              </w:rPr>
            </w:pPr>
            <w:r w:rsidRPr="0087790F">
              <w:rPr>
                <w:sz w:val="20"/>
                <w:lang w:val="ky-KG"/>
              </w:rPr>
              <w:t xml:space="preserve">        1,7</w:t>
            </w:r>
          </w:p>
        </w:tc>
        <w:tc>
          <w:tcPr>
            <w:tcW w:w="1275" w:type="dxa"/>
            <w:vAlign w:val="center"/>
            <w:hideMark/>
          </w:tcPr>
          <w:p w:rsidR="0087790F" w:rsidRPr="0087790F" w:rsidRDefault="0087790F" w:rsidP="0087790F">
            <w:pPr>
              <w:tabs>
                <w:tab w:val="left" w:pos="597"/>
                <w:tab w:val="left" w:pos="1735"/>
              </w:tabs>
              <w:spacing w:line="276" w:lineRule="auto"/>
              <w:ind w:left="-108" w:right="169"/>
              <w:jc w:val="right"/>
              <w:rPr>
                <w:sz w:val="20"/>
                <w:lang w:val="ky-KG"/>
              </w:rPr>
            </w:pPr>
            <w:r w:rsidRPr="0087790F">
              <w:rPr>
                <w:color w:val="000000"/>
                <w:sz w:val="20"/>
                <w:lang w:val="ky-KG"/>
              </w:rPr>
              <w:t>1,6</w:t>
            </w:r>
          </w:p>
        </w:tc>
      </w:tr>
      <w:tr w:rsidR="0087790F" w:rsidRPr="0087790F" w:rsidTr="0087790F">
        <w:trPr>
          <w:cantSplit/>
          <w:trHeight w:val="255"/>
        </w:trPr>
        <w:tc>
          <w:tcPr>
            <w:tcW w:w="4290" w:type="dxa"/>
            <w:noWrap/>
            <w:vAlign w:val="bottom"/>
            <w:hideMark/>
          </w:tcPr>
          <w:p w:rsidR="0087790F" w:rsidRPr="0087790F" w:rsidRDefault="0087790F" w:rsidP="0087790F">
            <w:pPr>
              <w:spacing w:line="276" w:lineRule="auto"/>
              <w:jc w:val="both"/>
              <w:rPr>
                <w:color w:val="000000"/>
                <w:sz w:val="20"/>
                <w:lang w:val="ky-KG"/>
              </w:rPr>
            </w:pPr>
            <w:r w:rsidRPr="0087790F">
              <w:rPr>
                <w:color w:val="000000"/>
                <w:sz w:val="20"/>
              </w:rPr>
              <w:t>Штрафы, пени, санкции, конфискации</w:t>
            </w:r>
          </w:p>
        </w:tc>
        <w:tc>
          <w:tcPr>
            <w:tcW w:w="1519" w:type="dxa"/>
            <w:noWrap/>
            <w:vAlign w:val="center"/>
            <w:hideMark/>
          </w:tcPr>
          <w:p w:rsidR="0087790F" w:rsidRPr="0087790F" w:rsidRDefault="0087790F" w:rsidP="0087790F">
            <w:pPr>
              <w:tabs>
                <w:tab w:val="left" w:pos="1215"/>
              </w:tabs>
              <w:spacing w:line="276" w:lineRule="auto"/>
              <w:ind w:right="175"/>
              <w:jc w:val="right"/>
              <w:rPr>
                <w:sz w:val="20"/>
                <w:lang w:val="ky-KG"/>
              </w:rPr>
            </w:pPr>
            <w:r w:rsidRPr="0087790F">
              <w:rPr>
                <w:sz w:val="20"/>
                <w:lang w:val="ky-KG"/>
              </w:rPr>
              <w:t>1622,2</w:t>
            </w:r>
          </w:p>
        </w:tc>
        <w:tc>
          <w:tcPr>
            <w:tcW w:w="1521" w:type="dxa"/>
            <w:vAlign w:val="center"/>
            <w:hideMark/>
          </w:tcPr>
          <w:p w:rsidR="0087790F" w:rsidRPr="0087790F" w:rsidRDefault="0087790F" w:rsidP="0087790F">
            <w:pPr>
              <w:tabs>
                <w:tab w:val="left" w:pos="1215"/>
              </w:tabs>
              <w:spacing w:line="276" w:lineRule="auto"/>
              <w:ind w:right="214"/>
              <w:jc w:val="right"/>
              <w:rPr>
                <w:sz w:val="20"/>
                <w:lang w:val="ky-KG"/>
              </w:rPr>
            </w:pPr>
            <w:r w:rsidRPr="0087790F">
              <w:rPr>
                <w:color w:val="000000"/>
                <w:sz w:val="20"/>
                <w:lang w:val="ky-KG"/>
              </w:rPr>
              <w:t>116,0</w:t>
            </w:r>
          </w:p>
        </w:tc>
        <w:tc>
          <w:tcPr>
            <w:tcW w:w="1034" w:type="dxa"/>
            <w:vAlign w:val="center"/>
            <w:hideMark/>
          </w:tcPr>
          <w:p w:rsidR="0087790F" w:rsidRPr="0087790F" w:rsidRDefault="0087790F" w:rsidP="0087790F">
            <w:pPr>
              <w:spacing w:line="276" w:lineRule="auto"/>
              <w:jc w:val="center"/>
              <w:rPr>
                <w:sz w:val="20"/>
                <w:lang w:val="ky-KG"/>
              </w:rPr>
            </w:pPr>
            <w:r w:rsidRPr="0087790F">
              <w:rPr>
                <w:sz w:val="20"/>
                <w:lang w:val="ky-KG"/>
              </w:rPr>
              <w:t xml:space="preserve">     0,1</w:t>
            </w:r>
          </w:p>
        </w:tc>
        <w:tc>
          <w:tcPr>
            <w:tcW w:w="1275" w:type="dxa"/>
            <w:vAlign w:val="center"/>
            <w:hideMark/>
          </w:tcPr>
          <w:p w:rsidR="0087790F" w:rsidRPr="0087790F" w:rsidRDefault="0087790F" w:rsidP="0087790F">
            <w:pPr>
              <w:spacing w:line="276" w:lineRule="auto"/>
              <w:ind w:right="169"/>
              <w:jc w:val="right"/>
              <w:rPr>
                <w:color w:val="000000"/>
                <w:sz w:val="20"/>
                <w:lang w:val="ky-KG"/>
              </w:rPr>
            </w:pPr>
            <w:r w:rsidRPr="0087790F">
              <w:rPr>
                <w:color w:val="000000"/>
                <w:sz w:val="20"/>
                <w:lang w:val="ky-KG"/>
              </w:rPr>
              <w:t>0,0</w:t>
            </w:r>
          </w:p>
        </w:tc>
      </w:tr>
      <w:tr w:rsidR="0087790F" w:rsidRPr="0087790F" w:rsidTr="0087790F">
        <w:trPr>
          <w:cantSplit/>
          <w:trHeight w:val="470"/>
        </w:trPr>
        <w:tc>
          <w:tcPr>
            <w:tcW w:w="4290" w:type="dxa"/>
            <w:noWrap/>
            <w:vAlign w:val="bottom"/>
            <w:hideMark/>
          </w:tcPr>
          <w:p w:rsidR="0087790F" w:rsidRPr="0087790F" w:rsidRDefault="0087790F" w:rsidP="0087790F">
            <w:pPr>
              <w:spacing w:line="276" w:lineRule="auto"/>
              <w:jc w:val="both"/>
              <w:rPr>
                <w:color w:val="000000"/>
                <w:sz w:val="20"/>
              </w:rPr>
            </w:pPr>
            <w:r w:rsidRPr="0087790F">
              <w:rPr>
                <w:color w:val="000000"/>
                <w:sz w:val="20"/>
              </w:rPr>
              <w:t>Добровольные трансферты и гранты единицам</w:t>
            </w:r>
          </w:p>
          <w:p w:rsidR="0087790F" w:rsidRPr="0087790F" w:rsidRDefault="0087790F" w:rsidP="0087790F">
            <w:pPr>
              <w:spacing w:line="276" w:lineRule="auto"/>
              <w:jc w:val="both"/>
              <w:rPr>
                <w:color w:val="000000"/>
                <w:sz w:val="20"/>
              </w:rPr>
            </w:pPr>
            <w:r w:rsidRPr="0087790F">
              <w:rPr>
                <w:color w:val="000000"/>
                <w:sz w:val="20"/>
              </w:rPr>
              <w:t>государственного сектора</w:t>
            </w:r>
          </w:p>
        </w:tc>
        <w:tc>
          <w:tcPr>
            <w:tcW w:w="1519" w:type="dxa"/>
            <w:noWrap/>
            <w:vAlign w:val="center"/>
            <w:hideMark/>
          </w:tcPr>
          <w:p w:rsidR="0087790F" w:rsidRPr="0087790F" w:rsidRDefault="0087790F" w:rsidP="0087790F">
            <w:pPr>
              <w:tabs>
                <w:tab w:val="left" w:pos="1215"/>
              </w:tabs>
              <w:spacing w:line="276" w:lineRule="auto"/>
              <w:ind w:right="175"/>
              <w:jc w:val="right"/>
              <w:rPr>
                <w:sz w:val="20"/>
                <w:lang w:val="ky-KG"/>
              </w:rPr>
            </w:pPr>
            <w:r w:rsidRPr="0087790F">
              <w:rPr>
                <w:sz w:val="20"/>
                <w:lang w:val="ky-KG"/>
              </w:rPr>
              <w:t>546,8</w:t>
            </w:r>
          </w:p>
        </w:tc>
        <w:tc>
          <w:tcPr>
            <w:tcW w:w="1521" w:type="dxa"/>
            <w:vAlign w:val="center"/>
            <w:hideMark/>
          </w:tcPr>
          <w:p w:rsidR="0087790F" w:rsidRPr="0087790F" w:rsidRDefault="0087790F" w:rsidP="0087790F">
            <w:pPr>
              <w:spacing w:line="276" w:lineRule="auto"/>
              <w:ind w:right="214"/>
              <w:jc w:val="right"/>
              <w:rPr>
                <w:sz w:val="20"/>
                <w:lang w:val="ky-KG"/>
              </w:rPr>
            </w:pPr>
            <w:r w:rsidRPr="0087790F">
              <w:rPr>
                <w:color w:val="000000"/>
                <w:sz w:val="20"/>
                <w:lang w:val="ky-KG"/>
              </w:rPr>
              <w:t>10831,8</w:t>
            </w:r>
          </w:p>
        </w:tc>
        <w:tc>
          <w:tcPr>
            <w:tcW w:w="1034" w:type="dxa"/>
            <w:vAlign w:val="center"/>
            <w:hideMark/>
          </w:tcPr>
          <w:p w:rsidR="0087790F" w:rsidRPr="0087790F" w:rsidRDefault="0087790F" w:rsidP="0087790F">
            <w:pPr>
              <w:spacing w:line="276" w:lineRule="auto"/>
              <w:jc w:val="center"/>
              <w:rPr>
                <w:sz w:val="20"/>
                <w:lang w:val="ky-KG"/>
              </w:rPr>
            </w:pPr>
            <w:r w:rsidRPr="0087790F">
              <w:rPr>
                <w:sz w:val="20"/>
                <w:lang w:val="ky-KG"/>
              </w:rPr>
              <w:t xml:space="preserve">     0,0</w:t>
            </w:r>
          </w:p>
        </w:tc>
        <w:tc>
          <w:tcPr>
            <w:tcW w:w="1275" w:type="dxa"/>
            <w:vAlign w:val="center"/>
            <w:hideMark/>
          </w:tcPr>
          <w:p w:rsidR="0087790F" w:rsidRPr="0087790F" w:rsidRDefault="0087790F" w:rsidP="0087790F">
            <w:pPr>
              <w:spacing w:line="276" w:lineRule="auto"/>
              <w:ind w:right="169"/>
              <w:jc w:val="right"/>
              <w:rPr>
                <w:sz w:val="20"/>
                <w:lang w:val="ky-KG"/>
              </w:rPr>
            </w:pPr>
            <w:r w:rsidRPr="0087790F">
              <w:rPr>
                <w:color w:val="000000"/>
                <w:sz w:val="20"/>
                <w:lang w:val="ky-KG"/>
              </w:rPr>
              <w:t>0,1</w:t>
            </w:r>
          </w:p>
        </w:tc>
      </w:tr>
      <w:tr w:rsidR="0087790F" w:rsidRPr="0087790F" w:rsidTr="0087790F">
        <w:trPr>
          <w:cantSplit/>
          <w:trHeight w:val="330"/>
        </w:trPr>
        <w:tc>
          <w:tcPr>
            <w:tcW w:w="4290" w:type="dxa"/>
            <w:noWrap/>
            <w:vAlign w:val="bottom"/>
            <w:hideMark/>
          </w:tcPr>
          <w:p w:rsidR="0087790F" w:rsidRPr="0087790F" w:rsidRDefault="0087790F" w:rsidP="0087790F">
            <w:pPr>
              <w:spacing w:line="276" w:lineRule="auto"/>
              <w:jc w:val="both"/>
              <w:rPr>
                <w:color w:val="000000"/>
                <w:sz w:val="20"/>
              </w:rPr>
            </w:pPr>
            <w:r w:rsidRPr="0087790F">
              <w:rPr>
                <w:color w:val="000000"/>
                <w:sz w:val="20"/>
              </w:rPr>
              <w:t>Прочие неналоговые доходы</w:t>
            </w:r>
          </w:p>
        </w:tc>
        <w:tc>
          <w:tcPr>
            <w:tcW w:w="1519" w:type="dxa"/>
            <w:noWrap/>
            <w:vAlign w:val="center"/>
            <w:hideMark/>
          </w:tcPr>
          <w:p w:rsidR="0087790F" w:rsidRPr="0087790F" w:rsidRDefault="0087790F" w:rsidP="0087790F">
            <w:pPr>
              <w:tabs>
                <w:tab w:val="left" w:pos="1215"/>
              </w:tabs>
              <w:spacing w:line="276" w:lineRule="auto"/>
              <w:ind w:right="175"/>
              <w:jc w:val="right"/>
              <w:rPr>
                <w:sz w:val="20"/>
                <w:lang w:val="ky-KG"/>
              </w:rPr>
            </w:pPr>
            <w:r w:rsidRPr="0087790F">
              <w:rPr>
                <w:sz w:val="20"/>
                <w:lang w:val="ky-KG"/>
              </w:rPr>
              <w:t>65775,5</w:t>
            </w:r>
          </w:p>
        </w:tc>
        <w:tc>
          <w:tcPr>
            <w:tcW w:w="1521" w:type="dxa"/>
            <w:vAlign w:val="center"/>
            <w:hideMark/>
          </w:tcPr>
          <w:p w:rsidR="0087790F" w:rsidRPr="0087790F" w:rsidRDefault="0087790F" w:rsidP="0087790F">
            <w:pPr>
              <w:spacing w:line="276" w:lineRule="auto"/>
              <w:ind w:right="214"/>
              <w:jc w:val="right"/>
              <w:rPr>
                <w:sz w:val="20"/>
                <w:lang w:val="ky-KG"/>
              </w:rPr>
            </w:pPr>
            <w:r w:rsidRPr="0087790F">
              <w:rPr>
                <w:color w:val="000000"/>
                <w:sz w:val="20"/>
                <w:lang w:val="ky-KG"/>
              </w:rPr>
              <w:t>30524,3</w:t>
            </w:r>
          </w:p>
        </w:tc>
        <w:tc>
          <w:tcPr>
            <w:tcW w:w="1034" w:type="dxa"/>
            <w:vAlign w:val="center"/>
            <w:hideMark/>
          </w:tcPr>
          <w:p w:rsidR="0087790F" w:rsidRPr="0087790F" w:rsidRDefault="0087790F" w:rsidP="0087790F">
            <w:pPr>
              <w:spacing w:line="276" w:lineRule="auto"/>
              <w:jc w:val="center"/>
              <w:rPr>
                <w:sz w:val="20"/>
                <w:lang w:val="ky-KG"/>
              </w:rPr>
            </w:pPr>
            <w:r w:rsidRPr="0087790F">
              <w:rPr>
                <w:sz w:val="20"/>
                <w:lang w:val="ky-KG"/>
              </w:rPr>
              <w:t xml:space="preserve">     0,5</w:t>
            </w:r>
          </w:p>
        </w:tc>
        <w:tc>
          <w:tcPr>
            <w:tcW w:w="1275" w:type="dxa"/>
            <w:vAlign w:val="center"/>
            <w:hideMark/>
          </w:tcPr>
          <w:p w:rsidR="0087790F" w:rsidRPr="0087790F" w:rsidRDefault="0087790F" w:rsidP="0087790F">
            <w:pPr>
              <w:spacing w:line="276" w:lineRule="auto"/>
              <w:ind w:right="169"/>
              <w:jc w:val="right"/>
              <w:rPr>
                <w:sz w:val="20"/>
                <w:lang w:val="ky-KG"/>
              </w:rPr>
            </w:pPr>
            <w:r w:rsidRPr="0087790F">
              <w:rPr>
                <w:color w:val="000000"/>
                <w:sz w:val="20"/>
                <w:lang w:val="ky-KG"/>
              </w:rPr>
              <w:t>0,2</w:t>
            </w:r>
          </w:p>
        </w:tc>
      </w:tr>
      <w:tr w:rsidR="0087790F" w:rsidRPr="0087790F" w:rsidTr="0087790F">
        <w:trPr>
          <w:cantSplit/>
          <w:trHeight w:val="80"/>
        </w:trPr>
        <w:tc>
          <w:tcPr>
            <w:tcW w:w="4290" w:type="dxa"/>
            <w:tcBorders>
              <w:top w:val="nil"/>
              <w:left w:val="nil"/>
              <w:bottom w:val="single" w:sz="4" w:space="0" w:color="auto"/>
              <w:right w:val="nil"/>
            </w:tcBorders>
            <w:noWrap/>
            <w:vAlign w:val="bottom"/>
            <w:hideMark/>
          </w:tcPr>
          <w:p w:rsidR="0087790F" w:rsidRPr="0087790F" w:rsidRDefault="0087790F" w:rsidP="0087790F">
            <w:pPr>
              <w:spacing w:line="276" w:lineRule="auto"/>
              <w:ind w:leftChars="10" w:left="136" w:hangingChars="54" w:hanging="108"/>
              <w:jc w:val="both"/>
              <w:rPr>
                <w:b/>
                <w:color w:val="000000"/>
                <w:sz w:val="20"/>
              </w:rPr>
            </w:pPr>
            <w:r w:rsidRPr="0087790F">
              <w:rPr>
                <w:b/>
                <w:bCs/>
                <w:color w:val="000000"/>
                <w:sz w:val="20"/>
              </w:rPr>
              <w:t>Доходы</w:t>
            </w:r>
            <w:r w:rsidRPr="0087790F">
              <w:rPr>
                <w:b/>
                <w:color w:val="000000"/>
                <w:sz w:val="20"/>
              </w:rPr>
              <w:t xml:space="preserve"> от продажи нефинансовых активов</w:t>
            </w:r>
          </w:p>
        </w:tc>
        <w:tc>
          <w:tcPr>
            <w:tcW w:w="1519" w:type="dxa"/>
            <w:tcBorders>
              <w:top w:val="nil"/>
              <w:left w:val="nil"/>
              <w:bottom w:val="single" w:sz="8" w:space="0" w:color="auto"/>
              <w:right w:val="nil"/>
            </w:tcBorders>
            <w:noWrap/>
            <w:vAlign w:val="center"/>
            <w:hideMark/>
          </w:tcPr>
          <w:p w:rsidR="0087790F" w:rsidRPr="0087790F" w:rsidRDefault="0087790F" w:rsidP="0087790F">
            <w:pPr>
              <w:spacing w:line="276" w:lineRule="auto"/>
              <w:ind w:left="-74"/>
              <w:jc w:val="center"/>
              <w:rPr>
                <w:b/>
                <w:color w:val="000000"/>
                <w:sz w:val="20"/>
                <w:lang w:val="ky-KG"/>
              </w:rPr>
            </w:pPr>
            <w:r w:rsidRPr="0087790F">
              <w:rPr>
                <w:b/>
                <w:color w:val="000000"/>
                <w:sz w:val="20"/>
                <w:lang w:val="ky-KG"/>
              </w:rPr>
              <w:t xml:space="preserve">            347,1</w:t>
            </w:r>
          </w:p>
        </w:tc>
        <w:tc>
          <w:tcPr>
            <w:tcW w:w="1521" w:type="dxa"/>
            <w:tcBorders>
              <w:top w:val="nil"/>
              <w:left w:val="nil"/>
              <w:bottom w:val="single" w:sz="8" w:space="0" w:color="auto"/>
              <w:right w:val="nil"/>
            </w:tcBorders>
            <w:vAlign w:val="center"/>
            <w:hideMark/>
          </w:tcPr>
          <w:p w:rsidR="0087790F" w:rsidRPr="0087790F" w:rsidRDefault="0087790F" w:rsidP="0087790F">
            <w:pPr>
              <w:spacing w:line="276" w:lineRule="auto"/>
              <w:ind w:left="-74" w:right="214"/>
              <w:jc w:val="right"/>
              <w:rPr>
                <w:b/>
                <w:color w:val="000000"/>
                <w:sz w:val="20"/>
                <w:lang w:val="ky-KG"/>
              </w:rPr>
            </w:pPr>
            <w:r w:rsidRPr="0087790F">
              <w:rPr>
                <w:b/>
                <w:bCs/>
                <w:color w:val="000000"/>
                <w:sz w:val="20"/>
                <w:lang w:val="ky-KG"/>
              </w:rPr>
              <w:t>16928,6</w:t>
            </w:r>
          </w:p>
        </w:tc>
        <w:tc>
          <w:tcPr>
            <w:tcW w:w="1034" w:type="dxa"/>
            <w:tcBorders>
              <w:top w:val="nil"/>
              <w:left w:val="nil"/>
              <w:bottom w:val="single" w:sz="8" w:space="0" w:color="auto"/>
              <w:right w:val="nil"/>
            </w:tcBorders>
            <w:noWrap/>
            <w:vAlign w:val="center"/>
            <w:hideMark/>
          </w:tcPr>
          <w:p w:rsidR="0087790F" w:rsidRPr="0087790F" w:rsidRDefault="0087790F" w:rsidP="0087790F">
            <w:pPr>
              <w:tabs>
                <w:tab w:val="left" w:pos="1735"/>
              </w:tabs>
              <w:spacing w:line="276" w:lineRule="auto"/>
              <w:ind w:left="-108" w:right="170"/>
              <w:jc w:val="right"/>
              <w:rPr>
                <w:b/>
                <w:color w:val="000000"/>
                <w:sz w:val="20"/>
                <w:lang w:val="ky-KG"/>
              </w:rPr>
            </w:pPr>
            <w:r w:rsidRPr="0087790F">
              <w:rPr>
                <w:b/>
                <w:color w:val="000000"/>
                <w:sz w:val="20"/>
                <w:lang w:val="ky-KG"/>
              </w:rPr>
              <w:t>0,0</w:t>
            </w:r>
          </w:p>
        </w:tc>
        <w:tc>
          <w:tcPr>
            <w:tcW w:w="1275" w:type="dxa"/>
            <w:tcBorders>
              <w:top w:val="nil"/>
              <w:left w:val="nil"/>
              <w:bottom w:val="single" w:sz="8" w:space="0" w:color="auto"/>
              <w:right w:val="nil"/>
            </w:tcBorders>
            <w:vAlign w:val="center"/>
            <w:hideMark/>
          </w:tcPr>
          <w:p w:rsidR="0087790F" w:rsidRPr="0087790F" w:rsidRDefault="0087790F" w:rsidP="0087790F">
            <w:pPr>
              <w:tabs>
                <w:tab w:val="left" w:pos="739"/>
                <w:tab w:val="left" w:pos="1735"/>
              </w:tabs>
              <w:spacing w:line="276" w:lineRule="auto"/>
              <w:ind w:left="-108" w:right="169"/>
              <w:jc w:val="right"/>
              <w:rPr>
                <w:b/>
                <w:color w:val="000000"/>
                <w:sz w:val="20"/>
                <w:lang w:val="ky-KG"/>
              </w:rPr>
            </w:pPr>
            <w:r w:rsidRPr="0087790F">
              <w:rPr>
                <w:b/>
                <w:bCs/>
                <w:color w:val="000000"/>
                <w:sz w:val="20"/>
                <w:lang w:val="ky-KG"/>
              </w:rPr>
              <w:t>0,1</w:t>
            </w:r>
          </w:p>
        </w:tc>
      </w:tr>
      <w:bookmarkEnd w:id="31"/>
    </w:tbl>
    <w:p w:rsidR="0087790F" w:rsidRPr="0087790F" w:rsidRDefault="0087790F" w:rsidP="0087790F">
      <w:pPr>
        <w:spacing w:line="264" w:lineRule="auto"/>
        <w:ind w:left="1446" w:hanging="1304"/>
        <w:jc w:val="right"/>
        <w:rPr>
          <w:b/>
          <w:color w:val="000000"/>
          <w:sz w:val="24"/>
          <w:szCs w:val="24"/>
          <w:lang w:val="ky-KG"/>
        </w:rPr>
      </w:pPr>
    </w:p>
    <w:p w:rsidR="002D2AC0" w:rsidRDefault="002D2AC0" w:rsidP="0087790F">
      <w:pPr>
        <w:spacing w:line="264" w:lineRule="auto"/>
        <w:ind w:left="1446" w:hanging="1304"/>
        <w:rPr>
          <w:b/>
          <w:color w:val="000000"/>
          <w:sz w:val="24"/>
          <w:szCs w:val="24"/>
        </w:rPr>
      </w:pPr>
    </w:p>
    <w:p w:rsidR="002D2AC0" w:rsidRDefault="002D2AC0" w:rsidP="0087790F">
      <w:pPr>
        <w:spacing w:line="264" w:lineRule="auto"/>
        <w:ind w:left="1446" w:hanging="1304"/>
        <w:rPr>
          <w:b/>
          <w:color w:val="000000"/>
          <w:sz w:val="24"/>
          <w:szCs w:val="24"/>
        </w:rPr>
      </w:pPr>
    </w:p>
    <w:p w:rsidR="0087790F" w:rsidRPr="0087790F" w:rsidRDefault="0087790F" w:rsidP="0087790F">
      <w:pPr>
        <w:spacing w:line="264" w:lineRule="auto"/>
        <w:ind w:left="1446" w:hanging="1304"/>
        <w:rPr>
          <w:color w:val="000000"/>
          <w:sz w:val="24"/>
          <w:szCs w:val="24"/>
        </w:rPr>
      </w:pPr>
      <w:r w:rsidRPr="0087790F">
        <w:rPr>
          <w:b/>
          <w:color w:val="000000"/>
          <w:sz w:val="24"/>
          <w:szCs w:val="24"/>
        </w:rPr>
        <w:lastRenderedPageBreak/>
        <w:t xml:space="preserve">Таблица </w:t>
      </w:r>
      <w:r w:rsidR="002D2AC0">
        <w:rPr>
          <w:b/>
          <w:color w:val="000000"/>
          <w:sz w:val="24"/>
          <w:szCs w:val="24"/>
          <w:lang w:val="ky-KG"/>
        </w:rPr>
        <w:t>50</w:t>
      </w:r>
      <w:r w:rsidRPr="0087790F">
        <w:rPr>
          <w:b/>
          <w:color w:val="000000"/>
          <w:sz w:val="24"/>
          <w:szCs w:val="24"/>
        </w:rPr>
        <w:t>: Структура доходов местного бюджета по территории в январе-ноябре</w:t>
      </w:r>
    </w:p>
    <w:tbl>
      <w:tblPr>
        <w:tblW w:w="9645" w:type="dxa"/>
        <w:tblInd w:w="108" w:type="dxa"/>
        <w:tblLayout w:type="fixed"/>
        <w:tblLook w:val="04A0" w:firstRow="1" w:lastRow="0" w:firstColumn="1" w:lastColumn="0" w:noHBand="0" w:noVBand="1"/>
      </w:tblPr>
      <w:tblGrid>
        <w:gridCol w:w="4259"/>
        <w:gridCol w:w="1508"/>
        <w:gridCol w:w="1750"/>
        <w:gridCol w:w="1098"/>
        <w:gridCol w:w="1030"/>
      </w:tblGrid>
      <w:tr w:rsidR="0087790F" w:rsidRPr="0087790F" w:rsidTr="0087790F">
        <w:trPr>
          <w:trHeight w:val="417"/>
          <w:tblHeader/>
        </w:trPr>
        <w:tc>
          <w:tcPr>
            <w:tcW w:w="4257" w:type="dxa"/>
            <w:vMerge w:val="restart"/>
            <w:tcBorders>
              <w:top w:val="single" w:sz="8" w:space="0" w:color="auto"/>
              <w:left w:val="nil"/>
              <w:bottom w:val="single" w:sz="8" w:space="0" w:color="auto"/>
              <w:right w:val="nil"/>
            </w:tcBorders>
            <w:noWrap/>
            <w:vAlign w:val="center"/>
            <w:hideMark/>
          </w:tcPr>
          <w:p w:rsidR="0087790F" w:rsidRPr="0087790F" w:rsidRDefault="0087790F" w:rsidP="0087790F">
            <w:pPr>
              <w:spacing w:line="276" w:lineRule="auto"/>
              <w:rPr>
                <w:color w:val="000000"/>
                <w:sz w:val="20"/>
              </w:rPr>
            </w:pPr>
            <w:r w:rsidRPr="0087790F">
              <w:rPr>
                <w:color w:val="000000"/>
                <w:sz w:val="20"/>
              </w:rPr>
              <w:t> </w:t>
            </w:r>
          </w:p>
        </w:tc>
        <w:tc>
          <w:tcPr>
            <w:tcW w:w="3256" w:type="dxa"/>
            <w:gridSpan w:val="2"/>
            <w:tcBorders>
              <w:top w:val="single" w:sz="8" w:space="0" w:color="auto"/>
              <w:left w:val="nil"/>
              <w:bottom w:val="single" w:sz="4" w:space="0" w:color="auto"/>
              <w:right w:val="nil"/>
            </w:tcBorders>
            <w:noWrap/>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126" w:type="dxa"/>
            <w:gridSpan w:val="2"/>
            <w:tcBorders>
              <w:top w:val="single" w:sz="8" w:space="0" w:color="auto"/>
              <w:left w:val="nil"/>
              <w:bottom w:val="single" w:sz="4" w:space="0" w:color="auto"/>
              <w:right w:val="nil"/>
            </w:tcBorders>
            <w:noWrap/>
            <w:vAlign w:val="bottom"/>
            <w:hideMark/>
          </w:tcPr>
          <w:p w:rsidR="0087790F" w:rsidRPr="0087790F" w:rsidRDefault="0087790F" w:rsidP="0087790F">
            <w:pPr>
              <w:spacing w:line="276" w:lineRule="auto"/>
              <w:jc w:val="center"/>
              <w:rPr>
                <w:b/>
                <w:bCs/>
                <w:color w:val="000000"/>
                <w:sz w:val="20"/>
              </w:rPr>
            </w:pPr>
            <w:r w:rsidRPr="0087790F">
              <w:rPr>
                <w:b/>
                <w:bCs/>
                <w:color w:val="000000"/>
                <w:sz w:val="20"/>
              </w:rPr>
              <w:t xml:space="preserve">В процентах к </w:t>
            </w:r>
            <w:r w:rsidRPr="0087790F">
              <w:rPr>
                <w:b/>
                <w:bCs/>
                <w:color w:val="000000"/>
                <w:sz w:val="20"/>
              </w:rPr>
              <w:br/>
              <w:t>итогу</w:t>
            </w:r>
          </w:p>
        </w:tc>
      </w:tr>
      <w:tr w:rsidR="0087790F" w:rsidRPr="0087790F" w:rsidTr="0087790F">
        <w:trPr>
          <w:trHeight w:val="208"/>
          <w:tblHeader/>
        </w:trPr>
        <w:tc>
          <w:tcPr>
            <w:tcW w:w="4257"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color w:val="000000"/>
                <w:sz w:val="20"/>
              </w:rPr>
            </w:pPr>
          </w:p>
        </w:tc>
        <w:tc>
          <w:tcPr>
            <w:tcW w:w="1507" w:type="dxa"/>
            <w:tcBorders>
              <w:top w:val="single" w:sz="4" w:space="0" w:color="auto"/>
              <w:left w:val="nil"/>
              <w:bottom w:val="single" w:sz="8" w:space="0" w:color="auto"/>
              <w:right w:val="nil"/>
            </w:tcBorders>
            <w:noWrap/>
            <w:vAlign w:val="bottom"/>
            <w:hideMark/>
          </w:tcPr>
          <w:p w:rsidR="0087790F" w:rsidRPr="0087790F" w:rsidRDefault="0087790F" w:rsidP="0087790F">
            <w:pPr>
              <w:spacing w:line="276" w:lineRule="auto"/>
              <w:ind w:right="-105"/>
              <w:jc w:val="center"/>
              <w:rPr>
                <w:b/>
                <w:bCs/>
                <w:color w:val="000000"/>
                <w:sz w:val="20"/>
                <w:lang w:val="ky-KG"/>
              </w:rPr>
            </w:pPr>
            <w:r w:rsidRPr="0087790F">
              <w:rPr>
                <w:b/>
                <w:bCs/>
                <w:color w:val="000000"/>
                <w:sz w:val="20"/>
              </w:rPr>
              <w:t>202</w:t>
            </w:r>
            <w:r w:rsidRPr="0087790F">
              <w:rPr>
                <w:b/>
                <w:bCs/>
                <w:color w:val="000000"/>
                <w:sz w:val="20"/>
                <w:lang w:val="ky-KG"/>
              </w:rPr>
              <w:t>2</w:t>
            </w:r>
          </w:p>
        </w:tc>
        <w:tc>
          <w:tcPr>
            <w:tcW w:w="1749" w:type="dxa"/>
            <w:tcBorders>
              <w:top w:val="single" w:sz="4" w:space="0" w:color="auto"/>
              <w:left w:val="nil"/>
              <w:bottom w:val="single" w:sz="8" w:space="0" w:color="auto"/>
              <w:right w:val="nil"/>
            </w:tcBorders>
            <w:vAlign w:val="bottom"/>
            <w:hideMark/>
          </w:tcPr>
          <w:p w:rsidR="0087790F" w:rsidRPr="0087790F" w:rsidRDefault="0087790F" w:rsidP="0087790F">
            <w:pPr>
              <w:spacing w:line="276" w:lineRule="auto"/>
              <w:ind w:right="-104"/>
              <w:jc w:val="center"/>
              <w:rPr>
                <w:b/>
                <w:bCs/>
                <w:color w:val="000000"/>
                <w:sz w:val="20"/>
                <w:lang w:val="ky-KG"/>
              </w:rPr>
            </w:pPr>
            <w:r w:rsidRPr="0087790F">
              <w:rPr>
                <w:b/>
                <w:bCs/>
                <w:color w:val="000000"/>
                <w:sz w:val="20"/>
                <w:lang w:val="ky-KG"/>
              </w:rPr>
              <w:t>2023</w:t>
            </w:r>
          </w:p>
        </w:tc>
        <w:tc>
          <w:tcPr>
            <w:tcW w:w="1097" w:type="dxa"/>
            <w:tcBorders>
              <w:top w:val="single" w:sz="4" w:space="0" w:color="auto"/>
              <w:left w:val="nil"/>
              <w:bottom w:val="single" w:sz="8" w:space="0" w:color="auto"/>
              <w:right w:val="nil"/>
            </w:tcBorders>
            <w:noWrap/>
            <w:vAlign w:val="bottom"/>
            <w:hideMark/>
          </w:tcPr>
          <w:p w:rsidR="0087790F" w:rsidRPr="0087790F" w:rsidRDefault="0087790F" w:rsidP="0087790F">
            <w:pPr>
              <w:spacing w:line="276" w:lineRule="auto"/>
              <w:ind w:right="-105"/>
              <w:jc w:val="center"/>
              <w:rPr>
                <w:b/>
                <w:bCs/>
                <w:color w:val="000000"/>
                <w:sz w:val="20"/>
                <w:lang w:val="ky-KG"/>
              </w:rPr>
            </w:pPr>
            <w:r w:rsidRPr="0087790F">
              <w:rPr>
                <w:b/>
                <w:bCs/>
                <w:color w:val="000000"/>
                <w:sz w:val="20"/>
                <w:lang w:val="ky-KG"/>
              </w:rPr>
              <w:t>2022</w:t>
            </w:r>
          </w:p>
        </w:tc>
        <w:tc>
          <w:tcPr>
            <w:tcW w:w="1029" w:type="dxa"/>
            <w:tcBorders>
              <w:top w:val="single" w:sz="4" w:space="0" w:color="auto"/>
              <w:left w:val="nil"/>
              <w:bottom w:val="single" w:sz="8" w:space="0" w:color="auto"/>
              <w:right w:val="nil"/>
            </w:tcBorders>
            <w:vAlign w:val="bottom"/>
            <w:hideMark/>
          </w:tcPr>
          <w:p w:rsidR="0087790F" w:rsidRPr="0087790F" w:rsidRDefault="0087790F" w:rsidP="0087790F">
            <w:pPr>
              <w:spacing w:line="276" w:lineRule="auto"/>
              <w:ind w:right="-105"/>
              <w:jc w:val="center"/>
              <w:rPr>
                <w:b/>
                <w:bCs/>
                <w:color w:val="000000"/>
                <w:sz w:val="20"/>
                <w:lang w:val="ky-KG"/>
              </w:rPr>
            </w:pPr>
            <w:r w:rsidRPr="0087790F">
              <w:rPr>
                <w:b/>
                <w:bCs/>
                <w:color w:val="000000"/>
                <w:sz w:val="20"/>
                <w:lang w:val="ky-KG"/>
              </w:rPr>
              <w:t>2023</w:t>
            </w:r>
          </w:p>
        </w:tc>
      </w:tr>
      <w:tr w:rsidR="0087790F" w:rsidRPr="0087790F" w:rsidTr="0087790F">
        <w:trPr>
          <w:trHeight w:val="402"/>
        </w:trPr>
        <w:tc>
          <w:tcPr>
            <w:tcW w:w="4257" w:type="dxa"/>
            <w:tcBorders>
              <w:top w:val="single" w:sz="8" w:space="0" w:color="auto"/>
              <w:left w:val="nil"/>
              <w:bottom w:val="nil"/>
              <w:right w:val="nil"/>
            </w:tcBorders>
            <w:noWrap/>
            <w:vAlign w:val="bottom"/>
            <w:hideMark/>
          </w:tcPr>
          <w:p w:rsidR="0087790F" w:rsidRPr="0087790F" w:rsidRDefault="0087790F" w:rsidP="0087790F">
            <w:pPr>
              <w:spacing w:line="276" w:lineRule="auto"/>
              <w:rPr>
                <w:b/>
                <w:bCs/>
                <w:color w:val="000000"/>
                <w:sz w:val="20"/>
              </w:rPr>
            </w:pPr>
            <w:r w:rsidRPr="0087790F">
              <w:rPr>
                <w:b/>
                <w:bCs/>
                <w:color w:val="000000"/>
                <w:sz w:val="20"/>
              </w:rPr>
              <w:t>ДОХОДЫ ВСЕГО</w:t>
            </w:r>
          </w:p>
        </w:tc>
        <w:tc>
          <w:tcPr>
            <w:tcW w:w="1507" w:type="dxa"/>
            <w:tcBorders>
              <w:top w:val="single" w:sz="8" w:space="0" w:color="auto"/>
              <w:left w:val="nil"/>
              <w:bottom w:val="nil"/>
              <w:right w:val="nil"/>
            </w:tcBorders>
            <w:noWrap/>
            <w:vAlign w:val="bottom"/>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13518857,8</w:t>
            </w:r>
          </w:p>
        </w:tc>
        <w:tc>
          <w:tcPr>
            <w:tcW w:w="1749" w:type="dxa"/>
            <w:tcBorders>
              <w:top w:val="single" w:sz="8" w:space="0" w:color="auto"/>
              <w:left w:val="nil"/>
              <w:bottom w:val="nil"/>
              <w:right w:val="nil"/>
            </w:tcBorders>
            <w:vAlign w:val="bottom"/>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19065053,5</w:t>
            </w:r>
          </w:p>
        </w:tc>
        <w:tc>
          <w:tcPr>
            <w:tcW w:w="1097" w:type="dxa"/>
            <w:tcBorders>
              <w:top w:val="single" w:sz="8" w:space="0" w:color="auto"/>
              <w:left w:val="nil"/>
              <w:bottom w:val="nil"/>
              <w:right w:val="nil"/>
            </w:tcBorders>
            <w:noWrap/>
            <w:vAlign w:val="bottom"/>
            <w:hideMark/>
          </w:tcPr>
          <w:p w:rsidR="0087790F" w:rsidRPr="0087790F" w:rsidRDefault="0087790F" w:rsidP="0087790F">
            <w:pPr>
              <w:spacing w:line="276" w:lineRule="auto"/>
              <w:ind w:right="176"/>
              <w:jc w:val="center"/>
              <w:rPr>
                <w:b/>
                <w:bCs/>
                <w:color w:val="000000"/>
                <w:sz w:val="20"/>
                <w:lang w:val="ky-KG"/>
              </w:rPr>
            </w:pPr>
            <w:r w:rsidRPr="0087790F">
              <w:rPr>
                <w:b/>
                <w:bCs/>
                <w:color w:val="000000"/>
                <w:sz w:val="20"/>
                <w:lang w:val="ky-KG"/>
              </w:rPr>
              <w:t xml:space="preserve">    100,0</w:t>
            </w:r>
          </w:p>
        </w:tc>
        <w:tc>
          <w:tcPr>
            <w:tcW w:w="1029" w:type="dxa"/>
            <w:tcBorders>
              <w:top w:val="single" w:sz="8" w:space="0" w:color="auto"/>
              <w:left w:val="nil"/>
              <w:bottom w:val="nil"/>
              <w:right w:val="nil"/>
            </w:tcBorders>
            <w:vAlign w:val="bottom"/>
            <w:hideMark/>
          </w:tcPr>
          <w:p w:rsidR="0087790F" w:rsidRPr="0087790F" w:rsidRDefault="0087790F" w:rsidP="0087790F">
            <w:pPr>
              <w:spacing w:line="276" w:lineRule="auto"/>
              <w:ind w:right="176"/>
              <w:jc w:val="center"/>
              <w:rPr>
                <w:b/>
                <w:bCs/>
                <w:color w:val="000000"/>
                <w:sz w:val="20"/>
                <w:lang w:val="ky-KG"/>
              </w:rPr>
            </w:pPr>
            <w:r w:rsidRPr="0087790F">
              <w:rPr>
                <w:b/>
                <w:bCs/>
                <w:color w:val="000000"/>
                <w:sz w:val="20"/>
                <w:lang w:val="ky-KG"/>
              </w:rPr>
              <w:t>100,0</w:t>
            </w:r>
          </w:p>
        </w:tc>
      </w:tr>
      <w:tr w:rsidR="0087790F" w:rsidRPr="0087790F" w:rsidTr="0087790F">
        <w:trPr>
          <w:trHeight w:val="81"/>
        </w:trPr>
        <w:tc>
          <w:tcPr>
            <w:tcW w:w="4257" w:type="dxa"/>
            <w:noWrap/>
            <w:vAlign w:val="bottom"/>
            <w:hideMark/>
          </w:tcPr>
          <w:p w:rsidR="0087790F" w:rsidRPr="0087790F" w:rsidRDefault="0087790F" w:rsidP="0087790F">
            <w:pPr>
              <w:spacing w:line="276" w:lineRule="auto"/>
              <w:rPr>
                <w:b/>
                <w:bCs/>
                <w:color w:val="000000"/>
                <w:sz w:val="20"/>
              </w:rPr>
            </w:pPr>
            <w:r w:rsidRPr="0087790F">
              <w:rPr>
                <w:b/>
                <w:bCs/>
                <w:color w:val="000000"/>
                <w:sz w:val="20"/>
                <w:lang w:val="ky-KG"/>
              </w:rPr>
              <w:t xml:space="preserve"> </w:t>
            </w:r>
            <w:r w:rsidRPr="0087790F">
              <w:rPr>
                <w:b/>
                <w:bCs/>
                <w:color w:val="000000"/>
                <w:sz w:val="20"/>
              </w:rPr>
              <w:t>Доходы от операционной деятельности</w:t>
            </w:r>
          </w:p>
        </w:tc>
        <w:tc>
          <w:tcPr>
            <w:tcW w:w="1507" w:type="dxa"/>
            <w:noWrap/>
            <w:vAlign w:val="bottom"/>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13518510,7</w:t>
            </w:r>
          </w:p>
        </w:tc>
        <w:tc>
          <w:tcPr>
            <w:tcW w:w="1749" w:type="dxa"/>
            <w:vAlign w:val="bottom"/>
            <w:hideMark/>
          </w:tcPr>
          <w:p w:rsidR="0087790F" w:rsidRPr="0087790F" w:rsidRDefault="0087790F" w:rsidP="0087790F">
            <w:pPr>
              <w:spacing w:line="276" w:lineRule="auto"/>
              <w:ind w:right="176"/>
              <w:jc w:val="right"/>
              <w:rPr>
                <w:b/>
                <w:bCs/>
                <w:color w:val="000000"/>
                <w:sz w:val="20"/>
                <w:lang w:val="ky-KG"/>
              </w:rPr>
            </w:pPr>
            <w:r w:rsidRPr="0087790F">
              <w:rPr>
                <w:b/>
                <w:bCs/>
                <w:color w:val="000000"/>
                <w:sz w:val="20"/>
                <w:lang w:val="ky-KG"/>
              </w:rPr>
              <w:t>19048124,9</w:t>
            </w:r>
          </w:p>
        </w:tc>
        <w:tc>
          <w:tcPr>
            <w:tcW w:w="1097" w:type="dxa"/>
            <w:noWrap/>
            <w:vAlign w:val="bottom"/>
            <w:hideMark/>
          </w:tcPr>
          <w:p w:rsidR="0087790F" w:rsidRPr="0087790F" w:rsidRDefault="0087790F" w:rsidP="0087790F">
            <w:pPr>
              <w:spacing w:line="276" w:lineRule="auto"/>
              <w:ind w:right="176"/>
              <w:jc w:val="center"/>
              <w:rPr>
                <w:b/>
                <w:bCs/>
                <w:color w:val="000000"/>
                <w:sz w:val="20"/>
                <w:lang w:val="ky-KG"/>
              </w:rPr>
            </w:pPr>
            <w:r w:rsidRPr="0087790F">
              <w:rPr>
                <w:b/>
                <w:bCs/>
                <w:color w:val="000000"/>
                <w:sz w:val="20"/>
                <w:lang w:val="ky-KG"/>
              </w:rPr>
              <w:t xml:space="preserve">    100,0</w:t>
            </w:r>
          </w:p>
        </w:tc>
        <w:tc>
          <w:tcPr>
            <w:tcW w:w="1029" w:type="dxa"/>
            <w:vAlign w:val="bottom"/>
            <w:hideMark/>
          </w:tcPr>
          <w:p w:rsidR="0087790F" w:rsidRPr="0087790F" w:rsidRDefault="0087790F" w:rsidP="0087790F">
            <w:pPr>
              <w:spacing w:line="276" w:lineRule="auto"/>
              <w:ind w:right="176"/>
              <w:jc w:val="center"/>
              <w:rPr>
                <w:b/>
                <w:bCs/>
                <w:color w:val="000000"/>
                <w:sz w:val="20"/>
                <w:lang w:val="ky-KG"/>
              </w:rPr>
            </w:pPr>
            <w:r w:rsidRPr="0087790F">
              <w:rPr>
                <w:b/>
                <w:bCs/>
                <w:color w:val="000000"/>
                <w:sz w:val="20"/>
                <w:lang w:val="ky-KG"/>
              </w:rPr>
              <w:t>100,0</w:t>
            </w:r>
          </w:p>
        </w:tc>
      </w:tr>
      <w:tr w:rsidR="0087790F" w:rsidRPr="0087790F" w:rsidTr="0087790F">
        <w:trPr>
          <w:trHeight w:val="81"/>
        </w:trPr>
        <w:tc>
          <w:tcPr>
            <w:tcW w:w="4257"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г. Бишкек</w:t>
            </w:r>
          </w:p>
        </w:tc>
        <w:tc>
          <w:tcPr>
            <w:tcW w:w="1507" w:type="dxa"/>
            <w:noWrap/>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2654827,0</w:t>
            </w:r>
          </w:p>
        </w:tc>
        <w:tc>
          <w:tcPr>
            <w:tcW w:w="1749" w:type="dxa"/>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7087387,7</w:t>
            </w:r>
          </w:p>
        </w:tc>
        <w:tc>
          <w:tcPr>
            <w:tcW w:w="1097" w:type="dxa"/>
            <w:noWrap/>
            <w:vAlign w:val="bottom"/>
            <w:hideMark/>
          </w:tcPr>
          <w:p w:rsidR="0087790F" w:rsidRPr="0087790F" w:rsidRDefault="0087790F" w:rsidP="0087790F">
            <w:pPr>
              <w:spacing w:line="276" w:lineRule="auto"/>
              <w:ind w:right="240"/>
              <w:jc w:val="right"/>
              <w:rPr>
                <w:bCs/>
                <w:color w:val="000000"/>
                <w:sz w:val="20"/>
                <w:lang w:val="ky-KG"/>
              </w:rPr>
            </w:pPr>
            <w:r w:rsidRPr="0087790F">
              <w:rPr>
                <w:bCs/>
                <w:color w:val="000000"/>
                <w:sz w:val="20"/>
                <w:lang w:val="ky-KG"/>
              </w:rPr>
              <w:t>19,6</w:t>
            </w:r>
          </w:p>
        </w:tc>
        <w:tc>
          <w:tcPr>
            <w:tcW w:w="1029" w:type="dxa"/>
            <w:vAlign w:val="bottom"/>
            <w:hideMark/>
          </w:tcPr>
          <w:p w:rsidR="0087790F" w:rsidRPr="0087790F" w:rsidRDefault="0087790F" w:rsidP="0087790F">
            <w:pPr>
              <w:spacing w:line="276" w:lineRule="auto"/>
              <w:ind w:right="240"/>
              <w:jc w:val="center"/>
              <w:rPr>
                <w:bCs/>
                <w:color w:val="000000"/>
                <w:sz w:val="20"/>
                <w:lang w:val="ky-KG"/>
              </w:rPr>
            </w:pPr>
            <w:r w:rsidRPr="0087790F">
              <w:rPr>
                <w:bCs/>
                <w:color w:val="000000"/>
                <w:sz w:val="20"/>
                <w:lang w:val="ky-KG"/>
              </w:rPr>
              <w:t xml:space="preserve">    37,2</w:t>
            </w:r>
          </w:p>
        </w:tc>
      </w:tr>
      <w:tr w:rsidR="0087790F" w:rsidRPr="0087790F" w:rsidTr="0087790F">
        <w:trPr>
          <w:trHeight w:val="81"/>
        </w:trPr>
        <w:tc>
          <w:tcPr>
            <w:tcW w:w="4257"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Ленинский</w:t>
            </w:r>
          </w:p>
        </w:tc>
        <w:tc>
          <w:tcPr>
            <w:tcW w:w="1507" w:type="dxa"/>
            <w:noWrap/>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2358060,5</w:t>
            </w:r>
          </w:p>
        </w:tc>
        <w:tc>
          <w:tcPr>
            <w:tcW w:w="1749" w:type="dxa"/>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2502414,6</w:t>
            </w:r>
          </w:p>
        </w:tc>
        <w:tc>
          <w:tcPr>
            <w:tcW w:w="1097" w:type="dxa"/>
            <w:noWrap/>
            <w:vAlign w:val="bottom"/>
            <w:hideMark/>
          </w:tcPr>
          <w:p w:rsidR="0087790F" w:rsidRPr="0087790F" w:rsidRDefault="0087790F" w:rsidP="0087790F">
            <w:pPr>
              <w:spacing w:line="276" w:lineRule="auto"/>
              <w:ind w:right="240"/>
              <w:jc w:val="right"/>
              <w:rPr>
                <w:bCs/>
                <w:color w:val="000000"/>
                <w:sz w:val="20"/>
                <w:lang w:val="ky-KG"/>
              </w:rPr>
            </w:pPr>
            <w:r w:rsidRPr="0087790F">
              <w:rPr>
                <w:bCs/>
                <w:color w:val="000000"/>
                <w:sz w:val="20"/>
                <w:lang w:val="ky-KG"/>
              </w:rPr>
              <w:t>17,5</w:t>
            </w:r>
          </w:p>
        </w:tc>
        <w:tc>
          <w:tcPr>
            <w:tcW w:w="1029" w:type="dxa"/>
            <w:vAlign w:val="bottom"/>
            <w:hideMark/>
          </w:tcPr>
          <w:p w:rsidR="0087790F" w:rsidRPr="0087790F" w:rsidRDefault="0087790F" w:rsidP="0087790F">
            <w:pPr>
              <w:spacing w:line="276" w:lineRule="auto"/>
              <w:ind w:right="27"/>
              <w:rPr>
                <w:bCs/>
                <w:color w:val="000000"/>
                <w:sz w:val="20"/>
                <w:lang w:val="ky-KG"/>
              </w:rPr>
            </w:pPr>
            <w:r w:rsidRPr="0087790F">
              <w:rPr>
                <w:bCs/>
                <w:color w:val="000000"/>
                <w:sz w:val="20"/>
                <w:lang w:val="ky-KG"/>
              </w:rPr>
              <w:t xml:space="preserve">    13,1</w:t>
            </w:r>
          </w:p>
        </w:tc>
      </w:tr>
      <w:tr w:rsidR="0087790F" w:rsidRPr="0087790F" w:rsidTr="0087790F">
        <w:trPr>
          <w:trHeight w:val="81"/>
        </w:trPr>
        <w:tc>
          <w:tcPr>
            <w:tcW w:w="4257"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Октябрьский</w:t>
            </w:r>
          </w:p>
        </w:tc>
        <w:tc>
          <w:tcPr>
            <w:tcW w:w="1507" w:type="dxa"/>
            <w:noWrap/>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2504629,6</w:t>
            </w:r>
          </w:p>
        </w:tc>
        <w:tc>
          <w:tcPr>
            <w:tcW w:w="1749" w:type="dxa"/>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2673337,5</w:t>
            </w:r>
          </w:p>
        </w:tc>
        <w:tc>
          <w:tcPr>
            <w:tcW w:w="1097" w:type="dxa"/>
            <w:noWrap/>
            <w:vAlign w:val="bottom"/>
            <w:hideMark/>
          </w:tcPr>
          <w:p w:rsidR="0087790F" w:rsidRPr="0087790F" w:rsidRDefault="0087790F" w:rsidP="0087790F">
            <w:pPr>
              <w:spacing w:line="276" w:lineRule="auto"/>
              <w:ind w:right="240"/>
              <w:jc w:val="right"/>
              <w:rPr>
                <w:bCs/>
                <w:color w:val="000000"/>
                <w:sz w:val="20"/>
                <w:lang w:val="ky-KG"/>
              </w:rPr>
            </w:pPr>
            <w:r w:rsidRPr="0087790F">
              <w:rPr>
                <w:bCs/>
                <w:color w:val="000000"/>
                <w:sz w:val="20"/>
                <w:lang w:val="ky-KG"/>
              </w:rPr>
              <w:t>18,5</w:t>
            </w:r>
          </w:p>
        </w:tc>
        <w:tc>
          <w:tcPr>
            <w:tcW w:w="1029" w:type="dxa"/>
            <w:vAlign w:val="bottom"/>
            <w:hideMark/>
          </w:tcPr>
          <w:p w:rsidR="0087790F" w:rsidRPr="0087790F" w:rsidRDefault="0087790F" w:rsidP="0087790F">
            <w:pPr>
              <w:spacing w:line="276" w:lineRule="auto"/>
              <w:ind w:right="240"/>
              <w:jc w:val="center"/>
              <w:rPr>
                <w:bCs/>
                <w:color w:val="000000"/>
                <w:sz w:val="20"/>
                <w:lang w:val="ky-KG"/>
              </w:rPr>
            </w:pPr>
            <w:r w:rsidRPr="0087790F">
              <w:rPr>
                <w:bCs/>
                <w:color w:val="000000"/>
                <w:sz w:val="20"/>
                <w:lang w:val="ky-KG"/>
              </w:rPr>
              <w:t xml:space="preserve">    14,0</w:t>
            </w:r>
          </w:p>
        </w:tc>
      </w:tr>
      <w:tr w:rsidR="0087790F" w:rsidRPr="0087790F" w:rsidTr="0087790F">
        <w:trPr>
          <w:trHeight w:val="274"/>
        </w:trPr>
        <w:tc>
          <w:tcPr>
            <w:tcW w:w="4257" w:type="dxa"/>
            <w:noWrap/>
            <w:vAlign w:val="bottom"/>
            <w:hideMark/>
          </w:tcPr>
          <w:p w:rsidR="0087790F" w:rsidRPr="0087790F" w:rsidRDefault="0087790F" w:rsidP="0087790F">
            <w:pPr>
              <w:spacing w:line="276" w:lineRule="auto"/>
              <w:rPr>
                <w:bCs/>
                <w:color w:val="000000"/>
                <w:sz w:val="20"/>
              </w:rPr>
            </w:pPr>
            <w:r w:rsidRPr="0087790F">
              <w:rPr>
                <w:bCs/>
                <w:color w:val="000000"/>
                <w:sz w:val="20"/>
              </w:rPr>
              <w:t xml:space="preserve">        Первомайский</w:t>
            </w:r>
          </w:p>
        </w:tc>
        <w:tc>
          <w:tcPr>
            <w:tcW w:w="1507" w:type="dxa"/>
            <w:noWrap/>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3797081,8</w:t>
            </w:r>
          </w:p>
        </w:tc>
        <w:tc>
          <w:tcPr>
            <w:tcW w:w="1749" w:type="dxa"/>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4338945,9</w:t>
            </w:r>
          </w:p>
        </w:tc>
        <w:tc>
          <w:tcPr>
            <w:tcW w:w="1097" w:type="dxa"/>
            <w:noWrap/>
            <w:vAlign w:val="bottom"/>
            <w:hideMark/>
          </w:tcPr>
          <w:p w:rsidR="0087790F" w:rsidRPr="0087790F" w:rsidRDefault="0087790F" w:rsidP="0087790F">
            <w:pPr>
              <w:spacing w:line="276" w:lineRule="auto"/>
              <w:ind w:right="240"/>
              <w:jc w:val="right"/>
              <w:rPr>
                <w:bCs/>
                <w:color w:val="000000"/>
                <w:sz w:val="20"/>
                <w:lang w:val="ky-KG"/>
              </w:rPr>
            </w:pPr>
            <w:r w:rsidRPr="0087790F">
              <w:rPr>
                <w:bCs/>
                <w:color w:val="000000"/>
                <w:sz w:val="20"/>
                <w:lang w:val="ky-KG"/>
              </w:rPr>
              <w:t>28,1</w:t>
            </w:r>
          </w:p>
        </w:tc>
        <w:tc>
          <w:tcPr>
            <w:tcW w:w="1029" w:type="dxa"/>
            <w:vAlign w:val="bottom"/>
            <w:hideMark/>
          </w:tcPr>
          <w:p w:rsidR="0087790F" w:rsidRPr="0087790F" w:rsidRDefault="0087790F" w:rsidP="0087790F">
            <w:pPr>
              <w:spacing w:line="276" w:lineRule="auto"/>
              <w:ind w:right="240"/>
              <w:jc w:val="center"/>
              <w:rPr>
                <w:bCs/>
                <w:color w:val="000000"/>
                <w:sz w:val="20"/>
                <w:lang w:val="ky-KG"/>
              </w:rPr>
            </w:pPr>
            <w:r w:rsidRPr="0087790F">
              <w:rPr>
                <w:bCs/>
                <w:color w:val="000000"/>
                <w:sz w:val="20"/>
                <w:lang w:val="ky-KG"/>
              </w:rPr>
              <w:t xml:space="preserve">    22,8</w:t>
            </w:r>
          </w:p>
        </w:tc>
      </w:tr>
      <w:tr w:rsidR="0087790F" w:rsidRPr="0087790F" w:rsidTr="0087790F">
        <w:trPr>
          <w:trHeight w:val="81"/>
        </w:trPr>
        <w:tc>
          <w:tcPr>
            <w:tcW w:w="4257" w:type="dxa"/>
            <w:noWrap/>
            <w:vAlign w:val="bottom"/>
            <w:hideMark/>
          </w:tcPr>
          <w:p w:rsidR="0087790F" w:rsidRPr="0087790F" w:rsidRDefault="0087790F" w:rsidP="0087790F">
            <w:pPr>
              <w:spacing w:line="276" w:lineRule="auto"/>
              <w:jc w:val="both"/>
              <w:rPr>
                <w:bCs/>
                <w:color w:val="000000"/>
                <w:sz w:val="20"/>
              </w:rPr>
            </w:pPr>
            <w:r w:rsidRPr="0087790F">
              <w:rPr>
                <w:bCs/>
                <w:color w:val="000000"/>
                <w:sz w:val="20"/>
                <w:lang w:val="ky-KG"/>
              </w:rPr>
              <w:t xml:space="preserve">        </w:t>
            </w:r>
            <w:r w:rsidRPr="0087790F">
              <w:rPr>
                <w:bCs/>
                <w:color w:val="000000"/>
                <w:sz w:val="20"/>
              </w:rPr>
              <w:t>Свердловский</w:t>
            </w:r>
          </w:p>
        </w:tc>
        <w:tc>
          <w:tcPr>
            <w:tcW w:w="1507" w:type="dxa"/>
            <w:noWrap/>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2203911,8</w:t>
            </w:r>
          </w:p>
        </w:tc>
        <w:tc>
          <w:tcPr>
            <w:tcW w:w="1749" w:type="dxa"/>
            <w:vAlign w:val="bottom"/>
            <w:hideMark/>
          </w:tcPr>
          <w:p w:rsidR="0087790F" w:rsidRPr="0087790F" w:rsidRDefault="0087790F" w:rsidP="0087790F">
            <w:pPr>
              <w:spacing w:line="276" w:lineRule="auto"/>
              <w:ind w:right="180"/>
              <w:jc w:val="right"/>
              <w:rPr>
                <w:bCs/>
                <w:color w:val="000000"/>
                <w:sz w:val="20"/>
                <w:lang w:val="ky-KG"/>
              </w:rPr>
            </w:pPr>
            <w:r w:rsidRPr="0087790F">
              <w:rPr>
                <w:bCs/>
                <w:color w:val="000000"/>
                <w:sz w:val="20"/>
                <w:lang w:val="ky-KG"/>
              </w:rPr>
              <w:t>2446039,2</w:t>
            </w:r>
          </w:p>
        </w:tc>
        <w:tc>
          <w:tcPr>
            <w:tcW w:w="1097" w:type="dxa"/>
            <w:noWrap/>
            <w:vAlign w:val="bottom"/>
            <w:hideMark/>
          </w:tcPr>
          <w:p w:rsidR="0087790F" w:rsidRPr="0087790F" w:rsidRDefault="0087790F" w:rsidP="0087790F">
            <w:pPr>
              <w:spacing w:line="276" w:lineRule="auto"/>
              <w:ind w:right="240"/>
              <w:jc w:val="right"/>
              <w:rPr>
                <w:bCs/>
                <w:color w:val="000000"/>
                <w:sz w:val="20"/>
                <w:lang w:val="ky-KG"/>
              </w:rPr>
            </w:pPr>
            <w:r w:rsidRPr="0087790F">
              <w:rPr>
                <w:bCs/>
                <w:color w:val="000000"/>
                <w:sz w:val="20"/>
                <w:lang w:val="ky-KG"/>
              </w:rPr>
              <w:t>16,3</w:t>
            </w:r>
          </w:p>
        </w:tc>
        <w:tc>
          <w:tcPr>
            <w:tcW w:w="1029" w:type="dxa"/>
            <w:vAlign w:val="bottom"/>
            <w:hideMark/>
          </w:tcPr>
          <w:p w:rsidR="0087790F" w:rsidRPr="0087790F" w:rsidRDefault="0087790F" w:rsidP="0087790F">
            <w:pPr>
              <w:spacing w:line="276" w:lineRule="auto"/>
              <w:ind w:right="240"/>
              <w:rPr>
                <w:bCs/>
                <w:color w:val="000000"/>
                <w:sz w:val="20"/>
                <w:lang w:val="ky-KG"/>
              </w:rPr>
            </w:pPr>
            <w:r w:rsidRPr="0087790F">
              <w:rPr>
                <w:bCs/>
                <w:color w:val="000000"/>
                <w:sz w:val="20"/>
                <w:lang w:val="ky-KG"/>
              </w:rPr>
              <w:t xml:space="preserve">    12,8</w:t>
            </w:r>
          </w:p>
        </w:tc>
      </w:tr>
      <w:tr w:rsidR="0087790F" w:rsidRPr="0087790F" w:rsidTr="0087790F">
        <w:trPr>
          <w:trHeight w:val="313"/>
        </w:trPr>
        <w:tc>
          <w:tcPr>
            <w:tcW w:w="4257" w:type="dxa"/>
            <w:tcBorders>
              <w:top w:val="nil"/>
              <w:left w:val="nil"/>
              <w:bottom w:val="single" w:sz="8" w:space="0" w:color="auto"/>
              <w:right w:val="nil"/>
            </w:tcBorders>
            <w:noWrap/>
            <w:vAlign w:val="bottom"/>
            <w:hideMark/>
          </w:tcPr>
          <w:p w:rsidR="0087790F" w:rsidRPr="0087790F" w:rsidRDefault="0087790F" w:rsidP="0087790F">
            <w:pPr>
              <w:spacing w:line="276" w:lineRule="auto"/>
              <w:rPr>
                <w:b/>
                <w:bCs/>
                <w:color w:val="000000"/>
                <w:sz w:val="20"/>
              </w:rPr>
            </w:pPr>
            <w:r w:rsidRPr="0087790F">
              <w:rPr>
                <w:b/>
                <w:bCs/>
                <w:color w:val="000000"/>
                <w:sz w:val="20"/>
              </w:rPr>
              <w:t>Доходы от продажи нефинансовых активов</w:t>
            </w:r>
          </w:p>
        </w:tc>
        <w:tc>
          <w:tcPr>
            <w:tcW w:w="1507" w:type="dxa"/>
            <w:tcBorders>
              <w:top w:val="nil"/>
              <w:left w:val="nil"/>
              <w:bottom w:val="single" w:sz="8" w:space="0" w:color="auto"/>
              <w:right w:val="nil"/>
            </w:tcBorders>
            <w:noWrap/>
            <w:vAlign w:val="bottom"/>
            <w:hideMark/>
          </w:tcPr>
          <w:p w:rsidR="0087790F" w:rsidRPr="0087790F" w:rsidRDefault="0087790F" w:rsidP="0087790F">
            <w:pPr>
              <w:spacing w:line="264" w:lineRule="auto"/>
              <w:ind w:right="176"/>
              <w:jc w:val="right"/>
              <w:rPr>
                <w:b/>
                <w:bCs/>
                <w:color w:val="000000"/>
                <w:sz w:val="20"/>
                <w:lang w:val="ky-KG"/>
              </w:rPr>
            </w:pPr>
            <w:r w:rsidRPr="0087790F">
              <w:rPr>
                <w:b/>
                <w:bCs/>
                <w:color w:val="000000"/>
                <w:sz w:val="20"/>
                <w:lang w:val="ky-KG"/>
              </w:rPr>
              <w:t>347,1</w:t>
            </w:r>
          </w:p>
        </w:tc>
        <w:tc>
          <w:tcPr>
            <w:tcW w:w="1749" w:type="dxa"/>
            <w:tcBorders>
              <w:top w:val="nil"/>
              <w:left w:val="nil"/>
              <w:bottom w:val="single" w:sz="8" w:space="0" w:color="auto"/>
              <w:right w:val="nil"/>
            </w:tcBorders>
            <w:vAlign w:val="bottom"/>
            <w:hideMark/>
          </w:tcPr>
          <w:p w:rsidR="0087790F" w:rsidRPr="0087790F" w:rsidRDefault="0087790F" w:rsidP="0087790F">
            <w:pPr>
              <w:spacing w:line="264" w:lineRule="auto"/>
              <w:ind w:right="176"/>
              <w:jc w:val="right"/>
              <w:rPr>
                <w:b/>
                <w:bCs/>
                <w:color w:val="000000"/>
                <w:sz w:val="20"/>
                <w:lang w:val="ky-KG"/>
              </w:rPr>
            </w:pPr>
            <w:r w:rsidRPr="0087790F">
              <w:rPr>
                <w:b/>
                <w:bCs/>
                <w:color w:val="000000"/>
                <w:sz w:val="20"/>
                <w:lang w:val="ky-KG"/>
              </w:rPr>
              <w:t>16928,6</w:t>
            </w:r>
          </w:p>
        </w:tc>
        <w:tc>
          <w:tcPr>
            <w:tcW w:w="1097" w:type="dxa"/>
            <w:tcBorders>
              <w:top w:val="nil"/>
              <w:left w:val="nil"/>
              <w:bottom w:val="single" w:sz="8" w:space="0" w:color="auto"/>
              <w:right w:val="nil"/>
            </w:tcBorders>
            <w:noWrap/>
            <w:vAlign w:val="bottom"/>
            <w:hideMark/>
          </w:tcPr>
          <w:p w:rsidR="0087790F" w:rsidRPr="0087790F" w:rsidRDefault="0087790F" w:rsidP="0087790F">
            <w:pPr>
              <w:spacing w:line="264" w:lineRule="auto"/>
              <w:ind w:right="176"/>
              <w:jc w:val="center"/>
              <w:rPr>
                <w:b/>
                <w:bCs/>
                <w:color w:val="000000"/>
                <w:sz w:val="20"/>
                <w:lang w:val="ky-KG"/>
              </w:rPr>
            </w:pPr>
            <w:r w:rsidRPr="0087790F">
              <w:rPr>
                <w:b/>
                <w:bCs/>
                <w:color w:val="000000"/>
                <w:sz w:val="20"/>
                <w:lang w:val="ky-KG"/>
              </w:rPr>
              <w:t xml:space="preserve">       0,0</w:t>
            </w:r>
          </w:p>
        </w:tc>
        <w:tc>
          <w:tcPr>
            <w:tcW w:w="1029" w:type="dxa"/>
            <w:tcBorders>
              <w:top w:val="nil"/>
              <w:left w:val="nil"/>
              <w:bottom w:val="single" w:sz="8" w:space="0" w:color="auto"/>
              <w:right w:val="nil"/>
            </w:tcBorders>
            <w:vAlign w:val="bottom"/>
            <w:hideMark/>
          </w:tcPr>
          <w:p w:rsidR="0087790F" w:rsidRPr="0087790F" w:rsidRDefault="0087790F" w:rsidP="0087790F">
            <w:pPr>
              <w:spacing w:line="264" w:lineRule="auto"/>
              <w:ind w:right="176"/>
              <w:jc w:val="center"/>
              <w:rPr>
                <w:b/>
                <w:bCs/>
                <w:color w:val="000000"/>
                <w:sz w:val="20"/>
                <w:lang w:val="ky-KG"/>
              </w:rPr>
            </w:pPr>
            <w:r w:rsidRPr="0087790F">
              <w:rPr>
                <w:b/>
                <w:bCs/>
                <w:color w:val="000000"/>
                <w:sz w:val="20"/>
                <w:lang w:val="ky-KG"/>
              </w:rPr>
              <w:t xml:space="preserve">    0,1</w:t>
            </w:r>
          </w:p>
        </w:tc>
      </w:tr>
    </w:tbl>
    <w:p w:rsidR="0087790F" w:rsidRPr="0087790F" w:rsidRDefault="0087790F" w:rsidP="0087790F">
      <w:pPr>
        <w:jc w:val="both"/>
        <w:rPr>
          <w:color w:val="000000"/>
          <w:sz w:val="24"/>
          <w:szCs w:val="24"/>
        </w:rPr>
      </w:pPr>
    </w:p>
    <w:p w:rsidR="0087790F" w:rsidRPr="0087790F" w:rsidRDefault="0087790F" w:rsidP="0087790F">
      <w:pPr>
        <w:jc w:val="both"/>
        <w:rPr>
          <w:color w:val="000000"/>
          <w:sz w:val="24"/>
          <w:szCs w:val="24"/>
          <w:lang w:val="ky-KG"/>
        </w:rPr>
      </w:pPr>
      <w:r w:rsidRPr="0087790F">
        <w:rPr>
          <w:i/>
          <w:color w:val="000000"/>
          <w:sz w:val="24"/>
          <w:szCs w:val="24"/>
        </w:rPr>
        <w:t xml:space="preserve">     </w:t>
      </w:r>
      <w:r w:rsidRPr="0087790F">
        <w:rPr>
          <w:i/>
          <w:color w:val="000000"/>
          <w:sz w:val="24"/>
          <w:szCs w:val="24"/>
          <w:lang w:val="ky-KG"/>
        </w:rPr>
        <w:t xml:space="preserve">      </w:t>
      </w:r>
      <w:r w:rsidRPr="0087790F">
        <w:rPr>
          <w:i/>
          <w:color w:val="000000"/>
          <w:sz w:val="24"/>
          <w:szCs w:val="24"/>
        </w:rPr>
        <w:t xml:space="preserve">Расходная часть местного бюджета </w:t>
      </w:r>
      <w:r w:rsidRPr="0087790F">
        <w:rPr>
          <w:color w:val="000000"/>
          <w:sz w:val="24"/>
          <w:szCs w:val="24"/>
        </w:rPr>
        <w:t>в январе- ноябре</w:t>
      </w:r>
      <w:r w:rsidRPr="0087790F">
        <w:rPr>
          <w:color w:val="000000"/>
          <w:sz w:val="24"/>
          <w:szCs w:val="24"/>
          <w:lang w:val="ky-KG"/>
        </w:rPr>
        <w:t xml:space="preserve"> 2023</w:t>
      </w:r>
      <w:r w:rsidRPr="0087790F">
        <w:rPr>
          <w:color w:val="000000"/>
          <w:sz w:val="24"/>
          <w:szCs w:val="24"/>
        </w:rPr>
        <w:t>г. составила всего 19581,4</w:t>
      </w:r>
      <w:r w:rsidRPr="0087790F">
        <w:rPr>
          <w:color w:val="000000"/>
          <w:sz w:val="24"/>
          <w:szCs w:val="24"/>
          <w:lang w:val="ky-KG"/>
        </w:rPr>
        <w:t xml:space="preserve"> </w:t>
      </w:r>
      <w:r w:rsidRPr="0087790F">
        <w:rPr>
          <w:color w:val="000000"/>
          <w:sz w:val="24"/>
          <w:szCs w:val="24"/>
        </w:rPr>
        <w:t>млн. сомов</w:t>
      </w:r>
      <w:r w:rsidRPr="0087790F">
        <w:rPr>
          <w:color w:val="000000"/>
          <w:sz w:val="24"/>
          <w:szCs w:val="24"/>
          <w:lang w:val="ky-KG"/>
        </w:rPr>
        <w:t xml:space="preserve"> и увеличилась </w:t>
      </w:r>
      <w:r w:rsidRPr="0087790F">
        <w:rPr>
          <w:color w:val="000000"/>
          <w:sz w:val="24"/>
          <w:szCs w:val="24"/>
        </w:rPr>
        <w:t xml:space="preserve">на </w:t>
      </w:r>
      <w:r w:rsidRPr="0087790F">
        <w:rPr>
          <w:color w:val="000000"/>
          <w:sz w:val="24"/>
          <w:szCs w:val="24"/>
          <w:lang w:val="ky-KG"/>
        </w:rPr>
        <w:t xml:space="preserve">7634,7 </w:t>
      </w:r>
      <w:r w:rsidRPr="0087790F">
        <w:rPr>
          <w:color w:val="000000"/>
          <w:sz w:val="24"/>
          <w:szCs w:val="24"/>
        </w:rPr>
        <w:t xml:space="preserve">млн. сомов или в 1,6 раза по сравнению с </w:t>
      </w:r>
      <w:r w:rsidRPr="0087790F">
        <w:rPr>
          <w:color w:val="000000"/>
          <w:sz w:val="24"/>
          <w:szCs w:val="24"/>
          <w:lang w:val="ky-KG"/>
        </w:rPr>
        <w:t xml:space="preserve">январем- </w:t>
      </w:r>
      <w:r w:rsidRPr="0087790F">
        <w:rPr>
          <w:color w:val="000000"/>
          <w:sz w:val="24"/>
          <w:szCs w:val="24"/>
        </w:rPr>
        <w:t>ноябрем</w:t>
      </w:r>
      <w:r w:rsidRPr="0087790F">
        <w:rPr>
          <w:color w:val="000000"/>
          <w:sz w:val="24"/>
          <w:szCs w:val="24"/>
          <w:lang w:val="ky-KG"/>
        </w:rPr>
        <w:t xml:space="preserve"> 2022г. </w:t>
      </w:r>
    </w:p>
    <w:p w:rsidR="0087790F" w:rsidRPr="0087790F" w:rsidRDefault="0087790F" w:rsidP="0087790F">
      <w:pPr>
        <w:ind w:firstLine="709"/>
        <w:jc w:val="both"/>
        <w:rPr>
          <w:color w:val="000000"/>
          <w:sz w:val="24"/>
          <w:szCs w:val="24"/>
          <w:lang w:val="ky-KG"/>
        </w:rPr>
      </w:pPr>
      <w:r w:rsidRPr="0087790F">
        <w:rPr>
          <w:color w:val="000000"/>
          <w:sz w:val="24"/>
          <w:szCs w:val="24"/>
        </w:rPr>
        <w:t>Преобладающая часть операционных расходов местного бюджета 88,3</w:t>
      </w:r>
      <w:r w:rsidRPr="0087790F">
        <w:rPr>
          <w:color w:val="000000"/>
          <w:sz w:val="24"/>
          <w:szCs w:val="24"/>
          <w:lang w:val="ky-KG"/>
        </w:rPr>
        <w:t xml:space="preserve"> </w:t>
      </w:r>
      <w:r w:rsidRPr="0087790F">
        <w:rPr>
          <w:color w:val="000000"/>
          <w:sz w:val="24"/>
          <w:szCs w:val="24"/>
        </w:rPr>
        <w:t>процента или 10016,3 млн. сомов,</w:t>
      </w:r>
      <w:r w:rsidRPr="0087790F">
        <w:rPr>
          <w:color w:val="000000"/>
          <w:sz w:val="24"/>
          <w:szCs w:val="24"/>
          <w:lang w:val="ky-KG"/>
        </w:rPr>
        <w:t xml:space="preserve"> </w:t>
      </w:r>
      <w:r w:rsidRPr="0087790F">
        <w:rPr>
          <w:color w:val="000000"/>
          <w:sz w:val="24"/>
          <w:szCs w:val="24"/>
        </w:rPr>
        <w:t xml:space="preserve">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6,9 процента всех средств или 784,7 млн. сомов. На  государственные услуги связанные с экономической деятельностью, направлено </w:t>
      </w:r>
      <w:r w:rsidRPr="0087790F">
        <w:rPr>
          <w:color w:val="000000"/>
          <w:sz w:val="24"/>
          <w:szCs w:val="24"/>
          <w:lang w:val="ky-KG"/>
        </w:rPr>
        <w:t xml:space="preserve">547,8 </w:t>
      </w:r>
      <w:r w:rsidRPr="0087790F">
        <w:rPr>
          <w:color w:val="000000"/>
          <w:sz w:val="24"/>
          <w:szCs w:val="24"/>
        </w:rPr>
        <w:t xml:space="preserve">млн. сомов или </w:t>
      </w:r>
      <w:r w:rsidRPr="0087790F">
        <w:rPr>
          <w:color w:val="000000"/>
          <w:sz w:val="24"/>
          <w:szCs w:val="24"/>
          <w:lang w:val="ky-KG"/>
        </w:rPr>
        <w:t>4,8</w:t>
      </w:r>
      <w:r w:rsidRPr="0087790F">
        <w:rPr>
          <w:color w:val="000000"/>
          <w:sz w:val="24"/>
          <w:szCs w:val="24"/>
        </w:rPr>
        <w:t xml:space="preserve"> процента. </w:t>
      </w:r>
    </w:p>
    <w:p w:rsidR="0087790F" w:rsidRPr="0087790F" w:rsidRDefault="0087790F" w:rsidP="0087790F">
      <w:pPr>
        <w:ind w:firstLine="709"/>
        <w:jc w:val="both"/>
        <w:rPr>
          <w:color w:val="000000"/>
          <w:sz w:val="24"/>
          <w:szCs w:val="24"/>
        </w:rPr>
      </w:pPr>
      <w:r w:rsidRPr="0087790F">
        <w:rPr>
          <w:color w:val="000000"/>
          <w:sz w:val="24"/>
          <w:szCs w:val="24"/>
          <w:lang w:val="ky-KG"/>
        </w:rPr>
        <w:t xml:space="preserve">Расходы от приобретения нефинансовых активов составили 8232,7 млн.сомов или 42,0 процента. </w:t>
      </w:r>
    </w:p>
    <w:p w:rsidR="0087790F" w:rsidRPr="0087790F" w:rsidRDefault="0087790F" w:rsidP="0087790F">
      <w:pPr>
        <w:spacing w:line="264" w:lineRule="auto"/>
        <w:outlineLvl w:val="0"/>
        <w:rPr>
          <w:b/>
          <w:color w:val="000000"/>
          <w:sz w:val="10"/>
          <w:szCs w:val="10"/>
          <w:lang w:val="ky-KG"/>
        </w:rPr>
      </w:pPr>
    </w:p>
    <w:p w:rsidR="0087790F" w:rsidRPr="0087790F" w:rsidRDefault="0087790F" w:rsidP="0087790F">
      <w:pPr>
        <w:spacing w:line="264" w:lineRule="auto"/>
        <w:outlineLvl w:val="0"/>
        <w:rPr>
          <w:b/>
          <w:color w:val="000000"/>
          <w:sz w:val="24"/>
          <w:szCs w:val="24"/>
          <w:lang w:val="ky-KG"/>
        </w:rPr>
      </w:pPr>
    </w:p>
    <w:p w:rsidR="0087790F" w:rsidRPr="0087790F" w:rsidRDefault="0087790F" w:rsidP="0087790F">
      <w:pPr>
        <w:spacing w:line="264" w:lineRule="auto"/>
        <w:ind w:left="1560" w:hanging="1560"/>
        <w:outlineLvl w:val="0"/>
        <w:rPr>
          <w:b/>
          <w:color w:val="000000"/>
          <w:sz w:val="24"/>
          <w:szCs w:val="24"/>
        </w:rPr>
      </w:pPr>
      <w:r w:rsidRPr="0087790F">
        <w:rPr>
          <w:b/>
          <w:color w:val="000000"/>
          <w:sz w:val="24"/>
          <w:szCs w:val="24"/>
        </w:rPr>
        <w:t xml:space="preserve">Таблица </w:t>
      </w:r>
      <w:r w:rsidR="002D2AC0">
        <w:rPr>
          <w:b/>
          <w:color w:val="000000"/>
          <w:sz w:val="24"/>
          <w:szCs w:val="24"/>
          <w:lang w:val="ky-KG"/>
        </w:rPr>
        <w:t>51</w:t>
      </w:r>
      <w:r w:rsidRPr="0087790F">
        <w:rPr>
          <w:b/>
          <w:color w:val="000000"/>
          <w:sz w:val="24"/>
          <w:szCs w:val="24"/>
        </w:rPr>
        <w:t>: Структура расходов местного бюджета в январе-ноябре</w:t>
      </w:r>
    </w:p>
    <w:p w:rsidR="0087790F" w:rsidRPr="0087790F" w:rsidRDefault="0087790F" w:rsidP="0087790F">
      <w:pPr>
        <w:spacing w:line="264" w:lineRule="auto"/>
        <w:ind w:left="1560" w:hanging="1560"/>
        <w:outlineLvl w:val="0"/>
        <w:rPr>
          <w:b/>
          <w:color w:val="000000"/>
          <w:sz w:val="10"/>
          <w:szCs w:val="10"/>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87790F" w:rsidRPr="0087790F" w:rsidTr="0087790F">
        <w:trPr>
          <w:trHeight w:val="505"/>
          <w:tblHeader/>
        </w:trPr>
        <w:tc>
          <w:tcPr>
            <w:tcW w:w="4224" w:type="dxa"/>
            <w:vMerge w:val="restart"/>
            <w:tcBorders>
              <w:top w:val="single" w:sz="8" w:space="0" w:color="auto"/>
              <w:left w:val="nil"/>
              <w:bottom w:val="single" w:sz="8" w:space="0" w:color="auto"/>
              <w:right w:val="nil"/>
            </w:tcBorders>
            <w:noWrap/>
            <w:vAlign w:val="center"/>
          </w:tcPr>
          <w:p w:rsidR="0087790F" w:rsidRPr="0087790F" w:rsidRDefault="0087790F" w:rsidP="0087790F">
            <w:pPr>
              <w:spacing w:line="276" w:lineRule="auto"/>
              <w:rPr>
                <w:color w:val="000000"/>
                <w:sz w:val="20"/>
              </w:rPr>
            </w:pPr>
          </w:p>
        </w:tc>
        <w:tc>
          <w:tcPr>
            <w:tcW w:w="2865"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550"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ind w:left="-108" w:right="-108"/>
              <w:jc w:val="center"/>
              <w:rPr>
                <w:b/>
                <w:bCs/>
                <w:color w:val="000000"/>
                <w:sz w:val="20"/>
              </w:rPr>
            </w:pPr>
            <w:r w:rsidRPr="0087790F">
              <w:rPr>
                <w:b/>
                <w:bCs/>
                <w:color w:val="000000"/>
                <w:sz w:val="20"/>
              </w:rPr>
              <w:t>В процентах к итогу</w:t>
            </w:r>
          </w:p>
        </w:tc>
      </w:tr>
      <w:tr w:rsidR="0087790F" w:rsidRPr="0087790F" w:rsidTr="0087790F">
        <w:trPr>
          <w:trHeight w:val="172"/>
          <w:tblHeader/>
        </w:trPr>
        <w:tc>
          <w:tcPr>
            <w:tcW w:w="4224"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color w:val="000000"/>
                <w:sz w:val="20"/>
              </w:rPr>
            </w:pPr>
          </w:p>
        </w:tc>
        <w:tc>
          <w:tcPr>
            <w:tcW w:w="1364"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rPr>
              <w:t>202</w:t>
            </w:r>
            <w:r w:rsidRPr="0087790F">
              <w:rPr>
                <w:b/>
                <w:bCs/>
                <w:color w:val="000000"/>
                <w:sz w:val="20"/>
                <w:lang w:val="ky-KG"/>
              </w:rPr>
              <w:t>2</w:t>
            </w:r>
          </w:p>
        </w:tc>
        <w:tc>
          <w:tcPr>
            <w:tcW w:w="1501"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2023</w:t>
            </w:r>
          </w:p>
        </w:tc>
        <w:tc>
          <w:tcPr>
            <w:tcW w:w="1275"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2022</w:t>
            </w:r>
          </w:p>
        </w:tc>
        <w:tc>
          <w:tcPr>
            <w:tcW w:w="1275"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2023</w:t>
            </w:r>
          </w:p>
        </w:tc>
      </w:tr>
      <w:tr w:rsidR="0087790F" w:rsidRPr="0087790F" w:rsidTr="0087790F">
        <w:trPr>
          <w:trHeight w:hRule="exact" w:val="100"/>
        </w:trPr>
        <w:tc>
          <w:tcPr>
            <w:tcW w:w="4224" w:type="dxa"/>
            <w:tcBorders>
              <w:top w:val="single" w:sz="8" w:space="0" w:color="auto"/>
              <w:left w:val="nil"/>
              <w:bottom w:val="nil"/>
              <w:right w:val="nil"/>
            </w:tcBorders>
            <w:noWrap/>
            <w:vAlign w:val="bottom"/>
          </w:tcPr>
          <w:p w:rsidR="0087790F" w:rsidRPr="0087790F" w:rsidRDefault="0087790F" w:rsidP="0087790F">
            <w:pPr>
              <w:spacing w:line="276" w:lineRule="auto"/>
              <w:rPr>
                <w:b/>
                <w:bCs/>
                <w:color w:val="000000"/>
                <w:sz w:val="20"/>
              </w:rPr>
            </w:pPr>
          </w:p>
        </w:tc>
        <w:tc>
          <w:tcPr>
            <w:tcW w:w="1364" w:type="dxa"/>
            <w:tcBorders>
              <w:top w:val="single" w:sz="8" w:space="0" w:color="auto"/>
              <w:left w:val="nil"/>
              <w:bottom w:val="nil"/>
              <w:right w:val="nil"/>
            </w:tcBorders>
            <w:noWrap/>
            <w:vAlign w:val="bottom"/>
          </w:tcPr>
          <w:p w:rsidR="0087790F" w:rsidRPr="0087790F" w:rsidRDefault="0087790F" w:rsidP="0087790F">
            <w:pPr>
              <w:spacing w:line="276" w:lineRule="auto"/>
              <w:jc w:val="right"/>
              <w:rPr>
                <w:b/>
                <w:bCs/>
                <w:color w:val="000000"/>
                <w:sz w:val="20"/>
              </w:rPr>
            </w:pPr>
          </w:p>
        </w:tc>
        <w:tc>
          <w:tcPr>
            <w:tcW w:w="1501" w:type="dxa"/>
            <w:tcBorders>
              <w:top w:val="single" w:sz="8" w:space="0" w:color="auto"/>
              <w:left w:val="nil"/>
              <w:bottom w:val="nil"/>
              <w:right w:val="nil"/>
            </w:tcBorders>
            <w:vAlign w:val="bottom"/>
          </w:tcPr>
          <w:p w:rsidR="0087790F" w:rsidRPr="0087790F" w:rsidRDefault="0087790F" w:rsidP="0087790F">
            <w:pPr>
              <w:spacing w:line="276" w:lineRule="auto"/>
              <w:jc w:val="right"/>
              <w:rPr>
                <w:b/>
                <w:bCs/>
                <w:color w:val="000000"/>
                <w:sz w:val="20"/>
              </w:rPr>
            </w:pPr>
          </w:p>
        </w:tc>
        <w:tc>
          <w:tcPr>
            <w:tcW w:w="1275" w:type="dxa"/>
            <w:tcBorders>
              <w:top w:val="single" w:sz="8" w:space="0" w:color="auto"/>
              <w:left w:val="nil"/>
              <w:bottom w:val="nil"/>
              <w:right w:val="nil"/>
            </w:tcBorders>
            <w:noWrap/>
            <w:vAlign w:val="bottom"/>
          </w:tcPr>
          <w:p w:rsidR="0087790F" w:rsidRPr="0087790F" w:rsidRDefault="0087790F" w:rsidP="0087790F">
            <w:pPr>
              <w:spacing w:line="276" w:lineRule="auto"/>
              <w:ind w:right="-108"/>
              <w:jc w:val="center"/>
              <w:rPr>
                <w:b/>
                <w:bCs/>
                <w:color w:val="000000"/>
                <w:sz w:val="20"/>
              </w:rPr>
            </w:pPr>
          </w:p>
        </w:tc>
        <w:tc>
          <w:tcPr>
            <w:tcW w:w="1275" w:type="dxa"/>
            <w:tcBorders>
              <w:top w:val="single" w:sz="8" w:space="0" w:color="auto"/>
              <w:left w:val="nil"/>
              <w:bottom w:val="nil"/>
              <w:right w:val="nil"/>
            </w:tcBorders>
            <w:vAlign w:val="bottom"/>
          </w:tcPr>
          <w:p w:rsidR="0087790F" w:rsidRPr="0087790F" w:rsidRDefault="0087790F" w:rsidP="0087790F">
            <w:pPr>
              <w:spacing w:line="276" w:lineRule="auto"/>
              <w:ind w:right="-108"/>
              <w:jc w:val="center"/>
              <w:rPr>
                <w:b/>
                <w:bCs/>
                <w:color w:val="000000"/>
                <w:sz w:val="20"/>
              </w:rPr>
            </w:pPr>
          </w:p>
        </w:tc>
      </w:tr>
      <w:tr w:rsidR="0087790F" w:rsidRPr="0087790F" w:rsidTr="0087790F">
        <w:trPr>
          <w:trHeight w:val="60"/>
        </w:trPr>
        <w:tc>
          <w:tcPr>
            <w:tcW w:w="4224" w:type="dxa"/>
            <w:noWrap/>
            <w:vAlign w:val="bottom"/>
            <w:hideMark/>
          </w:tcPr>
          <w:p w:rsidR="0087790F" w:rsidRPr="0087790F" w:rsidRDefault="0087790F" w:rsidP="0087790F">
            <w:pPr>
              <w:spacing w:line="276" w:lineRule="auto"/>
              <w:rPr>
                <w:b/>
                <w:bCs/>
                <w:color w:val="000000"/>
                <w:sz w:val="20"/>
              </w:rPr>
            </w:pPr>
            <w:r w:rsidRPr="0087790F">
              <w:rPr>
                <w:b/>
                <w:bCs/>
                <w:color w:val="000000"/>
                <w:sz w:val="20"/>
              </w:rPr>
              <w:t xml:space="preserve">РАСХОДЫ ВСЕГО </w:t>
            </w:r>
          </w:p>
        </w:tc>
        <w:tc>
          <w:tcPr>
            <w:tcW w:w="1364" w:type="dxa"/>
            <w:noWrap/>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11946662,5</w:t>
            </w:r>
          </w:p>
        </w:tc>
        <w:tc>
          <w:tcPr>
            <w:tcW w:w="1501" w:type="dxa"/>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19581416,8</w:t>
            </w:r>
          </w:p>
        </w:tc>
        <w:tc>
          <w:tcPr>
            <w:tcW w:w="1275" w:type="dxa"/>
            <w:noWrap/>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100,0</w:t>
            </w:r>
          </w:p>
        </w:tc>
        <w:tc>
          <w:tcPr>
            <w:tcW w:w="1275" w:type="dxa"/>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100,0</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10" w:left="136" w:hangingChars="54" w:hanging="108"/>
              <w:rPr>
                <w:b/>
                <w:bCs/>
                <w:color w:val="000000"/>
                <w:sz w:val="20"/>
              </w:rPr>
            </w:pPr>
            <w:r w:rsidRPr="0087790F">
              <w:rPr>
                <w:b/>
                <w:bCs/>
                <w:color w:val="000000"/>
                <w:sz w:val="20"/>
              </w:rPr>
              <w:t xml:space="preserve">Расходы от операционной деятельности  </w:t>
            </w:r>
          </w:p>
        </w:tc>
        <w:tc>
          <w:tcPr>
            <w:tcW w:w="1364" w:type="dxa"/>
            <w:noWrap/>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9194990,4</w:t>
            </w:r>
          </w:p>
        </w:tc>
        <w:tc>
          <w:tcPr>
            <w:tcW w:w="1501" w:type="dxa"/>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11348754,1</w:t>
            </w:r>
          </w:p>
        </w:tc>
        <w:tc>
          <w:tcPr>
            <w:tcW w:w="1275" w:type="dxa"/>
            <w:noWrap/>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77,0</w:t>
            </w:r>
          </w:p>
        </w:tc>
        <w:tc>
          <w:tcPr>
            <w:tcW w:w="1275" w:type="dxa"/>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58,0</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 xml:space="preserve">Государственные службы общего назначения </w:t>
            </w:r>
          </w:p>
        </w:tc>
        <w:tc>
          <w:tcPr>
            <w:tcW w:w="1364" w:type="dxa"/>
            <w:noWrap/>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613773,1</w:t>
            </w:r>
          </w:p>
        </w:tc>
        <w:tc>
          <w:tcPr>
            <w:tcW w:w="1501" w:type="dxa"/>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731278,8</w:t>
            </w:r>
          </w:p>
        </w:tc>
        <w:tc>
          <w:tcPr>
            <w:tcW w:w="1275" w:type="dxa"/>
            <w:noWrap/>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5,1</w:t>
            </w:r>
          </w:p>
        </w:tc>
        <w:tc>
          <w:tcPr>
            <w:tcW w:w="1275" w:type="dxa"/>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3,7</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Оборона, общественный порядок и безопасность</w:t>
            </w:r>
          </w:p>
        </w:tc>
        <w:tc>
          <w:tcPr>
            <w:tcW w:w="1364" w:type="dxa"/>
            <w:noWrap/>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40702,1</w:t>
            </w:r>
          </w:p>
        </w:tc>
        <w:tc>
          <w:tcPr>
            <w:tcW w:w="1501" w:type="dxa"/>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53404,1</w:t>
            </w:r>
          </w:p>
        </w:tc>
        <w:tc>
          <w:tcPr>
            <w:tcW w:w="1275" w:type="dxa"/>
            <w:noWrap/>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0,4</w:t>
            </w:r>
          </w:p>
        </w:tc>
        <w:tc>
          <w:tcPr>
            <w:tcW w:w="1275" w:type="dxa"/>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0,3</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Экономические вопросы</w:t>
            </w:r>
          </w:p>
        </w:tc>
        <w:tc>
          <w:tcPr>
            <w:tcW w:w="1364" w:type="dxa"/>
            <w:noWrap/>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360674,7</w:t>
            </w:r>
          </w:p>
        </w:tc>
        <w:tc>
          <w:tcPr>
            <w:tcW w:w="1501" w:type="dxa"/>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547791,1</w:t>
            </w:r>
          </w:p>
        </w:tc>
        <w:tc>
          <w:tcPr>
            <w:tcW w:w="1275" w:type="dxa"/>
            <w:noWrap/>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3,1</w:t>
            </w:r>
          </w:p>
        </w:tc>
        <w:tc>
          <w:tcPr>
            <w:tcW w:w="1275" w:type="dxa"/>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2,8</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Жилищные и коммунальные услуги</w:t>
            </w:r>
          </w:p>
        </w:tc>
        <w:tc>
          <w:tcPr>
            <w:tcW w:w="1364" w:type="dxa"/>
            <w:noWrap/>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1963906,9</w:t>
            </w:r>
          </w:p>
        </w:tc>
        <w:tc>
          <w:tcPr>
            <w:tcW w:w="1501" w:type="dxa"/>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2570026,7</w:t>
            </w:r>
          </w:p>
        </w:tc>
        <w:tc>
          <w:tcPr>
            <w:tcW w:w="1275" w:type="dxa"/>
            <w:noWrap/>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16,4</w:t>
            </w:r>
          </w:p>
        </w:tc>
        <w:tc>
          <w:tcPr>
            <w:tcW w:w="1275" w:type="dxa"/>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13,1</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Здравоохранение</w:t>
            </w:r>
          </w:p>
        </w:tc>
        <w:tc>
          <w:tcPr>
            <w:tcW w:w="1364" w:type="dxa"/>
            <w:noWrap/>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230343,2</w:t>
            </w:r>
          </w:p>
        </w:tc>
        <w:tc>
          <w:tcPr>
            <w:tcW w:w="1501" w:type="dxa"/>
            <w:vAlign w:val="bottom"/>
            <w:hideMark/>
          </w:tcPr>
          <w:p w:rsidR="0087790F" w:rsidRPr="0087790F" w:rsidRDefault="0087790F" w:rsidP="0087790F">
            <w:pPr>
              <w:spacing w:line="276" w:lineRule="auto"/>
              <w:ind w:right="174"/>
              <w:jc w:val="right"/>
              <w:rPr>
                <w:bCs/>
                <w:color w:val="000000"/>
                <w:sz w:val="20"/>
                <w:lang w:val="ky-KG"/>
              </w:rPr>
            </w:pPr>
            <w:r w:rsidRPr="0087790F">
              <w:rPr>
                <w:bCs/>
                <w:color w:val="000000"/>
                <w:sz w:val="20"/>
                <w:lang w:val="ky-KG"/>
              </w:rPr>
              <w:t>249685,2</w:t>
            </w:r>
          </w:p>
        </w:tc>
        <w:tc>
          <w:tcPr>
            <w:tcW w:w="1275" w:type="dxa"/>
            <w:noWrap/>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1,9</w:t>
            </w:r>
          </w:p>
        </w:tc>
        <w:tc>
          <w:tcPr>
            <w:tcW w:w="1275" w:type="dxa"/>
            <w:vAlign w:val="bottom"/>
            <w:hideMark/>
          </w:tcPr>
          <w:p w:rsidR="0087790F" w:rsidRPr="0087790F" w:rsidRDefault="0087790F" w:rsidP="0087790F">
            <w:pPr>
              <w:spacing w:line="276" w:lineRule="auto"/>
              <w:ind w:right="454"/>
              <w:jc w:val="right"/>
              <w:rPr>
                <w:bCs/>
                <w:color w:val="000000"/>
                <w:sz w:val="20"/>
                <w:lang w:val="ky-KG"/>
              </w:rPr>
            </w:pPr>
            <w:r w:rsidRPr="0087790F">
              <w:rPr>
                <w:bCs/>
                <w:color w:val="000000"/>
                <w:sz w:val="20"/>
                <w:lang w:val="ky-KG"/>
              </w:rPr>
              <w:t>1,3</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Отдых, культура и религия</w:t>
            </w:r>
          </w:p>
        </w:tc>
        <w:tc>
          <w:tcPr>
            <w:tcW w:w="1364" w:type="dxa"/>
            <w:noWrap/>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579148,3</w:t>
            </w:r>
          </w:p>
        </w:tc>
        <w:tc>
          <w:tcPr>
            <w:tcW w:w="1501" w:type="dxa"/>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688925,1</w:t>
            </w:r>
          </w:p>
        </w:tc>
        <w:tc>
          <w:tcPr>
            <w:tcW w:w="1275" w:type="dxa"/>
            <w:noWrap/>
            <w:vAlign w:val="bottom"/>
            <w:hideMark/>
          </w:tcPr>
          <w:p w:rsidR="0087790F" w:rsidRPr="0087790F" w:rsidRDefault="0087790F" w:rsidP="0087790F">
            <w:pPr>
              <w:spacing w:line="276" w:lineRule="auto"/>
              <w:ind w:right="454"/>
              <w:jc w:val="right"/>
              <w:rPr>
                <w:color w:val="000000"/>
                <w:sz w:val="20"/>
                <w:lang w:val="ky-KG"/>
              </w:rPr>
            </w:pPr>
            <w:r w:rsidRPr="0087790F">
              <w:rPr>
                <w:color w:val="000000"/>
                <w:sz w:val="20"/>
                <w:lang w:val="ky-KG"/>
              </w:rPr>
              <w:t>4,8</w:t>
            </w:r>
          </w:p>
        </w:tc>
        <w:tc>
          <w:tcPr>
            <w:tcW w:w="1275" w:type="dxa"/>
            <w:vAlign w:val="bottom"/>
            <w:hideMark/>
          </w:tcPr>
          <w:p w:rsidR="0087790F" w:rsidRPr="0087790F" w:rsidRDefault="0087790F" w:rsidP="0087790F">
            <w:pPr>
              <w:spacing w:line="276" w:lineRule="auto"/>
              <w:ind w:right="454"/>
              <w:jc w:val="right"/>
              <w:rPr>
                <w:color w:val="000000"/>
                <w:sz w:val="20"/>
                <w:lang w:val="ky-KG"/>
              </w:rPr>
            </w:pPr>
            <w:r w:rsidRPr="0087790F">
              <w:rPr>
                <w:color w:val="000000"/>
                <w:sz w:val="20"/>
                <w:lang w:val="ky-KG"/>
              </w:rPr>
              <w:t>3,5</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Образование</w:t>
            </w:r>
          </w:p>
        </w:tc>
        <w:tc>
          <w:tcPr>
            <w:tcW w:w="1364" w:type="dxa"/>
            <w:noWrap/>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5054227,0</w:t>
            </w:r>
          </w:p>
        </w:tc>
        <w:tc>
          <w:tcPr>
            <w:tcW w:w="1501" w:type="dxa"/>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6091295,5</w:t>
            </w:r>
          </w:p>
        </w:tc>
        <w:tc>
          <w:tcPr>
            <w:tcW w:w="1275" w:type="dxa"/>
            <w:noWrap/>
            <w:vAlign w:val="bottom"/>
            <w:hideMark/>
          </w:tcPr>
          <w:p w:rsidR="0087790F" w:rsidRPr="0087790F" w:rsidRDefault="0087790F" w:rsidP="0087790F">
            <w:pPr>
              <w:spacing w:line="276" w:lineRule="auto"/>
              <w:ind w:right="454"/>
              <w:jc w:val="right"/>
              <w:rPr>
                <w:color w:val="000000"/>
                <w:sz w:val="20"/>
                <w:lang w:val="ky-KG"/>
              </w:rPr>
            </w:pPr>
            <w:r w:rsidRPr="0087790F">
              <w:rPr>
                <w:color w:val="000000"/>
                <w:sz w:val="20"/>
                <w:lang w:val="ky-KG"/>
              </w:rPr>
              <w:t>42,3</w:t>
            </w:r>
          </w:p>
        </w:tc>
        <w:tc>
          <w:tcPr>
            <w:tcW w:w="1275" w:type="dxa"/>
            <w:vAlign w:val="bottom"/>
            <w:hideMark/>
          </w:tcPr>
          <w:p w:rsidR="0087790F" w:rsidRPr="0087790F" w:rsidRDefault="0087790F" w:rsidP="0087790F">
            <w:pPr>
              <w:spacing w:line="276" w:lineRule="auto"/>
              <w:ind w:right="454"/>
              <w:jc w:val="right"/>
              <w:rPr>
                <w:color w:val="000000"/>
                <w:sz w:val="20"/>
                <w:lang w:val="ky-KG"/>
              </w:rPr>
            </w:pPr>
            <w:r w:rsidRPr="0087790F">
              <w:rPr>
                <w:color w:val="000000"/>
                <w:sz w:val="20"/>
                <w:lang w:val="ky-KG"/>
              </w:rPr>
              <w:t>31,2</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ind w:leftChars="49" w:left="245" w:hangingChars="54" w:hanging="108"/>
              <w:rPr>
                <w:color w:val="000000"/>
                <w:sz w:val="20"/>
              </w:rPr>
            </w:pPr>
            <w:r w:rsidRPr="0087790F">
              <w:rPr>
                <w:color w:val="000000"/>
                <w:sz w:val="20"/>
              </w:rPr>
              <w:t>Социальная защита</w:t>
            </w:r>
          </w:p>
        </w:tc>
        <w:tc>
          <w:tcPr>
            <w:tcW w:w="1364" w:type="dxa"/>
            <w:noWrap/>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352215,1</w:t>
            </w:r>
          </w:p>
        </w:tc>
        <w:tc>
          <w:tcPr>
            <w:tcW w:w="1501" w:type="dxa"/>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416347,6</w:t>
            </w:r>
          </w:p>
        </w:tc>
        <w:tc>
          <w:tcPr>
            <w:tcW w:w="1275" w:type="dxa"/>
            <w:noWrap/>
            <w:vAlign w:val="bottom"/>
            <w:hideMark/>
          </w:tcPr>
          <w:p w:rsidR="0087790F" w:rsidRPr="0087790F" w:rsidRDefault="0087790F" w:rsidP="0087790F">
            <w:pPr>
              <w:spacing w:line="276" w:lineRule="auto"/>
              <w:ind w:right="454"/>
              <w:jc w:val="right"/>
              <w:rPr>
                <w:color w:val="000000"/>
                <w:sz w:val="20"/>
                <w:lang w:val="ky-KG"/>
              </w:rPr>
            </w:pPr>
            <w:r w:rsidRPr="0087790F">
              <w:rPr>
                <w:color w:val="000000"/>
                <w:sz w:val="20"/>
                <w:lang w:val="ky-KG"/>
              </w:rPr>
              <w:t>3,0</w:t>
            </w:r>
          </w:p>
        </w:tc>
        <w:tc>
          <w:tcPr>
            <w:tcW w:w="1275" w:type="dxa"/>
            <w:vAlign w:val="bottom"/>
            <w:hideMark/>
          </w:tcPr>
          <w:p w:rsidR="0087790F" w:rsidRPr="0087790F" w:rsidRDefault="0087790F" w:rsidP="0087790F">
            <w:pPr>
              <w:spacing w:line="276" w:lineRule="auto"/>
              <w:ind w:right="454"/>
              <w:jc w:val="right"/>
              <w:rPr>
                <w:color w:val="000000"/>
                <w:sz w:val="20"/>
                <w:lang w:val="ky-KG"/>
              </w:rPr>
            </w:pPr>
            <w:r w:rsidRPr="0087790F">
              <w:rPr>
                <w:color w:val="000000"/>
                <w:sz w:val="20"/>
                <w:lang w:val="ky-KG"/>
              </w:rPr>
              <w:t>2,1</w:t>
            </w:r>
          </w:p>
        </w:tc>
      </w:tr>
      <w:tr w:rsidR="0087790F" w:rsidRPr="0087790F" w:rsidTr="0087790F">
        <w:trPr>
          <w:trHeight w:val="60"/>
        </w:trPr>
        <w:tc>
          <w:tcPr>
            <w:tcW w:w="4224" w:type="dxa"/>
            <w:noWrap/>
            <w:vAlign w:val="bottom"/>
            <w:hideMark/>
          </w:tcPr>
          <w:p w:rsidR="0087790F" w:rsidRPr="0087790F" w:rsidRDefault="0087790F" w:rsidP="0087790F">
            <w:pPr>
              <w:spacing w:line="276" w:lineRule="auto"/>
              <w:rPr>
                <w:color w:val="000000"/>
                <w:sz w:val="20"/>
              </w:rPr>
            </w:pPr>
            <w:r w:rsidRPr="0087790F">
              <w:rPr>
                <w:b/>
                <w:color w:val="000000"/>
                <w:sz w:val="20"/>
              </w:rPr>
              <w:t>Расходы от приобретения нефинансовых активов</w:t>
            </w:r>
            <w:r w:rsidRPr="0087790F">
              <w:rPr>
                <w:color w:val="000000"/>
                <w:sz w:val="20"/>
              </w:rPr>
              <w:t xml:space="preserve">  </w:t>
            </w:r>
          </w:p>
        </w:tc>
        <w:tc>
          <w:tcPr>
            <w:tcW w:w="1364" w:type="dxa"/>
            <w:noWrap/>
            <w:vAlign w:val="bottom"/>
            <w:hideMark/>
          </w:tcPr>
          <w:p w:rsidR="0087790F" w:rsidRPr="0087790F" w:rsidRDefault="0087790F" w:rsidP="0087790F">
            <w:pPr>
              <w:spacing w:line="276" w:lineRule="auto"/>
              <w:ind w:right="174"/>
              <w:jc w:val="right"/>
              <w:rPr>
                <w:b/>
                <w:color w:val="000000"/>
                <w:sz w:val="20"/>
                <w:lang w:val="ky-KG"/>
              </w:rPr>
            </w:pPr>
            <w:r w:rsidRPr="0087790F">
              <w:rPr>
                <w:b/>
                <w:color w:val="000000"/>
                <w:sz w:val="20"/>
                <w:lang w:val="ky-KG"/>
              </w:rPr>
              <w:t>2751672,1</w:t>
            </w:r>
          </w:p>
        </w:tc>
        <w:tc>
          <w:tcPr>
            <w:tcW w:w="1501" w:type="dxa"/>
            <w:vAlign w:val="bottom"/>
            <w:hideMark/>
          </w:tcPr>
          <w:p w:rsidR="0087790F" w:rsidRPr="0087790F" w:rsidRDefault="0087790F" w:rsidP="0087790F">
            <w:pPr>
              <w:spacing w:line="276" w:lineRule="auto"/>
              <w:ind w:right="174"/>
              <w:jc w:val="right"/>
              <w:rPr>
                <w:b/>
                <w:color w:val="000000"/>
                <w:sz w:val="20"/>
                <w:lang w:val="ky-KG"/>
              </w:rPr>
            </w:pPr>
            <w:r w:rsidRPr="0087790F">
              <w:rPr>
                <w:b/>
                <w:color w:val="000000"/>
                <w:sz w:val="20"/>
                <w:lang w:val="ky-KG"/>
              </w:rPr>
              <w:t>8232662,7</w:t>
            </w:r>
          </w:p>
        </w:tc>
        <w:tc>
          <w:tcPr>
            <w:tcW w:w="1275" w:type="dxa"/>
            <w:noWrap/>
            <w:vAlign w:val="bottom"/>
            <w:hideMark/>
          </w:tcPr>
          <w:p w:rsidR="0087790F" w:rsidRPr="0087790F" w:rsidRDefault="0087790F" w:rsidP="0087790F">
            <w:pPr>
              <w:spacing w:line="276" w:lineRule="auto"/>
              <w:ind w:right="454"/>
              <w:jc w:val="right"/>
              <w:rPr>
                <w:b/>
                <w:color w:val="000000"/>
                <w:sz w:val="20"/>
                <w:lang w:val="ky-KG"/>
              </w:rPr>
            </w:pPr>
            <w:r w:rsidRPr="0087790F">
              <w:rPr>
                <w:b/>
                <w:color w:val="000000"/>
                <w:sz w:val="20"/>
                <w:lang w:val="ky-KG"/>
              </w:rPr>
              <w:t>23,0</w:t>
            </w:r>
          </w:p>
        </w:tc>
        <w:tc>
          <w:tcPr>
            <w:tcW w:w="1275" w:type="dxa"/>
            <w:vAlign w:val="bottom"/>
            <w:hideMark/>
          </w:tcPr>
          <w:p w:rsidR="0087790F" w:rsidRPr="0087790F" w:rsidRDefault="0087790F" w:rsidP="0087790F">
            <w:pPr>
              <w:spacing w:line="276" w:lineRule="auto"/>
              <w:ind w:right="454"/>
              <w:jc w:val="right"/>
              <w:rPr>
                <w:b/>
                <w:color w:val="000000"/>
                <w:sz w:val="20"/>
                <w:lang w:val="ky-KG"/>
              </w:rPr>
            </w:pPr>
            <w:r w:rsidRPr="0087790F">
              <w:rPr>
                <w:b/>
                <w:color w:val="000000"/>
                <w:sz w:val="20"/>
                <w:lang w:val="ky-KG"/>
              </w:rPr>
              <w:t>42,0</w:t>
            </w:r>
          </w:p>
        </w:tc>
      </w:tr>
      <w:tr w:rsidR="0087790F" w:rsidRPr="0087790F" w:rsidTr="0087790F">
        <w:trPr>
          <w:trHeight w:val="280"/>
        </w:trPr>
        <w:tc>
          <w:tcPr>
            <w:tcW w:w="4224" w:type="dxa"/>
            <w:tcBorders>
              <w:top w:val="nil"/>
              <w:left w:val="nil"/>
              <w:bottom w:val="single" w:sz="8" w:space="0" w:color="auto"/>
              <w:right w:val="nil"/>
            </w:tcBorders>
            <w:noWrap/>
            <w:vAlign w:val="bottom"/>
            <w:hideMark/>
          </w:tcPr>
          <w:p w:rsidR="0087790F" w:rsidRPr="0087790F" w:rsidRDefault="0087790F" w:rsidP="0087790F">
            <w:pPr>
              <w:spacing w:line="276" w:lineRule="auto"/>
              <w:ind w:leftChars="10" w:left="136" w:hangingChars="54" w:hanging="108"/>
              <w:rPr>
                <w:b/>
                <w:bCs/>
                <w:color w:val="000000"/>
                <w:sz w:val="20"/>
              </w:rPr>
            </w:pPr>
            <w:r w:rsidRPr="0087790F">
              <w:rPr>
                <w:b/>
                <w:color w:val="000000"/>
                <w:sz w:val="20"/>
              </w:rPr>
              <w:t>Дефицит</w:t>
            </w:r>
            <w:r w:rsidRPr="0087790F">
              <w:rPr>
                <w:b/>
                <w:bCs/>
                <w:color w:val="000000"/>
                <w:sz w:val="20"/>
              </w:rPr>
              <w:t xml:space="preserve"> (-), профицит денежных средств</w:t>
            </w:r>
          </w:p>
        </w:tc>
        <w:tc>
          <w:tcPr>
            <w:tcW w:w="1364" w:type="dxa"/>
            <w:tcBorders>
              <w:top w:val="nil"/>
              <w:left w:val="nil"/>
              <w:bottom w:val="single" w:sz="8" w:space="0" w:color="auto"/>
              <w:right w:val="nil"/>
            </w:tcBorders>
            <w:noWrap/>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1572195,3</w:t>
            </w:r>
          </w:p>
        </w:tc>
        <w:tc>
          <w:tcPr>
            <w:tcW w:w="1501" w:type="dxa"/>
            <w:tcBorders>
              <w:top w:val="nil"/>
              <w:left w:val="nil"/>
              <w:bottom w:val="single" w:sz="8" w:space="0" w:color="auto"/>
              <w:right w:val="nil"/>
            </w:tcBorders>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-516363,3</w:t>
            </w:r>
          </w:p>
        </w:tc>
        <w:tc>
          <w:tcPr>
            <w:tcW w:w="1275" w:type="dxa"/>
            <w:tcBorders>
              <w:top w:val="nil"/>
              <w:left w:val="nil"/>
              <w:bottom w:val="single" w:sz="8" w:space="0" w:color="auto"/>
              <w:right w:val="nil"/>
            </w:tcBorders>
            <w:noWrap/>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w:t>
            </w:r>
          </w:p>
        </w:tc>
        <w:tc>
          <w:tcPr>
            <w:tcW w:w="1275" w:type="dxa"/>
            <w:tcBorders>
              <w:top w:val="nil"/>
              <w:left w:val="nil"/>
              <w:bottom w:val="single" w:sz="8" w:space="0" w:color="auto"/>
              <w:right w:val="nil"/>
            </w:tcBorders>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w:t>
            </w:r>
          </w:p>
        </w:tc>
      </w:tr>
    </w:tbl>
    <w:p w:rsidR="0087790F" w:rsidRDefault="0087790F" w:rsidP="0087790F">
      <w:pPr>
        <w:spacing w:line="264" w:lineRule="auto"/>
        <w:rPr>
          <w:b/>
          <w:color w:val="000000"/>
          <w:sz w:val="24"/>
          <w:szCs w:val="24"/>
          <w:lang w:val="ky-KG"/>
        </w:rPr>
      </w:pPr>
    </w:p>
    <w:p w:rsidR="002D2AC0" w:rsidRDefault="002D2AC0" w:rsidP="0087790F">
      <w:pPr>
        <w:spacing w:line="264" w:lineRule="auto"/>
        <w:rPr>
          <w:b/>
          <w:color w:val="000000"/>
          <w:sz w:val="24"/>
          <w:szCs w:val="24"/>
          <w:lang w:val="ky-KG"/>
        </w:rPr>
      </w:pPr>
    </w:p>
    <w:p w:rsidR="002D2AC0" w:rsidRPr="0087790F" w:rsidRDefault="002D2AC0" w:rsidP="0087790F">
      <w:pPr>
        <w:spacing w:line="264" w:lineRule="auto"/>
        <w:rPr>
          <w:b/>
          <w:color w:val="000000"/>
          <w:sz w:val="24"/>
          <w:szCs w:val="24"/>
          <w:lang w:val="ky-KG"/>
        </w:rPr>
      </w:pPr>
    </w:p>
    <w:p w:rsidR="0087790F" w:rsidRPr="0087790F" w:rsidRDefault="0087790F" w:rsidP="0087790F">
      <w:pPr>
        <w:spacing w:line="264" w:lineRule="auto"/>
        <w:ind w:left="1418" w:hanging="1418"/>
        <w:rPr>
          <w:color w:val="000000"/>
          <w:sz w:val="24"/>
          <w:szCs w:val="24"/>
        </w:rPr>
      </w:pPr>
      <w:r w:rsidRPr="0087790F">
        <w:rPr>
          <w:b/>
          <w:color w:val="000000"/>
          <w:sz w:val="24"/>
          <w:szCs w:val="24"/>
        </w:rPr>
        <w:lastRenderedPageBreak/>
        <w:t xml:space="preserve">Таблица </w:t>
      </w:r>
      <w:r w:rsidR="002D2AC0">
        <w:rPr>
          <w:b/>
          <w:color w:val="000000"/>
          <w:sz w:val="24"/>
          <w:szCs w:val="24"/>
          <w:lang w:val="ky-KG"/>
        </w:rPr>
        <w:t>52</w:t>
      </w:r>
      <w:r w:rsidRPr="0087790F">
        <w:rPr>
          <w:b/>
          <w:color w:val="000000"/>
          <w:sz w:val="24"/>
          <w:szCs w:val="24"/>
        </w:rPr>
        <w:t>: Структура расходов местного бюджета по территории в январе-ноябре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87790F" w:rsidRPr="0087790F" w:rsidTr="0087790F">
        <w:trPr>
          <w:trHeight w:val="511"/>
          <w:tblHeader/>
        </w:trPr>
        <w:tc>
          <w:tcPr>
            <w:tcW w:w="4015" w:type="dxa"/>
            <w:vMerge w:val="restart"/>
            <w:tcBorders>
              <w:top w:val="single" w:sz="8" w:space="0" w:color="auto"/>
              <w:left w:val="nil"/>
              <w:bottom w:val="single" w:sz="8" w:space="0" w:color="auto"/>
              <w:right w:val="nil"/>
            </w:tcBorders>
            <w:noWrap/>
            <w:vAlign w:val="center"/>
          </w:tcPr>
          <w:p w:rsidR="0087790F" w:rsidRPr="0087790F" w:rsidRDefault="0087790F" w:rsidP="0087790F">
            <w:pPr>
              <w:spacing w:line="276" w:lineRule="auto"/>
              <w:rPr>
                <w:color w:val="000000"/>
                <w:sz w:val="20"/>
              </w:rPr>
            </w:pPr>
          </w:p>
        </w:tc>
        <w:tc>
          <w:tcPr>
            <w:tcW w:w="2728"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896"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ind w:left="-108" w:right="-108"/>
              <w:jc w:val="center"/>
              <w:rPr>
                <w:b/>
                <w:bCs/>
                <w:color w:val="000000"/>
                <w:sz w:val="20"/>
              </w:rPr>
            </w:pPr>
            <w:r w:rsidRPr="0087790F">
              <w:rPr>
                <w:b/>
                <w:bCs/>
                <w:color w:val="000000"/>
                <w:sz w:val="20"/>
              </w:rPr>
              <w:t>В процентах к итогу</w:t>
            </w:r>
          </w:p>
        </w:tc>
      </w:tr>
      <w:tr w:rsidR="0087790F" w:rsidRPr="0087790F" w:rsidTr="0087790F">
        <w:trPr>
          <w:trHeight w:val="274"/>
          <w:tblHeader/>
        </w:trPr>
        <w:tc>
          <w:tcPr>
            <w:tcW w:w="4015"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color w:val="000000"/>
                <w:sz w:val="20"/>
              </w:rPr>
            </w:pPr>
          </w:p>
        </w:tc>
        <w:tc>
          <w:tcPr>
            <w:tcW w:w="1372"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rPr>
              <w:t>202</w:t>
            </w:r>
            <w:r w:rsidRPr="0087790F">
              <w:rPr>
                <w:b/>
                <w:bCs/>
                <w:color w:val="000000"/>
                <w:sz w:val="20"/>
                <w:lang w:val="ky-KG"/>
              </w:rPr>
              <w:t>2</w:t>
            </w:r>
          </w:p>
        </w:tc>
        <w:tc>
          <w:tcPr>
            <w:tcW w:w="1356"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2023</w:t>
            </w:r>
          </w:p>
        </w:tc>
        <w:tc>
          <w:tcPr>
            <w:tcW w:w="1479"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ind w:right="400"/>
              <w:jc w:val="center"/>
              <w:rPr>
                <w:b/>
                <w:bCs/>
                <w:color w:val="000000"/>
                <w:sz w:val="20"/>
                <w:lang w:val="ky-KG"/>
              </w:rPr>
            </w:pPr>
            <w:r w:rsidRPr="0087790F">
              <w:rPr>
                <w:b/>
                <w:bCs/>
                <w:color w:val="000000"/>
                <w:sz w:val="20"/>
                <w:lang w:val="ky-KG"/>
              </w:rPr>
              <w:t xml:space="preserve">       2022</w:t>
            </w:r>
          </w:p>
        </w:tc>
        <w:tc>
          <w:tcPr>
            <w:tcW w:w="1417"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rPr>
                <w:b/>
                <w:bCs/>
                <w:color w:val="000000"/>
                <w:sz w:val="20"/>
                <w:lang w:val="ky-KG"/>
              </w:rPr>
            </w:pPr>
            <w:r w:rsidRPr="0087790F">
              <w:rPr>
                <w:b/>
                <w:bCs/>
                <w:color w:val="000000"/>
                <w:sz w:val="20"/>
                <w:lang w:val="ky-KG"/>
              </w:rPr>
              <w:t xml:space="preserve">      2023</w:t>
            </w:r>
          </w:p>
        </w:tc>
      </w:tr>
      <w:tr w:rsidR="0087790F" w:rsidRPr="0087790F" w:rsidTr="0087790F">
        <w:trPr>
          <w:trHeight w:hRule="exact" w:val="57"/>
        </w:trPr>
        <w:tc>
          <w:tcPr>
            <w:tcW w:w="4015" w:type="dxa"/>
            <w:tcBorders>
              <w:top w:val="single" w:sz="8" w:space="0" w:color="auto"/>
              <w:left w:val="nil"/>
              <w:bottom w:val="nil"/>
              <w:right w:val="nil"/>
            </w:tcBorders>
            <w:noWrap/>
            <w:vAlign w:val="bottom"/>
          </w:tcPr>
          <w:p w:rsidR="0087790F" w:rsidRPr="0087790F" w:rsidRDefault="0087790F" w:rsidP="0087790F">
            <w:pPr>
              <w:spacing w:line="276" w:lineRule="auto"/>
              <w:rPr>
                <w:b/>
                <w:bCs/>
                <w:color w:val="000000"/>
                <w:sz w:val="20"/>
              </w:rPr>
            </w:pPr>
          </w:p>
        </w:tc>
        <w:tc>
          <w:tcPr>
            <w:tcW w:w="1372" w:type="dxa"/>
            <w:tcBorders>
              <w:top w:val="single" w:sz="8" w:space="0" w:color="auto"/>
              <w:left w:val="nil"/>
              <w:bottom w:val="nil"/>
              <w:right w:val="nil"/>
            </w:tcBorders>
            <w:noWrap/>
            <w:vAlign w:val="bottom"/>
            <w:hideMark/>
          </w:tcPr>
          <w:p w:rsidR="0087790F" w:rsidRPr="0087790F" w:rsidRDefault="0087790F" w:rsidP="0087790F">
            <w:pPr>
              <w:spacing w:line="276" w:lineRule="auto"/>
              <w:jc w:val="right"/>
              <w:rPr>
                <w:b/>
                <w:bCs/>
                <w:color w:val="000000"/>
                <w:sz w:val="20"/>
              </w:rPr>
            </w:pPr>
            <w:r w:rsidRPr="0087790F">
              <w:rPr>
                <w:b/>
                <w:bCs/>
                <w:color w:val="000000"/>
                <w:sz w:val="20"/>
              </w:rPr>
              <w:t>234</w:t>
            </w:r>
          </w:p>
        </w:tc>
        <w:tc>
          <w:tcPr>
            <w:tcW w:w="1356" w:type="dxa"/>
            <w:tcBorders>
              <w:top w:val="single" w:sz="8" w:space="0" w:color="auto"/>
              <w:left w:val="nil"/>
              <w:bottom w:val="nil"/>
              <w:right w:val="nil"/>
            </w:tcBorders>
            <w:vAlign w:val="bottom"/>
          </w:tcPr>
          <w:p w:rsidR="0087790F" w:rsidRPr="0087790F" w:rsidRDefault="0087790F" w:rsidP="0087790F">
            <w:pPr>
              <w:spacing w:line="276" w:lineRule="auto"/>
              <w:jc w:val="right"/>
              <w:rPr>
                <w:b/>
                <w:bCs/>
                <w:color w:val="000000"/>
                <w:sz w:val="20"/>
              </w:rPr>
            </w:pPr>
          </w:p>
        </w:tc>
        <w:tc>
          <w:tcPr>
            <w:tcW w:w="1479" w:type="dxa"/>
            <w:tcBorders>
              <w:top w:val="single" w:sz="8" w:space="0" w:color="auto"/>
              <w:left w:val="nil"/>
              <w:bottom w:val="nil"/>
              <w:right w:val="nil"/>
            </w:tcBorders>
            <w:noWrap/>
            <w:vAlign w:val="bottom"/>
          </w:tcPr>
          <w:p w:rsidR="0087790F" w:rsidRPr="0087790F" w:rsidRDefault="0087790F" w:rsidP="0087790F">
            <w:pPr>
              <w:spacing w:line="276" w:lineRule="auto"/>
              <w:jc w:val="right"/>
              <w:rPr>
                <w:color w:val="000000"/>
                <w:sz w:val="20"/>
              </w:rPr>
            </w:pPr>
          </w:p>
        </w:tc>
        <w:tc>
          <w:tcPr>
            <w:tcW w:w="1417" w:type="dxa"/>
            <w:tcBorders>
              <w:top w:val="single" w:sz="8" w:space="0" w:color="auto"/>
              <w:left w:val="nil"/>
              <w:bottom w:val="nil"/>
              <w:right w:val="nil"/>
            </w:tcBorders>
            <w:vAlign w:val="bottom"/>
          </w:tcPr>
          <w:p w:rsidR="0087790F" w:rsidRPr="0087790F" w:rsidRDefault="0087790F" w:rsidP="0087790F">
            <w:pPr>
              <w:spacing w:line="276" w:lineRule="auto"/>
              <w:jc w:val="right"/>
              <w:rPr>
                <w:color w:val="000000"/>
                <w:sz w:val="20"/>
              </w:rPr>
            </w:pPr>
          </w:p>
        </w:tc>
      </w:tr>
      <w:tr w:rsidR="0087790F" w:rsidRPr="0087790F" w:rsidTr="0087790F">
        <w:trPr>
          <w:trHeight w:val="88"/>
        </w:trPr>
        <w:tc>
          <w:tcPr>
            <w:tcW w:w="4015" w:type="dxa"/>
            <w:noWrap/>
            <w:vAlign w:val="bottom"/>
            <w:hideMark/>
          </w:tcPr>
          <w:p w:rsidR="0087790F" w:rsidRPr="0087790F" w:rsidRDefault="0087790F" w:rsidP="0087790F">
            <w:pPr>
              <w:spacing w:line="276" w:lineRule="auto"/>
              <w:rPr>
                <w:b/>
                <w:bCs/>
                <w:color w:val="000000"/>
                <w:sz w:val="20"/>
              </w:rPr>
            </w:pPr>
            <w:r w:rsidRPr="0087790F">
              <w:rPr>
                <w:b/>
                <w:bCs/>
                <w:color w:val="000000"/>
                <w:sz w:val="20"/>
              </w:rPr>
              <w:t>РАСХОДЫ ВСЕГО</w:t>
            </w:r>
          </w:p>
        </w:tc>
        <w:tc>
          <w:tcPr>
            <w:tcW w:w="1372" w:type="dxa"/>
            <w:noWrap/>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11946662,5</w:t>
            </w:r>
          </w:p>
        </w:tc>
        <w:tc>
          <w:tcPr>
            <w:tcW w:w="1356" w:type="dxa"/>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19581416,8</w:t>
            </w:r>
          </w:p>
        </w:tc>
        <w:tc>
          <w:tcPr>
            <w:tcW w:w="1479" w:type="dxa"/>
            <w:noWrap/>
            <w:vAlign w:val="center"/>
            <w:hideMark/>
          </w:tcPr>
          <w:p w:rsidR="0087790F" w:rsidRPr="0087790F" w:rsidRDefault="0087790F" w:rsidP="0087790F">
            <w:pPr>
              <w:tabs>
                <w:tab w:val="left" w:pos="1285"/>
              </w:tabs>
              <w:spacing w:line="276" w:lineRule="auto"/>
              <w:ind w:right="58"/>
              <w:rPr>
                <w:b/>
                <w:bCs/>
                <w:color w:val="000000"/>
                <w:sz w:val="20"/>
                <w:lang w:val="ky-KG"/>
              </w:rPr>
            </w:pPr>
            <w:r w:rsidRPr="0087790F">
              <w:rPr>
                <w:b/>
                <w:bCs/>
                <w:color w:val="000000"/>
                <w:sz w:val="20"/>
                <w:lang w:val="ky-KG"/>
              </w:rPr>
              <w:t xml:space="preserve">       100,0</w:t>
            </w:r>
          </w:p>
        </w:tc>
        <w:tc>
          <w:tcPr>
            <w:tcW w:w="1417" w:type="dxa"/>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100,0</w:t>
            </w:r>
          </w:p>
        </w:tc>
      </w:tr>
      <w:tr w:rsidR="0087790F" w:rsidRPr="0087790F" w:rsidTr="0087790F">
        <w:trPr>
          <w:trHeight w:val="81"/>
        </w:trPr>
        <w:tc>
          <w:tcPr>
            <w:tcW w:w="4015" w:type="dxa"/>
            <w:noWrap/>
            <w:vAlign w:val="bottom"/>
            <w:hideMark/>
          </w:tcPr>
          <w:p w:rsidR="0087790F" w:rsidRPr="0087790F" w:rsidRDefault="0087790F" w:rsidP="0087790F">
            <w:pPr>
              <w:spacing w:line="276" w:lineRule="auto"/>
              <w:ind w:leftChars="10" w:left="136" w:hangingChars="54" w:hanging="108"/>
              <w:rPr>
                <w:b/>
                <w:bCs/>
                <w:color w:val="000000"/>
                <w:sz w:val="20"/>
              </w:rPr>
            </w:pPr>
            <w:r w:rsidRPr="0087790F">
              <w:rPr>
                <w:b/>
                <w:bCs/>
                <w:color w:val="000000"/>
                <w:sz w:val="20"/>
              </w:rPr>
              <w:t xml:space="preserve">Расходы от операционной </w:t>
            </w:r>
            <w:r w:rsidRPr="0087790F">
              <w:rPr>
                <w:b/>
                <w:color w:val="000000"/>
                <w:sz w:val="20"/>
              </w:rPr>
              <w:t>деятельности</w:t>
            </w:r>
            <w:r w:rsidRPr="0087790F">
              <w:rPr>
                <w:b/>
                <w:bCs/>
                <w:color w:val="000000"/>
                <w:sz w:val="20"/>
              </w:rPr>
              <w:t xml:space="preserve">  </w:t>
            </w:r>
          </w:p>
        </w:tc>
        <w:tc>
          <w:tcPr>
            <w:tcW w:w="1372" w:type="dxa"/>
            <w:noWrap/>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9194990,4</w:t>
            </w:r>
          </w:p>
        </w:tc>
        <w:tc>
          <w:tcPr>
            <w:tcW w:w="1356" w:type="dxa"/>
            <w:vAlign w:val="bottom"/>
            <w:hideMark/>
          </w:tcPr>
          <w:p w:rsidR="0087790F" w:rsidRPr="0087790F" w:rsidRDefault="0087790F" w:rsidP="0087790F">
            <w:pPr>
              <w:spacing w:line="276" w:lineRule="auto"/>
              <w:ind w:right="174"/>
              <w:jc w:val="right"/>
              <w:rPr>
                <w:b/>
                <w:bCs/>
                <w:color w:val="000000"/>
                <w:sz w:val="20"/>
                <w:lang w:val="ky-KG"/>
              </w:rPr>
            </w:pPr>
            <w:r w:rsidRPr="0087790F">
              <w:rPr>
                <w:b/>
                <w:bCs/>
                <w:color w:val="000000"/>
                <w:sz w:val="20"/>
                <w:lang w:val="ky-KG"/>
              </w:rPr>
              <w:t>11348754,1</w:t>
            </w:r>
          </w:p>
        </w:tc>
        <w:tc>
          <w:tcPr>
            <w:tcW w:w="1479" w:type="dxa"/>
            <w:noWrap/>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77,0</w:t>
            </w:r>
          </w:p>
        </w:tc>
        <w:tc>
          <w:tcPr>
            <w:tcW w:w="1417" w:type="dxa"/>
            <w:vAlign w:val="bottom"/>
            <w:hideMark/>
          </w:tcPr>
          <w:p w:rsidR="0087790F" w:rsidRPr="0087790F" w:rsidRDefault="0087790F" w:rsidP="0087790F">
            <w:pPr>
              <w:spacing w:line="276" w:lineRule="auto"/>
              <w:ind w:right="454"/>
              <w:jc w:val="right"/>
              <w:rPr>
                <w:b/>
                <w:bCs/>
                <w:color w:val="000000"/>
                <w:sz w:val="20"/>
                <w:lang w:val="ky-KG"/>
              </w:rPr>
            </w:pPr>
            <w:r w:rsidRPr="0087790F">
              <w:rPr>
                <w:b/>
                <w:bCs/>
                <w:color w:val="000000"/>
                <w:sz w:val="20"/>
                <w:lang w:val="ky-KG"/>
              </w:rPr>
              <w:t>58,0</w:t>
            </w:r>
          </w:p>
        </w:tc>
      </w:tr>
      <w:tr w:rsidR="0087790F" w:rsidRPr="0087790F" w:rsidTr="0087790F">
        <w:trPr>
          <w:trHeight w:val="81"/>
        </w:trPr>
        <w:tc>
          <w:tcPr>
            <w:tcW w:w="4015"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г. Бишкек</w:t>
            </w:r>
          </w:p>
        </w:tc>
        <w:tc>
          <w:tcPr>
            <w:tcW w:w="1372" w:type="dxa"/>
            <w:noWrap/>
            <w:vAlign w:val="bottom"/>
            <w:hideMark/>
          </w:tcPr>
          <w:p w:rsidR="0087790F" w:rsidRPr="0087790F" w:rsidRDefault="0087790F" w:rsidP="0087790F">
            <w:pPr>
              <w:tabs>
                <w:tab w:val="left" w:pos="601"/>
              </w:tabs>
              <w:spacing w:line="276" w:lineRule="auto"/>
              <w:ind w:right="174"/>
              <w:jc w:val="right"/>
              <w:rPr>
                <w:bCs/>
                <w:color w:val="000000"/>
                <w:sz w:val="20"/>
                <w:lang w:val="ky-KG"/>
              </w:rPr>
            </w:pPr>
            <w:r w:rsidRPr="0087790F">
              <w:rPr>
                <w:bCs/>
                <w:color w:val="000000"/>
                <w:sz w:val="20"/>
                <w:lang w:val="ky-KG"/>
              </w:rPr>
              <w:t>2869489,0</w:t>
            </w:r>
          </w:p>
        </w:tc>
        <w:tc>
          <w:tcPr>
            <w:tcW w:w="1356" w:type="dxa"/>
            <w:vAlign w:val="bottom"/>
            <w:hideMark/>
          </w:tcPr>
          <w:p w:rsidR="0087790F" w:rsidRPr="0087790F" w:rsidRDefault="0087790F" w:rsidP="0087790F">
            <w:pPr>
              <w:tabs>
                <w:tab w:val="left" w:pos="601"/>
              </w:tabs>
              <w:spacing w:line="276" w:lineRule="auto"/>
              <w:ind w:right="174"/>
              <w:jc w:val="right"/>
              <w:rPr>
                <w:bCs/>
                <w:color w:val="000000"/>
                <w:sz w:val="20"/>
                <w:lang w:val="ky-KG"/>
              </w:rPr>
            </w:pPr>
            <w:r w:rsidRPr="0087790F">
              <w:rPr>
                <w:bCs/>
                <w:color w:val="000000"/>
                <w:sz w:val="20"/>
                <w:lang w:val="ky-KG"/>
              </w:rPr>
              <w:t>3005956,0</w:t>
            </w:r>
          </w:p>
        </w:tc>
        <w:tc>
          <w:tcPr>
            <w:tcW w:w="1479" w:type="dxa"/>
            <w:noWrap/>
            <w:vAlign w:val="bottom"/>
            <w:hideMark/>
          </w:tcPr>
          <w:p w:rsidR="0087790F" w:rsidRPr="0087790F" w:rsidRDefault="0087790F" w:rsidP="0087790F">
            <w:pPr>
              <w:tabs>
                <w:tab w:val="left" w:pos="601"/>
              </w:tabs>
              <w:spacing w:line="276" w:lineRule="auto"/>
              <w:ind w:right="459"/>
              <w:jc w:val="right"/>
              <w:rPr>
                <w:color w:val="000000"/>
                <w:sz w:val="20"/>
                <w:lang w:val="ky-KG"/>
              </w:rPr>
            </w:pPr>
            <w:r w:rsidRPr="0087790F">
              <w:rPr>
                <w:color w:val="000000"/>
                <w:sz w:val="20"/>
                <w:lang w:val="ky-KG"/>
              </w:rPr>
              <w:t>24,0</w:t>
            </w:r>
          </w:p>
        </w:tc>
        <w:tc>
          <w:tcPr>
            <w:tcW w:w="1417" w:type="dxa"/>
            <w:vAlign w:val="bottom"/>
            <w:hideMark/>
          </w:tcPr>
          <w:p w:rsidR="0087790F" w:rsidRPr="0087790F" w:rsidRDefault="0087790F" w:rsidP="0087790F">
            <w:pPr>
              <w:tabs>
                <w:tab w:val="left" w:pos="601"/>
              </w:tabs>
              <w:spacing w:line="276" w:lineRule="auto"/>
              <w:ind w:right="459"/>
              <w:jc w:val="right"/>
              <w:rPr>
                <w:color w:val="000000"/>
                <w:sz w:val="20"/>
              </w:rPr>
            </w:pPr>
            <w:r w:rsidRPr="0087790F">
              <w:rPr>
                <w:color w:val="000000"/>
                <w:sz w:val="20"/>
              </w:rPr>
              <w:t>15,4</w:t>
            </w:r>
          </w:p>
        </w:tc>
      </w:tr>
      <w:tr w:rsidR="0087790F" w:rsidRPr="0087790F" w:rsidTr="0087790F">
        <w:trPr>
          <w:trHeight w:val="81"/>
        </w:trPr>
        <w:tc>
          <w:tcPr>
            <w:tcW w:w="4015"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Ленинский</w:t>
            </w:r>
          </w:p>
        </w:tc>
        <w:tc>
          <w:tcPr>
            <w:tcW w:w="1372" w:type="dxa"/>
            <w:noWrap/>
            <w:vAlign w:val="bottom"/>
            <w:hideMark/>
          </w:tcPr>
          <w:p w:rsidR="0087790F" w:rsidRPr="0087790F" w:rsidRDefault="0087790F" w:rsidP="0087790F">
            <w:pPr>
              <w:tabs>
                <w:tab w:val="left" w:pos="601"/>
              </w:tabs>
              <w:spacing w:line="276" w:lineRule="auto"/>
              <w:ind w:right="174"/>
              <w:jc w:val="right"/>
              <w:rPr>
                <w:color w:val="000000"/>
                <w:sz w:val="20"/>
                <w:lang w:val="ky-KG"/>
              </w:rPr>
            </w:pPr>
            <w:r w:rsidRPr="0087790F">
              <w:rPr>
                <w:color w:val="000000"/>
                <w:sz w:val="20"/>
                <w:lang w:val="ky-KG"/>
              </w:rPr>
              <w:t>1705010,5</w:t>
            </w:r>
          </w:p>
        </w:tc>
        <w:tc>
          <w:tcPr>
            <w:tcW w:w="1356" w:type="dxa"/>
            <w:vAlign w:val="bottom"/>
            <w:hideMark/>
          </w:tcPr>
          <w:p w:rsidR="0087790F" w:rsidRPr="0087790F" w:rsidRDefault="0087790F" w:rsidP="0087790F">
            <w:pPr>
              <w:tabs>
                <w:tab w:val="left" w:pos="601"/>
              </w:tabs>
              <w:spacing w:line="276" w:lineRule="auto"/>
              <w:ind w:right="174"/>
              <w:jc w:val="right"/>
              <w:rPr>
                <w:color w:val="000000"/>
                <w:sz w:val="20"/>
              </w:rPr>
            </w:pPr>
            <w:r w:rsidRPr="0087790F">
              <w:rPr>
                <w:color w:val="000000"/>
                <w:sz w:val="20"/>
              </w:rPr>
              <w:t>2260811,4</w:t>
            </w:r>
          </w:p>
        </w:tc>
        <w:tc>
          <w:tcPr>
            <w:tcW w:w="1479" w:type="dxa"/>
            <w:noWrap/>
            <w:vAlign w:val="bottom"/>
            <w:hideMark/>
          </w:tcPr>
          <w:p w:rsidR="0087790F" w:rsidRPr="0087790F" w:rsidRDefault="0087790F" w:rsidP="0087790F">
            <w:pPr>
              <w:tabs>
                <w:tab w:val="left" w:pos="601"/>
              </w:tabs>
              <w:spacing w:line="276" w:lineRule="auto"/>
              <w:ind w:right="459"/>
              <w:jc w:val="right"/>
              <w:rPr>
                <w:color w:val="000000"/>
                <w:sz w:val="20"/>
                <w:lang w:val="ky-KG"/>
              </w:rPr>
            </w:pPr>
            <w:r w:rsidRPr="0087790F">
              <w:rPr>
                <w:color w:val="000000"/>
                <w:sz w:val="20"/>
                <w:lang w:val="ky-KG"/>
              </w:rPr>
              <w:t>14,3</w:t>
            </w:r>
          </w:p>
        </w:tc>
        <w:tc>
          <w:tcPr>
            <w:tcW w:w="1417" w:type="dxa"/>
            <w:vAlign w:val="bottom"/>
            <w:hideMark/>
          </w:tcPr>
          <w:p w:rsidR="0087790F" w:rsidRPr="0087790F" w:rsidRDefault="0087790F" w:rsidP="0087790F">
            <w:pPr>
              <w:tabs>
                <w:tab w:val="left" w:pos="601"/>
              </w:tabs>
              <w:spacing w:line="276" w:lineRule="auto"/>
              <w:ind w:right="459"/>
              <w:jc w:val="right"/>
              <w:rPr>
                <w:color w:val="000000"/>
                <w:sz w:val="20"/>
              </w:rPr>
            </w:pPr>
            <w:r w:rsidRPr="0087790F">
              <w:rPr>
                <w:color w:val="000000"/>
                <w:sz w:val="20"/>
              </w:rPr>
              <w:t>11,5</w:t>
            </w:r>
          </w:p>
        </w:tc>
      </w:tr>
      <w:tr w:rsidR="0087790F" w:rsidRPr="0087790F" w:rsidTr="0087790F">
        <w:trPr>
          <w:trHeight w:val="81"/>
        </w:trPr>
        <w:tc>
          <w:tcPr>
            <w:tcW w:w="4015"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Октябрьский</w:t>
            </w:r>
          </w:p>
        </w:tc>
        <w:tc>
          <w:tcPr>
            <w:tcW w:w="1372" w:type="dxa"/>
            <w:noWrap/>
            <w:vAlign w:val="bottom"/>
            <w:hideMark/>
          </w:tcPr>
          <w:p w:rsidR="0087790F" w:rsidRPr="0087790F" w:rsidRDefault="0087790F" w:rsidP="0087790F">
            <w:pPr>
              <w:tabs>
                <w:tab w:val="left" w:pos="601"/>
              </w:tabs>
              <w:spacing w:line="276" w:lineRule="auto"/>
              <w:ind w:right="174"/>
              <w:jc w:val="right"/>
              <w:rPr>
                <w:color w:val="000000"/>
                <w:sz w:val="20"/>
                <w:lang w:val="ky-KG"/>
              </w:rPr>
            </w:pPr>
            <w:r w:rsidRPr="0087790F">
              <w:rPr>
                <w:color w:val="000000"/>
                <w:sz w:val="20"/>
                <w:lang w:val="ky-KG"/>
              </w:rPr>
              <w:t>1553705,0</w:t>
            </w:r>
          </w:p>
        </w:tc>
        <w:tc>
          <w:tcPr>
            <w:tcW w:w="1356" w:type="dxa"/>
            <w:vAlign w:val="bottom"/>
            <w:hideMark/>
          </w:tcPr>
          <w:p w:rsidR="0087790F" w:rsidRPr="0087790F" w:rsidRDefault="0087790F" w:rsidP="0087790F">
            <w:pPr>
              <w:tabs>
                <w:tab w:val="left" w:pos="601"/>
              </w:tabs>
              <w:spacing w:line="276" w:lineRule="auto"/>
              <w:ind w:right="174"/>
              <w:jc w:val="right"/>
              <w:rPr>
                <w:color w:val="000000"/>
                <w:sz w:val="20"/>
              </w:rPr>
            </w:pPr>
            <w:r w:rsidRPr="0087790F">
              <w:rPr>
                <w:color w:val="000000"/>
                <w:sz w:val="20"/>
              </w:rPr>
              <w:t>2036451,6</w:t>
            </w:r>
          </w:p>
        </w:tc>
        <w:tc>
          <w:tcPr>
            <w:tcW w:w="1479" w:type="dxa"/>
            <w:noWrap/>
            <w:vAlign w:val="bottom"/>
            <w:hideMark/>
          </w:tcPr>
          <w:p w:rsidR="0087790F" w:rsidRPr="0087790F" w:rsidRDefault="0087790F" w:rsidP="0087790F">
            <w:pPr>
              <w:tabs>
                <w:tab w:val="left" w:pos="601"/>
              </w:tabs>
              <w:spacing w:line="276" w:lineRule="auto"/>
              <w:ind w:right="459"/>
              <w:jc w:val="right"/>
              <w:rPr>
                <w:color w:val="000000"/>
                <w:sz w:val="20"/>
                <w:lang w:val="ky-KG"/>
              </w:rPr>
            </w:pPr>
            <w:r w:rsidRPr="0087790F">
              <w:rPr>
                <w:color w:val="000000"/>
                <w:sz w:val="20"/>
                <w:lang w:val="ky-KG"/>
              </w:rPr>
              <w:t>13,0</w:t>
            </w:r>
          </w:p>
        </w:tc>
        <w:tc>
          <w:tcPr>
            <w:tcW w:w="1417" w:type="dxa"/>
            <w:vAlign w:val="bottom"/>
            <w:hideMark/>
          </w:tcPr>
          <w:p w:rsidR="0087790F" w:rsidRPr="0087790F" w:rsidRDefault="0087790F" w:rsidP="0087790F">
            <w:pPr>
              <w:tabs>
                <w:tab w:val="left" w:pos="601"/>
              </w:tabs>
              <w:spacing w:line="276" w:lineRule="auto"/>
              <w:ind w:right="459"/>
              <w:jc w:val="right"/>
              <w:rPr>
                <w:color w:val="000000"/>
                <w:sz w:val="20"/>
              </w:rPr>
            </w:pPr>
            <w:r w:rsidRPr="0087790F">
              <w:rPr>
                <w:color w:val="000000"/>
                <w:sz w:val="20"/>
              </w:rPr>
              <w:t>10,4</w:t>
            </w:r>
          </w:p>
        </w:tc>
      </w:tr>
      <w:tr w:rsidR="0087790F" w:rsidRPr="0087790F" w:rsidTr="0087790F">
        <w:trPr>
          <w:trHeight w:val="81"/>
        </w:trPr>
        <w:tc>
          <w:tcPr>
            <w:tcW w:w="4015"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Первомайский</w:t>
            </w:r>
          </w:p>
        </w:tc>
        <w:tc>
          <w:tcPr>
            <w:tcW w:w="1372" w:type="dxa"/>
            <w:noWrap/>
            <w:vAlign w:val="bottom"/>
            <w:hideMark/>
          </w:tcPr>
          <w:p w:rsidR="0087790F" w:rsidRPr="0087790F" w:rsidRDefault="0087790F" w:rsidP="0087790F">
            <w:pPr>
              <w:tabs>
                <w:tab w:val="left" w:pos="601"/>
              </w:tabs>
              <w:spacing w:line="276" w:lineRule="auto"/>
              <w:ind w:right="174"/>
              <w:jc w:val="right"/>
              <w:rPr>
                <w:color w:val="000000"/>
                <w:sz w:val="20"/>
                <w:lang w:val="ky-KG"/>
              </w:rPr>
            </w:pPr>
            <w:r w:rsidRPr="0087790F">
              <w:rPr>
                <w:color w:val="000000"/>
                <w:sz w:val="20"/>
                <w:lang w:val="ky-KG"/>
              </w:rPr>
              <w:t>1515910,0</w:t>
            </w:r>
          </w:p>
        </w:tc>
        <w:tc>
          <w:tcPr>
            <w:tcW w:w="1356" w:type="dxa"/>
            <w:vAlign w:val="bottom"/>
            <w:hideMark/>
          </w:tcPr>
          <w:p w:rsidR="0087790F" w:rsidRPr="0087790F" w:rsidRDefault="0087790F" w:rsidP="0087790F">
            <w:pPr>
              <w:tabs>
                <w:tab w:val="left" w:pos="601"/>
              </w:tabs>
              <w:spacing w:line="276" w:lineRule="auto"/>
              <w:ind w:right="174"/>
              <w:jc w:val="right"/>
              <w:rPr>
                <w:color w:val="000000"/>
                <w:sz w:val="20"/>
              </w:rPr>
            </w:pPr>
            <w:r w:rsidRPr="0087790F">
              <w:rPr>
                <w:color w:val="000000"/>
                <w:sz w:val="20"/>
              </w:rPr>
              <w:t>2144820,4</w:t>
            </w:r>
          </w:p>
        </w:tc>
        <w:tc>
          <w:tcPr>
            <w:tcW w:w="1479" w:type="dxa"/>
            <w:noWrap/>
            <w:vAlign w:val="bottom"/>
            <w:hideMark/>
          </w:tcPr>
          <w:p w:rsidR="0087790F" w:rsidRPr="0087790F" w:rsidRDefault="0087790F" w:rsidP="0087790F">
            <w:pPr>
              <w:tabs>
                <w:tab w:val="left" w:pos="601"/>
              </w:tabs>
              <w:spacing w:line="276" w:lineRule="auto"/>
              <w:ind w:right="459"/>
              <w:jc w:val="right"/>
              <w:rPr>
                <w:color w:val="000000"/>
                <w:sz w:val="20"/>
                <w:lang w:val="ky-KG"/>
              </w:rPr>
            </w:pPr>
            <w:r w:rsidRPr="0087790F">
              <w:rPr>
                <w:color w:val="000000"/>
                <w:sz w:val="20"/>
                <w:lang w:val="ky-KG"/>
              </w:rPr>
              <w:t>12,7</w:t>
            </w:r>
          </w:p>
        </w:tc>
        <w:tc>
          <w:tcPr>
            <w:tcW w:w="1417" w:type="dxa"/>
            <w:vAlign w:val="bottom"/>
            <w:hideMark/>
          </w:tcPr>
          <w:p w:rsidR="0087790F" w:rsidRPr="0087790F" w:rsidRDefault="0087790F" w:rsidP="0087790F">
            <w:pPr>
              <w:tabs>
                <w:tab w:val="left" w:pos="601"/>
              </w:tabs>
              <w:spacing w:line="276" w:lineRule="auto"/>
              <w:ind w:right="459"/>
              <w:jc w:val="right"/>
              <w:rPr>
                <w:color w:val="000000"/>
                <w:sz w:val="20"/>
              </w:rPr>
            </w:pPr>
            <w:r w:rsidRPr="0087790F">
              <w:rPr>
                <w:color w:val="000000"/>
                <w:sz w:val="20"/>
              </w:rPr>
              <w:t>11,0</w:t>
            </w:r>
          </w:p>
        </w:tc>
      </w:tr>
      <w:tr w:rsidR="0087790F" w:rsidRPr="0087790F" w:rsidTr="0087790F">
        <w:trPr>
          <w:trHeight w:val="81"/>
        </w:trPr>
        <w:tc>
          <w:tcPr>
            <w:tcW w:w="4015" w:type="dxa"/>
            <w:noWrap/>
            <w:vAlign w:val="bottom"/>
            <w:hideMark/>
          </w:tcPr>
          <w:p w:rsidR="0087790F" w:rsidRPr="0087790F" w:rsidRDefault="0087790F" w:rsidP="0087790F">
            <w:pPr>
              <w:spacing w:line="276" w:lineRule="auto"/>
              <w:rPr>
                <w:bCs/>
                <w:color w:val="000000"/>
                <w:sz w:val="20"/>
              </w:rPr>
            </w:pPr>
            <w:r w:rsidRPr="0087790F">
              <w:rPr>
                <w:bCs/>
                <w:color w:val="000000"/>
                <w:sz w:val="20"/>
                <w:lang w:val="ky-KG"/>
              </w:rPr>
              <w:t xml:space="preserve">     </w:t>
            </w:r>
            <w:r w:rsidRPr="0087790F">
              <w:rPr>
                <w:bCs/>
                <w:color w:val="000000"/>
                <w:sz w:val="20"/>
              </w:rPr>
              <w:t>Свердловский</w:t>
            </w:r>
          </w:p>
        </w:tc>
        <w:tc>
          <w:tcPr>
            <w:tcW w:w="1372" w:type="dxa"/>
            <w:noWrap/>
            <w:vAlign w:val="bottom"/>
            <w:hideMark/>
          </w:tcPr>
          <w:p w:rsidR="0087790F" w:rsidRPr="0087790F" w:rsidRDefault="0087790F" w:rsidP="0087790F">
            <w:pPr>
              <w:tabs>
                <w:tab w:val="left" w:pos="601"/>
              </w:tabs>
              <w:spacing w:line="276" w:lineRule="auto"/>
              <w:ind w:right="174"/>
              <w:jc w:val="right"/>
              <w:rPr>
                <w:color w:val="000000"/>
                <w:sz w:val="20"/>
                <w:lang w:val="ky-KG"/>
              </w:rPr>
            </w:pPr>
            <w:r w:rsidRPr="0087790F">
              <w:rPr>
                <w:color w:val="000000"/>
                <w:sz w:val="20"/>
                <w:lang w:val="ky-KG"/>
              </w:rPr>
              <w:t>1550875,9</w:t>
            </w:r>
          </w:p>
        </w:tc>
        <w:tc>
          <w:tcPr>
            <w:tcW w:w="1356" w:type="dxa"/>
            <w:vAlign w:val="bottom"/>
            <w:hideMark/>
          </w:tcPr>
          <w:p w:rsidR="0087790F" w:rsidRPr="0087790F" w:rsidRDefault="0087790F" w:rsidP="0087790F">
            <w:pPr>
              <w:tabs>
                <w:tab w:val="left" w:pos="601"/>
              </w:tabs>
              <w:spacing w:line="276" w:lineRule="auto"/>
              <w:ind w:right="174"/>
              <w:jc w:val="right"/>
              <w:rPr>
                <w:color w:val="000000"/>
                <w:sz w:val="20"/>
              </w:rPr>
            </w:pPr>
            <w:r w:rsidRPr="0087790F">
              <w:rPr>
                <w:color w:val="000000"/>
                <w:sz w:val="20"/>
              </w:rPr>
              <w:t>1900714,7</w:t>
            </w:r>
          </w:p>
        </w:tc>
        <w:tc>
          <w:tcPr>
            <w:tcW w:w="1479" w:type="dxa"/>
            <w:noWrap/>
            <w:vAlign w:val="bottom"/>
            <w:hideMark/>
          </w:tcPr>
          <w:p w:rsidR="0087790F" w:rsidRPr="0087790F" w:rsidRDefault="0087790F" w:rsidP="0087790F">
            <w:pPr>
              <w:tabs>
                <w:tab w:val="left" w:pos="601"/>
              </w:tabs>
              <w:spacing w:line="276" w:lineRule="auto"/>
              <w:ind w:right="459"/>
              <w:jc w:val="right"/>
              <w:rPr>
                <w:color w:val="000000"/>
                <w:sz w:val="20"/>
                <w:lang w:val="ky-KG"/>
              </w:rPr>
            </w:pPr>
            <w:r w:rsidRPr="0087790F">
              <w:rPr>
                <w:color w:val="000000"/>
                <w:sz w:val="20"/>
                <w:lang w:val="ky-KG"/>
              </w:rPr>
              <w:t>13,0</w:t>
            </w:r>
          </w:p>
        </w:tc>
        <w:tc>
          <w:tcPr>
            <w:tcW w:w="1417" w:type="dxa"/>
            <w:vAlign w:val="bottom"/>
            <w:hideMark/>
          </w:tcPr>
          <w:p w:rsidR="0087790F" w:rsidRPr="0087790F" w:rsidRDefault="0087790F" w:rsidP="0087790F">
            <w:pPr>
              <w:tabs>
                <w:tab w:val="left" w:pos="601"/>
              </w:tabs>
              <w:spacing w:line="276" w:lineRule="auto"/>
              <w:ind w:right="459"/>
              <w:jc w:val="right"/>
              <w:rPr>
                <w:color w:val="000000"/>
                <w:sz w:val="20"/>
              </w:rPr>
            </w:pPr>
            <w:r w:rsidRPr="0087790F">
              <w:rPr>
                <w:color w:val="000000"/>
                <w:sz w:val="20"/>
              </w:rPr>
              <w:t>9,7</w:t>
            </w:r>
          </w:p>
        </w:tc>
      </w:tr>
      <w:tr w:rsidR="0087790F" w:rsidRPr="0087790F" w:rsidTr="0087790F">
        <w:trPr>
          <w:trHeight w:val="81"/>
        </w:trPr>
        <w:tc>
          <w:tcPr>
            <w:tcW w:w="4015" w:type="dxa"/>
            <w:noWrap/>
            <w:vAlign w:val="bottom"/>
            <w:hideMark/>
          </w:tcPr>
          <w:p w:rsidR="0087790F" w:rsidRPr="0087790F" w:rsidRDefault="0087790F" w:rsidP="0087790F">
            <w:pPr>
              <w:spacing w:line="276" w:lineRule="auto"/>
              <w:rPr>
                <w:b/>
                <w:color w:val="000000"/>
                <w:sz w:val="20"/>
              </w:rPr>
            </w:pPr>
            <w:r w:rsidRPr="0087790F">
              <w:rPr>
                <w:b/>
                <w:color w:val="000000"/>
                <w:sz w:val="20"/>
              </w:rPr>
              <w:t xml:space="preserve"> Расходы от приобретения</w:t>
            </w:r>
          </w:p>
          <w:p w:rsidR="0087790F" w:rsidRPr="0087790F" w:rsidRDefault="0087790F" w:rsidP="0087790F">
            <w:pPr>
              <w:spacing w:line="276" w:lineRule="auto"/>
              <w:ind w:left="284" w:firstLine="142"/>
              <w:rPr>
                <w:bCs/>
                <w:color w:val="000000"/>
                <w:sz w:val="20"/>
              </w:rPr>
            </w:pPr>
            <w:r w:rsidRPr="0087790F">
              <w:rPr>
                <w:b/>
                <w:color w:val="000000"/>
                <w:sz w:val="20"/>
              </w:rPr>
              <w:t>нефинансовых активов</w:t>
            </w:r>
            <w:r w:rsidRPr="0087790F">
              <w:rPr>
                <w:color w:val="000000"/>
                <w:sz w:val="20"/>
              </w:rPr>
              <w:t xml:space="preserve">  </w:t>
            </w:r>
          </w:p>
        </w:tc>
        <w:tc>
          <w:tcPr>
            <w:tcW w:w="1372" w:type="dxa"/>
            <w:noWrap/>
            <w:vAlign w:val="bottom"/>
            <w:hideMark/>
          </w:tcPr>
          <w:p w:rsidR="0087790F" w:rsidRPr="0087790F" w:rsidRDefault="0087790F" w:rsidP="0087790F">
            <w:pPr>
              <w:tabs>
                <w:tab w:val="left" w:pos="601"/>
              </w:tabs>
              <w:spacing w:line="276" w:lineRule="auto"/>
              <w:ind w:right="174"/>
              <w:jc w:val="right"/>
              <w:rPr>
                <w:b/>
                <w:color w:val="000000"/>
                <w:sz w:val="20"/>
                <w:lang w:val="ky-KG"/>
              </w:rPr>
            </w:pPr>
            <w:r w:rsidRPr="0087790F">
              <w:rPr>
                <w:b/>
                <w:color w:val="000000"/>
                <w:sz w:val="20"/>
                <w:lang w:val="ky-KG"/>
              </w:rPr>
              <w:t>2751672,1</w:t>
            </w:r>
          </w:p>
        </w:tc>
        <w:tc>
          <w:tcPr>
            <w:tcW w:w="1356" w:type="dxa"/>
            <w:vAlign w:val="bottom"/>
            <w:hideMark/>
          </w:tcPr>
          <w:p w:rsidR="0087790F" w:rsidRPr="0087790F" w:rsidRDefault="0087790F" w:rsidP="0087790F">
            <w:pPr>
              <w:tabs>
                <w:tab w:val="left" w:pos="601"/>
              </w:tabs>
              <w:spacing w:line="276" w:lineRule="auto"/>
              <w:ind w:right="174"/>
              <w:jc w:val="right"/>
              <w:rPr>
                <w:b/>
                <w:color w:val="000000"/>
                <w:sz w:val="20"/>
              </w:rPr>
            </w:pPr>
            <w:r w:rsidRPr="0087790F">
              <w:rPr>
                <w:b/>
                <w:color w:val="000000"/>
                <w:sz w:val="20"/>
              </w:rPr>
              <w:t>8232662,7</w:t>
            </w:r>
          </w:p>
        </w:tc>
        <w:tc>
          <w:tcPr>
            <w:tcW w:w="1479" w:type="dxa"/>
            <w:noWrap/>
            <w:vAlign w:val="bottom"/>
            <w:hideMark/>
          </w:tcPr>
          <w:p w:rsidR="0087790F" w:rsidRPr="0087790F" w:rsidRDefault="0087790F" w:rsidP="0087790F">
            <w:pPr>
              <w:tabs>
                <w:tab w:val="left" w:pos="601"/>
              </w:tabs>
              <w:spacing w:line="276" w:lineRule="auto"/>
              <w:ind w:right="459"/>
              <w:jc w:val="right"/>
              <w:rPr>
                <w:b/>
                <w:color w:val="000000"/>
                <w:sz w:val="20"/>
                <w:lang w:val="ky-KG"/>
              </w:rPr>
            </w:pPr>
            <w:r w:rsidRPr="0087790F">
              <w:rPr>
                <w:b/>
                <w:color w:val="000000"/>
                <w:sz w:val="20"/>
                <w:lang w:val="ky-KG"/>
              </w:rPr>
              <w:t>23,0</w:t>
            </w:r>
          </w:p>
        </w:tc>
        <w:tc>
          <w:tcPr>
            <w:tcW w:w="1417" w:type="dxa"/>
            <w:vAlign w:val="bottom"/>
            <w:hideMark/>
          </w:tcPr>
          <w:p w:rsidR="0087790F" w:rsidRPr="0087790F" w:rsidRDefault="0087790F" w:rsidP="0087790F">
            <w:pPr>
              <w:tabs>
                <w:tab w:val="left" w:pos="601"/>
              </w:tabs>
              <w:spacing w:line="276" w:lineRule="auto"/>
              <w:ind w:right="459"/>
              <w:jc w:val="right"/>
              <w:rPr>
                <w:b/>
                <w:color w:val="000000"/>
                <w:sz w:val="20"/>
              </w:rPr>
            </w:pPr>
            <w:r w:rsidRPr="0087790F">
              <w:rPr>
                <w:b/>
                <w:color w:val="000000"/>
                <w:sz w:val="20"/>
              </w:rPr>
              <w:t>42,0</w:t>
            </w:r>
          </w:p>
        </w:tc>
      </w:tr>
      <w:tr w:rsidR="0087790F" w:rsidRPr="0087790F" w:rsidTr="0087790F">
        <w:trPr>
          <w:trHeight w:val="81"/>
        </w:trPr>
        <w:tc>
          <w:tcPr>
            <w:tcW w:w="4015" w:type="dxa"/>
            <w:tcBorders>
              <w:top w:val="nil"/>
              <w:left w:val="nil"/>
              <w:bottom w:val="single" w:sz="8" w:space="0" w:color="auto"/>
              <w:right w:val="nil"/>
            </w:tcBorders>
            <w:noWrap/>
            <w:vAlign w:val="bottom"/>
            <w:hideMark/>
          </w:tcPr>
          <w:p w:rsidR="0087790F" w:rsidRPr="0087790F" w:rsidRDefault="0087790F" w:rsidP="0087790F">
            <w:pPr>
              <w:spacing w:line="276" w:lineRule="auto"/>
              <w:ind w:leftChars="10" w:left="136" w:hangingChars="54" w:hanging="108"/>
              <w:rPr>
                <w:b/>
                <w:bCs/>
                <w:color w:val="000000"/>
                <w:sz w:val="20"/>
              </w:rPr>
            </w:pPr>
            <w:r w:rsidRPr="0087790F">
              <w:rPr>
                <w:b/>
                <w:color w:val="000000"/>
                <w:sz w:val="20"/>
              </w:rPr>
              <w:t>Дефицит</w:t>
            </w:r>
            <w:r w:rsidRPr="0087790F">
              <w:rPr>
                <w:b/>
                <w:bCs/>
                <w:color w:val="000000"/>
                <w:sz w:val="20"/>
              </w:rPr>
              <w:t xml:space="preserve"> (-), профицит денежных средств</w:t>
            </w:r>
          </w:p>
        </w:tc>
        <w:tc>
          <w:tcPr>
            <w:tcW w:w="1372" w:type="dxa"/>
            <w:tcBorders>
              <w:top w:val="nil"/>
              <w:left w:val="nil"/>
              <w:bottom w:val="single" w:sz="8" w:space="0" w:color="auto"/>
              <w:right w:val="nil"/>
            </w:tcBorders>
            <w:noWrap/>
            <w:vAlign w:val="bottom"/>
            <w:hideMark/>
          </w:tcPr>
          <w:p w:rsidR="0087790F" w:rsidRPr="0087790F" w:rsidRDefault="0087790F" w:rsidP="0087790F">
            <w:pPr>
              <w:tabs>
                <w:tab w:val="left" w:pos="601"/>
              </w:tabs>
              <w:spacing w:line="276" w:lineRule="auto"/>
              <w:ind w:right="174"/>
              <w:jc w:val="right"/>
              <w:rPr>
                <w:b/>
                <w:bCs/>
                <w:color w:val="000000"/>
                <w:sz w:val="20"/>
                <w:lang w:val="ky-KG"/>
              </w:rPr>
            </w:pPr>
            <w:r w:rsidRPr="0087790F">
              <w:rPr>
                <w:b/>
                <w:bCs/>
                <w:color w:val="000000"/>
                <w:sz w:val="20"/>
                <w:lang w:val="ky-KG"/>
              </w:rPr>
              <w:t>1572195,3</w:t>
            </w:r>
          </w:p>
        </w:tc>
        <w:tc>
          <w:tcPr>
            <w:tcW w:w="1356" w:type="dxa"/>
            <w:tcBorders>
              <w:top w:val="nil"/>
              <w:left w:val="nil"/>
              <w:bottom w:val="single" w:sz="8" w:space="0" w:color="auto"/>
              <w:right w:val="nil"/>
            </w:tcBorders>
            <w:vAlign w:val="bottom"/>
            <w:hideMark/>
          </w:tcPr>
          <w:p w:rsidR="0087790F" w:rsidRPr="0087790F" w:rsidRDefault="0087790F" w:rsidP="0087790F">
            <w:pPr>
              <w:tabs>
                <w:tab w:val="left" w:pos="601"/>
              </w:tabs>
              <w:spacing w:line="276" w:lineRule="auto"/>
              <w:ind w:right="174"/>
              <w:jc w:val="right"/>
              <w:rPr>
                <w:b/>
                <w:bCs/>
                <w:color w:val="000000"/>
                <w:sz w:val="20"/>
              </w:rPr>
            </w:pPr>
            <w:r w:rsidRPr="0087790F">
              <w:rPr>
                <w:b/>
                <w:bCs/>
                <w:color w:val="000000"/>
                <w:sz w:val="20"/>
              </w:rPr>
              <w:t>-516363,3</w:t>
            </w:r>
          </w:p>
        </w:tc>
        <w:tc>
          <w:tcPr>
            <w:tcW w:w="1479" w:type="dxa"/>
            <w:tcBorders>
              <w:top w:val="nil"/>
              <w:left w:val="nil"/>
              <w:bottom w:val="single" w:sz="8" w:space="0" w:color="auto"/>
              <w:right w:val="nil"/>
            </w:tcBorders>
            <w:noWrap/>
            <w:vAlign w:val="bottom"/>
            <w:hideMark/>
          </w:tcPr>
          <w:p w:rsidR="0087790F" w:rsidRPr="0087790F" w:rsidRDefault="0087790F" w:rsidP="0087790F">
            <w:pPr>
              <w:tabs>
                <w:tab w:val="left" w:pos="601"/>
              </w:tabs>
              <w:spacing w:line="276" w:lineRule="auto"/>
              <w:ind w:right="459"/>
              <w:jc w:val="right"/>
              <w:rPr>
                <w:b/>
                <w:bCs/>
                <w:color w:val="000000"/>
                <w:sz w:val="20"/>
                <w:lang w:val="ky-KG"/>
              </w:rPr>
            </w:pPr>
            <w:r w:rsidRPr="0087790F">
              <w:rPr>
                <w:b/>
                <w:bCs/>
                <w:color w:val="000000"/>
                <w:sz w:val="20"/>
                <w:lang w:val="ky-KG"/>
              </w:rPr>
              <w:t>-</w:t>
            </w:r>
          </w:p>
        </w:tc>
        <w:tc>
          <w:tcPr>
            <w:tcW w:w="1417" w:type="dxa"/>
            <w:tcBorders>
              <w:top w:val="nil"/>
              <w:left w:val="nil"/>
              <w:bottom w:val="single" w:sz="8" w:space="0" w:color="auto"/>
              <w:right w:val="nil"/>
            </w:tcBorders>
            <w:vAlign w:val="bottom"/>
            <w:hideMark/>
          </w:tcPr>
          <w:p w:rsidR="0087790F" w:rsidRPr="0087790F" w:rsidRDefault="0087790F" w:rsidP="0087790F">
            <w:pPr>
              <w:tabs>
                <w:tab w:val="left" w:pos="601"/>
              </w:tabs>
              <w:spacing w:line="276" w:lineRule="auto"/>
              <w:ind w:right="459"/>
              <w:jc w:val="right"/>
              <w:rPr>
                <w:b/>
                <w:bCs/>
                <w:color w:val="000000"/>
                <w:sz w:val="20"/>
                <w:lang w:val="ky-KG"/>
              </w:rPr>
            </w:pPr>
            <w:r w:rsidRPr="0087790F">
              <w:rPr>
                <w:b/>
                <w:bCs/>
                <w:color w:val="000000"/>
                <w:sz w:val="20"/>
                <w:lang w:val="ky-KG"/>
              </w:rPr>
              <w:t>-</w:t>
            </w:r>
          </w:p>
        </w:tc>
      </w:tr>
    </w:tbl>
    <w:p w:rsidR="0087790F" w:rsidRPr="0087790F" w:rsidRDefault="0087790F" w:rsidP="0087790F">
      <w:pPr>
        <w:spacing w:line="264" w:lineRule="auto"/>
        <w:ind w:right="-199" w:firstLine="709"/>
        <w:jc w:val="both"/>
        <w:rPr>
          <w:color w:val="000000"/>
          <w:sz w:val="24"/>
          <w:szCs w:val="24"/>
        </w:rPr>
      </w:pPr>
    </w:p>
    <w:p w:rsidR="0087790F" w:rsidRPr="0087790F" w:rsidRDefault="0087790F" w:rsidP="0087790F">
      <w:pPr>
        <w:ind w:firstLine="709"/>
        <w:jc w:val="both"/>
        <w:rPr>
          <w:color w:val="000000"/>
          <w:sz w:val="24"/>
          <w:szCs w:val="24"/>
        </w:rPr>
      </w:pPr>
      <w:r w:rsidRPr="0087790F">
        <w:rPr>
          <w:i/>
          <w:color w:val="000000"/>
          <w:sz w:val="24"/>
          <w:szCs w:val="24"/>
        </w:rPr>
        <w:t>Доходная часть республиканского бюджета</w:t>
      </w:r>
      <w:r w:rsidRPr="0087790F">
        <w:rPr>
          <w:color w:val="000000"/>
          <w:sz w:val="24"/>
          <w:szCs w:val="24"/>
        </w:rPr>
        <w:t xml:space="preserve"> (включая поступления от продажи нефинансовых активов) по городу Бишкек в январе- ноябре 2023г. исполнена в сумме 201927,7 млн. сомов, что </w:t>
      </w:r>
      <w:r w:rsidRPr="0087790F">
        <w:rPr>
          <w:color w:val="000000"/>
          <w:sz w:val="24"/>
          <w:szCs w:val="24"/>
          <w:lang w:val="ky-KG"/>
        </w:rPr>
        <w:t>на 33,3 процента</w:t>
      </w:r>
      <w:r w:rsidRPr="0087790F">
        <w:rPr>
          <w:color w:val="000000"/>
          <w:sz w:val="24"/>
          <w:szCs w:val="24"/>
        </w:rPr>
        <w:t xml:space="preserve"> больше, </w:t>
      </w:r>
      <w:r w:rsidRPr="0087790F">
        <w:rPr>
          <w:color w:val="000000"/>
          <w:sz w:val="24"/>
          <w:szCs w:val="24"/>
          <w:lang w:val="ky-KG"/>
        </w:rPr>
        <w:t xml:space="preserve">чем </w:t>
      </w:r>
      <w:r w:rsidRPr="0087790F">
        <w:rPr>
          <w:color w:val="000000"/>
          <w:sz w:val="24"/>
          <w:szCs w:val="24"/>
        </w:rPr>
        <w:t xml:space="preserve">январе- ноябре </w:t>
      </w:r>
      <w:r w:rsidRPr="0087790F">
        <w:rPr>
          <w:color w:val="000000"/>
          <w:sz w:val="24"/>
          <w:szCs w:val="24"/>
          <w:lang w:val="ky-KG"/>
        </w:rPr>
        <w:t>2022</w:t>
      </w:r>
      <w:r w:rsidRPr="0087790F">
        <w:rPr>
          <w:color w:val="000000"/>
          <w:sz w:val="24"/>
          <w:szCs w:val="24"/>
        </w:rPr>
        <w:t xml:space="preserve">г. </w:t>
      </w:r>
    </w:p>
    <w:p w:rsidR="0087790F" w:rsidRPr="0087790F" w:rsidRDefault="0087790F" w:rsidP="0087790F">
      <w:pPr>
        <w:ind w:firstLine="709"/>
        <w:jc w:val="both"/>
        <w:rPr>
          <w:color w:val="000000"/>
          <w:sz w:val="24"/>
          <w:szCs w:val="24"/>
          <w:lang w:val="ky-KG"/>
        </w:rPr>
      </w:pPr>
      <w:r w:rsidRPr="0087790F">
        <w:rPr>
          <w:i/>
          <w:color w:val="000000"/>
          <w:sz w:val="24"/>
          <w:szCs w:val="24"/>
        </w:rPr>
        <w:t>Расходы республиканского бюджета</w:t>
      </w:r>
      <w:r w:rsidRPr="0087790F">
        <w:rPr>
          <w:color w:val="000000"/>
          <w:sz w:val="24"/>
          <w:szCs w:val="24"/>
        </w:rPr>
        <w:t xml:space="preserve"> (включая расходы на приобретение нефинансовых активов) в январе- ноябре 202</w:t>
      </w:r>
      <w:r w:rsidRPr="0087790F">
        <w:rPr>
          <w:color w:val="000000"/>
          <w:sz w:val="24"/>
          <w:szCs w:val="24"/>
          <w:lang w:val="ky-KG"/>
        </w:rPr>
        <w:t>3</w:t>
      </w:r>
      <w:r w:rsidRPr="0087790F">
        <w:rPr>
          <w:color w:val="000000"/>
          <w:sz w:val="24"/>
          <w:szCs w:val="24"/>
        </w:rPr>
        <w:t>г</w:t>
      </w:r>
      <w:r w:rsidRPr="0087790F">
        <w:rPr>
          <w:color w:val="000000"/>
          <w:sz w:val="24"/>
          <w:szCs w:val="24"/>
          <w:lang w:val="ky-KG"/>
        </w:rPr>
        <w:t xml:space="preserve">. составили 87223,5 млн. сомов и </w:t>
      </w:r>
      <w:r w:rsidRPr="0087790F">
        <w:rPr>
          <w:color w:val="000000"/>
          <w:sz w:val="24"/>
          <w:szCs w:val="24"/>
        </w:rPr>
        <w:t xml:space="preserve">увеличились </w:t>
      </w:r>
      <w:r w:rsidRPr="0087790F">
        <w:rPr>
          <w:color w:val="000000"/>
          <w:sz w:val="24"/>
          <w:szCs w:val="24"/>
          <w:lang w:val="ky-KG"/>
        </w:rPr>
        <w:t>по сравнению с соответствующим периодом прошлого года на 15,5 процента.</w:t>
      </w:r>
    </w:p>
    <w:p w:rsidR="0087790F" w:rsidRPr="0087790F" w:rsidRDefault="0087790F" w:rsidP="0087790F">
      <w:pPr>
        <w:jc w:val="both"/>
        <w:rPr>
          <w:b/>
          <w:color w:val="000000"/>
          <w:sz w:val="24"/>
          <w:szCs w:val="24"/>
          <w:lang w:val="ky-KG"/>
        </w:rPr>
      </w:pPr>
    </w:p>
    <w:p w:rsidR="0087790F" w:rsidRPr="0087790F" w:rsidRDefault="0087790F" w:rsidP="0087790F">
      <w:pPr>
        <w:jc w:val="both"/>
        <w:rPr>
          <w:b/>
          <w:color w:val="000000"/>
          <w:sz w:val="24"/>
          <w:szCs w:val="24"/>
        </w:rPr>
      </w:pPr>
      <w:r w:rsidRPr="0087790F">
        <w:rPr>
          <w:b/>
          <w:color w:val="000000"/>
          <w:sz w:val="24"/>
          <w:szCs w:val="24"/>
        </w:rPr>
        <w:t>Таблица</w:t>
      </w:r>
      <w:r w:rsidRPr="0087790F">
        <w:rPr>
          <w:b/>
          <w:color w:val="000000"/>
          <w:sz w:val="24"/>
          <w:szCs w:val="24"/>
          <w:lang w:val="ky-KG"/>
        </w:rPr>
        <w:t xml:space="preserve"> </w:t>
      </w:r>
      <w:r w:rsidR="002D2AC0">
        <w:rPr>
          <w:b/>
          <w:color w:val="000000"/>
          <w:sz w:val="24"/>
          <w:szCs w:val="24"/>
          <w:lang w:val="ky-KG"/>
        </w:rPr>
        <w:t>53</w:t>
      </w:r>
      <w:r w:rsidRPr="0087790F">
        <w:rPr>
          <w:b/>
          <w:color w:val="000000"/>
          <w:sz w:val="24"/>
          <w:szCs w:val="24"/>
        </w:rPr>
        <w:t xml:space="preserve">: Исполнение республиканского бюджета по городу Бишкек </w:t>
      </w:r>
      <w:r w:rsidRPr="0087790F">
        <w:rPr>
          <w:color w:val="000000"/>
          <w:sz w:val="24"/>
          <w:szCs w:val="24"/>
        </w:rPr>
        <w:t>(тыс. сомов)</w:t>
      </w:r>
    </w:p>
    <w:p w:rsidR="0087790F" w:rsidRPr="0087790F" w:rsidRDefault="0087790F" w:rsidP="0087790F">
      <w:pPr>
        <w:jc w:val="both"/>
        <w:rPr>
          <w:b/>
          <w:color w:val="000000"/>
          <w:sz w:val="10"/>
          <w:szCs w:val="10"/>
        </w:rPr>
      </w:pPr>
    </w:p>
    <w:tbl>
      <w:tblPr>
        <w:tblW w:w="9645" w:type="dxa"/>
        <w:tblInd w:w="108" w:type="dxa"/>
        <w:tblBorders>
          <w:top w:val="single" w:sz="8" w:space="0" w:color="auto"/>
        </w:tblBorders>
        <w:tblLayout w:type="fixed"/>
        <w:tblLook w:val="01E0" w:firstRow="1" w:lastRow="1" w:firstColumn="1" w:lastColumn="1" w:noHBand="0" w:noVBand="0"/>
      </w:tblPr>
      <w:tblGrid>
        <w:gridCol w:w="2674"/>
        <w:gridCol w:w="1829"/>
        <w:gridCol w:w="1831"/>
        <w:gridCol w:w="1687"/>
        <w:gridCol w:w="1624"/>
      </w:tblGrid>
      <w:tr w:rsidR="0087790F" w:rsidRPr="0087790F" w:rsidTr="0087790F">
        <w:trPr>
          <w:trHeight w:val="320"/>
          <w:tblHeader/>
        </w:trPr>
        <w:tc>
          <w:tcPr>
            <w:tcW w:w="2672" w:type="dxa"/>
            <w:vMerge w:val="restart"/>
            <w:tcBorders>
              <w:top w:val="single" w:sz="6" w:space="0" w:color="auto"/>
              <w:left w:val="nil"/>
              <w:bottom w:val="single" w:sz="8" w:space="0" w:color="auto"/>
              <w:right w:val="nil"/>
            </w:tcBorders>
          </w:tcPr>
          <w:p w:rsidR="0087790F" w:rsidRPr="0087790F" w:rsidRDefault="0087790F" w:rsidP="0087790F">
            <w:pPr>
              <w:spacing w:line="264" w:lineRule="auto"/>
              <w:jc w:val="both"/>
              <w:rPr>
                <w:b/>
                <w:iCs/>
                <w:sz w:val="20"/>
              </w:rPr>
            </w:pPr>
          </w:p>
        </w:tc>
        <w:tc>
          <w:tcPr>
            <w:tcW w:w="3658" w:type="dxa"/>
            <w:gridSpan w:val="2"/>
            <w:tcBorders>
              <w:top w:val="single" w:sz="6" w:space="0" w:color="auto"/>
              <w:left w:val="nil"/>
              <w:bottom w:val="single" w:sz="4" w:space="0" w:color="auto"/>
              <w:right w:val="nil"/>
            </w:tcBorders>
            <w:hideMark/>
          </w:tcPr>
          <w:p w:rsidR="0087790F" w:rsidRPr="0087790F" w:rsidRDefault="0087790F" w:rsidP="0087790F">
            <w:pPr>
              <w:spacing w:line="264" w:lineRule="auto"/>
              <w:jc w:val="center"/>
              <w:rPr>
                <w:b/>
                <w:iCs/>
                <w:sz w:val="20"/>
              </w:rPr>
            </w:pPr>
            <w:r w:rsidRPr="0087790F">
              <w:rPr>
                <w:b/>
                <w:iCs/>
                <w:sz w:val="20"/>
              </w:rPr>
              <w:t xml:space="preserve">Доходы </w:t>
            </w:r>
          </w:p>
        </w:tc>
        <w:tc>
          <w:tcPr>
            <w:tcW w:w="3309" w:type="dxa"/>
            <w:gridSpan w:val="2"/>
            <w:tcBorders>
              <w:top w:val="single" w:sz="6" w:space="0" w:color="auto"/>
              <w:left w:val="nil"/>
              <w:bottom w:val="single" w:sz="4" w:space="0" w:color="auto"/>
              <w:right w:val="nil"/>
            </w:tcBorders>
            <w:hideMark/>
          </w:tcPr>
          <w:p w:rsidR="0087790F" w:rsidRPr="0087790F" w:rsidRDefault="0087790F" w:rsidP="0087790F">
            <w:pPr>
              <w:spacing w:line="264" w:lineRule="auto"/>
              <w:jc w:val="center"/>
              <w:rPr>
                <w:b/>
                <w:iCs/>
                <w:sz w:val="20"/>
              </w:rPr>
            </w:pPr>
            <w:r w:rsidRPr="0087790F">
              <w:rPr>
                <w:b/>
                <w:iCs/>
                <w:sz w:val="20"/>
              </w:rPr>
              <w:t xml:space="preserve">Расходы </w:t>
            </w:r>
          </w:p>
        </w:tc>
      </w:tr>
      <w:tr w:rsidR="0087790F" w:rsidRPr="0087790F" w:rsidTr="0087790F">
        <w:trPr>
          <w:trHeight w:val="133"/>
          <w:tblHeader/>
        </w:trPr>
        <w:tc>
          <w:tcPr>
            <w:tcW w:w="2672" w:type="dxa"/>
            <w:vMerge/>
            <w:tcBorders>
              <w:top w:val="single" w:sz="6" w:space="0" w:color="auto"/>
              <w:left w:val="nil"/>
              <w:bottom w:val="single" w:sz="8" w:space="0" w:color="auto"/>
              <w:right w:val="nil"/>
            </w:tcBorders>
            <w:vAlign w:val="center"/>
            <w:hideMark/>
          </w:tcPr>
          <w:p w:rsidR="0087790F" w:rsidRPr="0087790F" w:rsidRDefault="0087790F" w:rsidP="0087790F">
            <w:pPr>
              <w:spacing w:line="276" w:lineRule="auto"/>
              <w:rPr>
                <w:b/>
                <w:iCs/>
                <w:sz w:val="20"/>
              </w:rPr>
            </w:pPr>
          </w:p>
        </w:tc>
        <w:tc>
          <w:tcPr>
            <w:tcW w:w="1828" w:type="dxa"/>
            <w:tcBorders>
              <w:top w:val="single" w:sz="4" w:space="0" w:color="auto"/>
              <w:left w:val="nil"/>
              <w:bottom w:val="single" w:sz="8" w:space="0" w:color="auto"/>
              <w:right w:val="nil"/>
            </w:tcBorders>
            <w:hideMark/>
          </w:tcPr>
          <w:p w:rsidR="0087790F" w:rsidRPr="0087790F" w:rsidRDefault="0087790F" w:rsidP="0087790F">
            <w:pPr>
              <w:spacing w:line="264" w:lineRule="auto"/>
              <w:ind w:left="-108"/>
              <w:jc w:val="center"/>
              <w:rPr>
                <w:b/>
                <w:iCs/>
                <w:sz w:val="20"/>
                <w:lang w:val="ky-KG"/>
              </w:rPr>
            </w:pPr>
            <w:r w:rsidRPr="0087790F">
              <w:rPr>
                <w:b/>
                <w:iCs/>
                <w:sz w:val="20"/>
              </w:rPr>
              <w:t>202</w:t>
            </w:r>
            <w:r w:rsidRPr="0087790F">
              <w:rPr>
                <w:b/>
                <w:iCs/>
                <w:sz w:val="20"/>
                <w:lang w:val="ky-KG"/>
              </w:rPr>
              <w:t>2</w:t>
            </w:r>
          </w:p>
        </w:tc>
        <w:tc>
          <w:tcPr>
            <w:tcW w:w="1830" w:type="dxa"/>
            <w:tcBorders>
              <w:top w:val="single" w:sz="4" w:space="0" w:color="auto"/>
              <w:left w:val="nil"/>
              <w:bottom w:val="single" w:sz="8" w:space="0" w:color="auto"/>
              <w:right w:val="nil"/>
            </w:tcBorders>
            <w:hideMark/>
          </w:tcPr>
          <w:p w:rsidR="0087790F" w:rsidRPr="0087790F" w:rsidRDefault="0087790F" w:rsidP="0087790F">
            <w:pPr>
              <w:spacing w:line="264" w:lineRule="auto"/>
              <w:ind w:left="-108"/>
              <w:jc w:val="center"/>
              <w:rPr>
                <w:b/>
                <w:iCs/>
                <w:spacing w:val="-8"/>
                <w:sz w:val="20"/>
                <w:lang w:val="ky-KG"/>
              </w:rPr>
            </w:pPr>
            <w:r w:rsidRPr="0087790F">
              <w:rPr>
                <w:b/>
                <w:iCs/>
                <w:spacing w:val="-8"/>
                <w:sz w:val="20"/>
              </w:rPr>
              <w:t>202</w:t>
            </w:r>
            <w:r w:rsidRPr="0087790F">
              <w:rPr>
                <w:b/>
                <w:iCs/>
                <w:spacing w:val="-8"/>
                <w:sz w:val="20"/>
                <w:lang w:val="ky-KG"/>
              </w:rPr>
              <w:t>3</w:t>
            </w:r>
          </w:p>
        </w:tc>
        <w:tc>
          <w:tcPr>
            <w:tcW w:w="1686" w:type="dxa"/>
            <w:tcBorders>
              <w:top w:val="single" w:sz="4" w:space="0" w:color="auto"/>
              <w:left w:val="nil"/>
              <w:bottom w:val="single" w:sz="8" w:space="0" w:color="auto"/>
              <w:right w:val="nil"/>
            </w:tcBorders>
            <w:hideMark/>
          </w:tcPr>
          <w:p w:rsidR="0087790F" w:rsidRPr="0087790F" w:rsidRDefault="0087790F" w:rsidP="0087790F">
            <w:pPr>
              <w:spacing w:line="264" w:lineRule="auto"/>
              <w:ind w:left="-108"/>
              <w:jc w:val="center"/>
              <w:rPr>
                <w:b/>
                <w:iCs/>
                <w:sz w:val="20"/>
                <w:lang w:val="ky-KG"/>
              </w:rPr>
            </w:pPr>
            <w:r w:rsidRPr="0087790F">
              <w:rPr>
                <w:b/>
                <w:iCs/>
                <w:sz w:val="20"/>
              </w:rPr>
              <w:t>202</w:t>
            </w:r>
            <w:r w:rsidRPr="0087790F">
              <w:rPr>
                <w:b/>
                <w:iCs/>
                <w:sz w:val="20"/>
                <w:lang w:val="ky-KG"/>
              </w:rPr>
              <w:t>2</w:t>
            </w:r>
          </w:p>
        </w:tc>
        <w:tc>
          <w:tcPr>
            <w:tcW w:w="1623" w:type="dxa"/>
            <w:tcBorders>
              <w:top w:val="single" w:sz="4" w:space="0" w:color="auto"/>
              <w:left w:val="nil"/>
              <w:bottom w:val="single" w:sz="8" w:space="0" w:color="auto"/>
              <w:right w:val="nil"/>
            </w:tcBorders>
            <w:hideMark/>
          </w:tcPr>
          <w:p w:rsidR="0087790F" w:rsidRPr="0087790F" w:rsidRDefault="0087790F" w:rsidP="0087790F">
            <w:pPr>
              <w:spacing w:line="264" w:lineRule="auto"/>
              <w:ind w:left="-108"/>
              <w:jc w:val="center"/>
              <w:rPr>
                <w:b/>
                <w:iCs/>
                <w:spacing w:val="-8"/>
                <w:sz w:val="20"/>
                <w:lang w:val="ky-KG"/>
              </w:rPr>
            </w:pPr>
            <w:r w:rsidRPr="0087790F">
              <w:rPr>
                <w:b/>
                <w:iCs/>
                <w:spacing w:val="-8"/>
                <w:sz w:val="20"/>
              </w:rPr>
              <w:t>202</w:t>
            </w:r>
            <w:r w:rsidRPr="0087790F">
              <w:rPr>
                <w:b/>
                <w:iCs/>
                <w:spacing w:val="-8"/>
                <w:sz w:val="20"/>
                <w:lang w:val="ky-KG"/>
              </w:rPr>
              <w:t>3</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iCs/>
                <w:sz w:val="20"/>
                <w:lang w:val="ky-KG"/>
              </w:rPr>
            </w:pPr>
            <w:r w:rsidRPr="0087790F">
              <w:rPr>
                <w:iCs/>
                <w:color w:val="000000"/>
                <w:sz w:val="20"/>
                <w:lang w:val="ky-KG"/>
              </w:rPr>
              <w:t>Январь</w:t>
            </w:r>
          </w:p>
        </w:tc>
        <w:tc>
          <w:tcPr>
            <w:tcW w:w="1828"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 xml:space="preserve">    9693334,0</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13629441,7</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 xml:space="preserve">  5386173,4</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3401566,6</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b/>
                <w:iCs/>
                <w:sz w:val="20"/>
              </w:rPr>
            </w:pPr>
            <w:r w:rsidRPr="0087790F">
              <w:rPr>
                <w:color w:val="000000"/>
                <w:sz w:val="20"/>
              </w:rPr>
              <w:t xml:space="preserve">Январь-февраль                                </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jc w:val="both"/>
              <w:rPr>
                <w:color w:val="000000"/>
                <w:sz w:val="20"/>
                <w:lang w:val="ky-KG"/>
              </w:rPr>
            </w:pPr>
            <w:r w:rsidRPr="0087790F">
              <w:rPr>
                <w:color w:val="000000"/>
                <w:sz w:val="20"/>
                <w:lang w:val="ky-KG"/>
              </w:rPr>
              <w:t xml:space="preserve">      25032003,5</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27051886,9</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 xml:space="preserve">  9870202,3</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10075704,0</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Январь-март</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jc w:val="both"/>
              <w:rPr>
                <w:color w:val="000000"/>
                <w:sz w:val="20"/>
                <w:lang w:val="ky-KG"/>
              </w:rPr>
            </w:pPr>
            <w:r w:rsidRPr="0087790F">
              <w:rPr>
                <w:color w:val="000000"/>
                <w:sz w:val="20"/>
                <w:lang w:val="ky-KG"/>
              </w:rPr>
              <w:t xml:space="preserve">      36010888,8</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42469232,5</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 xml:space="preserve"> 15211935,8</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21497847,4</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Январь-апрель</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jc w:val="both"/>
              <w:rPr>
                <w:color w:val="000000"/>
                <w:sz w:val="20"/>
                <w:lang w:val="ky-KG"/>
              </w:rPr>
            </w:pPr>
            <w:r w:rsidRPr="0087790F">
              <w:rPr>
                <w:color w:val="000000"/>
                <w:sz w:val="20"/>
                <w:lang w:val="ky-KG"/>
              </w:rPr>
              <w:t xml:space="preserve">      48921987,9</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60134921,4</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 xml:space="preserve"> 24036779,1</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29548421,7</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Январь-май</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jc w:val="both"/>
              <w:rPr>
                <w:color w:val="000000"/>
                <w:sz w:val="20"/>
                <w:lang w:val="ky-KG"/>
              </w:rPr>
            </w:pPr>
            <w:r w:rsidRPr="0087790F">
              <w:rPr>
                <w:color w:val="000000"/>
                <w:sz w:val="20"/>
                <w:lang w:val="ky-KG"/>
              </w:rPr>
              <w:t xml:space="preserve">      63244840,0</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84733373,6</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29750530,6</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38010000,1</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Январь-июнь</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jc w:val="both"/>
              <w:rPr>
                <w:color w:val="000000"/>
                <w:sz w:val="20"/>
                <w:lang w:val="ky-KG"/>
              </w:rPr>
            </w:pPr>
            <w:r w:rsidRPr="0087790F">
              <w:rPr>
                <w:color w:val="000000"/>
                <w:sz w:val="20"/>
                <w:lang w:val="ky-KG"/>
              </w:rPr>
              <w:t xml:space="preserve">      77261303,2</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103119672,8</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36699426,0</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47307139,8</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Январь-июль</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jc w:val="both"/>
              <w:rPr>
                <w:color w:val="000000"/>
                <w:sz w:val="20"/>
                <w:lang w:val="ky-KG"/>
              </w:rPr>
            </w:pPr>
            <w:r w:rsidRPr="0087790F">
              <w:rPr>
                <w:color w:val="000000"/>
                <w:sz w:val="20"/>
                <w:lang w:val="ky-KG"/>
              </w:rPr>
              <w:t xml:space="preserve">      89534958,8</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122133078,7</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44036667,5</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58141944,9</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Январь-август</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jc w:val="both"/>
              <w:rPr>
                <w:color w:val="000000"/>
                <w:sz w:val="20"/>
                <w:lang w:val="ky-KG"/>
              </w:rPr>
            </w:pPr>
            <w:r w:rsidRPr="0087790F">
              <w:rPr>
                <w:color w:val="000000"/>
                <w:sz w:val="20"/>
                <w:lang w:val="ky-KG"/>
              </w:rPr>
              <w:t xml:space="preserve">    105598596,6</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143579183,4</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51363535,4</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65548496,3</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sz w:val="20"/>
              </w:rPr>
            </w:pPr>
            <w:r w:rsidRPr="0087790F">
              <w:rPr>
                <w:color w:val="000000"/>
                <w:sz w:val="20"/>
              </w:rPr>
              <w:t>Январь-сентябрь</w:t>
            </w:r>
          </w:p>
        </w:tc>
        <w:tc>
          <w:tcPr>
            <w:tcW w:w="1828" w:type="dxa"/>
            <w:tcBorders>
              <w:top w:val="nil"/>
              <w:left w:val="nil"/>
              <w:bottom w:val="nil"/>
              <w:right w:val="nil"/>
            </w:tcBorders>
            <w:vAlign w:val="center"/>
            <w:hideMark/>
          </w:tcPr>
          <w:p w:rsidR="0087790F" w:rsidRPr="0087790F" w:rsidRDefault="0087790F" w:rsidP="0087790F">
            <w:pPr>
              <w:tabs>
                <w:tab w:val="left" w:pos="1453"/>
              </w:tabs>
              <w:spacing w:line="276" w:lineRule="auto"/>
              <w:rPr>
                <w:sz w:val="20"/>
                <w:lang w:val="ky-KG"/>
              </w:rPr>
            </w:pPr>
            <w:r w:rsidRPr="0087790F">
              <w:rPr>
                <w:color w:val="000000"/>
                <w:sz w:val="20"/>
                <w:lang w:val="ky-KG"/>
              </w:rPr>
              <w:t xml:space="preserve">    121416719,2</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161713632,0</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58373763,4</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71627237,3</w:t>
            </w:r>
          </w:p>
        </w:tc>
      </w:tr>
      <w:tr w:rsidR="0087790F" w:rsidRPr="0087790F" w:rsidTr="0087790F">
        <w:trPr>
          <w:trHeight w:val="133"/>
          <w:tblHeader/>
        </w:trPr>
        <w:tc>
          <w:tcPr>
            <w:tcW w:w="2672" w:type="dxa"/>
            <w:tcBorders>
              <w:top w:val="nil"/>
              <w:left w:val="nil"/>
              <w:bottom w:val="nil"/>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Январь-октябрь</w:t>
            </w:r>
          </w:p>
        </w:tc>
        <w:tc>
          <w:tcPr>
            <w:tcW w:w="1828" w:type="dxa"/>
            <w:tcBorders>
              <w:top w:val="nil"/>
              <w:left w:val="nil"/>
              <w:bottom w:val="nil"/>
              <w:right w:val="nil"/>
            </w:tcBorders>
            <w:vAlign w:val="center"/>
            <w:hideMark/>
          </w:tcPr>
          <w:p w:rsidR="0087790F" w:rsidRPr="0087790F" w:rsidRDefault="0087790F" w:rsidP="0087790F">
            <w:pPr>
              <w:tabs>
                <w:tab w:val="left" w:pos="2970"/>
                <w:tab w:val="center" w:pos="4819"/>
              </w:tabs>
              <w:spacing w:line="276" w:lineRule="auto"/>
              <w:rPr>
                <w:color w:val="000000"/>
                <w:sz w:val="20"/>
                <w:lang w:val="ky-KG"/>
              </w:rPr>
            </w:pPr>
            <w:r w:rsidRPr="0087790F">
              <w:rPr>
                <w:color w:val="000000"/>
                <w:sz w:val="20"/>
                <w:lang w:val="ky-KG"/>
              </w:rPr>
              <w:t xml:space="preserve">    135076378,3</w:t>
            </w:r>
          </w:p>
        </w:tc>
        <w:tc>
          <w:tcPr>
            <w:tcW w:w="1830" w:type="dxa"/>
            <w:tcBorders>
              <w:top w:val="nil"/>
              <w:left w:val="nil"/>
              <w:bottom w:val="nil"/>
              <w:right w:val="nil"/>
            </w:tcBorders>
            <w:vAlign w:val="center"/>
            <w:hideMark/>
          </w:tcPr>
          <w:p w:rsidR="0087790F" w:rsidRPr="0087790F" w:rsidRDefault="0087790F" w:rsidP="0087790F">
            <w:pPr>
              <w:spacing w:line="264" w:lineRule="auto"/>
              <w:ind w:left="-108"/>
              <w:jc w:val="center"/>
              <w:rPr>
                <w:iCs/>
                <w:spacing w:val="-8"/>
                <w:sz w:val="20"/>
                <w:lang w:val="ky-KG"/>
              </w:rPr>
            </w:pPr>
            <w:r w:rsidRPr="0087790F">
              <w:rPr>
                <w:color w:val="000000"/>
                <w:sz w:val="20"/>
                <w:lang w:val="ky-KG"/>
              </w:rPr>
              <w:t xml:space="preserve"> 179943511,0</w:t>
            </w:r>
          </w:p>
        </w:tc>
        <w:tc>
          <w:tcPr>
            <w:tcW w:w="1686" w:type="dxa"/>
            <w:tcBorders>
              <w:top w:val="nil"/>
              <w:left w:val="nil"/>
              <w:bottom w:val="nil"/>
              <w:right w:val="nil"/>
            </w:tcBorders>
            <w:vAlign w:val="center"/>
            <w:hideMark/>
          </w:tcPr>
          <w:p w:rsidR="0087790F" w:rsidRPr="0087790F" w:rsidRDefault="0087790F" w:rsidP="0087790F">
            <w:pPr>
              <w:spacing w:line="264" w:lineRule="auto"/>
              <w:ind w:left="-108"/>
              <w:jc w:val="center"/>
              <w:rPr>
                <w:iCs/>
                <w:sz w:val="20"/>
                <w:lang w:val="ky-KG"/>
              </w:rPr>
            </w:pPr>
            <w:r w:rsidRPr="0087790F">
              <w:rPr>
                <w:iCs/>
                <w:color w:val="000000"/>
                <w:sz w:val="20"/>
                <w:lang w:val="ky-KG"/>
              </w:rPr>
              <w:t>64743667,1</w:t>
            </w:r>
          </w:p>
        </w:tc>
        <w:tc>
          <w:tcPr>
            <w:tcW w:w="1623" w:type="dxa"/>
            <w:tcBorders>
              <w:top w:val="nil"/>
              <w:left w:val="nil"/>
              <w:bottom w:val="nil"/>
              <w:right w:val="nil"/>
            </w:tcBorders>
            <w:vAlign w:val="center"/>
            <w:hideMark/>
          </w:tcPr>
          <w:p w:rsidR="0087790F" w:rsidRPr="0087790F" w:rsidRDefault="0087790F" w:rsidP="0087790F">
            <w:pPr>
              <w:spacing w:line="264" w:lineRule="auto"/>
              <w:ind w:left="-108"/>
              <w:jc w:val="both"/>
              <w:rPr>
                <w:iCs/>
                <w:spacing w:val="-8"/>
                <w:sz w:val="20"/>
                <w:lang w:val="ky-KG"/>
              </w:rPr>
            </w:pPr>
            <w:r w:rsidRPr="0087790F">
              <w:rPr>
                <w:color w:val="000000"/>
                <w:sz w:val="20"/>
                <w:lang w:val="ky-KG"/>
              </w:rPr>
              <w:t xml:space="preserve">    79129071,6</w:t>
            </w:r>
          </w:p>
        </w:tc>
      </w:tr>
      <w:tr w:rsidR="0087790F" w:rsidRPr="0087790F" w:rsidTr="0087790F">
        <w:trPr>
          <w:trHeight w:val="133"/>
          <w:tblHeader/>
        </w:trPr>
        <w:tc>
          <w:tcPr>
            <w:tcW w:w="2672" w:type="dxa"/>
            <w:tcBorders>
              <w:top w:val="nil"/>
              <w:left w:val="nil"/>
              <w:bottom w:val="single" w:sz="8" w:space="0" w:color="auto"/>
              <w:right w:val="nil"/>
            </w:tcBorders>
            <w:vAlign w:val="center"/>
            <w:hideMark/>
          </w:tcPr>
          <w:p w:rsidR="0087790F" w:rsidRPr="0087790F" w:rsidRDefault="0087790F" w:rsidP="0087790F">
            <w:pPr>
              <w:spacing w:line="276" w:lineRule="auto"/>
              <w:rPr>
                <w:color w:val="000000"/>
                <w:sz w:val="20"/>
              </w:rPr>
            </w:pPr>
            <w:r w:rsidRPr="0087790F">
              <w:rPr>
                <w:color w:val="000000"/>
                <w:sz w:val="20"/>
              </w:rPr>
              <w:t>Январь-ноябрь</w:t>
            </w:r>
          </w:p>
        </w:tc>
        <w:tc>
          <w:tcPr>
            <w:tcW w:w="1828" w:type="dxa"/>
            <w:tcBorders>
              <w:top w:val="nil"/>
              <w:left w:val="nil"/>
              <w:bottom w:val="single" w:sz="8" w:space="0" w:color="auto"/>
              <w:right w:val="nil"/>
            </w:tcBorders>
            <w:vAlign w:val="center"/>
            <w:hideMark/>
          </w:tcPr>
          <w:p w:rsidR="0087790F" w:rsidRPr="0087790F" w:rsidRDefault="0087790F" w:rsidP="0087790F">
            <w:pPr>
              <w:tabs>
                <w:tab w:val="left" w:pos="2970"/>
                <w:tab w:val="center" w:pos="4819"/>
              </w:tabs>
              <w:spacing w:line="276" w:lineRule="auto"/>
              <w:rPr>
                <w:color w:val="000000"/>
                <w:sz w:val="20"/>
                <w:lang w:val="ky-KG"/>
              </w:rPr>
            </w:pPr>
            <w:r w:rsidRPr="0087790F">
              <w:rPr>
                <w:color w:val="000000"/>
                <w:sz w:val="20"/>
                <w:lang w:val="ky-KG"/>
              </w:rPr>
              <w:t xml:space="preserve">    151477145,8</w:t>
            </w:r>
          </w:p>
        </w:tc>
        <w:tc>
          <w:tcPr>
            <w:tcW w:w="1830" w:type="dxa"/>
            <w:tcBorders>
              <w:top w:val="nil"/>
              <w:left w:val="nil"/>
              <w:bottom w:val="single" w:sz="8" w:space="0" w:color="auto"/>
              <w:right w:val="nil"/>
            </w:tcBorders>
            <w:vAlign w:val="center"/>
            <w:hideMark/>
          </w:tcPr>
          <w:p w:rsidR="0087790F" w:rsidRPr="0087790F" w:rsidRDefault="0087790F" w:rsidP="0087790F">
            <w:pPr>
              <w:spacing w:line="264" w:lineRule="auto"/>
              <w:ind w:left="-108"/>
              <w:jc w:val="center"/>
              <w:rPr>
                <w:color w:val="000000"/>
                <w:sz w:val="20"/>
                <w:lang w:val="ky-KG"/>
              </w:rPr>
            </w:pPr>
            <w:r w:rsidRPr="0087790F">
              <w:rPr>
                <w:color w:val="000000"/>
                <w:sz w:val="20"/>
                <w:lang w:val="ky-KG"/>
              </w:rPr>
              <w:t xml:space="preserve"> 201927754,7</w:t>
            </w:r>
          </w:p>
        </w:tc>
        <w:tc>
          <w:tcPr>
            <w:tcW w:w="1686" w:type="dxa"/>
            <w:tcBorders>
              <w:top w:val="nil"/>
              <w:left w:val="nil"/>
              <w:bottom w:val="single" w:sz="8" w:space="0" w:color="auto"/>
              <w:right w:val="nil"/>
            </w:tcBorders>
            <w:vAlign w:val="center"/>
            <w:hideMark/>
          </w:tcPr>
          <w:p w:rsidR="0087790F" w:rsidRPr="0087790F" w:rsidRDefault="0087790F" w:rsidP="0087790F">
            <w:pPr>
              <w:spacing w:line="264" w:lineRule="auto"/>
              <w:ind w:left="-108"/>
              <w:jc w:val="center"/>
              <w:rPr>
                <w:iCs/>
                <w:color w:val="000000"/>
                <w:sz w:val="20"/>
                <w:lang w:val="ky-KG"/>
              </w:rPr>
            </w:pPr>
            <w:r w:rsidRPr="0087790F">
              <w:rPr>
                <w:iCs/>
                <w:color w:val="000000"/>
                <w:sz w:val="20"/>
                <w:lang w:val="ky-KG"/>
              </w:rPr>
              <w:t>75488546,6</w:t>
            </w:r>
          </w:p>
        </w:tc>
        <w:tc>
          <w:tcPr>
            <w:tcW w:w="1623" w:type="dxa"/>
            <w:tcBorders>
              <w:top w:val="nil"/>
              <w:left w:val="nil"/>
              <w:bottom w:val="single" w:sz="8" w:space="0" w:color="auto"/>
              <w:right w:val="nil"/>
            </w:tcBorders>
            <w:vAlign w:val="center"/>
            <w:hideMark/>
          </w:tcPr>
          <w:p w:rsidR="0087790F" w:rsidRPr="0087790F" w:rsidRDefault="0087790F" w:rsidP="0087790F">
            <w:pPr>
              <w:spacing w:line="264" w:lineRule="auto"/>
              <w:ind w:left="-108"/>
              <w:jc w:val="both"/>
              <w:rPr>
                <w:color w:val="000000"/>
                <w:sz w:val="20"/>
                <w:lang w:val="ky-KG"/>
              </w:rPr>
            </w:pPr>
            <w:r w:rsidRPr="0087790F">
              <w:rPr>
                <w:color w:val="000000"/>
                <w:sz w:val="20"/>
                <w:lang w:val="ky-KG"/>
              </w:rPr>
              <w:t xml:space="preserve">    87223463,8</w:t>
            </w:r>
          </w:p>
        </w:tc>
      </w:tr>
    </w:tbl>
    <w:p w:rsidR="0087790F" w:rsidRPr="0087790F" w:rsidRDefault="0087790F" w:rsidP="0087790F">
      <w:pPr>
        <w:jc w:val="both"/>
        <w:rPr>
          <w:color w:val="000000"/>
          <w:sz w:val="24"/>
          <w:szCs w:val="24"/>
        </w:rPr>
      </w:pPr>
    </w:p>
    <w:p w:rsidR="0087790F" w:rsidRPr="0087790F" w:rsidRDefault="0087790F" w:rsidP="0087790F">
      <w:pPr>
        <w:ind w:firstLine="708"/>
        <w:jc w:val="both"/>
        <w:rPr>
          <w:color w:val="000000"/>
          <w:sz w:val="24"/>
          <w:szCs w:val="24"/>
          <w:lang w:val="ky-KG"/>
        </w:rPr>
      </w:pPr>
      <w:r w:rsidRPr="0087790F">
        <w:rPr>
          <w:color w:val="000000"/>
          <w:sz w:val="24"/>
          <w:szCs w:val="24"/>
        </w:rPr>
        <w:t xml:space="preserve">Из общей суммы доходов </w:t>
      </w:r>
      <w:r w:rsidRPr="0087790F">
        <w:rPr>
          <w:color w:val="000000"/>
          <w:sz w:val="24"/>
          <w:szCs w:val="24"/>
          <w:lang w:val="ky-KG"/>
        </w:rPr>
        <w:t>79,8</w:t>
      </w:r>
      <w:r w:rsidRPr="0087790F">
        <w:rPr>
          <w:color w:val="000000"/>
          <w:sz w:val="24"/>
          <w:szCs w:val="24"/>
        </w:rPr>
        <w:t xml:space="preserve"> процента или </w:t>
      </w:r>
      <w:r w:rsidRPr="0087790F">
        <w:rPr>
          <w:color w:val="000000"/>
          <w:sz w:val="24"/>
          <w:szCs w:val="24"/>
          <w:lang w:val="ky-KG"/>
        </w:rPr>
        <w:t xml:space="preserve">161106,1 </w:t>
      </w:r>
      <w:r w:rsidRPr="0087790F">
        <w:rPr>
          <w:color w:val="000000"/>
          <w:sz w:val="24"/>
          <w:szCs w:val="24"/>
        </w:rPr>
        <w:t xml:space="preserve">млн. сомов составляют налоговые поступления и </w:t>
      </w:r>
      <w:r w:rsidRPr="0087790F">
        <w:rPr>
          <w:color w:val="000000"/>
          <w:sz w:val="24"/>
          <w:szCs w:val="24"/>
          <w:lang w:val="ky-KG"/>
        </w:rPr>
        <w:t xml:space="preserve">20,2 </w:t>
      </w:r>
      <w:r w:rsidRPr="0087790F">
        <w:rPr>
          <w:color w:val="000000"/>
          <w:sz w:val="24"/>
          <w:szCs w:val="24"/>
        </w:rPr>
        <w:t xml:space="preserve">процента или </w:t>
      </w:r>
      <w:r w:rsidRPr="0087790F">
        <w:rPr>
          <w:color w:val="000000"/>
          <w:sz w:val="24"/>
          <w:szCs w:val="24"/>
          <w:lang w:val="ky-KG"/>
        </w:rPr>
        <w:t xml:space="preserve">40821,3 </w:t>
      </w:r>
      <w:r w:rsidRPr="0087790F">
        <w:rPr>
          <w:color w:val="000000"/>
          <w:sz w:val="24"/>
          <w:szCs w:val="24"/>
        </w:rPr>
        <w:t xml:space="preserve">млн. сомов неналоговые доходы. </w:t>
      </w:r>
    </w:p>
    <w:p w:rsidR="0087790F" w:rsidRPr="0087790F" w:rsidRDefault="0087790F" w:rsidP="0087790F">
      <w:pPr>
        <w:ind w:firstLine="709"/>
        <w:jc w:val="both"/>
        <w:rPr>
          <w:color w:val="000000"/>
          <w:sz w:val="24"/>
          <w:szCs w:val="24"/>
        </w:rPr>
      </w:pPr>
      <w:r w:rsidRPr="0087790F">
        <w:rPr>
          <w:color w:val="000000"/>
          <w:sz w:val="24"/>
          <w:szCs w:val="24"/>
          <w:lang w:val="ky-KG"/>
        </w:rPr>
        <w:t xml:space="preserve"> </w:t>
      </w:r>
      <w:r w:rsidRPr="0087790F">
        <w:rPr>
          <w:color w:val="000000"/>
          <w:sz w:val="24"/>
          <w:szCs w:val="24"/>
        </w:rPr>
        <w:t>Основной объем налогового дохода республиканского бюджета получен за счет налога на товары и услуги – 127869,5 млн. сомов (</w:t>
      </w:r>
      <w:r w:rsidRPr="0087790F">
        <w:rPr>
          <w:color w:val="000000"/>
          <w:sz w:val="24"/>
          <w:szCs w:val="24"/>
          <w:lang w:val="ky-KG"/>
        </w:rPr>
        <w:t>79,4</w:t>
      </w:r>
      <w:r w:rsidRPr="0087790F">
        <w:rPr>
          <w:color w:val="000000"/>
          <w:sz w:val="24"/>
          <w:szCs w:val="24"/>
        </w:rPr>
        <w:t xml:space="preserve"> процента), налога на доходы и прибыль </w:t>
      </w:r>
      <w:r w:rsidRPr="0087790F">
        <w:rPr>
          <w:color w:val="000000"/>
          <w:sz w:val="24"/>
          <w:szCs w:val="24"/>
          <w:lang w:val="ky-KG"/>
        </w:rPr>
        <w:t>31384,1</w:t>
      </w:r>
      <w:r w:rsidRPr="0087790F">
        <w:rPr>
          <w:color w:val="000000"/>
          <w:sz w:val="24"/>
          <w:szCs w:val="24"/>
        </w:rPr>
        <w:t xml:space="preserve"> млн. сомов (19,5 процента), налога на международную торговлю и операции – 1852,2</w:t>
      </w:r>
      <w:r w:rsidRPr="0087790F">
        <w:rPr>
          <w:color w:val="000000"/>
          <w:sz w:val="24"/>
          <w:szCs w:val="24"/>
          <w:lang w:val="ky-KG"/>
        </w:rPr>
        <w:t xml:space="preserve"> </w:t>
      </w:r>
      <w:r w:rsidRPr="0087790F">
        <w:rPr>
          <w:color w:val="000000"/>
          <w:sz w:val="24"/>
          <w:szCs w:val="24"/>
        </w:rPr>
        <w:t>млн. сомов (</w:t>
      </w:r>
      <w:r w:rsidRPr="0087790F">
        <w:rPr>
          <w:color w:val="000000"/>
          <w:sz w:val="24"/>
          <w:szCs w:val="24"/>
          <w:lang w:val="ky-KG"/>
        </w:rPr>
        <w:t xml:space="preserve">1,1 </w:t>
      </w:r>
      <w:r w:rsidRPr="0087790F">
        <w:rPr>
          <w:color w:val="000000"/>
          <w:sz w:val="24"/>
          <w:szCs w:val="24"/>
        </w:rPr>
        <w:t xml:space="preserve">процента). Сумма поступивших неналоговых доходов составила </w:t>
      </w:r>
      <w:r w:rsidRPr="0087790F">
        <w:rPr>
          <w:color w:val="000000"/>
          <w:sz w:val="24"/>
          <w:szCs w:val="24"/>
          <w:lang w:val="ky-KG"/>
        </w:rPr>
        <w:t xml:space="preserve">40821,3 </w:t>
      </w:r>
      <w:r w:rsidRPr="0087790F">
        <w:rPr>
          <w:color w:val="000000"/>
          <w:sz w:val="24"/>
          <w:szCs w:val="24"/>
        </w:rPr>
        <w:t>млн. сомов (20,2 процента), которая образована доходами от продажи товаров и оказания услуг – 17881,3 млн. сомов (</w:t>
      </w:r>
      <w:r w:rsidRPr="0087790F">
        <w:rPr>
          <w:color w:val="000000"/>
          <w:sz w:val="24"/>
          <w:szCs w:val="24"/>
          <w:lang w:val="ky-KG"/>
        </w:rPr>
        <w:t>8,9</w:t>
      </w:r>
      <w:r w:rsidRPr="0087790F">
        <w:rPr>
          <w:color w:val="000000"/>
          <w:sz w:val="24"/>
          <w:szCs w:val="24"/>
        </w:rPr>
        <w:t xml:space="preserve"> процента), что составляет 43,8 процента от неналоговых доходов.</w:t>
      </w:r>
    </w:p>
    <w:p w:rsidR="0087790F" w:rsidRPr="0087790F" w:rsidRDefault="0087790F" w:rsidP="0087790F">
      <w:pPr>
        <w:jc w:val="both"/>
        <w:rPr>
          <w:color w:val="000000"/>
          <w:sz w:val="24"/>
          <w:szCs w:val="24"/>
          <w:lang w:val="ky-KG"/>
        </w:rPr>
      </w:pPr>
    </w:p>
    <w:p w:rsidR="0087790F" w:rsidRPr="0087790F" w:rsidRDefault="0087790F" w:rsidP="0087790F">
      <w:pPr>
        <w:jc w:val="both"/>
        <w:outlineLvl w:val="0"/>
        <w:rPr>
          <w:b/>
          <w:color w:val="000000"/>
          <w:sz w:val="24"/>
          <w:szCs w:val="24"/>
          <w:lang w:val="ky-KG"/>
        </w:rPr>
      </w:pPr>
    </w:p>
    <w:p w:rsidR="0087790F" w:rsidRPr="0087790F" w:rsidRDefault="0087790F" w:rsidP="0087790F">
      <w:pPr>
        <w:jc w:val="both"/>
        <w:outlineLvl w:val="0"/>
        <w:rPr>
          <w:color w:val="000000"/>
          <w:sz w:val="24"/>
          <w:szCs w:val="24"/>
        </w:rPr>
      </w:pPr>
      <w:r w:rsidRPr="0087790F">
        <w:rPr>
          <w:b/>
          <w:color w:val="000000"/>
          <w:sz w:val="24"/>
          <w:szCs w:val="24"/>
        </w:rPr>
        <w:lastRenderedPageBreak/>
        <w:t xml:space="preserve">Таблица </w:t>
      </w:r>
      <w:r w:rsidR="002D2AC0">
        <w:rPr>
          <w:b/>
          <w:color w:val="000000"/>
          <w:sz w:val="24"/>
          <w:szCs w:val="24"/>
          <w:lang w:val="ky-KG"/>
        </w:rPr>
        <w:t>54</w:t>
      </w:r>
      <w:r w:rsidRPr="0087790F">
        <w:rPr>
          <w:b/>
          <w:color w:val="000000"/>
          <w:sz w:val="24"/>
          <w:szCs w:val="24"/>
        </w:rPr>
        <w:t xml:space="preserve">: Структура доходов республиканского бюджета в </w:t>
      </w:r>
      <w:r w:rsidRPr="0087790F">
        <w:rPr>
          <w:b/>
          <w:color w:val="000000"/>
          <w:sz w:val="24"/>
          <w:szCs w:val="24"/>
          <w:lang w:val="ky-KG"/>
        </w:rPr>
        <w:t>январе-ноябре</w:t>
      </w:r>
    </w:p>
    <w:p w:rsidR="0087790F" w:rsidRPr="0087790F" w:rsidRDefault="0087790F" w:rsidP="0087790F">
      <w:pPr>
        <w:spacing w:line="264" w:lineRule="auto"/>
        <w:ind w:firstLine="709"/>
        <w:jc w:val="both"/>
        <w:rPr>
          <w:color w:val="000000"/>
          <w:sz w:val="20"/>
        </w:rPr>
      </w:pPr>
    </w:p>
    <w:tbl>
      <w:tblPr>
        <w:tblW w:w="9795" w:type="dxa"/>
        <w:tblInd w:w="108" w:type="dxa"/>
        <w:tblLayout w:type="fixed"/>
        <w:tblLook w:val="04A0" w:firstRow="1" w:lastRow="0" w:firstColumn="1" w:lastColumn="0" w:noHBand="0" w:noVBand="1"/>
      </w:tblPr>
      <w:tblGrid>
        <w:gridCol w:w="4308"/>
        <w:gridCol w:w="1483"/>
        <w:gridCol w:w="1771"/>
        <w:gridCol w:w="1083"/>
        <w:gridCol w:w="1150"/>
      </w:tblGrid>
      <w:tr w:rsidR="0087790F" w:rsidRPr="0087790F" w:rsidTr="0087790F">
        <w:trPr>
          <w:cantSplit/>
          <w:trHeight w:val="507"/>
          <w:tblHeader/>
        </w:trPr>
        <w:tc>
          <w:tcPr>
            <w:tcW w:w="4306" w:type="dxa"/>
            <w:tcBorders>
              <w:top w:val="single" w:sz="12" w:space="0" w:color="auto"/>
              <w:left w:val="nil"/>
              <w:bottom w:val="single" w:sz="12" w:space="0" w:color="auto"/>
              <w:right w:val="nil"/>
            </w:tcBorders>
            <w:noWrap/>
            <w:vAlign w:val="center"/>
            <w:hideMark/>
          </w:tcPr>
          <w:p w:rsidR="0087790F" w:rsidRPr="0087790F" w:rsidRDefault="0087790F" w:rsidP="0087790F">
            <w:pPr>
              <w:spacing w:line="22" w:lineRule="atLeast"/>
              <w:rPr>
                <w:color w:val="000000"/>
                <w:sz w:val="20"/>
              </w:rPr>
            </w:pPr>
            <w:r w:rsidRPr="0087790F">
              <w:rPr>
                <w:color w:val="000000"/>
                <w:sz w:val="20"/>
              </w:rPr>
              <w:t> </w:t>
            </w:r>
          </w:p>
        </w:tc>
        <w:tc>
          <w:tcPr>
            <w:tcW w:w="3254" w:type="dxa"/>
            <w:gridSpan w:val="2"/>
            <w:tcBorders>
              <w:top w:val="single" w:sz="12" w:space="0" w:color="auto"/>
              <w:left w:val="nil"/>
              <w:bottom w:val="single" w:sz="12"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233" w:type="dxa"/>
            <w:gridSpan w:val="2"/>
            <w:tcBorders>
              <w:top w:val="single" w:sz="12" w:space="0" w:color="auto"/>
              <w:left w:val="nil"/>
              <w:bottom w:val="single" w:sz="12"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В процентах к итогу</w:t>
            </w:r>
          </w:p>
        </w:tc>
      </w:tr>
      <w:tr w:rsidR="0087790F" w:rsidRPr="0087790F" w:rsidTr="0087790F">
        <w:trPr>
          <w:cantSplit/>
          <w:trHeight w:val="230"/>
          <w:tblHeader/>
        </w:trPr>
        <w:tc>
          <w:tcPr>
            <w:tcW w:w="4306" w:type="dxa"/>
            <w:tcBorders>
              <w:top w:val="single" w:sz="12" w:space="0" w:color="auto"/>
              <w:left w:val="nil"/>
              <w:bottom w:val="single" w:sz="12" w:space="0" w:color="auto"/>
              <w:right w:val="nil"/>
            </w:tcBorders>
            <w:vAlign w:val="center"/>
          </w:tcPr>
          <w:p w:rsidR="0087790F" w:rsidRPr="0087790F" w:rsidRDefault="0087790F" w:rsidP="0087790F">
            <w:pPr>
              <w:spacing w:line="22" w:lineRule="atLeast"/>
              <w:rPr>
                <w:color w:val="000000"/>
                <w:sz w:val="20"/>
              </w:rPr>
            </w:pPr>
          </w:p>
        </w:tc>
        <w:tc>
          <w:tcPr>
            <w:tcW w:w="1483" w:type="dxa"/>
            <w:tcBorders>
              <w:top w:val="single" w:sz="12" w:space="0" w:color="auto"/>
              <w:left w:val="nil"/>
              <w:bottom w:val="single" w:sz="12"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rPr>
              <w:t>202</w:t>
            </w:r>
            <w:r w:rsidRPr="0087790F">
              <w:rPr>
                <w:b/>
                <w:bCs/>
                <w:color w:val="000000"/>
                <w:sz w:val="20"/>
                <w:lang w:val="ky-KG"/>
              </w:rPr>
              <w:t>2</w:t>
            </w:r>
          </w:p>
        </w:tc>
        <w:tc>
          <w:tcPr>
            <w:tcW w:w="1771" w:type="dxa"/>
            <w:tcBorders>
              <w:top w:val="single" w:sz="12" w:space="0" w:color="auto"/>
              <w:left w:val="nil"/>
              <w:bottom w:val="single" w:sz="12"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2023</w:t>
            </w:r>
          </w:p>
        </w:tc>
        <w:tc>
          <w:tcPr>
            <w:tcW w:w="1083" w:type="dxa"/>
            <w:tcBorders>
              <w:top w:val="single" w:sz="12" w:space="0" w:color="auto"/>
              <w:left w:val="nil"/>
              <w:bottom w:val="single" w:sz="12" w:space="0" w:color="auto"/>
              <w:right w:val="nil"/>
            </w:tcBorders>
            <w:noWrap/>
            <w:vAlign w:val="center"/>
            <w:hideMark/>
          </w:tcPr>
          <w:p w:rsidR="0087790F" w:rsidRPr="0087790F" w:rsidRDefault="0087790F" w:rsidP="0087790F">
            <w:pPr>
              <w:spacing w:line="276" w:lineRule="auto"/>
              <w:rPr>
                <w:b/>
                <w:bCs/>
                <w:color w:val="000000"/>
                <w:sz w:val="20"/>
                <w:lang w:val="ky-KG"/>
              </w:rPr>
            </w:pPr>
            <w:r w:rsidRPr="0087790F">
              <w:rPr>
                <w:b/>
                <w:bCs/>
                <w:color w:val="000000"/>
                <w:sz w:val="20"/>
                <w:lang w:val="ky-KG"/>
              </w:rPr>
              <w:t xml:space="preserve">  2022</w:t>
            </w:r>
          </w:p>
        </w:tc>
        <w:tc>
          <w:tcPr>
            <w:tcW w:w="1150" w:type="dxa"/>
            <w:tcBorders>
              <w:top w:val="single" w:sz="12" w:space="0" w:color="auto"/>
              <w:left w:val="nil"/>
              <w:bottom w:val="single" w:sz="12" w:space="0" w:color="auto"/>
              <w:right w:val="nil"/>
            </w:tcBorders>
            <w:vAlign w:val="center"/>
            <w:hideMark/>
          </w:tcPr>
          <w:p w:rsidR="0087790F" w:rsidRPr="0087790F" w:rsidRDefault="0087790F" w:rsidP="0087790F">
            <w:pPr>
              <w:spacing w:line="276" w:lineRule="auto"/>
              <w:rPr>
                <w:b/>
                <w:bCs/>
                <w:color w:val="000000"/>
                <w:sz w:val="20"/>
                <w:lang w:val="ky-KG"/>
              </w:rPr>
            </w:pPr>
            <w:r w:rsidRPr="0087790F">
              <w:rPr>
                <w:b/>
                <w:bCs/>
                <w:color w:val="000000"/>
                <w:sz w:val="20"/>
                <w:lang w:val="ky-KG"/>
              </w:rPr>
              <w:t xml:space="preserve"> 2023</w:t>
            </w:r>
          </w:p>
        </w:tc>
      </w:tr>
      <w:tr w:rsidR="0087790F" w:rsidRPr="0087790F" w:rsidTr="0087790F">
        <w:trPr>
          <w:cantSplit/>
          <w:trHeight w:val="80"/>
          <w:tblHeader/>
        </w:trPr>
        <w:tc>
          <w:tcPr>
            <w:tcW w:w="4306" w:type="dxa"/>
            <w:tcBorders>
              <w:top w:val="single" w:sz="12" w:space="0" w:color="auto"/>
              <w:left w:val="nil"/>
              <w:bottom w:val="nil"/>
              <w:right w:val="nil"/>
            </w:tcBorders>
            <w:noWrap/>
            <w:vAlign w:val="bottom"/>
          </w:tcPr>
          <w:p w:rsidR="0087790F" w:rsidRPr="0087790F" w:rsidRDefault="0087790F" w:rsidP="0087790F">
            <w:pPr>
              <w:spacing w:line="22" w:lineRule="atLeast"/>
              <w:rPr>
                <w:b/>
                <w:bCs/>
                <w:color w:val="000000"/>
                <w:sz w:val="20"/>
              </w:rPr>
            </w:pPr>
          </w:p>
        </w:tc>
        <w:tc>
          <w:tcPr>
            <w:tcW w:w="1483" w:type="dxa"/>
            <w:tcBorders>
              <w:top w:val="single" w:sz="12" w:space="0" w:color="auto"/>
              <w:left w:val="nil"/>
              <w:bottom w:val="nil"/>
              <w:right w:val="nil"/>
            </w:tcBorders>
            <w:noWrap/>
            <w:vAlign w:val="bottom"/>
          </w:tcPr>
          <w:p w:rsidR="0087790F" w:rsidRPr="0087790F" w:rsidRDefault="0087790F" w:rsidP="0087790F">
            <w:pPr>
              <w:spacing w:line="22" w:lineRule="atLeast"/>
              <w:jc w:val="right"/>
              <w:rPr>
                <w:b/>
                <w:bCs/>
                <w:color w:val="000000"/>
                <w:sz w:val="20"/>
              </w:rPr>
            </w:pPr>
          </w:p>
        </w:tc>
        <w:tc>
          <w:tcPr>
            <w:tcW w:w="1771" w:type="dxa"/>
            <w:tcBorders>
              <w:top w:val="single" w:sz="12" w:space="0" w:color="auto"/>
              <w:left w:val="nil"/>
              <w:bottom w:val="nil"/>
              <w:right w:val="nil"/>
            </w:tcBorders>
            <w:vAlign w:val="bottom"/>
          </w:tcPr>
          <w:p w:rsidR="0087790F" w:rsidRPr="0087790F" w:rsidRDefault="0087790F" w:rsidP="0087790F">
            <w:pPr>
              <w:spacing w:line="22" w:lineRule="atLeast"/>
              <w:jc w:val="right"/>
              <w:rPr>
                <w:b/>
                <w:bCs/>
                <w:color w:val="000000"/>
                <w:sz w:val="20"/>
              </w:rPr>
            </w:pPr>
          </w:p>
        </w:tc>
        <w:tc>
          <w:tcPr>
            <w:tcW w:w="1083" w:type="dxa"/>
            <w:tcBorders>
              <w:top w:val="single" w:sz="12" w:space="0" w:color="auto"/>
              <w:left w:val="nil"/>
              <w:bottom w:val="nil"/>
              <w:right w:val="nil"/>
            </w:tcBorders>
            <w:noWrap/>
            <w:vAlign w:val="bottom"/>
          </w:tcPr>
          <w:p w:rsidR="0087790F" w:rsidRPr="0087790F" w:rsidRDefault="0087790F" w:rsidP="0087790F">
            <w:pPr>
              <w:spacing w:line="22" w:lineRule="atLeast"/>
              <w:jc w:val="right"/>
              <w:rPr>
                <w:b/>
                <w:bCs/>
                <w:color w:val="000000"/>
                <w:sz w:val="20"/>
              </w:rPr>
            </w:pPr>
          </w:p>
        </w:tc>
        <w:tc>
          <w:tcPr>
            <w:tcW w:w="1150" w:type="dxa"/>
            <w:tcBorders>
              <w:top w:val="single" w:sz="12" w:space="0" w:color="auto"/>
              <w:left w:val="nil"/>
              <w:bottom w:val="nil"/>
              <w:right w:val="nil"/>
            </w:tcBorders>
            <w:vAlign w:val="bottom"/>
          </w:tcPr>
          <w:p w:rsidR="0087790F" w:rsidRPr="0087790F" w:rsidRDefault="0087790F" w:rsidP="0087790F">
            <w:pPr>
              <w:spacing w:line="22" w:lineRule="atLeast"/>
              <w:jc w:val="right"/>
              <w:rPr>
                <w:b/>
                <w:bCs/>
                <w:color w:val="000000"/>
                <w:sz w:val="20"/>
              </w:rPr>
            </w:pP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rPr>
                <w:b/>
                <w:bCs/>
                <w:color w:val="000000"/>
                <w:sz w:val="20"/>
              </w:rPr>
            </w:pPr>
            <w:r w:rsidRPr="0087790F">
              <w:rPr>
                <w:b/>
                <w:bCs/>
                <w:color w:val="000000"/>
                <w:sz w:val="20"/>
              </w:rPr>
              <w:t>ДОХОДЫ ВСЕГО</w:t>
            </w:r>
          </w:p>
        </w:tc>
        <w:tc>
          <w:tcPr>
            <w:tcW w:w="1483" w:type="dxa"/>
            <w:noWrap/>
            <w:vAlign w:val="bottom"/>
            <w:hideMark/>
          </w:tcPr>
          <w:p w:rsidR="0087790F" w:rsidRPr="0087790F" w:rsidRDefault="0087790F" w:rsidP="0087790F">
            <w:pPr>
              <w:spacing w:line="276" w:lineRule="auto"/>
              <w:ind w:left="-74" w:right="175"/>
              <w:jc w:val="right"/>
              <w:rPr>
                <w:b/>
                <w:bCs/>
                <w:color w:val="000000"/>
                <w:sz w:val="20"/>
                <w:lang w:val="ky-KG"/>
              </w:rPr>
            </w:pPr>
            <w:r w:rsidRPr="0087790F">
              <w:rPr>
                <w:b/>
                <w:bCs/>
                <w:color w:val="000000"/>
                <w:sz w:val="20"/>
                <w:lang w:val="ky-KG"/>
              </w:rPr>
              <w:t>151477145,8</w:t>
            </w:r>
          </w:p>
        </w:tc>
        <w:tc>
          <w:tcPr>
            <w:tcW w:w="1771" w:type="dxa"/>
            <w:vAlign w:val="bottom"/>
            <w:hideMark/>
          </w:tcPr>
          <w:p w:rsidR="0087790F" w:rsidRPr="0087790F" w:rsidRDefault="0087790F" w:rsidP="0087790F">
            <w:pPr>
              <w:spacing w:line="276" w:lineRule="auto"/>
              <w:ind w:left="-74" w:right="175"/>
              <w:jc w:val="right"/>
              <w:rPr>
                <w:b/>
                <w:bCs/>
                <w:color w:val="000000"/>
                <w:sz w:val="20"/>
                <w:lang w:val="ky-KG"/>
              </w:rPr>
            </w:pPr>
            <w:r w:rsidRPr="0087790F">
              <w:rPr>
                <w:b/>
                <w:bCs/>
                <w:color w:val="000000"/>
                <w:sz w:val="20"/>
                <w:lang w:val="ky-KG"/>
              </w:rPr>
              <w:t>201927754,7</w:t>
            </w:r>
          </w:p>
        </w:tc>
        <w:tc>
          <w:tcPr>
            <w:tcW w:w="1083" w:type="dxa"/>
            <w:noWrap/>
            <w:vAlign w:val="bottom"/>
            <w:hideMark/>
          </w:tcPr>
          <w:p w:rsidR="0087790F" w:rsidRPr="0087790F" w:rsidRDefault="0087790F" w:rsidP="0087790F">
            <w:pPr>
              <w:tabs>
                <w:tab w:val="left" w:pos="1735"/>
              </w:tabs>
              <w:spacing w:line="276" w:lineRule="auto"/>
              <w:ind w:left="-108" w:right="317"/>
              <w:jc w:val="right"/>
              <w:rPr>
                <w:b/>
                <w:bCs/>
                <w:color w:val="000000"/>
                <w:sz w:val="20"/>
                <w:lang w:val="ky-KG"/>
              </w:rPr>
            </w:pPr>
            <w:r w:rsidRPr="0087790F">
              <w:rPr>
                <w:b/>
                <w:bCs/>
                <w:color w:val="000000"/>
                <w:sz w:val="20"/>
                <w:lang w:val="ky-KG"/>
              </w:rPr>
              <w:t>100,0</w:t>
            </w:r>
          </w:p>
        </w:tc>
        <w:tc>
          <w:tcPr>
            <w:tcW w:w="1150" w:type="dxa"/>
            <w:vAlign w:val="bottom"/>
            <w:hideMark/>
          </w:tcPr>
          <w:p w:rsidR="0087790F" w:rsidRPr="0087790F" w:rsidRDefault="0087790F" w:rsidP="0087790F">
            <w:pPr>
              <w:tabs>
                <w:tab w:val="left" w:pos="1735"/>
              </w:tabs>
              <w:spacing w:line="276" w:lineRule="auto"/>
              <w:ind w:left="-108" w:right="317"/>
              <w:jc w:val="right"/>
              <w:rPr>
                <w:b/>
                <w:bCs/>
                <w:color w:val="000000"/>
                <w:sz w:val="20"/>
                <w:lang w:val="ky-KG"/>
              </w:rPr>
            </w:pPr>
            <w:r w:rsidRPr="0087790F">
              <w:rPr>
                <w:b/>
                <w:bCs/>
                <w:color w:val="000000"/>
                <w:sz w:val="20"/>
                <w:lang w:val="ky-KG"/>
              </w:rPr>
              <w:t>100,0</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ind w:leftChars="10" w:left="136" w:hangingChars="54" w:hanging="108"/>
              <w:rPr>
                <w:b/>
                <w:bCs/>
                <w:color w:val="000000"/>
                <w:sz w:val="20"/>
              </w:rPr>
            </w:pPr>
            <w:r w:rsidRPr="0087790F">
              <w:rPr>
                <w:b/>
                <w:bCs/>
                <w:color w:val="000000"/>
                <w:sz w:val="20"/>
              </w:rPr>
              <w:t xml:space="preserve">Доходы от операционной деятельности </w:t>
            </w:r>
          </w:p>
        </w:tc>
        <w:tc>
          <w:tcPr>
            <w:tcW w:w="1483" w:type="dxa"/>
            <w:noWrap/>
            <w:vAlign w:val="bottom"/>
            <w:hideMark/>
          </w:tcPr>
          <w:p w:rsidR="0087790F" w:rsidRPr="0087790F" w:rsidRDefault="0087790F" w:rsidP="0087790F">
            <w:pPr>
              <w:spacing w:line="276" w:lineRule="auto"/>
              <w:ind w:left="-74" w:right="175"/>
              <w:jc w:val="right"/>
              <w:rPr>
                <w:b/>
                <w:bCs/>
                <w:color w:val="000000"/>
                <w:sz w:val="20"/>
                <w:lang w:val="ky-KG"/>
              </w:rPr>
            </w:pPr>
            <w:r w:rsidRPr="0087790F">
              <w:rPr>
                <w:b/>
                <w:bCs/>
                <w:color w:val="000000"/>
                <w:sz w:val="20"/>
                <w:lang w:val="ky-KG"/>
              </w:rPr>
              <w:t>151474918,8</w:t>
            </w:r>
          </w:p>
        </w:tc>
        <w:tc>
          <w:tcPr>
            <w:tcW w:w="1771" w:type="dxa"/>
            <w:vAlign w:val="bottom"/>
            <w:hideMark/>
          </w:tcPr>
          <w:p w:rsidR="0087790F" w:rsidRPr="0087790F" w:rsidRDefault="0087790F" w:rsidP="0087790F">
            <w:pPr>
              <w:spacing w:line="276" w:lineRule="auto"/>
              <w:ind w:left="-74" w:right="175"/>
              <w:jc w:val="right"/>
              <w:rPr>
                <w:b/>
                <w:bCs/>
                <w:color w:val="000000"/>
                <w:sz w:val="20"/>
                <w:lang w:val="ky-KG"/>
              </w:rPr>
            </w:pPr>
            <w:r w:rsidRPr="0087790F">
              <w:rPr>
                <w:b/>
                <w:bCs/>
                <w:color w:val="000000"/>
                <w:sz w:val="20"/>
                <w:lang w:val="ky-KG"/>
              </w:rPr>
              <w:t>201927344,7</w:t>
            </w:r>
          </w:p>
        </w:tc>
        <w:tc>
          <w:tcPr>
            <w:tcW w:w="1083" w:type="dxa"/>
            <w:noWrap/>
            <w:vAlign w:val="bottom"/>
            <w:hideMark/>
          </w:tcPr>
          <w:p w:rsidR="0087790F" w:rsidRPr="0087790F" w:rsidRDefault="0087790F" w:rsidP="0087790F">
            <w:pPr>
              <w:tabs>
                <w:tab w:val="left" w:pos="1735"/>
              </w:tabs>
              <w:spacing w:line="276" w:lineRule="auto"/>
              <w:ind w:left="-108" w:right="317"/>
              <w:jc w:val="right"/>
              <w:rPr>
                <w:b/>
                <w:bCs/>
                <w:color w:val="000000"/>
                <w:sz w:val="20"/>
                <w:lang w:val="ky-KG"/>
              </w:rPr>
            </w:pPr>
            <w:r w:rsidRPr="0087790F">
              <w:rPr>
                <w:b/>
                <w:bCs/>
                <w:color w:val="000000"/>
                <w:sz w:val="20"/>
                <w:lang w:val="ky-KG"/>
              </w:rPr>
              <w:t>100,0</w:t>
            </w:r>
          </w:p>
        </w:tc>
        <w:tc>
          <w:tcPr>
            <w:tcW w:w="1150" w:type="dxa"/>
            <w:vAlign w:val="bottom"/>
            <w:hideMark/>
          </w:tcPr>
          <w:p w:rsidR="0087790F" w:rsidRPr="0087790F" w:rsidRDefault="0087790F" w:rsidP="0087790F">
            <w:pPr>
              <w:tabs>
                <w:tab w:val="left" w:pos="1735"/>
              </w:tabs>
              <w:spacing w:line="276" w:lineRule="auto"/>
              <w:ind w:left="-108" w:right="317"/>
              <w:jc w:val="right"/>
              <w:rPr>
                <w:b/>
                <w:bCs/>
                <w:color w:val="000000"/>
                <w:sz w:val="20"/>
                <w:lang w:val="ky-KG"/>
              </w:rPr>
            </w:pPr>
            <w:r w:rsidRPr="0087790F">
              <w:rPr>
                <w:b/>
                <w:bCs/>
                <w:color w:val="000000"/>
                <w:sz w:val="20"/>
                <w:lang w:val="ky-KG"/>
              </w:rPr>
              <w:t>100,0</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jc w:val="both"/>
              <w:rPr>
                <w:b/>
                <w:bCs/>
                <w:color w:val="000000"/>
                <w:sz w:val="20"/>
              </w:rPr>
            </w:pPr>
            <w:r w:rsidRPr="0087790F">
              <w:rPr>
                <w:b/>
                <w:bCs/>
                <w:color w:val="000000"/>
                <w:sz w:val="20"/>
              </w:rPr>
              <w:t xml:space="preserve">   Налоговые доходы</w:t>
            </w:r>
          </w:p>
        </w:tc>
        <w:tc>
          <w:tcPr>
            <w:tcW w:w="1483" w:type="dxa"/>
            <w:noWrap/>
            <w:vAlign w:val="bottom"/>
            <w:hideMark/>
          </w:tcPr>
          <w:p w:rsidR="0087790F" w:rsidRPr="0087790F" w:rsidRDefault="0087790F" w:rsidP="0087790F">
            <w:pPr>
              <w:spacing w:line="276" w:lineRule="auto"/>
              <w:ind w:left="-74" w:right="175"/>
              <w:jc w:val="right"/>
              <w:rPr>
                <w:b/>
                <w:bCs/>
                <w:color w:val="000000"/>
                <w:sz w:val="20"/>
                <w:lang w:val="ky-KG"/>
              </w:rPr>
            </w:pPr>
            <w:r w:rsidRPr="0087790F">
              <w:rPr>
                <w:b/>
                <w:bCs/>
                <w:color w:val="000000"/>
                <w:sz w:val="20"/>
                <w:lang w:val="ky-KG"/>
              </w:rPr>
              <w:t>128536672,3</w:t>
            </w:r>
          </w:p>
        </w:tc>
        <w:tc>
          <w:tcPr>
            <w:tcW w:w="1771" w:type="dxa"/>
            <w:vAlign w:val="bottom"/>
            <w:hideMark/>
          </w:tcPr>
          <w:p w:rsidR="0087790F" w:rsidRPr="0087790F" w:rsidRDefault="0087790F" w:rsidP="0087790F">
            <w:pPr>
              <w:spacing w:line="276" w:lineRule="auto"/>
              <w:ind w:left="-74" w:right="175"/>
              <w:jc w:val="right"/>
              <w:rPr>
                <w:b/>
                <w:bCs/>
                <w:color w:val="000000"/>
                <w:sz w:val="20"/>
                <w:lang w:val="ky-KG"/>
              </w:rPr>
            </w:pPr>
            <w:r w:rsidRPr="0087790F">
              <w:rPr>
                <w:b/>
                <w:bCs/>
                <w:color w:val="000000"/>
                <w:sz w:val="20"/>
                <w:lang w:val="ky-KG"/>
              </w:rPr>
              <w:t>161106060,0</w:t>
            </w:r>
          </w:p>
        </w:tc>
        <w:tc>
          <w:tcPr>
            <w:tcW w:w="1083" w:type="dxa"/>
            <w:noWrap/>
            <w:vAlign w:val="bottom"/>
            <w:hideMark/>
          </w:tcPr>
          <w:p w:rsidR="0087790F" w:rsidRPr="0087790F" w:rsidRDefault="0087790F" w:rsidP="0087790F">
            <w:pPr>
              <w:tabs>
                <w:tab w:val="left" w:pos="1735"/>
              </w:tabs>
              <w:spacing w:line="276" w:lineRule="auto"/>
              <w:ind w:left="-108" w:right="317"/>
              <w:jc w:val="right"/>
              <w:rPr>
                <w:b/>
                <w:bCs/>
                <w:color w:val="000000"/>
                <w:sz w:val="20"/>
                <w:lang w:val="ky-KG"/>
              </w:rPr>
            </w:pPr>
            <w:r w:rsidRPr="0087790F">
              <w:rPr>
                <w:b/>
                <w:bCs/>
                <w:color w:val="000000"/>
                <w:sz w:val="20"/>
                <w:lang w:val="ky-KG"/>
              </w:rPr>
              <w:t>84,9</w:t>
            </w:r>
          </w:p>
        </w:tc>
        <w:tc>
          <w:tcPr>
            <w:tcW w:w="1150" w:type="dxa"/>
            <w:vAlign w:val="bottom"/>
            <w:hideMark/>
          </w:tcPr>
          <w:p w:rsidR="0087790F" w:rsidRPr="0087790F" w:rsidRDefault="0087790F" w:rsidP="0087790F">
            <w:pPr>
              <w:tabs>
                <w:tab w:val="left" w:pos="1735"/>
              </w:tabs>
              <w:spacing w:line="276" w:lineRule="auto"/>
              <w:ind w:left="-108" w:right="317"/>
              <w:jc w:val="right"/>
              <w:rPr>
                <w:b/>
                <w:bCs/>
                <w:color w:val="000000"/>
                <w:sz w:val="20"/>
                <w:lang w:val="ky-KG"/>
              </w:rPr>
            </w:pPr>
            <w:r w:rsidRPr="0087790F">
              <w:rPr>
                <w:b/>
                <w:bCs/>
                <w:color w:val="000000"/>
                <w:sz w:val="20"/>
                <w:lang w:val="ky-KG"/>
              </w:rPr>
              <w:t>79,8</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jc w:val="both"/>
              <w:rPr>
                <w:b/>
                <w:bCs/>
                <w:color w:val="000000"/>
                <w:sz w:val="20"/>
              </w:rPr>
            </w:pPr>
            <w:r w:rsidRPr="0087790F">
              <w:rPr>
                <w:color w:val="000000"/>
                <w:sz w:val="20"/>
              </w:rPr>
              <w:t xml:space="preserve">      Налоги на доходы и прибыль</w:t>
            </w:r>
          </w:p>
        </w:tc>
        <w:tc>
          <w:tcPr>
            <w:tcW w:w="1483" w:type="dxa"/>
            <w:noWrap/>
            <w:vAlign w:val="bottom"/>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43479938,9</w:t>
            </w:r>
          </w:p>
        </w:tc>
        <w:tc>
          <w:tcPr>
            <w:tcW w:w="1771" w:type="dxa"/>
            <w:vAlign w:val="bottom"/>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31384061,8</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28,7</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15,6</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ind w:firstLine="743"/>
              <w:jc w:val="both"/>
              <w:rPr>
                <w:color w:val="000000"/>
                <w:sz w:val="20"/>
              </w:rPr>
            </w:pPr>
            <w:r w:rsidRPr="0087790F">
              <w:rPr>
                <w:color w:val="000000"/>
                <w:sz w:val="20"/>
              </w:rPr>
              <w:t xml:space="preserve"> из них:</w:t>
            </w:r>
          </w:p>
        </w:tc>
        <w:tc>
          <w:tcPr>
            <w:tcW w:w="1483" w:type="dxa"/>
            <w:vMerge w:val="restart"/>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w:t>
            </w:r>
          </w:p>
        </w:tc>
        <w:tc>
          <w:tcPr>
            <w:tcW w:w="1771" w:type="dxa"/>
            <w:vMerge w:val="restart"/>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w:t>
            </w:r>
          </w:p>
        </w:tc>
        <w:tc>
          <w:tcPr>
            <w:tcW w:w="1083" w:type="dxa"/>
            <w:vMerge w:val="restart"/>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w:t>
            </w:r>
          </w:p>
        </w:tc>
        <w:tc>
          <w:tcPr>
            <w:tcW w:w="1150" w:type="dxa"/>
            <w:vMerge w:val="restart"/>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w:t>
            </w:r>
          </w:p>
        </w:tc>
      </w:tr>
      <w:tr w:rsidR="0087790F" w:rsidRPr="0087790F" w:rsidTr="0087790F">
        <w:trPr>
          <w:cantSplit/>
          <w:trHeight w:val="271"/>
        </w:trPr>
        <w:tc>
          <w:tcPr>
            <w:tcW w:w="4306" w:type="dxa"/>
            <w:noWrap/>
            <w:vAlign w:val="bottom"/>
            <w:hideMark/>
          </w:tcPr>
          <w:p w:rsidR="0087790F" w:rsidRPr="0087790F" w:rsidRDefault="0087790F" w:rsidP="0087790F">
            <w:pPr>
              <w:spacing w:line="276" w:lineRule="auto"/>
              <w:ind w:left="743" w:right="-108" w:hanging="142"/>
              <w:rPr>
                <w:color w:val="000000"/>
                <w:sz w:val="20"/>
              </w:rPr>
            </w:pPr>
            <w:r w:rsidRPr="0087790F">
              <w:rPr>
                <w:color w:val="000000"/>
                <w:sz w:val="20"/>
              </w:rPr>
              <w:t>подоходный налог с физических лиц –резидентов Кыргызской Республики</w:t>
            </w:r>
          </w:p>
        </w:tc>
        <w:tc>
          <w:tcPr>
            <w:tcW w:w="3254" w:type="dxa"/>
            <w:vMerge/>
            <w:vAlign w:val="center"/>
            <w:hideMark/>
          </w:tcPr>
          <w:p w:rsidR="0087790F" w:rsidRPr="0087790F" w:rsidRDefault="0087790F" w:rsidP="0087790F">
            <w:pPr>
              <w:spacing w:line="276" w:lineRule="auto"/>
              <w:rPr>
                <w:color w:val="000000"/>
                <w:sz w:val="20"/>
                <w:lang w:val="ky-KG"/>
              </w:rPr>
            </w:pPr>
          </w:p>
        </w:tc>
        <w:tc>
          <w:tcPr>
            <w:tcW w:w="1771" w:type="dxa"/>
            <w:vMerge/>
            <w:vAlign w:val="center"/>
            <w:hideMark/>
          </w:tcPr>
          <w:p w:rsidR="0087790F" w:rsidRPr="0087790F" w:rsidRDefault="0087790F" w:rsidP="0087790F">
            <w:pPr>
              <w:spacing w:line="276" w:lineRule="auto"/>
              <w:rPr>
                <w:color w:val="000000"/>
                <w:sz w:val="20"/>
                <w:lang w:val="ky-KG"/>
              </w:rPr>
            </w:pPr>
          </w:p>
        </w:tc>
        <w:tc>
          <w:tcPr>
            <w:tcW w:w="2233" w:type="dxa"/>
            <w:vMerge/>
            <w:vAlign w:val="center"/>
            <w:hideMark/>
          </w:tcPr>
          <w:p w:rsidR="0087790F" w:rsidRPr="0087790F" w:rsidRDefault="0087790F" w:rsidP="0087790F">
            <w:pPr>
              <w:spacing w:line="276" w:lineRule="auto"/>
              <w:rPr>
                <w:color w:val="000000"/>
                <w:sz w:val="20"/>
                <w:lang w:val="ky-KG"/>
              </w:rPr>
            </w:pPr>
          </w:p>
        </w:tc>
        <w:tc>
          <w:tcPr>
            <w:tcW w:w="1150" w:type="dxa"/>
            <w:vMerge/>
            <w:vAlign w:val="center"/>
            <w:hideMark/>
          </w:tcPr>
          <w:p w:rsidR="0087790F" w:rsidRPr="0087790F" w:rsidRDefault="0087790F" w:rsidP="0087790F">
            <w:pPr>
              <w:spacing w:line="276" w:lineRule="auto"/>
              <w:rPr>
                <w:color w:val="000000"/>
                <w:sz w:val="20"/>
                <w:lang w:val="ky-KG"/>
              </w:rPr>
            </w:pPr>
          </w:p>
        </w:tc>
      </w:tr>
      <w:tr w:rsidR="0087790F" w:rsidRPr="0087790F" w:rsidTr="0087790F">
        <w:trPr>
          <w:cantSplit/>
          <w:trHeight w:val="271"/>
        </w:trPr>
        <w:tc>
          <w:tcPr>
            <w:tcW w:w="4306" w:type="dxa"/>
            <w:noWrap/>
            <w:vAlign w:val="bottom"/>
            <w:hideMark/>
          </w:tcPr>
          <w:p w:rsidR="0087790F" w:rsidRPr="0087790F" w:rsidRDefault="0087790F" w:rsidP="0087790F">
            <w:pPr>
              <w:spacing w:line="276" w:lineRule="auto"/>
              <w:ind w:left="743" w:right="-108" w:hanging="142"/>
              <w:rPr>
                <w:color w:val="000000"/>
                <w:sz w:val="20"/>
              </w:rPr>
            </w:pPr>
            <w:r w:rsidRPr="0087790F">
              <w:rPr>
                <w:color w:val="000000"/>
                <w:sz w:val="20"/>
              </w:rPr>
              <w:t>налог на доходы лиц-нерезидентов Кыргызской Республики</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1828842,4</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2072593,2</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1,2</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1,1</w:t>
            </w:r>
          </w:p>
        </w:tc>
      </w:tr>
      <w:tr w:rsidR="0087790F" w:rsidRPr="0087790F" w:rsidTr="0087790F">
        <w:trPr>
          <w:cantSplit/>
          <w:trHeight w:val="174"/>
        </w:trPr>
        <w:tc>
          <w:tcPr>
            <w:tcW w:w="4306" w:type="dxa"/>
            <w:noWrap/>
            <w:vAlign w:val="bottom"/>
            <w:hideMark/>
          </w:tcPr>
          <w:p w:rsidR="0087790F" w:rsidRPr="0087790F" w:rsidRDefault="0087790F" w:rsidP="0087790F">
            <w:pPr>
              <w:spacing w:line="276" w:lineRule="auto"/>
              <w:ind w:left="743" w:right="-108" w:hanging="142"/>
              <w:jc w:val="both"/>
              <w:rPr>
                <w:color w:val="000000"/>
                <w:sz w:val="20"/>
              </w:rPr>
            </w:pPr>
            <w:r w:rsidRPr="0087790F">
              <w:rPr>
                <w:color w:val="000000"/>
                <w:sz w:val="20"/>
              </w:rPr>
              <w:t>налоги на прибыль</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13876772,1</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13895919,7</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9,2</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6,9</w:t>
            </w:r>
          </w:p>
        </w:tc>
      </w:tr>
      <w:tr w:rsidR="0087790F" w:rsidRPr="0087790F" w:rsidTr="0087790F">
        <w:trPr>
          <w:cantSplit/>
          <w:trHeight w:val="201"/>
        </w:trPr>
        <w:tc>
          <w:tcPr>
            <w:tcW w:w="4306" w:type="dxa"/>
            <w:noWrap/>
            <w:vAlign w:val="bottom"/>
            <w:hideMark/>
          </w:tcPr>
          <w:p w:rsidR="0087790F" w:rsidRPr="0087790F" w:rsidRDefault="0087790F" w:rsidP="0087790F">
            <w:pPr>
              <w:spacing w:line="276" w:lineRule="auto"/>
              <w:ind w:left="743" w:right="-108" w:hanging="142"/>
              <w:jc w:val="both"/>
              <w:rPr>
                <w:color w:val="000000"/>
                <w:sz w:val="20"/>
              </w:rPr>
            </w:pPr>
            <w:r w:rsidRPr="0087790F">
              <w:rPr>
                <w:color w:val="000000"/>
                <w:sz w:val="20"/>
              </w:rPr>
              <w:t>налоги по специальным режимам</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2151,6</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4076955,2</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0,0</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2,0</w:t>
            </w:r>
          </w:p>
        </w:tc>
      </w:tr>
      <w:tr w:rsidR="0087790F" w:rsidRPr="0087790F" w:rsidTr="0087790F">
        <w:trPr>
          <w:cantSplit/>
          <w:trHeight w:val="251"/>
        </w:trPr>
        <w:tc>
          <w:tcPr>
            <w:tcW w:w="4306" w:type="dxa"/>
            <w:noWrap/>
            <w:vAlign w:val="bottom"/>
            <w:hideMark/>
          </w:tcPr>
          <w:p w:rsidR="0087790F" w:rsidRPr="0087790F" w:rsidRDefault="0087790F" w:rsidP="0087790F">
            <w:pPr>
              <w:spacing w:line="276" w:lineRule="auto"/>
              <w:ind w:right="-108"/>
              <w:jc w:val="both"/>
              <w:rPr>
                <w:color w:val="000000"/>
                <w:sz w:val="20"/>
              </w:rPr>
            </w:pPr>
            <w:r w:rsidRPr="0087790F">
              <w:rPr>
                <w:color w:val="000000"/>
                <w:sz w:val="20"/>
              </w:rPr>
              <w:t xml:space="preserve">            налог на основе патента</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w:t>
            </w:r>
          </w:p>
        </w:tc>
        <w:tc>
          <w:tcPr>
            <w:tcW w:w="1771" w:type="dxa"/>
            <w:vAlign w:val="bottom"/>
            <w:hideMark/>
          </w:tcPr>
          <w:p w:rsidR="0087790F" w:rsidRPr="0087790F" w:rsidRDefault="0087790F" w:rsidP="0087790F">
            <w:pPr>
              <w:spacing w:line="276" w:lineRule="auto"/>
              <w:ind w:left="-74" w:right="175"/>
              <w:jc w:val="right"/>
              <w:rPr>
                <w:color w:val="000000"/>
                <w:sz w:val="20"/>
              </w:rPr>
            </w:pPr>
            <w:r w:rsidRPr="0087790F">
              <w:rPr>
                <w:color w:val="000000"/>
                <w:sz w:val="20"/>
              </w:rPr>
              <w:t>-</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w:t>
            </w:r>
          </w:p>
        </w:tc>
      </w:tr>
      <w:tr w:rsidR="0087790F" w:rsidRPr="0087790F" w:rsidTr="0087790F">
        <w:trPr>
          <w:cantSplit/>
          <w:trHeight w:val="345"/>
        </w:trPr>
        <w:tc>
          <w:tcPr>
            <w:tcW w:w="4306" w:type="dxa"/>
            <w:noWrap/>
            <w:vAlign w:val="bottom"/>
            <w:hideMark/>
          </w:tcPr>
          <w:p w:rsidR="0087790F" w:rsidRPr="0087790F" w:rsidRDefault="0087790F" w:rsidP="0087790F">
            <w:pPr>
              <w:spacing w:line="276" w:lineRule="auto"/>
              <w:ind w:firstLine="601"/>
              <w:rPr>
                <w:color w:val="000000"/>
                <w:sz w:val="20"/>
              </w:rPr>
            </w:pPr>
            <w:r w:rsidRPr="0087790F">
              <w:rPr>
                <w:color w:val="000000"/>
                <w:sz w:val="20"/>
              </w:rPr>
              <w:t>налог на валовый доход Кумтор</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27772172,8</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11338593,7</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18,3</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5,6</w:t>
            </w:r>
          </w:p>
        </w:tc>
      </w:tr>
      <w:tr w:rsidR="0087790F" w:rsidRPr="0087790F" w:rsidTr="0087790F">
        <w:trPr>
          <w:cantSplit/>
          <w:trHeight w:val="345"/>
        </w:trPr>
        <w:tc>
          <w:tcPr>
            <w:tcW w:w="4306" w:type="dxa"/>
            <w:noWrap/>
            <w:vAlign w:val="bottom"/>
            <w:hideMark/>
          </w:tcPr>
          <w:p w:rsidR="0087790F" w:rsidRPr="0087790F" w:rsidRDefault="0087790F" w:rsidP="0087790F">
            <w:pPr>
              <w:spacing w:line="276" w:lineRule="auto"/>
              <w:jc w:val="both"/>
              <w:rPr>
                <w:color w:val="000000"/>
                <w:sz w:val="20"/>
              </w:rPr>
            </w:pPr>
            <w:r w:rsidRPr="0087790F">
              <w:rPr>
                <w:color w:val="000000"/>
                <w:sz w:val="20"/>
              </w:rPr>
              <w:t xml:space="preserve">       Налоги на собственность </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rPr>
              <w:t>-</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rPr>
                <w:color w:val="000000"/>
                <w:sz w:val="20"/>
              </w:rPr>
            </w:pPr>
            <w:r w:rsidRPr="0087790F">
              <w:rPr>
                <w:color w:val="000000"/>
                <w:sz w:val="20"/>
              </w:rPr>
              <w:t xml:space="preserve">       Налоги на товары и услуги</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86033835,3</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127869492,8</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56,8</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63,3</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ind w:left="743" w:right="-108" w:hanging="142"/>
              <w:rPr>
                <w:color w:val="000000"/>
                <w:sz w:val="20"/>
              </w:rPr>
            </w:pPr>
            <w:r w:rsidRPr="0087790F">
              <w:rPr>
                <w:color w:val="000000"/>
                <w:sz w:val="20"/>
              </w:rPr>
              <w:t>налог на добавленную стоимость</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73731698,4</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104869157,7</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48,7</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51,9</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ind w:left="459" w:firstLine="142"/>
              <w:rPr>
                <w:color w:val="000000"/>
                <w:sz w:val="20"/>
              </w:rPr>
            </w:pPr>
            <w:r w:rsidRPr="0087790F">
              <w:rPr>
                <w:color w:val="000000"/>
                <w:sz w:val="20"/>
              </w:rPr>
              <w:t>налог с продаж</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3157194,2</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9265865,4</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2,1</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4,6</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ind w:left="459" w:right="-108" w:firstLine="142"/>
              <w:rPr>
                <w:color w:val="000000"/>
                <w:sz w:val="20"/>
              </w:rPr>
            </w:pPr>
            <w:r w:rsidRPr="0087790F">
              <w:rPr>
                <w:color w:val="000000"/>
                <w:sz w:val="20"/>
              </w:rPr>
              <w:t>акцизный налог</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9116228,6</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13560292,8</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6,0</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6,7</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ind w:right="-108" w:firstLine="601"/>
              <w:rPr>
                <w:color w:val="000000"/>
                <w:sz w:val="20"/>
              </w:rPr>
            </w:pPr>
            <w:r w:rsidRPr="0087790F">
              <w:rPr>
                <w:color w:val="000000"/>
                <w:sz w:val="20"/>
              </w:rPr>
              <w:t>налоги за использование недр</w:t>
            </w:r>
          </w:p>
        </w:tc>
        <w:tc>
          <w:tcPr>
            <w:tcW w:w="1483" w:type="dxa"/>
            <w:noWrap/>
            <w:vAlign w:val="bottom"/>
            <w:hideMark/>
          </w:tcPr>
          <w:p w:rsidR="0087790F" w:rsidRPr="0087790F" w:rsidRDefault="0087790F" w:rsidP="0087790F">
            <w:pPr>
              <w:spacing w:line="276" w:lineRule="auto"/>
              <w:ind w:right="175"/>
              <w:jc w:val="right"/>
              <w:rPr>
                <w:color w:val="000000"/>
                <w:sz w:val="20"/>
                <w:lang w:val="ky-KG"/>
              </w:rPr>
            </w:pPr>
            <w:r w:rsidRPr="0087790F">
              <w:rPr>
                <w:color w:val="000000"/>
                <w:sz w:val="20"/>
                <w:lang w:val="ky-KG"/>
              </w:rPr>
              <w:t>28714,1</w:t>
            </w:r>
          </w:p>
        </w:tc>
        <w:tc>
          <w:tcPr>
            <w:tcW w:w="1771" w:type="dxa"/>
            <w:vAlign w:val="bottom"/>
            <w:hideMark/>
          </w:tcPr>
          <w:p w:rsidR="0087790F" w:rsidRPr="0087790F" w:rsidRDefault="0087790F" w:rsidP="0087790F">
            <w:pPr>
              <w:spacing w:line="276" w:lineRule="auto"/>
              <w:ind w:right="175"/>
              <w:jc w:val="right"/>
              <w:rPr>
                <w:color w:val="000000"/>
                <w:sz w:val="20"/>
                <w:lang w:val="ky-KG"/>
              </w:rPr>
            </w:pPr>
            <w:r w:rsidRPr="0087790F">
              <w:rPr>
                <w:color w:val="000000"/>
                <w:sz w:val="20"/>
                <w:lang w:val="ky-KG"/>
              </w:rPr>
              <w:t>174176,9</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0,0</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0,1</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ind w:left="460" w:hanging="142"/>
              <w:rPr>
                <w:color w:val="000000"/>
                <w:sz w:val="20"/>
              </w:rPr>
            </w:pPr>
            <w:r w:rsidRPr="0087790F">
              <w:rPr>
                <w:color w:val="000000"/>
                <w:sz w:val="20"/>
              </w:rPr>
              <w:t xml:space="preserve"> Налоги на международную торговлю и операции</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1022506,4</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1852190,4</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0,7</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0,9</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ind w:left="284" w:firstLine="34"/>
              <w:rPr>
                <w:color w:val="000000"/>
                <w:sz w:val="20"/>
              </w:rPr>
            </w:pPr>
            <w:r w:rsidRPr="0087790F">
              <w:rPr>
                <w:color w:val="000000"/>
                <w:sz w:val="20"/>
              </w:rPr>
              <w:t xml:space="preserve"> Прочие налоги и сборы</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-1999608,3</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315,0</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-1,3</w:t>
            </w:r>
          </w:p>
        </w:tc>
        <w:tc>
          <w:tcPr>
            <w:tcW w:w="1150" w:type="dxa"/>
            <w:vAlign w:val="bottom"/>
            <w:hideMark/>
          </w:tcPr>
          <w:p w:rsidR="0087790F" w:rsidRPr="0087790F" w:rsidRDefault="0087790F" w:rsidP="0087790F">
            <w:pPr>
              <w:tabs>
                <w:tab w:val="left" w:pos="1735"/>
              </w:tabs>
              <w:spacing w:line="276" w:lineRule="auto"/>
              <w:ind w:left="-108" w:right="317"/>
              <w:rPr>
                <w:color w:val="000000"/>
                <w:sz w:val="20"/>
                <w:lang w:val="ky-KG"/>
              </w:rPr>
            </w:pPr>
            <w:r w:rsidRPr="0087790F">
              <w:rPr>
                <w:color w:val="000000"/>
                <w:sz w:val="20"/>
                <w:lang w:val="ky-KG"/>
              </w:rPr>
              <w:t xml:space="preserve">         0,0</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rPr>
                <w:b/>
                <w:color w:val="000000"/>
                <w:sz w:val="20"/>
              </w:rPr>
            </w:pPr>
            <w:r w:rsidRPr="0087790F">
              <w:rPr>
                <w:b/>
                <w:color w:val="000000"/>
                <w:sz w:val="20"/>
              </w:rPr>
              <w:t xml:space="preserve">   Взносы/отчисления на социальные нужды</w:t>
            </w:r>
          </w:p>
        </w:tc>
        <w:tc>
          <w:tcPr>
            <w:tcW w:w="1483" w:type="dxa"/>
            <w:noWrap/>
            <w:vAlign w:val="bottom"/>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w:t>
            </w:r>
          </w:p>
        </w:tc>
        <w:tc>
          <w:tcPr>
            <w:tcW w:w="1771" w:type="dxa"/>
            <w:vAlign w:val="bottom"/>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w:t>
            </w:r>
          </w:p>
        </w:tc>
        <w:tc>
          <w:tcPr>
            <w:tcW w:w="1083" w:type="dxa"/>
            <w:noWrap/>
            <w:vAlign w:val="bottom"/>
            <w:hideMark/>
          </w:tcPr>
          <w:p w:rsidR="0087790F" w:rsidRPr="0087790F" w:rsidRDefault="0087790F" w:rsidP="0087790F">
            <w:pPr>
              <w:tabs>
                <w:tab w:val="left" w:pos="1735"/>
              </w:tabs>
              <w:spacing w:line="276" w:lineRule="auto"/>
              <w:ind w:left="-108" w:right="317"/>
              <w:jc w:val="right"/>
              <w:rPr>
                <w:b/>
                <w:color w:val="000000"/>
                <w:sz w:val="20"/>
                <w:lang w:val="ky-KG"/>
              </w:rPr>
            </w:pPr>
            <w:r w:rsidRPr="0087790F">
              <w:rPr>
                <w:b/>
                <w:color w:val="000000"/>
                <w:sz w:val="20"/>
                <w:lang w:val="ky-KG"/>
              </w:rPr>
              <w:t>-</w:t>
            </w:r>
          </w:p>
        </w:tc>
        <w:tc>
          <w:tcPr>
            <w:tcW w:w="1150" w:type="dxa"/>
            <w:vAlign w:val="bottom"/>
            <w:hideMark/>
          </w:tcPr>
          <w:p w:rsidR="0087790F" w:rsidRPr="0087790F" w:rsidRDefault="0087790F" w:rsidP="0087790F">
            <w:pPr>
              <w:tabs>
                <w:tab w:val="left" w:pos="1735"/>
              </w:tabs>
              <w:spacing w:line="276" w:lineRule="auto"/>
              <w:ind w:left="-108" w:right="317"/>
              <w:jc w:val="right"/>
              <w:rPr>
                <w:b/>
                <w:color w:val="000000"/>
                <w:sz w:val="20"/>
                <w:lang w:val="ky-KG"/>
              </w:rPr>
            </w:pPr>
            <w:r w:rsidRPr="0087790F">
              <w:rPr>
                <w:b/>
                <w:color w:val="000000"/>
                <w:sz w:val="20"/>
                <w:lang w:val="ky-KG"/>
              </w:rPr>
              <w:t>-</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rPr>
                <w:b/>
                <w:color w:val="000000"/>
                <w:sz w:val="20"/>
              </w:rPr>
            </w:pPr>
            <w:r w:rsidRPr="0087790F">
              <w:rPr>
                <w:b/>
                <w:color w:val="000000"/>
                <w:sz w:val="20"/>
              </w:rPr>
              <w:t xml:space="preserve">   Полученные официальные трансферты</w:t>
            </w:r>
          </w:p>
        </w:tc>
        <w:tc>
          <w:tcPr>
            <w:tcW w:w="1483" w:type="dxa"/>
            <w:noWrap/>
            <w:vAlign w:val="bottom"/>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w:t>
            </w:r>
          </w:p>
        </w:tc>
        <w:tc>
          <w:tcPr>
            <w:tcW w:w="1771" w:type="dxa"/>
            <w:vAlign w:val="bottom"/>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w:t>
            </w:r>
          </w:p>
        </w:tc>
        <w:tc>
          <w:tcPr>
            <w:tcW w:w="1083" w:type="dxa"/>
            <w:noWrap/>
            <w:vAlign w:val="bottom"/>
            <w:hideMark/>
          </w:tcPr>
          <w:p w:rsidR="0087790F" w:rsidRPr="0087790F" w:rsidRDefault="0087790F" w:rsidP="0087790F">
            <w:pPr>
              <w:tabs>
                <w:tab w:val="left" w:pos="1735"/>
              </w:tabs>
              <w:spacing w:line="276" w:lineRule="auto"/>
              <w:ind w:left="-108" w:right="317"/>
              <w:jc w:val="right"/>
              <w:rPr>
                <w:b/>
                <w:color w:val="000000"/>
                <w:sz w:val="20"/>
                <w:lang w:val="ky-KG"/>
              </w:rPr>
            </w:pPr>
            <w:r w:rsidRPr="0087790F">
              <w:rPr>
                <w:b/>
                <w:color w:val="000000"/>
                <w:sz w:val="20"/>
                <w:lang w:val="ky-KG"/>
              </w:rPr>
              <w:t>-</w:t>
            </w:r>
          </w:p>
        </w:tc>
        <w:tc>
          <w:tcPr>
            <w:tcW w:w="1150" w:type="dxa"/>
            <w:vAlign w:val="bottom"/>
            <w:hideMark/>
          </w:tcPr>
          <w:p w:rsidR="0087790F" w:rsidRPr="0087790F" w:rsidRDefault="0087790F" w:rsidP="0087790F">
            <w:pPr>
              <w:tabs>
                <w:tab w:val="left" w:pos="1735"/>
              </w:tabs>
              <w:spacing w:line="276" w:lineRule="auto"/>
              <w:ind w:left="-108" w:right="317"/>
              <w:jc w:val="right"/>
              <w:rPr>
                <w:b/>
                <w:color w:val="000000"/>
                <w:sz w:val="20"/>
                <w:lang w:val="ky-KG"/>
              </w:rPr>
            </w:pPr>
            <w:r w:rsidRPr="0087790F">
              <w:rPr>
                <w:b/>
                <w:color w:val="000000"/>
                <w:sz w:val="20"/>
                <w:lang w:val="ky-KG"/>
              </w:rPr>
              <w:t>-</w:t>
            </w:r>
          </w:p>
        </w:tc>
      </w:tr>
      <w:tr w:rsidR="0087790F" w:rsidRPr="0087790F" w:rsidTr="0087790F">
        <w:trPr>
          <w:cantSplit/>
          <w:trHeight w:val="92"/>
        </w:trPr>
        <w:tc>
          <w:tcPr>
            <w:tcW w:w="4306" w:type="dxa"/>
            <w:noWrap/>
            <w:vAlign w:val="bottom"/>
            <w:hideMark/>
          </w:tcPr>
          <w:p w:rsidR="0087790F" w:rsidRPr="0087790F" w:rsidRDefault="0087790F" w:rsidP="0087790F">
            <w:pPr>
              <w:spacing w:line="276" w:lineRule="auto"/>
              <w:ind w:firstLine="34"/>
              <w:rPr>
                <w:b/>
                <w:bCs/>
                <w:color w:val="000000"/>
                <w:sz w:val="20"/>
              </w:rPr>
            </w:pPr>
            <w:r w:rsidRPr="0087790F">
              <w:rPr>
                <w:b/>
                <w:bCs/>
                <w:color w:val="000000"/>
                <w:sz w:val="20"/>
              </w:rPr>
              <w:t xml:space="preserve">  Неналоговые доходы</w:t>
            </w:r>
          </w:p>
        </w:tc>
        <w:tc>
          <w:tcPr>
            <w:tcW w:w="1483" w:type="dxa"/>
            <w:noWrap/>
            <w:vAlign w:val="bottom"/>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22938246,5</w:t>
            </w:r>
          </w:p>
        </w:tc>
        <w:tc>
          <w:tcPr>
            <w:tcW w:w="1771" w:type="dxa"/>
            <w:vAlign w:val="bottom"/>
            <w:hideMark/>
          </w:tcPr>
          <w:p w:rsidR="0087790F" w:rsidRPr="0087790F" w:rsidRDefault="0087790F" w:rsidP="0087790F">
            <w:pPr>
              <w:spacing w:line="276" w:lineRule="auto"/>
              <w:ind w:left="-74" w:right="175"/>
              <w:jc w:val="right"/>
              <w:rPr>
                <w:b/>
                <w:color w:val="000000"/>
                <w:sz w:val="20"/>
                <w:lang w:val="ky-KG"/>
              </w:rPr>
            </w:pPr>
            <w:r w:rsidRPr="0087790F">
              <w:rPr>
                <w:b/>
                <w:color w:val="000000"/>
                <w:sz w:val="20"/>
                <w:lang w:val="ky-KG"/>
              </w:rPr>
              <w:t>40821284,7</w:t>
            </w:r>
          </w:p>
        </w:tc>
        <w:tc>
          <w:tcPr>
            <w:tcW w:w="1083" w:type="dxa"/>
            <w:noWrap/>
            <w:vAlign w:val="bottom"/>
            <w:hideMark/>
          </w:tcPr>
          <w:p w:rsidR="0087790F" w:rsidRPr="0087790F" w:rsidRDefault="0087790F" w:rsidP="0087790F">
            <w:pPr>
              <w:tabs>
                <w:tab w:val="left" w:pos="1735"/>
              </w:tabs>
              <w:spacing w:line="276" w:lineRule="auto"/>
              <w:ind w:left="-108" w:right="317"/>
              <w:jc w:val="right"/>
              <w:rPr>
                <w:b/>
                <w:color w:val="000000"/>
                <w:sz w:val="20"/>
                <w:lang w:val="ky-KG"/>
              </w:rPr>
            </w:pPr>
            <w:r w:rsidRPr="0087790F">
              <w:rPr>
                <w:b/>
                <w:color w:val="000000"/>
                <w:sz w:val="20"/>
                <w:lang w:val="ky-KG"/>
              </w:rPr>
              <w:t>15,1</w:t>
            </w:r>
          </w:p>
        </w:tc>
        <w:tc>
          <w:tcPr>
            <w:tcW w:w="1150" w:type="dxa"/>
            <w:vAlign w:val="bottom"/>
            <w:hideMark/>
          </w:tcPr>
          <w:p w:rsidR="0087790F" w:rsidRPr="0087790F" w:rsidRDefault="0087790F" w:rsidP="0087790F">
            <w:pPr>
              <w:tabs>
                <w:tab w:val="left" w:pos="1735"/>
              </w:tabs>
              <w:spacing w:line="276" w:lineRule="auto"/>
              <w:ind w:left="-108" w:right="317"/>
              <w:jc w:val="right"/>
              <w:rPr>
                <w:b/>
                <w:color w:val="000000"/>
                <w:sz w:val="20"/>
                <w:lang w:val="ky-KG"/>
              </w:rPr>
            </w:pPr>
            <w:r w:rsidRPr="0087790F">
              <w:rPr>
                <w:b/>
                <w:color w:val="000000"/>
                <w:sz w:val="20"/>
                <w:lang w:val="ky-KG"/>
              </w:rPr>
              <w:t>20,2</w:t>
            </w:r>
          </w:p>
        </w:tc>
      </w:tr>
      <w:tr w:rsidR="0087790F" w:rsidRPr="0087790F" w:rsidTr="0087790F">
        <w:trPr>
          <w:cantSplit/>
          <w:trHeight w:val="123"/>
        </w:trPr>
        <w:tc>
          <w:tcPr>
            <w:tcW w:w="4306" w:type="dxa"/>
            <w:noWrap/>
            <w:vAlign w:val="bottom"/>
            <w:hideMark/>
          </w:tcPr>
          <w:p w:rsidR="0087790F" w:rsidRPr="0087790F" w:rsidRDefault="0087790F" w:rsidP="0087790F">
            <w:pPr>
              <w:spacing w:line="276" w:lineRule="auto"/>
              <w:ind w:leftChars="114" w:left="446" w:hanging="127"/>
              <w:rPr>
                <w:color w:val="000000"/>
                <w:sz w:val="20"/>
              </w:rPr>
            </w:pPr>
            <w:r w:rsidRPr="0087790F">
              <w:rPr>
                <w:color w:val="000000"/>
                <w:sz w:val="20"/>
              </w:rPr>
              <w:t>Доходы от собственности и проценты</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5426472,2</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18047437,9</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3,6</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8,9</w:t>
            </w:r>
          </w:p>
        </w:tc>
      </w:tr>
      <w:tr w:rsidR="0087790F" w:rsidRPr="0087790F" w:rsidTr="0087790F">
        <w:trPr>
          <w:cantSplit/>
          <w:trHeight w:val="113"/>
        </w:trPr>
        <w:tc>
          <w:tcPr>
            <w:tcW w:w="4306" w:type="dxa"/>
            <w:noWrap/>
            <w:vAlign w:val="bottom"/>
            <w:hideMark/>
          </w:tcPr>
          <w:p w:rsidR="0087790F" w:rsidRPr="0087790F" w:rsidRDefault="0087790F" w:rsidP="0087790F">
            <w:pPr>
              <w:spacing w:line="276" w:lineRule="auto"/>
              <w:ind w:leftChars="113" w:left="422" w:hangingChars="53" w:hanging="106"/>
              <w:rPr>
                <w:color w:val="000000"/>
                <w:sz w:val="20"/>
              </w:rPr>
            </w:pPr>
            <w:r w:rsidRPr="0087790F">
              <w:rPr>
                <w:color w:val="000000"/>
                <w:sz w:val="20"/>
              </w:rPr>
              <w:t>Доходы от продажи товаров и оказание услуг</w:t>
            </w:r>
          </w:p>
        </w:tc>
        <w:tc>
          <w:tcPr>
            <w:tcW w:w="1483" w:type="dxa"/>
            <w:noWrap/>
            <w:vAlign w:val="bottom"/>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12040825,7</w:t>
            </w:r>
          </w:p>
        </w:tc>
        <w:tc>
          <w:tcPr>
            <w:tcW w:w="1771" w:type="dxa"/>
            <w:vAlign w:val="bottom"/>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17881353,0</w:t>
            </w:r>
          </w:p>
        </w:tc>
        <w:tc>
          <w:tcPr>
            <w:tcW w:w="1083" w:type="dxa"/>
            <w:noWrap/>
            <w:vAlign w:val="bottom"/>
            <w:hideMark/>
          </w:tcPr>
          <w:p w:rsidR="0087790F" w:rsidRPr="0087790F" w:rsidRDefault="0087790F" w:rsidP="0087790F">
            <w:pPr>
              <w:tabs>
                <w:tab w:val="left" w:pos="1735"/>
              </w:tabs>
              <w:spacing w:line="276" w:lineRule="auto"/>
              <w:ind w:left="-108" w:right="317"/>
              <w:jc w:val="right"/>
              <w:rPr>
                <w:bCs/>
                <w:color w:val="000000"/>
                <w:sz w:val="20"/>
                <w:lang w:val="ky-KG"/>
              </w:rPr>
            </w:pPr>
            <w:r w:rsidRPr="0087790F">
              <w:rPr>
                <w:bCs/>
                <w:color w:val="000000"/>
                <w:sz w:val="20"/>
                <w:lang w:val="ky-KG"/>
              </w:rPr>
              <w:t>7,9</w:t>
            </w:r>
          </w:p>
        </w:tc>
        <w:tc>
          <w:tcPr>
            <w:tcW w:w="1150" w:type="dxa"/>
            <w:vAlign w:val="bottom"/>
            <w:hideMark/>
          </w:tcPr>
          <w:p w:rsidR="0087790F" w:rsidRPr="0087790F" w:rsidRDefault="0087790F" w:rsidP="0087790F">
            <w:pPr>
              <w:tabs>
                <w:tab w:val="left" w:pos="1735"/>
              </w:tabs>
              <w:spacing w:line="276" w:lineRule="auto"/>
              <w:ind w:left="-108" w:right="317"/>
              <w:jc w:val="right"/>
              <w:rPr>
                <w:bCs/>
                <w:color w:val="000000"/>
                <w:sz w:val="20"/>
                <w:lang w:val="ky-KG"/>
              </w:rPr>
            </w:pPr>
            <w:r w:rsidRPr="0087790F">
              <w:rPr>
                <w:bCs/>
                <w:color w:val="000000"/>
                <w:sz w:val="20"/>
                <w:lang w:val="ky-KG"/>
              </w:rPr>
              <w:t>8,9</w:t>
            </w:r>
          </w:p>
        </w:tc>
      </w:tr>
      <w:tr w:rsidR="0087790F" w:rsidRPr="0087790F" w:rsidTr="0087790F">
        <w:trPr>
          <w:cantSplit/>
          <w:trHeight w:val="113"/>
        </w:trPr>
        <w:tc>
          <w:tcPr>
            <w:tcW w:w="4306" w:type="dxa"/>
            <w:noWrap/>
            <w:vAlign w:val="bottom"/>
            <w:hideMark/>
          </w:tcPr>
          <w:p w:rsidR="0087790F" w:rsidRPr="0087790F" w:rsidRDefault="0087790F" w:rsidP="0087790F">
            <w:pPr>
              <w:spacing w:line="276" w:lineRule="auto"/>
              <w:ind w:leftChars="113" w:left="422" w:hangingChars="53" w:hanging="106"/>
              <w:rPr>
                <w:color w:val="000000"/>
                <w:sz w:val="20"/>
              </w:rPr>
            </w:pPr>
            <w:r w:rsidRPr="0087790F">
              <w:rPr>
                <w:color w:val="000000"/>
                <w:sz w:val="20"/>
              </w:rPr>
              <w:t>плата за аренду</w:t>
            </w:r>
          </w:p>
        </w:tc>
        <w:tc>
          <w:tcPr>
            <w:tcW w:w="1483" w:type="dxa"/>
            <w:noWrap/>
            <w:vAlign w:val="bottom"/>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342883,8</w:t>
            </w:r>
          </w:p>
        </w:tc>
        <w:tc>
          <w:tcPr>
            <w:tcW w:w="1771" w:type="dxa"/>
            <w:vAlign w:val="bottom"/>
            <w:hideMark/>
          </w:tcPr>
          <w:p w:rsidR="0087790F" w:rsidRPr="0087790F" w:rsidRDefault="0087790F" w:rsidP="0087790F">
            <w:pPr>
              <w:spacing w:line="276" w:lineRule="auto"/>
              <w:ind w:left="-74" w:right="175"/>
              <w:jc w:val="right"/>
              <w:rPr>
                <w:bCs/>
                <w:color w:val="000000"/>
                <w:sz w:val="20"/>
                <w:lang w:val="ky-KG"/>
              </w:rPr>
            </w:pPr>
            <w:r w:rsidRPr="0087790F">
              <w:rPr>
                <w:bCs/>
                <w:color w:val="000000"/>
                <w:sz w:val="20"/>
                <w:lang w:val="ky-KG"/>
              </w:rPr>
              <w:t>387448,6</w:t>
            </w:r>
          </w:p>
        </w:tc>
        <w:tc>
          <w:tcPr>
            <w:tcW w:w="1083" w:type="dxa"/>
            <w:noWrap/>
            <w:vAlign w:val="bottom"/>
            <w:hideMark/>
          </w:tcPr>
          <w:p w:rsidR="0087790F" w:rsidRPr="0087790F" w:rsidRDefault="0087790F" w:rsidP="0087790F">
            <w:pPr>
              <w:tabs>
                <w:tab w:val="left" w:pos="1735"/>
              </w:tabs>
              <w:spacing w:line="276" w:lineRule="auto"/>
              <w:ind w:left="-108" w:right="317"/>
              <w:jc w:val="right"/>
              <w:rPr>
                <w:bCs/>
                <w:color w:val="000000"/>
                <w:sz w:val="20"/>
                <w:lang w:val="ky-KG"/>
              </w:rPr>
            </w:pPr>
            <w:r w:rsidRPr="0087790F">
              <w:rPr>
                <w:bCs/>
                <w:color w:val="000000"/>
                <w:sz w:val="20"/>
                <w:lang w:val="ky-KG"/>
              </w:rPr>
              <w:t>0,2</w:t>
            </w:r>
          </w:p>
        </w:tc>
        <w:tc>
          <w:tcPr>
            <w:tcW w:w="1150" w:type="dxa"/>
            <w:vAlign w:val="bottom"/>
            <w:hideMark/>
          </w:tcPr>
          <w:p w:rsidR="0087790F" w:rsidRPr="0087790F" w:rsidRDefault="0087790F" w:rsidP="0087790F">
            <w:pPr>
              <w:tabs>
                <w:tab w:val="left" w:pos="1735"/>
              </w:tabs>
              <w:spacing w:line="276" w:lineRule="auto"/>
              <w:ind w:left="-108" w:right="317"/>
              <w:jc w:val="right"/>
              <w:rPr>
                <w:bCs/>
                <w:color w:val="000000"/>
                <w:sz w:val="20"/>
                <w:lang w:val="ky-KG"/>
              </w:rPr>
            </w:pPr>
            <w:r w:rsidRPr="0087790F">
              <w:rPr>
                <w:bCs/>
                <w:color w:val="000000"/>
                <w:sz w:val="20"/>
                <w:lang w:val="ky-KG"/>
              </w:rPr>
              <w:t>0,2</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rPr>
                <w:color w:val="000000"/>
                <w:sz w:val="20"/>
              </w:rPr>
            </w:pPr>
            <w:r w:rsidRPr="0087790F">
              <w:rPr>
                <w:color w:val="000000"/>
                <w:sz w:val="20"/>
              </w:rPr>
              <w:t>сборы и платежи</w:t>
            </w:r>
          </w:p>
        </w:tc>
        <w:tc>
          <w:tcPr>
            <w:tcW w:w="1483" w:type="dxa"/>
            <w:noWrap/>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2655719,5</w:t>
            </w:r>
          </w:p>
        </w:tc>
        <w:tc>
          <w:tcPr>
            <w:tcW w:w="1771" w:type="dxa"/>
            <w:vAlign w:val="bottom"/>
            <w:hideMark/>
          </w:tcPr>
          <w:p w:rsidR="0087790F" w:rsidRPr="0087790F" w:rsidRDefault="0087790F" w:rsidP="0087790F">
            <w:pPr>
              <w:spacing w:line="276" w:lineRule="auto"/>
              <w:ind w:left="-74" w:right="175"/>
              <w:jc w:val="right"/>
              <w:rPr>
                <w:color w:val="000000"/>
                <w:sz w:val="20"/>
                <w:lang w:val="ky-KG"/>
              </w:rPr>
            </w:pPr>
            <w:r w:rsidRPr="0087790F">
              <w:rPr>
                <w:color w:val="000000"/>
                <w:sz w:val="20"/>
                <w:lang w:val="ky-KG"/>
              </w:rPr>
              <w:t>5454090,3</w:t>
            </w:r>
          </w:p>
        </w:tc>
        <w:tc>
          <w:tcPr>
            <w:tcW w:w="1083" w:type="dxa"/>
            <w:noWrap/>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1,7</w:t>
            </w:r>
          </w:p>
        </w:tc>
        <w:tc>
          <w:tcPr>
            <w:tcW w:w="1150" w:type="dxa"/>
            <w:vAlign w:val="bottom"/>
            <w:hideMark/>
          </w:tcPr>
          <w:p w:rsidR="0087790F" w:rsidRPr="0087790F" w:rsidRDefault="0087790F" w:rsidP="0087790F">
            <w:pPr>
              <w:tabs>
                <w:tab w:val="left" w:pos="1735"/>
              </w:tabs>
              <w:spacing w:line="276" w:lineRule="auto"/>
              <w:ind w:left="-108" w:right="317"/>
              <w:jc w:val="right"/>
              <w:rPr>
                <w:color w:val="000000"/>
                <w:sz w:val="20"/>
                <w:lang w:val="ky-KG"/>
              </w:rPr>
            </w:pPr>
            <w:r w:rsidRPr="0087790F">
              <w:rPr>
                <w:color w:val="000000"/>
                <w:sz w:val="20"/>
                <w:lang w:val="ky-KG"/>
              </w:rPr>
              <w:t>2,7</w:t>
            </w:r>
          </w:p>
        </w:tc>
      </w:tr>
      <w:tr w:rsidR="0087790F" w:rsidRPr="0087790F" w:rsidTr="0087790F">
        <w:trPr>
          <w:cantSplit/>
          <w:trHeight w:val="284"/>
        </w:trPr>
        <w:tc>
          <w:tcPr>
            <w:tcW w:w="4306" w:type="dxa"/>
            <w:noWrap/>
            <w:vAlign w:val="bottom"/>
            <w:hideMark/>
          </w:tcPr>
          <w:p w:rsidR="0087790F" w:rsidRPr="0087790F" w:rsidRDefault="0087790F" w:rsidP="0087790F">
            <w:pPr>
              <w:spacing w:line="276" w:lineRule="auto"/>
              <w:rPr>
                <w:color w:val="000000"/>
                <w:sz w:val="20"/>
              </w:rPr>
            </w:pPr>
            <w:r w:rsidRPr="0087790F">
              <w:rPr>
                <w:color w:val="000000"/>
                <w:sz w:val="20"/>
              </w:rPr>
              <w:t>поступления от оказания платных услуг</w:t>
            </w:r>
          </w:p>
        </w:tc>
        <w:tc>
          <w:tcPr>
            <w:tcW w:w="1483" w:type="dxa"/>
            <w:noWrap/>
            <w:vAlign w:val="bottom"/>
            <w:hideMark/>
          </w:tcPr>
          <w:p w:rsidR="0087790F" w:rsidRPr="0087790F" w:rsidRDefault="0087790F" w:rsidP="0087790F">
            <w:pPr>
              <w:tabs>
                <w:tab w:val="left" w:pos="1215"/>
              </w:tabs>
              <w:spacing w:line="276" w:lineRule="auto"/>
              <w:ind w:right="175"/>
              <w:jc w:val="right"/>
              <w:rPr>
                <w:sz w:val="20"/>
                <w:lang w:val="ky-KG"/>
              </w:rPr>
            </w:pPr>
            <w:r w:rsidRPr="0087790F">
              <w:rPr>
                <w:sz w:val="20"/>
                <w:lang w:val="ky-KG"/>
              </w:rPr>
              <w:t>9042222,4</w:t>
            </w:r>
          </w:p>
        </w:tc>
        <w:tc>
          <w:tcPr>
            <w:tcW w:w="1771" w:type="dxa"/>
            <w:vAlign w:val="bottom"/>
            <w:hideMark/>
          </w:tcPr>
          <w:p w:rsidR="0087790F" w:rsidRPr="0087790F" w:rsidRDefault="0087790F" w:rsidP="0087790F">
            <w:pPr>
              <w:tabs>
                <w:tab w:val="left" w:pos="1193"/>
              </w:tabs>
              <w:spacing w:line="276" w:lineRule="auto"/>
              <w:ind w:right="84"/>
              <w:rPr>
                <w:sz w:val="20"/>
                <w:lang w:val="ky-KG"/>
              </w:rPr>
            </w:pPr>
            <w:r w:rsidRPr="0087790F">
              <w:rPr>
                <w:sz w:val="20"/>
                <w:lang w:val="ky-KG"/>
              </w:rPr>
              <w:t xml:space="preserve">       12039814,1</w:t>
            </w:r>
          </w:p>
        </w:tc>
        <w:tc>
          <w:tcPr>
            <w:tcW w:w="1083" w:type="dxa"/>
            <w:noWrap/>
            <w:vAlign w:val="center"/>
            <w:hideMark/>
          </w:tcPr>
          <w:p w:rsidR="0087790F" w:rsidRPr="0087790F" w:rsidRDefault="0087790F" w:rsidP="0087790F">
            <w:pPr>
              <w:spacing w:line="276" w:lineRule="auto"/>
              <w:rPr>
                <w:sz w:val="20"/>
                <w:lang w:val="ky-KG"/>
              </w:rPr>
            </w:pPr>
            <w:r w:rsidRPr="0087790F">
              <w:rPr>
                <w:sz w:val="20"/>
                <w:lang w:val="ky-KG"/>
              </w:rPr>
              <w:t xml:space="preserve">      6,0</w:t>
            </w:r>
          </w:p>
        </w:tc>
        <w:tc>
          <w:tcPr>
            <w:tcW w:w="1150" w:type="dxa"/>
            <w:vAlign w:val="bottom"/>
            <w:hideMark/>
          </w:tcPr>
          <w:p w:rsidR="0087790F" w:rsidRPr="0087790F" w:rsidRDefault="0087790F" w:rsidP="0087790F">
            <w:pPr>
              <w:spacing w:line="276" w:lineRule="auto"/>
              <w:rPr>
                <w:sz w:val="20"/>
                <w:lang w:val="ky-KG"/>
              </w:rPr>
            </w:pPr>
            <w:r w:rsidRPr="0087790F">
              <w:rPr>
                <w:sz w:val="20"/>
                <w:lang w:val="ky-KG"/>
              </w:rPr>
              <w:t xml:space="preserve">       6,0</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ind w:leftChars="10" w:left="136" w:hangingChars="54" w:hanging="108"/>
              <w:rPr>
                <w:b/>
                <w:color w:val="000000"/>
                <w:sz w:val="20"/>
              </w:rPr>
            </w:pPr>
            <w:r w:rsidRPr="0087790F">
              <w:rPr>
                <w:color w:val="000000"/>
                <w:sz w:val="20"/>
              </w:rPr>
              <w:t>Штрафы, пени, санкции, конфискации</w:t>
            </w:r>
          </w:p>
        </w:tc>
        <w:tc>
          <w:tcPr>
            <w:tcW w:w="1483" w:type="dxa"/>
            <w:noWrap/>
            <w:vAlign w:val="center"/>
            <w:hideMark/>
          </w:tcPr>
          <w:p w:rsidR="0087790F" w:rsidRPr="0087790F" w:rsidRDefault="0087790F" w:rsidP="0087790F">
            <w:pPr>
              <w:spacing w:line="276" w:lineRule="auto"/>
              <w:ind w:left="-74"/>
              <w:jc w:val="center"/>
              <w:rPr>
                <w:color w:val="000000"/>
                <w:sz w:val="20"/>
                <w:lang w:val="ky-KG"/>
              </w:rPr>
            </w:pPr>
            <w:r w:rsidRPr="0087790F">
              <w:rPr>
                <w:color w:val="000000"/>
                <w:sz w:val="20"/>
                <w:lang w:val="ky-KG"/>
              </w:rPr>
              <w:t xml:space="preserve">   2168946,9</w:t>
            </w:r>
          </w:p>
        </w:tc>
        <w:tc>
          <w:tcPr>
            <w:tcW w:w="1771" w:type="dxa"/>
            <w:vAlign w:val="center"/>
            <w:hideMark/>
          </w:tcPr>
          <w:p w:rsidR="0087790F" w:rsidRPr="0087790F" w:rsidRDefault="0087790F" w:rsidP="0087790F">
            <w:pPr>
              <w:spacing w:line="276" w:lineRule="auto"/>
              <w:ind w:left="-74" w:right="214"/>
              <w:jc w:val="right"/>
              <w:rPr>
                <w:b/>
                <w:color w:val="000000"/>
                <w:sz w:val="20"/>
                <w:lang w:val="ky-KG"/>
              </w:rPr>
            </w:pPr>
            <w:r w:rsidRPr="0087790F">
              <w:rPr>
                <w:sz w:val="20"/>
                <w:lang w:val="ky-KG"/>
              </w:rPr>
              <w:t xml:space="preserve">     3097633,0</w:t>
            </w:r>
          </w:p>
        </w:tc>
        <w:tc>
          <w:tcPr>
            <w:tcW w:w="1083" w:type="dxa"/>
            <w:noWrap/>
            <w:vAlign w:val="center"/>
            <w:hideMark/>
          </w:tcPr>
          <w:p w:rsidR="0087790F" w:rsidRPr="0087790F" w:rsidRDefault="0087790F" w:rsidP="0087790F">
            <w:pPr>
              <w:tabs>
                <w:tab w:val="left" w:pos="1735"/>
              </w:tabs>
              <w:spacing w:line="276" w:lineRule="auto"/>
              <w:ind w:left="-108" w:right="251"/>
              <w:jc w:val="center"/>
              <w:rPr>
                <w:color w:val="000000"/>
                <w:sz w:val="20"/>
                <w:lang w:val="ky-KG"/>
              </w:rPr>
            </w:pPr>
            <w:r w:rsidRPr="0087790F">
              <w:rPr>
                <w:color w:val="000000"/>
                <w:sz w:val="20"/>
                <w:lang w:val="ky-KG"/>
              </w:rPr>
              <w:t xml:space="preserve">       1,4</w:t>
            </w:r>
          </w:p>
        </w:tc>
        <w:tc>
          <w:tcPr>
            <w:tcW w:w="1150" w:type="dxa"/>
            <w:vAlign w:val="center"/>
            <w:hideMark/>
          </w:tcPr>
          <w:p w:rsidR="0087790F" w:rsidRPr="0087790F" w:rsidRDefault="0087790F" w:rsidP="0087790F">
            <w:pPr>
              <w:tabs>
                <w:tab w:val="left" w:pos="1735"/>
              </w:tabs>
              <w:spacing w:line="276" w:lineRule="auto"/>
              <w:ind w:left="-108" w:right="233"/>
              <w:jc w:val="center"/>
              <w:rPr>
                <w:b/>
                <w:color w:val="000000"/>
                <w:sz w:val="20"/>
                <w:lang w:val="ky-KG"/>
              </w:rPr>
            </w:pPr>
            <w:r w:rsidRPr="0087790F">
              <w:rPr>
                <w:color w:val="000000"/>
                <w:sz w:val="20"/>
                <w:lang w:val="ky-KG"/>
              </w:rPr>
              <w:t xml:space="preserve">       1,5</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jc w:val="both"/>
              <w:rPr>
                <w:color w:val="000000"/>
                <w:sz w:val="20"/>
              </w:rPr>
            </w:pPr>
            <w:r w:rsidRPr="0087790F">
              <w:rPr>
                <w:color w:val="000000"/>
                <w:sz w:val="20"/>
              </w:rPr>
              <w:t>Добровольные трансферты и гранты единицам</w:t>
            </w:r>
          </w:p>
          <w:p w:rsidR="0087790F" w:rsidRPr="0087790F" w:rsidRDefault="0087790F" w:rsidP="0087790F">
            <w:pPr>
              <w:spacing w:line="276" w:lineRule="auto"/>
              <w:ind w:leftChars="10" w:left="136" w:hangingChars="54" w:hanging="108"/>
              <w:rPr>
                <w:color w:val="000000"/>
                <w:sz w:val="20"/>
              </w:rPr>
            </w:pPr>
            <w:r w:rsidRPr="0087790F">
              <w:rPr>
                <w:color w:val="000000"/>
                <w:sz w:val="20"/>
              </w:rPr>
              <w:t>государственного сектора</w:t>
            </w:r>
          </w:p>
        </w:tc>
        <w:tc>
          <w:tcPr>
            <w:tcW w:w="1483" w:type="dxa"/>
            <w:noWrap/>
            <w:vAlign w:val="bottom"/>
            <w:hideMark/>
          </w:tcPr>
          <w:p w:rsidR="0087790F" w:rsidRPr="0087790F" w:rsidRDefault="0087790F" w:rsidP="0087790F">
            <w:pPr>
              <w:spacing w:line="276" w:lineRule="auto"/>
              <w:ind w:left="-74"/>
              <w:jc w:val="center"/>
              <w:rPr>
                <w:sz w:val="20"/>
                <w:lang w:val="ky-KG"/>
              </w:rPr>
            </w:pPr>
            <w:r w:rsidRPr="0087790F">
              <w:rPr>
                <w:sz w:val="20"/>
                <w:lang w:val="ky-KG"/>
              </w:rPr>
              <w:t xml:space="preserve">     320919,1</w:t>
            </w:r>
          </w:p>
        </w:tc>
        <w:tc>
          <w:tcPr>
            <w:tcW w:w="1771" w:type="dxa"/>
            <w:vAlign w:val="bottom"/>
            <w:hideMark/>
          </w:tcPr>
          <w:p w:rsidR="0087790F" w:rsidRPr="0087790F" w:rsidRDefault="0087790F" w:rsidP="0087790F">
            <w:pPr>
              <w:spacing w:line="276" w:lineRule="auto"/>
              <w:ind w:left="-74" w:right="214"/>
              <w:jc w:val="right"/>
              <w:rPr>
                <w:sz w:val="20"/>
                <w:lang w:val="ky-KG"/>
              </w:rPr>
            </w:pPr>
            <w:r w:rsidRPr="0087790F">
              <w:rPr>
                <w:sz w:val="20"/>
                <w:lang w:val="ky-KG"/>
              </w:rPr>
              <w:t>231250,2</w:t>
            </w:r>
          </w:p>
        </w:tc>
        <w:tc>
          <w:tcPr>
            <w:tcW w:w="1083" w:type="dxa"/>
            <w:noWrap/>
            <w:vAlign w:val="bottom"/>
            <w:hideMark/>
          </w:tcPr>
          <w:p w:rsidR="0087790F" w:rsidRPr="0087790F" w:rsidRDefault="0087790F" w:rsidP="0087790F">
            <w:pPr>
              <w:tabs>
                <w:tab w:val="left" w:pos="1735"/>
              </w:tabs>
              <w:spacing w:line="276" w:lineRule="auto"/>
              <w:ind w:left="-108" w:right="251"/>
              <w:jc w:val="center"/>
              <w:rPr>
                <w:color w:val="000000"/>
                <w:sz w:val="20"/>
                <w:lang w:val="ky-KG"/>
              </w:rPr>
            </w:pPr>
            <w:r w:rsidRPr="0087790F">
              <w:rPr>
                <w:color w:val="000000"/>
                <w:sz w:val="20"/>
                <w:lang w:val="ky-KG"/>
              </w:rPr>
              <w:t xml:space="preserve">        0,2</w:t>
            </w:r>
          </w:p>
        </w:tc>
        <w:tc>
          <w:tcPr>
            <w:tcW w:w="1150" w:type="dxa"/>
            <w:vAlign w:val="bottom"/>
            <w:hideMark/>
          </w:tcPr>
          <w:p w:rsidR="0087790F" w:rsidRPr="0087790F" w:rsidRDefault="0087790F" w:rsidP="0087790F">
            <w:pPr>
              <w:tabs>
                <w:tab w:val="left" w:pos="1735"/>
              </w:tabs>
              <w:spacing w:line="276" w:lineRule="auto"/>
              <w:ind w:left="-108" w:right="233"/>
              <w:jc w:val="center"/>
              <w:rPr>
                <w:color w:val="000000"/>
                <w:sz w:val="20"/>
                <w:lang w:val="ky-KG"/>
              </w:rPr>
            </w:pPr>
            <w:r w:rsidRPr="0087790F">
              <w:rPr>
                <w:color w:val="000000"/>
                <w:sz w:val="20"/>
                <w:lang w:val="ky-KG"/>
              </w:rPr>
              <w:t xml:space="preserve">       0,1</w:t>
            </w:r>
          </w:p>
        </w:tc>
      </w:tr>
      <w:tr w:rsidR="0087790F" w:rsidRPr="0087790F" w:rsidTr="0087790F">
        <w:trPr>
          <w:cantSplit/>
          <w:trHeight w:val="80"/>
        </w:trPr>
        <w:tc>
          <w:tcPr>
            <w:tcW w:w="4306" w:type="dxa"/>
            <w:noWrap/>
            <w:vAlign w:val="bottom"/>
            <w:hideMark/>
          </w:tcPr>
          <w:p w:rsidR="0087790F" w:rsidRPr="0087790F" w:rsidRDefault="0087790F" w:rsidP="0087790F">
            <w:pPr>
              <w:spacing w:line="276" w:lineRule="auto"/>
              <w:ind w:leftChars="10" w:left="136" w:hangingChars="54" w:hanging="108"/>
              <w:rPr>
                <w:color w:val="000000"/>
                <w:sz w:val="20"/>
              </w:rPr>
            </w:pPr>
            <w:r w:rsidRPr="0087790F">
              <w:rPr>
                <w:color w:val="000000"/>
                <w:sz w:val="20"/>
              </w:rPr>
              <w:t>Прочие неналоговые доходы</w:t>
            </w:r>
          </w:p>
        </w:tc>
        <w:tc>
          <w:tcPr>
            <w:tcW w:w="1483" w:type="dxa"/>
            <w:noWrap/>
            <w:vAlign w:val="center"/>
            <w:hideMark/>
          </w:tcPr>
          <w:p w:rsidR="0087790F" w:rsidRPr="0087790F" w:rsidRDefault="0087790F" w:rsidP="0087790F">
            <w:pPr>
              <w:spacing w:line="276" w:lineRule="auto"/>
              <w:ind w:left="-74"/>
              <w:jc w:val="center"/>
              <w:rPr>
                <w:sz w:val="20"/>
                <w:lang w:val="ky-KG"/>
              </w:rPr>
            </w:pPr>
            <w:r w:rsidRPr="0087790F">
              <w:rPr>
                <w:sz w:val="20"/>
                <w:lang w:val="ky-KG"/>
              </w:rPr>
              <w:t xml:space="preserve">   2981082,6</w:t>
            </w:r>
          </w:p>
        </w:tc>
        <w:tc>
          <w:tcPr>
            <w:tcW w:w="1771" w:type="dxa"/>
            <w:vAlign w:val="center"/>
            <w:hideMark/>
          </w:tcPr>
          <w:p w:rsidR="0087790F" w:rsidRPr="0087790F" w:rsidRDefault="0087790F" w:rsidP="0087790F">
            <w:pPr>
              <w:spacing w:line="276" w:lineRule="auto"/>
              <w:ind w:left="-74" w:right="214"/>
              <w:jc w:val="right"/>
              <w:rPr>
                <w:sz w:val="20"/>
                <w:lang w:val="ky-KG"/>
              </w:rPr>
            </w:pPr>
            <w:r w:rsidRPr="0087790F">
              <w:rPr>
                <w:sz w:val="20"/>
                <w:lang w:val="ky-KG"/>
              </w:rPr>
              <w:t>1563610,6</w:t>
            </w:r>
          </w:p>
        </w:tc>
        <w:tc>
          <w:tcPr>
            <w:tcW w:w="1083" w:type="dxa"/>
            <w:noWrap/>
            <w:vAlign w:val="center"/>
            <w:hideMark/>
          </w:tcPr>
          <w:p w:rsidR="0087790F" w:rsidRPr="0087790F" w:rsidRDefault="0087790F" w:rsidP="0087790F">
            <w:pPr>
              <w:tabs>
                <w:tab w:val="left" w:pos="1735"/>
              </w:tabs>
              <w:spacing w:line="276" w:lineRule="auto"/>
              <w:ind w:left="-108" w:right="251"/>
              <w:jc w:val="center"/>
              <w:rPr>
                <w:color w:val="000000"/>
                <w:sz w:val="20"/>
                <w:lang w:val="ky-KG"/>
              </w:rPr>
            </w:pPr>
            <w:r w:rsidRPr="0087790F">
              <w:rPr>
                <w:color w:val="000000"/>
                <w:sz w:val="20"/>
                <w:lang w:val="ky-KG"/>
              </w:rPr>
              <w:t xml:space="preserve">        2,0</w:t>
            </w:r>
          </w:p>
        </w:tc>
        <w:tc>
          <w:tcPr>
            <w:tcW w:w="1150" w:type="dxa"/>
            <w:vAlign w:val="center"/>
            <w:hideMark/>
          </w:tcPr>
          <w:p w:rsidR="0087790F" w:rsidRPr="0087790F" w:rsidRDefault="0087790F" w:rsidP="0087790F">
            <w:pPr>
              <w:tabs>
                <w:tab w:val="left" w:pos="1735"/>
              </w:tabs>
              <w:spacing w:line="276" w:lineRule="auto"/>
              <w:ind w:left="-108" w:right="233"/>
              <w:jc w:val="center"/>
              <w:rPr>
                <w:color w:val="000000"/>
                <w:sz w:val="20"/>
                <w:lang w:val="ky-KG"/>
              </w:rPr>
            </w:pPr>
            <w:r w:rsidRPr="0087790F">
              <w:rPr>
                <w:color w:val="000000"/>
                <w:sz w:val="20"/>
                <w:lang w:val="ky-KG"/>
              </w:rPr>
              <w:t xml:space="preserve">       0,8</w:t>
            </w:r>
          </w:p>
        </w:tc>
      </w:tr>
      <w:tr w:rsidR="0087790F" w:rsidRPr="0087790F" w:rsidTr="0087790F">
        <w:trPr>
          <w:cantSplit/>
          <w:trHeight w:val="80"/>
        </w:trPr>
        <w:tc>
          <w:tcPr>
            <w:tcW w:w="4306" w:type="dxa"/>
            <w:tcBorders>
              <w:top w:val="nil"/>
              <w:left w:val="nil"/>
              <w:bottom w:val="single" w:sz="12" w:space="0" w:color="auto"/>
              <w:right w:val="nil"/>
            </w:tcBorders>
            <w:noWrap/>
            <w:vAlign w:val="bottom"/>
            <w:hideMark/>
          </w:tcPr>
          <w:p w:rsidR="0087790F" w:rsidRPr="0087790F" w:rsidRDefault="0087790F" w:rsidP="0087790F">
            <w:pPr>
              <w:spacing w:line="276" w:lineRule="auto"/>
              <w:ind w:leftChars="10" w:left="136" w:hangingChars="54" w:hanging="108"/>
              <w:rPr>
                <w:b/>
                <w:color w:val="000000"/>
                <w:sz w:val="20"/>
              </w:rPr>
            </w:pPr>
            <w:r w:rsidRPr="0087790F">
              <w:rPr>
                <w:b/>
                <w:bCs/>
                <w:color w:val="000000"/>
                <w:sz w:val="20"/>
              </w:rPr>
              <w:t>Доходы</w:t>
            </w:r>
            <w:r w:rsidRPr="0087790F">
              <w:rPr>
                <w:b/>
                <w:color w:val="000000"/>
                <w:sz w:val="20"/>
              </w:rPr>
              <w:t xml:space="preserve"> от продажи нефинансовых активов</w:t>
            </w:r>
          </w:p>
        </w:tc>
        <w:tc>
          <w:tcPr>
            <w:tcW w:w="1483" w:type="dxa"/>
            <w:tcBorders>
              <w:top w:val="nil"/>
              <w:left w:val="nil"/>
              <w:bottom w:val="single" w:sz="12" w:space="0" w:color="auto"/>
              <w:right w:val="nil"/>
            </w:tcBorders>
            <w:noWrap/>
            <w:vAlign w:val="bottom"/>
            <w:hideMark/>
          </w:tcPr>
          <w:p w:rsidR="0087790F" w:rsidRPr="0087790F" w:rsidRDefault="0087790F" w:rsidP="0087790F">
            <w:pPr>
              <w:spacing w:line="276" w:lineRule="auto"/>
              <w:ind w:left="-74"/>
              <w:jc w:val="center"/>
              <w:rPr>
                <w:b/>
                <w:sz w:val="20"/>
                <w:lang w:val="ky-KG"/>
              </w:rPr>
            </w:pPr>
            <w:r w:rsidRPr="0087790F">
              <w:rPr>
                <w:b/>
                <w:sz w:val="20"/>
                <w:lang w:val="ky-KG"/>
              </w:rPr>
              <w:t xml:space="preserve">         2227,0</w:t>
            </w:r>
          </w:p>
        </w:tc>
        <w:tc>
          <w:tcPr>
            <w:tcW w:w="1771" w:type="dxa"/>
            <w:tcBorders>
              <w:top w:val="nil"/>
              <w:left w:val="nil"/>
              <w:bottom w:val="single" w:sz="12" w:space="0" w:color="auto"/>
              <w:right w:val="nil"/>
            </w:tcBorders>
            <w:vAlign w:val="bottom"/>
            <w:hideMark/>
          </w:tcPr>
          <w:p w:rsidR="0087790F" w:rsidRPr="0087790F" w:rsidRDefault="0087790F" w:rsidP="0087790F">
            <w:pPr>
              <w:spacing w:line="276" w:lineRule="auto"/>
              <w:ind w:left="-74" w:right="214"/>
              <w:jc w:val="right"/>
              <w:rPr>
                <w:b/>
                <w:sz w:val="20"/>
                <w:lang w:val="ky-KG"/>
              </w:rPr>
            </w:pPr>
            <w:r w:rsidRPr="0087790F">
              <w:rPr>
                <w:b/>
                <w:color w:val="000000"/>
                <w:sz w:val="20"/>
                <w:lang w:val="ky-KG"/>
              </w:rPr>
              <w:t xml:space="preserve"> 410,0    </w:t>
            </w:r>
          </w:p>
        </w:tc>
        <w:tc>
          <w:tcPr>
            <w:tcW w:w="1083" w:type="dxa"/>
            <w:tcBorders>
              <w:top w:val="nil"/>
              <w:left w:val="nil"/>
              <w:bottom w:val="single" w:sz="12" w:space="0" w:color="auto"/>
              <w:right w:val="nil"/>
            </w:tcBorders>
            <w:noWrap/>
            <w:vAlign w:val="bottom"/>
            <w:hideMark/>
          </w:tcPr>
          <w:p w:rsidR="0087790F" w:rsidRPr="0087790F" w:rsidRDefault="0087790F" w:rsidP="0087790F">
            <w:pPr>
              <w:tabs>
                <w:tab w:val="left" w:pos="1735"/>
              </w:tabs>
              <w:spacing w:line="276" w:lineRule="auto"/>
              <w:ind w:left="-108" w:right="251"/>
              <w:jc w:val="center"/>
              <w:rPr>
                <w:b/>
                <w:color w:val="000000"/>
                <w:sz w:val="20"/>
                <w:lang w:val="ky-KG"/>
              </w:rPr>
            </w:pPr>
            <w:r w:rsidRPr="0087790F">
              <w:rPr>
                <w:b/>
                <w:color w:val="000000"/>
                <w:sz w:val="20"/>
                <w:lang w:val="ky-KG"/>
              </w:rPr>
              <w:t xml:space="preserve">        0,0</w:t>
            </w:r>
          </w:p>
        </w:tc>
        <w:tc>
          <w:tcPr>
            <w:tcW w:w="1150" w:type="dxa"/>
            <w:tcBorders>
              <w:top w:val="nil"/>
              <w:left w:val="nil"/>
              <w:bottom w:val="single" w:sz="12" w:space="0" w:color="auto"/>
              <w:right w:val="nil"/>
            </w:tcBorders>
            <w:vAlign w:val="bottom"/>
            <w:hideMark/>
          </w:tcPr>
          <w:p w:rsidR="0087790F" w:rsidRPr="0087790F" w:rsidRDefault="0087790F" w:rsidP="0087790F">
            <w:pPr>
              <w:tabs>
                <w:tab w:val="left" w:pos="1735"/>
              </w:tabs>
              <w:spacing w:line="276" w:lineRule="auto"/>
              <w:ind w:left="-108" w:right="233"/>
              <w:jc w:val="center"/>
              <w:rPr>
                <w:b/>
                <w:color w:val="000000"/>
                <w:sz w:val="20"/>
                <w:lang w:val="ky-KG"/>
              </w:rPr>
            </w:pPr>
            <w:r w:rsidRPr="0087790F">
              <w:rPr>
                <w:b/>
                <w:color w:val="000000"/>
                <w:sz w:val="20"/>
                <w:lang w:val="ky-KG"/>
              </w:rPr>
              <w:t xml:space="preserve">       0,0</w:t>
            </w:r>
          </w:p>
        </w:tc>
      </w:tr>
    </w:tbl>
    <w:p w:rsidR="0087790F" w:rsidRPr="0087790F" w:rsidRDefault="0087790F" w:rsidP="0087790F">
      <w:pPr>
        <w:spacing w:line="264" w:lineRule="auto"/>
        <w:rPr>
          <w:b/>
          <w:color w:val="000000"/>
          <w:sz w:val="24"/>
          <w:szCs w:val="24"/>
          <w:lang w:val="ky-KG"/>
        </w:rPr>
      </w:pPr>
    </w:p>
    <w:p w:rsidR="002D2AC0" w:rsidRDefault="002D2AC0" w:rsidP="0087790F">
      <w:pPr>
        <w:spacing w:line="264" w:lineRule="auto"/>
        <w:ind w:left="1418" w:hanging="1418"/>
        <w:rPr>
          <w:b/>
          <w:color w:val="000000"/>
          <w:sz w:val="24"/>
          <w:szCs w:val="24"/>
        </w:rPr>
      </w:pPr>
    </w:p>
    <w:p w:rsidR="002D2AC0" w:rsidRDefault="002D2AC0" w:rsidP="0087790F">
      <w:pPr>
        <w:spacing w:line="264" w:lineRule="auto"/>
        <w:ind w:left="1418" w:hanging="1418"/>
        <w:rPr>
          <w:b/>
          <w:color w:val="000000"/>
          <w:sz w:val="24"/>
          <w:szCs w:val="24"/>
        </w:rPr>
      </w:pPr>
    </w:p>
    <w:p w:rsidR="002D2AC0" w:rsidRDefault="002D2AC0" w:rsidP="0087790F">
      <w:pPr>
        <w:spacing w:line="264" w:lineRule="auto"/>
        <w:ind w:left="1418" w:hanging="1418"/>
        <w:rPr>
          <w:b/>
          <w:color w:val="000000"/>
          <w:sz w:val="24"/>
          <w:szCs w:val="24"/>
        </w:rPr>
      </w:pPr>
    </w:p>
    <w:p w:rsidR="002D2AC0" w:rsidRDefault="002D2AC0" w:rsidP="0087790F">
      <w:pPr>
        <w:spacing w:line="264" w:lineRule="auto"/>
        <w:ind w:left="1418" w:hanging="1418"/>
        <w:rPr>
          <w:b/>
          <w:color w:val="000000"/>
          <w:sz w:val="24"/>
          <w:szCs w:val="24"/>
        </w:rPr>
      </w:pPr>
    </w:p>
    <w:p w:rsidR="002D2AC0" w:rsidRDefault="002D2AC0" w:rsidP="0087790F">
      <w:pPr>
        <w:spacing w:line="264" w:lineRule="auto"/>
        <w:ind w:left="1418" w:hanging="1418"/>
        <w:rPr>
          <w:b/>
          <w:color w:val="000000"/>
          <w:sz w:val="24"/>
          <w:szCs w:val="24"/>
        </w:rPr>
      </w:pPr>
    </w:p>
    <w:p w:rsidR="0087790F" w:rsidRPr="0087790F" w:rsidRDefault="0087790F" w:rsidP="0087790F">
      <w:pPr>
        <w:spacing w:line="264" w:lineRule="auto"/>
        <w:ind w:left="1418" w:hanging="1418"/>
        <w:rPr>
          <w:color w:val="000000"/>
          <w:sz w:val="24"/>
          <w:szCs w:val="24"/>
        </w:rPr>
      </w:pPr>
      <w:r w:rsidRPr="0087790F">
        <w:rPr>
          <w:b/>
          <w:color w:val="000000"/>
          <w:sz w:val="24"/>
          <w:szCs w:val="24"/>
        </w:rPr>
        <w:lastRenderedPageBreak/>
        <w:t xml:space="preserve">Таблица </w:t>
      </w:r>
      <w:r w:rsidR="002D2AC0">
        <w:rPr>
          <w:b/>
          <w:color w:val="000000"/>
          <w:sz w:val="24"/>
          <w:szCs w:val="24"/>
          <w:lang w:val="ky-KG"/>
        </w:rPr>
        <w:t>55</w:t>
      </w:r>
      <w:r w:rsidRPr="0087790F">
        <w:rPr>
          <w:b/>
          <w:color w:val="000000"/>
          <w:sz w:val="24"/>
          <w:szCs w:val="24"/>
          <w:lang w:val="ky-KG"/>
        </w:rPr>
        <w:t>:</w:t>
      </w:r>
      <w:r w:rsidRPr="0087790F">
        <w:rPr>
          <w:b/>
          <w:color w:val="000000"/>
          <w:sz w:val="24"/>
          <w:szCs w:val="24"/>
        </w:rPr>
        <w:t xml:space="preserve"> Структура доходов республиканского бюджета по территории</w:t>
      </w:r>
      <w:r w:rsidRPr="0087790F">
        <w:rPr>
          <w:b/>
          <w:color w:val="000000"/>
          <w:sz w:val="24"/>
          <w:szCs w:val="24"/>
        </w:rPr>
        <w:br/>
        <w:t xml:space="preserve">в </w:t>
      </w:r>
      <w:r w:rsidRPr="0087790F">
        <w:rPr>
          <w:b/>
          <w:color w:val="000000"/>
          <w:sz w:val="24"/>
          <w:szCs w:val="24"/>
          <w:lang w:val="ky-KG"/>
        </w:rPr>
        <w:t>январе-ноябре</w:t>
      </w:r>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87790F" w:rsidRPr="0087790F" w:rsidTr="0087790F">
        <w:trPr>
          <w:trHeight w:val="511"/>
          <w:tblHeader/>
        </w:trPr>
        <w:tc>
          <w:tcPr>
            <w:tcW w:w="4308" w:type="dxa"/>
            <w:vMerge w:val="restart"/>
            <w:tcBorders>
              <w:top w:val="single" w:sz="8" w:space="0" w:color="auto"/>
              <w:left w:val="nil"/>
              <w:bottom w:val="single" w:sz="4" w:space="0" w:color="auto"/>
              <w:right w:val="nil"/>
            </w:tcBorders>
            <w:noWrap/>
            <w:vAlign w:val="center"/>
          </w:tcPr>
          <w:p w:rsidR="0087790F" w:rsidRPr="0087790F" w:rsidRDefault="0087790F" w:rsidP="0087790F">
            <w:pPr>
              <w:spacing w:line="276" w:lineRule="auto"/>
              <w:rPr>
                <w:color w:val="000000"/>
                <w:sz w:val="20"/>
              </w:rPr>
            </w:pPr>
          </w:p>
        </w:tc>
        <w:tc>
          <w:tcPr>
            <w:tcW w:w="3102"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229"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В процентах к итогу</w:t>
            </w:r>
          </w:p>
        </w:tc>
      </w:tr>
      <w:tr w:rsidR="0087790F" w:rsidRPr="0087790F" w:rsidTr="0087790F">
        <w:trPr>
          <w:trHeight w:val="425"/>
          <w:tblHeader/>
        </w:trPr>
        <w:tc>
          <w:tcPr>
            <w:tcW w:w="4308" w:type="dxa"/>
            <w:vMerge/>
            <w:tcBorders>
              <w:top w:val="single" w:sz="8" w:space="0" w:color="auto"/>
              <w:left w:val="nil"/>
              <w:bottom w:val="single" w:sz="4" w:space="0" w:color="auto"/>
              <w:right w:val="nil"/>
            </w:tcBorders>
            <w:vAlign w:val="center"/>
            <w:hideMark/>
          </w:tcPr>
          <w:p w:rsidR="0087790F" w:rsidRPr="0087790F" w:rsidRDefault="0087790F" w:rsidP="0087790F">
            <w:pPr>
              <w:spacing w:line="276" w:lineRule="auto"/>
              <w:rPr>
                <w:color w:val="000000"/>
                <w:sz w:val="20"/>
              </w:rPr>
            </w:pPr>
          </w:p>
        </w:tc>
        <w:tc>
          <w:tcPr>
            <w:tcW w:w="1618"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jc w:val="center"/>
              <w:rPr>
                <w:b/>
                <w:bCs/>
                <w:sz w:val="20"/>
                <w:lang w:val="ky-KG"/>
              </w:rPr>
            </w:pPr>
            <w:r w:rsidRPr="0087790F">
              <w:rPr>
                <w:b/>
                <w:bCs/>
                <w:sz w:val="20"/>
              </w:rPr>
              <w:t>202</w:t>
            </w:r>
            <w:r w:rsidRPr="0087790F">
              <w:rPr>
                <w:b/>
                <w:bCs/>
                <w:sz w:val="20"/>
                <w:lang w:val="ky-KG"/>
              </w:rPr>
              <w:t>2</w:t>
            </w:r>
          </w:p>
        </w:tc>
        <w:tc>
          <w:tcPr>
            <w:tcW w:w="1484"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jc w:val="center"/>
              <w:rPr>
                <w:b/>
                <w:bCs/>
                <w:sz w:val="20"/>
                <w:lang w:val="ky-KG"/>
              </w:rPr>
            </w:pPr>
            <w:r w:rsidRPr="0087790F">
              <w:rPr>
                <w:b/>
                <w:bCs/>
                <w:sz w:val="20"/>
                <w:lang w:val="ky-KG"/>
              </w:rPr>
              <w:t>2023</w:t>
            </w:r>
          </w:p>
        </w:tc>
        <w:tc>
          <w:tcPr>
            <w:tcW w:w="1078"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jc w:val="center"/>
              <w:rPr>
                <w:b/>
                <w:bCs/>
                <w:sz w:val="20"/>
                <w:lang w:val="ky-KG"/>
              </w:rPr>
            </w:pPr>
            <w:r w:rsidRPr="0087790F">
              <w:rPr>
                <w:b/>
                <w:bCs/>
                <w:sz w:val="20"/>
                <w:lang w:val="ky-KG"/>
              </w:rPr>
              <w:t>2022</w:t>
            </w:r>
          </w:p>
        </w:tc>
        <w:tc>
          <w:tcPr>
            <w:tcW w:w="1151"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jc w:val="center"/>
              <w:rPr>
                <w:b/>
                <w:bCs/>
                <w:sz w:val="20"/>
                <w:lang w:val="ky-KG"/>
              </w:rPr>
            </w:pPr>
            <w:r w:rsidRPr="0087790F">
              <w:rPr>
                <w:b/>
                <w:bCs/>
                <w:sz w:val="20"/>
                <w:lang w:val="ky-KG"/>
              </w:rPr>
              <w:t>2023</w:t>
            </w:r>
          </w:p>
        </w:tc>
      </w:tr>
      <w:tr w:rsidR="0087790F" w:rsidRPr="0087790F" w:rsidTr="0087790F">
        <w:trPr>
          <w:trHeight w:hRule="exact" w:val="57"/>
        </w:trPr>
        <w:tc>
          <w:tcPr>
            <w:tcW w:w="4308" w:type="dxa"/>
            <w:tcBorders>
              <w:top w:val="single" w:sz="4" w:space="0" w:color="auto"/>
              <w:left w:val="nil"/>
              <w:bottom w:val="nil"/>
              <w:right w:val="nil"/>
            </w:tcBorders>
            <w:noWrap/>
            <w:vAlign w:val="bottom"/>
          </w:tcPr>
          <w:p w:rsidR="0087790F" w:rsidRPr="0087790F" w:rsidRDefault="0087790F" w:rsidP="0087790F">
            <w:pPr>
              <w:spacing w:line="276" w:lineRule="auto"/>
              <w:rPr>
                <w:b/>
                <w:bCs/>
                <w:color w:val="000000"/>
                <w:sz w:val="20"/>
              </w:rPr>
            </w:pPr>
          </w:p>
        </w:tc>
        <w:tc>
          <w:tcPr>
            <w:tcW w:w="1618" w:type="dxa"/>
            <w:tcBorders>
              <w:top w:val="single" w:sz="8" w:space="0" w:color="auto"/>
              <w:left w:val="nil"/>
              <w:bottom w:val="nil"/>
              <w:right w:val="nil"/>
            </w:tcBorders>
            <w:noWrap/>
            <w:vAlign w:val="bottom"/>
          </w:tcPr>
          <w:p w:rsidR="0087790F" w:rsidRPr="0087790F" w:rsidRDefault="0087790F" w:rsidP="0087790F">
            <w:pPr>
              <w:spacing w:line="276" w:lineRule="auto"/>
              <w:jc w:val="right"/>
              <w:rPr>
                <w:b/>
                <w:bCs/>
                <w:sz w:val="20"/>
              </w:rPr>
            </w:pPr>
          </w:p>
        </w:tc>
        <w:tc>
          <w:tcPr>
            <w:tcW w:w="1484" w:type="dxa"/>
            <w:tcBorders>
              <w:top w:val="single" w:sz="8" w:space="0" w:color="auto"/>
              <w:left w:val="nil"/>
              <w:bottom w:val="nil"/>
              <w:right w:val="nil"/>
            </w:tcBorders>
            <w:vAlign w:val="bottom"/>
          </w:tcPr>
          <w:p w:rsidR="0087790F" w:rsidRPr="0087790F" w:rsidRDefault="0087790F" w:rsidP="0087790F">
            <w:pPr>
              <w:spacing w:line="276" w:lineRule="auto"/>
              <w:jc w:val="right"/>
              <w:rPr>
                <w:b/>
                <w:bCs/>
                <w:sz w:val="20"/>
              </w:rPr>
            </w:pPr>
          </w:p>
        </w:tc>
        <w:tc>
          <w:tcPr>
            <w:tcW w:w="1078" w:type="dxa"/>
            <w:tcBorders>
              <w:top w:val="single" w:sz="8" w:space="0" w:color="auto"/>
              <w:left w:val="nil"/>
              <w:bottom w:val="nil"/>
              <w:right w:val="nil"/>
            </w:tcBorders>
            <w:noWrap/>
            <w:vAlign w:val="bottom"/>
          </w:tcPr>
          <w:p w:rsidR="0087790F" w:rsidRPr="0087790F" w:rsidRDefault="0087790F" w:rsidP="0087790F">
            <w:pPr>
              <w:spacing w:line="276" w:lineRule="auto"/>
              <w:jc w:val="right"/>
              <w:rPr>
                <w:sz w:val="20"/>
              </w:rPr>
            </w:pPr>
          </w:p>
        </w:tc>
        <w:tc>
          <w:tcPr>
            <w:tcW w:w="1151" w:type="dxa"/>
            <w:tcBorders>
              <w:top w:val="single" w:sz="8" w:space="0" w:color="auto"/>
              <w:left w:val="nil"/>
              <w:bottom w:val="nil"/>
              <w:right w:val="nil"/>
            </w:tcBorders>
            <w:vAlign w:val="bottom"/>
          </w:tcPr>
          <w:p w:rsidR="0087790F" w:rsidRPr="0087790F" w:rsidRDefault="0087790F" w:rsidP="0087790F">
            <w:pPr>
              <w:spacing w:line="276" w:lineRule="auto"/>
              <w:jc w:val="right"/>
              <w:rPr>
                <w:sz w:val="20"/>
              </w:rPr>
            </w:pPr>
          </w:p>
        </w:tc>
      </w:tr>
      <w:tr w:rsidR="0087790F" w:rsidRPr="0087790F" w:rsidTr="0087790F">
        <w:trPr>
          <w:trHeight w:val="88"/>
        </w:trPr>
        <w:tc>
          <w:tcPr>
            <w:tcW w:w="4308" w:type="dxa"/>
            <w:noWrap/>
            <w:vAlign w:val="bottom"/>
            <w:hideMark/>
          </w:tcPr>
          <w:p w:rsidR="0087790F" w:rsidRPr="0087790F" w:rsidRDefault="0087790F" w:rsidP="0087790F">
            <w:pPr>
              <w:spacing w:line="276" w:lineRule="auto"/>
              <w:ind w:left="34"/>
              <w:rPr>
                <w:b/>
                <w:bCs/>
                <w:color w:val="000000"/>
                <w:sz w:val="20"/>
              </w:rPr>
            </w:pPr>
            <w:r w:rsidRPr="0087790F">
              <w:rPr>
                <w:b/>
                <w:bCs/>
                <w:color w:val="000000"/>
                <w:sz w:val="20"/>
              </w:rPr>
              <w:t>ДОХОДЫ ВСЕГО</w:t>
            </w:r>
          </w:p>
        </w:tc>
        <w:tc>
          <w:tcPr>
            <w:tcW w:w="1618" w:type="dxa"/>
            <w:noWrap/>
            <w:vAlign w:val="bottom"/>
            <w:hideMark/>
          </w:tcPr>
          <w:p w:rsidR="0087790F" w:rsidRPr="0087790F" w:rsidRDefault="0087790F" w:rsidP="0087790F">
            <w:pPr>
              <w:spacing w:line="276" w:lineRule="auto"/>
              <w:ind w:left="-108" w:right="316"/>
              <w:jc w:val="right"/>
              <w:rPr>
                <w:b/>
                <w:bCs/>
                <w:color w:val="000000"/>
                <w:sz w:val="20"/>
              </w:rPr>
            </w:pPr>
            <w:r w:rsidRPr="0087790F">
              <w:rPr>
                <w:b/>
                <w:bCs/>
                <w:color w:val="000000"/>
                <w:sz w:val="20"/>
              </w:rPr>
              <w:t>151477145,8</w:t>
            </w:r>
          </w:p>
        </w:tc>
        <w:tc>
          <w:tcPr>
            <w:tcW w:w="1484" w:type="dxa"/>
            <w:vAlign w:val="bottom"/>
            <w:hideMark/>
          </w:tcPr>
          <w:p w:rsidR="0087790F" w:rsidRPr="0087790F" w:rsidRDefault="0087790F" w:rsidP="0087790F">
            <w:pPr>
              <w:spacing w:line="276" w:lineRule="auto"/>
              <w:ind w:left="-108" w:right="214"/>
              <w:jc w:val="right"/>
              <w:rPr>
                <w:b/>
                <w:bCs/>
                <w:color w:val="000000"/>
                <w:sz w:val="20"/>
                <w:lang w:val="ky-KG"/>
              </w:rPr>
            </w:pPr>
            <w:r w:rsidRPr="0087790F">
              <w:rPr>
                <w:b/>
                <w:bCs/>
                <w:color w:val="000000"/>
                <w:sz w:val="20"/>
                <w:lang w:val="ky-KG"/>
              </w:rPr>
              <w:t>201927754,7</w:t>
            </w:r>
          </w:p>
        </w:tc>
        <w:tc>
          <w:tcPr>
            <w:tcW w:w="1078" w:type="dxa"/>
            <w:noWrap/>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c>
          <w:tcPr>
            <w:tcW w:w="1151" w:type="dxa"/>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r>
      <w:tr w:rsidR="0087790F" w:rsidRPr="0087790F" w:rsidTr="0087790F">
        <w:trPr>
          <w:trHeight w:val="81"/>
        </w:trPr>
        <w:tc>
          <w:tcPr>
            <w:tcW w:w="4308" w:type="dxa"/>
            <w:noWrap/>
            <w:vAlign w:val="bottom"/>
            <w:hideMark/>
          </w:tcPr>
          <w:p w:rsidR="0087790F" w:rsidRPr="0087790F" w:rsidRDefault="0087790F" w:rsidP="0087790F">
            <w:pPr>
              <w:spacing w:line="276" w:lineRule="auto"/>
              <w:ind w:left="318" w:hanging="142"/>
              <w:rPr>
                <w:b/>
                <w:bCs/>
                <w:color w:val="000000"/>
                <w:sz w:val="20"/>
              </w:rPr>
            </w:pPr>
            <w:r w:rsidRPr="0087790F">
              <w:rPr>
                <w:b/>
                <w:bCs/>
                <w:color w:val="000000"/>
                <w:sz w:val="20"/>
              </w:rPr>
              <w:t>Доходы от операционной деятельности</w:t>
            </w:r>
          </w:p>
        </w:tc>
        <w:tc>
          <w:tcPr>
            <w:tcW w:w="1618" w:type="dxa"/>
            <w:noWrap/>
            <w:vAlign w:val="bottom"/>
            <w:hideMark/>
          </w:tcPr>
          <w:p w:rsidR="0087790F" w:rsidRPr="0087790F" w:rsidRDefault="0087790F" w:rsidP="0087790F">
            <w:pPr>
              <w:tabs>
                <w:tab w:val="left" w:pos="1196"/>
              </w:tabs>
              <w:spacing w:line="276" w:lineRule="auto"/>
              <w:ind w:left="-108" w:right="314"/>
              <w:jc w:val="right"/>
              <w:rPr>
                <w:b/>
                <w:bCs/>
                <w:color w:val="000000"/>
                <w:sz w:val="20"/>
              </w:rPr>
            </w:pPr>
            <w:r w:rsidRPr="0087790F">
              <w:rPr>
                <w:b/>
                <w:bCs/>
                <w:color w:val="000000"/>
                <w:sz w:val="20"/>
              </w:rPr>
              <w:t>151474918,8</w:t>
            </w:r>
          </w:p>
        </w:tc>
        <w:tc>
          <w:tcPr>
            <w:tcW w:w="1484" w:type="dxa"/>
            <w:vAlign w:val="bottom"/>
            <w:hideMark/>
          </w:tcPr>
          <w:p w:rsidR="0087790F" w:rsidRPr="0087790F" w:rsidRDefault="0087790F" w:rsidP="0087790F">
            <w:pPr>
              <w:spacing w:line="276" w:lineRule="auto"/>
              <w:ind w:left="-108" w:right="214"/>
              <w:jc w:val="right"/>
              <w:rPr>
                <w:b/>
                <w:bCs/>
                <w:color w:val="000000"/>
                <w:sz w:val="20"/>
                <w:lang w:val="ky-KG"/>
              </w:rPr>
            </w:pPr>
            <w:r w:rsidRPr="0087790F">
              <w:rPr>
                <w:b/>
                <w:bCs/>
                <w:color w:val="000000"/>
                <w:sz w:val="20"/>
                <w:lang w:val="ky-KG"/>
              </w:rPr>
              <w:t>201927344,7</w:t>
            </w:r>
          </w:p>
        </w:tc>
        <w:tc>
          <w:tcPr>
            <w:tcW w:w="1078" w:type="dxa"/>
            <w:noWrap/>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c>
          <w:tcPr>
            <w:tcW w:w="1151" w:type="dxa"/>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r>
      <w:tr w:rsidR="0087790F" w:rsidRPr="0087790F" w:rsidTr="0087790F">
        <w:trPr>
          <w:trHeight w:val="81"/>
        </w:trPr>
        <w:tc>
          <w:tcPr>
            <w:tcW w:w="4308" w:type="dxa"/>
            <w:noWrap/>
            <w:vAlign w:val="bottom"/>
            <w:hideMark/>
          </w:tcPr>
          <w:p w:rsidR="0087790F" w:rsidRPr="0087790F" w:rsidRDefault="0087790F" w:rsidP="0087790F">
            <w:pPr>
              <w:spacing w:line="276" w:lineRule="auto"/>
              <w:ind w:left="34" w:firstLine="284"/>
              <w:rPr>
                <w:bCs/>
                <w:color w:val="000000"/>
                <w:sz w:val="20"/>
                <w:lang w:val="ky-KG"/>
              </w:rPr>
            </w:pPr>
            <w:r w:rsidRPr="0087790F">
              <w:rPr>
                <w:bCs/>
                <w:color w:val="000000"/>
                <w:sz w:val="20"/>
                <w:lang w:val="ky-KG"/>
              </w:rPr>
              <w:t xml:space="preserve">   </w:t>
            </w:r>
            <w:r w:rsidRPr="0087790F">
              <w:rPr>
                <w:bCs/>
                <w:color w:val="000000"/>
                <w:sz w:val="20"/>
              </w:rPr>
              <w:t>г.</w:t>
            </w:r>
            <w:r w:rsidRPr="0087790F">
              <w:rPr>
                <w:bCs/>
                <w:color w:val="000000"/>
                <w:sz w:val="20"/>
                <w:lang w:val="ky-KG"/>
              </w:rPr>
              <w:t xml:space="preserve"> </w:t>
            </w:r>
            <w:r w:rsidRPr="0087790F">
              <w:rPr>
                <w:bCs/>
                <w:color w:val="000000"/>
                <w:sz w:val="20"/>
              </w:rPr>
              <w:t>Бишкек</w:t>
            </w:r>
            <w:r w:rsidRPr="0087790F">
              <w:rPr>
                <w:bCs/>
                <w:color w:val="000000"/>
                <w:sz w:val="20"/>
                <w:lang w:val="ky-KG"/>
              </w:rPr>
              <w:t xml:space="preserve"> </w:t>
            </w:r>
          </w:p>
        </w:tc>
        <w:tc>
          <w:tcPr>
            <w:tcW w:w="1618" w:type="dxa"/>
            <w:noWrap/>
            <w:vAlign w:val="bottom"/>
            <w:hideMark/>
          </w:tcPr>
          <w:p w:rsidR="0087790F" w:rsidRPr="0087790F" w:rsidRDefault="0087790F" w:rsidP="0087790F">
            <w:pPr>
              <w:tabs>
                <w:tab w:val="left" w:pos="1196"/>
              </w:tabs>
              <w:spacing w:line="276" w:lineRule="auto"/>
              <w:ind w:right="314"/>
              <w:jc w:val="right"/>
              <w:rPr>
                <w:color w:val="000000"/>
                <w:sz w:val="20"/>
              </w:rPr>
            </w:pPr>
            <w:r w:rsidRPr="0087790F">
              <w:rPr>
                <w:color w:val="000000"/>
                <w:sz w:val="20"/>
              </w:rPr>
              <w:t>1389860,1</w:t>
            </w:r>
          </w:p>
        </w:tc>
        <w:tc>
          <w:tcPr>
            <w:tcW w:w="1484" w:type="dxa"/>
            <w:vAlign w:val="bottom"/>
            <w:hideMark/>
          </w:tcPr>
          <w:p w:rsidR="0087790F" w:rsidRPr="0087790F" w:rsidRDefault="0087790F" w:rsidP="0087790F">
            <w:pPr>
              <w:spacing w:line="276" w:lineRule="auto"/>
              <w:ind w:right="214"/>
              <w:jc w:val="right"/>
              <w:rPr>
                <w:color w:val="000000"/>
                <w:sz w:val="20"/>
                <w:lang w:val="ky-KG"/>
              </w:rPr>
            </w:pPr>
            <w:r w:rsidRPr="0087790F">
              <w:rPr>
                <w:color w:val="000000"/>
                <w:sz w:val="20"/>
                <w:lang w:val="ky-KG"/>
              </w:rPr>
              <w:t>1904429,9</w:t>
            </w:r>
          </w:p>
        </w:tc>
        <w:tc>
          <w:tcPr>
            <w:tcW w:w="1078"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0,9</w:t>
            </w:r>
          </w:p>
        </w:tc>
        <w:tc>
          <w:tcPr>
            <w:tcW w:w="11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0,9</w:t>
            </w:r>
          </w:p>
        </w:tc>
      </w:tr>
      <w:tr w:rsidR="0087790F" w:rsidRPr="0087790F" w:rsidTr="0087790F">
        <w:trPr>
          <w:trHeight w:val="81"/>
        </w:trPr>
        <w:tc>
          <w:tcPr>
            <w:tcW w:w="4308" w:type="dxa"/>
            <w:noWrap/>
            <w:vAlign w:val="bottom"/>
            <w:hideMark/>
          </w:tcPr>
          <w:p w:rsidR="0087790F" w:rsidRPr="0087790F" w:rsidRDefault="0087790F" w:rsidP="0087790F">
            <w:pPr>
              <w:spacing w:line="276" w:lineRule="auto"/>
              <w:ind w:left="34" w:firstLine="425"/>
              <w:rPr>
                <w:bCs/>
                <w:color w:val="000000"/>
                <w:sz w:val="20"/>
              </w:rPr>
            </w:pPr>
            <w:r w:rsidRPr="0087790F">
              <w:rPr>
                <w:bCs/>
                <w:color w:val="000000"/>
                <w:sz w:val="20"/>
              </w:rPr>
              <w:t>Ленинский</w:t>
            </w:r>
          </w:p>
        </w:tc>
        <w:tc>
          <w:tcPr>
            <w:tcW w:w="1618" w:type="dxa"/>
            <w:noWrap/>
            <w:vAlign w:val="bottom"/>
            <w:hideMark/>
          </w:tcPr>
          <w:p w:rsidR="0087790F" w:rsidRPr="0087790F" w:rsidRDefault="0087790F" w:rsidP="0087790F">
            <w:pPr>
              <w:tabs>
                <w:tab w:val="left" w:pos="1196"/>
              </w:tabs>
              <w:spacing w:line="276" w:lineRule="auto"/>
              <w:ind w:right="314"/>
              <w:jc w:val="right"/>
              <w:rPr>
                <w:color w:val="000000"/>
                <w:sz w:val="20"/>
                <w:lang w:val="ky-KG"/>
              </w:rPr>
            </w:pPr>
            <w:r w:rsidRPr="0087790F">
              <w:rPr>
                <w:color w:val="000000"/>
                <w:sz w:val="20"/>
                <w:lang w:val="ky-KG"/>
              </w:rPr>
              <w:t>18148743,0</w:t>
            </w:r>
          </w:p>
        </w:tc>
        <w:tc>
          <w:tcPr>
            <w:tcW w:w="1484" w:type="dxa"/>
            <w:vAlign w:val="bottom"/>
            <w:hideMark/>
          </w:tcPr>
          <w:p w:rsidR="0087790F" w:rsidRPr="0087790F" w:rsidRDefault="0087790F" w:rsidP="0087790F">
            <w:pPr>
              <w:spacing w:line="276" w:lineRule="auto"/>
              <w:ind w:right="214"/>
              <w:jc w:val="right"/>
              <w:rPr>
                <w:color w:val="000000"/>
                <w:sz w:val="20"/>
                <w:lang w:val="ky-KG"/>
              </w:rPr>
            </w:pPr>
            <w:r w:rsidRPr="0087790F">
              <w:rPr>
                <w:color w:val="000000"/>
                <w:sz w:val="20"/>
                <w:lang w:val="ky-KG"/>
              </w:rPr>
              <w:t>25550684,0</w:t>
            </w:r>
          </w:p>
        </w:tc>
        <w:tc>
          <w:tcPr>
            <w:tcW w:w="1078"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12,0</w:t>
            </w:r>
          </w:p>
        </w:tc>
        <w:tc>
          <w:tcPr>
            <w:tcW w:w="11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12,7</w:t>
            </w:r>
          </w:p>
        </w:tc>
      </w:tr>
      <w:tr w:rsidR="0087790F" w:rsidRPr="0087790F" w:rsidTr="0087790F">
        <w:trPr>
          <w:trHeight w:val="81"/>
        </w:trPr>
        <w:tc>
          <w:tcPr>
            <w:tcW w:w="4308" w:type="dxa"/>
            <w:noWrap/>
            <w:vAlign w:val="bottom"/>
            <w:hideMark/>
          </w:tcPr>
          <w:p w:rsidR="0087790F" w:rsidRPr="0087790F" w:rsidRDefault="0087790F" w:rsidP="0087790F">
            <w:pPr>
              <w:spacing w:line="276" w:lineRule="auto"/>
              <w:ind w:left="34" w:firstLine="425"/>
              <w:rPr>
                <w:bCs/>
                <w:color w:val="000000"/>
                <w:sz w:val="20"/>
              </w:rPr>
            </w:pPr>
            <w:r w:rsidRPr="0087790F">
              <w:rPr>
                <w:bCs/>
                <w:color w:val="000000"/>
                <w:sz w:val="20"/>
              </w:rPr>
              <w:t>Октябрьский</w:t>
            </w:r>
          </w:p>
        </w:tc>
        <w:tc>
          <w:tcPr>
            <w:tcW w:w="1618" w:type="dxa"/>
            <w:noWrap/>
            <w:vAlign w:val="bottom"/>
            <w:hideMark/>
          </w:tcPr>
          <w:p w:rsidR="0087790F" w:rsidRPr="0087790F" w:rsidRDefault="0087790F" w:rsidP="0087790F">
            <w:pPr>
              <w:tabs>
                <w:tab w:val="left" w:pos="1196"/>
                <w:tab w:val="left" w:pos="1268"/>
              </w:tabs>
              <w:spacing w:line="276" w:lineRule="auto"/>
              <w:ind w:right="314"/>
              <w:jc w:val="right"/>
              <w:rPr>
                <w:color w:val="000000"/>
                <w:sz w:val="20"/>
                <w:lang w:val="ky-KG"/>
              </w:rPr>
            </w:pPr>
            <w:r w:rsidRPr="0087790F">
              <w:rPr>
                <w:color w:val="000000"/>
                <w:sz w:val="20"/>
                <w:lang w:val="ky-KG"/>
              </w:rPr>
              <w:t>22580564,0</w:t>
            </w:r>
          </w:p>
        </w:tc>
        <w:tc>
          <w:tcPr>
            <w:tcW w:w="1484" w:type="dxa"/>
            <w:vAlign w:val="bottom"/>
            <w:hideMark/>
          </w:tcPr>
          <w:p w:rsidR="0087790F" w:rsidRPr="0087790F" w:rsidRDefault="0087790F" w:rsidP="0087790F">
            <w:pPr>
              <w:spacing w:line="276" w:lineRule="auto"/>
              <w:ind w:right="214"/>
              <w:jc w:val="right"/>
              <w:rPr>
                <w:color w:val="000000"/>
                <w:sz w:val="20"/>
                <w:lang w:val="ky-KG"/>
              </w:rPr>
            </w:pPr>
            <w:r w:rsidRPr="0087790F">
              <w:rPr>
                <w:color w:val="000000"/>
                <w:sz w:val="20"/>
                <w:lang w:val="ky-KG"/>
              </w:rPr>
              <w:t>44282354,8</w:t>
            </w:r>
          </w:p>
        </w:tc>
        <w:tc>
          <w:tcPr>
            <w:tcW w:w="1078"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14,9</w:t>
            </w:r>
          </w:p>
        </w:tc>
        <w:tc>
          <w:tcPr>
            <w:tcW w:w="11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21,9</w:t>
            </w:r>
          </w:p>
        </w:tc>
      </w:tr>
      <w:tr w:rsidR="0087790F" w:rsidRPr="0087790F" w:rsidTr="0087790F">
        <w:trPr>
          <w:trHeight w:val="81"/>
        </w:trPr>
        <w:tc>
          <w:tcPr>
            <w:tcW w:w="4308" w:type="dxa"/>
            <w:noWrap/>
            <w:vAlign w:val="bottom"/>
            <w:hideMark/>
          </w:tcPr>
          <w:p w:rsidR="0087790F" w:rsidRPr="0087790F" w:rsidRDefault="0087790F" w:rsidP="0087790F">
            <w:pPr>
              <w:spacing w:line="276" w:lineRule="auto"/>
              <w:ind w:left="34" w:firstLine="425"/>
              <w:rPr>
                <w:bCs/>
                <w:color w:val="000000"/>
                <w:sz w:val="20"/>
              </w:rPr>
            </w:pPr>
            <w:r w:rsidRPr="0087790F">
              <w:rPr>
                <w:bCs/>
                <w:color w:val="000000"/>
                <w:sz w:val="20"/>
              </w:rPr>
              <w:t>Первомайский</w:t>
            </w:r>
          </w:p>
        </w:tc>
        <w:tc>
          <w:tcPr>
            <w:tcW w:w="1618" w:type="dxa"/>
            <w:noWrap/>
            <w:vAlign w:val="bottom"/>
            <w:hideMark/>
          </w:tcPr>
          <w:p w:rsidR="0087790F" w:rsidRPr="0087790F" w:rsidRDefault="0087790F" w:rsidP="0087790F">
            <w:pPr>
              <w:tabs>
                <w:tab w:val="left" w:pos="1196"/>
              </w:tabs>
              <w:spacing w:line="276" w:lineRule="auto"/>
              <w:ind w:right="314"/>
              <w:jc w:val="right"/>
              <w:rPr>
                <w:color w:val="000000"/>
                <w:sz w:val="20"/>
                <w:lang w:val="ky-KG"/>
              </w:rPr>
            </w:pPr>
            <w:r w:rsidRPr="0087790F">
              <w:rPr>
                <w:color w:val="000000"/>
                <w:sz w:val="20"/>
                <w:lang w:val="ky-KG"/>
              </w:rPr>
              <w:t>69460565,8</w:t>
            </w:r>
          </w:p>
        </w:tc>
        <w:tc>
          <w:tcPr>
            <w:tcW w:w="1484" w:type="dxa"/>
            <w:vAlign w:val="bottom"/>
            <w:hideMark/>
          </w:tcPr>
          <w:p w:rsidR="0087790F" w:rsidRPr="0087790F" w:rsidRDefault="0087790F" w:rsidP="0087790F">
            <w:pPr>
              <w:spacing w:line="276" w:lineRule="auto"/>
              <w:ind w:right="214"/>
              <w:jc w:val="right"/>
              <w:rPr>
                <w:color w:val="000000"/>
                <w:sz w:val="20"/>
                <w:lang w:val="ky-KG"/>
              </w:rPr>
            </w:pPr>
            <w:r w:rsidRPr="0087790F">
              <w:rPr>
                <w:color w:val="000000"/>
                <w:sz w:val="20"/>
                <w:lang w:val="ky-KG"/>
              </w:rPr>
              <w:t>76118059,8</w:t>
            </w:r>
          </w:p>
        </w:tc>
        <w:tc>
          <w:tcPr>
            <w:tcW w:w="1078"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45,9</w:t>
            </w:r>
          </w:p>
        </w:tc>
        <w:tc>
          <w:tcPr>
            <w:tcW w:w="11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37,7</w:t>
            </w:r>
          </w:p>
        </w:tc>
      </w:tr>
      <w:tr w:rsidR="0087790F" w:rsidRPr="0087790F" w:rsidTr="0087790F">
        <w:trPr>
          <w:trHeight w:val="81"/>
        </w:trPr>
        <w:tc>
          <w:tcPr>
            <w:tcW w:w="4308" w:type="dxa"/>
            <w:noWrap/>
            <w:vAlign w:val="bottom"/>
            <w:hideMark/>
          </w:tcPr>
          <w:p w:rsidR="0087790F" w:rsidRPr="0087790F" w:rsidRDefault="0087790F" w:rsidP="0087790F">
            <w:pPr>
              <w:spacing w:line="276" w:lineRule="auto"/>
              <w:ind w:left="34" w:firstLine="425"/>
              <w:rPr>
                <w:bCs/>
                <w:color w:val="000000"/>
                <w:sz w:val="20"/>
              </w:rPr>
            </w:pPr>
            <w:r w:rsidRPr="0087790F">
              <w:rPr>
                <w:bCs/>
                <w:color w:val="000000"/>
                <w:sz w:val="20"/>
              </w:rPr>
              <w:t>Свердловский</w:t>
            </w:r>
          </w:p>
        </w:tc>
        <w:tc>
          <w:tcPr>
            <w:tcW w:w="1618" w:type="dxa"/>
            <w:noWrap/>
            <w:vAlign w:val="bottom"/>
            <w:hideMark/>
          </w:tcPr>
          <w:p w:rsidR="0087790F" w:rsidRPr="0087790F" w:rsidRDefault="0087790F" w:rsidP="0087790F">
            <w:pPr>
              <w:tabs>
                <w:tab w:val="left" w:pos="1196"/>
              </w:tabs>
              <w:spacing w:line="276" w:lineRule="auto"/>
              <w:ind w:right="314"/>
              <w:jc w:val="right"/>
              <w:rPr>
                <w:color w:val="000000"/>
                <w:sz w:val="20"/>
                <w:lang w:val="ky-KG"/>
              </w:rPr>
            </w:pPr>
            <w:r w:rsidRPr="0087790F">
              <w:rPr>
                <w:color w:val="000000"/>
                <w:sz w:val="20"/>
                <w:lang w:val="ky-KG"/>
              </w:rPr>
              <w:t>39895185,9</w:t>
            </w:r>
          </w:p>
        </w:tc>
        <w:tc>
          <w:tcPr>
            <w:tcW w:w="1484" w:type="dxa"/>
            <w:vAlign w:val="bottom"/>
            <w:hideMark/>
          </w:tcPr>
          <w:p w:rsidR="0087790F" w:rsidRPr="0087790F" w:rsidRDefault="0087790F" w:rsidP="0087790F">
            <w:pPr>
              <w:spacing w:line="276" w:lineRule="auto"/>
              <w:ind w:right="214"/>
              <w:jc w:val="right"/>
              <w:rPr>
                <w:color w:val="000000"/>
                <w:sz w:val="20"/>
                <w:lang w:val="ky-KG"/>
              </w:rPr>
            </w:pPr>
            <w:r w:rsidRPr="0087790F">
              <w:rPr>
                <w:color w:val="000000"/>
                <w:sz w:val="20"/>
                <w:lang w:val="ky-KG"/>
              </w:rPr>
              <w:t>54071816,2</w:t>
            </w:r>
          </w:p>
        </w:tc>
        <w:tc>
          <w:tcPr>
            <w:tcW w:w="1078" w:type="dxa"/>
            <w:noWrap/>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26,3</w:t>
            </w:r>
          </w:p>
        </w:tc>
        <w:tc>
          <w:tcPr>
            <w:tcW w:w="1151" w:type="dxa"/>
            <w:vAlign w:val="bottom"/>
            <w:hideMark/>
          </w:tcPr>
          <w:p w:rsidR="0087790F" w:rsidRPr="0087790F" w:rsidRDefault="0087790F" w:rsidP="0087790F">
            <w:pPr>
              <w:spacing w:line="276" w:lineRule="auto"/>
              <w:ind w:right="174"/>
              <w:jc w:val="right"/>
              <w:rPr>
                <w:color w:val="000000"/>
                <w:sz w:val="20"/>
                <w:lang w:val="ky-KG"/>
              </w:rPr>
            </w:pPr>
            <w:r w:rsidRPr="0087790F">
              <w:rPr>
                <w:color w:val="000000"/>
                <w:sz w:val="20"/>
                <w:lang w:val="ky-KG"/>
              </w:rPr>
              <w:t>26,8</w:t>
            </w:r>
          </w:p>
        </w:tc>
      </w:tr>
      <w:tr w:rsidR="0087790F" w:rsidRPr="0087790F" w:rsidTr="0087790F">
        <w:trPr>
          <w:trHeight w:val="81"/>
        </w:trPr>
        <w:tc>
          <w:tcPr>
            <w:tcW w:w="4308" w:type="dxa"/>
            <w:tcBorders>
              <w:top w:val="nil"/>
              <w:left w:val="nil"/>
              <w:bottom w:val="single" w:sz="8" w:space="0" w:color="auto"/>
              <w:right w:val="nil"/>
            </w:tcBorders>
            <w:noWrap/>
            <w:vAlign w:val="bottom"/>
            <w:hideMark/>
          </w:tcPr>
          <w:p w:rsidR="0087790F" w:rsidRPr="0087790F" w:rsidRDefault="0087790F" w:rsidP="0087790F">
            <w:pPr>
              <w:spacing w:line="276" w:lineRule="auto"/>
              <w:ind w:left="318" w:hanging="142"/>
              <w:rPr>
                <w:b/>
                <w:bCs/>
                <w:color w:val="000000"/>
                <w:sz w:val="20"/>
              </w:rPr>
            </w:pPr>
            <w:r w:rsidRPr="0087790F">
              <w:rPr>
                <w:b/>
                <w:bCs/>
                <w:color w:val="000000"/>
                <w:sz w:val="20"/>
              </w:rPr>
              <w:t>Доходы от продажи нефинансовых активов</w:t>
            </w:r>
          </w:p>
        </w:tc>
        <w:tc>
          <w:tcPr>
            <w:tcW w:w="1618" w:type="dxa"/>
            <w:tcBorders>
              <w:top w:val="nil"/>
              <w:left w:val="nil"/>
              <w:bottom w:val="single" w:sz="8" w:space="0" w:color="auto"/>
              <w:right w:val="nil"/>
            </w:tcBorders>
            <w:noWrap/>
            <w:vAlign w:val="bottom"/>
            <w:hideMark/>
          </w:tcPr>
          <w:p w:rsidR="0087790F" w:rsidRPr="0087790F" w:rsidRDefault="0087790F" w:rsidP="0087790F">
            <w:pPr>
              <w:tabs>
                <w:tab w:val="left" w:pos="1196"/>
              </w:tabs>
              <w:spacing w:line="276" w:lineRule="auto"/>
              <w:ind w:right="314"/>
              <w:jc w:val="right"/>
              <w:rPr>
                <w:b/>
                <w:bCs/>
                <w:sz w:val="20"/>
                <w:lang w:val="ky-KG"/>
              </w:rPr>
            </w:pPr>
            <w:r w:rsidRPr="0087790F">
              <w:rPr>
                <w:b/>
                <w:bCs/>
                <w:sz w:val="20"/>
                <w:lang w:val="ky-KG"/>
              </w:rPr>
              <w:t>2227,0</w:t>
            </w:r>
          </w:p>
        </w:tc>
        <w:tc>
          <w:tcPr>
            <w:tcW w:w="1484" w:type="dxa"/>
            <w:tcBorders>
              <w:top w:val="nil"/>
              <w:left w:val="nil"/>
              <w:bottom w:val="single" w:sz="8" w:space="0" w:color="auto"/>
              <w:right w:val="nil"/>
            </w:tcBorders>
            <w:vAlign w:val="bottom"/>
            <w:hideMark/>
          </w:tcPr>
          <w:p w:rsidR="0087790F" w:rsidRPr="0087790F" w:rsidRDefault="0087790F" w:rsidP="0087790F">
            <w:pPr>
              <w:spacing w:line="276" w:lineRule="auto"/>
              <w:ind w:right="217"/>
              <w:rPr>
                <w:b/>
                <w:bCs/>
                <w:sz w:val="20"/>
                <w:lang w:val="ky-KG"/>
              </w:rPr>
            </w:pPr>
            <w:r w:rsidRPr="0087790F">
              <w:rPr>
                <w:b/>
                <w:bCs/>
                <w:sz w:val="20"/>
                <w:lang w:val="ky-KG"/>
              </w:rPr>
              <w:t xml:space="preserve">            410,0</w:t>
            </w:r>
          </w:p>
        </w:tc>
        <w:tc>
          <w:tcPr>
            <w:tcW w:w="1078" w:type="dxa"/>
            <w:tcBorders>
              <w:top w:val="nil"/>
              <w:left w:val="nil"/>
              <w:bottom w:val="single" w:sz="8" w:space="0" w:color="auto"/>
              <w:right w:val="nil"/>
            </w:tcBorders>
            <w:noWrap/>
            <w:vAlign w:val="bottom"/>
            <w:hideMark/>
          </w:tcPr>
          <w:p w:rsidR="0087790F" w:rsidRPr="0087790F" w:rsidRDefault="0087790F" w:rsidP="0087790F">
            <w:pPr>
              <w:spacing w:line="276" w:lineRule="auto"/>
              <w:ind w:left="-107" w:right="174"/>
              <w:jc w:val="right"/>
              <w:rPr>
                <w:b/>
                <w:bCs/>
                <w:sz w:val="20"/>
                <w:lang w:val="ky-KG"/>
              </w:rPr>
            </w:pPr>
            <w:r w:rsidRPr="0087790F">
              <w:rPr>
                <w:b/>
                <w:bCs/>
                <w:sz w:val="20"/>
                <w:lang w:val="ky-KG"/>
              </w:rPr>
              <w:t>0,0</w:t>
            </w:r>
          </w:p>
        </w:tc>
        <w:tc>
          <w:tcPr>
            <w:tcW w:w="1151" w:type="dxa"/>
            <w:tcBorders>
              <w:top w:val="nil"/>
              <w:left w:val="nil"/>
              <w:bottom w:val="single" w:sz="8" w:space="0" w:color="auto"/>
              <w:right w:val="nil"/>
            </w:tcBorders>
            <w:vAlign w:val="bottom"/>
            <w:hideMark/>
          </w:tcPr>
          <w:p w:rsidR="0087790F" w:rsidRPr="0087790F" w:rsidRDefault="0087790F" w:rsidP="0087790F">
            <w:pPr>
              <w:spacing w:line="276" w:lineRule="auto"/>
              <w:ind w:left="-107" w:right="174"/>
              <w:jc w:val="right"/>
              <w:rPr>
                <w:b/>
                <w:bCs/>
                <w:sz w:val="20"/>
                <w:lang w:val="ky-KG"/>
              </w:rPr>
            </w:pPr>
            <w:r w:rsidRPr="0087790F">
              <w:rPr>
                <w:b/>
                <w:bCs/>
                <w:sz w:val="20"/>
                <w:lang w:val="ky-KG"/>
              </w:rPr>
              <w:t>0,0</w:t>
            </w:r>
          </w:p>
        </w:tc>
      </w:tr>
    </w:tbl>
    <w:p w:rsidR="0087790F" w:rsidRPr="0087790F" w:rsidRDefault="0087790F" w:rsidP="0087790F">
      <w:pPr>
        <w:ind w:firstLine="709"/>
        <w:jc w:val="center"/>
        <w:rPr>
          <w:color w:val="000000"/>
          <w:sz w:val="24"/>
          <w:szCs w:val="24"/>
        </w:rPr>
      </w:pPr>
    </w:p>
    <w:p w:rsidR="0087790F" w:rsidRPr="0087790F" w:rsidRDefault="0087790F" w:rsidP="0087790F">
      <w:pPr>
        <w:ind w:firstLine="709"/>
        <w:jc w:val="both"/>
        <w:rPr>
          <w:color w:val="000000"/>
          <w:sz w:val="24"/>
          <w:szCs w:val="24"/>
          <w:lang w:val="ky-KG"/>
        </w:rPr>
      </w:pPr>
      <w:r w:rsidRPr="0087790F">
        <w:rPr>
          <w:color w:val="000000"/>
          <w:sz w:val="24"/>
          <w:szCs w:val="24"/>
        </w:rPr>
        <w:t>В январе- ноябре</w:t>
      </w:r>
      <w:r w:rsidRPr="0087790F">
        <w:rPr>
          <w:color w:val="000000"/>
          <w:sz w:val="24"/>
          <w:szCs w:val="24"/>
          <w:lang w:val="ky-KG"/>
        </w:rPr>
        <w:t xml:space="preserve"> 2023 г.</w:t>
      </w:r>
      <w:r w:rsidRPr="0087790F">
        <w:rPr>
          <w:color w:val="000000"/>
          <w:sz w:val="24"/>
          <w:szCs w:val="24"/>
        </w:rPr>
        <w:t xml:space="preserve"> в расходной части республиканского бюджета объем средств, направленных на проведение операционных расходов составил</w:t>
      </w:r>
      <w:r w:rsidRPr="0087790F">
        <w:rPr>
          <w:color w:val="000000"/>
          <w:sz w:val="24"/>
          <w:szCs w:val="24"/>
          <w:lang w:val="ky-KG"/>
        </w:rPr>
        <w:t xml:space="preserve"> 58250,0 млн. сомов или 66,8 процента от всех расходов, расходы от приобретения нефинансовых активов составили 28973,4 млн. сомов или 33,2 процента</w:t>
      </w:r>
    </w:p>
    <w:p w:rsidR="0087790F" w:rsidRPr="0087790F" w:rsidRDefault="0087790F" w:rsidP="0087790F">
      <w:pPr>
        <w:ind w:firstLine="709"/>
        <w:jc w:val="both"/>
        <w:rPr>
          <w:color w:val="000000"/>
          <w:sz w:val="24"/>
          <w:szCs w:val="24"/>
        </w:rPr>
      </w:pPr>
      <w:r w:rsidRPr="0087790F">
        <w:rPr>
          <w:color w:val="000000"/>
          <w:sz w:val="24"/>
          <w:szCs w:val="24"/>
        </w:rPr>
        <w:t>В расходах от осуществления операционной деятельности в январе- ноябре 202</w:t>
      </w:r>
      <w:r w:rsidRPr="0087790F">
        <w:rPr>
          <w:color w:val="000000"/>
          <w:sz w:val="24"/>
          <w:szCs w:val="24"/>
          <w:lang w:val="ky-KG"/>
        </w:rPr>
        <w:t>3</w:t>
      </w:r>
      <w:r w:rsidRPr="0087790F">
        <w:rPr>
          <w:color w:val="000000"/>
          <w:sz w:val="24"/>
          <w:szCs w:val="24"/>
        </w:rPr>
        <w:t>г. значительная часть средств республиканского бюджета направлена на социально–культурную сферу – 20807,4 млн. сомов (35,7 процента), на государственные службы общего назначения, оборону, общественный порядок и безопасность – 29903,8 млн. сомов (</w:t>
      </w:r>
      <w:r w:rsidRPr="0087790F">
        <w:rPr>
          <w:color w:val="000000"/>
          <w:sz w:val="24"/>
          <w:szCs w:val="24"/>
          <w:lang w:val="ky-KG"/>
        </w:rPr>
        <w:t xml:space="preserve">51,4 </w:t>
      </w:r>
      <w:r w:rsidRPr="0087790F">
        <w:rPr>
          <w:color w:val="000000"/>
          <w:sz w:val="24"/>
          <w:szCs w:val="24"/>
        </w:rPr>
        <w:t>процента), на государственные услуги связанные с экономической деятельностью – 6715,7</w:t>
      </w:r>
      <w:r w:rsidRPr="0087790F">
        <w:rPr>
          <w:color w:val="000000"/>
          <w:sz w:val="24"/>
          <w:szCs w:val="24"/>
          <w:lang w:val="ky-KG"/>
        </w:rPr>
        <w:t xml:space="preserve"> </w:t>
      </w:r>
      <w:r w:rsidRPr="0087790F">
        <w:rPr>
          <w:color w:val="000000"/>
          <w:sz w:val="24"/>
          <w:szCs w:val="24"/>
        </w:rPr>
        <w:t>млн. сомов (</w:t>
      </w:r>
      <w:r w:rsidRPr="0087790F">
        <w:rPr>
          <w:color w:val="000000"/>
          <w:sz w:val="24"/>
          <w:szCs w:val="24"/>
          <w:lang w:val="ky-KG"/>
        </w:rPr>
        <w:t xml:space="preserve">11,5 </w:t>
      </w:r>
      <w:r w:rsidRPr="0087790F">
        <w:rPr>
          <w:color w:val="000000"/>
          <w:sz w:val="24"/>
          <w:szCs w:val="24"/>
        </w:rPr>
        <w:t xml:space="preserve">процента), на охрану окружающей среды – </w:t>
      </w:r>
      <w:r w:rsidRPr="0087790F">
        <w:rPr>
          <w:color w:val="000000"/>
          <w:sz w:val="24"/>
          <w:szCs w:val="24"/>
          <w:lang w:val="ky-KG"/>
        </w:rPr>
        <w:t xml:space="preserve">823,1 </w:t>
      </w:r>
      <w:r w:rsidRPr="0087790F">
        <w:rPr>
          <w:color w:val="000000"/>
          <w:sz w:val="24"/>
          <w:szCs w:val="24"/>
        </w:rPr>
        <w:t>млн. сомов (1,4 процента).</w:t>
      </w:r>
    </w:p>
    <w:p w:rsidR="0087790F" w:rsidRPr="0087790F" w:rsidRDefault="0087790F" w:rsidP="0087790F">
      <w:pPr>
        <w:ind w:firstLine="709"/>
        <w:jc w:val="both"/>
        <w:rPr>
          <w:color w:val="000000"/>
          <w:sz w:val="24"/>
          <w:szCs w:val="24"/>
        </w:rPr>
      </w:pPr>
    </w:p>
    <w:p w:rsidR="0087790F" w:rsidRPr="0087790F" w:rsidRDefault="0087790F" w:rsidP="0087790F">
      <w:pPr>
        <w:spacing w:line="264" w:lineRule="auto"/>
        <w:ind w:left="2127" w:hanging="2127"/>
        <w:outlineLvl w:val="0"/>
        <w:rPr>
          <w:b/>
          <w:color w:val="000000"/>
          <w:sz w:val="24"/>
          <w:szCs w:val="24"/>
        </w:rPr>
      </w:pPr>
      <w:r w:rsidRPr="0087790F">
        <w:rPr>
          <w:b/>
          <w:color w:val="000000"/>
          <w:sz w:val="24"/>
          <w:szCs w:val="24"/>
        </w:rPr>
        <w:t>Таблица</w:t>
      </w:r>
      <w:r w:rsidRPr="0087790F">
        <w:rPr>
          <w:b/>
          <w:color w:val="000000"/>
          <w:sz w:val="24"/>
          <w:szCs w:val="24"/>
          <w:lang w:val="ky-KG"/>
        </w:rPr>
        <w:t xml:space="preserve"> </w:t>
      </w:r>
      <w:r w:rsidR="002D2AC0">
        <w:rPr>
          <w:b/>
          <w:color w:val="000000"/>
          <w:sz w:val="24"/>
          <w:szCs w:val="24"/>
          <w:lang w:val="ky-KG"/>
        </w:rPr>
        <w:t>56</w:t>
      </w:r>
      <w:r w:rsidRPr="0087790F">
        <w:rPr>
          <w:b/>
          <w:color w:val="000000"/>
          <w:sz w:val="24"/>
          <w:szCs w:val="24"/>
        </w:rPr>
        <w:t xml:space="preserve">: Структура расходов республиканского бюджета в </w:t>
      </w:r>
      <w:r w:rsidRPr="0087790F">
        <w:rPr>
          <w:b/>
          <w:color w:val="000000"/>
          <w:sz w:val="24"/>
          <w:szCs w:val="24"/>
          <w:lang w:val="ky-KG"/>
        </w:rPr>
        <w:t>январе-ноябре</w:t>
      </w:r>
    </w:p>
    <w:p w:rsidR="0087790F" w:rsidRPr="0087790F" w:rsidRDefault="0087790F" w:rsidP="0087790F">
      <w:pPr>
        <w:spacing w:line="264" w:lineRule="auto"/>
        <w:ind w:left="2127" w:hanging="2127"/>
        <w:outlineLvl w:val="0"/>
        <w:rPr>
          <w:color w:val="000000"/>
          <w:sz w:val="10"/>
          <w:szCs w:val="10"/>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87790F" w:rsidRPr="0087790F" w:rsidTr="0087790F">
        <w:trPr>
          <w:cantSplit/>
          <w:trHeight w:val="508"/>
          <w:tblHeader/>
        </w:trPr>
        <w:tc>
          <w:tcPr>
            <w:tcW w:w="3920" w:type="dxa"/>
            <w:vMerge w:val="restart"/>
            <w:tcBorders>
              <w:top w:val="single" w:sz="8" w:space="0" w:color="auto"/>
              <w:left w:val="nil"/>
              <w:bottom w:val="single" w:sz="12" w:space="0" w:color="auto"/>
              <w:right w:val="nil"/>
            </w:tcBorders>
            <w:noWrap/>
            <w:vAlign w:val="center"/>
          </w:tcPr>
          <w:p w:rsidR="0087790F" w:rsidRPr="0087790F" w:rsidRDefault="0087790F" w:rsidP="0087790F">
            <w:pPr>
              <w:spacing w:line="276" w:lineRule="auto"/>
              <w:rPr>
                <w:color w:val="000000"/>
                <w:sz w:val="20"/>
              </w:rPr>
            </w:pPr>
          </w:p>
        </w:tc>
        <w:tc>
          <w:tcPr>
            <w:tcW w:w="3385" w:type="dxa"/>
            <w:gridSpan w:val="2"/>
            <w:tcBorders>
              <w:top w:val="single" w:sz="8" w:space="0" w:color="auto"/>
              <w:left w:val="nil"/>
              <w:bottom w:val="single" w:sz="12"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334" w:type="dxa"/>
            <w:gridSpan w:val="2"/>
            <w:tcBorders>
              <w:top w:val="single" w:sz="8" w:space="0" w:color="auto"/>
              <w:left w:val="nil"/>
              <w:bottom w:val="single" w:sz="12"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В процентах к итогу</w:t>
            </w:r>
          </w:p>
        </w:tc>
      </w:tr>
      <w:tr w:rsidR="0087790F" w:rsidRPr="0087790F" w:rsidTr="0087790F">
        <w:trPr>
          <w:cantSplit/>
          <w:trHeight w:val="537"/>
          <w:tblHeader/>
        </w:trPr>
        <w:tc>
          <w:tcPr>
            <w:tcW w:w="3920" w:type="dxa"/>
            <w:vMerge/>
            <w:tcBorders>
              <w:top w:val="single" w:sz="8" w:space="0" w:color="auto"/>
              <w:left w:val="nil"/>
              <w:bottom w:val="single" w:sz="12" w:space="0" w:color="auto"/>
              <w:right w:val="nil"/>
            </w:tcBorders>
            <w:vAlign w:val="center"/>
            <w:hideMark/>
          </w:tcPr>
          <w:p w:rsidR="0087790F" w:rsidRPr="0087790F" w:rsidRDefault="0087790F" w:rsidP="0087790F">
            <w:pPr>
              <w:spacing w:line="276" w:lineRule="auto"/>
              <w:rPr>
                <w:color w:val="000000"/>
                <w:sz w:val="20"/>
              </w:rPr>
            </w:pPr>
          </w:p>
        </w:tc>
        <w:tc>
          <w:tcPr>
            <w:tcW w:w="1760" w:type="dxa"/>
            <w:tcBorders>
              <w:top w:val="single" w:sz="12" w:space="0" w:color="auto"/>
              <w:left w:val="nil"/>
              <w:bottom w:val="single" w:sz="12"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rPr>
              <w:t>202</w:t>
            </w:r>
            <w:r w:rsidRPr="0087790F">
              <w:rPr>
                <w:b/>
                <w:bCs/>
                <w:color w:val="000000"/>
                <w:sz w:val="20"/>
                <w:lang w:val="ky-KG"/>
              </w:rPr>
              <w:t>2</w:t>
            </w:r>
          </w:p>
        </w:tc>
        <w:tc>
          <w:tcPr>
            <w:tcW w:w="1625" w:type="dxa"/>
            <w:tcBorders>
              <w:top w:val="single" w:sz="12" w:space="0" w:color="auto"/>
              <w:left w:val="nil"/>
              <w:bottom w:val="single" w:sz="12"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2023</w:t>
            </w:r>
          </w:p>
        </w:tc>
        <w:tc>
          <w:tcPr>
            <w:tcW w:w="1083" w:type="dxa"/>
            <w:tcBorders>
              <w:top w:val="single" w:sz="12" w:space="0" w:color="auto"/>
              <w:left w:val="nil"/>
              <w:bottom w:val="single" w:sz="12"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2022</w:t>
            </w:r>
          </w:p>
        </w:tc>
        <w:tc>
          <w:tcPr>
            <w:tcW w:w="1251" w:type="dxa"/>
            <w:tcBorders>
              <w:top w:val="single" w:sz="12" w:space="0" w:color="auto"/>
              <w:left w:val="nil"/>
              <w:bottom w:val="single" w:sz="12"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 xml:space="preserve">    2023</w:t>
            </w:r>
          </w:p>
        </w:tc>
      </w:tr>
      <w:tr w:rsidR="0087790F" w:rsidRPr="0087790F" w:rsidTr="0087790F">
        <w:trPr>
          <w:cantSplit/>
          <w:trHeight w:hRule="exact" w:val="57"/>
        </w:trPr>
        <w:tc>
          <w:tcPr>
            <w:tcW w:w="3920" w:type="dxa"/>
            <w:tcBorders>
              <w:top w:val="single" w:sz="12" w:space="0" w:color="auto"/>
              <w:left w:val="nil"/>
              <w:bottom w:val="nil"/>
              <w:right w:val="nil"/>
            </w:tcBorders>
            <w:noWrap/>
            <w:vAlign w:val="bottom"/>
          </w:tcPr>
          <w:p w:rsidR="0087790F" w:rsidRPr="0087790F" w:rsidRDefault="0087790F" w:rsidP="0087790F">
            <w:pPr>
              <w:spacing w:line="276" w:lineRule="auto"/>
              <w:rPr>
                <w:b/>
                <w:bCs/>
                <w:color w:val="000000"/>
                <w:sz w:val="20"/>
              </w:rPr>
            </w:pPr>
          </w:p>
        </w:tc>
        <w:tc>
          <w:tcPr>
            <w:tcW w:w="1760" w:type="dxa"/>
            <w:tcBorders>
              <w:top w:val="single" w:sz="12" w:space="0" w:color="auto"/>
              <w:left w:val="nil"/>
              <w:bottom w:val="nil"/>
              <w:right w:val="nil"/>
            </w:tcBorders>
            <w:noWrap/>
            <w:vAlign w:val="bottom"/>
          </w:tcPr>
          <w:p w:rsidR="0087790F" w:rsidRPr="0087790F" w:rsidRDefault="0087790F" w:rsidP="0087790F">
            <w:pPr>
              <w:spacing w:line="276" w:lineRule="auto"/>
              <w:jc w:val="right"/>
              <w:rPr>
                <w:b/>
                <w:bCs/>
                <w:color w:val="000000"/>
                <w:sz w:val="20"/>
              </w:rPr>
            </w:pPr>
          </w:p>
        </w:tc>
        <w:tc>
          <w:tcPr>
            <w:tcW w:w="1625" w:type="dxa"/>
            <w:tcBorders>
              <w:top w:val="single" w:sz="12" w:space="0" w:color="auto"/>
              <w:left w:val="nil"/>
              <w:bottom w:val="nil"/>
              <w:right w:val="nil"/>
            </w:tcBorders>
            <w:vAlign w:val="bottom"/>
          </w:tcPr>
          <w:p w:rsidR="0087790F" w:rsidRPr="0087790F" w:rsidRDefault="0087790F" w:rsidP="0087790F">
            <w:pPr>
              <w:spacing w:line="276" w:lineRule="auto"/>
              <w:jc w:val="right"/>
              <w:rPr>
                <w:b/>
                <w:bCs/>
                <w:color w:val="000000"/>
                <w:sz w:val="20"/>
              </w:rPr>
            </w:pPr>
          </w:p>
        </w:tc>
        <w:tc>
          <w:tcPr>
            <w:tcW w:w="1083" w:type="dxa"/>
            <w:tcBorders>
              <w:top w:val="single" w:sz="12" w:space="0" w:color="auto"/>
              <w:left w:val="nil"/>
              <w:bottom w:val="nil"/>
              <w:right w:val="nil"/>
            </w:tcBorders>
            <w:noWrap/>
            <w:vAlign w:val="bottom"/>
          </w:tcPr>
          <w:p w:rsidR="0087790F" w:rsidRPr="0087790F" w:rsidRDefault="0087790F" w:rsidP="0087790F">
            <w:pPr>
              <w:spacing w:line="276" w:lineRule="auto"/>
              <w:jc w:val="right"/>
              <w:rPr>
                <w:b/>
                <w:color w:val="000000"/>
                <w:sz w:val="20"/>
              </w:rPr>
            </w:pPr>
          </w:p>
        </w:tc>
        <w:tc>
          <w:tcPr>
            <w:tcW w:w="1251" w:type="dxa"/>
            <w:tcBorders>
              <w:top w:val="single" w:sz="12" w:space="0" w:color="auto"/>
              <w:left w:val="nil"/>
              <w:bottom w:val="nil"/>
              <w:right w:val="nil"/>
            </w:tcBorders>
            <w:vAlign w:val="bottom"/>
          </w:tcPr>
          <w:p w:rsidR="0087790F" w:rsidRPr="0087790F" w:rsidRDefault="0087790F" w:rsidP="0087790F">
            <w:pPr>
              <w:spacing w:line="276" w:lineRule="auto"/>
              <w:jc w:val="right"/>
              <w:rPr>
                <w:b/>
                <w:color w:val="000000"/>
                <w:sz w:val="20"/>
              </w:rPr>
            </w:pPr>
          </w:p>
        </w:tc>
      </w:tr>
      <w:tr w:rsidR="0087790F" w:rsidRPr="0087790F" w:rsidTr="0087790F">
        <w:trPr>
          <w:cantSplit/>
          <w:trHeight w:val="87"/>
        </w:trPr>
        <w:tc>
          <w:tcPr>
            <w:tcW w:w="3920" w:type="dxa"/>
            <w:noWrap/>
            <w:vAlign w:val="bottom"/>
            <w:hideMark/>
          </w:tcPr>
          <w:p w:rsidR="0087790F" w:rsidRPr="0087790F" w:rsidRDefault="0087790F" w:rsidP="0087790F">
            <w:pPr>
              <w:spacing w:line="276" w:lineRule="auto"/>
              <w:rPr>
                <w:b/>
                <w:bCs/>
                <w:color w:val="000000"/>
                <w:sz w:val="20"/>
              </w:rPr>
            </w:pPr>
            <w:r w:rsidRPr="0087790F">
              <w:rPr>
                <w:b/>
                <w:bCs/>
                <w:color w:val="000000"/>
                <w:sz w:val="20"/>
              </w:rPr>
              <w:t>РАСХОДЫ ВСЕГО</w:t>
            </w:r>
          </w:p>
        </w:tc>
        <w:tc>
          <w:tcPr>
            <w:tcW w:w="1760" w:type="dxa"/>
            <w:noWrap/>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75488546,6</w:t>
            </w:r>
          </w:p>
        </w:tc>
        <w:tc>
          <w:tcPr>
            <w:tcW w:w="1625" w:type="dxa"/>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87223463,8</w:t>
            </w:r>
          </w:p>
        </w:tc>
        <w:tc>
          <w:tcPr>
            <w:tcW w:w="1083" w:type="dxa"/>
            <w:noWrap/>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c>
          <w:tcPr>
            <w:tcW w:w="1251" w:type="dxa"/>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176" w:hanging="176"/>
              <w:rPr>
                <w:b/>
                <w:bCs/>
                <w:color w:val="000000"/>
                <w:sz w:val="20"/>
              </w:rPr>
            </w:pPr>
            <w:r w:rsidRPr="0087790F">
              <w:rPr>
                <w:b/>
                <w:bCs/>
                <w:color w:val="000000"/>
                <w:sz w:val="20"/>
              </w:rPr>
              <w:t xml:space="preserve">Расходы от операционной деятельности  </w:t>
            </w:r>
          </w:p>
        </w:tc>
        <w:tc>
          <w:tcPr>
            <w:tcW w:w="1760" w:type="dxa"/>
            <w:noWrap/>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42298988,5</w:t>
            </w:r>
          </w:p>
        </w:tc>
        <w:tc>
          <w:tcPr>
            <w:tcW w:w="1625" w:type="dxa"/>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58250013,6</w:t>
            </w:r>
          </w:p>
        </w:tc>
        <w:tc>
          <w:tcPr>
            <w:tcW w:w="1083" w:type="dxa"/>
            <w:noWrap/>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56,0</w:t>
            </w:r>
          </w:p>
        </w:tc>
        <w:tc>
          <w:tcPr>
            <w:tcW w:w="1251" w:type="dxa"/>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66,8</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 xml:space="preserve">Государственные службы общего </w:t>
            </w:r>
          </w:p>
          <w:p w:rsidR="0087790F" w:rsidRPr="0087790F" w:rsidRDefault="0087790F" w:rsidP="0087790F">
            <w:pPr>
              <w:spacing w:line="276" w:lineRule="auto"/>
              <w:ind w:leftChars="51" w:left="251" w:hangingChars="54" w:hanging="108"/>
              <w:rPr>
                <w:color w:val="000000"/>
                <w:sz w:val="20"/>
              </w:rPr>
            </w:pPr>
            <w:r w:rsidRPr="0087790F">
              <w:rPr>
                <w:color w:val="000000"/>
                <w:sz w:val="20"/>
              </w:rPr>
              <w:t xml:space="preserve">назначения </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8784934,3</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11013595,7</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11,6</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12,7</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Оборона, общественный порядок и</w:t>
            </w:r>
          </w:p>
          <w:p w:rsidR="0087790F" w:rsidRPr="0087790F" w:rsidRDefault="0087790F" w:rsidP="0087790F">
            <w:pPr>
              <w:spacing w:line="276" w:lineRule="auto"/>
              <w:ind w:leftChars="51" w:left="251" w:hangingChars="54" w:hanging="108"/>
              <w:rPr>
                <w:color w:val="000000"/>
                <w:sz w:val="20"/>
              </w:rPr>
            </w:pPr>
            <w:r w:rsidRPr="0087790F">
              <w:rPr>
                <w:color w:val="000000"/>
                <w:sz w:val="20"/>
              </w:rPr>
              <w:t xml:space="preserve"> безопасность</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12760325,6</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18890145,7</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16,9</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21,7</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Экономическая деятельность</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5075963,5</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6715746,7</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6,7</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7,7</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Охрана окружающей среды</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597580,5</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823118,8</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0,8</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0,9</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Жилищные и коммунальные услуги</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1510689,8</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2196727,6</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2,0</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2,5</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Здравоохранение</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2830501,2</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4748381,8</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3,7</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5,4</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Отдых, культура и религия</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2308563,5</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3393876,7</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3,1</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3,9</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Образование</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5700351,9</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6735535,8</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7,6</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7,7</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Chars="51" w:left="251" w:hangingChars="54" w:hanging="108"/>
              <w:rPr>
                <w:color w:val="000000"/>
                <w:sz w:val="20"/>
              </w:rPr>
            </w:pPr>
            <w:r w:rsidRPr="0087790F">
              <w:rPr>
                <w:color w:val="000000"/>
                <w:sz w:val="20"/>
              </w:rPr>
              <w:t>Социальная защита</w:t>
            </w:r>
          </w:p>
        </w:tc>
        <w:tc>
          <w:tcPr>
            <w:tcW w:w="1760" w:type="dxa"/>
            <w:noWrap/>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2730078,2</w:t>
            </w:r>
          </w:p>
        </w:tc>
        <w:tc>
          <w:tcPr>
            <w:tcW w:w="1625" w:type="dxa"/>
            <w:vAlign w:val="bottom"/>
            <w:hideMark/>
          </w:tcPr>
          <w:p w:rsidR="0087790F" w:rsidRPr="0087790F" w:rsidRDefault="0087790F" w:rsidP="0087790F">
            <w:pPr>
              <w:spacing w:line="276" w:lineRule="auto"/>
              <w:ind w:right="316"/>
              <w:jc w:val="right"/>
              <w:rPr>
                <w:color w:val="000000"/>
                <w:sz w:val="20"/>
                <w:lang w:val="ky-KG"/>
              </w:rPr>
            </w:pPr>
            <w:r w:rsidRPr="0087790F">
              <w:rPr>
                <w:color w:val="000000"/>
                <w:sz w:val="20"/>
                <w:lang w:val="ky-KG"/>
              </w:rPr>
              <w:t>3732884,6</w:t>
            </w:r>
          </w:p>
        </w:tc>
        <w:tc>
          <w:tcPr>
            <w:tcW w:w="1083" w:type="dxa"/>
            <w:noWrap/>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3,6</w:t>
            </w:r>
          </w:p>
        </w:tc>
        <w:tc>
          <w:tcPr>
            <w:tcW w:w="1251" w:type="dxa"/>
            <w:vAlign w:val="bottom"/>
            <w:hideMark/>
          </w:tcPr>
          <w:p w:rsidR="0087790F" w:rsidRPr="0087790F" w:rsidRDefault="0087790F" w:rsidP="0087790F">
            <w:pPr>
              <w:spacing w:line="276" w:lineRule="auto"/>
              <w:ind w:left="-107" w:right="174"/>
              <w:jc w:val="right"/>
              <w:rPr>
                <w:color w:val="000000"/>
                <w:sz w:val="20"/>
                <w:lang w:val="ky-KG"/>
              </w:rPr>
            </w:pPr>
            <w:r w:rsidRPr="0087790F">
              <w:rPr>
                <w:color w:val="000000"/>
                <w:sz w:val="20"/>
                <w:lang w:val="ky-KG"/>
              </w:rPr>
              <w:t>4,3</w:t>
            </w:r>
          </w:p>
        </w:tc>
      </w:tr>
      <w:tr w:rsidR="0087790F" w:rsidRPr="0087790F" w:rsidTr="0087790F">
        <w:trPr>
          <w:cantSplit/>
          <w:trHeight w:val="80"/>
        </w:trPr>
        <w:tc>
          <w:tcPr>
            <w:tcW w:w="3920" w:type="dxa"/>
            <w:noWrap/>
            <w:vAlign w:val="bottom"/>
            <w:hideMark/>
          </w:tcPr>
          <w:p w:rsidR="0087790F" w:rsidRPr="0087790F" w:rsidRDefault="0087790F" w:rsidP="0087790F">
            <w:pPr>
              <w:spacing w:line="276" w:lineRule="auto"/>
              <w:ind w:left="176" w:hanging="176"/>
              <w:rPr>
                <w:b/>
                <w:bCs/>
                <w:color w:val="000000"/>
                <w:sz w:val="20"/>
              </w:rPr>
            </w:pPr>
            <w:r w:rsidRPr="0087790F">
              <w:rPr>
                <w:b/>
                <w:bCs/>
                <w:color w:val="000000"/>
                <w:sz w:val="20"/>
              </w:rPr>
              <w:t>Расходы от приобретения нефинансовых активов</w:t>
            </w:r>
          </w:p>
        </w:tc>
        <w:tc>
          <w:tcPr>
            <w:tcW w:w="1760" w:type="dxa"/>
            <w:noWrap/>
            <w:vAlign w:val="bottom"/>
            <w:hideMark/>
          </w:tcPr>
          <w:p w:rsidR="0087790F" w:rsidRPr="0087790F" w:rsidRDefault="0087790F" w:rsidP="0087790F">
            <w:pPr>
              <w:spacing w:line="276" w:lineRule="auto"/>
              <w:ind w:right="316"/>
              <w:jc w:val="right"/>
              <w:rPr>
                <w:b/>
                <w:color w:val="000000"/>
                <w:sz w:val="20"/>
                <w:lang w:val="ky-KG"/>
              </w:rPr>
            </w:pPr>
            <w:r w:rsidRPr="0087790F">
              <w:rPr>
                <w:b/>
                <w:color w:val="000000"/>
                <w:sz w:val="20"/>
                <w:lang w:val="ky-KG"/>
              </w:rPr>
              <w:t>33189558,1</w:t>
            </w:r>
          </w:p>
        </w:tc>
        <w:tc>
          <w:tcPr>
            <w:tcW w:w="1625" w:type="dxa"/>
            <w:vAlign w:val="bottom"/>
            <w:hideMark/>
          </w:tcPr>
          <w:p w:rsidR="0087790F" w:rsidRPr="0087790F" w:rsidRDefault="0087790F" w:rsidP="0087790F">
            <w:pPr>
              <w:spacing w:line="276" w:lineRule="auto"/>
              <w:ind w:right="316"/>
              <w:jc w:val="right"/>
              <w:rPr>
                <w:b/>
                <w:color w:val="000000"/>
                <w:sz w:val="20"/>
                <w:lang w:val="ky-KG"/>
              </w:rPr>
            </w:pPr>
            <w:r w:rsidRPr="0087790F">
              <w:rPr>
                <w:b/>
                <w:color w:val="000000"/>
                <w:sz w:val="20"/>
                <w:lang w:val="ky-KG"/>
              </w:rPr>
              <w:t>28973450,2</w:t>
            </w:r>
          </w:p>
        </w:tc>
        <w:tc>
          <w:tcPr>
            <w:tcW w:w="1083" w:type="dxa"/>
            <w:noWrap/>
            <w:vAlign w:val="bottom"/>
            <w:hideMark/>
          </w:tcPr>
          <w:p w:rsidR="0087790F" w:rsidRPr="0087790F" w:rsidRDefault="0087790F" w:rsidP="0087790F">
            <w:pPr>
              <w:spacing w:line="276" w:lineRule="auto"/>
              <w:ind w:left="-107" w:right="174"/>
              <w:jc w:val="right"/>
              <w:rPr>
                <w:b/>
                <w:color w:val="000000"/>
                <w:sz w:val="20"/>
                <w:lang w:val="ky-KG"/>
              </w:rPr>
            </w:pPr>
            <w:r w:rsidRPr="0087790F">
              <w:rPr>
                <w:b/>
                <w:color w:val="000000"/>
                <w:sz w:val="20"/>
                <w:lang w:val="ky-KG"/>
              </w:rPr>
              <w:t>44,0</w:t>
            </w:r>
          </w:p>
        </w:tc>
        <w:tc>
          <w:tcPr>
            <w:tcW w:w="1251" w:type="dxa"/>
            <w:vAlign w:val="bottom"/>
            <w:hideMark/>
          </w:tcPr>
          <w:p w:rsidR="0087790F" w:rsidRPr="0087790F" w:rsidRDefault="0087790F" w:rsidP="0087790F">
            <w:pPr>
              <w:spacing w:line="276" w:lineRule="auto"/>
              <w:ind w:left="-107" w:right="174"/>
              <w:jc w:val="right"/>
              <w:rPr>
                <w:b/>
                <w:color w:val="000000"/>
                <w:sz w:val="20"/>
                <w:lang w:val="ky-KG"/>
              </w:rPr>
            </w:pPr>
            <w:r w:rsidRPr="0087790F">
              <w:rPr>
                <w:b/>
                <w:color w:val="000000"/>
                <w:sz w:val="20"/>
                <w:lang w:val="ky-KG"/>
              </w:rPr>
              <w:t>33,2</w:t>
            </w:r>
          </w:p>
        </w:tc>
      </w:tr>
      <w:tr w:rsidR="0087790F" w:rsidRPr="0087790F" w:rsidTr="0087790F">
        <w:trPr>
          <w:cantSplit/>
          <w:trHeight w:val="80"/>
        </w:trPr>
        <w:tc>
          <w:tcPr>
            <w:tcW w:w="3920" w:type="dxa"/>
            <w:tcBorders>
              <w:top w:val="nil"/>
              <w:left w:val="nil"/>
              <w:bottom w:val="single" w:sz="8" w:space="0" w:color="auto"/>
              <w:right w:val="nil"/>
            </w:tcBorders>
            <w:noWrap/>
            <w:vAlign w:val="bottom"/>
            <w:hideMark/>
          </w:tcPr>
          <w:p w:rsidR="0087790F" w:rsidRPr="0087790F" w:rsidRDefault="0087790F" w:rsidP="0087790F">
            <w:pPr>
              <w:spacing w:line="276" w:lineRule="auto"/>
              <w:ind w:left="176" w:hanging="176"/>
              <w:rPr>
                <w:b/>
                <w:bCs/>
                <w:color w:val="000000"/>
                <w:sz w:val="20"/>
              </w:rPr>
            </w:pPr>
            <w:r w:rsidRPr="0087790F">
              <w:rPr>
                <w:b/>
                <w:bCs/>
                <w:color w:val="000000"/>
                <w:sz w:val="20"/>
              </w:rPr>
              <w:t>Дефицит (-), профицит денежных средств</w:t>
            </w:r>
          </w:p>
        </w:tc>
        <w:tc>
          <w:tcPr>
            <w:tcW w:w="1760" w:type="dxa"/>
            <w:tcBorders>
              <w:top w:val="nil"/>
              <w:left w:val="nil"/>
              <w:bottom w:val="single" w:sz="8" w:space="0" w:color="auto"/>
              <w:right w:val="nil"/>
            </w:tcBorders>
            <w:noWrap/>
            <w:vAlign w:val="bottom"/>
            <w:hideMark/>
          </w:tcPr>
          <w:p w:rsidR="0087790F" w:rsidRPr="0087790F" w:rsidRDefault="0087790F" w:rsidP="0087790F">
            <w:pPr>
              <w:spacing w:line="276" w:lineRule="auto"/>
              <w:ind w:right="316"/>
              <w:jc w:val="right"/>
              <w:rPr>
                <w:b/>
                <w:color w:val="000000"/>
                <w:sz w:val="20"/>
                <w:lang w:val="ky-KG"/>
              </w:rPr>
            </w:pPr>
            <w:r w:rsidRPr="0087790F">
              <w:rPr>
                <w:b/>
                <w:color w:val="000000"/>
                <w:sz w:val="20"/>
                <w:lang w:val="ky-KG"/>
              </w:rPr>
              <w:t>75988599,2</w:t>
            </w:r>
          </w:p>
        </w:tc>
        <w:tc>
          <w:tcPr>
            <w:tcW w:w="1625" w:type="dxa"/>
            <w:tcBorders>
              <w:top w:val="nil"/>
              <w:left w:val="nil"/>
              <w:bottom w:val="single" w:sz="8" w:space="0" w:color="auto"/>
              <w:right w:val="nil"/>
            </w:tcBorders>
            <w:vAlign w:val="bottom"/>
            <w:hideMark/>
          </w:tcPr>
          <w:p w:rsidR="0087790F" w:rsidRPr="0087790F" w:rsidRDefault="0087790F" w:rsidP="0087790F">
            <w:pPr>
              <w:spacing w:line="276" w:lineRule="auto"/>
              <w:ind w:right="316"/>
              <w:jc w:val="center"/>
              <w:rPr>
                <w:b/>
                <w:color w:val="000000"/>
                <w:sz w:val="20"/>
                <w:lang w:val="ky-KG"/>
              </w:rPr>
            </w:pPr>
            <w:r w:rsidRPr="0087790F">
              <w:rPr>
                <w:b/>
                <w:color w:val="000000"/>
                <w:sz w:val="20"/>
                <w:lang w:val="ky-KG"/>
              </w:rPr>
              <w:t>114704290,9</w:t>
            </w:r>
          </w:p>
        </w:tc>
        <w:tc>
          <w:tcPr>
            <w:tcW w:w="1083" w:type="dxa"/>
            <w:tcBorders>
              <w:top w:val="nil"/>
              <w:left w:val="nil"/>
              <w:bottom w:val="single" w:sz="8" w:space="0" w:color="auto"/>
              <w:right w:val="nil"/>
            </w:tcBorders>
            <w:noWrap/>
            <w:vAlign w:val="bottom"/>
            <w:hideMark/>
          </w:tcPr>
          <w:p w:rsidR="0087790F" w:rsidRPr="0087790F" w:rsidRDefault="0087790F" w:rsidP="0087790F">
            <w:pPr>
              <w:spacing w:line="276" w:lineRule="auto"/>
              <w:ind w:left="-107" w:right="174"/>
              <w:jc w:val="right"/>
              <w:rPr>
                <w:b/>
                <w:color w:val="000000"/>
                <w:sz w:val="20"/>
                <w:lang w:val="ky-KG"/>
              </w:rPr>
            </w:pPr>
            <w:r w:rsidRPr="0087790F">
              <w:rPr>
                <w:b/>
                <w:color w:val="000000"/>
                <w:sz w:val="20"/>
                <w:lang w:val="ky-KG"/>
              </w:rPr>
              <w:t>-</w:t>
            </w:r>
          </w:p>
        </w:tc>
        <w:tc>
          <w:tcPr>
            <w:tcW w:w="1251" w:type="dxa"/>
            <w:tcBorders>
              <w:top w:val="nil"/>
              <w:left w:val="nil"/>
              <w:bottom w:val="single" w:sz="8" w:space="0" w:color="auto"/>
              <w:right w:val="nil"/>
            </w:tcBorders>
            <w:vAlign w:val="bottom"/>
            <w:hideMark/>
          </w:tcPr>
          <w:p w:rsidR="0087790F" w:rsidRPr="0087790F" w:rsidRDefault="0087790F" w:rsidP="0087790F">
            <w:pPr>
              <w:spacing w:line="276" w:lineRule="auto"/>
              <w:ind w:left="-107" w:right="174"/>
              <w:jc w:val="right"/>
              <w:rPr>
                <w:b/>
                <w:color w:val="000000"/>
                <w:sz w:val="20"/>
                <w:lang w:val="ky-KG"/>
              </w:rPr>
            </w:pPr>
            <w:r w:rsidRPr="0087790F">
              <w:rPr>
                <w:b/>
                <w:color w:val="000000"/>
                <w:sz w:val="20"/>
                <w:lang w:val="ky-KG"/>
              </w:rPr>
              <w:t>-</w:t>
            </w:r>
          </w:p>
        </w:tc>
      </w:tr>
    </w:tbl>
    <w:p w:rsidR="0087790F" w:rsidRPr="0087790F" w:rsidRDefault="0087790F" w:rsidP="0087790F">
      <w:pPr>
        <w:spacing w:line="264" w:lineRule="auto"/>
        <w:ind w:left="1418" w:hanging="1418"/>
        <w:rPr>
          <w:b/>
          <w:color w:val="000000"/>
          <w:sz w:val="26"/>
          <w:szCs w:val="26"/>
          <w:lang w:val="en-US"/>
        </w:rPr>
      </w:pPr>
    </w:p>
    <w:p w:rsidR="0087790F" w:rsidRPr="0087790F" w:rsidRDefault="0087790F" w:rsidP="0087790F">
      <w:pPr>
        <w:spacing w:line="264" w:lineRule="auto"/>
        <w:ind w:left="1418" w:hanging="1418"/>
        <w:rPr>
          <w:color w:val="000000"/>
          <w:sz w:val="24"/>
          <w:szCs w:val="24"/>
          <w:lang w:val="ky-KG"/>
        </w:rPr>
      </w:pPr>
      <w:r w:rsidRPr="0087790F">
        <w:rPr>
          <w:b/>
          <w:color w:val="000000"/>
          <w:sz w:val="24"/>
          <w:szCs w:val="24"/>
        </w:rPr>
        <w:t>Таблица</w:t>
      </w:r>
      <w:r w:rsidRPr="0087790F">
        <w:rPr>
          <w:b/>
          <w:color w:val="000000"/>
          <w:sz w:val="24"/>
          <w:szCs w:val="24"/>
          <w:lang w:val="ky-KG"/>
        </w:rPr>
        <w:t xml:space="preserve"> </w:t>
      </w:r>
      <w:r w:rsidR="002D2AC0">
        <w:rPr>
          <w:b/>
          <w:color w:val="000000"/>
          <w:sz w:val="24"/>
          <w:szCs w:val="24"/>
          <w:lang w:val="ky-KG"/>
        </w:rPr>
        <w:t>57</w:t>
      </w:r>
      <w:r w:rsidRPr="0087790F">
        <w:rPr>
          <w:b/>
          <w:color w:val="000000"/>
          <w:sz w:val="24"/>
          <w:szCs w:val="24"/>
        </w:rPr>
        <w:t>: Структура расходов республиканского бюджета по территории</w:t>
      </w:r>
      <w:r w:rsidRPr="0087790F">
        <w:rPr>
          <w:b/>
          <w:color w:val="000000"/>
          <w:sz w:val="24"/>
          <w:szCs w:val="24"/>
        </w:rPr>
        <w:br/>
        <w:t xml:space="preserve"> в январе-ноябре</w:t>
      </w:r>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87790F" w:rsidRPr="0087790F" w:rsidTr="0087790F">
        <w:trPr>
          <w:cantSplit/>
          <w:trHeight w:val="500"/>
          <w:tblHeader/>
        </w:trPr>
        <w:tc>
          <w:tcPr>
            <w:tcW w:w="3977" w:type="dxa"/>
            <w:vMerge w:val="restart"/>
            <w:tcBorders>
              <w:top w:val="single" w:sz="8" w:space="0" w:color="auto"/>
              <w:left w:val="nil"/>
              <w:bottom w:val="single" w:sz="8" w:space="0" w:color="auto"/>
              <w:right w:val="nil"/>
            </w:tcBorders>
            <w:noWrap/>
            <w:vAlign w:val="center"/>
          </w:tcPr>
          <w:p w:rsidR="0087790F" w:rsidRPr="0087790F" w:rsidRDefault="0087790F" w:rsidP="0087790F">
            <w:pPr>
              <w:spacing w:line="276" w:lineRule="auto"/>
              <w:jc w:val="center"/>
              <w:rPr>
                <w:color w:val="000000"/>
                <w:sz w:val="20"/>
              </w:rPr>
            </w:pPr>
          </w:p>
        </w:tc>
        <w:tc>
          <w:tcPr>
            <w:tcW w:w="3432"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Тысяч сомов</w:t>
            </w:r>
          </w:p>
        </w:tc>
        <w:tc>
          <w:tcPr>
            <w:tcW w:w="2230" w:type="dxa"/>
            <w:gridSpan w:val="2"/>
            <w:tcBorders>
              <w:top w:val="single" w:sz="8" w:space="0" w:color="auto"/>
              <w:left w:val="nil"/>
              <w:bottom w:val="single" w:sz="4" w:space="0" w:color="auto"/>
              <w:right w:val="nil"/>
            </w:tcBorders>
            <w:noWrap/>
            <w:vAlign w:val="center"/>
            <w:hideMark/>
          </w:tcPr>
          <w:p w:rsidR="0087790F" w:rsidRPr="0087790F" w:rsidRDefault="0087790F" w:rsidP="0087790F">
            <w:pPr>
              <w:spacing w:line="276" w:lineRule="auto"/>
              <w:jc w:val="center"/>
              <w:rPr>
                <w:b/>
                <w:bCs/>
                <w:color w:val="000000"/>
                <w:sz w:val="20"/>
              </w:rPr>
            </w:pPr>
            <w:r w:rsidRPr="0087790F">
              <w:rPr>
                <w:b/>
                <w:bCs/>
                <w:color w:val="000000"/>
                <w:sz w:val="20"/>
              </w:rPr>
              <w:t>В процентах к итогу</w:t>
            </w:r>
          </w:p>
        </w:tc>
      </w:tr>
      <w:tr w:rsidR="0087790F" w:rsidRPr="0087790F" w:rsidTr="0087790F">
        <w:trPr>
          <w:cantSplit/>
          <w:trHeight w:val="351"/>
          <w:tblHeader/>
        </w:trPr>
        <w:tc>
          <w:tcPr>
            <w:tcW w:w="3977"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color w:val="000000"/>
                <w:sz w:val="20"/>
              </w:rPr>
            </w:pPr>
          </w:p>
        </w:tc>
        <w:tc>
          <w:tcPr>
            <w:tcW w:w="1785"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rPr>
              <w:t>202</w:t>
            </w:r>
            <w:r w:rsidRPr="0087790F">
              <w:rPr>
                <w:b/>
                <w:bCs/>
                <w:color w:val="000000"/>
                <w:sz w:val="20"/>
                <w:lang w:val="ky-KG"/>
              </w:rPr>
              <w:t>2</w:t>
            </w:r>
          </w:p>
        </w:tc>
        <w:tc>
          <w:tcPr>
            <w:tcW w:w="1647"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2023</w:t>
            </w:r>
          </w:p>
        </w:tc>
        <w:tc>
          <w:tcPr>
            <w:tcW w:w="1098" w:type="dxa"/>
            <w:tcBorders>
              <w:top w:val="single" w:sz="4" w:space="0" w:color="auto"/>
              <w:left w:val="nil"/>
              <w:bottom w:val="single" w:sz="8" w:space="0" w:color="auto"/>
              <w:right w:val="nil"/>
            </w:tcBorders>
            <w:noWrap/>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2022</w:t>
            </w:r>
          </w:p>
        </w:tc>
        <w:tc>
          <w:tcPr>
            <w:tcW w:w="1132" w:type="dxa"/>
            <w:tcBorders>
              <w:top w:val="single" w:sz="4" w:space="0" w:color="auto"/>
              <w:left w:val="nil"/>
              <w:bottom w:val="single" w:sz="8" w:space="0" w:color="auto"/>
              <w:right w:val="nil"/>
            </w:tcBorders>
            <w:vAlign w:val="center"/>
            <w:hideMark/>
          </w:tcPr>
          <w:p w:rsidR="0087790F" w:rsidRPr="0087790F" w:rsidRDefault="0087790F" w:rsidP="0087790F">
            <w:pPr>
              <w:spacing w:line="276" w:lineRule="auto"/>
              <w:jc w:val="center"/>
              <w:rPr>
                <w:b/>
                <w:bCs/>
                <w:color w:val="000000"/>
                <w:sz w:val="20"/>
                <w:lang w:val="ky-KG"/>
              </w:rPr>
            </w:pPr>
            <w:r w:rsidRPr="0087790F">
              <w:rPr>
                <w:b/>
                <w:bCs/>
                <w:color w:val="000000"/>
                <w:sz w:val="20"/>
                <w:lang w:val="ky-KG"/>
              </w:rPr>
              <w:t>2023</w:t>
            </w:r>
          </w:p>
        </w:tc>
      </w:tr>
      <w:tr w:rsidR="0087790F" w:rsidRPr="0087790F" w:rsidTr="0087790F">
        <w:trPr>
          <w:cantSplit/>
          <w:trHeight w:hRule="exact" w:val="56"/>
        </w:trPr>
        <w:tc>
          <w:tcPr>
            <w:tcW w:w="3977" w:type="dxa"/>
            <w:tcBorders>
              <w:top w:val="single" w:sz="8" w:space="0" w:color="auto"/>
              <w:left w:val="nil"/>
              <w:bottom w:val="nil"/>
              <w:right w:val="nil"/>
            </w:tcBorders>
            <w:noWrap/>
            <w:vAlign w:val="bottom"/>
          </w:tcPr>
          <w:p w:rsidR="0087790F" w:rsidRPr="0087790F" w:rsidRDefault="0087790F" w:rsidP="0087790F">
            <w:pPr>
              <w:spacing w:line="276" w:lineRule="auto"/>
              <w:rPr>
                <w:b/>
                <w:bCs/>
                <w:color w:val="000000"/>
                <w:sz w:val="20"/>
              </w:rPr>
            </w:pPr>
          </w:p>
        </w:tc>
        <w:tc>
          <w:tcPr>
            <w:tcW w:w="1785" w:type="dxa"/>
            <w:tcBorders>
              <w:top w:val="single" w:sz="8" w:space="0" w:color="auto"/>
              <w:left w:val="nil"/>
              <w:bottom w:val="nil"/>
              <w:right w:val="nil"/>
            </w:tcBorders>
            <w:noWrap/>
            <w:vAlign w:val="bottom"/>
          </w:tcPr>
          <w:p w:rsidR="0087790F" w:rsidRPr="0087790F" w:rsidRDefault="0087790F" w:rsidP="0087790F">
            <w:pPr>
              <w:spacing w:line="276" w:lineRule="auto"/>
              <w:jc w:val="right"/>
              <w:rPr>
                <w:b/>
                <w:bCs/>
                <w:color w:val="000000"/>
                <w:sz w:val="20"/>
              </w:rPr>
            </w:pPr>
          </w:p>
        </w:tc>
        <w:tc>
          <w:tcPr>
            <w:tcW w:w="1647" w:type="dxa"/>
            <w:tcBorders>
              <w:top w:val="single" w:sz="8" w:space="0" w:color="auto"/>
              <w:left w:val="nil"/>
              <w:bottom w:val="nil"/>
              <w:right w:val="nil"/>
            </w:tcBorders>
            <w:vAlign w:val="bottom"/>
          </w:tcPr>
          <w:p w:rsidR="0087790F" w:rsidRPr="0087790F" w:rsidRDefault="0087790F" w:rsidP="0087790F">
            <w:pPr>
              <w:spacing w:line="276" w:lineRule="auto"/>
              <w:jc w:val="right"/>
              <w:rPr>
                <w:b/>
                <w:bCs/>
                <w:color w:val="000000"/>
                <w:sz w:val="20"/>
              </w:rPr>
            </w:pPr>
          </w:p>
        </w:tc>
        <w:tc>
          <w:tcPr>
            <w:tcW w:w="1098" w:type="dxa"/>
            <w:tcBorders>
              <w:top w:val="single" w:sz="8" w:space="0" w:color="auto"/>
              <w:left w:val="nil"/>
              <w:bottom w:val="nil"/>
              <w:right w:val="nil"/>
            </w:tcBorders>
            <w:noWrap/>
            <w:vAlign w:val="bottom"/>
          </w:tcPr>
          <w:p w:rsidR="0087790F" w:rsidRPr="0087790F" w:rsidRDefault="0087790F" w:rsidP="0087790F">
            <w:pPr>
              <w:spacing w:line="276" w:lineRule="auto"/>
              <w:jc w:val="right"/>
              <w:rPr>
                <w:color w:val="000000"/>
                <w:sz w:val="20"/>
              </w:rPr>
            </w:pPr>
          </w:p>
        </w:tc>
        <w:tc>
          <w:tcPr>
            <w:tcW w:w="1132" w:type="dxa"/>
            <w:tcBorders>
              <w:top w:val="single" w:sz="8" w:space="0" w:color="auto"/>
              <w:left w:val="nil"/>
              <w:bottom w:val="nil"/>
              <w:right w:val="nil"/>
            </w:tcBorders>
            <w:vAlign w:val="bottom"/>
          </w:tcPr>
          <w:p w:rsidR="0087790F" w:rsidRPr="0087790F" w:rsidRDefault="0087790F" w:rsidP="0087790F">
            <w:pPr>
              <w:spacing w:line="276" w:lineRule="auto"/>
              <w:jc w:val="right"/>
              <w:rPr>
                <w:color w:val="000000"/>
                <w:sz w:val="20"/>
              </w:rPr>
            </w:pPr>
          </w:p>
        </w:tc>
      </w:tr>
      <w:tr w:rsidR="0087790F" w:rsidRPr="0087790F" w:rsidTr="0087790F">
        <w:trPr>
          <w:cantSplit/>
          <w:trHeight w:val="86"/>
        </w:trPr>
        <w:tc>
          <w:tcPr>
            <w:tcW w:w="3977" w:type="dxa"/>
            <w:noWrap/>
            <w:vAlign w:val="bottom"/>
            <w:hideMark/>
          </w:tcPr>
          <w:p w:rsidR="0087790F" w:rsidRPr="0087790F" w:rsidRDefault="0087790F" w:rsidP="0087790F">
            <w:pPr>
              <w:spacing w:line="276" w:lineRule="auto"/>
              <w:rPr>
                <w:b/>
                <w:bCs/>
                <w:color w:val="000000"/>
                <w:sz w:val="20"/>
              </w:rPr>
            </w:pPr>
            <w:r w:rsidRPr="0087790F">
              <w:rPr>
                <w:b/>
                <w:bCs/>
                <w:color w:val="000000"/>
                <w:sz w:val="20"/>
              </w:rPr>
              <w:t>РАСХОДЫ ВСЕГО</w:t>
            </w:r>
          </w:p>
        </w:tc>
        <w:tc>
          <w:tcPr>
            <w:tcW w:w="1785" w:type="dxa"/>
            <w:noWrap/>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75488546,6</w:t>
            </w:r>
          </w:p>
        </w:tc>
        <w:tc>
          <w:tcPr>
            <w:tcW w:w="1647" w:type="dxa"/>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87223463,8</w:t>
            </w:r>
          </w:p>
        </w:tc>
        <w:tc>
          <w:tcPr>
            <w:tcW w:w="1098" w:type="dxa"/>
            <w:noWrap/>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c>
          <w:tcPr>
            <w:tcW w:w="1132" w:type="dxa"/>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100,0</w:t>
            </w:r>
          </w:p>
        </w:tc>
      </w:tr>
      <w:tr w:rsidR="0087790F" w:rsidRPr="0087790F" w:rsidTr="0087790F">
        <w:trPr>
          <w:cantSplit/>
          <w:trHeight w:val="79"/>
        </w:trPr>
        <w:tc>
          <w:tcPr>
            <w:tcW w:w="3977" w:type="dxa"/>
            <w:noWrap/>
            <w:vAlign w:val="bottom"/>
            <w:hideMark/>
          </w:tcPr>
          <w:p w:rsidR="0087790F" w:rsidRPr="0087790F" w:rsidRDefault="0087790F" w:rsidP="0087790F">
            <w:pPr>
              <w:spacing w:line="276" w:lineRule="auto"/>
              <w:ind w:left="176" w:hanging="176"/>
              <w:rPr>
                <w:b/>
                <w:bCs/>
                <w:color w:val="000000"/>
                <w:sz w:val="20"/>
              </w:rPr>
            </w:pPr>
            <w:r w:rsidRPr="0087790F">
              <w:rPr>
                <w:b/>
                <w:bCs/>
                <w:color w:val="000000"/>
                <w:sz w:val="20"/>
              </w:rPr>
              <w:t xml:space="preserve">Расходы от операционной деятельности  </w:t>
            </w:r>
          </w:p>
        </w:tc>
        <w:tc>
          <w:tcPr>
            <w:tcW w:w="1785" w:type="dxa"/>
            <w:noWrap/>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42298988,5</w:t>
            </w:r>
          </w:p>
        </w:tc>
        <w:tc>
          <w:tcPr>
            <w:tcW w:w="1647" w:type="dxa"/>
            <w:vAlign w:val="bottom"/>
            <w:hideMark/>
          </w:tcPr>
          <w:p w:rsidR="0087790F" w:rsidRPr="0087790F" w:rsidRDefault="0087790F" w:rsidP="0087790F">
            <w:pPr>
              <w:spacing w:line="276" w:lineRule="auto"/>
              <w:ind w:left="-108" w:right="316"/>
              <w:jc w:val="right"/>
              <w:rPr>
                <w:b/>
                <w:bCs/>
                <w:color w:val="000000"/>
                <w:sz w:val="20"/>
                <w:lang w:val="ky-KG"/>
              </w:rPr>
            </w:pPr>
            <w:r w:rsidRPr="0087790F">
              <w:rPr>
                <w:b/>
                <w:bCs/>
                <w:color w:val="000000"/>
                <w:sz w:val="20"/>
                <w:lang w:val="ky-KG"/>
              </w:rPr>
              <w:t>58250013,6</w:t>
            </w:r>
          </w:p>
        </w:tc>
        <w:tc>
          <w:tcPr>
            <w:tcW w:w="1098" w:type="dxa"/>
            <w:noWrap/>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56,0</w:t>
            </w:r>
          </w:p>
        </w:tc>
        <w:tc>
          <w:tcPr>
            <w:tcW w:w="1132" w:type="dxa"/>
            <w:vAlign w:val="bottom"/>
            <w:hideMark/>
          </w:tcPr>
          <w:p w:rsidR="0087790F" w:rsidRPr="0087790F" w:rsidRDefault="0087790F" w:rsidP="0087790F">
            <w:pPr>
              <w:spacing w:line="276" w:lineRule="auto"/>
              <w:ind w:left="-107" w:right="174"/>
              <w:jc w:val="right"/>
              <w:rPr>
                <w:b/>
                <w:bCs/>
                <w:color w:val="000000"/>
                <w:sz w:val="20"/>
                <w:lang w:val="ky-KG"/>
              </w:rPr>
            </w:pPr>
            <w:r w:rsidRPr="0087790F">
              <w:rPr>
                <w:b/>
                <w:bCs/>
                <w:color w:val="000000"/>
                <w:sz w:val="20"/>
                <w:lang w:val="ky-KG"/>
              </w:rPr>
              <w:t>66,8</w:t>
            </w:r>
          </w:p>
        </w:tc>
      </w:tr>
      <w:tr w:rsidR="0087790F" w:rsidRPr="0087790F" w:rsidTr="0087790F">
        <w:trPr>
          <w:cantSplit/>
          <w:trHeight w:val="79"/>
        </w:trPr>
        <w:tc>
          <w:tcPr>
            <w:tcW w:w="3977" w:type="dxa"/>
            <w:noWrap/>
            <w:vAlign w:val="bottom"/>
            <w:hideMark/>
          </w:tcPr>
          <w:p w:rsidR="0087790F" w:rsidRPr="0087790F" w:rsidRDefault="0087790F" w:rsidP="0087790F">
            <w:pPr>
              <w:spacing w:line="276" w:lineRule="auto"/>
              <w:ind w:left="142"/>
              <w:rPr>
                <w:bCs/>
                <w:color w:val="000000"/>
                <w:sz w:val="20"/>
              </w:rPr>
            </w:pPr>
            <w:r w:rsidRPr="0087790F">
              <w:rPr>
                <w:bCs/>
                <w:color w:val="000000"/>
                <w:sz w:val="20"/>
                <w:lang w:val="ky-KG"/>
              </w:rPr>
              <w:t xml:space="preserve">   </w:t>
            </w:r>
            <w:r w:rsidRPr="0087790F">
              <w:rPr>
                <w:bCs/>
                <w:color w:val="000000"/>
                <w:sz w:val="20"/>
              </w:rPr>
              <w:t>г.</w:t>
            </w:r>
            <w:r w:rsidRPr="0087790F">
              <w:rPr>
                <w:bCs/>
                <w:color w:val="000000"/>
                <w:sz w:val="20"/>
                <w:lang w:val="ky-KG"/>
              </w:rPr>
              <w:t xml:space="preserve"> </w:t>
            </w:r>
            <w:r w:rsidRPr="0087790F">
              <w:rPr>
                <w:bCs/>
                <w:color w:val="000000"/>
                <w:sz w:val="20"/>
              </w:rPr>
              <w:t>Бишкек</w:t>
            </w:r>
          </w:p>
        </w:tc>
        <w:tc>
          <w:tcPr>
            <w:tcW w:w="1785" w:type="dxa"/>
            <w:noWrap/>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2078884,1</w:t>
            </w:r>
          </w:p>
        </w:tc>
        <w:tc>
          <w:tcPr>
            <w:tcW w:w="1647" w:type="dxa"/>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2475837,0</w:t>
            </w:r>
          </w:p>
        </w:tc>
        <w:tc>
          <w:tcPr>
            <w:tcW w:w="1098" w:type="dxa"/>
            <w:noWrap/>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2,7</w:t>
            </w:r>
          </w:p>
        </w:tc>
        <w:tc>
          <w:tcPr>
            <w:tcW w:w="1132" w:type="dxa"/>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2,9</w:t>
            </w:r>
          </w:p>
        </w:tc>
      </w:tr>
      <w:tr w:rsidR="0087790F" w:rsidRPr="0087790F" w:rsidTr="0087790F">
        <w:trPr>
          <w:cantSplit/>
          <w:trHeight w:val="79"/>
        </w:trPr>
        <w:tc>
          <w:tcPr>
            <w:tcW w:w="3977" w:type="dxa"/>
            <w:noWrap/>
            <w:vAlign w:val="bottom"/>
            <w:hideMark/>
          </w:tcPr>
          <w:p w:rsidR="0087790F" w:rsidRPr="0087790F" w:rsidRDefault="0087790F" w:rsidP="0087790F">
            <w:pPr>
              <w:spacing w:line="276" w:lineRule="auto"/>
              <w:ind w:firstLine="142"/>
              <w:rPr>
                <w:bCs/>
                <w:color w:val="000000"/>
                <w:sz w:val="20"/>
              </w:rPr>
            </w:pPr>
            <w:r w:rsidRPr="0087790F">
              <w:rPr>
                <w:bCs/>
                <w:color w:val="000000"/>
                <w:sz w:val="20"/>
                <w:lang w:val="ky-KG"/>
              </w:rPr>
              <w:t xml:space="preserve">  </w:t>
            </w:r>
            <w:r w:rsidRPr="0087790F">
              <w:rPr>
                <w:bCs/>
                <w:color w:val="000000"/>
                <w:sz w:val="20"/>
              </w:rPr>
              <w:t>Ленинский</w:t>
            </w:r>
          </w:p>
        </w:tc>
        <w:tc>
          <w:tcPr>
            <w:tcW w:w="1785" w:type="dxa"/>
            <w:noWrap/>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4073570,3</w:t>
            </w:r>
          </w:p>
        </w:tc>
        <w:tc>
          <w:tcPr>
            <w:tcW w:w="1647" w:type="dxa"/>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5239722,4</w:t>
            </w:r>
          </w:p>
        </w:tc>
        <w:tc>
          <w:tcPr>
            <w:tcW w:w="1098" w:type="dxa"/>
            <w:noWrap/>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5,4</w:t>
            </w:r>
          </w:p>
        </w:tc>
        <w:tc>
          <w:tcPr>
            <w:tcW w:w="1132" w:type="dxa"/>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6,0</w:t>
            </w:r>
          </w:p>
        </w:tc>
      </w:tr>
      <w:tr w:rsidR="0087790F" w:rsidRPr="0087790F" w:rsidTr="0087790F">
        <w:trPr>
          <w:cantSplit/>
          <w:trHeight w:val="79"/>
        </w:trPr>
        <w:tc>
          <w:tcPr>
            <w:tcW w:w="3977" w:type="dxa"/>
            <w:noWrap/>
            <w:vAlign w:val="bottom"/>
            <w:hideMark/>
          </w:tcPr>
          <w:p w:rsidR="0087790F" w:rsidRPr="0087790F" w:rsidRDefault="0087790F" w:rsidP="0087790F">
            <w:pPr>
              <w:spacing w:line="276" w:lineRule="auto"/>
              <w:ind w:firstLine="142"/>
              <w:rPr>
                <w:bCs/>
                <w:color w:val="000000"/>
                <w:sz w:val="20"/>
              </w:rPr>
            </w:pPr>
            <w:r w:rsidRPr="0087790F">
              <w:rPr>
                <w:bCs/>
                <w:color w:val="000000"/>
                <w:sz w:val="20"/>
                <w:lang w:val="ky-KG"/>
              </w:rPr>
              <w:t xml:space="preserve">  </w:t>
            </w:r>
            <w:r w:rsidRPr="0087790F">
              <w:rPr>
                <w:bCs/>
                <w:color w:val="000000"/>
                <w:sz w:val="20"/>
              </w:rPr>
              <w:t>Октябрьский</w:t>
            </w:r>
          </w:p>
        </w:tc>
        <w:tc>
          <w:tcPr>
            <w:tcW w:w="1785" w:type="dxa"/>
            <w:noWrap/>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5591813,5</w:t>
            </w:r>
          </w:p>
        </w:tc>
        <w:tc>
          <w:tcPr>
            <w:tcW w:w="1647" w:type="dxa"/>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8485405,3</w:t>
            </w:r>
          </w:p>
        </w:tc>
        <w:tc>
          <w:tcPr>
            <w:tcW w:w="1098" w:type="dxa"/>
            <w:noWrap/>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7,4</w:t>
            </w:r>
          </w:p>
        </w:tc>
        <w:tc>
          <w:tcPr>
            <w:tcW w:w="1132" w:type="dxa"/>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9,7</w:t>
            </w:r>
          </w:p>
        </w:tc>
      </w:tr>
      <w:tr w:rsidR="0087790F" w:rsidRPr="0087790F" w:rsidTr="0087790F">
        <w:trPr>
          <w:cantSplit/>
          <w:trHeight w:val="79"/>
        </w:trPr>
        <w:tc>
          <w:tcPr>
            <w:tcW w:w="3977" w:type="dxa"/>
            <w:noWrap/>
            <w:vAlign w:val="bottom"/>
            <w:hideMark/>
          </w:tcPr>
          <w:p w:rsidR="0087790F" w:rsidRPr="0087790F" w:rsidRDefault="0087790F" w:rsidP="0087790F">
            <w:pPr>
              <w:spacing w:line="276" w:lineRule="auto"/>
              <w:ind w:firstLine="142"/>
              <w:rPr>
                <w:bCs/>
                <w:color w:val="000000"/>
                <w:sz w:val="20"/>
              </w:rPr>
            </w:pPr>
            <w:r w:rsidRPr="0087790F">
              <w:rPr>
                <w:bCs/>
                <w:color w:val="000000"/>
                <w:sz w:val="20"/>
                <w:lang w:val="ky-KG"/>
              </w:rPr>
              <w:t xml:space="preserve">  </w:t>
            </w:r>
            <w:r w:rsidRPr="0087790F">
              <w:rPr>
                <w:bCs/>
                <w:color w:val="000000"/>
                <w:sz w:val="20"/>
              </w:rPr>
              <w:t>Первомайский</w:t>
            </w:r>
          </w:p>
        </w:tc>
        <w:tc>
          <w:tcPr>
            <w:tcW w:w="1785" w:type="dxa"/>
            <w:noWrap/>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25888217,4</w:t>
            </w:r>
          </w:p>
        </w:tc>
        <w:tc>
          <w:tcPr>
            <w:tcW w:w="1647" w:type="dxa"/>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35152299,2</w:t>
            </w:r>
          </w:p>
        </w:tc>
        <w:tc>
          <w:tcPr>
            <w:tcW w:w="1098" w:type="dxa"/>
            <w:noWrap/>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34,3</w:t>
            </w:r>
          </w:p>
        </w:tc>
        <w:tc>
          <w:tcPr>
            <w:tcW w:w="1132" w:type="dxa"/>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40,3</w:t>
            </w:r>
          </w:p>
        </w:tc>
      </w:tr>
      <w:tr w:rsidR="0087790F" w:rsidRPr="0087790F" w:rsidTr="0087790F">
        <w:trPr>
          <w:cantSplit/>
          <w:trHeight w:val="79"/>
        </w:trPr>
        <w:tc>
          <w:tcPr>
            <w:tcW w:w="3977" w:type="dxa"/>
            <w:noWrap/>
            <w:vAlign w:val="bottom"/>
            <w:hideMark/>
          </w:tcPr>
          <w:p w:rsidR="0087790F" w:rsidRPr="0087790F" w:rsidRDefault="0087790F" w:rsidP="0087790F">
            <w:pPr>
              <w:spacing w:line="276" w:lineRule="auto"/>
              <w:ind w:firstLine="142"/>
              <w:rPr>
                <w:bCs/>
                <w:color w:val="000000"/>
                <w:sz w:val="20"/>
              </w:rPr>
            </w:pPr>
            <w:r w:rsidRPr="0087790F">
              <w:rPr>
                <w:bCs/>
                <w:color w:val="000000"/>
                <w:sz w:val="20"/>
                <w:lang w:val="ky-KG"/>
              </w:rPr>
              <w:t xml:space="preserve">  </w:t>
            </w:r>
            <w:r w:rsidRPr="0087790F">
              <w:rPr>
                <w:bCs/>
                <w:color w:val="000000"/>
                <w:sz w:val="20"/>
              </w:rPr>
              <w:t>Свердловский</w:t>
            </w:r>
          </w:p>
        </w:tc>
        <w:tc>
          <w:tcPr>
            <w:tcW w:w="1785" w:type="dxa"/>
            <w:noWrap/>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4666503,2</w:t>
            </w:r>
          </w:p>
        </w:tc>
        <w:tc>
          <w:tcPr>
            <w:tcW w:w="1647" w:type="dxa"/>
            <w:vAlign w:val="bottom"/>
            <w:hideMark/>
          </w:tcPr>
          <w:p w:rsidR="0087790F" w:rsidRPr="0087790F" w:rsidRDefault="0087790F" w:rsidP="0087790F">
            <w:pPr>
              <w:spacing w:line="276" w:lineRule="auto"/>
              <w:ind w:left="-108" w:right="317"/>
              <w:jc w:val="right"/>
              <w:rPr>
                <w:color w:val="000000"/>
                <w:sz w:val="20"/>
                <w:lang w:val="ky-KG"/>
              </w:rPr>
            </w:pPr>
            <w:r w:rsidRPr="0087790F">
              <w:rPr>
                <w:color w:val="000000"/>
                <w:sz w:val="20"/>
                <w:lang w:val="ky-KG"/>
              </w:rPr>
              <w:t>6896749,7</w:t>
            </w:r>
          </w:p>
        </w:tc>
        <w:tc>
          <w:tcPr>
            <w:tcW w:w="1098" w:type="dxa"/>
            <w:noWrap/>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6,2</w:t>
            </w:r>
          </w:p>
        </w:tc>
        <w:tc>
          <w:tcPr>
            <w:tcW w:w="1132" w:type="dxa"/>
            <w:vAlign w:val="bottom"/>
            <w:hideMark/>
          </w:tcPr>
          <w:p w:rsidR="0087790F" w:rsidRPr="0087790F" w:rsidRDefault="0087790F" w:rsidP="0087790F">
            <w:pPr>
              <w:tabs>
                <w:tab w:val="left" w:pos="1026"/>
              </w:tabs>
              <w:spacing w:line="276" w:lineRule="auto"/>
              <w:ind w:left="-108" w:right="176"/>
              <w:jc w:val="right"/>
              <w:rPr>
                <w:color w:val="000000"/>
                <w:sz w:val="20"/>
                <w:lang w:val="ky-KG"/>
              </w:rPr>
            </w:pPr>
            <w:r w:rsidRPr="0087790F">
              <w:rPr>
                <w:color w:val="000000"/>
                <w:sz w:val="20"/>
                <w:lang w:val="ky-KG"/>
              </w:rPr>
              <w:t>7,9</w:t>
            </w:r>
          </w:p>
        </w:tc>
      </w:tr>
      <w:tr w:rsidR="0087790F" w:rsidRPr="0087790F" w:rsidTr="0087790F">
        <w:trPr>
          <w:cantSplit/>
          <w:trHeight w:val="79"/>
        </w:trPr>
        <w:tc>
          <w:tcPr>
            <w:tcW w:w="3977" w:type="dxa"/>
            <w:noWrap/>
            <w:vAlign w:val="bottom"/>
            <w:hideMark/>
          </w:tcPr>
          <w:p w:rsidR="0087790F" w:rsidRPr="0087790F" w:rsidRDefault="0087790F" w:rsidP="0087790F">
            <w:pPr>
              <w:spacing w:line="276" w:lineRule="auto"/>
              <w:ind w:left="176" w:hanging="176"/>
              <w:rPr>
                <w:b/>
                <w:bCs/>
                <w:color w:val="000000"/>
                <w:sz w:val="20"/>
              </w:rPr>
            </w:pPr>
            <w:r w:rsidRPr="0087790F">
              <w:rPr>
                <w:b/>
                <w:bCs/>
                <w:color w:val="000000"/>
                <w:sz w:val="20"/>
              </w:rPr>
              <w:t xml:space="preserve">Расходы от приобретения нефинансовых активов </w:t>
            </w:r>
          </w:p>
        </w:tc>
        <w:tc>
          <w:tcPr>
            <w:tcW w:w="1785" w:type="dxa"/>
            <w:noWrap/>
            <w:vAlign w:val="bottom"/>
            <w:hideMark/>
          </w:tcPr>
          <w:p w:rsidR="0087790F" w:rsidRPr="0087790F" w:rsidRDefault="0087790F" w:rsidP="0087790F">
            <w:pPr>
              <w:spacing w:line="276" w:lineRule="auto"/>
              <w:ind w:left="-108" w:right="317"/>
              <w:jc w:val="right"/>
              <w:rPr>
                <w:b/>
                <w:color w:val="000000"/>
                <w:sz w:val="20"/>
                <w:lang w:val="ky-KG"/>
              </w:rPr>
            </w:pPr>
            <w:r w:rsidRPr="0087790F">
              <w:rPr>
                <w:b/>
                <w:color w:val="000000"/>
                <w:sz w:val="20"/>
                <w:lang w:val="ky-KG"/>
              </w:rPr>
              <w:t>33189558,1</w:t>
            </w:r>
          </w:p>
        </w:tc>
        <w:tc>
          <w:tcPr>
            <w:tcW w:w="1647" w:type="dxa"/>
            <w:vAlign w:val="bottom"/>
            <w:hideMark/>
          </w:tcPr>
          <w:p w:rsidR="0087790F" w:rsidRPr="0087790F" w:rsidRDefault="0087790F" w:rsidP="0087790F">
            <w:pPr>
              <w:spacing w:line="276" w:lineRule="auto"/>
              <w:ind w:left="-108" w:right="317"/>
              <w:jc w:val="right"/>
              <w:rPr>
                <w:b/>
                <w:color w:val="000000"/>
                <w:sz w:val="20"/>
                <w:lang w:val="ky-KG"/>
              </w:rPr>
            </w:pPr>
            <w:r w:rsidRPr="0087790F">
              <w:rPr>
                <w:b/>
                <w:color w:val="000000"/>
                <w:sz w:val="20"/>
                <w:lang w:val="ky-KG"/>
              </w:rPr>
              <w:t>28973450,2</w:t>
            </w:r>
          </w:p>
        </w:tc>
        <w:tc>
          <w:tcPr>
            <w:tcW w:w="1098" w:type="dxa"/>
            <w:noWrap/>
            <w:vAlign w:val="bottom"/>
            <w:hideMark/>
          </w:tcPr>
          <w:p w:rsidR="0087790F" w:rsidRPr="0087790F" w:rsidRDefault="0087790F" w:rsidP="0087790F">
            <w:pPr>
              <w:tabs>
                <w:tab w:val="left" w:pos="1026"/>
              </w:tabs>
              <w:spacing w:line="276" w:lineRule="auto"/>
              <w:ind w:left="-108" w:right="176"/>
              <w:jc w:val="right"/>
              <w:rPr>
                <w:b/>
                <w:color w:val="000000"/>
                <w:sz w:val="20"/>
                <w:lang w:val="ky-KG"/>
              </w:rPr>
            </w:pPr>
            <w:r w:rsidRPr="0087790F">
              <w:rPr>
                <w:b/>
                <w:color w:val="000000"/>
                <w:sz w:val="20"/>
                <w:lang w:val="ky-KG"/>
              </w:rPr>
              <w:t>44,0</w:t>
            </w:r>
          </w:p>
        </w:tc>
        <w:tc>
          <w:tcPr>
            <w:tcW w:w="1132" w:type="dxa"/>
            <w:vAlign w:val="bottom"/>
            <w:hideMark/>
          </w:tcPr>
          <w:p w:rsidR="0087790F" w:rsidRPr="0087790F" w:rsidRDefault="0087790F" w:rsidP="0087790F">
            <w:pPr>
              <w:tabs>
                <w:tab w:val="left" w:pos="1026"/>
              </w:tabs>
              <w:spacing w:line="276" w:lineRule="auto"/>
              <w:ind w:left="-108" w:right="176"/>
              <w:jc w:val="right"/>
              <w:rPr>
                <w:b/>
                <w:color w:val="000000"/>
                <w:sz w:val="20"/>
                <w:lang w:val="ky-KG"/>
              </w:rPr>
            </w:pPr>
            <w:r w:rsidRPr="0087790F">
              <w:rPr>
                <w:b/>
                <w:color w:val="000000"/>
                <w:sz w:val="20"/>
                <w:lang w:val="ky-KG"/>
              </w:rPr>
              <w:t>33,2</w:t>
            </w:r>
          </w:p>
        </w:tc>
      </w:tr>
      <w:tr w:rsidR="0087790F" w:rsidRPr="0087790F" w:rsidTr="0087790F">
        <w:trPr>
          <w:cantSplit/>
          <w:trHeight w:val="270"/>
        </w:trPr>
        <w:tc>
          <w:tcPr>
            <w:tcW w:w="3977" w:type="dxa"/>
            <w:tcBorders>
              <w:top w:val="nil"/>
              <w:left w:val="nil"/>
              <w:bottom w:val="single" w:sz="4" w:space="0" w:color="auto"/>
              <w:right w:val="nil"/>
            </w:tcBorders>
            <w:noWrap/>
            <w:vAlign w:val="bottom"/>
            <w:hideMark/>
          </w:tcPr>
          <w:p w:rsidR="0087790F" w:rsidRPr="0087790F" w:rsidRDefault="0087790F" w:rsidP="0087790F">
            <w:pPr>
              <w:spacing w:line="276" w:lineRule="auto"/>
              <w:ind w:left="176" w:hanging="176"/>
              <w:rPr>
                <w:b/>
                <w:bCs/>
                <w:color w:val="000000"/>
                <w:sz w:val="20"/>
              </w:rPr>
            </w:pPr>
            <w:r w:rsidRPr="0087790F">
              <w:rPr>
                <w:b/>
                <w:bCs/>
                <w:color w:val="000000"/>
                <w:sz w:val="20"/>
              </w:rPr>
              <w:t>Дефицит (-), профицит денежных средств</w:t>
            </w:r>
          </w:p>
        </w:tc>
        <w:tc>
          <w:tcPr>
            <w:tcW w:w="1785" w:type="dxa"/>
            <w:tcBorders>
              <w:top w:val="nil"/>
              <w:left w:val="nil"/>
              <w:bottom w:val="single" w:sz="4" w:space="0" w:color="auto"/>
              <w:right w:val="nil"/>
            </w:tcBorders>
            <w:noWrap/>
            <w:vAlign w:val="bottom"/>
            <w:hideMark/>
          </w:tcPr>
          <w:p w:rsidR="0087790F" w:rsidRPr="0087790F" w:rsidRDefault="0087790F" w:rsidP="0087790F">
            <w:pPr>
              <w:spacing w:line="276" w:lineRule="auto"/>
              <w:ind w:left="-108" w:right="317"/>
              <w:jc w:val="right"/>
              <w:rPr>
                <w:b/>
                <w:color w:val="000000"/>
                <w:sz w:val="20"/>
                <w:lang w:val="ky-KG"/>
              </w:rPr>
            </w:pPr>
            <w:r w:rsidRPr="0087790F">
              <w:rPr>
                <w:b/>
                <w:color w:val="000000"/>
                <w:sz w:val="20"/>
                <w:lang w:val="ky-KG"/>
              </w:rPr>
              <w:t>75988599,2</w:t>
            </w:r>
          </w:p>
        </w:tc>
        <w:tc>
          <w:tcPr>
            <w:tcW w:w="1647" w:type="dxa"/>
            <w:tcBorders>
              <w:top w:val="nil"/>
              <w:left w:val="nil"/>
              <w:bottom w:val="single" w:sz="4" w:space="0" w:color="auto"/>
              <w:right w:val="nil"/>
            </w:tcBorders>
            <w:vAlign w:val="bottom"/>
            <w:hideMark/>
          </w:tcPr>
          <w:p w:rsidR="0087790F" w:rsidRPr="0087790F" w:rsidRDefault="0087790F" w:rsidP="0087790F">
            <w:pPr>
              <w:spacing w:line="276" w:lineRule="auto"/>
              <w:ind w:left="-108" w:right="317"/>
              <w:jc w:val="center"/>
              <w:rPr>
                <w:b/>
                <w:color w:val="000000"/>
                <w:sz w:val="20"/>
                <w:lang w:val="ky-KG"/>
              </w:rPr>
            </w:pPr>
            <w:r w:rsidRPr="0087790F">
              <w:rPr>
                <w:b/>
                <w:color w:val="000000"/>
                <w:sz w:val="20"/>
                <w:lang w:val="ky-KG"/>
              </w:rPr>
              <w:t xml:space="preserve">   114704290,9</w:t>
            </w:r>
          </w:p>
        </w:tc>
        <w:tc>
          <w:tcPr>
            <w:tcW w:w="1098" w:type="dxa"/>
            <w:tcBorders>
              <w:top w:val="nil"/>
              <w:left w:val="nil"/>
              <w:bottom w:val="single" w:sz="4" w:space="0" w:color="auto"/>
              <w:right w:val="nil"/>
            </w:tcBorders>
            <w:noWrap/>
            <w:vAlign w:val="bottom"/>
            <w:hideMark/>
          </w:tcPr>
          <w:p w:rsidR="0087790F" w:rsidRPr="0087790F" w:rsidRDefault="0087790F" w:rsidP="0087790F">
            <w:pPr>
              <w:tabs>
                <w:tab w:val="left" w:pos="1026"/>
              </w:tabs>
              <w:spacing w:line="276" w:lineRule="auto"/>
              <w:ind w:left="-108" w:right="176"/>
              <w:jc w:val="right"/>
              <w:rPr>
                <w:b/>
                <w:color w:val="000000"/>
                <w:sz w:val="20"/>
                <w:lang w:val="ky-KG"/>
              </w:rPr>
            </w:pPr>
            <w:r w:rsidRPr="0087790F">
              <w:rPr>
                <w:b/>
                <w:color w:val="000000"/>
                <w:sz w:val="20"/>
                <w:lang w:val="ky-KG"/>
              </w:rPr>
              <w:t>-</w:t>
            </w:r>
          </w:p>
        </w:tc>
        <w:tc>
          <w:tcPr>
            <w:tcW w:w="1132" w:type="dxa"/>
            <w:tcBorders>
              <w:top w:val="nil"/>
              <w:left w:val="nil"/>
              <w:bottom w:val="single" w:sz="4" w:space="0" w:color="auto"/>
              <w:right w:val="nil"/>
            </w:tcBorders>
            <w:vAlign w:val="bottom"/>
            <w:hideMark/>
          </w:tcPr>
          <w:p w:rsidR="0087790F" w:rsidRPr="0087790F" w:rsidRDefault="0087790F" w:rsidP="0087790F">
            <w:pPr>
              <w:tabs>
                <w:tab w:val="left" w:pos="1026"/>
              </w:tabs>
              <w:spacing w:line="276" w:lineRule="auto"/>
              <w:ind w:left="-108" w:right="176"/>
              <w:jc w:val="right"/>
              <w:rPr>
                <w:b/>
                <w:color w:val="000000"/>
                <w:sz w:val="20"/>
                <w:lang w:val="ky-KG"/>
              </w:rPr>
            </w:pPr>
            <w:r w:rsidRPr="0087790F">
              <w:rPr>
                <w:b/>
                <w:color w:val="000000"/>
                <w:sz w:val="20"/>
                <w:lang w:val="ky-KG"/>
              </w:rPr>
              <w:t>-</w:t>
            </w:r>
          </w:p>
        </w:tc>
      </w:tr>
    </w:tbl>
    <w:p w:rsidR="0087790F" w:rsidRDefault="0087790F" w:rsidP="0087790F"/>
    <w:p w:rsidR="00E563E3" w:rsidRPr="0087790F" w:rsidRDefault="00E563E3" w:rsidP="0087790F"/>
    <w:p w:rsidR="0087790F" w:rsidRPr="00E563E3" w:rsidRDefault="0087790F" w:rsidP="00E563E3">
      <w:pPr>
        <w:spacing w:line="360" w:lineRule="auto"/>
        <w:ind w:left="709"/>
        <w:jc w:val="both"/>
        <w:rPr>
          <w:b/>
          <w:color w:val="000000"/>
          <w:szCs w:val="28"/>
        </w:rPr>
      </w:pPr>
      <w:r w:rsidRPr="0087790F">
        <w:rPr>
          <w:b/>
          <w:color w:val="000000"/>
          <w:szCs w:val="28"/>
        </w:rPr>
        <w:t>Внешний сектор</w:t>
      </w:r>
    </w:p>
    <w:p w:rsidR="0087790F" w:rsidRPr="0087790F" w:rsidRDefault="0087790F" w:rsidP="0087790F">
      <w:pPr>
        <w:ind w:firstLine="709"/>
        <w:jc w:val="both"/>
        <w:rPr>
          <w:b/>
          <w:color w:val="000000"/>
          <w:sz w:val="24"/>
          <w:szCs w:val="24"/>
        </w:rPr>
      </w:pPr>
      <w:r w:rsidRPr="0087790F">
        <w:rPr>
          <w:b/>
          <w:bCs/>
          <w:color w:val="000000"/>
          <w:sz w:val="24"/>
          <w:szCs w:val="24"/>
        </w:rPr>
        <w:t xml:space="preserve">Внешняя и взаимная торговля товарами. </w:t>
      </w:r>
      <w:r w:rsidRPr="0087790F">
        <w:rPr>
          <w:color w:val="000000"/>
          <w:sz w:val="24"/>
          <w:szCs w:val="24"/>
        </w:rPr>
        <w:t>Внешнеторговый оборот города Бишкек, по предварительным данным (с учетом данных таможенной статистики) в январе-ноябре 2023г. по сравнению с январем-ноябрем 2022г. увеличился на 8,1 процента и составил 6863,8 млн. долларов</w:t>
      </w:r>
      <w:r w:rsidRPr="0087790F">
        <w:rPr>
          <w:color w:val="000000"/>
          <w:sz w:val="24"/>
          <w:szCs w:val="24"/>
          <w:lang w:val="ky-KG"/>
        </w:rPr>
        <w:t xml:space="preserve"> США</w:t>
      </w:r>
      <w:r w:rsidRPr="0087790F">
        <w:rPr>
          <w:color w:val="000000"/>
          <w:sz w:val="24"/>
          <w:szCs w:val="24"/>
        </w:rPr>
        <w:t xml:space="preserve">. </w:t>
      </w:r>
    </w:p>
    <w:p w:rsidR="0087790F" w:rsidRPr="0087790F" w:rsidRDefault="0087790F" w:rsidP="0087790F">
      <w:pPr>
        <w:autoSpaceDN w:val="0"/>
        <w:ind w:firstLine="709"/>
        <w:jc w:val="both"/>
        <w:rPr>
          <w:color w:val="000000"/>
          <w:sz w:val="24"/>
          <w:szCs w:val="24"/>
        </w:rPr>
      </w:pPr>
      <w:r w:rsidRPr="0087790F">
        <w:rPr>
          <w:color w:val="000000"/>
          <w:sz w:val="24"/>
          <w:szCs w:val="24"/>
        </w:rPr>
        <w:t>По сравнению с соответствующим периодом прошлого года экспортные поставки</w:t>
      </w:r>
      <w:r w:rsidRPr="0087790F">
        <w:rPr>
          <w:color w:val="000000"/>
          <w:sz w:val="24"/>
          <w:szCs w:val="24"/>
          <w:vertAlign w:val="superscript"/>
          <w:lang w:val="ky-KG"/>
        </w:rPr>
        <w:t>1</w:t>
      </w:r>
      <w:r w:rsidRPr="0087790F">
        <w:rPr>
          <w:color w:val="000000"/>
          <w:sz w:val="24"/>
          <w:szCs w:val="24"/>
          <w:lang w:val="ky-KG"/>
        </w:rPr>
        <w:t xml:space="preserve"> </w:t>
      </w:r>
      <w:r w:rsidRPr="0087790F">
        <w:rPr>
          <w:color w:val="000000"/>
          <w:sz w:val="24"/>
          <w:szCs w:val="24"/>
        </w:rPr>
        <w:t>увеличились в 2,7 раза и составили 1526,9</w:t>
      </w:r>
      <w:r w:rsidRPr="0087790F">
        <w:rPr>
          <w:color w:val="000000"/>
          <w:sz w:val="24"/>
          <w:szCs w:val="24"/>
          <w:lang w:val="ky-KG"/>
        </w:rPr>
        <w:t xml:space="preserve"> </w:t>
      </w:r>
      <w:r w:rsidRPr="0087790F">
        <w:rPr>
          <w:color w:val="000000"/>
          <w:sz w:val="24"/>
          <w:szCs w:val="24"/>
        </w:rPr>
        <w:t>млн. долларов США, импортные поступления</w:t>
      </w:r>
      <w:r w:rsidRPr="0087790F">
        <w:rPr>
          <w:color w:val="000000"/>
          <w:sz w:val="24"/>
          <w:szCs w:val="24"/>
          <w:vertAlign w:val="superscript"/>
        </w:rPr>
        <w:t>2</w:t>
      </w:r>
      <w:r w:rsidRPr="0087790F">
        <w:rPr>
          <w:color w:val="000000"/>
          <w:sz w:val="24"/>
          <w:szCs w:val="24"/>
        </w:rPr>
        <w:t xml:space="preserve"> уменьшились на 7,6 процента и составили 5336,9 млн. долларов США. </w:t>
      </w:r>
    </w:p>
    <w:p w:rsidR="0087790F" w:rsidRPr="0087790F" w:rsidRDefault="0087790F" w:rsidP="0087790F">
      <w:pPr>
        <w:autoSpaceDN w:val="0"/>
        <w:ind w:firstLine="709"/>
        <w:jc w:val="both"/>
        <w:rPr>
          <w:color w:val="000000"/>
          <w:sz w:val="24"/>
          <w:szCs w:val="24"/>
        </w:rPr>
      </w:pPr>
      <w:r w:rsidRPr="0087790F">
        <w:rPr>
          <w:color w:val="000000"/>
          <w:sz w:val="24"/>
          <w:szCs w:val="24"/>
        </w:rPr>
        <w:t>Сальдо торгового баланса в целом сложилось отрицательным в размере –3810,0 млн. долларов США (при отрицательном –5201,4</w:t>
      </w:r>
      <w:r w:rsidRPr="0087790F">
        <w:rPr>
          <w:sz w:val="24"/>
          <w:szCs w:val="24"/>
        </w:rPr>
        <w:t xml:space="preserve"> млн</w:t>
      </w:r>
      <w:r w:rsidRPr="0087790F">
        <w:rPr>
          <w:color w:val="000000"/>
          <w:sz w:val="24"/>
          <w:szCs w:val="24"/>
        </w:rPr>
        <w:t xml:space="preserve">. в 2022 г.), в том числе отрицательное со странами СНГ –1534,4 млн. долларов, со странами вне СНГ –2275,6 млн. долларов США. </w:t>
      </w:r>
    </w:p>
    <w:p w:rsidR="0087790F" w:rsidRPr="0087790F" w:rsidRDefault="0087790F" w:rsidP="0087790F">
      <w:pPr>
        <w:autoSpaceDN w:val="0"/>
        <w:ind w:firstLine="709"/>
        <w:jc w:val="both"/>
        <w:rPr>
          <w:sz w:val="24"/>
          <w:szCs w:val="24"/>
        </w:rPr>
      </w:pPr>
      <w:r w:rsidRPr="0087790F">
        <w:rPr>
          <w:sz w:val="24"/>
          <w:szCs w:val="24"/>
        </w:rPr>
        <w:t>В январе-ноябре 2023 года торговля осуществлялась со 138 странами импортерами, со 100</w:t>
      </w:r>
      <w:r w:rsidRPr="0087790F">
        <w:rPr>
          <w:sz w:val="24"/>
          <w:szCs w:val="24"/>
          <w:lang w:val="ky-KG"/>
        </w:rPr>
        <w:t xml:space="preserve"> </w:t>
      </w:r>
      <w:r w:rsidRPr="0087790F">
        <w:rPr>
          <w:sz w:val="24"/>
          <w:szCs w:val="24"/>
        </w:rPr>
        <w:t>странами экспортерами. Основной объем экспорта направлялся в Швейцарию (доля в общем объеме экспорта 52,9 процента), Россию (23,7), Объединенные Арабские Эмираты (6,3), Турцию (5,3), Казахстан (2,5) и Узбекистан (3,4 процента</w:t>
      </w:r>
      <w:r w:rsidRPr="0087790F">
        <w:rPr>
          <w:sz w:val="24"/>
          <w:szCs w:val="24"/>
          <w:lang w:val="ky-KG"/>
        </w:rPr>
        <w:t>)</w:t>
      </w:r>
      <w:r w:rsidRPr="0087790F">
        <w:rPr>
          <w:sz w:val="24"/>
          <w:szCs w:val="24"/>
        </w:rPr>
        <w:t xml:space="preserve">. </w:t>
      </w:r>
    </w:p>
    <w:p w:rsidR="0087790F" w:rsidRPr="0087790F" w:rsidRDefault="0087790F" w:rsidP="0087790F">
      <w:pPr>
        <w:autoSpaceDN w:val="0"/>
        <w:ind w:firstLine="709"/>
        <w:jc w:val="both"/>
        <w:rPr>
          <w:sz w:val="24"/>
          <w:szCs w:val="24"/>
        </w:rPr>
      </w:pPr>
      <w:r w:rsidRPr="0087790F">
        <w:rPr>
          <w:sz w:val="24"/>
          <w:szCs w:val="24"/>
        </w:rPr>
        <w:t>При этом</w:t>
      </w:r>
      <w:r w:rsidRPr="0087790F">
        <w:rPr>
          <w:sz w:val="24"/>
          <w:szCs w:val="24"/>
          <w:lang w:val="ky-KG"/>
        </w:rPr>
        <w:t>,</w:t>
      </w:r>
      <w:r w:rsidRPr="0087790F">
        <w:rPr>
          <w:sz w:val="24"/>
          <w:szCs w:val="24"/>
        </w:rPr>
        <w:t xml:space="preserve"> по сравнению с январем-ноябрем 2022г. </w:t>
      </w:r>
      <w:r w:rsidRPr="0087790F">
        <w:rPr>
          <w:sz w:val="24"/>
          <w:szCs w:val="24"/>
          <w:lang w:val="ky-KG"/>
        </w:rPr>
        <w:t xml:space="preserve"> </w:t>
      </w:r>
      <w:r w:rsidRPr="0087790F">
        <w:rPr>
          <w:sz w:val="24"/>
          <w:szCs w:val="24"/>
        </w:rPr>
        <w:t>экспортные поставки увеличились в</w:t>
      </w:r>
      <w:r w:rsidRPr="0087790F">
        <w:rPr>
          <w:sz w:val="24"/>
          <w:szCs w:val="24"/>
          <w:lang w:val="ky-KG"/>
        </w:rPr>
        <w:t xml:space="preserve"> </w:t>
      </w:r>
      <w:r w:rsidRPr="0087790F">
        <w:rPr>
          <w:sz w:val="24"/>
          <w:szCs w:val="24"/>
        </w:rPr>
        <w:t xml:space="preserve">Россию – </w:t>
      </w:r>
      <w:r w:rsidRPr="0087790F">
        <w:rPr>
          <w:sz w:val="24"/>
          <w:szCs w:val="24"/>
          <w:lang w:val="ky-KG"/>
        </w:rPr>
        <w:t xml:space="preserve">в 1,8 раза, Турцию </w:t>
      </w:r>
      <w:r w:rsidRPr="0087790F">
        <w:rPr>
          <w:sz w:val="24"/>
          <w:szCs w:val="24"/>
        </w:rPr>
        <w:t>в 1,6 раза, Беларусь на 20,7 процента и Объединенные Арабские Эмираты на 11,8 процента.</w:t>
      </w:r>
      <w:r w:rsidRPr="0087790F">
        <w:rPr>
          <w:sz w:val="24"/>
          <w:szCs w:val="24"/>
          <w:lang w:val="ky-KG"/>
        </w:rPr>
        <w:t xml:space="preserve"> </w:t>
      </w:r>
      <w:r w:rsidRPr="0087790F">
        <w:rPr>
          <w:sz w:val="24"/>
          <w:szCs w:val="24"/>
        </w:rPr>
        <w:t>Уменьшение отмечено в Казахстан – на 61,2 процента, Германию  на 53,3 процента и Китай на 13,7 процента.</w:t>
      </w:r>
    </w:p>
    <w:p w:rsidR="0087790F" w:rsidRPr="0087790F" w:rsidRDefault="0087790F" w:rsidP="0087790F">
      <w:pPr>
        <w:autoSpaceDN w:val="0"/>
        <w:ind w:firstLine="709"/>
        <w:jc w:val="both"/>
        <w:rPr>
          <w:sz w:val="24"/>
          <w:szCs w:val="24"/>
        </w:rPr>
      </w:pPr>
      <w:r w:rsidRPr="0087790F">
        <w:rPr>
          <w:sz w:val="24"/>
          <w:szCs w:val="24"/>
        </w:rPr>
        <w:t>Импорт товаров осуществлялся в основном из Китая (доля в общем объеме импорта 36,5</w:t>
      </w:r>
      <w:r w:rsidRPr="0087790F">
        <w:rPr>
          <w:sz w:val="24"/>
          <w:szCs w:val="24"/>
          <w:lang w:val="ky-KG"/>
        </w:rPr>
        <w:t xml:space="preserve"> </w:t>
      </w:r>
      <w:r w:rsidRPr="0087790F">
        <w:rPr>
          <w:sz w:val="24"/>
          <w:szCs w:val="24"/>
        </w:rPr>
        <w:t xml:space="preserve">процента), России (24,6), Казахстана (9,5) и </w:t>
      </w:r>
      <w:r w:rsidRPr="0087790F">
        <w:rPr>
          <w:sz w:val="24"/>
          <w:szCs w:val="24"/>
          <w:lang w:val="ky-KG"/>
        </w:rPr>
        <w:t>Турции (5,4 процента)</w:t>
      </w:r>
      <w:r w:rsidRPr="0087790F">
        <w:rPr>
          <w:sz w:val="24"/>
          <w:szCs w:val="24"/>
        </w:rPr>
        <w:t>. Увеличение импорта отмечено из Англии в 2,6 раза, Кореи в 2,3 раза, Швейцарии в 1,9 раза и   Турции на 1,3 процента. Между тем, уменьшение отмечено из Беларуси – на 25,8 процента, Китая на 24,1 процента, России  на 20,8</w:t>
      </w:r>
      <w:r w:rsidRPr="0087790F">
        <w:rPr>
          <w:sz w:val="24"/>
          <w:szCs w:val="24"/>
          <w:lang w:val="ky-KG"/>
        </w:rPr>
        <w:t xml:space="preserve"> </w:t>
      </w:r>
      <w:r w:rsidRPr="0087790F">
        <w:rPr>
          <w:sz w:val="24"/>
          <w:szCs w:val="24"/>
        </w:rPr>
        <w:t>процента и Индии на 22,0 процента.</w:t>
      </w:r>
    </w:p>
    <w:p w:rsidR="0087790F" w:rsidRPr="0087790F" w:rsidRDefault="0087790F" w:rsidP="0087790F">
      <w:pPr>
        <w:autoSpaceDN w:val="0"/>
        <w:jc w:val="both"/>
        <w:rPr>
          <w:color w:val="000000"/>
          <w:sz w:val="24"/>
          <w:szCs w:val="24"/>
        </w:rPr>
      </w:pPr>
      <w:r w:rsidRPr="0087790F">
        <w:rPr>
          <w:color w:val="000000"/>
          <w:sz w:val="24"/>
          <w:szCs w:val="24"/>
        </w:rPr>
        <w:t>__________________________</w:t>
      </w:r>
    </w:p>
    <w:p w:rsidR="0087790F" w:rsidRPr="0087790F" w:rsidRDefault="0087790F" w:rsidP="0087790F">
      <w:pPr>
        <w:autoSpaceDN w:val="0"/>
        <w:ind w:firstLine="709"/>
        <w:jc w:val="both"/>
        <w:rPr>
          <w:color w:val="000000"/>
          <w:sz w:val="18"/>
          <w:szCs w:val="18"/>
          <w:vertAlign w:val="superscript"/>
          <w:lang w:val="ky-KG"/>
        </w:rPr>
      </w:pPr>
    </w:p>
    <w:p w:rsidR="0087790F" w:rsidRPr="0087790F" w:rsidRDefault="0087790F" w:rsidP="0087790F">
      <w:pPr>
        <w:autoSpaceDN w:val="0"/>
        <w:ind w:firstLine="709"/>
        <w:jc w:val="both"/>
        <w:rPr>
          <w:color w:val="000000"/>
          <w:sz w:val="18"/>
          <w:szCs w:val="18"/>
          <w:lang w:val="ky-KG"/>
        </w:rPr>
      </w:pPr>
      <w:r w:rsidRPr="0087790F">
        <w:rPr>
          <w:color w:val="000000"/>
          <w:sz w:val="18"/>
          <w:szCs w:val="18"/>
          <w:vertAlign w:val="superscript"/>
          <w:lang w:val="ky-KG"/>
        </w:rPr>
        <w:t>1</w:t>
      </w:r>
      <w:r w:rsidRPr="0087790F">
        <w:rPr>
          <w:color w:val="000000"/>
          <w:sz w:val="18"/>
          <w:szCs w:val="18"/>
          <w:lang w:val="ky-KG"/>
        </w:rPr>
        <w:t>Экспорт в ценах ФОБ-цена товара, включающая его стоимость и все расходы по доставке до границы страны-экспортера.</w:t>
      </w:r>
    </w:p>
    <w:p w:rsidR="0087790F" w:rsidRPr="00E563E3" w:rsidRDefault="0087790F" w:rsidP="00E563E3">
      <w:pPr>
        <w:autoSpaceDN w:val="0"/>
        <w:ind w:firstLine="709"/>
        <w:jc w:val="both"/>
        <w:rPr>
          <w:color w:val="000000"/>
          <w:sz w:val="18"/>
          <w:szCs w:val="18"/>
          <w:lang w:val="ky-KG"/>
        </w:rPr>
      </w:pPr>
      <w:r w:rsidRPr="0087790F">
        <w:rPr>
          <w:color w:val="000000"/>
          <w:sz w:val="18"/>
          <w:szCs w:val="18"/>
          <w:vertAlign w:val="superscript"/>
          <w:lang w:val="ky-KG"/>
        </w:rPr>
        <w:t>2</w:t>
      </w:r>
      <w:r w:rsidRPr="0087790F">
        <w:rPr>
          <w:color w:val="000000"/>
          <w:sz w:val="18"/>
          <w:szCs w:val="18"/>
          <w:lang w:val="ky-KG"/>
        </w:rPr>
        <w:t>Импорт в ценах СИФ – цена товара, включающая его стоимость и расходы по страхованию и транспортировке до границы страны импортера.</w:t>
      </w:r>
    </w:p>
    <w:p w:rsidR="0087790F" w:rsidRPr="0087790F" w:rsidRDefault="0087790F" w:rsidP="0087790F">
      <w:pPr>
        <w:widowControl w:val="0"/>
        <w:autoSpaceDE w:val="0"/>
        <w:autoSpaceDN w:val="0"/>
        <w:adjustRightInd w:val="0"/>
        <w:ind w:right="-567"/>
        <w:rPr>
          <w:b/>
          <w:bCs/>
          <w:iCs/>
          <w:color w:val="000000"/>
          <w:sz w:val="24"/>
          <w:szCs w:val="24"/>
        </w:rPr>
      </w:pPr>
    </w:p>
    <w:p w:rsidR="0087790F" w:rsidRPr="0087790F" w:rsidRDefault="0087790F" w:rsidP="0087790F">
      <w:pPr>
        <w:widowControl w:val="0"/>
        <w:autoSpaceDE w:val="0"/>
        <w:autoSpaceDN w:val="0"/>
        <w:adjustRightInd w:val="0"/>
        <w:ind w:right="-567"/>
        <w:rPr>
          <w:b/>
          <w:bCs/>
          <w:iCs/>
          <w:color w:val="000000"/>
          <w:sz w:val="24"/>
          <w:szCs w:val="24"/>
        </w:rPr>
      </w:pPr>
      <w:r w:rsidRPr="0087790F">
        <w:rPr>
          <w:b/>
          <w:bCs/>
          <w:iCs/>
          <w:color w:val="000000"/>
          <w:sz w:val="24"/>
          <w:szCs w:val="24"/>
        </w:rPr>
        <w:t xml:space="preserve">Таблица </w:t>
      </w:r>
      <w:r w:rsidR="002D2AC0">
        <w:rPr>
          <w:b/>
          <w:bCs/>
          <w:iCs/>
          <w:color w:val="000000"/>
          <w:sz w:val="24"/>
          <w:szCs w:val="24"/>
          <w:lang w:val="ky-KG"/>
        </w:rPr>
        <w:t>58</w:t>
      </w:r>
      <w:r w:rsidRPr="0087790F">
        <w:rPr>
          <w:b/>
          <w:bCs/>
          <w:iCs/>
          <w:color w:val="000000"/>
          <w:sz w:val="24"/>
          <w:szCs w:val="24"/>
        </w:rPr>
        <w:t xml:space="preserve">: Внешняя и взаимная торговля товарами с отдельными </w:t>
      </w:r>
    </w:p>
    <w:p w:rsidR="0087790F" w:rsidRPr="0087790F" w:rsidRDefault="0087790F" w:rsidP="0087790F">
      <w:pPr>
        <w:widowControl w:val="0"/>
        <w:autoSpaceDE w:val="0"/>
        <w:autoSpaceDN w:val="0"/>
        <w:adjustRightInd w:val="0"/>
        <w:ind w:right="-567"/>
        <w:rPr>
          <w:b/>
          <w:bCs/>
          <w:iCs/>
          <w:color w:val="000000"/>
          <w:sz w:val="24"/>
          <w:szCs w:val="24"/>
        </w:rPr>
      </w:pPr>
      <w:r w:rsidRPr="0087790F">
        <w:rPr>
          <w:b/>
          <w:bCs/>
          <w:iCs/>
          <w:color w:val="000000"/>
          <w:sz w:val="24"/>
          <w:szCs w:val="24"/>
        </w:rPr>
        <w:t xml:space="preserve">                        странами </w:t>
      </w:r>
      <w:r w:rsidRPr="0087790F">
        <w:rPr>
          <w:b/>
          <w:iCs/>
          <w:color w:val="000000"/>
          <w:sz w:val="24"/>
          <w:szCs w:val="24"/>
        </w:rPr>
        <w:t>в    январе-ноябре</w:t>
      </w:r>
      <w:r w:rsidRPr="0087790F">
        <w:rPr>
          <w:b/>
          <w:iCs/>
          <w:color w:val="000000"/>
          <w:sz w:val="24"/>
          <w:szCs w:val="24"/>
          <w:lang w:val="ky-KG"/>
        </w:rPr>
        <w:t xml:space="preserve"> </w:t>
      </w:r>
      <w:r w:rsidRPr="0087790F">
        <w:rPr>
          <w:b/>
          <w:iCs/>
          <w:color w:val="000000"/>
          <w:sz w:val="24"/>
          <w:szCs w:val="24"/>
        </w:rPr>
        <w:t>2023г.</w:t>
      </w:r>
    </w:p>
    <w:p w:rsidR="0087790F" w:rsidRPr="0087790F" w:rsidRDefault="0087790F" w:rsidP="0087790F">
      <w:pPr>
        <w:widowControl w:val="0"/>
        <w:autoSpaceDE w:val="0"/>
        <w:autoSpaceDN w:val="0"/>
        <w:adjustRightInd w:val="0"/>
        <w:ind w:right="868"/>
        <w:rPr>
          <w:iCs/>
          <w:color w:val="000000"/>
          <w:sz w:val="10"/>
          <w:szCs w:val="10"/>
        </w:rPr>
      </w:pPr>
    </w:p>
    <w:tbl>
      <w:tblPr>
        <w:tblW w:w="9735" w:type="dxa"/>
        <w:tblInd w:w="108" w:type="dxa"/>
        <w:tblLayout w:type="fixed"/>
        <w:tblLook w:val="01E0" w:firstRow="1" w:lastRow="1" w:firstColumn="1" w:lastColumn="1" w:noHBand="0" w:noVBand="0"/>
      </w:tblPr>
      <w:tblGrid>
        <w:gridCol w:w="2058"/>
        <w:gridCol w:w="824"/>
        <w:gridCol w:w="1370"/>
        <w:gridCol w:w="823"/>
        <w:gridCol w:w="1370"/>
        <w:gridCol w:w="823"/>
        <w:gridCol w:w="1371"/>
        <w:gridCol w:w="1096"/>
      </w:tblGrid>
      <w:tr w:rsidR="0087790F" w:rsidRPr="0087790F" w:rsidTr="0087790F">
        <w:trPr>
          <w:trHeight w:val="240"/>
          <w:tblHeader/>
        </w:trPr>
        <w:tc>
          <w:tcPr>
            <w:tcW w:w="2057" w:type="dxa"/>
            <w:vMerge w:val="restart"/>
            <w:tcBorders>
              <w:top w:val="single" w:sz="8" w:space="0" w:color="auto"/>
              <w:left w:val="nil"/>
              <w:bottom w:val="single" w:sz="8" w:space="0" w:color="auto"/>
              <w:right w:val="nil"/>
            </w:tcBorders>
          </w:tcPr>
          <w:p w:rsidR="0087790F" w:rsidRPr="0087790F" w:rsidRDefault="0087790F" w:rsidP="0087790F">
            <w:pPr>
              <w:widowControl w:val="0"/>
              <w:autoSpaceDE w:val="0"/>
              <w:autoSpaceDN w:val="0"/>
              <w:adjustRightInd w:val="0"/>
              <w:spacing w:line="276" w:lineRule="auto"/>
              <w:jc w:val="center"/>
              <w:rPr>
                <w:b/>
                <w:iCs/>
                <w:color w:val="000000"/>
                <w:sz w:val="20"/>
              </w:rPr>
            </w:pPr>
          </w:p>
        </w:tc>
        <w:tc>
          <w:tcPr>
            <w:tcW w:w="2193" w:type="dxa"/>
            <w:gridSpan w:val="2"/>
            <w:vMerge w:val="restart"/>
            <w:tcBorders>
              <w:top w:val="single" w:sz="8" w:space="0" w:color="auto"/>
              <w:left w:val="nil"/>
              <w:bottom w:val="single" w:sz="4" w:space="0" w:color="auto"/>
              <w:right w:val="nil"/>
            </w:tcBorders>
            <w:hideMark/>
          </w:tcPr>
          <w:p w:rsidR="0087790F" w:rsidRPr="0087790F" w:rsidRDefault="0087790F" w:rsidP="0087790F">
            <w:pPr>
              <w:widowControl w:val="0"/>
              <w:autoSpaceDE w:val="0"/>
              <w:autoSpaceDN w:val="0"/>
              <w:adjustRightInd w:val="0"/>
              <w:spacing w:line="276" w:lineRule="auto"/>
              <w:jc w:val="center"/>
              <w:rPr>
                <w:b/>
                <w:iCs/>
                <w:color w:val="000000"/>
                <w:sz w:val="20"/>
              </w:rPr>
            </w:pPr>
            <w:r w:rsidRPr="0087790F">
              <w:rPr>
                <w:b/>
                <w:color w:val="000000"/>
                <w:sz w:val="20"/>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в том числе</w:t>
            </w:r>
          </w:p>
        </w:tc>
        <w:tc>
          <w:tcPr>
            <w:tcW w:w="1096" w:type="dxa"/>
            <w:vMerge w:val="restart"/>
            <w:tcBorders>
              <w:top w:val="single" w:sz="8"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rPr>
                <w:b/>
                <w:iCs/>
                <w:color w:val="000000"/>
                <w:sz w:val="20"/>
              </w:rPr>
            </w:pPr>
            <w:r w:rsidRPr="0087790F">
              <w:rPr>
                <w:b/>
                <w:color w:val="000000"/>
                <w:sz w:val="20"/>
              </w:rPr>
              <w:t>Удельный вес во внешнеторговом обороте города</w:t>
            </w:r>
          </w:p>
        </w:tc>
      </w:tr>
      <w:tr w:rsidR="0087790F" w:rsidRPr="0087790F" w:rsidTr="0087790F">
        <w:trPr>
          <w:trHeight w:val="240"/>
          <w:tblHeader/>
        </w:trPr>
        <w:tc>
          <w:tcPr>
            <w:tcW w:w="2057"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b/>
                <w:iCs/>
                <w:color w:val="000000"/>
                <w:sz w:val="20"/>
              </w:rPr>
            </w:pPr>
          </w:p>
        </w:tc>
        <w:tc>
          <w:tcPr>
            <w:tcW w:w="3563" w:type="dxa"/>
            <w:gridSpan w:val="2"/>
            <w:vMerge/>
            <w:tcBorders>
              <w:top w:val="single" w:sz="8" w:space="0" w:color="auto"/>
              <w:left w:val="nil"/>
              <w:bottom w:val="single" w:sz="4" w:space="0" w:color="auto"/>
              <w:right w:val="nil"/>
            </w:tcBorders>
            <w:vAlign w:val="center"/>
            <w:hideMark/>
          </w:tcPr>
          <w:p w:rsidR="0087790F" w:rsidRPr="0087790F" w:rsidRDefault="0087790F" w:rsidP="0087790F">
            <w:pPr>
              <w:spacing w:line="276" w:lineRule="auto"/>
              <w:rPr>
                <w:b/>
                <w:iCs/>
                <w:color w:val="000000"/>
                <w:sz w:val="20"/>
              </w:rPr>
            </w:pPr>
          </w:p>
        </w:tc>
        <w:tc>
          <w:tcPr>
            <w:tcW w:w="2193" w:type="dxa"/>
            <w:gridSpan w:val="2"/>
            <w:tcBorders>
              <w:top w:val="single" w:sz="4" w:space="0" w:color="auto"/>
              <w:left w:val="nil"/>
              <w:bottom w:val="single" w:sz="4" w:space="0" w:color="auto"/>
              <w:right w:val="nil"/>
            </w:tcBorders>
            <w:vAlign w:val="center"/>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экспорт</w:t>
            </w:r>
          </w:p>
        </w:tc>
        <w:tc>
          <w:tcPr>
            <w:tcW w:w="2193" w:type="dxa"/>
            <w:gridSpan w:val="2"/>
            <w:tcBorders>
              <w:top w:val="single" w:sz="4" w:space="0" w:color="auto"/>
              <w:left w:val="nil"/>
              <w:bottom w:val="single" w:sz="4" w:space="0" w:color="auto"/>
              <w:right w:val="nil"/>
            </w:tcBorders>
            <w:vAlign w:val="center"/>
            <w:hideMark/>
          </w:tcPr>
          <w:p w:rsidR="0087790F" w:rsidRPr="0087790F" w:rsidRDefault="0087790F" w:rsidP="0087790F">
            <w:pPr>
              <w:widowControl w:val="0"/>
              <w:autoSpaceDE w:val="0"/>
              <w:autoSpaceDN w:val="0"/>
              <w:adjustRightInd w:val="0"/>
              <w:spacing w:line="276" w:lineRule="auto"/>
              <w:jc w:val="center"/>
              <w:rPr>
                <w:b/>
                <w:color w:val="000000"/>
                <w:sz w:val="20"/>
                <w:u w:val="single"/>
              </w:rPr>
            </w:pPr>
            <w:r w:rsidRPr="0087790F">
              <w:rPr>
                <w:b/>
                <w:color w:val="000000"/>
                <w:sz w:val="20"/>
              </w:rPr>
              <w:t>импорт</w:t>
            </w:r>
          </w:p>
        </w:tc>
        <w:tc>
          <w:tcPr>
            <w:tcW w:w="1096"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b/>
                <w:iCs/>
                <w:color w:val="000000"/>
                <w:sz w:val="20"/>
              </w:rPr>
            </w:pPr>
          </w:p>
        </w:tc>
      </w:tr>
      <w:tr w:rsidR="0087790F" w:rsidRPr="0087790F" w:rsidTr="0087790F">
        <w:trPr>
          <w:trHeight w:val="240"/>
          <w:tblHeader/>
        </w:trPr>
        <w:tc>
          <w:tcPr>
            <w:tcW w:w="2057"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b/>
                <w:iCs/>
                <w:color w:val="000000"/>
                <w:sz w:val="20"/>
              </w:rPr>
            </w:pPr>
          </w:p>
        </w:tc>
        <w:tc>
          <w:tcPr>
            <w:tcW w:w="823"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млн.</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долларов</w:t>
            </w:r>
          </w:p>
          <w:p w:rsidR="0087790F" w:rsidRPr="0087790F" w:rsidRDefault="0087790F" w:rsidP="0087790F">
            <w:pPr>
              <w:widowControl w:val="0"/>
              <w:autoSpaceDE w:val="0"/>
              <w:autoSpaceDN w:val="0"/>
              <w:adjustRightInd w:val="0"/>
              <w:spacing w:line="276" w:lineRule="auto"/>
              <w:jc w:val="center"/>
              <w:rPr>
                <w:b/>
                <w:iCs/>
                <w:color w:val="000000"/>
                <w:sz w:val="20"/>
              </w:rPr>
            </w:pPr>
            <w:r w:rsidRPr="0087790F">
              <w:rPr>
                <w:b/>
                <w:color w:val="000000"/>
                <w:sz w:val="20"/>
              </w:rPr>
              <w:t>США</w:t>
            </w:r>
          </w:p>
        </w:tc>
        <w:tc>
          <w:tcPr>
            <w:tcW w:w="1370"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right="-108"/>
              <w:rPr>
                <w:b/>
                <w:color w:val="000000"/>
                <w:sz w:val="20"/>
              </w:rPr>
            </w:pPr>
            <w:r w:rsidRPr="0087790F">
              <w:rPr>
                <w:b/>
                <w:color w:val="000000"/>
                <w:sz w:val="20"/>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млн.</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долларов</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США</w:t>
            </w:r>
          </w:p>
        </w:tc>
        <w:tc>
          <w:tcPr>
            <w:tcW w:w="1370"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right="-108"/>
              <w:rPr>
                <w:b/>
                <w:color w:val="000000"/>
                <w:sz w:val="20"/>
              </w:rPr>
            </w:pPr>
            <w:r w:rsidRPr="0087790F">
              <w:rPr>
                <w:b/>
                <w:color w:val="000000"/>
                <w:sz w:val="20"/>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млн.</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дола ров</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США</w:t>
            </w:r>
          </w:p>
        </w:tc>
        <w:tc>
          <w:tcPr>
            <w:tcW w:w="1370"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right="-108"/>
              <w:rPr>
                <w:b/>
                <w:color w:val="000000"/>
                <w:sz w:val="20"/>
              </w:rPr>
            </w:pPr>
            <w:r w:rsidRPr="0087790F">
              <w:rPr>
                <w:b/>
                <w:color w:val="000000"/>
                <w:sz w:val="20"/>
              </w:rPr>
              <w:t>в процентах к соответствующему периоду предыдущего года</w:t>
            </w:r>
          </w:p>
        </w:tc>
        <w:tc>
          <w:tcPr>
            <w:tcW w:w="1096"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b/>
                <w:iCs/>
                <w:color w:val="000000"/>
                <w:sz w:val="20"/>
              </w:rPr>
            </w:pPr>
          </w:p>
        </w:tc>
      </w:tr>
      <w:tr w:rsidR="0087790F" w:rsidRPr="0087790F" w:rsidTr="0087790F">
        <w:trPr>
          <w:trHeight w:val="446"/>
        </w:trPr>
        <w:tc>
          <w:tcPr>
            <w:tcW w:w="2057"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rPr>
                <w:b/>
                <w:bCs/>
                <w:color w:val="000000"/>
                <w:sz w:val="20"/>
              </w:rPr>
            </w:pPr>
            <w:r w:rsidRPr="0087790F">
              <w:rPr>
                <w:b/>
                <w:bCs/>
                <w:color w:val="000000"/>
                <w:sz w:val="20"/>
              </w:rPr>
              <w:t xml:space="preserve">Всего </w:t>
            </w:r>
          </w:p>
        </w:tc>
        <w:tc>
          <w:tcPr>
            <w:tcW w:w="823"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ind w:left="-250" w:right="35"/>
              <w:jc w:val="right"/>
              <w:rPr>
                <w:b/>
                <w:iCs/>
                <w:color w:val="000000"/>
                <w:sz w:val="20"/>
                <w:lang w:val="ky-KG"/>
              </w:rPr>
            </w:pPr>
            <w:r w:rsidRPr="0087790F">
              <w:rPr>
                <w:b/>
                <w:iCs/>
                <w:color w:val="000000"/>
                <w:sz w:val="20"/>
                <w:lang w:val="ky-KG"/>
              </w:rPr>
              <w:t>6863,8</w:t>
            </w:r>
          </w:p>
        </w:tc>
        <w:tc>
          <w:tcPr>
            <w:tcW w:w="1370"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ind w:right="317"/>
              <w:jc w:val="right"/>
              <w:rPr>
                <w:b/>
                <w:iCs/>
                <w:sz w:val="20"/>
                <w:lang w:val="ky-KG"/>
              </w:rPr>
            </w:pPr>
            <w:r w:rsidRPr="0087790F">
              <w:rPr>
                <w:b/>
                <w:iCs/>
                <w:sz w:val="20"/>
                <w:lang w:val="ky-KG"/>
              </w:rPr>
              <w:t>108,1</w:t>
            </w:r>
          </w:p>
        </w:tc>
        <w:tc>
          <w:tcPr>
            <w:tcW w:w="823"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ind w:left="-108"/>
              <w:jc w:val="right"/>
              <w:rPr>
                <w:b/>
                <w:iCs/>
                <w:color w:val="000000"/>
                <w:sz w:val="20"/>
                <w:lang w:val="ky-KG"/>
              </w:rPr>
            </w:pPr>
            <w:r w:rsidRPr="0087790F">
              <w:rPr>
                <w:b/>
                <w:iCs/>
                <w:color w:val="000000"/>
                <w:sz w:val="20"/>
                <w:lang w:val="ky-KG"/>
              </w:rPr>
              <w:t>1526,9</w:t>
            </w:r>
          </w:p>
        </w:tc>
        <w:tc>
          <w:tcPr>
            <w:tcW w:w="1370"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ind w:right="317"/>
              <w:jc w:val="right"/>
              <w:rPr>
                <w:b/>
                <w:iCs/>
                <w:color w:val="000000"/>
                <w:sz w:val="20"/>
                <w:lang w:val="ky-KG"/>
              </w:rPr>
            </w:pPr>
            <w:r w:rsidRPr="0087790F">
              <w:rPr>
                <w:b/>
                <w:iCs/>
                <w:color w:val="000000"/>
                <w:sz w:val="20"/>
                <w:lang w:val="ky-KG"/>
              </w:rPr>
              <w:t>в2,7р</w:t>
            </w:r>
          </w:p>
        </w:tc>
        <w:tc>
          <w:tcPr>
            <w:tcW w:w="823"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ind w:left="-250" w:right="35"/>
              <w:jc w:val="right"/>
              <w:rPr>
                <w:b/>
                <w:iCs/>
                <w:color w:val="000000"/>
                <w:sz w:val="20"/>
                <w:lang w:val="ky-KG"/>
              </w:rPr>
            </w:pPr>
            <w:r w:rsidRPr="0087790F">
              <w:rPr>
                <w:b/>
                <w:iCs/>
                <w:color w:val="000000"/>
                <w:sz w:val="20"/>
                <w:lang w:val="ky-KG"/>
              </w:rPr>
              <w:t>5336,9</w:t>
            </w:r>
          </w:p>
        </w:tc>
        <w:tc>
          <w:tcPr>
            <w:tcW w:w="1370"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ind w:right="239"/>
              <w:jc w:val="right"/>
              <w:rPr>
                <w:b/>
                <w:iCs/>
                <w:color w:val="000000"/>
                <w:sz w:val="20"/>
              </w:rPr>
            </w:pPr>
            <w:r w:rsidRPr="0087790F">
              <w:rPr>
                <w:b/>
                <w:iCs/>
                <w:color w:val="000000"/>
                <w:sz w:val="20"/>
              </w:rPr>
              <w:t>92,4</w:t>
            </w:r>
          </w:p>
        </w:tc>
        <w:tc>
          <w:tcPr>
            <w:tcW w:w="1096" w:type="dxa"/>
            <w:tcBorders>
              <w:top w:val="single" w:sz="8" w:space="0" w:color="auto"/>
              <w:left w:val="nil"/>
              <w:bottom w:val="nil"/>
              <w:right w:val="nil"/>
            </w:tcBorders>
            <w:vAlign w:val="bottom"/>
            <w:hideMark/>
          </w:tcPr>
          <w:p w:rsidR="0087790F" w:rsidRPr="0087790F" w:rsidRDefault="0087790F" w:rsidP="0087790F">
            <w:pPr>
              <w:widowControl w:val="0"/>
              <w:autoSpaceDE w:val="0"/>
              <w:autoSpaceDN w:val="0"/>
              <w:adjustRightInd w:val="0"/>
              <w:spacing w:line="276" w:lineRule="auto"/>
              <w:ind w:right="317"/>
              <w:jc w:val="right"/>
              <w:rPr>
                <w:b/>
                <w:iCs/>
                <w:color w:val="000000"/>
                <w:sz w:val="20"/>
              </w:rPr>
            </w:pPr>
            <w:r w:rsidRPr="0087790F">
              <w:rPr>
                <w:b/>
                <w:iCs/>
                <w:color w:val="000000"/>
                <w:sz w:val="20"/>
              </w:rPr>
              <w:t>100,0</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rPr>
                <w:b/>
                <w:color w:val="000000"/>
                <w:sz w:val="20"/>
              </w:rPr>
            </w:pPr>
            <w:r w:rsidRPr="0087790F">
              <w:rPr>
                <w:b/>
                <w:color w:val="000000"/>
                <w:sz w:val="20"/>
              </w:rPr>
              <w:t>Страны СНГ</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b/>
                <w:iCs/>
                <w:color w:val="000000"/>
                <w:sz w:val="20"/>
                <w:lang w:val="ky-KG"/>
              </w:rPr>
            </w:pPr>
            <w:r w:rsidRPr="0087790F">
              <w:rPr>
                <w:b/>
                <w:iCs/>
                <w:color w:val="000000"/>
                <w:sz w:val="20"/>
                <w:lang w:val="ky-KG"/>
              </w:rPr>
              <w:t>2487,4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b/>
                <w:iCs/>
                <w:sz w:val="20"/>
                <w:lang w:val="ky-KG"/>
              </w:rPr>
            </w:pPr>
            <w:r w:rsidRPr="0087790F">
              <w:rPr>
                <w:b/>
                <w:iCs/>
                <w:sz w:val="20"/>
                <w:lang w:val="ky-KG"/>
              </w:rPr>
              <w:t>93,8</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b/>
                <w:iCs/>
                <w:color w:val="000000"/>
                <w:sz w:val="20"/>
                <w:lang w:val="ky-KG"/>
              </w:rPr>
            </w:pPr>
            <w:r w:rsidRPr="0087790F">
              <w:rPr>
                <w:b/>
                <w:iCs/>
                <w:color w:val="000000"/>
                <w:sz w:val="20"/>
                <w:lang w:val="ky-KG"/>
              </w:rPr>
              <w:t>476,5</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b/>
                <w:iCs/>
                <w:color w:val="000000"/>
                <w:sz w:val="20"/>
                <w:lang w:val="ky-KG"/>
              </w:rPr>
            </w:pPr>
            <w:r w:rsidRPr="0087790F">
              <w:rPr>
                <w:b/>
                <w:iCs/>
                <w:color w:val="000000"/>
                <w:sz w:val="20"/>
                <w:lang w:val="ky-KG"/>
              </w:rPr>
              <w:t>130,5</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b/>
                <w:iCs/>
                <w:color w:val="000000"/>
                <w:sz w:val="20"/>
                <w:lang w:val="ky-KG"/>
              </w:rPr>
            </w:pPr>
            <w:r w:rsidRPr="0087790F">
              <w:rPr>
                <w:b/>
                <w:iCs/>
                <w:color w:val="000000"/>
                <w:sz w:val="20"/>
                <w:lang w:val="ky-KG"/>
              </w:rPr>
              <w:t>2010,9</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b/>
                <w:iCs/>
                <w:color w:val="000000"/>
                <w:sz w:val="20"/>
                <w:lang w:val="ky-KG"/>
              </w:rPr>
            </w:pPr>
            <w:r w:rsidRPr="0087790F">
              <w:rPr>
                <w:b/>
                <w:iCs/>
                <w:color w:val="000000"/>
                <w:sz w:val="20"/>
                <w:lang w:val="ky-KG"/>
              </w:rPr>
              <w:t>87,9</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b/>
                <w:iCs/>
                <w:color w:val="000000"/>
                <w:sz w:val="20"/>
                <w:lang w:val="ky-KG"/>
              </w:rPr>
            </w:pPr>
            <w:r w:rsidRPr="0087790F">
              <w:rPr>
                <w:b/>
                <w:iCs/>
                <w:color w:val="000000"/>
                <w:sz w:val="20"/>
                <w:lang w:val="ky-KG"/>
              </w:rPr>
              <w:t>36,2</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ind w:left="196"/>
              <w:rPr>
                <w:color w:val="000000"/>
                <w:sz w:val="20"/>
              </w:rPr>
            </w:pPr>
            <w:r w:rsidRPr="0087790F">
              <w:rPr>
                <w:color w:val="000000"/>
                <w:sz w:val="20"/>
              </w:rPr>
              <w:t xml:space="preserve">Казахстан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543,5</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105,0</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37,4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color w:val="000000"/>
                <w:sz w:val="20"/>
              </w:rPr>
            </w:pPr>
            <w:r w:rsidRPr="0087790F">
              <w:rPr>
                <w:iCs/>
                <w:color w:val="000000"/>
                <w:sz w:val="20"/>
              </w:rPr>
              <w:t>38,8</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506,1</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120,2</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7,9</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96"/>
              <w:rPr>
                <w:color w:val="000000"/>
                <w:sz w:val="20"/>
              </w:rPr>
            </w:pPr>
            <w:r w:rsidRPr="0087790F">
              <w:rPr>
                <w:color w:val="000000"/>
                <w:sz w:val="20"/>
              </w:rPr>
              <w:t xml:space="preserve">Беларусь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63,9</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84,7</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20,6</w:t>
            </w:r>
          </w:p>
        </w:tc>
        <w:tc>
          <w:tcPr>
            <w:tcW w:w="1370" w:type="dxa"/>
            <w:hideMark/>
          </w:tcPr>
          <w:p w:rsidR="0087790F" w:rsidRPr="0087790F" w:rsidRDefault="0087790F" w:rsidP="0087790F">
            <w:pPr>
              <w:widowControl w:val="0"/>
              <w:autoSpaceDE w:val="0"/>
              <w:autoSpaceDN w:val="0"/>
              <w:adjustRightInd w:val="0"/>
              <w:spacing w:line="276" w:lineRule="auto"/>
              <w:ind w:left="-142" w:right="317"/>
              <w:jc w:val="right"/>
              <w:rPr>
                <w:iCs/>
                <w:color w:val="000000"/>
                <w:sz w:val="20"/>
                <w:lang w:val="ky-KG"/>
              </w:rPr>
            </w:pPr>
            <w:r w:rsidRPr="0087790F">
              <w:rPr>
                <w:iCs/>
                <w:color w:val="000000"/>
                <w:sz w:val="20"/>
                <w:lang w:val="ky-KG"/>
              </w:rPr>
              <w:t>120,7</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43,3</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74,2</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0,9</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96"/>
              <w:rPr>
                <w:color w:val="000000"/>
                <w:sz w:val="20"/>
              </w:rPr>
            </w:pPr>
            <w:r w:rsidRPr="0087790F">
              <w:rPr>
                <w:color w:val="000000"/>
                <w:sz w:val="20"/>
              </w:rPr>
              <w:t xml:space="preserve">Россия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1675,1</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89,8</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361,3</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color w:val="000000"/>
                <w:sz w:val="20"/>
                <w:lang w:val="ky-KG"/>
              </w:rPr>
            </w:pPr>
            <w:r w:rsidRPr="0087790F">
              <w:rPr>
                <w:iCs/>
                <w:color w:val="000000"/>
                <w:sz w:val="20"/>
                <w:lang w:val="ky-KG"/>
              </w:rPr>
              <w:t>в1,8р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1313,8</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79,2</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24,4</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ind w:left="182"/>
              <w:rPr>
                <w:color w:val="000000"/>
                <w:sz w:val="20"/>
              </w:rPr>
            </w:pPr>
            <w:r w:rsidRPr="0087790F">
              <w:rPr>
                <w:color w:val="000000"/>
                <w:sz w:val="20"/>
              </w:rPr>
              <w:t xml:space="preserve">Таджикистан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1,2</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41,8</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1,2</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color w:val="000000"/>
                <w:sz w:val="20"/>
                <w:lang w:val="ky-KG"/>
              </w:rPr>
            </w:pPr>
            <w:r w:rsidRPr="0087790F">
              <w:rPr>
                <w:iCs/>
                <w:color w:val="000000"/>
                <w:sz w:val="20"/>
                <w:lang w:val="ky-KG"/>
              </w:rPr>
              <w:t>59,5</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0,0</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0,0</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0,1</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96"/>
              <w:rPr>
                <w:color w:val="000000"/>
                <w:sz w:val="20"/>
              </w:rPr>
            </w:pPr>
            <w:r w:rsidRPr="0087790F">
              <w:rPr>
                <w:color w:val="000000"/>
                <w:sz w:val="20"/>
              </w:rPr>
              <w:t xml:space="preserve">Узбекистан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160,3</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в1,6р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52,1</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color w:val="000000"/>
                <w:sz w:val="20"/>
                <w:lang w:val="ky-KG"/>
              </w:rPr>
            </w:pPr>
            <w:r w:rsidRPr="0087790F">
              <w:rPr>
                <w:iCs/>
                <w:color w:val="000000"/>
                <w:sz w:val="20"/>
                <w:lang w:val="ky-KG"/>
              </w:rPr>
              <w:t>128,1</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108,2</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в1,8р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2,3</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96"/>
              <w:rPr>
                <w:color w:val="000000"/>
                <w:sz w:val="20"/>
              </w:rPr>
            </w:pPr>
            <w:r w:rsidRPr="0087790F">
              <w:rPr>
                <w:color w:val="000000"/>
                <w:sz w:val="20"/>
              </w:rPr>
              <w:t>Украина</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29,6</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в1,6р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0,4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color w:val="000000"/>
                <w:sz w:val="20"/>
                <w:lang w:val="ky-KG"/>
              </w:rPr>
            </w:pPr>
            <w:r w:rsidRPr="0087790F">
              <w:rPr>
                <w:iCs/>
                <w:color w:val="000000"/>
                <w:sz w:val="20"/>
                <w:lang w:val="ky-KG"/>
              </w:rPr>
              <w:t>114,0</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29,2</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в1,6р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0,4</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rPr>
                <w:b/>
                <w:color w:val="000000"/>
                <w:sz w:val="20"/>
              </w:rPr>
            </w:pPr>
            <w:r w:rsidRPr="0087790F">
              <w:rPr>
                <w:b/>
                <w:color w:val="000000"/>
                <w:sz w:val="20"/>
              </w:rPr>
              <w:t xml:space="preserve">Страны вне СНГ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b/>
                <w:iCs/>
                <w:color w:val="000000"/>
                <w:sz w:val="20"/>
                <w:lang w:val="ky-KG"/>
              </w:rPr>
            </w:pPr>
            <w:r w:rsidRPr="0087790F">
              <w:rPr>
                <w:b/>
                <w:iCs/>
                <w:color w:val="000000"/>
                <w:sz w:val="20"/>
                <w:lang w:val="ky-KG"/>
              </w:rPr>
              <w:t>4376,4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b/>
                <w:iCs/>
                <w:sz w:val="20"/>
                <w:lang w:val="ky-KG"/>
              </w:rPr>
            </w:pPr>
            <w:r w:rsidRPr="0087790F">
              <w:rPr>
                <w:b/>
                <w:iCs/>
                <w:sz w:val="20"/>
                <w:lang w:val="ky-KG"/>
              </w:rPr>
              <w:t>118,3</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b/>
                <w:iCs/>
                <w:color w:val="000000"/>
                <w:sz w:val="20"/>
                <w:lang w:val="ky-KG"/>
              </w:rPr>
            </w:pPr>
            <w:r w:rsidRPr="0087790F">
              <w:rPr>
                <w:b/>
                <w:iCs/>
                <w:color w:val="000000"/>
                <w:sz w:val="20"/>
                <w:lang w:val="ky-KG"/>
              </w:rPr>
              <w:t>1050,4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b/>
                <w:iCs/>
                <w:color w:val="000000"/>
                <w:sz w:val="20"/>
                <w:lang w:val="ky-KG"/>
              </w:rPr>
            </w:pPr>
            <w:r w:rsidRPr="0087790F">
              <w:rPr>
                <w:b/>
                <w:iCs/>
                <w:color w:val="000000"/>
                <w:sz w:val="20"/>
                <w:lang w:val="ky-KG"/>
              </w:rPr>
              <w:t>в5,0р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b/>
                <w:iCs/>
                <w:color w:val="000000"/>
                <w:sz w:val="20"/>
                <w:lang w:val="ky-KG"/>
              </w:rPr>
            </w:pPr>
            <w:r w:rsidRPr="0087790F">
              <w:rPr>
                <w:b/>
                <w:iCs/>
                <w:color w:val="000000"/>
                <w:sz w:val="20"/>
                <w:lang w:val="ky-KG"/>
              </w:rPr>
              <w:t>3326,0</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b/>
                <w:iCs/>
                <w:color w:val="000000"/>
                <w:sz w:val="20"/>
              </w:rPr>
            </w:pPr>
            <w:r w:rsidRPr="0087790F">
              <w:rPr>
                <w:b/>
                <w:iCs/>
                <w:color w:val="000000"/>
                <w:sz w:val="20"/>
              </w:rPr>
              <w:t>95,3</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b/>
                <w:iCs/>
                <w:color w:val="000000"/>
                <w:sz w:val="20"/>
                <w:lang w:val="ky-KG"/>
              </w:rPr>
            </w:pPr>
            <w:r w:rsidRPr="0087790F">
              <w:rPr>
                <w:b/>
                <w:iCs/>
                <w:color w:val="000000"/>
                <w:sz w:val="20"/>
                <w:lang w:val="ky-KG"/>
              </w:rPr>
              <w:t>63,8</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rPr>
                <w:color w:val="000000"/>
                <w:sz w:val="20"/>
              </w:rPr>
            </w:pPr>
            <w:r w:rsidRPr="0087790F">
              <w:rPr>
                <w:color w:val="000000"/>
                <w:sz w:val="20"/>
              </w:rPr>
              <w:t xml:space="preserve">    Афганистан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8,2</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в4,2р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7,9</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color w:val="000000"/>
                <w:sz w:val="20"/>
                <w:lang w:val="ky-KG"/>
              </w:rPr>
            </w:pPr>
            <w:r w:rsidRPr="0087790F">
              <w:rPr>
                <w:iCs/>
                <w:color w:val="000000"/>
                <w:sz w:val="20"/>
                <w:lang w:val="ky-KG"/>
              </w:rPr>
              <w:t>*</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0,3</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24,0</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0,1</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color w:val="000000"/>
                <w:sz w:val="20"/>
              </w:rPr>
            </w:pPr>
            <w:r w:rsidRPr="0087790F">
              <w:rPr>
                <w:color w:val="000000"/>
                <w:sz w:val="20"/>
              </w:rPr>
              <w:t xml:space="preserve">  Германия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137,5</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в1,8р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3,9</w:t>
            </w:r>
          </w:p>
        </w:tc>
        <w:tc>
          <w:tcPr>
            <w:tcW w:w="1370" w:type="dxa"/>
            <w:hideMark/>
          </w:tcPr>
          <w:p w:rsidR="0087790F" w:rsidRPr="0087790F" w:rsidRDefault="0087790F" w:rsidP="0087790F">
            <w:pPr>
              <w:widowControl w:val="0"/>
              <w:tabs>
                <w:tab w:val="center" w:pos="442"/>
                <w:tab w:val="right" w:pos="884"/>
              </w:tabs>
              <w:autoSpaceDE w:val="0"/>
              <w:autoSpaceDN w:val="0"/>
              <w:adjustRightInd w:val="0"/>
              <w:spacing w:line="276" w:lineRule="auto"/>
              <w:ind w:right="317"/>
              <w:jc w:val="right"/>
              <w:rPr>
                <w:iCs/>
                <w:color w:val="000000"/>
                <w:sz w:val="20"/>
                <w:lang w:val="ky-KG"/>
              </w:rPr>
            </w:pPr>
            <w:r w:rsidRPr="0087790F">
              <w:rPr>
                <w:iCs/>
                <w:color w:val="000000"/>
                <w:sz w:val="20"/>
                <w:lang w:val="ky-KG"/>
              </w:rPr>
              <w:t>46,7</w:t>
            </w:r>
          </w:p>
        </w:tc>
        <w:tc>
          <w:tcPr>
            <w:tcW w:w="823" w:type="dxa"/>
            <w:hideMark/>
          </w:tcPr>
          <w:p w:rsidR="0087790F" w:rsidRPr="0087790F" w:rsidRDefault="0087790F" w:rsidP="0087790F">
            <w:pPr>
              <w:widowControl w:val="0"/>
              <w:autoSpaceDE w:val="0"/>
              <w:autoSpaceDN w:val="0"/>
              <w:adjustRightInd w:val="0"/>
              <w:spacing w:line="276" w:lineRule="auto"/>
              <w:ind w:right="35"/>
              <w:jc w:val="right"/>
              <w:rPr>
                <w:iCs/>
                <w:color w:val="000000"/>
                <w:sz w:val="20"/>
                <w:lang w:val="ky-KG"/>
              </w:rPr>
            </w:pPr>
            <w:r w:rsidRPr="0087790F">
              <w:rPr>
                <w:iCs/>
                <w:color w:val="000000"/>
                <w:sz w:val="20"/>
                <w:lang w:val="ky-KG"/>
              </w:rPr>
              <w:t>133,6</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в2,0р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2,0</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color w:val="000000"/>
                <w:sz w:val="20"/>
              </w:rPr>
            </w:pPr>
            <w:r w:rsidRPr="0087790F">
              <w:rPr>
                <w:color w:val="000000"/>
                <w:sz w:val="20"/>
              </w:rPr>
              <w:t xml:space="preserve">  Иран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16,2</w:t>
            </w:r>
          </w:p>
        </w:tc>
        <w:tc>
          <w:tcPr>
            <w:tcW w:w="1370" w:type="dxa"/>
            <w:hideMark/>
          </w:tcPr>
          <w:p w:rsidR="0087790F" w:rsidRPr="0087790F" w:rsidRDefault="0087790F" w:rsidP="0087790F">
            <w:pPr>
              <w:widowControl w:val="0"/>
              <w:autoSpaceDE w:val="0"/>
              <w:autoSpaceDN w:val="0"/>
              <w:adjustRightInd w:val="0"/>
              <w:spacing w:line="276" w:lineRule="auto"/>
              <w:ind w:right="317"/>
              <w:jc w:val="center"/>
              <w:rPr>
                <w:iCs/>
                <w:sz w:val="20"/>
                <w:lang w:val="ky-KG"/>
              </w:rPr>
            </w:pPr>
            <w:r w:rsidRPr="0087790F">
              <w:rPr>
                <w:iCs/>
                <w:sz w:val="20"/>
                <w:lang w:val="ky-KG"/>
              </w:rPr>
              <w:t xml:space="preserve">       114,3</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color w:val="000000"/>
                <w:sz w:val="20"/>
                <w:lang w:val="ky-KG"/>
              </w:rPr>
            </w:pPr>
            <w:r w:rsidRPr="0087790F">
              <w:rPr>
                <w:iCs/>
                <w:color w:val="000000"/>
                <w:sz w:val="20"/>
                <w:lang w:val="ky-KG"/>
              </w:rPr>
              <w:t>1,2</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color w:val="000000"/>
                <w:sz w:val="20"/>
                <w:lang w:val="ky-KG"/>
              </w:rPr>
            </w:pPr>
            <w:r w:rsidRPr="0087790F">
              <w:rPr>
                <w:iCs/>
                <w:color w:val="000000"/>
                <w:sz w:val="20"/>
                <w:lang w:val="ky-KG"/>
              </w:rPr>
              <w:t>в1,9р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15,1</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color w:val="000000"/>
                <w:sz w:val="20"/>
                <w:lang w:val="ky-KG"/>
              </w:rPr>
            </w:pPr>
            <w:r w:rsidRPr="0087790F">
              <w:rPr>
                <w:iCs/>
                <w:color w:val="000000"/>
                <w:sz w:val="20"/>
                <w:lang w:val="ky-KG"/>
              </w:rPr>
              <w:t>111,0</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color w:val="000000"/>
                <w:sz w:val="20"/>
                <w:lang w:val="ky-KG"/>
              </w:rPr>
            </w:pPr>
            <w:r w:rsidRPr="0087790F">
              <w:rPr>
                <w:iCs/>
                <w:color w:val="000000"/>
                <w:sz w:val="20"/>
                <w:lang w:val="ky-KG"/>
              </w:rPr>
              <w:t>0,2</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color w:val="000000"/>
                <w:sz w:val="20"/>
              </w:rPr>
            </w:pPr>
            <w:r w:rsidRPr="0087790F">
              <w:rPr>
                <w:color w:val="000000"/>
                <w:sz w:val="20"/>
              </w:rPr>
              <w:t xml:space="preserve">  Италия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54,5</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в2,0р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0,3</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в3,0р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54,2</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в2,0р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lang w:val="ky-KG"/>
              </w:rPr>
              <w:t>0,8</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Индия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color w:val="000000"/>
                <w:sz w:val="20"/>
                <w:lang w:val="ky-KG"/>
              </w:rPr>
            </w:pPr>
            <w:r w:rsidRPr="0087790F">
              <w:rPr>
                <w:iCs/>
                <w:color w:val="000000"/>
                <w:sz w:val="20"/>
                <w:lang w:val="ky-KG"/>
              </w:rPr>
              <w:t>74,0</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73,5</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1,4</w:t>
            </w:r>
          </w:p>
        </w:tc>
        <w:tc>
          <w:tcPr>
            <w:tcW w:w="1370" w:type="dxa"/>
            <w:hideMark/>
          </w:tcPr>
          <w:p w:rsidR="0087790F" w:rsidRPr="0087790F" w:rsidRDefault="0087790F" w:rsidP="0087790F">
            <w:pPr>
              <w:widowControl w:val="0"/>
              <w:autoSpaceDE w:val="0"/>
              <w:autoSpaceDN w:val="0"/>
              <w:adjustRightInd w:val="0"/>
              <w:spacing w:line="276" w:lineRule="auto"/>
              <w:ind w:right="317"/>
              <w:jc w:val="center"/>
              <w:rPr>
                <w:iCs/>
                <w:sz w:val="20"/>
                <w:lang w:val="ky-KG"/>
              </w:rPr>
            </w:pPr>
            <w:r w:rsidRPr="0087790F">
              <w:rPr>
                <w:iCs/>
                <w:sz w:val="20"/>
                <w:lang w:val="ky-KG"/>
              </w:rPr>
              <w:t xml:space="preserve">         18,6</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72,6</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78,0</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lang w:val="ky-KG"/>
              </w:rPr>
              <w:t>1,1</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Китай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1965,8</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76,0</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16,0</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86,3</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1949,8</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75,9</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lang w:val="ky-KG"/>
              </w:rPr>
              <w:t>28,6</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Корея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87,1</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в2,4р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2,1</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в3,2р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85,0</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в2,3р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rPr>
            </w:pPr>
            <w:r w:rsidRPr="0087790F">
              <w:rPr>
                <w:iCs/>
                <w:sz w:val="20"/>
              </w:rPr>
              <w:t>1,3</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Нидерланды </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17,9</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в1,6р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0,8</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50,7</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17,1</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в1,7р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lang w:val="ky-KG"/>
              </w:rPr>
              <w:t>0,3</w:t>
            </w:r>
          </w:p>
        </w:tc>
      </w:tr>
      <w:tr w:rsidR="0087790F" w:rsidRPr="0087790F" w:rsidTr="0087790F">
        <w:trPr>
          <w:trHeight w:val="451"/>
        </w:trPr>
        <w:tc>
          <w:tcPr>
            <w:tcW w:w="2057" w:type="dxa"/>
            <w:vAlign w:val="center"/>
            <w:hideMark/>
          </w:tcPr>
          <w:p w:rsidR="0087790F" w:rsidRPr="0087790F" w:rsidRDefault="0087790F" w:rsidP="0087790F">
            <w:pPr>
              <w:widowControl w:val="0"/>
              <w:autoSpaceDE w:val="0"/>
              <w:autoSpaceDN w:val="0"/>
              <w:adjustRightInd w:val="0"/>
              <w:spacing w:line="276" w:lineRule="auto"/>
              <w:ind w:right="-142"/>
              <w:rPr>
                <w:sz w:val="20"/>
              </w:rPr>
            </w:pPr>
            <w:r w:rsidRPr="0087790F">
              <w:rPr>
                <w:sz w:val="20"/>
              </w:rPr>
              <w:t xml:space="preserve">    Объединенные  </w:t>
            </w:r>
          </w:p>
          <w:p w:rsidR="0087790F" w:rsidRPr="0087790F" w:rsidRDefault="0087790F" w:rsidP="0087790F">
            <w:pPr>
              <w:widowControl w:val="0"/>
              <w:autoSpaceDE w:val="0"/>
              <w:autoSpaceDN w:val="0"/>
              <w:adjustRightInd w:val="0"/>
              <w:spacing w:line="276" w:lineRule="auto"/>
              <w:ind w:right="-142"/>
              <w:rPr>
                <w:sz w:val="20"/>
              </w:rPr>
            </w:pPr>
            <w:r w:rsidRPr="0087790F">
              <w:rPr>
                <w:sz w:val="20"/>
              </w:rPr>
              <w:t xml:space="preserve">    Арабские Эмираты</w:t>
            </w:r>
          </w:p>
        </w:tc>
        <w:tc>
          <w:tcPr>
            <w:tcW w:w="823" w:type="dxa"/>
            <w:vAlign w:val="bottom"/>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116,7</w:t>
            </w:r>
          </w:p>
        </w:tc>
        <w:tc>
          <w:tcPr>
            <w:tcW w:w="1370" w:type="dxa"/>
            <w:vAlign w:val="bottom"/>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113,2</w:t>
            </w:r>
          </w:p>
        </w:tc>
        <w:tc>
          <w:tcPr>
            <w:tcW w:w="823" w:type="dxa"/>
            <w:vAlign w:val="bottom"/>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96,5</w:t>
            </w:r>
          </w:p>
        </w:tc>
        <w:tc>
          <w:tcPr>
            <w:tcW w:w="1370" w:type="dxa"/>
            <w:vAlign w:val="bottom"/>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111,8</w:t>
            </w:r>
          </w:p>
        </w:tc>
        <w:tc>
          <w:tcPr>
            <w:tcW w:w="823" w:type="dxa"/>
            <w:vAlign w:val="bottom"/>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20,2</w:t>
            </w:r>
          </w:p>
        </w:tc>
        <w:tc>
          <w:tcPr>
            <w:tcW w:w="1370" w:type="dxa"/>
            <w:vAlign w:val="bottom"/>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120,1</w:t>
            </w:r>
          </w:p>
        </w:tc>
        <w:tc>
          <w:tcPr>
            <w:tcW w:w="1096" w:type="dxa"/>
            <w:vAlign w:val="bottom"/>
            <w:hideMark/>
          </w:tcPr>
          <w:p w:rsidR="0087790F" w:rsidRPr="0087790F" w:rsidRDefault="0087790F" w:rsidP="0087790F">
            <w:pPr>
              <w:widowControl w:val="0"/>
              <w:autoSpaceDE w:val="0"/>
              <w:autoSpaceDN w:val="0"/>
              <w:adjustRightInd w:val="0"/>
              <w:spacing w:line="276" w:lineRule="auto"/>
              <w:ind w:left="-108" w:right="317"/>
              <w:jc w:val="right"/>
              <w:rPr>
                <w:iCs/>
                <w:sz w:val="20"/>
              </w:rPr>
            </w:pPr>
            <w:r w:rsidRPr="0087790F">
              <w:rPr>
                <w:iCs/>
                <w:sz w:val="20"/>
              </w:rPr>
              <w:t>1,7</w:t>
            </w:r>
          </w:p>
        </w:tc>
      </w:tr>
      <w:tr w:rsidR="0087790F" w:rsidRPr="0087790F" w:rsidTr="0087790F">
        <w:trPr>
          <w:trHeight w:val="692"/>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Соединенное  </w:t>
            </w:r>
          </w:p>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Королевство  </w:t>
            </w:r>
          </w:p>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(Великобритания) </w:t>
            </w:r>
          </w:p>
        </w:tc>
        <w:tc>
          <w:tcPr>
            <w:tcW w:w="823" w:type="dxa"/>
            <w:vAlign w:val="bottom"/>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33,5</w:t>
            </w:r>
          </w:p>
        </w:tc>
        <w:tc>
          <w:tcPr>
            <w:tcW w:w="1370" w:type="dxa"/>
            <w:vAlign w:val="bottom"/>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в2,6р</w:t>
            </w:r>
          </w:p>
        </w:tc>
        <w:tc>
          <w:tcPr>
            <w:tcW w:w="823" w:type="dxa"/>
            <w:vAlign w:val="bottom"/>
            <w:hideMark/>
          </w:tcPr>
          <w:p w:rsidR="0087790F" w:rsidRPr="0087790F" w:rsidRDefault="0087790F" w:rsidP="0087790F">
            <w:pPr>
              <w:widowControl w:val="0"/>
              <w:autoSpaceDE w:val="0"/>
              <w:autoSpaceDN w:val="0"/>
              <w:adjustRightInd w:val="0"/>
              <w:spacing w:line="276" w:lineRule="auto"/>
              <w:ind w:left="-108"/>
              <w:jc w:val="right"/>
              <w:rPr>
                <w:iCs/>
                <w:sz w:val="20"/>
              </w:rPr>
            </w:pPr>
            <w:r w:rsidRPr="0087790F">
              <w:rPr>
                <w:iCs/>
                <w:sz w:val="20"/>
              </w:rPr>
              <w:t>0,6</w:t>
            </w:r>
          </w:p>
        </w:tc>
        <w:tc>
          <w:tcPr>
            <w:tcW w:w="1370" w:type="dxa"/>
            <w:vAlign w:val="bottom"/>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в1,7р</w:t>
            </w:r>
          </w:p>
        </w:tc>
        <w:tc>
          <w:tcPr>
            <w:tcW w:w="823" w:type="dxa"/>
            <w:vAlign w:val="bottom"/>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32,9</w:t>
            </w:r>
          </w:p>
        </w:tc>
        <w:tc>
          <w:tcPr>
            <w:tcW w:w="1370" w:type="dxa"/>
            <w:vAlign w:val="bottom"/>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в2,6р</w:t>
            </w:r>
          </w:p>
        </w:tc>
        <w:tc>
          <w:tcPr>
            <w:tcW w:w="1096" w:type="dxa"/>
            <w:vAlign w:val="bottom"/>
            <w:hideMark/>
          </w:tcPr>
          <w:p w:rsidR="0087790F" w:rsidRPr="0087790F" w:rsidRDefault="0087790F" w:rsidP="0087790F">
            <w:pPr>
              <w:widowControl w:val="0"/>
              <w:autoSpaceDE w:val="0"/>
              <w:autoSpaceDN w:val="0"/>
              <w:adjustRightInd w:val="0"/>
              <w:spacing w:line="276" w:lineRule="auto"/>
              <w:ind w:left="-108" w:right="317"/>
              <w:jc w:val="right"/>
              <w:rPr>
                <w:iCs/>
                <w:sz w:val="20"/>
              </w:rPr>
            </w:pPr>
            <w:r w:rsidRPr="0087790F">
              <w:rPr>
                <w:iCs/>
                <w:sz w:val="20"/>
              </w:rPr>
              <w:t>0,5</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США</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119,4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в1,6р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4,3</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в1,5р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115,1</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в1,6р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lang w:val="ky-KG"/>
              </w:rPr>
              <w:t>1,7</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Польша</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33,9</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131,5</w:t>
            </w:r>
          </w:p>
        </w:tc>
        <w:tc>
          <w:tcPr>
            <w:tcW w:w="823" w:type="dxa"/>
            <w:hideMark/>
          </w:tcPr>
          <w:p w:rsidR="0087790F" w:rsidRPr="0087790F" w:rsidRDefault="0087790F" w:rsidP="0087790F">
            <w:pPr>
              <w:widowControl w:val="0"/>
              <w:tabs>
                <w:tab w:val="center" w:pos="249"/>
                <w:tab w:val="right" w:pos="607"/>
              </w:tabs>
              <w:autoSpaceDE w:val="0"/>
              <w:autoSpaceDN w:val="0"/>
              <w:adjustRightInd w:val="0"/>
              <w:spacing w:line="276" w:lineRule="auto"/>
              <w:ind w:left="-108"/>
              <w:jc w:val="right"/>
              <w:rPr>
                <w:iCs/>
                <w:sz w:val="20"/>
                <w:lang w:val="ky-KG"/>
              </w:rPr>
            </w:pPr>
            <w:r w:rsidRPr="0087790F">
              <w:rPr>
                <w:iCs/>
                <w:sz w:val="20"/>
                <w:lang w:val="ky-KG"/>
              </w:rPr>
              <w:t>0,4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24,9</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33,5</w:t>
            </w:r>
          </w:p>
        </w:tc>
        <w:tc>
          <w:tcPr>
            <w:tcW w:w="1370" w:type="dxa"/>
            <w:hideMark/>
          </w:tcPr>
          <w:p w:rsidR="0087790F" w:rsidRPr="0087790F" w:rsidRDefault="0087790F" w:rsidP="0087790F">
            <w:pPr>
              <w:widowControl w:val="0"/>
              <w:autoSpaceDE w:val="0"/>
              <w:autoSpaceDN w:val="0"/>
              <w:adjustRightInd w:val="0"/>
              <w:spacing w:line="276" w:lineRule="auto"/>
              <w:ind w:right="176"/>
              <w:jc w:val="center"/>
              <w:rPr>
                <w:iCs/>
                <w:sz w:val="20"/>
                <w:lang w:val="ky-KG"/>
              </w:rPr>
            </w:pPr>
            <w:r w:rsidRPr="0087790F">
              <w:rPr>
                <w:iCs/>
                <w:sz w:val="20"/>
                <w:lang w:val="ky-KG"/>
              </w:rPr>
              <w:t xml:space="preserve">       в1,4р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lang w:val="ky-KG"/>
              </w:rPr>
              <w:t>0,5</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Турция</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369,4</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109,8</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81,6</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в1,6р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287,8</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rPr>
            </w:pPr>
            <w:r w:rsidRPr="0087790F">
              <w:rPr>
                <w:iCs/>
                <w:sz w:val="20"/>
              </w:rPr>
              <w:t>101,3</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rPr>
              <w:t>5,4</w:t>
            </w:r>
          </w:p>
        </w:tc>
      </w:tr>
      <w:tr w:rsidR="0087790F" w:rsidRPr="0087790F" w:rsidTr="0087790F">
        <w:trPr>
          <w:trHeight w:val="240"/>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Франция</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72,5</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в1,8р</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rPr>
            </w:pPr>
            <w:r w:rsidRPr="0087790F">
              <w:rPr>
                <w:iCs/>
                <w:sz w:val="20"/>
              </w:rPr>
              <w:t>0,8</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в1,6р</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71,7</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в1,8р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lang w:val="ky-KG"/>
              </w:rPr>
            </w:pPr>
            <w:r w:rsidRPr="0087790F">
              <w:rPr>
                <w:iCs/>
                <w:sz w:val="20"/>
                <w:lang w:val="ky-KG"/>
              </w:rPr>
              <w:t>1,1</w:t>
            </w:r>
          </w:p>
        </w:tc>
      </w:tr>
      <w:tr w:rsidR="0087790F" w:rsidRPr="0087790F" w:rsidTr="0087790F">
        <w:trPr>
          <w:trHeight w:val="225"/>
        </w:trPr>
        <w:tc>
          <w:tcPr>
            <w:tcW w:w="2057" w:type="dxa"/>
            <w:vAlign w:val="center"/>
            <w:hideMark/>
          </w:tcPr>
          <w:p w:rsidR="0087790F" w:rsidRPr="0087790F" w:rsidRDefault="0087790F" w:rsidP="0087790F">
            <w:pPr>
              <w:widowControl w:val="0"/>
              <w:autoSpaceDE w:val="0"/>
              <w:autoSpaceDN w:val="0"/>
              <w:adjustRightInd w:val="0"/>
              <w:spacing w:line="276" w:lineRule="auto"/>
              <w:ind w:left="120"/>
              <w:rPr>
                <w:sz w:val="20"/>
              </w:rPr>
            </w:pPr>
            <w:r w:rsidRPr="0087790F">
              <w:rPr>
                <w:sz w:val="20"/>
              </w:rPr>
              <w:t xml:space="preserve">  Швейцария</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815,7</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w:t>
            </w:r>
          </w:p>
        </w:tc>
        <w:tc>
          <w:tcPr>
            <w:tcW w:w="823" w:type="dxa"/>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807,2</w:t>
            </w:r>
          </w:p>
        </w:tc>
        <w:tc>
          <w:tcPr>
            <w:tcW w:w="1370" w:type="dxa"/>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w:t>
            </w:r>
          </w:p>
        </w:tc>
        <w:tc>
          <w:tcPr>
            <w:tcW w:w="823" w:type="dxa"/>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8,5</w:t>
            </w:r>
          </w:p>
        </w:tc>
        <w:tc>
          <w:tcPr>
            <w:tcW w:w="1370" w:type="dxa"/>
            <w:hideMark/>
          </w:tcPr>
          <w:p w:rsidR="0087790F" w:rsidRPr="0087790F" w:rsidRDefault="0087790F" w:rsidP="0087790F">
            <w:pPr>
              <w:widowControl w:val="0"/>
              <w:autoSpaceDE w:val="0"/>
              <w:autoSpaceDN w:val="0"/>
              <w:adjustRightInd w:val="0"/>
              <w:spacing w:line="276" w:lineRule="auto"/>
              <w:ind w:right="239"/>
              <w:jc w:val="right"/>
              <w:rPr>
                <w:iCs/>
                <w:sz w:val="20"/>
                <w:lang w:val="ky-KG"/>
              </w:rPr>
            </w:pPr>
            <w:r w:rsidRPr="0087790F">
              <w:rPr>
                <w:iCs/>
                <w:sz w:val="20"/>
                <w:lang w:val="ky-KG"/>
              </w:rPr>
              <w:t>в1,9р</w:t>
            </w:r>
          </w:p>
        </w:tc>
        <w:tc>
          <w:tcPr>
            <w:tcW w:w="1096" w:type="dxa"/>
            <w:hideMark/>
          </w:tcPr>
          <w:p w:rsidR="0087790F" w:rsidRPr="0087790F" w:rsidRDefault="0087790F" w:rsidP="0087790F">
            <w:pPr>
              <w:widowControl w:val="0"/>
              <w:autoSpaceDE w:val="0"/>
              <w:autoSpaceDN w:val="0"/>
              <w:adjustRightInd w:val="0"/>
              <w:spacing w:line="276" w:lineRule="auto"/>
              <w:ind w:left="-108" w:right="317"/>
              <w:jc w:val="right"/>
              <w:rPr>
                <w:iCs/>
                <w:sz w:val="20"/>
              </w:rPr>
            </w:pPr>
            <w:r w:rsidRPr="0087790F">
              <w:rPr>
                <w:iCs/>
                <w:sz w:val="20"/>
              </w:rPr>
              <w:t>11,9</w:t>
            </w:r>
          </w:p>
        </w:tc>
      </w:tr>
      <w:tr w:rsidR="0087790F" w:rsidRPr="0087790F" w:rsidTr="0087790F">
        <w:trPr>
          <w:trHeight w:val="305"/>
        </w:trPr>
        <w:tc>
          <w:tcPr>
            <w:tcW w:w="2057" w:type="dxa"/>
            <w:tcBorders>
              <w:top w:val="nil"/>
              <w:left w:val="nil"/>
              <w:bottom w:val="single" w:sz="8" w:space="0" w:color="auto"/>
              <w:right w:val="nil"/>
            </w:tcBorders>
            <w:vAlign w:val="center"/>
            <w:hideMark/>
          </w:tcPr>
          <w:p w:rsidR="0087790F" w:rsidRPr="0087790F" w:rsidRDefault="0087790F" w:rsidP="0087790F">
            <w:pPr>
              <w:widowControl w:val="0"/>
              <w:autoSpaceDE w:val="0"/>
              <w:autoSpaceDN w:val="0"/>
              <w:adjustRightInd w:val="0"/>
              <w:spacing w:line="276" w:lineRule="auto"/>
              <w:rPr>
                <w:sz w:val="20"/>
              </w:rPr>
            </w:pPr>
            <w:r w:rsidRPr="0087790F">
              <w:rPr>
                <w:sz w:val="20"/>
                <w:lang w:val="ky-KG"/>
              </w:rPr>
              <w:t xml:space="preserve">    </w:t>
            </w:r>
            <w:r w:rsidRPr="0087790F">
              <w:rPr>
                <w:sz w:val="20"/>
              </w:rPr>
              <w:t>Япония</w:t>
            </w:r>
          </w:p>
        </w:tc>
        <w:tc>
          <w:tcPr>
            <w:tcW w:w="823" w:type="dxa"/>
            <w:tcBorders>
              <w:top w:val="nil"/>
              <w:left w:val="nil"/>
              <w:bottom w:val="single" w:sz="8" w:space="0" w:color="auto"/>
              <w:right w:val="nil"/>
            </w:tcBorders>
            <w:vAlign w:val="bottom"/>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39,6</w:t>
            </w:r>
          </w:p>
        </w:tc>
        <w:tc>
          <w:tcPr>
            <w:tcW w:w="1370" w:type="dxa"/>
            <w:tcBorders>
              <w:top w:val="nil"/>
              <w:left w:val="nil"/>
              <w:bottom w:val="single" w:sz="8" w:space="0" w:color="auto"/>
              <w:right w:val="nil"/>
            </w:tcBorders>
            <w:vAlign w:val="bottom"/>
            <w:hideMark/>
          </w:tcPr>
          <w:p w:rsidR="0087790F" w:rsidRPr="0087790F" w:rsidRDefault="0087790F" w:rsidP="0087790F">
            <w:pPr>
              <w:widowControl w:val="0"/>
              <w:autoSpaceDE w:val="0"/>
              <w:autoSpaceDN w:val="0"/>
              <w:adjustRightInd w:val="0"/>
              <w:spacing w:line="276" w:lineRule="auto"/>
              <w:ind w:right="317"/>
              <w:jc w:val="right"/>
              <w:rPr>
                <w:iCs/>
                <w:sz w:val="20"/>
                <w:lang w:val="ky-KG"/>
              </w:rPr>
            </w:pPr>
            <w:r w:rsidRPr="0087790F">
              <w:rPr>
                <w:iCs/>
                <w:sz w:val="20"/>
                <w:lang w:val="ky-KG"/>
              </w:rPr>
              <w:t>в2,0р</w:t>
            </w:r>
          </w:p>
        </w:tc>
        <w:tc>
          <w:tcPr>
            <w:tcW w:w="823" w:type="dxa"/>
            <w:tcBorders>
              <w:top w:val="nil"/>
              <w:left w:val="nil"/>
              <w:bottom w:val="single" w:sz="8" w:space="0" w:color="auto"/>
              <w:right w:val="nil"/>
            </w:tcBorders>
            <w:vAlign w:val="bottom"/>
            <w:hideMark/>
          </w:tcPr>
          <w:p w:rsidR="0087790F" w:rsidRPr="0087790F" w:rsidRDefault="0087790F" w:rsidP="0087790F">
            <w:pPr>
              <w:widowControl w:val="0"/>
              <w:autoSpaceDE w:val="0"/>
              <w:autoSpaceDN w:val="0"/>
              <w:adjustRightInd w:val="0"/>
              <w:spacing w:line="276" w:lineRule="auto"/>
              <w:ind w:left="-108"/>
              <w:jc w:val="right"/>
              <w:rPr>
                <w:iCs/>
                <w:sz w:val="20"/>
                <w:lang w:val="ky-KG"/>
              </w:rPr>
            </w:pPr>
            <w:r w:rsidRPr="0087790F">
              <w:rPr>
                <w:iCs/>
                <w:sz w:val="20"/>
                <w:lang w:val="ky-KG"/>
              </w:rPr>
              <w:t>0,5</w:t>
            </w:r>
          </w:p>
        </w:tc>
        <w:tc>
          <w:tcPr>
            <w:tcW w:w="1370" w:type="dxa"/>
            <w:tcBorders>
              <w:top w:val="nil"/>
              <w:left w:val="nil"/>
              <w:bottom w:val="single" w:sz="8" w:space="0" w:color="auto"/>
              <w:right w:val="nil"/>
            </w:tcBorders>
            <w:vAlign w:val="bottom"/>
            <w:hideMark/>
          </w:tcPr>
          <w:p w:rsidR="0087790F" w:rsidRPr="0087790F" w:rsidRDefault="0087790F" w:rsidP="0087790F">
            <w:pPr>
              <w:widowControl w:val="0"/>
              <w:autoSpaceDE w:val="0"/>
              <w:autoSpaceDN w:val="0"/>
              <w:adjustRightInd w:val="0"/>
              <w:spacing w:line="276" w:lineRule="auto"/>
              <w:ind w:right="317"/>
              <w:jc w:val="right"/>
              <w:rPr>
                <w:iCs/>
                <w:sz w:val="20"/>
              </w:rPr>
            </w:pPr>
            <w:r w:rsidRPr="0087790F">
              <w:rPr>
                <w:iCs/>
                <w:sz w:val="20"/>
              </w:rPr>
              <w:t>в1,6р</w:t>
            </w:r>
          </w:p>
        </w:tc>
        <w:tc>
          <w:tcPr>
            <w:tcW w:w="823" w:type="dxa"/>
            <w:tcBorders>
              <w:top w:val="nil"/>
              <w:left w:val="nil"/>
              <w:bottom w:val="single" w:sz="8" w:space="0" w:color="auto"/>
              <w:right w:val="nil"/>
            </w:tcBorders>
            <w:vAlign w:val="bottom"/>
            <w:hideMark/>
          </w:tcPr>
          <w:p w:rsidR="0087790F" w:rsidRPr="0087790F" w:rsidRDefault="0087790F" w:rsidP="0087790F">
            <w:pPr>
              <w:widowControl w:val="0"/>
              <w:autoSpaceDE w:val="0"/>
              <w:autoSpaceDN w:val="0"/>
              <w:adjustRightInd w:val="0"/>
              <w:spacing w:line="276" w:lineRule="auto"/>
              <w:ind w:left="-250" w:right="35"/>
              <w:jc w:val="right"/>
              <w:rPr>
                <w:iCs/>
                <w:sz w:val="20"/>
                <w:lang w:val="ky-KG"/>
              </w:rPr>
            </w:pPr>
            <w:r w:rsidRPr="0087790F">
              <w:rPr>
                <w:iCs/>
                <w:sz w:val="20"/>
                <w:lang w:val="ky-KG"/>
              </w:rPr>
              <w:t>39,1</w:t>
            </w:r>
          </w:p>
        </w:tc>
        <w:tc>
          <w:tcPr>
            <w:tcW w:w="1370" w:type="dxa"/>
            <w:tcBorders>
              <w:top w:val="nil"/>
              <w:left w:val="nil"/>
              <w:bottom w:val="single" w:sz="8" w:space="0" w:color="auto"/>
              <w:right w:val="nil"/>
            </w:tcBorders>
            <w:vAlign w:val="bottom"/>
            <w:hideMark/>
          </w:tcPr>
          <w:p w:rsidR="0087790F" w:rsidRPr="0087790F" w:rsidRDefault="0087790F" w:rsidP="0087790F">
            <w:pPr>
              <w:widowControl w:val="0"/>
              <w:autoSpaceDE w:val="0"/>
              <w:autoSpaceDN w:val="0"/>
              <w:adjustRightInd w:val="0"/>
              <w:spacing w:line="276" w:lineRule="auto"/>
              <w:ind w:right="239"/>
              <w:jc w:val="right"/>
              <w:rPr>
                <w:iCs/>
                <w:sz w:val="20"/>
              </w:rPr>
            </w:pPr>
            <w:r w:rsidRPr="0087790F">
              <w:rPr>
                <w:iCs/>
                <w:sz w:val="20"/>
              </w:rPr>
              <w:t>в2,0р</w:t>
            </w:r>
          </w:p>
        </w:tc>
        <w:tc>
          <w:tcPr>
            <w:tcW w:w="1096" w:type="dxa"/>
            <w:tcBorders>
              <w:top w:val="nil"/>
              <w:left w:val="nil"/>
              <w:bottom w:val="single" w:sz="8" w:space="0" w:color="auto"/>
              <w:right w:val="nil"/>
            </w:tcBorders>
            <w:vAlign w:val="bottom"/>
            <w:hideMark/>
          </w:tcPr>
          <w:p w:rsidR="0087790F" w:rsidRPr="0087790F" w:rsidRDefault="0087790F" w:rsidP="0087790F">
            <w:pPr>
              <w:widowControl w:val="0"/>
              <w:autoSpaceDE w:val="0"/>
              <w:autoSpaceDN w:val="0"/>
              <w:adjustRightInd w:val="0"/>
              <w:spacing w:line="276" w:lineRule="auto"/>
              <w:ind w:left="-108" w:right="317"/>
              <w:jc w:val="right"/>
              <w:rPr>
                <w:iCs/>
                <w:sz w:val="20"/>
              </w:rPr>
            </w:pPr>
            <w:r w:rsidRPr="0087790F">
              <w:rPr>
                <w:iCs/>
                <w:sz w:val="20"/>
              </w:rPr>
              <w:t>0,6</w:t>
            </w:r>
          </w:p>
        </w:tc>
      </w:tr>
    </w:tbl>
    <w:p w:rsidR="0087790F" w:rsidRPr="0087790F" w:rsidRDefault="0087790F" w:rsidP="0087790F">
      <w:pPr>
        <w:ind w:firstLine="708"/>
        <w:jc w:val="both"/>
        <w:rPr>
          <w:b/>
          <w:sz w:val="24"/>
          <w:szCs w:val="24"/>
        </w:rPr>
      </w:pPr>
    </w:p>
    <w:p w:rsidR="0087790F" w:rsidRPr="0087790F" w:rsidRDefault="0087790F" w:rsidP="0087790F">
      <w:pPr>
        <w:ind w:firstLine="708"/>
        <w:jc w:val="both"/>
      </w:pPr>
      <w:r w:rsidRPr="0087790F">
        <w:rPr>
          <w:b/>
          <w:sz w:val="24"/>
          <w:szCs w:val="24"/>
        </w:rPr>
        <w:t>Экспорт.</w:t>
      </w:r>
      <w:r w:rsidRPr="0087790F">
        <w:rPr>
          <w:sz w:val="24"/>
          <w:szCs w:val="24"/>
        </w:rPr>
        <w:t xml:space="preserve"> В январе-ноябре 2023г. экспортные поставки по сравнению с январем-ноябрем 2022</w:t>
      </w:r>
      <w:r w:rsidRPr="0087790F">
        <w:rPr>
          <w:sz w:val="24"/>
          <w:szCs w:val="24"/>
          <w:lang w:val="ky-KG"/>
        </w:rPr>
        <w:t>г</w:t>
      </w:r>
      <w:r w:rsidRPr="0087790F">
        <w:rPr>
          <w:sz w:val="24"/>
          <w:szCs w:val="24"/>
        </w:rPr>
        <w:t>. увеличились – на 951,5   млн. долларов США, за счет увеличения поставок в страны вне СНГ на 840,2 млн. долларов</w:t>
      </w:r>
      <w:r w:rsidRPr="0087790F">
        <w:rPr>
          <w:sz w:val="24"/>
          <w:szCs w:val="24"/>
          <w:lang w:val="ky-KG"/>
        </w:rPr>
        <w:t xml:space="preserve"> США,</w:t>
      </w:r>
      <w:r w:rsidRPr="0087790F">
        <w:rPr>
          <w:sz w:val="24"/>
          <w:szCs w:val="24"/>
        </w:rPr>
        <w:t xml:space="preserve"> в страны СНГ на 111,3млн.</w:t>
      </w:r>
      <w:r w:rsidRPr="0087790F">
        <w:rPr>
          <w:sz w:val="24"/>
          <w:szCs w:val="24"/>
          <w:lang w:val="ky-KG"/>
        </w:rPr>
        <w:t xml:space="preserve"> </w:t>
      </w:r>
      <w:r w:rsidRPr="0087790F">
        <w:rPr>
          <w:sz w:val="24"/>
          <w:szCs w:val="24"/>
        </w:rPr>
        <w:t>долларов США</w:t>
      </w:r>
      <w:r w:rsidRPr="0087790F">
        <w:t xml:space="preserve">. </w:t>
      </w:r>
    </w:p>
    <w:p w:rsidR="0087790F" w:rsidRPr="0087790F" w:rsidRDefault="0087790F" w:rsidP="0087790F">
      <w:pPr>
        <w:ind w:firstLine="708"/>
        <w:jc w:val="both"/>
        <w:rPr>
          <w:sz w:val="24"/>
          <w:szCs w:val="24"/>
        </w:rPr>
      </w:pPr>
      <w:r w:rsidRPr="0087790F">
        <w:rPr>
          <w:sz w:val="24"/>
          <w:szCs w:val="24"/>
        </w:rPr>
        <w:t>Увеличение поставок экспорта обусловлено за счет таких товаров как: жемчуг природный или культивированный, драгоценные или полудрагоценные камни – на 802,6 млн. долларов, машины, оборудование</w:t>
      </w:r>
      <w:r w:rsidRPr="0087790F">
        <w:rPr>
          <w:sz w:val="24"/>
          <w:szCs w:val="24"/>
          <w:lang w:val="ky-KG"/>
        </w:rPr>
        <w:t xml:space="preserve"> </w:t>
      </w:r>
      <w:r w:rsidRPr="0087790F">
        <w:rPr>
          <w:sz w:val="24"/>
          <w:szCs w:val="24"/>
        </w:rPr>
        <w:t xml:space="preserve"> и механизмы на 109,9 млн. долларов, текстиль и </w:t>
      </w:r>
      <w:r w:rsidRPr="0087790F">
        <w:rPr>
          <w:sz w:val="24"/>
          <w:szCs w:val="24"/>
        </w:rPr>
        <w:lastRenderedPageBreak/>
        <w:t>текстильные изделия на 40,3 млн. долларов и средства наземного, воздушного и водного транспорта на 33,6 млн. долларов.</w:t>
      </w:r>
    </w:p>
    <w:p w:rsidR="0087790F" w:rsidRPr="0087790F" w:rsidRDefault="0087790F" w:rsidP="0087790F">
      <w:pPr>
        <w:ind w:firstLine="708"/>
        <w:jc w:val="both"/>
        <w:rPr>
          <w:sz w:val="24"/>
          <w:szCs w:val="24"/>
        </w:rPr>
      </w:pPr>
      <w:r w:rsidRPr="0087790F">
        <w:rPr>
          <w:sz w:val="24"/>
          <w:szCs w:val="24"/>
        </w:rPr>
        <w:t>В тоже время, наблюдалось уменьшение объема экспорта недрагоценных металлов и изделий из них – на 39,1 млн. долларов, пластмасс и изделия из них</w:t>
      </w:r>
      <w:r w:rsidRPr="0087790F">
        <w:rPr>
          <w:sz w:val="24"/>
          <w:szCs w:val="24"/>
          <w:lang w:val="ky-KG"/>
        </w:rPr>
        <w:t xml:space="preserve">: каучук и резиновые изделия на 22,4 млн. долларов </w:t>
      </w:r>
      <w:r w:rsidRPr="0087790F">
        <w:rPr>
          <w:sz w:val="24"/>
          <w:szCs w:val="24"/>
        </w:rPr>
        <w:t xml:space="preserve">и </w:t>
      </w:r>
      <w:r w:rsidRPr="0087790F">
        <w:rPr>
          <w:sz w:val="24"/>
          <w:szCs w:val="24"/>
          <w:lang w:val="ky-KG"/>
        </w:rPr>
        <w:t xml:space="preserve">живых животных и </w:t>
      </w:r>
      <w:r w:rsidRPr="0087790F">
        <w:rPr>
          <w:sz w:val="24"/>
          <w:szCs w:val="24"/>
        </w:rPr>
        <w:t>продуктов животного происхождения на 6,1 млн. долларов.</w:t>
      </w:r>
    </w:p>
    <w:p w:rsidR="0087790F" w:rsidRPr="0087790F" w:rsidRDefault="0087790F" w:rsidP="0087790F">
      <w:pPr>
        <w:widowControl w:val="0"/>
        <w:autoSpaceDE w:val="0"/>
        <w:autoSpaceDN w:val="0"/>
        <w:adjustRightInd w:val="0"/>
        <w:rPr>
          <w:b/>
          <w:color w:val="000000"/>
          <w:sz w:val="10"/>
          <w:szCs w:val="10"/>
        </w:rPr>
      </w:pPr>
    </w:p>
    <w:p w:rsidR="0087790F" w:rsidRPr="0087790F" w:rsidRDefault="0087790F" w:rsidP="0087790F">
      <w:pPr>
        <w:widowControl w:val="0"/>
        <w:autoSpaceDE w:val="0"/>
        <w:autoSpaceDN w:val="0"/>
        <w:adjustRightInd w:val="0"/>
        <w:rPr>
          <w:b/>
          <w:color w:val="000000"/>
          <w:sz w:val="24"/>
          <w:szCs w:val="24"/>
        </w:rPr>
      </w:pPr>
    </w:p>
    <w:p w:rsidR="0087790F" w:rsidRPr="0087790F" w:rsidRDefault="0087790F" w:rsidP="0087790F">
      <w:pPr>
        <w:widowControl w:val="0"/>
        <w:autoSpaceDE w:val="0"/>
        <w:autoSpaceDN w:val="0"/>
        <w:adjustRightInd w:val="0"/>
        <w:rPr>
          <w:color w:val="000000"/>
          <w:sz w:val="24"/>
          <w:szCs w:val="24"/>
        </w:rPr>
      </w:pPr>
      <w:r w:rsidRPr="0087790F">
        <w:rPr>
          <w:b/>
          <w:color w:val="000000"/>
          <w:sz w:val="24"/>
          <w:szCs w:val="24"/>
        </w:rPr>
        <w:t xml:space="preserve">Таблица </w:t>
      </w:r>
      <w:r w:rsidR="002D2AC0">
        <w:rPr>
          <w:b/>
          <w:color w:val="000000"/>
          <w:sz w:val="24"/>
          <w:szCs w:val="24"/>
          <w:lang w:val="ky-KG"/>
        </w:rPr>
        <w:t>59</w:t>
      </w:r>
      <w:r w:rsidRPr="0087790F">
        <w:rPr>
          <w:b/>
          <w:color w:val="000000"/>
          <w:sz w:val="24"/>
          <w:szCs w:val="24"/>
        </w:rPr>
        <w:t>: Экспорт отдельных видов товаров</w:t>
      </w:r>
      <w:r w:rsidRPr="0087790F">
        <w:rPr>
          <w:color w:val="000000"/>
          <w:sz w:val="24"/>
          <w:szCs w:val="24"/>
        </w:rPr>
        <w:t xml:space="preserve"> </w:t>
      </w:r>
      <w:r w:rsidRPr="0087790F">
        <w:rPr>
          <w:b/>
          <w:color w:val="000000"/>
          <w:sz w:val="24"/>
          <w:szCs w:val="24"/>
        </w:rPr>
        <w:t>в январе-ноябре 2023г.</w:t>
      </w:r>
    </w:p>
    <w:p w:rsidR="0087790F" w:rsidRPr="0087790F" w:rsidRDefault="0087790F" w:rsidP="0087790F">
      <w:pPr>
        <w:widowControl w:val="0"/>
        <w:autoSpaceDE w:val="0"/>
        <w:autoSpaceDN w:val="0"/>
        <w:adjustRightInd w:val="0"/>
        <w:ind w:firstLine="142"/>
        <w:rPr>
          <w:b/>
          <w:color w:val="000000"/>
          <w:sz w:val="10"/>
          <w:szCs w:val="10"/>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6"/>
        <w:gridCol w:w="852"/>
        <w:gridCol w:w="1276"/>
        <w:gridCol w:w="1702"/>
        <w:gridCol w:w="1844"/>
      </w:tblGrid>
      <w:tr w:rsidR="0087790F" w:rsidRPr="0087790F" w:rsidTr="0087790F">
        <w:trPr>
          <w:tblHeader/>
        </w:trPr>
        <w:tc>
          <w:tcPr>
            <w:tcW w:w="4253" w:type="dxa"/>
            <w:vMerge w:val="restart"/>
            <w:tcBorders>
              <w:top w:val="single" w:sz="8" w:space="0" w:color="auto"/>
              <w:left w:val="nil"/>
              <w:bottom w:val="single" w:sz="8" w:space="0" w:color="auto"/>
              <w:right w:val="nil"/>
            </w:tcBorders>
          </w:tcPr>
          <w:p w:rsidR="0087790F" w:rsidRPr="0087790F" w:rsidRDefault="0087790F" w:rsidP="0087790F">
            <w:pPr>
              <w:widowControl w:val="0"/>
              <w:autoSpaceDE w:val="0"/>
              <w:autoSpaceDN w:val="0"/>
              <w:adjustRightInd w:val="0"/>
              <w:spacing w:line="384" w:lineRule="exact"/>
              <w:rPr>
                <w:b/>
                <w:color w:val="000000"/>
                <w:sz w:val="20"/>
              </w:rPr>
            </w:pPr>
          </w:p>
        </w:tc>
        <w:tc>
          <w:tcPr>
            <w:tcW w:w="2126" w:type="dxa"/>
            <w:gridSpan w:val="2"/>
            <w:tcBorders>
              <w:top w:val="single" w:sz="8" w:space="0" w:color="auto"/>
              <w:left w:val="nil"/>
              <w:bottom w:val="single" w:sz="4"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Поставлено –</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 xml:space="preserve"> всего</w:t>
            </w:r>
          </w:p>
        </w:tc>
        <w:tc>
          <w:tcPr>
            <w:tcW w:w="3544" w:type="dxa"/>
            <w:gridSpan w:val="2"/>
            <w:tcBorders>
              <w:top w:val="single" w:sz="8" w:space="0" w:color="auto"/>
              <w:left w:val="nil"/>
              <w:bottom w:val="single" w:sz="4"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В процентах к</w:t>
            </w:r>
            <w:r w:rsidRPr="0087790F">
              <w:rPr>
                <w:b/>
                <w:color w:val="000000"/>
                <w:sz w:val="20"/>
              </w:rPr>
              <w:br/>
              <w:t>январю-ноябрю 2022г.</w:t>
            </w:r>
          </w:p>
        </w:tc>
      </w:tr>
      <w:tr w:rsidR="0087790F" w:rsidRPr="0087790F" w:rsidTr="0087790F">
        <w:trPr>
          <w:tblHeader/>
        </w:trPr>
        <w:tc>
          <w:tcPr>
            <w:tcW w:w="4253"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b/>
                <w:color w:val="000000"/>
                <w:sz w:val="20"/>
              </w:rPr>
            </w:pPr>
          </w:p>
        </w:tc>
        <w:tc>
          <w:tcPr>
            <w:tcW w:w="851"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left="11"/>
              <w:jc w:val="center"/>
              <w:rPr>
                <w:b/>
                <w:color w:val="000000"/>
                <w:sz w:val="20"/>
              </w:rPr>
            </w:pPr>
            <w:r w:rsidRPr="0087790F">
              <w:rPr>
                <w:b/>
                <w:color w:val="000000"/>
                <w:sz w:val="20"/>
              </w:rPr>
              <w:t>тыс. тонн</w:t>
            </w:r>
          </w:p>
        </w:tc>
        <w:tc>
          <w:tcPr>
            <w:tcW w:w="1275"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left="11" w:right="-108"/>
              <w:jc w:val="center"/>
              <w:rPr>
                <w:b/>
                <w:color w:val="000000"/>
                <w:sz w:val="20"/>
              </w:rPr>
            </w:pPr>
            <w:r w:rsidRPr="0087790F">
              <w:rPr>
                <w:b/>
                <w:color w:val="000000"/>
                <w:sz w:val="20"/>
              </w:rPr>
              <w:t>тыс. долларов</w:t>
            </w:r>
          </w:p>
        </w:tc>
        <w:tc>
          <w:tcPr>
            <w:tcW w:w="1701"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left="34" w:right="33"/>
              <w:jc w:val="center"/>
              <w:rPr>
                <w:b/>
                <w:color w:val="000000"/>
                <w:spacing w:val="-18"/>
                <w:sz w:val="20"/>
              </w:rPr>
            </w:pPr>
            <w:r w:rsidRPr="0087790F">
              <w:rPr>
                <w:b/>
                <w:color w:val="000000"/>
                <w:spacing w:val="-18"/>
                <w:sz w:val="20"/>
              </w:rPr>
              <w:t>в натуральном выражении</w:t>
            </w:r>
          </w:p>
        </w:tc>
        <w:tc>
          <w:tcPr>
            <w:tcW w:w="1843"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left="34" w:right="33"/>
              <w:jc w:val="center"/>
              <w:rPr>
                <w:b/>
                <w:color w:val="000000"/>
                <w:spacing w:val="-18"/>
                <w:sz w:val="20"/>
              </w:rPr>
            </w:pPr>
            <w:r w:rsidRPr="0087790F">
              <w:rPr>
                <w:b/>
                <w:color w:val="000000"/>
                <w:spacing w:val="-18"/>
                <w:sz w:val="20"/>
              </w:rPr>
              <w:t>в стоимостном выражении</w:t>
            </w:r>
          </w:p>
        </w:tc>
      </w:tr>
      <w:tr w:rsidR="0087790F" w:rsidRPr="0087790F" w:rsidTr="0087790F">
        <w:trPr>
          <w:cantSplit/>
        </w:trPr>
        <w:tc>
          <w:tcPr>
            <w:tcW w:w="4253" w:type="dxa"/>
            <w:tcBorders>
              <w:top w:val="nil"/>
              <w:left w:val="nil"/>
              <w:bottom w:val="nil"/>
              <w:right w:val="nil"/>
            </w:tcBorders>
            <w:vAlign w:val="center"/>
          </w:tcPr>
          <w:p w:rsidR="0087790F" w:rsidRPr="0087790F" w:rsidRDefault="0087790F" w:rsidP="0087790F">
            <w:pPr>
              <w:widowControl w:val="0"/>
              <w:autoSpaceDE w:val="0"/>
              <w:autoSpaceDN w:val="0"/>
              <w:adjustRightInd w:val="0"/>
              <w:spacing w:line="276" w:lineRule="auto"/>
              <w:ind w:left="142" w:right="-108" w:hanging="142"/>
              <w:rPr>
                <w:color w:val="000000"/>
                <w:w w:val="92"/>
                <w:sz w:val="20"/>
              </w:rPr>
            </w:pPr>
          </w:p>
        </w:tc>
        <w:tc>
          <w:tcPr>
            <w:tcW w:w="851" w:type="dxa"/>
            <w:tcBorders>
              <w:top w:val="nil"/>
              <w:left w:val="nil"/>
              <w:bottom w:val="nil"/>
              <w:right w:val="nil"/>
            </w:tcBorders>
            <w:vAlign w:val="bottom"/>
          </w:tcPr>
          <w:p w:rsidR="0087790F" w:rsidRPr="0087790F" w:rsidRDefault="0087790F" w:rsidP="0087790F">
            <w:pPr>
              <w:widowControl w:val="0"/>
              <w:autoSpaceDE w:val="0"/>
              <w:autoSpaceDN w:val="0"/>
              <w:adjustRightInd w:val="0"/>
              <w:spacing w:line="276" w:lineRule="auto"/>
              <w:ind w:right="34"/>
              <w:jc w:val="right"/>
              <w:rPr>
                <w:sz w:val="20"/>
                <w:lang w:val="ky-KG"/>
              </w:rPr>
            </w:pPr>
          </w:p>
        </w:tc>
        <w:tc>
          <w:tcPr>
            <w:tcW w:w="1275" w:type="dxa"/>
            <w:tcBorders>
              <w:top w:val="nil"/>
              <w:left w:val="nil"/>
              <w:bottom w:val="nil"/>
              <w:right w:val="nil"/>
            </w:tcBorders>
            <w:vAlign w:val="bottom"/>
          </w:tcPr>
          <w:p w:rsidR="0087790F" w:rsidRPr="0087790F" w:rsidRDefault="0087790F" w:rsidP="0087790F">
            <w:pPr>
              <w:widowControl w:val="0"/>
              <w:autoSpaceDE w:val="0"/>
              <w:autoSpaceDN w:val="0"/>
              <w:adjustRightInd w:val="0"/>
              <w:spacing w:line="276" w:lineRule="auto"/>
              <w:jc w:val="right"/>
              <w:rPr>
                <w:sz w:val="20"/>
                <w:lang w:val="ky-KG"/>
              </w:rPr>
            </w:pPr>
          </w:p>
        </w:tc>
        <w:tc>
          <w:tcPr>
            <w:tcW w:w="1701" w:type="dxa"/>
            <w:tcBorders>
              <w:top w:val="nil"/>
              <w:left w:val="nil"/>
              <w:bottom w:val="nil"/>
              <w:right w:val="nil"/>
            </w:tcBorders>
            <w:vAlign w:val="bottom"/>
          </w:tcPr>
          <w:p w:rsidR="0087790F" w:rsidRPr="0087790F" w:rsidRDefault="0087790F" w:rsidP="0087790F">
            <w:pPr>
              <w:widowControl w:val="0"/>
              <w:autoSpaceDE w:val="0"/>
              <w:autoSpaceDN w:val="0"/>
              <w:adjustRightInd w:val="0"/>
              <w:spacing w:line="276" w:lineRule="auto"/>
              <w:jc w:val="right"/>
              <w:rPr>
                <w:color w:val="000000"/>
                <w:sz w:val="20"/>
                <w:lang w:val="ky-KG"/>
              </w:rPr>
            </w:pPr>
          </w:p>
        </w:tc>
        <w:tc>
          <w:tcPr>
            <w:tcW w:w="1843" w:type="dxa"/>
            <w:tcBorders>
              <w:top w:val="nil"/>
              <w:left w:val="nil"/>
              <w:bottom w:val="nil"/>
              <w:right w:val="nil"/>
            </w:tcBorders>
            <w:vAlign w:val="bottom"/>
          </w:tcPr>
          <w:p w:rsidR="0087790F" w:rsidRPr="0087790F" w:rsidRDefault="0087790F" w:rsidP="0087790F">
            <w:pPr>
              <w:widowControl w:val="0"/>
              <w:autoSpaceDE w:val="0"/>
              <w:autoSpaceDN w:val="0"/>
              <w:adjustRightInd w:val="0"/>
              <w:spacing w:line="276" w:lineRule="auto"/>
              <w:jc w:val="right"/>
              <w:rPr>
                <w:color w:val="000000"/>
                <w:sz w:val="20"/>
                <w:lang w:val="ky-KG"/>
              </w:rPr>
            </w:pP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lang w:eastAsia="en-US"/>
              </w:rPr>
            </w:pPr>
            <w:r w:rsidRPr="0087790F">
              <w:rPr>
                <w:sz w:val="20"/>
                <w:lang w:eastAsia="en-US"/>
              </w:rPr>
              <w:t>Хлеб и прочие хлебобулочные изделия</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rPr>
            </w:pPr>
            <w:r w:rsidRPr="0087790F">
              <w:rPr>
                <w:sz w:val="20"/>
              </w:rPr>
              <w:t>0,2</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rPr>
            </w:pPr>
            <w:r w:rsidRPr="0087790F">
              <w:rPr>
                <w:sz w:val="20"/>
              </w:rPr>
              <w:t>307,6</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rPr>
            </w:pPr>
            <w:r w:rsidRPr="0087790F">
              <w:rPr>
                <w:sz w:val="20"/>
              </w:rPr>
              <w:t>9,1</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rPr>
            </w:pPr>
            <w:r w:rsidRPr="0087790F">
              <w:rPr>
                <w:sz w:val="20"/>
              </w:rPr>
              <w:t>84,1</w:t>
            </w: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lang w:eastAsia="en-US"/>
              </w:rPr>
            </w:pPr>
            <w:r w:rsidRPr="0087790F">
              <w:rPr>
                <w:sz w:val="20"/>
                <w:lang w:eastAsia="en-US"/>
              </w:rPr>
              <w:t>Молоко и молокопродукты</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rPr>
            </w:pPr>
            <w:r w:rsidRPr="0087790F">
              <w:rPr>
                <w:sz w:val="20"/>
              </w:rPr>
              <w:t>2,5</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lang w:val="ky-KG"/>
              </w:rPr>
            </w:pPr>
            <w:r w:rsidRPr="0087790F">
              <w:rPr>
                <w:sz w:val="20"/>
                <w:lang w:val="ky-KG"/>
              </w:rPr>
              <w:t>2705,8</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rPr>
            </w:pPr>
            <w:r w:rsidRPr="0087790F">
              <w:rPr>
                <w:sz w:val="20"/>
              </w:rPr>
              <w:t>92,6</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lang w:val="ky-KG"/>
              </w:rPr>
            </w:pPr>
            <w:r w:rsidRPr="0087790F">
              <w:rPr>
                <w:sz w:val="20"/>
                <w:lang w:val="ky-KG"/>
              </w:rPr>
              <w:t>45,5</w:t>
            </w: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lang w:val="ky-KG" w:eastAsia="en-US"/>
              </w:rPr>
            </w:pPr>
            <w:r w:rsidRPr="0087790F">
              <w:rPr>
                <w:sz w:val="20"/>
                <w:lang w:val="ky-KG" w:eastAsia="en-US"/>
              </w:rPr>
              <w:t xml:space="preserve">Овощи     </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lang w:val="ky-KG"/>
              </w:rPr>
            </w:pPr>
            <w:r w:rsidRPr="0087790F">
              <w:rPr>
                <w:sz w:val="20"/>
                <w:lang w:val="ky-KG"/>
              </w:rPr>
              <w:t>7,6</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lang w:val="ky-KG"/>
              </w:rPr>
            </w:pPr>
            <w:r w:rsidRPr="0087790F">
              <w:rPr>
                <w:sz w:val="20"/>
                <w:lang w:val="ky-KG"/>
              </w:rPr>
              <w:t>5331,6</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lang w:val="ky-KG"/>
              </w:rPr>
            </w:pPr>
            <w:r w:rsidRPr="0087790F">
              <w:rPr>
                <w:sz w:val="20"/>
                <w:lang w:val="ky-KG"/>
              </w:rPr>
              <w:t>52,1</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lang w:val="ky-KG"/>
              </w:rPr>
            </w:pPr>
            <w:r w:rsidRPr="0087790F">
              <w:rPr>
                <w:sz w:val="20"/>
                <w:lang w:val="ky-KG"/>
              </w:rPr>
              <w:t>41,5</w:t>
            </w: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lang w:eastAsia="en-US"/>
              </w:rPr>
            </w:pPr>
            <w:r w:rsidRPr="0087790F">
              <w:rPr>
                <w:sz w:val="20"/>
                <w:lang w:eastAsia="en-US"/>
              </w:rPr>
              <w:t>Лом и отходы медные</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lang w:val="ky-KG"/>
              </w:rPr>
            </w:pPr>
            <w:r w:rsidRPr="0087790F">
              <w:rPr>
                <w:sz w:val="20"/>
                <w:lang w:val="ky-KG"/>
              </w:rPr>
              <w:t>9,1</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lang w:val="ky-KG"/>
              </w:rPr>
            </w:pPr>
            <w:r w:rsidRPr="0087790F">
              <w:rPr>
                <w:sz w:val="20"/>
                <w:lang w:val="ky-KG"/>
              </w:rPr>
              <w:t>70067,4</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lang w:val="ky-KG"/>
              </w:rPr>
            </w:pPr>
            <w:r w:rsidRPr="0087790F">
              <w:rPr>
                <w:sz w:val="20"/>
                <w:lang w:val="ky-KG"/>
              </w:rPr>
              <w:t>109,6</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lang w:val="ky-KG"/>
              </w:rPr>
            </w:pPr>
            <w:r w:rsidRPr="0087790F">
              <w:rPr>
                <w:sz w:val="20"/>
                <w:lang w:val="ky-KG"/>
              </w:rPr>
              <w:t>101,7</w:t>
            </w: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lang w:eastAsia="en-US"/>
              </w:rPr>
            </w:pPr>
            <w:r w:rsidRPr="0087790F">
              <w:rPr>
                <w:sz w:val="20"/>
                <w:lang w:eastAsia="en-US"/>
              </w:rPr>
              <w:t>Уголь каменный</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lang w:val="ky-KG"/>
              </w:rPr>
            </w:pPr>
            <w:r w:rsidRPr="0087790F">
              <w:rPr>
                <w:sz w:val="20"/>
                <w:lang w:val="ky-KG"/>
              </w:rPr>
              <w:t>75,2</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lang w:val="ky-KG"/>
              </w:rPr>
            </w:pPr>
            <w:r w:rsidRPr="0087790F">
              <w:rPr>
                <w:sz w:val="20"/>
                <w:lang w:val="ky-KG"/>
              </w:rPr>
              <w:t>2757,4</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lang w:val="ky-KG"/>
              </w:rPr>
            </w:pPr>
            <w:r w:rsidRPr="0087790F">
              <w:rPr>
                <w:sz w:val="20"/>
                <w:lang w:val="ky-KG"/>
              </w:rPr>
              <w:t>в1,8р</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lang w:val="ky-KG"/>
              </w:rPr>
            </w:pPr>
            <w:r w:rsidRPr="0087790F">
              <w:rPr>
                <w:sz w:val="20"/>
                <w:lang w:val="ky-KG"/>
              </w:rPr>
              <w:t>в2,4р</w:t>
            </w: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rPr>
            </w:pPr>
            <w:r w:rsidRPr="0087790F">
              <w:rPr>
                <w:sz w:val="20"/>
                <w:lang w:val="ky-KG" w:eastAsia="en-US"/>
              </w:rPr>
              <w:t>Лампы накаливания электрические, млн. шт.</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rPr>
            </w:pPr>
            <w:r w:rsidRPr="0087790F">
              <w:rPr>
                <w:sz w:val="20"/>
              </w:rPr>
              <w:t>0,0</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rPr>
            </w:pPr>
            <w:r w:rsidRPr="0087790F">
              <w:rPr>
                <w:sz w:val="20"/>
              </w:rPr>
              <w:t>0,0</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lang w:val="ky-KG"/>
              </w:rPr>
            </w:pPr>
            <w:r w:rsidRPr="0087790F">
              <w:rPr>
                <w:sz w:val="20"/>
                <w:lang w:val="ky-KG"/>
              </w:rPr>
              <w:t>0,0</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rPr>
            </w:pPr>
            <w:r w:rsidRPr="0087790F">
              <w:rPr>
                <w:sz w:val="20"/>
              </w:rPr>
              <w:t>0,0</w:t>
            </w: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rPr>
            </w:pPr>
            <w:r w:rsidRPr="0087790F">
              <w:rPr>
                <w:sz w:val="20"/>
                <w:lang w:val="ky-KG" w:eastAsia="en-US"/>
              </w:rPr>
              <w:t xml:space="preserve">Легковые автомобили новые, шт. </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rPr>
            </w:pPr>
            <w:r w:rsidRPr="0087790F">
              <w:rPr>
                <w:sz w:val="20"/>
              </w:rPr>
              <w:t>0,0</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rPr>
            </w:pPr>
            <w:r w:rsidRPr="0087790F">
              <w:rPr>
                <w:sz w:val="20"/>
              </w:rPr>
              <w:t>0,0</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lang w:val="ky-KG"/>
              </w:rPr>
            </w:pPr>
            <w:r w:rsidRPr="0087790F">
              <w:rPr>
                <w:sz w:val="20"/>
                <w:lang w:val="ky-KG"/>
              </w:rPr>
              <w:t>0,0</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rPr>
            </w:pPr>
            <w:r w:rsidRPr="0087790F">
              <w:rPr>
                <w:sz w:val="20"/>
              </w:rPr>
              <w:t>0,0</w:t>
            </w:r>
          </w:p>
        </w:tc>
      </w:tr>
      <w:tr w:rsidR="0087790F" w:rsidRPr="0087790F" w:rsidTr="0087790F">
        <w:tc>
          <w:tcPr>
            <w:tcW w:w="4253" w:type="dxa"/>
            <w:tcBorders>
              <w:top w:val="nil"/>
              <w:left w:val="nil"/>
              <w:bottom w:val="nil"/>
              <w:right w:val="nil"/>
            </w:tcBorders>
            <w:hideMark/>
          </w:tcPr>
          <w:p w:rsidR="0087790F" w:rsidRPr="0087790F" w:rsidRDefault="0087790F" w:rsidP="0087790F">
            <w:pPr>
              <w:spacing w:before="20" w:after="20" w:line="276" w:lineRule="auto"/>
              <w:rPr>
                <w:sz w:val="20"/>
              </w:rPr>
            </w:pPr>
            <w:r w:rsidRPr="0087790F">
              <w:rPr>
                <w:sz w:val="20"/>
              </w:rPr>
              <w:t>Предметы одежды и одежные принадлежности</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left="-391" w:right="176"/>
              <w:jc w:val="right"/>
              <w:rPr>
                <w:sz w:val="20"/>
              </w:rPr>
            </w:pPr>
            <w:r w:rsidRPr="0087790F">
              <w:rPr>
                <w:sz w:val="20"/>
              </w:rPr>
              <w:t>0,0</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left="-108" w:right="175"/>
              <w:jc w:val="right"/>
              <w:rPr>
                <w:sz w:val="20"/>
                <w:lang w:val="ky-KG"/>
              </w:rPr>
            </w:pPr>
            <w:r w:rsidRPr="0087790F">
              <w:rPr>
                <w:sz w:val="20"/>
                <w:lang w:val="ky-KG"/>
              </w:rPr>
              <w:t xml:space="preserve">      37969,9</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rPr>
            </w:pPr>
            <w:r w:rsidRPr="0087790F">
              <w:rPr>
                <w:sz w:val="20"/>
              </w:rPr>
              <w:t>0,0</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601"/>
              <w:jc w:val="right"/>
              <w:rPr>
                <w:sz w:val="20"/>
                <w:lang w:val="ky-KG"/>
              </w:rPr>
            </w:pPr>
            <w:r w:rsidRPr="0087790F">
              <w:rPr>
                <w:sz w:val="20"/>
                <w:lang w:val="ky-KG"/>
              </w:rPr>
              <w:t>в1,4р</w:t>
            </w:r>
          </w:p>
        </w:tc>
      </w:tr>
      <w:tr w:rsidR="0087790F" w:rsidRPr="0087790F" w:rsidTr="0087790F">
        <w:trPr>
          <w:trHeight w:val="380"/>
        </w:trPr>
        <w:tc>
          <w:tcPr>
            <w:tcW w:w="4253" w:type="dxa"/>
            <w:tcBorders>
              <w:top w:val="nil"/>
              <w:left w:val="nil"/>
              <w:bottom w:val="nil"/>
              <w:right w:val="nil"/>
            </w:tcBorders>
            <w:hideMark/>
          </w:tcPr>
          <w:p w:rsidR="0087790F" w:rsidRPr="0087790F" w:rsidRDefault="0087790F" w:rsidP="0087790F">
            <w:pPr>
              <w:spacing w:before="20" w:after="20" w:line="276" w:lineRule="auto"/>
              <w:rPr>
                <w:sz w:val="20"/>
              </w:rPr>
            </w:pPr>
            <w:r w:rsidRPr="0087790F">
              <w:rPr>
                <w:sz w:val="20"/>
                <w:lang w:val="ky-KG" w:eastAsia="en-US"/>
              </w:rPr>
              <w:t xml:space="preserve">Золото немонетарное </w:t>
            </w:r>
          </w:p>
        </w:tc>
        <w:tc>
          <w:tcPr>
            <w:tcW w:w="851" w:type="dxa"/>
            <w:tcBorders>
              <w:top w:val="nil"/>
              <w:left w:val="nil"/>
              <w:bottom w:val="nil"/>
              <w:right w:val="nil"/>
            </w:tcBorders>
            <w:vAlign w:val="bottom"/>
            <w:hideMark/>
          </w:tcPr>
          <w:p w:rsidR="0087790F" w:rsidRPr="0087790F" w:rsidRDefault="0087790F" w:rsidP="0087790F">
            <w:pPr>
              <w:tabs>
                <w:tab w:val="left" w:pos="176"/>
              </w:tabs>
              <w:spacing w:before="20" w:after="20" w:line="276" w:lineRule="auto"/>
              <w:ind w:right="176"/>
              <w:rPr>
                <w:sz w:val="20"/>
                <w:lang w:val="ky-KG"/>
              </w:rPr>
            </w:pPr>
            <w:r w:rsidRPr="0087790F">
              <w:rPr>
                <w:sz w:val="20"/>
                <w:lang w:val="ky-KG"/>
              </w:rPr>
              <w:t xml:space="preserve">    0,0</w:t>
            </w:r>
          </w:p>
        </w:tc>
        <w:tc>
          <w:tcPr>
            <w:tcW w:w="1275" w:type="dxa"/>
            <w:tcBorders>
              <w:top w:val="nil"/>
              <w:left w:val="nil"/>
              <w:bottom w:val="nil"/>
              <w:right w:val="nil"/>
            </w:tcBorders>
            <w:vAlign w:val="bottom"/>
            <w:hideMark/>
          </w:tcPr>
          <w:p w:rsidR="0087790F" w:rsidRPr="0087790F" w:rsidRDefault="0087790F" w:rsidP="0087790F">
            <w:pPr>
              <w:spacing w:before="20" w:after="20" w:line="276" w:lineRule="auto"/>
              <w:ind w:right="175"/>
              <w:rPr>
                <w:sz w:val="20"/>
                <w:lang w:val="ky-KG"/>
              </w:rPr>
            </w:pPr>
            <w:r w:rsidRPr="0087790F">
              <w:rPr>
                <w:sz w:val="20"/>
                <w:lang w:val="ky-KG"/>
              </w:rPr>
              <w:t xml:space="preserve">  807457,4</w:t>
            </w:r>
          </w:p>
        </w:tc>
        <w:tc>
          <w:tcPr>
            <w:tcW w:w="1701" w:type="dxa"/>
            <w:tcBorders>
              <w:top w:val="nil"/>
              <w:left w:val="nil"/>
              <w:bottom w:val="nil"/>
              <w:right w:val="nil"/>
            </w:tcBorders>
            <w:vAlign w:val="bottom"/>
            <w:hideMark/>
          </w:tcPr>
          <w:p w:rsidR="0087790F" w:rsidRPr="0087790F" w:rsidRDefault="0087790F" w:rsidP="0087790F">
            <w:pPr>
              <w:spacing w:before="20" w:after="20" w:line="276" w:lineRule="auto"/>
              <w:ind w:right="459"/>
              <w:jc w:val="right"/>
              <w:rPr>
                <w:sz w:val="20"/>
              </w:rPr>
            </w:pPr>
            <w:r w:rsidRPr="0087790F">
              <w:rPr>
                <w:sz w:val="20"/>
              </w:rPr>
              <w:t>0,0</w:t>
            </w:r>
          </w:p>
        </w:tc>
        <w:tc>
          <w:tcPr>
            <w:tcW w:w="1843" w:type="dxa"/>
            <w:tcBorders>
              <w:top w:val="nil"/>
              <w:left w:val="nil"/>
              <w:bottom w:val="nil"/>
              <w:right w:val="nil"/>
            </w:tcBorders>
            <w:vAlign w:val="bottom"/>
            <w:hideMark/>
          </w:tcPr>
          <w:p w:rsidR="0087790F" w:rsidRPr="0087790F" w:rsidRDefault="0087790F" w:rsidP="0087790F">
            <w:pPr>
              <w:spacing w:before="20" w:after="20" w:line="276" w:lineRule="auto"/>
              <w:ind w:right="459"/>
              <w:contextualSpacing/>
              <w:jc w:val="center"/>
              <w:rPr>
                <w:sz w:val="20"/>
                <w:lang w:val="en-US"/>
              </w:rPr>
            </w:pPr>
            <w:r w:rsidRPr="0087790F">
              <w:rPr>
                <w:sz w:val="20"/>
              </w:rPr>
              <w:t xml:space="preserve">          *</w:t>
            </w:r>
          </w:p>
        </w:tc>
      </w:tr>
      <w:tr w:rsidR="0087790F" w:rsidRPr="0087790F" w:rsidTr="0087790F">
        <w:trPr>
          <w:trHeight w:val="155"/>
        </w:trPr>
        <w:tc>
          <w:tcPr>
            <w:tcW w:w="4253" w:type="dxa"/>
            <w:tcBorders>
              <w:top w:val="nil"/>
              <w:left w:val="nil"/>
              <w:bottom w:val="single" w:sz="8" w:space="0" w:color="auto"/>
              <w:right w:val="nil"/>
            </w:tcBorders>
          </w:tcPr>
          <w:p w:rsidR="0087790F" w:rsidRPr="0087790F" w:rsidRDefault="0087790F" w:rsidP="0087790F">
            <w:pPr>
              <w:spacing w:before="20" w:after="20" w:line="276" w:lineRule="auto"/>
              <w:rPr>
                <w:sz w:val="10"/>
                <w:szCs w:val="10"/>
                <w:lang w:val="ky-KG" w:eastAsia="en-US"/>
              </w:rPr>
            </w:pPr>
          </w:p>
        </w:tc>
        <w:tc>
          <w:tcPr>
            <w:tcW w:w="851" w:type="dxa"/>
            <w:tcBorders>
              <w:top w:val="nil"/>
              <w:left w:val="nil"/>
              <w:bottom w:val="single" w:sz="8" w:space="0" w:color="auto"/>
              <w:right w:val="nil"/>
            </w:tcBorders>
          </w:tcPr>
          <w:p w:rsidR="0087790F" w:rsidRPr="0087790F" w:rsidRDefault="0087790F" w:rsidP="0087790F">
            <w:pPr>
              <w:spacing w:before="20" w:after="20" w:line="276" w:lineRule="auto"/>
              <w:rPr>
                <w:sz w:val="10"/>
                <w:szCs w:val="10"/>
                <w:lang w:val="ky-KG"/>
              </w:rPr>
            </w:pPr>
          </w:p>
        </w:tc>
        <w:tc>
          <w:tcPr>
            <w:tcW w:w="1275" w:type="dxa"/>
            <w:tcBorders>
              <w:top w:val="nil"/>
              <w:left w:val="nil"/>
              <w:bottom w:val="single" w:sz="8" w:space="0" w:color="auto"/>
              <w:right w:val="nil"/>
            </w:tcBorders>
          </w:tcPr>
          <w:p w:rsidR="0087790F" w:rsidRPr="0087790F" w:rsidRDefault="0087790F" w:rsidP="0087790F">
            <w:pPr>
              <w:spacing w:before="20" w:after="20" w:line="276" w:lineRule="auto"/>
              <w:rPr>
                <w:sz w:val="10"/>
                <w:szCs w:val="10"/>
              </w:rPr>
            </w:pPr>
          </w:p>
        </w:tc>
        <w:tc>
          <w:tcPr>
            <w:tcW w:w="1701" w:type="dxa"/>
            <w:tcBorders>
              <w:top w:val="nil"/>
              <w:left w:val="nil"/>
              <w:bottom w:val="single" w:sz="8" w:space="0" w:color="auto"/>
              <w:right w:val="nil"/>
            </w:tcBorders>
          </w:tcPr>
          <w:p w:rsidR="0087790F" w:rsidRPr="0087790F" w:rsidRDefault="0087790F" w:rsidP="0087790F">
            <w:pPr>
              <w:spacing w:before="20" w:after="20" w:line="276" w:lineRule="auto"/>
              <w:rPr>
                <w:sz w:val="10"/>
                <w:szCs w:val="10"/>
                <w:lang w:val="ky-KG"/>
              </w:rPr>
            </w:pPr>
          </w:p>
        </w:tc>
        <w:tc>
          <w:tcPr>
            <w:tcW w:w="1843" w:type="dxa"/>
            <w:tcBorders>
              <w:top w:val="nil"/>
              <w:left w:val="nil"/>
              <w:bottom w:val="single" w:sz="8" w:space="0" w:color="auto"/>
              <w:right w:val="nil"/>
            </w:tcBorders>
          </w:tcPr>
          <w:p w:rsidR="0087790F" w:rsidRPr="0087790F" w:rsidRDefault="0087790F" w:rsidP="0087790F">
            <w:pPr>
              <w:spacing w:before="20" w:after="20" w:line="276" w:lineRule="auto"/>
              <w:ind w:right="-675"/>
              <w:contextualSpacing/>
              <w:rPr>
                <w:sz w:val="10"/>
                <w:szCs w:val="10"/>
                <w:lang w:val="ky-KG"/>
              </w:rPr>
            </w:pPr>
          </w:p>
        </w:tc>
      </w:tr>
    </w:tbl>
    <w:p w:rsidR="0087790F" w:rsidRPr="0087790F" w:rsidRDefault="0087790F" w:rsidP="0087790F">
      <w:pPr>
        <w:widowControl w:val="0"/>
        <w:tabs>
          <w:tab w:val="left" w:pos="0"/>
        </w:tabs>
        <w:autoSpaceDE w:val="0"/>
        <w:autoSpaceDN w:val="0"/>
        <w:adjustRightInd w:val="0"/>
        <w:ind w:right="-57"/>
        <w:jc w:val="both"/>
        <w:rPr>
          <w:color w:val="000000"/>
          <w:sz w:val="16"/>
          <w:szCs w:val="16"/>
        </w:rPr>
      </w:pPr>
      <w:r w:rsidRPr="0087790F">
        <w:rPr>
          <w:b/>
          <w:color w:val="000000"/>
          <w:sz w:val="24"/>
          <w:szCs w:val="24"/>
        </w:rPr>
        <w:tab/>
      </w:r>
      <w:r w:rsidRPr="0087790F">
        <w:rPr>
          <w:color w:val="000000"/>
          <w:sz w:val="16"/>
          <w:szCs w:val="16"/>
        </w:rPr>
        <w:t>*Величины различаются более чем в десять раз</w:t>
      </w:r>
    </w:p>
    <w:p w:rsidR="0087790F" w:rsidRPr="0087790F" w:rsidRDefault="0087790F" w:rsidP="0087790F">
      <w:pPr>
        <w:widowControl w:val="0"/>
        <w:autoSpaceDE w:val="0"/>
        <w:autoSpaceDN w:val="0"/>
        <w:adjustRightInd w:val="0"/>
        <w:ind w:right="-57" w:firstLine="426"/>
        <w:jc w:val="both"/>
        <w:rPr>
          <w:b/>
          <w:color w:val="000000"/>
          <w:sz w:val="24"/>
          <w:szCs w:val="24"/>
        </w:rPr>
      </w:pPr>
    </w:p>
    <w:p w:rsidR="0087790F" w:rsidRPr="0087790F" w:rsidRDefault="0087790F" w:rsidP="0087790F">
      <w:pPr>
        <w:widowControl w:val="0"/>
        <w:autoSpaceDE w:val="0"/>
        <w:autoSpaceDN w:val="0"/>
        <w:adjustRightInd w:val="0"/>
        <w:ind w:right="-57" w:firstLine="426"/>
        <w:jc w:val="both"/>
        <w:rPr>
          <w:sz w:val="24"/>
          <w:szCs w:val="24"/>
        </w:rPr>
      </w:pPr>
      <w:r w:rsidRPr="0087790F">
        <w:rPr>
          <w:b/>
          <w:color w:val="000000"/>
          <w:sz w:val="24"/>
          <w:szCs w:val="24"/>
        </w:rPr>
        <w:t xml:space="preserve">Импорт. </w:t>
      </w:r>
      <w:r w:rsidRPr="0087790F">
        <w:rPr>
          <w:color w:val="000000"/>
          <w:sz w:val="24"/>
          <w:szCs w:val="24"/>
        </w:rPr>
        <w:t>Импортные поступления города в январе-ноябре 2023г. по сравнению с аналогичным периодом прошлого года уменьшились – на 439,9 млн. долларов, в том числе из стран СНГ на 276,4 млн. долларов, из стран вне СНГ на 163,5 млн. долларов</w:t>
      </w:r>
      <w:r w:rsidRPr="0087790F">
        <w:rPr>
          <w:sz w:val="24"/>
          <w:szCs w:val="24"/>
        </w:rPr>
        <w:t xml:space="preserve">. </w:t>
      </w:r>
    </w:p>
    <w:p w:rsidR="0087790F" w:rsidRPr="0087790F" w:rsidRDefault="0087790F" w:rsidP="0087790F">
      <w:pPr>
        <w:ind w:firstLine="426"/>
        <w:jc w:val="both"/>
      </w:pPr>
      <w:r w:rsidRPr="0087790F">
        <w:rPr>
          <w:sz w:val="24"/>
          <w:szCs w:val="24"/>
        </w:rPr>
        <w:t>Сокращение объема импорта обусловлено за счет таких товаров как: текстиль и текстильные изделия – на 588,9 млн. долларов, обувь</w:t>
      </w:r>
      <w:r w:rsidRPr="0087790F">
        <w:rPr>
          <w:sz w:val="24"/>
          <w:szCs w:val="24"/>
          <w:lang w:val="ky-KG"/>
        </w:rPr>
        <w:t>,</w:t>
      </w:r>
      <w:r w:rsidRPr="0087790F">
        <w:rPr>
          <w:sz w:val="24"/>
          <w:szCs w:val="24"/>
        </w:rPr>
        <w:t xml:space="preserve"> головные уборы, зонты, солнцезащитные зонты, трости складные, хлысты, кнуты  на 281,1 млн. долларов, минеральные продукты  на 185,4 млн. долларов</w:t>
      </w:r>
      <w:r w:rsidRPr="0087790F">
        <w:rPr>
          <w:sz w:val="24"/>
          <w:szCs w:val="24"/>
          <w:lang w:val="ky-KG"/>
        </w:rPr>
        <w:t>,</w:t>
      </w:r>
      <w:r w:rsidRPr="0087790F">
        <w:rPr>
          <w:sz w:val="24"/>
          <w:szCs w:val="24"/>
        </w:rPr>
        <w:t xml:space="preserve"> недрагоценные металлы и изделия из них на 99,0 млн. долларов, готовые пищевые продукты на 42,4 млн. долларов </w:t>
      </w:r>
      <w:r w:rsidRPr="0087790F">
        <w:rPr>
          <w:sz w:val="24"/>
          <w:szCs w:val="24"/>
          <w:lang w:val="ky-KG"/>
        </w:rPr>
        <w:t xml:space="preserve"> и  </w:t>
      </w:r>
      <w:r w:rsidRPr="0087790F">
        <w:rPr>
          <w:sz w:val="24"/>
          <w:szCs w:val="24"/>
        </w:rPr>
        <w:t>пластмассы и изделия из них</w:t>
      </w:r>
      <w:r w:rsidRPr="0087790F">
        <w:rPr>
          <w:sz w:val="24"/>
          <w:szCs w:val="24"/>
          <w:lang w:val="ky-KG"/>
        </w:rPr>
        <w:t>: каучук и резиновые изделия</w:t>
      </w:r>
      <w:r w:rsidRPr="0087790F">
        <w:rPr>
          <w:sz w:val="24"/>
          <w:szCs w:val="24"/>
        </w:rPr>
        <w:t xml:space="preserve"> на 67,3 млн. долларов.</w:t>
      </w:r>
    </w:p>
    <w:p w:rsidR="0087790F" w:rsidRPr="0087790F" w:rsidRDefault="0087790F" w:rsidP="0087790F">
      <w:pPr>
        <w:ind w:firstLine="426"/>
        <w:jc w:val="both"/>
        <w:rPr>
          <w:b/>
          <w:color w:val="000000"/>
        </w:rPr>
      </w:pPr>
      <w:r w:rsidRPr="0087790F">
        <w:rPr>
          <w:sz w:val="24"/>
          <w:szCs w:val="24"/>
          <w:lang w:val="ky-KG"/>
        </w:rPr>
        <w:t xml:space="preserve">Также, </w:t>
      </w:r>
      <w:r w:rsidRPr="0087790F">
        <w:rPr>
          <w:sz w:val="24"/>
          <w:szCs w:val="24"/>
        </w:rPr>
        <w:t xml:space="preserve">наблюдалось увеличение поставок средств наземного, воздушного и водного транспорта – на 425,4 млн. долларов, машины, оборудования и механизмы  на 358,8 млн. долларов, продукции химической и связанных с ней отраслей </w:t>
      </w:r>
      <w:r w:rsidRPr="0087790F">
        <w:rPr>
          <w:sz w:val="24"/>
          <w:szCs w:val="24"/>
          <w:lang w:val="ky-KG"/>
        </w:rPr>
        <w:t xml:space="preserve">промышленности </w:t>
      </w:r>
      <w:r w:rsidRPr="0087790F">
        <w:rPr>
          <w:sz w:val="24"/>
          <w:szCs w:val="24"/>
        </w:rPr>
        <w:t>на 50,1 млн. долларов и приборы и аппараты оптические на 48,5 млн. долларов.</w:t>
      </w:r>
    </w:p>
    <w:p w:rsidR="0087790F" w:rsidRDefault="0087790F" w:rsidP="0087790F">
      <w:pPr>
        <w:widowControl w:val="0"/>
        <w:autoSpaceDE w:val="0"/>
        <w:autoSpaceDN w:val="0"/>
        <w:adjustRightInd w:val="0"/>
        <w:ind w:left="23" w:firstLine="119"/>
        <w:rPr>
          <w:b/>
          <w:color w:val="000000"/>
          <w:sz w:val="24"/>
          <w:szCs w:val="24"/>
        </w:rPr>
      </w:pPr>
    </w:p>
    <w:p w:rsidR="002D2AC0" w:rsidRDefault="002D2AC0" w:rsidP="0087790F">
      <w:pPr>
        <w:widowControl w:val="0"/>
        <w:autoSpaceDE w:val="0"/>
        <w:autoSpaceDN w:val="0"/>
        <w:adjustRightInd w:val="0"/>
        <w:ind w:left="23" w:firstLine="119"/>
        <w:rPr>
          <w:b/>
          <w:color w:val="000000"/>
          <w:sz w:val="24"/>
          <w:szCs w:val="24"/>
        </w:rPr>
      </w:pPr>
    </w:p>
    <w:p w:rsidR="002D2AC0" w:rsidRDefault="002D2AC0" w:rsidP="0087790F">
      <w:pPr>
        <w:widowControl w:val="0"/>
        <w:autoSpaceDE w:val="0"/>
        <w:autoSpaceDN w:val="0"/>
        <w:adjustRightInd w:val="0"/>
        <w:ind w:left="23" w:firstLine="119"/>
        <w:rPr>
          <w:b/>
          <w:color w:val="000000"/>
          <w:sz w:val="24"/>
          <w:szCs w:val="24"/>
        </w:rPr>
      </w:pPr>
    </w:p>
    <w:p w:rsidR="002D2AC0" w:rsidRDefault="002D2AC0" w:rsidP="0087790F">
      <w:pPr>
        <w:widowControl w:val="0"/>
        <w:autoSpaceDE w:val="0"/>
        <w:autoSpaceDN w:val="0"/>
        <w:adjustRightInd w:val="0"/>
        <w:ind w:left="23" w:firstLine="119"/>
        <w:rPr>
          <w:b/>
          <w:color w:val="000000"/>
          <w:sz w:val="24"/>
          <w:szCs w:val="24"/>
        </w:rPr>
      </w:pPr>
    </w:p>
    <w:p w:rsidR="002D2AC0" w:rsidRDefault="002D2AC0" w:rsidP="0087790F">
      <w:pPr>
        <w:widowControl w:val="0"/>
        <w:autoSpaceDE w:val="0"/>
        <w:autoSpaceDN w:val="0"/>
        <w:adjustRightInd w:val="0"/>
        <w:ind w:left="23" w:firstLine="119"/>
        <w:rPr>
          <w:b/>
          <w:color w:val="000000"/>
          <w:sz w:val="24"/>
          <w:szCs w:val="24"/>
        </w:rPr>
      </w:pPr>
    </w:p>
    <w:p w:rsidR="002D2AC0" w:rsidRDefault="002D2AC0" w:rsidP="0087790F">
      <w:pPr>
        <w:widowControl w:val="0"/>
        <w:autoSpaceDE w:val="0"/>
        <w:autoSpaceDN w:val="0"/>
        <w:adjustRightInd w:val="0"/>
        <w:ind w:left="23" w:firstLine="119"/>
        <w:rPr>
          <w:b/>
          <w:color w:val="000000"/>
          <w:sz w:val="24"/>
          <w:szCs w:val="24"/>
        </w:rPr>
      </w:pPr>
    </w:p>
    <w:p w:rsidR="002D2AC0" w:rsidRDefault="002D2AC0" w:rsidP="0087790F">
      <w:pPr>
        <w:widowControl w:val="0"/>
        <w:autoSpaceDE w:val="0"/>
        <w:autoSpaceDN w:val="0"/>
        <w:adjustRightInd w:val="0"/>
        <w:ind w:left="23" w:firstLine="119"/>
        <w:rPr>
          <w:b/>
          <w:color w:val="000000"/>
          <w:sz w:val="24"/>
          <w:szCs w:val="24"/>
        </w:rPr>
      </w:pPr>
    </w:p>
    <w:p w:rsidR="002D2AC0" w:rsidRPr="0087790F" w:rsidRDefault="002D2AC0" w:rsidP="0087790F">
      <w:pPr>
        <w:widowControl w:val="0"/>
        <w:autoSpaceDE w:val="0"/>
        <w:autoSpaceDN w:val="0"/>
        <w:adjustRightInd w:val="0"/>
        <w:ind w:left="23" w:firstLine="119"/>
        <w:rPr>
          <w:b/>
          <w:color w:val="000000"/>
          <w:sz w:val="24"/>
          <w:szCs w:val="24"/>
        </w:rPr>
      </w:pPr>
    </w:p>
    <w:p w:rsidR="0087790F" w:rsidRPr="0087790F" w:rsidRDefault="0087790F" w:rsidP="0087790F">
      <w:pPr>
        <w:widowControl w:val="0"/>
        <w:autoSpaceDE w:val="0"/>
        <w:autoSpaceDN w:val="0"/>
        <w:adjustRightInd w:val="0"/>
        <w:ind w:left="23" w:firstLine="119"/>
        <w:rPr>
          <w:b/>
          <w:color w:val="000000"/>
          <w:sz w:val="24"/>
          <w:szCs w:val="24"/>
        </w:rPr>
      </w:pPr>
      <w:r w:rsidRPr="0087790F">
        <w:rPr>
          <w:b/>
          <w:color w:val="000000"/>
          <w:sz w:val="24"/>
          <w:szCs w:val="24"/>
        </w:rPr>
        <w:t xml:space="preserve">Таблица </w:t>
      </w:r>
      <w:r w:rsidR="002D2AC0">
        <w:rPr>
          <w:b/>
          <w:color w:val="000000"/>
          <w:sz w:val="24"/>
          <w:szCs w:val="24"/>
          <w:lang w:val="ky-KG"/>
        </w:rPr>
        <w:t>60</w:t>
      </w:r>
      <w:r w:rsidRPr="0087790F">
        <w:rPr>
          <w:b/>
          <w:color w:val="000000"/>
          <w:sz w:val="24"/>
          <w:szCs w:val="24"/>
        </w:rPr>
        <w:t>: Импорт отдельных видов товаров в январе-но</w:t>
      </w:r>
      <w:r w:rsidRPr="0087790F">
        <w:rPr>
          <w:b/>
          <w:color w:val="000000"/>
          <w:sz w:val="24"/>
          <w:szCs w:val="24"/>
          <w:lang w:val="ky-KG"/>
        </w:rPr>
        <w:t xml:space="preserve">ябре </w:t>
      </w:r>
      <w:r w:rsidRPr="0087790F">
        <w:rPr>
          <w:b/>
          <w:color w:val="000000"/>
          <w:sz w:val="24"/>
          <w:szCs w:val="24"/>
        </w:rPr>
        <w:t>2023г.</w:t>
      </w:r>
    </w:p>
    <w:p w:rsidR="0087790F" w:rsidRPr="0087790F" w:rsidRDefault="0087790F" w:rsidP="0087790F">
      <w:pPr>
        <w:widowControl w:val="0"/>
        <w:autoSpaceDE w:val="0"/>
        <w:autoSpaceDN w:val="0"/>
        <w:adjustRightInd w:val="0"/>
        <w:ind w:left="23"/>
        <w:rPr>
          <w:color w:val="000000"/>
          <w:sz w:val="10"/>
          <w:szCs w:val="10"/>
        </w:rPr>
      </w:pPr>
    </w:p>
    <w:tbl>
      <w:tblPr>
        <w:tblW w:w="9930" w:type="dxa"/>
        <w:tblInd w:w="-142" w:type="dxa"/>
        <w:tblLayout w:type="fixed"/>
        <w:tblCellMar>
          <w:left w:w="0" w:type="dxa"/>
          <w:right w:w="0" w:type="dxa"/>
        </w:tblCellMar>
        <w:tblLook w:val="04A0" w:firstRow="1" w:lastRow="0" w:firstColumn="1" w:lastColumn="0" w:noHBand="0" w:noVBand="1"/>
      </w:tblPr>
      <w:tblGrid>
        <w:gridCol w:w="3972"/>
        <w:gridCol w:w="1276"/>
        <w:gridCol w:w="1277"/>
        <w:gridCol w:w="1561"/>
        <w:gridCol w:w="1844"/>
      </w:tblGrid>
      <w:tr w:rsidR="0087790F" w:rsidRPr="0087790F" w:rsidTr="0087790F">
        <w:trPr>
          <w:trHeight w:val="565"/>
          <w:tblHeader/>
        </w:trPr>
        <w:tc>
          <w:tcPr>
            <w:tcW w:w="3970" w:type="dxa"/>
            <w:vMerge w:val="restart"/>
            <w:tcBorders>
              <w:top w:val="single" w:sz="8" w:space="0" w:color="auto"/>
              <w:left w:val="nil"/>
              <w:bottom w:val="single" w:sz="8" w:space="0" w:color="auto"/>
              <w:right w:val="nil"/>
            </w:tcBorders>
            <w:vAlign w:val="center"/>
          </w:tcPr>
          <w:p w:rsidR="0087790F" w:rsidRPr="0087790F" w:rsidRDefault="0087790F" w:rsidP="0087790F">
            <w:pPr>
              <w:widowControl w:val="0"/>
              <w:autoSpaceDE w:val="0"/>
              <w:autoSpaceDN w:val="0"/>
              <w:adjustRightInd w:val="0"/>
              <w:spacing w:line="276" w:lineRule="auto"/>
              <w:jc w:val="center"/>
              <w:rPr>
                <w:b/>
                <w:color w:val="000000"/>
                <w:sz w:val="20"/>
              </w:rPr>
            </w:pPr>
          </w:p>
        </w:tc>
        <w:tc>
          <w:tcPr>
            <w:tcW w:w="2551" w:type="dxa"/>
            <w:gridSpan w:val="2"/>
            <w:tcBorders>
              <w:top w:val="single" w:sz="8" w:space="0" w:color="auto"/>
              <w:left w:val="nil"/>
              <w:bottom w:val="single" w:sz="4" w:space="0" w:color="auto"/>
              <w:right w:val="nil"/>
            </w:tcBorders>
            <w:vAlign w:val="center"/>
            <w:hideMark/>
          </w:tcPr>
          <w:p w:rsidR="0087790F" w:rsidRPr="0087790F" w:rsidRDefault="0087790F" w:rsidP="0087790F">
            <w:pPr>
              <w:widowControl w:val="0"/>
              <w:autoSpaceDE w:val="0"/>
              <w:autoSpaceDN w:val="0"/>
              <w:adjustRightInd w:val="0"/>
              <w:spacing w:line="276" w:lineRule="auto"/>
              <w:ind w:left="240" w:right="-37"/>
              <w:jc w:val="center"/>
              <w:rPr>
                <w:b/>
                <w:color w:val="000000"/>
                <w:sz w:val="20"/>
              </w:rPr>
            </w:pPr>
            <w:r w:rsidRPr="0087790F">
              <w:rPr>
                <w:b/>
                <w:color w:val="000000"/>
                <w:sz w:val="20"/>
              </w:rPr>
              <w:t>Поступило – всего</w:t>
            </w:r>
          </w:p>
        </w:tc>
        <w:tc>
          <w:tcPr>
            <w:tcW w:w="3403" w:type="dxa"/>
            <w:gridSpan w:val="2"/>
            <w:tcBorders>
              <w:top w:val="single" w:sz="8" w:space="0" w:color="auto"/>
              <w:left w:val="nil"/>
              <w:bottom w:val="single" w:sz="4" w:space="0" w:color="auto"/>
              <w:right w:val="nil"/>
            </w:tcBorders>
            <w:vAlign w:val="center"/>
            <w:hideMark/>
          </w:tcPr>
          <w:p w:rsidR="0087790F" w:rsidRPr="0087790F" w:rsidRDefault="0087790F" w:rsidP="0087790F">
            <w:pPr>
              <w:widowControl w:val="0"/>
              <w:autoSpaceDE w:val="0"/>
              <w:autoSpaceDN w:val="0"/>
              <w:adjustRightInd w:val="0"/>
              <w:spacing w:line="276" w:lineRule="auto"/>
              <w:ind w:left="37" w:right="141"/>
              <w:jc w:val="center"/>
              <w:rPr>
                <w:b/>
                <w:color w:val="000000"/>
                <w:sz w:val="20"/>
              </w:rPr>
            </w:pPr>
            <w:r w:rsidRPr="0087790F">
              <w:rPr>
                <w:b/>
                <w:color w:val="000000"/>
                <w:sz w:val="20"/>
              </w:rPr>
              <w:t>В процентах к</w:t>
            </w:r>
          </w:p>
          <w:p w:rsidR="0087790F" w:rsidRPr="0087790F" w:rsidRDefault="0087790F" w:rsidP="0087790F">
            <w:pPr>
              <w:widowControl w:val="0"/>
              <w:autoSpaceDE w:val="0"/>
              <w:autoSpaceDN w:val="0"/>
              <w:adjustRightInd w:val="0"/>
              <w:spacing w:line="276" w:lineRule="auto"/>
              <w:ind w:left="37" w:right="141"/>
              <w:jc w:val="center"/>
              <w:rPr>
                <w:b/>
                <w:color w:val="000000"/>
                <w:sz w:val="20"/>
              </w:rPr>
            </w:pPr>
            <w:r w:rsidRPr="0087790F">
              <w:rPr>
                <w:b/>
                <w:color w:val="000000"/>
                <w:sz w:val="20"/>
              </w:rPr>
              <w:t>январю-ноябрю 2022г.</w:t>
            </w:r>
          </w:p>
        </w:tc>
      </w:tr>
      <w:tr w:rsidR="0087790F" w:rsidRPr="0087790F" w:rsidTr="0087790F">
        <w:trPr>
          <w:trHeight w:val="557"/>
          <w:tblHeader/>
        </w:trPr>
        <w:tc>
          <w:tcPr>
            <w:tcW w:w="3970" w:type="dxa"/>
            <w:vMerge/>
            <w:tcBorders>
              <w:top w:val="single" w:sz="8" w:space="0" w:color="auto"/>
              <w:left w:val="nil"/>
              <w:bottom w:val="single" w:sz="8" w:space="0" w:color="auto"/>
              <w:right w:val="nil"/>
            </w:tcBorders>
            <w:vAlign w:val="center"/>
            <w:hideMark/>
          </w:tcPr>
          <w:p w:rsidR="0087790F" w:rsidRPr="0087790F" w:rsidRDefault="0087790F" w:rsidP="0087790F">
            <w:pPr>
              <w:spacing w:line="276" w:lineRule="auto"/>
              <w:rPr>
                <w:b/>
                <w:color w:val="000000"/>
                <w:sz w:val="20"/>
              </w:rPr>
            </w:pPr>
          </w:p>
        </w:tc>
        <w:tc>
          <w:tcPr>
            <w:tcW w:w="1275"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тыс.</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тонн</w:t>
            </w:r>
          </w:p>
        </w:tc>
        <w:tc>
          <w:tcPr>
            <w:tcW w:w="1276"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тыс.</w:t>
            </w:r>
          </w:p>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долларов</w:t>
            </w:r>
          </w:p>
        </w:tc>
        <w:tc>
          <w:tcPr>
            <w:tcW w:w="1560"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jc w:val="center"/>
              <w:rPr>
                <w:b/>
                <w:color w:val="000000"/>
                <w:sz w:val="20"/>
              </w:rPr>
            </w:pPr>
            <w:r w:rsidRPr="0087790F">
              <w:rPr>
                <w:b/>
                <w:color w:val="000000"/>
                <w:sz w:val="20"/>
              </w:rPr>
              <w:t>в натуральном выражении</w:t>
            </w:r>
          </w:p>
        </w:tc>
        <w:tc>
          <w:tcPr>
            <w:tcW w:w="1843" w:type="dxa"/>
            <w:tcBorders>
              <w:top w:val="single" w:sz="4" w:space="0" w:color="auto"/>
              <w:left w:val="nil"/>
              <w:bottom w:val="single" w:sz="8" w:space="0" w:color="auto"/>
              <w:right w:val="nil"/>
            </w:tcBorders>
            <w:hideMark/>
          </w:tcPr>
          <w:p w:rsidR="0087790F" w:rsidRPr="0087790F" w:rsidRDefault="0087790F" w:rsidP="0087790F">
            <w:pPr>
              <w:widowControl w:val="0"/>
              <w:autoSpaceDE w:val="0"/>
              <w:autoSpaceDN w:val="0"/>
              <w:adjustRightInd w:val="0"/>
              <w:spacing w:line="276" w:lineRule="auto"/>
              <w:ind w:left="143"/>
              <w:jc w:val="center"/>
              <w:rPr>
                <w:b/>
                <w:color w:val="000000"/>
                <w:sz w:val="20"/>
              </w:rPr>
            </w:pPr>
            <w:r w:rsidRPr="0087790F">
              <w:rPr>
                <w:b/>
                <w:color w:val="000000"/>
                <w:sz w:val="20"/>
              </w:rPr>
              <w:t>в стоимостном выражении</w:t>
            </w:r>
          </w:p>
        </w:tc>
      </w:tr>
      <w:tr w:rsidR="0087790F" w:rsidRPr="0087790F" w:rsidTr="0087790F">
        <w:trPr>
          <w:trHeight w:val="50"/>
        </w:trPr>
        <w:tc>
          <w:tcPr>
            <w:tcW w:w="3970" w:type="dxa"/>
          </w:tcPr>
          <w:p w:rsidR="0087790F" w:rsidRPr="0087790F" w:rsidRDefault="0087790F" w:rsidP="0087790F">
            <w:pPr>
              <w:widowControl w:val="0"/>
              <w:autoSpaceDE w:val="0"/>
              <w:autoSpaceDN w:val="0"/>
              <w:adjustRightInd w:val="0"/>
              <w:spacing w:line="276" w:lineRule="auto"/>
              <w:ind w:left="142" w:hanging="142"/>
              <w:jc w:val="center"/>
              <w:rPr>
                <w:color w:val="000000"/>
                <w:sz w:val="20"/>
              </w:rPr>
            </w:pPr>
          </w:p>
        </w:tc>
        <w:tc>
          <w:tcPr>
            <w:tcW w:w="1275" w:type="dxa"/>
          </w:tcPr>
          <w:p w:rsidR="0087790F" w:rsidRPr="0087790F" w:rsidRDefault="0087790F" w:rsidP="0087790F">
            <w:pPr>
              <w:widowControl w:val="0"/>
              <w:autoSpaceDE w:val="0"/>
              <w:autoSpaceDN w:val="0"/>
              <w:adjustRightInd w:val="0"/>
              <w:spacing w:line="276" w:lineRule="auto"/>
              <w:ind w:right="141"/>
              <w:jc w:val="center"/>
              <w:rPr>
                <w:color w:val="000000"/>
                <w:sz w:val="20"/>
              </w:rPr>
            </w:pPr>
          </w:p>
        </w:tc>
        <w:tc>
          <w:tcPr>
            <w:tcW w:w="1276" w:type="dxa"/>
          </w:tcPr>
          <w:p w:rsidR="0087790F" w:rsidRPr="0087790F" w:rsidRDefault="0087790F" w:rsidP="0087790F">
            <w:pPr>
              <w:widowControl w:val="0"/>
              <w:autoSpaceDE w:val="0"/>
              <w:autoSpaceDN w:val="0"/>
              <w:adjustRightInd w:val="0"/>
              <w:spacing w:line="276" w:lineRule="auto"/>
              <w:ind w:right="141"/>
              <w:jc w:val="center"/>
              <w:rPr>
                <w:color w:val="000000"/>
                <w:sz w:val="20"/>
              </w:rPr>
            </w:pPr>
          </w:p>
        </w:tc>
        <w:tc>
          <w:tcPr>
            <w:tcW w:w="1560" w:type="dxa"/>
          </w:tcPr>
          <w:p w:rsidR="0087790F" w:rsidRPr="0087790F" w:rsidRDefault="0087790F" w:rsidP="0087790F">
            <w:pPr>
              <w:widowControl w:val="0"/>
              <w:autoSpaceDE w:val="0"/>
              <w:autoSpaceDN w:val="0"/>
              <w:adjustRightInd w:val="0"/>
              <w:spacing w:line="276" w:lineRule="auto"/>
              <w:ind w:right="141"/>
              <w:jc w:val="center"/>
              <w:rPr>
                <w:color w:val="000000"/>
                <w:sz w:val="20"/>
                <w:lang w:val="ky-KG"/>
              </w:rPr>
            </w:pPr>
          </w:p>
        </w:tc>
        <w:tc>
          <w:tcPr>
            <w:tcW w:w="1843" w:type="dxa"/>
          </w:tcPr>
          <w:p w:rsidR="0087790F" w:rsidRPr="0087790F" w:rsidRDefault="0087790F" w:rsidP="0087790F">
            <w:pPr>
              <w:widowControl w:val="0"/>
              <w:autoSpaceDE w:val="0"/>
              <w:autoSpaceDN w:val="0"/>
              <w:adjustRightInd w:val="0"/>
              <w:spacing w:line="276" w:lineRule="auto"/>
              <w:ind w:right="141"/>
              <w:jc w:val="center"/>
              <w:rPr>
                <w:color w:val="000000"/>
                <w:sz w:val="20"/>
                <w:lang w:val="ky-KG"/>
              </w:rPr>
            </w:pP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rPr>
            </w:pPr>
            <w:r w:rsidRPr="0087790F">
              <w:rPr>
                <w:sz w:val="20"/>
              </w:rPr>
              <w:t xml:space="preserve">Овощи </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9,1</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85" w:right="199"/>
              <w:jc w:val="right"/>
              <w:rPr>
                <w:sz w:val="20"/>
                <w:lang w:val="ky-KG"/>
              </w:rPr>
            </w:pPr>
            <w:r w:rsidRPr="0087790F">
              <w:rPr>
                <w:sz w:val="20"/>
                <w:lang w:val="ky-KG"/>
              </w:rPr>
              <w:t>6212,2</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rPr>
              <w:t>7,3</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92,0</w:t>
            </w: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rPr>
            </w:pPr>
            <w:r w:rsidRPr="0087790F">
              <w:rPr>
                <w:sz w:val="20"/>
                <w:lang w:eastAsia="en-US"/>
              </w:rPr>
              <w:t>Фрукты</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47,1</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85" w:right="199"/>
              <w:jc w:val="right"/>
              <w:rPr>
                <w:sz w:val="20"/>
                <w:lang w:val="ky-KG"/>
              </w:rPr>
            </w:pPr>
            <w:r w:rsidRPr="0087790F">
              <w:rPr>
                <w:sz w:val="20"/>
                <w:lang w:val="ky-KG"/>
              </w:rPr>
              <w:t>31957,7</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125,3</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в1,5р</w:t>
            </w: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rPr>
            </w:pPr>
            <w:r w:rsidRPr="0087790F">
              <w:rPr>
                <w:sz w:val="20"/>
              </w:rPr>
              <w:t xml:space="preserve">Мука пшеничная </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11,5</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85" w:right="199"/>
              <w:jc w:val="right"/>
              <w:rPr>
                <w:sz w:val="20"/>
                <w:lang w:val="ky-KG"/>
              </w:rPr>
            </w:pPr>
            <w:r w:rsidRPr="0087790F">
              <w:rPr>
                <w:sz w:val="20"/>
                <w:lang w:val="ky-KG"/>
              </w:rPr>
              <w:t>5039,1</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в1,5р</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105,8</w:t>
            </w: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keepNext/>
              <w:spacing w:before="20" w:after="20" w:line="276" w:lineRule="auto"/>
              <w:rPr>
                <w:sz w:val="20"/>
                <w:lang w:eastAsia="en-US"/>
              </w:rPr>
            </w:pPr>
            <w:r w:rsidRPr="0087790F">
              <w:rPr>
                <w:sz w:val="20"/>
                <w:lang w:eastAsia="en-US"/>
              </w:rPr>
              <w:t>Рис</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3,7</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85" w:right="199"/>
              <w:jc w:val="right"/>
              <w:rPr>
                <w:sz w:val="20"/>
                <w:lang w:val="ky-KG"/>
              </w:rPr>
            </w:pPr>
            <w:r w:rsidRPr="0087790F">
              <w:rPr>
                <w:sz w:val="20"/>
                <w:lang w:val="ky-KG"/>
              </w:rPr>
              <w:t>2434,2</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в2,2р</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в2,7р</w:t>
            </w: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keepNext/>
              <w:spacing w:before="20" w:after="20" w:line="276" w:lineRule="auto"/>
              <w:rPr>
                <w:sz w:val="20"/>
                <w:lang w:eastAsia="en-US"/>
              </w:rPr>
            </w:pPr>
            <w:r w:rsidRPr="0087790F">
              <w:rPr>
                <w:sz w:val="20"/>
                <w:lang w:eastAsia="en-US"/>
              </w:rPr>
              <w:t>Чай</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7,3</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85" w:right="199"/>
              <w:jc w:val="right"/>
              <w:rPr>
                <w:sz w:val="20"/>
                <w:lang w:val="ky-KG"/>
              </w:rPr>
            </w:pPr>
            <w:r w:rsidRPr="0087790F">
              <w:rPr>
                <w:sz w:val="20"/>
                <w:lang w:val="ky-KG"/>
              </w:rPr>
              <w:t>10522,9</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86,9</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100,9</w:t>
            </w: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keepNext/>
              <w:spacing w:before="20" w:after="20" w:line="276" w:lineRule="auto"/>
              <w:rPr>
                <w:sz w:val="20"/>
                <w:lang w:eastAsia="en-US"/>
              </w:rPr>
            </w:pPr>
            <w:r w:rsidRPr="0087790F">
              <w:rPr>
                <w:sz w:val="20"/>
                <w:lang w:eastAsia="en-US"/>
              </w:rPr>
              <w:t>Растительные масла</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30,9</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85" w:right="199"/>
              <w:jc w:val="right"/>
              <w:rPr>
                <w:sz w:val="20"/>
                <w:lang w:val="ky-KG"/>
              </w:rPr>
            </w:pPr>
            <w:r w:rsidRPr="0087790F">
              <w:rPr>
                <w:sz w:val="20"/>
                <w:lang w:val="ky-KG"/>
              </w:rPr>
              <w:t>32944,7</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96,9</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66,5</w:t>
            </w: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lang w:eastAsia="en-US"/>
              </w:rPr>
            </w:pPr>
            <w:r w:rsidRPr="0087790F">
              <w:rPr>
                <w:sz w:val="20"/>
                <w:lang w:eastAsia="en-US"/>
              </w:rPr>
              <w:t>Сахар</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39,0</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85" w:right="199"/>
              <w:jc w:val="right"/>
              <w:rPr>
                <w:sz w:val="20"/>
                <w:lang w:val="ky-KG"/>
              </w:rPr>
            </w:pPr>
            <w:r w:rsidRPr="0087790F">
              <w:rPr>
                <w:sz w:val="20"/>
                <w:lang w:val="ky-KG"/>
              </w:rPr>
              <w:t>26618,9</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57,9</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60,8</w:t>
            </w:r>
          </w:p>
        </w:tc>
      </w:tr>
      <w:tr w:rsidR="0087790F" w:rsidRPr="0087790F" w:rsidTr="0087790F">
        <w:trPr>
          <w:trHeight w:val="500"/>
        </w:trPr>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color w:val="FF0000"/>
                <w:sz w:val="20"/>
                <w:lang w:val="ky-KG" w:eastAsia="en-US"/>
              </w:rPr>
            </w:pPr>
            <w:r w:rsidRPr="0087790F">
              <w:rPr>
                <w:sz w:val="20"/>
              </w:rPr>
              <w:t xml:space="preserve">Шоколад и прочие пищевые продукты, </w:t>
            </w:r>
            <w:r w:rsidRPr="0087790F">
              <w:rPr>
                <w:sz w:val="20"/>
                <w:lang w:val="ky-KG"/>
              </w:rPr>
              <w:t>с</w:t>
            </w:r>
            <w:r w:rsidRPr="0087790F">
              <w:rPr>
                <w:sz w:val="20"/>
              </w:rPr>
              <w:t>одер</w:t>
            </w:r>
            <w:r w:rsidRPr="0087790F">
              <w:rPr>
                <w:sz w:val="20"/>
                <w:lang w:val="ky-KG"/>
              </w:rPr>
              <w:t>жащие какао</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12,6</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42600,7</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122,3</w:t>
            </w:r>
          </w:p>
        </w:tc>
        <w:tc>
          <w:tcPr>
            <w:tcW w:w="1843" w:type="dxa"/>
            <w:noWrap/>
            <w:tcMar>
              <w:top w:w="0" w:type="dxa"/>
              <w:left w:w="85" w:type="dxa"/>
              <w:bottom w:w="0" w:type="dxa"/>
              <w:right w:w="85" w:type="dxa"/>
            </w:tcMar>
            <w:vAlign w:val="bottom"/>
            <w:hideMark/>
          </w:tcPr>
          <w:p w:rsidR="0087790F" w:rsidRPr="0087790F" w:rsidRDefault="0087790F" w:rsidP="0087790F">
            <w:pPr>
              <w:spacing w:before="20" w:after="20" w:line="276" w:lineRule="auto"/>
              <w:ind w:right="199"/>
              <w:jc w:val="center"/>
              <w:rPr>
                <w:sz w:val="20"/>
                <w:lang w:val="ky-KG"/>
              </w:rPr>
            </w:pPr>
            <w:r w:rsidRPr="0087790F">
              <w:rPr>
                <w:sz w:val="20"/>
                <w:lang w:val="ky-KG"/>
              </w:rPr>
              <w:t xml:space="preserve">         105,4</w:t>
            </w:r>
          </w:p>
        </w:tc>
      </w:tr>
      <w:tr w:rsidR="0087790F" w:rsidRPr="0087790F" w:rsidTr="0087790F">
        <w:trPr>
          <w:trHeight w:val="261"/>
        </w:trPr>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lang w:eastAsia="en-US"/>
              </w:rPr>
            </w:pPr>
            <w:r w:rsidRPr="0087790F">
              <w:rPr>
                <w:sz w:val="20"/>
                <w:lang w:eastAsia="en-US"/>
              </w:rPr>
              <w:t>Воды, минеральные и газированные, тыс.л.</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lang w:val="ky-KG"/>
              </w:rPr>
            </w:pPr>
            <w:r w:rsidRPr="0087790F">
              <w:rPr>
                <w:sz w:val="20"/>
                <w:lang w:val="ky-KG"/>
              </w:rPr>
              <w:t>159875,1</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77763,4</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131,1</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115,4</w:t>
            </w:r>
          </w:p>
        </w:tc>
      </w:tr>
      <w:tr w:rsidR="0087790F" w:rsidRPr="0087790F" w:rsidTr="0087790F">
        <w:trPr>
          <w:trHeight w:val="202"/>
        </w:trPr>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lang w:val="ky-KG" w:eastAsia="en-US"/>
              </w:rPr>
            </w:pPr>
            <w:r w:rsidRPr="0087790F">
              <w:rPr>
                <w:sz w:val="20"/>
                <w:lang w:val="ky-KG" w:eastAsia="en-US"/>
              </w:rPr>
              <w:t xml:space="preserve">Мебель, шт.                                                                                                                                                   </w:t>
            </w:r>
          </w:p>
        </w:tc>
        <w:tc>
          <w:tcPr>
            <w:tcW w:w="1275" w:type="dxa"/>
            <w:noWrap/>
            <w:tcMar>
              <w:top w:w="0" w:type="dxa"/>
              <w:left w:w="85" w:type="dxa"/>
              <w:bottom w:w="0" w:type="dxa"/>
              <w:right w:w="85" w:type="dxa"/>
            </w:tcMar>
            <w:vAlign w:val="bottom"/>
            <w:hideMark/>
          </w:tcPr>
          <w:p w:rsidR="0087790F" w:rsidRPr="0087790F" w:rsidRDefault="0087790F" w:rsidP="0087790F">
            <w:pPr>
              <w:spacing w:before="20" w:after="20" w:line="276" w:lineRule="auto"/>
              <w:ind w:left="-368" w:right="199"/>
              <w:jc w:val="center"/>
              <w:rPr>
                <w:sz w:val="20"/>
                <w:lang w:val="ky-KG"/>
              </w:rPr>
            </w:pPr>
            <w:r w:rsidRPr="0087790F">
              <w:rPr>
                <w:sz w:val="20"/>
                <w:lang w:val="ky-KG"/>
              </w:rPr>
              <w:t xml:space="preserve">    167537,7     </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18918,1</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center"/>
              <w:rPr>
                <w:sz w:val="20"/>
                <w:lang w:val="ky-KG"/>
              </w:rPr>
            </w:pPr>
            <w:r w:rsidRPr="0087790F">
              <w:rPr>
                <w:sz w:val="20"/>
                <w:lang w:val="ky-KG"/>
              </w:rPr>
              <w:t xml:space="preserve">          88,6</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105,3</w:t>
            </w:r>
          </w:p>
        </w:tc>
      </w:tr>
      <w:tr w:rsidR="0087790F" w:rsidRPr="0087790F" w:rsidTr="0087790F">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lang w:val="ky-KG" w:eastAsia="en-US"/>
              </w:rPr>
            </w:pPr>
            <w:r w:rsidRPr="0087790F">
              <w:rPr>
                <w:sz w:val="20"/>
                <w:lang w:val="ky-KG" w:eastAsia="en-US"/>
              </w:rPr>
              <w:t>Обувь</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rPr>
            </w:pPr>
            <w:r w:rsidRPr="0087790F">
              <w:rPr>
                <w:sz w:val="20"/>
              </w:rPr>
              <w:t>0,0</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43894,8</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rPr>
            </w:pPr>
            <w:r w:rsidRPr="0087790F">
              <w:rPr>
                <w:sz w:val="20"/>
              </w:rPr>
              <w:t>0,0</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rPr>
              <w:t>4</w:t>
            </w:r>
            <w:r w:rsidRPr="0087790F">
              <w:rPr>
                <w:sz w:val="20"/>
                <w:lang w:val="ky-KG"/>
              </w:rPr>
              <w:t>7,1</w:t>
            </w:r>
          </w:p>
        </w:tc>
      </w:tr>
      <w:tr w:rsidR="0087790F" w:rsidRPr="0087790F" w:rsidTr="0087790F">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lang w:eastAsia="en-US"/>
              </w:rPr>
            </w:pPr>
            <w:r w:rsidRPr="0087790F">
              <w:rPr>
                <w:sz w:val="20"/>
                <w:lang w:eastAsia="en-US"/>
              </w:rPr>
              <w:t>Предметы одежды и одежные принадлежности</w:t>
            </w:r>
          </w:p>
        </w:tc>
        <w:tc>
          <w:tcPr>
            <w:tcW w:w="1275"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left="-226" w:right="340"/>
              <w:jc w:val="right"/>
              <w:rPr>
                <w:sz w:val="20"/>
              </w:rPr>
            </w:pPr>
            <w:r w:rsidRPr="0087790F">
              <w:rPr>
                <w:sz w:val="20"/>
              </w:rPr>
              <w:t>0,0</w:t>
            </w:r>
          </w:p>
        </w:tc>
        <w:tc>
          <w:tcPr>
            <w:tcW w:w="1276"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99092,8</w:t>
            </w:r>
          </w:p>
        </w:tc>
        <w:tc>
          <w:tcPr>
            <w:tcW w:w="1560"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0,0</w:t>
            </w:r>
          </w:p>
        </w:tc>
        <w:tc>
          <w:tcPr>
            <w:tcW w:w="1843" w:type="dxa"/>
            <w:noWrap/>
            <w:tcMar>
              <w:top w:w="0" w:type="dxa"/>
              <w:left w:w="85" w:type="dxa"/>
              <w:bottom w:w="0" w:type="dxa"/>
              <w:right w:w="85" w:type="dxa"/>
            </w:tcMar>
            <w:vAlign w:val="bottom"/>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54,4</w:t>
            </w:r>
          </w:p>
        </w:tc>
      </w:tr>
      <w:tr w:rsidR="0087790F" w:rsidRPr="0087790F" w:rsidTr="0087790F">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rPr>
            </w:pPr>
            <w:r w:rsidRPr="0087790F">
              <w:rPr>
                <w:sz w:val="20"/>
              </w:rPr>
              <w:t>Шины, тыс. шт.</w:t>
            </w:r>
          </w:p>
        </w:tc>
        <w:tc>
          <w:tcPr>
            <w:tcW w:w="1275" w:type="dxa"/>
            <w:noWrap/>
            <w:tcMar>
              <w:top w:w="0" w:type="dxa"/>
              <w:left w:w="85" w:type="dxa"/>
              <w:bottom w:w="0" w:type="dxa"/>
              <w:right w:w="85" w:type="dxa"/>
            </w:tcMar>
            <w:hideMark/>
          </w:tcPr>
          <w:p w:rsidR="0087790F" w:rsidRPr="0087790F" w:rsidRDefault="0087790F" w:rsidP="0087790F">
            <w:pPr>
              <w:tabs>
                <w:tab w:val="center" w:pos="411"/>
                <w:tab w:val="left" w:pos="604"/>
                <w:tab w:val="right" w:pos="822"/>
              </w:tabs>
              <w:spacing w:before="20" w:after="20" w:line="276" w:lineRule="auto"/>
              <w:ind w:left="-226" w:right="340"/>
              <w:jc w:val="right"/>
              <w:rPr>
                <w:sz w:val="20"/>
                <w:lang w:val="ky-KG" w:eastAsia="en-US"/>
              </w:rPr>
            </w:pPr>
            <w:r w:rsidRPr="0087790F">
              <w:rPr>
                <w:sz w:val="20"/>
                <w:lang w:val="ky-KG" w:eastAsia="en-US"/>
              </w:rPr>
              <w:t>1427,3</w:t>
            </w:r>
          </w:p>
        </w:tc>
        <w:tc>
          <w:tcPr>
            <w:tcW w:w="1276"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42325,6</w:t>
            </w:r>
          </w:p>
        </w:tc>
        <w:tc>
          <w:tcPr>
            <w:tcW w:w="1560"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111,5</w:t>
            </w:r>
          </w:p>
        </w:tc>
        <w:tc>
          <w:tcPr>
            <w:tcW w:w="1843"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110,6</w:t>
            </w:r>
          </w:p>
        </w:tc>
      </w:tr>
      <w:tr w:rsidR="0087790F" w:rsidRPr="0087790F" w:rsidTr="0087790F">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rPr>
            </w:pPr>
            <w:r w:rsidRPr="0087790F">
              <w:rPr>
                <w:sz w:val="20"/>
              </w:rPr>
              <w:t>Мыло, моющие и полирующие препараты</w:t>
            </w:r>
          </w:p>
        </w:tc>
        <w:tc>
          <w:tcPr>
            <w:tcW w:w="1275"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left="-226" w:right="340"/>
              <w:jc w:val="right"/>
              <w:rPr>
                <w:sz w:val="20"/>
                <w:lang w:val="ky-KG" w:eastAsia="en-US"/>
              </w:rPr>
            </w:pPr>
            <w:r w:rsidRPr="0087790F">
              <w:rPr>
                <w:sz w:val="20"/>
                <w:lang w:val="ky-KG" w:eastAsia="en-US"/>
              </w:rPr>
              <w:t>75,0</w:t>
            </w:r>
          </w:p>
        </w:tc>
        <w:tc>
          <w:tcPr>
            <w:tcW w:w="1276"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34776,9</w:t>
            </w:r>
          </w:p>
        </w:tc>
        <w:tc>
          <w:tcPr>
            <w:tcW w:w="1560"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в3,6р</w:t>
            </w:r>
          </w:p>
        </w:tc>
        <w:tc>
          <w:tcPr>
            <w:tcW w:w="1843"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126,6</w:t>
            </w:r>
          </w:p>
        </w:tc>
      </w:tr>
      <w:tr w:rsidR="0087790F" w:rsidRPr="0087790F" w:rsidTr="0087790F">
        <w:tc>
          <w:tcPr>
            <w:tcW w:w="3970" w:type="dxa"/>
            <w:noWrap/>
            <w:tcMar>
              <w:top w:w="0" w:type="dxa"/>
              <w:left w:w="108" w:type="dxa"/>
              <w:bottom w:w="0" w:type="dxa"/>
              <w:right w:w="108" w:type="dxa"/>
            </w:tcMar>
            <w:vAlign w:val="bottom"/>
            <w:hideMark/>
          </w:tcPr>
          <w:p w:rsidR="0087790F" w:rsidRPr="0087790F" w:rsidRDefault="0087790F" w:rsidP="0087790F">
            <w:pPr>
              <w:spacing w:before="20" w:after="20" w:line="276" w:lineRule="auto"/>
              <w:rPr>
                <w:sz w:val="20"/>
              </w:rPr>
            </w:pPr>
            <w:r w:rsidRPr="0087790F">
              <w:rPr>
                <w:sz w:val="20"/>
              </w:rPr>
              <w:t>Краски и лаки; водные красители</w:t>
            </w:r>
          </w:p>
          <w:p w:rsidR="0087790F" w:rsidRPr="0087790F" w:rsidRDefault="0087790F" w:rsidP="0087790F">
            <w:pPr>
              <w:spacing w:before="20" w:after="20" w:line="276" w:lineRule="auto"/>
              <w:rPr>
                <w:sz w:val="20"/>
              </w:rPr>
            </w:pPr>
            <w:r w:rsidRPr="0087790F">
              <w:rPr>
                <w:sz w:val="20"/>
                <w:lang w:val="ky-KG" w:eastAsia="en-US"/>
              </w:rPr>
              <w:t>Легковые автомобили новые, тыс.шт.</w:t>
            </w:r>
          </w:p>
        </w:tc>
        <w:tc>
          <w:tcPr>
            <w:tcW w:w="1275"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left="-226" w:right="340"/>
              <w:jc w:val="right"/>
              <w:rPr>
                <w:sz w:val="20"/>
                <w:lang w:val="ky-KG" w:eastAsia="en-US"/>
              </w:rPr>
            </w:pPr>
            <w:r w:rsidRPr="0087790F">
              <w:rPr>
                <w:sz w:val="20"/>
                <w:lang w:val="ky-KG" w:eastAsia="en-US"/>
              </w:rPr>
              <w:t>80,7</w:t>
            </w:r>
          </w:p>
          <w:p w:rsidR="0087790F" w:rsidRPr="0087790F" w:rsidRDefault="0087790F" w:rsidP="0087790F">
            <w:pPr>
              <w:tabs>
                <w:tab w:val="left" w:pos="604"/>
              </w:tabs>
              <w:spacing w:before="20" w:after="20" w:line="276" w:lineRule="auto"/>
              <w:ind w:left="-226" w:right="340"/>
              <w:jc w:val="right"/>
              <w:rPr>
                <w:sz w:val="20"/>
                <w:lang w:val="ky-KG" w:eastAsia="en-US"/>
              </w:rPr>
            </w:pPr>
            <w:r w:rsidRPr="0087790F">
              <w:rPr>
                <w:sz w:val="20"/>
                <w:lang w:val="ky-KG" w:eastAsia="en-US"/>
              </w:rPr>
              <w:t>13,4</w:t>
            </w:r>
          </w:p>
        </w:tc>
        <w:tc>
          <w:tcPr>
            <w:tcW w:w="1276"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34214,8</w:t>
            </w:r>
          </w:p>
          <w:p w:rsidR="0087790F" w:rsidRPr="0087790F" w:rsidRDefault="0087790F" w:rsidP="0087790F">
            <w:pPr>
              <w:tabs>
                <w:tab w:val="left" w:pos="604"/>
              </w:tabs>
              <w:spacing w:before="20" w:after="20" w:line="276" w:lineRule="auto"/>
              <w:ind w:right="199"/>
              <w:jc w:val="right"/>
              <w:rPr>
                <w:sz w:val="20"/>
                <w:lang w:val="ky-KG"/>
              </w:rPr>
            </w:pPr>
            <w:r w:rsidRPr="0087790F">
              <w:rPr>
                <w:sz w:val="20"/>
                <w:lang w:val="ky-KG"/>
              </w:rPr>
              <w:t xml:space="preserve">   316311,9</w:t>
            </w:r>
          </w:p>
        </w:tc>
        <w:tc>
          <w:tcPr>
            <w:tcW w:w="1560"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110,4</w:t>
            </w:r>
          </w:p>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w:t>
            </w:r>
          </w:p>
        </w:tc>
        <w:tc>
          <w:tcPr>
            <w:tcW w:w="1843" w:type="dxa"/>
            <w:noWrap/>
            <w:tcMar>
              <w:top w:w="0" w:type="dxa"/>
              <w:left w:w="85" w:type="dxa"/>
              <w:bottom w:w="0" w:type="dxa"/>
              <w:right w:w="85" w:type="dxa"/>
            </w:tcMar>
            <w:hideMark/>
          </w:tcPr>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120,7</w:t>
            </w:r>
          </w:p>
          <w:p w:rsidR="0087790F" w:rsidRPr="0087790F" w:rsidRDefault="0087790F" w:rsidP="0087790F">
            <w:pPr>
              <w:tabs>
                <w:tab w:val="left" w:pos="604"/>
              </w:tabs>
              <w:spacing w:before="20" w:after="20" w:line="276" w:lineRule="auto"/>
              <w:ind w:right="482"/>
              <w:jc w:val="right"/>
              <w:rPr>
                <w:sz w:val="20"/>
                <w:lang w:val="ky-KG"/>
              </w:rPr>
            </w:pPr>
            <w:r w:rsidRPr="0087790F">
              <w:rPr>
                <w:sz w:val="20"/>
                <w:lang w:val="ky-KG"/>
              </w:rPr>
              <w:t>в3,7р</w:t>
            </w:r>
          </w:p>
        </w:tc>
      </w:tr>
      <w:tr w:rsidR="0087790F" w:rsidRPr="0087790F" w:rsidTr="0087790F">
        <w:tc>
          <w:tcPr>
            <w:tcW w:w="3970" w:type="dxa"/>
            <w:tcBorders>
              <w:top w:val="nil"/>
              <w:left w:val="nil"/>
              <w:bottom w:val="single" w:sz="8" w:space="0" w:color="auto"/>
              <w:right w:val="nil"/>
            </w:tcBorders>
            <w:noWrap/>
            <w:tcMar>
              <w:top w:w="0" w:type="dxa"/>
              <w:left w:w="108" w:type="dxa"/>
              <w:bottom w:w="0" w:type="dxa"/>
              <w:right w:w="108" w:type="dxa"/>
            </w:tcMar>
            <w:vAlign w:val="bottom"/>
          </w:tcPr>
          <w:p w:rsidR="0087790F" w:rsidRPr="0087790F" w:rsidRDefault="0087790F" w:rsidP="0087790F">
            <w:pPr>
              <w:spacing w:before="20" w:after="20" w:line="276" w:lineRule="auto"/>
              <w:rPr>
                <w:sz w:val="20"/>
              </w:rPr>
            </w:pPr>
          </w:p>
        </w:tc>
        <w:tc>
          <w:tcPr>
            <w:tcW w:w="1275" w:type="dxa"/>
            <w:tcBorders>
              <w:top w:val="nil"/>
              <w:left w:val="nil"/>
              <w:bottom w:val="single" w:sz="8" w:space="0" w:color="auto"/>
              <w:right w:val="nil"/>
            </w:tcBorders>
            <w:noWrap/>
            <w:tcMar>
              <w:top w:w="0" w:type="dxa"/>
              <w:left w:w="85" w:type="dxa"/>
              <w:bottom w:w="0" w:type="dxa"/>
              <w:right w:w="85" w:type="dxa"/>
            </w:tcMar>
          </w:tcPr>
          <w:p w:rsidR="0087790F" w:rsidRPr="0087790F" w:rsidRDefault="0087790F" w:rsidP="0087790F">
            <w:pPr>
              <w:tabs>
                <w:tab w:val="left" w:pos="604"/>
              </w:tabs>
              <w:spacing w:before="20" w:after="20" w:line="276" w:lineRule="auto"/>
              <w:ind w:right="142"/>
              <w:rPr>
                <w:sz w:val="20"/>
                <w:lang w:eastAsia="en-US"/>
              </w:rPr>
            </w:pPr>
          </w:p>
        </w:tc>
        <w:tc>
          <w:tcPr>
            <w:tcW w:w="1276" w:type="dxa"/>
            <w:tcBorders>
              <w:top w:val="nil"/>
              <w:left w:val="nil"/>
              <w:bottom w:val="single" w:sz="8" w:space="0" w:color="auto"/>
              <w:right w:val="nil"/>
            </w:tcBorders>
            <w:noWrap/>
            <w:tcMar>
              <w:top w:w="0" w:type="dxa"/>
              <w:left w:w="85" w:type="dxa"/>
              <w:bottom w:w="0" w:type="dxa"/>
              <w:right w:w="85" w:type="dxa"/>
            </w:tcMar>
          </w:tcPr>
          <w:p w:rsidR="0087790F" w:rsidRPr="0087790F" w:rsidRDefault="0087790F" w:rsidP="0087790F">
            <w:pPr>
              <w:tabs>
                <w:tab w:val="left" w:pos="604"/>
              </w:tabs>
              <w:spacing w:before="20" w:after="20" w:line="276" w:lineRule="auto"/>
              <w:ind w:right="142"/>
              <w:rPr>
                <w:sz w:val="20"/>
              </w:rPr>
            </w:pPr>
          </w:p>
        </w:tc>
        <w:tc>
          <w:tcPr>
            <w:tcW w:w="1560" w:type="dxa"/>
            <w:tcBorders>
              <w:top w:val="nil"/>
              <w:left w:val="nil"/>
              <w:bottom w:val="single" w:sz="8" w:space="0" w:color="auto"/>
              <w:right w:val="nil"/>
            </w:tcBorders>
            <w:noWrap/>
            <w:tcMar>
              <w:top w:w="0" w:type="dxa"/>
              <w:left w:w="85" w:type="dxa"/>
              <w:bottom w:w="0" w:type="dxa"/>
              <w:right w:w="85" w:type="dxa"/>
            </w:tcMar>
          </w:tcPr>
          <w:p w:rsidR="0087790F" w:rsidRPr="0087790F" w:rsidRDefault="0087790F" w:rsidP="0087790F">
            <w:pPr>
              <w:tabs>
                <w:tab w:val="left" w:pos="604"/>
              </w:tabs>
              <w:spacing w:before="20" w:after="20" w:line="276" w:lineRule="auto"/>
              <w:ind w:right="142"/>
              <w:jc w:val="center"/>
              <w:rPr>
                <w:sz w:val="20"/>
                <w:lang w:val="ky-KG"/>
              </w:rPr>
            </w:pPr>
          </w:p>
        </w:tc>
        <w:tc>
          <w:tcPr>
            <w:tcW w:w="1843" w:type="dxa"/>
            <w:tcBorders>
              <w:top w:val="nil"/>
              <w:left w:val="nil"/>
              <w:bottom w:val="single" w:sz="8" w:space="0" w:color="auto"/>
              <w:right w:val="nil"/>
            </w:tcBorders>
            <w:noWrap/>
            <w:tcMar>
              <w:top w:w="0" w:type="dxa"/>
              <w:left w:w="85" w:type="dxa"/>
              <w:bottom w:w="0" w:type="dxa"/>
              <w:right w:w="85" w:type="dxa"/>
            </w:tcMar>
          </w:tcPr>
          <w:p w:rsidR="0087790F" w:rsidRPr="0087790F" w:rsidRDefault="0087790F" w:rsidP="0087790F">
            <w:pPr>
              <w:tabs>
                <w:tab w:val="left" w:pos="604"/>
              </w:tabs>
              <w:spacing w:before="20" w:after="20" w:line="276" w:lineRule="auto"/>
              <w:ind w:right="142"/>
              <w:rPr>
                <w:sz w:val="20"/>
                <w:lang w:val="ky-KG"/>
              </w:rPr>
            </w:pPr>
          </w:p>
        </w:tc>
      </w:tr>
    </w:tbl>
    <w:p w:rsidR="0087790F" w:rsidRPr="0087790F" w:rsidRDefault="0087790F" w:rsidP="0087790F">
      <w:pPr>
        <w:ind w:firstLine="709"/>
        <w:jc w:val="both"/>
        <w:rPr>
          <w:b/>
          <w:color w:val="000000"/>
          <w:szCs w:val="28"/>
        </w:rPr>
      </w:pPr>
      <w:r w:rsidRPr="0087790F">
        <w:rPr>
          <w:color w:val="000000"/>
          <w:sz w:val="16"/>
          <w:szCs w:val="16"/>
        </w:rPr>
        <w:t>*Величины различаются более чем в десять раз</w:t>
      </w:r>
    </w:p>
    <w:p w:rsidR="0087790F" w:rsidRPr="0087790F" w:rsidRDefault="0087790F" w:rsidP="0087790F">
      <w:pPr>
        <w:jc w:val="both"/>
        <w:rPr>
          <w:b/>
          <w:color w:val="000000"/>
          <w:szCs w:val="28"/>
        </w:rPr>
      </w:pPr>
    </w:p>
    <w:p w:rsidR="0087790F" w:rsidRPr="0087790F" w:rsidRDefault="0087790F" w:rsidP="0087790F">
      <w:pPr>
        <w:ind w:firstLine="284"/>
        <w:jc w:val="both"/>
        <w:rPr>
          <w:b/>
          <w:sz w:val="24"/>
          <w:szCs w:val="24"/>
        </w:rPr>
      </w:pPr>
    </w:p>
    <w:p w:rsidR="0087790F" w:rsidRPr="0087790F" w:rsidRDefault="0087790F" w:rsidP="0087790F">
      <w:pPr>
        <w:spacing w:line="264" w:lineRule="auto"/>
        <w:ind w:firstLine="708"/>
        <w:jc w:val="both"/>
        <w:rPr>
          <w:sz w:val="24"/>
          <w:szCs w:val="24"/>
        </w:rPr>
      </w:pPr>
      <w:r w:rsidRPr="0087790F">
        <w:rPr>
          <w:b/>
          <w:sz w:val="24"/>
          <w:szCs w:val="24"/>
        </w:rPr>
        <w:t>Курс валют.</w:t>
      </w:r>
      <w:r w:rsidRPr="0087790F">
        <w:rPr>
          <w:sz w:val="24"/>
          <w:szCs w:val="24"/>
        </w:rPr>
        <w:t xml:space="preserve"> По данным Национального банка КР в январе-дека</w:t>
      </w:r>
      <w:r w:rsidRPr="0087790F">
        <w:rPr>
          <w:sz w:val="24"/>
          <w:szCs w:val="24"/>
          <w:lang w:val="ky-KG"/>
        </w:rPr>
        <w:t>бре</w:t>
      </w:r>
      <w:r w:rsidRPr="0087790F">
        <w:rPr>
          <w:sz w:val="24"/>
          <w:szCs w:val="24"/>
        </w:rPr>
        <w:t xml:space="preserve"> 2023 г. по сравнению с январем-дека</w:t>
      </w:r>
      <w:r w:rsidRPr="0087790F">
        <w:rPr>
          <w:sz w:val="24"/>
          <w:szCs w:val="24"/>
          <w:lang w:val="ky-KG"/>
        </w:rPr>
        <w:t xml:space="preserve">брем </w:t>
      </w:r>
      <w:r w:rsidRPr="0087790F">
        <w:rPr>
          <w:sz w:val="24"/>
          <w:szCs w:val="24"/>
        </w:rPr>
        <w:t>2022 г. наблюдалось увеличение курса евро – на 7,0 процента, казахского тенге на 5,</w:t>
      </w:r>
      <w:r w:rsidRPr="0087790F">
        <w:rPr>
          <w:sz w:val="24"/>
          <w:szCs w:val="24"/>
          <w:lang w:val="ky-KG"/>
        </w:rPr>
        <w:t>5</w:t>
      </w:r>
      <w:r w:rsidRPr="0087790F">
        <w:rPr>
          <w:sz w:val="24"/>
          <w:szCs w:val="24"/>
        </w:rPr>
        <w:t xml:space="preserve"> процента, доллар</w:t>
      </w:r>
      <w:r w:rsidRPr="0087790F">
        <w:rPr>
          <w:sz w:val="24"/>
          <w:szCs w:val="24"/>
          <w:lang w:val="ky-KG"/>
        </w:rPr>
        <w:t>а</w:t>
      </w:r>
      <w:r w:rsidRPr="0087790F">
        <w:rPr>
          <w:sz w:val="24"/>
          <w:szCs w:val="24"/>
        </w:rPr>
        <w:t xml:space="preserve"> США на 4,</w:t>
      </w:r>
      <w:r w:rsidRPr="0087790F">
        <w:rPr>
          <w:sz w:val="24"/>
          <w:szCs w:val="24"/>
          <w:lang w:val="ky-KG"/>
        </w:rPr>
        <w:t>4</w:t>
      </w:r>
      <w:r w:rsidRPr="0087790F">
        <w:rPr>
          <w:sz w:val="24"/>
          <w:szCs w:val="24"/>
        </w:rPr>
        <w:t xml:space="preserve"> процента. А курс</w:t>
      </w:r>
      <w:r w:rsidRPr="0087790F">
        <w:rPr>
          <w:sz w:val="24"/>
          <w:szCs w:val="24"/>
          <w:lang w:val="ky-KG"/>
        </w:rPr>
        <w:t xml:space="preserve">ы </w:t>
      </w:r>
      <w:r w:rsidRPr="0087790F">
        <w:rPr>
          <w:sz w:val="24"/>
          <w:szCs w:val="24"/>
        </w:rPr>
        <w:t xml:space="preserve">российского рубля по отношению к национальной валюте уменьшились – на </w:t>
      </w:r>
      <w:r w:rsidRPr="0087790F">
        <w:rPr>
          <w:sz w:val="24"/>
          <w:szCs w:val="24"/>
          <w:lang w:val="ky-KG"/>
        </w:rPr>
        <w:t xml:space="preserve">16,0 </w:t>
      </w:r>
      <w:r w:rsidRPr="0087790F">
        <w:rPr>
          <w:sz w:val="24"/>
          <w:szCs w:val="24"/>
        </w:rPr>
        <w:t>процента, и узбекского сума на 1,3 процента.</w:t>
      </w:r>
    </w:p>
    <w:p w:rsidR="0087790F" w:rsidRPr="0087790F" w:rsidRDefault="0087790F" w:rsidP="0087790F">
      <w:pPr>
        <w:spacing w:line="264" w:lineRule="auto"/>
        <w:jc w:val="both"/>
        <w:rPr>
          <w:sz w:val="24"/>
          <w:szCs w:val="24"/>
        </w:rPr>
      </w:pPr>
      <w:r w:rsidRPr="0087790F">
        <w:rPr>
          <w:sz w:val="24"/>
          <w:szCs w:val="24"/>
        </w:rPr>
        <w:tab/>
        <w:t>В декабре  2023 года по сравнению с предыдущим месяцем отмечено увеличение курса евро – на 1,3 процента, казахского тенге на 1,4 процента,  курс доллара США остался без изменения, а курсы российского рубля уменьшились – на 0,1 процента  и  узбекского сума на 1,4 процента.</w:t>
      </w:r>
    </w:p>
    <w:p w:rsidR="0087790F" w:rsidRDefault="0087790F" w:rsidP="0087790F">
      <w:pPr>
        <w:spacing w:line="264" w:lineRule="auto"/>
        <w:jc w:val="both"/>
        <w:rPr>
          <w:b/>
          <w:sz w:val="24"/>
          <w:szCs w:val="24"/>
        </w:rPr>
      </w:pPr>
    </w:p>
    <w:p w:rsidR="002D2AC0" w:rsidRDefault="002D2AC0" w:rsidP="0087790F">
      <w:pPr>
        <w:spacing w:line="264" w:lineRule="auto"/>
        <w:jc w:val="both"/>
        <w:rPr>
          <w:b/>
          <w:sz w:val="24"/>
          <w:szCs w:val="24"/>
        </w:rPr>
      </w:pPr>
    </w:p>
    <w:p w:rsidR="002D2AC0" w:rsidRDefault="002D2AC0" w:rsidP="0087790F">
      <w:pPr>
        <w:spacing w:line="264" w:lineRule="auto"/>
        <w:jc w:val="both"/>
        <w:rPr>
          <w:b/>
          <w:sz w:val="24"/>
          <w:szCs w:val="24"/>
        </w:rPr>
      </w:pPr>
    </w:p>
    <w:p w:rsidR="002D2AC0" w:rsidRDefault="002D2AC0" w:rsidP="0087790F">
      <w:pPr>
        <w:spacing w:line="264" w:lineRule="auto"/>
        <w:jc w:val="both"/>
        <w:rPr>
          <w:b/>
          <w:sz w:val="24"/>
          <w:szCs w:val="24"/>
        </w:rPr>
      </w:pPr>
    </w:p>
    <w:p w:rsidR="002D2AC0" w:rsidRDefault="002D2AC0" w:rsidP="0087790F">
      <w:pPr>
        <w:spacing w:line="264" w:lineRule="auto"/>
        <w:jc w:val="both"/>
        <w:rPr>
          <w:b/>
          <w:sz w:val="24"/>
          <w:szCs w:val="24"/>
        </w:rPr>
      </w:pPr>
    </w:p>
    <w:p w:rsidR="002D2AC0" w:rsidRDefault="002D2AC0" w:rsidP="0087790F">
      <w:pPr>
        <w:spacing w:line="264" w:lineRule="auto"/>
        <w:jc w:val="both"/>
        <w:rPr>
          <w:b/>
          <w:sz w:val="24"/>
          <w:szCs w:val="24"/>
        </w:rPr>
      </w:pPr>
    </w:p>
    <w:p w:rsidR="002D2AC0" w:rsidRDefault="002D2AC0" w:rsidP="0087790F">
      <w:pPr>
        <w:spacing w:line="264" w:lineRule="auto"/>
        <w:jc w:val="both"/>
        <w:rPr>
          <w:b/>
          <w:sz w:val="24"/>
          <w:szCs w:val="24"/>
        </w:rPr>
      </w:pPr>
    </w:p>
    <w:p w:rsidR="002D2AC0" w:rsidRPr="0087790F" w:rsidRDefault="002D2AC0" w:rsidP="0087790F">
      <w:pPr>
        <w:spacing w:line="264" w:lineRule="auto"/>
        <w:jc w:val="both"/>
        <w:rPr>
          <w:b/>
          <w:sz w:val="24"/>
          <w:szCs w:val="24"/>
        </w:rPr>
      </w:pPr>
    </w:p>
    <w:p w:rsidR="0087790F" w:rsidRPr="0087790F" w:rsidRDefault="0087790F" w:rsidP="0087790F">
      <w:pPr>
        <w:spacing w:line="264" w:lineRule="auto"/>
        <w:jc w:val="both"/>
        <w:rPr>
          <w:b/>
          <w:sz w:val="26"/>
          <w:szCs w:val="26"/>
        </w:rPr>
      </w:pPr>
      <w:r w:rsidRPr="0087790F">
        <w:rPr>
          <w:b/>
          <w:sz w:val="24"/>
          <w:szCs w:val="24"/>
        </w:rPr>
        <w:t xml:space="preserve">Таблица </w:t>
      </w:r>
      <w:r w:rsidR="002D2AC0">
        <w:rPr>
          <w:b/>
          <w:sz w:val="24"/>
          <w:szCs w:val="24"/>
          <w:lang w:val="ky-KG"/>
        </w:rPr>
        <w:t>61</w:t>
      </w:r>
      <w:r w:rsidRPr="0087790F">
        <w:rPr>
          <w:b/>
          <w:sz w:val="24"/>
          <w:szCs w:val="24"/>
        </w:rPr>
        <w:t>: Изменение среднемесячных курсов отдельных иностранных валют</w:t>
      </w:r>
    </w:p>
    <w:p w:rsidR="0087790F" w:rsidRPr="0087790F" w:rsidRDefault="0087790F" w:rsidP="0087790F">
      <w:pPr>
        <w:spacing w:line="264" w:lineRule="auto"/>
        <w:ind w:firstLine="709"/>
        <w:jc w:val="both"/>
        <w:rPr>
          <w:sz w:val="10"/>
          <w:szCs w:val="10"/>
        </w:rPr>
      </w:pPr>
    </w:p>
    <w:tbl>
      <w:tblPr>
        <w:tblW w:w="9630" w:type="dxa"/>
        <w:tblInd w:w="108" w:type="dxa"/>
        <w:tblLayout w:type="fixed"/>
        <w:tblLook w:val="01E0" w:firstRow="1" w:lastRow="1" w:firstColumn="1" w:lastColumn="1" w:noHBand="0" w:noVBand="0"/>
      </w:tblPr>
      <w:tblGrid>
        <w:gridCol w:w="1983"/>
        <w:gridCol w:w="1132"/>
        <w:gridCol w:w="1416"/>
        <w:gridCol w:w="1164"/>
        <w:gridCol w:w="992"/>
        <w:gridCol w:w="1558"/>
        <w:gridCol w:w="1385"/>
      </w:tblGrid>
      <w:tr w:rsidR="0087790F" w:rsidRPr="0087790F" w:rsidTr="0087790F">
        <w:trPr>
          <w:tblHeader/>
        </w:trPr>
        <w:tc>
          <w:tcPr>
            <w:tcW w:w="1984" w:type="dxa"/>
            <w:vMerge w:val="restart"/>
            <w:tcBorders>
              <w:top w:val="single" w:sz="4" w:space="0" w:color="auto"/>
              <w:left w:val="nil"/>
              <w:bottom w:val="single" w:sz="4" w:space="0" w:color="auto"/>
              <w:right w:val="nil"/>
            </w:tcBorders>
          </w:tcPr>
          <w:p w:rsidR="0087790F" w:rsidRPr="0087790F" w:rsidRDefault="0087790F" w:rsidP="0087790F">
            <w:pPr>
              <w:spacing w:line="276" w:lineRule="auto"/>
              <w:jc w:val="both"/>
              <w:rPr>
                <w:b/>
                <w:sz w:val="20"/>
              </w:rPr>
            </w:pPr>
          </w:p>
        </w:tc>
        <w:tc>
          <w:tcPr>
            <w:tcW w:w="4708" w:type="dxa"/>
            <w:gridSpan w:val="4"/>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lang w:val="en-US"/>
              </w:rPr>
            </w:pPr>
            <w:r w:rsidRPr="0087790F">
              <w:rPr>
                <w:b/>
                <w:sz w:val="20"/>
                <w:lang w:val="ky-KG"/>
              </w:rPr>
              <w:t>я</w:t>
            </w:r>
            <w:r w:rsidRPr="0087790F">
              <w:rPr>
                <w:b/>
                <w:sz w:val="20"/>
              </w:rPr>
              <w:t>нварь-декабрь 202</w:t>
            </w:r>
            <w:r w:rsidRPr="0087790F">
              <w:rPr>
                <w:b/>
                <w:sz w:val="20"/>
                <w:lang w:val="en-US"/>
              </w:rPr>
              <w:t>3</w:t>
            </w:r>
          </w:p>
        </w:tc>
        <w:tc>
          <w:tcPr>
            <w:tcW w:w="2945" w:type="dxa"/>
            <w:gridSpan w:val="2"/>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lang w:val="en-US"/>
              </w:rPr>
            </w:pPr>
            <w:r w:rsidRPr="0087790F">
              <w:rPr>
                <w:b/>
                <w:sz w:val="20"/>
                <w:lang w:val="ky-KG"/>
              </w:rPr>
              <w:t>декабрь 202</w:t>
            </w:r>
            <w:r w:rsidRPr="0087790F">
              <w:rPr>
                <w:b/>
                <w:sz w:val="20"/>
                <w:lang w:val="en-US"/>
              </w:rPr>
              <w:t>3</w:t>
            </w:r>
          </w:p>
        </w:tc>
      </w:tr>
      <w:tr w:rsidR="0087790F" w:rsidRPr="0087790F" w:rsidTr="0087790F">
        <w:trPr>
          <w:trHeight w:val="303"/>
          <w:tblHeader/>
        </w:trPr>
        <w:tc>
          <w:tcPr>
            <w:tcW w:w="1984" w:type="dxa"/>
            <w:vMerge/>
            <w:tcBorders>
              <w:top w:val="single" w:sz="4" w:space="0" w:color="auto"/>
              <w:left w:val="nil"/>
              <w:bottom w:val="single" w:sz="4" w:space="0" w:color="auto"/>
              <w:right w:val="nil"/>
            </w:tcBorders>
            <w:vAlign w:val="center"/>
            <w:hideMark/>
          </w:tcPr>
          <w:p w:rsidR="0087790F" w:rsidRPr="0087790F" w:rsidRDefault="0087790F" w:rsidP="0087790F">
            <w:pPr>
              <w:spacing w:line="276" w:lineRule="auto"/>
              <w:rPr>
                <w:b/>
                <w:sz w:val="20"/>
              </w:rPr>
            </w:pPr>
          </w:p>
        </w:tc>
        <w:tc>
          <w:tcPr>
            <w:tcW w:w="1133" w:type="dxa"/>
            <w:vMerge w:val="restart"/>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rPr>
            </w:pPr>
            <w:r w:rsidRPr="0087790F">
              <w:rPr>
                <w:b/>
                <w:sz w:val="20"/>
              </w:rPr>
              <w:t>сомов за единицу</w:t>
            </w:r>
            <w:r w:rsidRPr="0087790F">
              <w:rPr>
                <w:b/>
                <w:sz w:val="20"/>
                <w:lang w:val="en-US"/>
              </w:rPr>
              <w:t xml:space="preserve"> </w:t>
            </w:r>
            <w:r w:rsidRPr="0087790F">
              <w:rPr>
                <w:b/>
                <w:sz w:val="20"/>
              </w:rPr>
              <w:t>валюты</w:t>
            </w:r>
          </w:p>
        </w:tc>
        <w:tc>
          <w:tcPr>
            <w:tcW w:w="2582" w:type="dxa"/>
            <w:gridSpan w:val="2"/>
            <w:tcBorders>
              <w:top w:val="single" w:sz="4" w:space="0" w:color="auto"/>
              <w:left w:val="nil"/>
              <w:bottom w:val="nil"/>
              <w:right w:val="nil"/>
            </w:tcBorders>
            <w:hideMark/>
          </w:tcPr>
          <w:p w:rsidR="0087790F" w:rsidRPr="0087790F" w:rsidRDefault="0087790F" w:rsidP="0087790F">
            <w:pPr>
              <w:spacing w:line="276" w:lineRule="auto"/>
              <w:jc w:val="center"/>
              <w:rPr>
                <w:b/>
                <w:sz w:val="20"/>
              </w:rPr>
            </w:pPr>
            <w:r w:rsidRPr="0087790F">
              <w:rPr>
                <w:b/>
                <w:sz w:val="20"/>
              </w:rPr>
              <w:t>в процентах к</w:t>
            </w:r>
          </w:p>
        </w:tc>
        <w:tc>
          <w:tcPr>
            <w:tcW w:w="993" w:type="dxa"/>
            <w:vMerge w:val="restart"/>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rPr>
            </w:pPr>
            <w:r w:rsidRPr="0087790F">
              <w:rPr>
                <w:b/>
                <w:sz w:val="20"/>
              </w:rPr>
              <w:t>сомов за единицу</w:t>
            </w:r>
            <w:r w:rsidRPr="0087790F">
              <w:rPr>
                <w:b/>
                <w:sz w:val="20"/>
                <w:lang w:val="en-US"/>
              </w:rPr>
              <w:t xml:space="preserve"> </w:t>
            </w:r>
            <w:r w:rsidRPr="0087790F">
              <w:rPr>
                <w:b/>
                <w:sz w:val="20"/>
              </w:rPr>
              <w:t>валюты</w:t>
            </w:r>
          </w:p>
        </w:tc>
        <w:tc>
          <w:tcPr>
            <w:tcW w:w="2945" w:type="dxa"/>
            <w:gridSpan w:val="2"/>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rPr>
            </w:pPr>
            <w:r w:rsidRPr="0087790F">
              <w:rPr>
                <w:b/>
                <w:sz w:val="20"/>
              </w:rPr>
              <w:t>в процентах к</w:t>
            </w:r>
          </w:p>
        </w:tc>
      </w:tr>
      <w:tr w:rsidR="0087790F" w:rsidRPr="0087790F" w:rsidTr="0087790F">
        <w:trPr>
          <w:trHeight w:val="409"/>
          <w:tblHeader/>
        </w:trPr>
        <w:tc>
          <w:tcPr>
            <w:tcW w:w="1984" w:type="dxa"/>
            <w:vMerge/>
            <w:tcBorders>
              <w:top w:val="single" w:sz="4" w:space="0" w:color="auto"/>
              <w:left w:val="nil"/>
              <w:bottom w:val="single" w:sz="4" w:space="0" w:color="auto"/>
              <w:right w:val="nil"/>
            </w:tcBorders>
            <w:vAlign w:val="center"/>
            <w:hideMark/>
          </w:tcPr>
          <w:p w:rsidR="0087790F" w:rsidRPr="0087790F" w:rsidRDefault="0087790F" w:rsidP="0087790F">
            <w:pPr>
              <w:spacing w:line="276" w:lineRule="auto"/>
              <w:rPr>
                <w:b/>
                <w:sz w:val="20"/>
              </w:rPr>
            </w:pPr>
          </w:p>
        </w:tc>
        <w:tc>
          <w:tcPr>
            <w:tcW w:w="4708" w:type="dxa"/>
            <w:vMerge/>
            <w:tcBorders>
              <w:top w:val="single" w:sz="4" w:space="0" w:color="auto"/>
              <w:left w:val="nil"/>
              <w:bottom w:val="single" w:sz="4" w:space="0" w:color="auto"/>
              <w:right w:val="nil"/>
            </w:tcBorders>
            <w:vAlign w:val="center"/>
            <w:hideMark/>
          </w:tcPr>
          <w:p w:rsidR="0087790F" w:rsidRPr="0087790F" w:rsidRDefault="0087790F" w:rsidP="0087790F">
            <w:pPr>
              <w:spacing w:line="276" w:lineRule="auto"/>
              <w:rPr>
                <w:b/>
                <w:sz w:val="20"/>
              </w:rPr>
            </w:pPr>
          </w:p>
        </w:tc>
        <w:tc>
          <w:tcPr>
            <w:tcW w:w="1417" w:type="dxa"/>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rPr>
            </w:pPr>
            <w:r w:rsidRPr="0087790F">
              <w:rPr>
                <w:b/>
                <w:sz w:val="20"/>
              </w:rPr>
              <w:t>соответствующему периоду 2022</w:t>
            </w:r>
          </w:p>
        </w:tc>
        <w:tc>
          <w:tcPr>
            <w:tcW w:w="1165" w:type="dxa"/>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rPr>
            </w:pPr>
            <w:r w:rsidRPr="0087790F">
              <w:rPr>
                <w:b/>
                <w:sz w:val="20"/>
              </w:rPr>
              <w:t>декабрю 2022</w:t>
            </w:r>
          </w:p>
        </w:tc>
        <w:tc>
          <w:tcPr>
            <w:tcW w:w="993" w:type="dxa"/>
            <w:vMerge/>
            <w:tcBorders>
              <w:top w:val="single" w:sz="4" w:space="0" w:color="auto"/>
              <w:left w:val="nil"/>
              <w:bottom w:val="single" w:sz="4" w:space="0" w:color="auto"/>
              <w:right w:val="nil"/>
            </w:tcBorders>
            <w:vAlign w:val="center"/>
            <w:hideMark/>
          </w:tcPr>
          <w:p w:rsidR="0087790F" w:rsidRPr="0087790F" w:rsidRDefault="0087790F" w:rsidP="0087790F">
            <w:pPr>
              <w:spacing w:line="276" w:lineRule="auto"/>
              <w:rPr>
                <w:b/>
                <w:sz w:val="20"/>
              </w:rPr>
            </w:pPr>
          </w:p>
        </w:tc>
        <w:tc>
          <w:tcPr>
            <w:tcW w:w="1559" w:type="dxa"/>
            <w:tcBorders>
              <w:top w:val="single" w:sz="4" w:space="0" w:color="auto"/>
              <w:left w:val="nil"/>
              <w:bottom w:val="single" w:sz="4" w:space="0" w:color="auto"/>
              <w:right w:val="nil"/>
            </w:tcBorders>
            <w:hideMark/>
          </w:tcPr>
          <w:p w:rsidR="0087790F" w:rsidRPr="0087790F" w:rsidRDefault="0087790F" w:rsidP="0087790F">
            <w:pPr>
              <w:spacing w:line="276" w:lineRule="auto"/>
              <w:ind w:left="-108" w:right="-108"/>
              <w:jc w:val="center"/>
              <w:rPr>
                <w:b/>
                <w:sz w:val="20"/>
                <w:lang w:val="ky-KG"/>
              </w:rPr>
            </w:pPr>
            <w:r w:rsidRPr="0087790F">
              <w:rPr>
                <w:b/>
                <w:sz w:val="20"/>
                <w:lang w:val="ky-KG"/>
              </w:rPr>
              <w:t>ноябрю</w:t>
            </w:r>
          </w:p>
          <w:p w:rsidR="0087790F" w:rsidRPr="0087790F" w:rsidRDefault="0087790F" w:rsidP="0087790F">
            <w:pPr>
              <w:spacing w:line="276" w:lineRule="auto"/>
              <w:ind w:left="-108" w:right="-108"/>
              <w:jc w:val="center"/>
              <w:rPr>
                <w:b/>
                <w:sz w:val="20"/>
                <w:lang w:val="ky-KG"/>
              </w:rPr>
            </w:pPr>
            <w:r w:rsidRPr="0087790F">
              <w:rPr>
                <w:b/>
                <w:sz w:val="20"/>
                <w:lang w:val="ky-KG"/>
              </w:rPr>
              <w:t>2023</w:t>
            </w:r>
          </w:p>
        </w:tc>
        <w:tc>
          <w:tcPr>
            <w:tcW w:w="1386" w:type="dxa"/>
            <w:tcBorders>
              <w:top w:val="single" w:sz="4" w:space="0" w:color="auto"/>
              <w:left w:val="nil"/>
              <w:bottom w:val="single" w:sz="4" w:space="0" w:color="auto"/>
              <w:right w:val="nil"/>
            </w:tcBorders>
            <w:hideMark/>
          </w:tcPr>
          <w:p w:rsidR="0087790F" w:rsidRPr="0087790F" w:rsidRDefault="0087790F" w:rsidP="0087790F">
            <w:pPr>
              <w:spacing w:line="276" w:lineRule="auto"/>
              <w:jc w:val="center"/>
              <w:rPr>
                <w:b/>
                <w:sz w:val="20"/>
                <w:lang w:val="ky-KG"/>
              </w:rPr>
            </w:pPr>
            <w:r w:rsidRPr="0087790F">
              <w:rPr>
                <w:b/>
                <w:sz w:val="20"/>
                <w:lang w:val="ky-KG"/>
              </w:rPr>
              <w:t>декабрю</w:t>
            </w:r>
          </w:p>
          <w:p w:rsidR="0087790F" w:rsidRPr="0087790F" w:rsidRDefault="0087790F" w:rsidP="0087790F">
            <w:pPr>
              <w:spacing w:line="276" w:lineRule="auto"/>
              <w:jc w:val="center"/>
              <w:rPr>
                <w:b/>
                <w:sz w:val="20"/>
              </w:rPr>
            </w:pPr>
            <w:r w:rsidRPr="0087790F">
              <w:rPr>
                <w:b/>
                <w:sz w:val="20"/>
                <w:lang w:val="ky-KG"/>
              </w:rPr>
              <w:t>2022</w:t>
            </w:r>
          </w:p>
        </w:tc>
      </w:tr>
      <w:tr w:rsidR="0087790F" w:rsidRPr="0087790F" w:rsidTr="0087790F">
        <w:trPr>
          <w:trHeight w:val="299"/>
        </w:trPr>
        <w:tc>
          <w:tcPr>
            <w:tcW w:w="1984" w:type="dxa"/>
            <w:tcBorders>
              <w:top w:val="single" w:sz="4" w:space="0" w:color="auto"/>
              <w:left w:val="nil"/>
              <w:bottom w:val="nil"/>
              <w:right w:val="nil"/>
            </w:tcBorders>
            <w:hideMark/>
          </w:tcPr>
          <w:p w:rsidR="0087790F" w:rsidRPr="0087790F" w:rsidRDefault="0087790F" w:rsidP="0087790F">
            <w:pPr>
              <w:spacing w:line="276" w:lineRule="auto"/>
              <w:jc w:val="both"/>
              <w:rPr>
                <w:sz w:val="20"/>
              </w:rPr>
            </w:pPr>
            <w:r w:rsidRPr="0087790F">
              <w:rPr>
                <w:sz w:val="20"/>
              </w:rPr>
              <w:t>Доллар США</w:t>
            </w:r>
          </w:p>
        </w:tc>
        <w:tc>
          <w:tcPr>
            <w:tcW w:w="1133" w:type="dxa"/>
            <w:tcBorders>
              <w:top w:val="single" w:sz="4" w:space="0" w:color="auto"/>
              <w:left w:val="nil"/>
              <w:bottom w:val="nil"/>
              <w:right w:val="nil"/>
            </w:tcBorders>
            <w:hideMark/>
          </w:tcPr>
          <w:p w:rsidR="0087790F" w:rsidRPr="0087790F" w:rsidRDefault="0087790F" w:rsidP="0087790F">
            <w:pPr>
              <w:spacing w:line="276" w:lineRule="auto"/>
              <w:ind w:left="-108" w:right="-108"/>
              <w:jc w:val="center"/>
              <w:rPr>
                <w:sz w:val="20"/>
                <w:lang w:val="ky-KG"/>
              </w:rPr>
            </w:pPr>
            <w:r w:rsidRPr="0087790F">
              <w:rPr>
                <w:sz w:val="20"/>
                <w:lang w:val="ky-KG"/>
              </w:rPr>
              <w:t xml:space="preserve">   87,86</w:t>
            </w:r>
          </w:p>
        </w:tc>
        <w:tc>
          <w:tcPr>
            <w:tcW w:w="1417" w:type="dxa"/>
            <w:tcBorders>
              <w:top w:val="single" w:sz="4" w:space="0" w:color="auto"/>
              <w:left w:val="nil"/>
              <w:bottom w:val="nil"/>
              <w:right w:val="nil"/>
            </w:tcBorders>
            <w:hideMark/>
          </w:tcPr>
          <w:p w:rsidR="0087790F" w:rsidRPr="0087790F" w:rsidRDefault="0087790F" w:rsidP="0087790F">
            <w:pPr>
              <w:spacing w:line="276" w:lineRule="auto"/>
              <w:ind w:left="-108" w:right="3"/>
              <w:jc w:val="center"/>
              <w:rPr>
                <w:sz w:val="20"/>
                <w:lang w:val="ky-KG"/>
              </w:rPr>
            </w:pPr>
            <w:r w:rsidRPr="0087790F">
              <w:rPr>
                <w:sz w:val="20"/>
                <w:lang w:val="ky-KG"/>
              </w:rPr>
              <w:t xml:space="preserve">   104,4</w:t>
            </w:r>
          </w:p>
        </w:tc>
        <w:tc>
          <w:tcPr>
            <w:tcW w:w="1165" w:type="dxa"/>
            <w:tcBorders>
              <w:top w:val="single" w:sz="4" w:space="0" w:color="auto"/>
              <w:left w:val="nil"/>
              <w:bottom w:val="nil"/>
              <w:right w:val="nil"/>
            </w:tcBorders>
            <w:hideMark/>
          </w:tcPr>
          <w:p w:rsidR="0087790F" w:rsidRPr="0087790F" w:rsidRDefault="0087790F" w:rsidP="0087790F">
            <w:pPr>
              <w:spacing w:line="276" w:lineRule="auto"/>
              <w:ind w:right="176"/>
              <w:jc w:val="center"/>
              <w:rPr>
                <w:sz w:val="20"/>
                <w:lang w:val="ky-KG"/>
              </w:rPr>
            </w:pPr>
            <w:r w:rsidRPr="0087790F">
              <w:rPr>
                <w:sz w:val="20"/>
                <w:lang w:val="ky-KG"/>
              </w:rPr>
              <w:t>103,3</w:t>
            </w:r>
          </w:p>
        </w:tc>
        <w:tc>
          <w:tcPr>
            <w:tcW w:w="993" w:type="dxa"/>
            <w:tcBorders>
              <w:top w:val="single" w:sz="4" w:space="0" w:color="auto"/>
              <w:left w:val="nil"/>
              <w:bottom w:val="nil"/>
              <w:right w:val="nil"/>
            </w:tcBorders>
            <w:hideMark/>
          </w:tcPr>
          <w:p w:rsidR="0087790F" w:rsidRPr="0087790F" w:rsidRDefault="0087790F" w:rsidP="0087790F">
            <w:pPr>
              <w:spacing w:line="276" w:lineRule="auto"/>
              <w:ind w:right="176"/>
              <w:jc w:val="center"/>
              <w:rPr>
                <w:sz w:val="20"/>
                <w:lang w:val="ky-KG"/>
              </w:rPr>
            </w:pPr>
            <w:r w:rsidRPr="0087790F">
              <w:rPr>
                <w:sz w:val="20"/>
                <w:lang w:val="ky-KG"/>
              </w:rPr>
              <w:t>89,16</w:t>
            </w:r>
          </w:p>
        </w:tc>
        <w:tc>
          <w:tcPr>
            <w:tcW w:w="1559" w:type="dxa"/>
            <w:tcBorders>
              <w:top w:val="single" w:sz="4" w:space="0" w:color="auto"/>
              <w:left w:val="nil"/>
              <w:bottom w:val="nil"/>
              <w:right w:val="nil"/>
            </w:tcBorders>
            <w:hideMark/>
          </w:tcPr>
          <w:p w:rsidR="0087790F" w:rsidRPr="0087790F" w:rsidRDefault="0087790F" w:rsidP="0087790F">
            <w:pPr>
              <w:spacing w:line="276" w:lineRule="auto"/>
              <w:ind w:right="176"/>
              <w:jc w:val="center"/>
              <w:rPr>
                <w:sz w:val="20"/>
                <w:lang w:val="ky-KG"/>
              </w:rPr>
            </w:pPr>
            <w:r w:rsidRPr="0087790F">
              <w:rPr>
                <w:sz w:val="20"/>
                <w:lang w:val="ky-KG"/>
              </w:rPr>
              <w:t>100,0</w:t>
            </w:r>
          </w:p>
        </w:tc>
        <w:tc>
          <w:tcPr>
            <w:tcW w:w="1386" w:type="dxa"/>
            <w:tcBorders>
              <w:top w:val="single" w:sz="4" w:space="0" w:color="auto"/>
              <w:left w:val="nil"/>
              <w:bottom w:val="nil"/>
              <w:right w:val="nil"/>
            </w:tcBorders>
            <w:hideMark/>
          </w:tcPr>
          <w:p w:rsidR="0087790F" w:rsidRPr="0087790F" w:rsidRDefault="0087790F" w:rsidP="0087790F">
            <w:pPr>
              <w:spacing w:line="276" w:lineRule="auto"/>
              <w:ind w:left="-108" w:right="317"/>
              <w:jc w:val="center"/>
              <w:rPr>
                <w:sz w:val="20"/>
                <w:lang w:val="ky-KG"/>
              </w:rPr>
            </w:pPr>
            <w:r w:rsidRPr="0087790F">
              <w:rPr>
                <w:sz w:val="20"/>
                <w:lang w:val="ky-KG"/>
              </w:rPr>
              <w:t>104,8</w:t>
            </w:r>
          </w:p>
        </w:tc>
      </w:tr>
      <w:tr w:rsidR="0087790F" w:rsidRPr="0087790F" w:rsidTr="0087790F">
        <w:tc>
          <w:tcPr>
            <w:tcW w:w="1984" w:type="dxa"/>
            <w:hideMark/>
          </w:tcPr>
          <w:p w:rsidR="0087790F" w:rsidRPr="0087790F" w:rsidRDefault="0087790F" w:rsidP="0087790F">
            <w:pPr>
              <w:spacing w:line="276" w:lineRule="auto"/>
              <w:jc w:val="both"/>
              <w:rPr>
                <w:sz w:val="20"/>
              </w:rPr>
            </w:pPr>
            <w:r w:rsidRPr="0087790F">
              <w:rPr>
                <w:sz w:val="20"/>
              </w:rPr>
              <w:t>Евро</w:t>
            </w:r>
          </w:p>
        </w:tc>
        <w:tc>
          <w:tcPr>
            <w:tcW w:w="1133" w:type="dxa"/>
            <w:hideMark/>
          </w:tcPr>
          <w:p w:rsidR="0087790F" w:rsidRPr="0087790F" w:rsidRDefault="0087790F" w:rsidP="0087790F">
            <w:pPr>
              <w:spacing w:line="276" w:lineRule="auto"/>
              <w:ind w:left="34" w:right="-108"/>
              <w:jc w:val="center"/>
              <w:rPr>
                <w:sz w:val="20"/>
                <w:lang w:val="ky-KG"/>
              </w:rPr>
            </w:pPr>
            <w:r w:rsidRPr="0087790F">
              <w:rPr>
                <w:sz w:val="20"/>
                <w:lang w:val="ky-KG"/>
              </w:rPr>
              <w:t>95,02</w:t>
            </w:r>
          </w:p>
        </w:tc>
        <w:tc>
          <w:tcPr>
            <w:tcW w:w="1417" w:type="dxa"/>
            <w:hideMark/>
          </w:tcPr>
          <w:p w:rsidR="0087790F" w:rsidRPr="0087790F" w:rsidRDefault="0087790F" w:rsidP="0087790F">
            <w:pPr>
              <w:spacing w:line="276" w:lineRule="auto"/>
              <w:ind w:right="3"/>
              <w:jc w:val="center"/>
              <w:rPr>
                <w:sz w:val="20"/>
                <w:lang w:val="ky-KG"/>
              </w:rPr>
            </w:pPr>
            <w:r w:rsidRPr="0087790F">
              <w:rPr>
                <w:sz w:val="20"/>
                <w:lang w:val="ky-KG"/>
              </w:rPr>
              <w:t xml:space="preserve"> 107,0</w:t>
            </w:r>
          </w:p>
        </w:tc>
        <w:tc>
          <w:tcPr>
            <w:tcW w:w="1165" w:type="dxa"/>
            <w:hideMark/>
          </w:tcPr>
          <w:p w:rsidR="0087790F" w:rsidRPr="0087790F" w:rsidRDefault="0087790F" w:rsidP="0087790F">
            <w:pPr>
              <w:spacing w:line="276" w:lineRule="auto"/>
              <w:ind w:right="176"/>
              <w:jc w:val="center"/>
              <w:rPr>
                <w:sz w:val="20"/>
                <w:lang w:val="ky-KG"/>
              </w:rPr>
            </w:pPr>
            <w:r w:rsidRPr="0087790F">
              <w:rPr>
                <w:sz w:val="20"/>
                <w:lang w:val="ky-KG"/>
              </w:rPr>
              <w:t>105,5</w:t>
            </w:r>
          </w:p>
        </w:tc>
        <w:tc>
          <w:tcPr>
            <w:tcW w:w="993" w:type="dxa"/>
            <w:hideMark/>
          </w:tcPr>
          <w:p w:rsidR="0087790F" w:rsidRPr="0087790F" w:rsidRDefault="0087790F" w:rsidP="0087790F">
            <w:pPr>
              <w:spacing w:line="276" w:lineRule="auto"/>
              <w:ind w:right="176"/>
              <w:jc w:val="center"/>
              <w:rPr>
                <w:sz w:val="20"/>
                <w:lang w:val="ky-KG"/>
              </w:rPr>
            </w:pPr>
            <w:r w:rsidRPr="0087790F">
              <w:rPr>
                <w:sz w:val="20"/>
                <w:lang w:val="ky-KG"/>
              </w:rPr>
              <w:t>97,33</w:t>
            </w:r>
          </w:p>
        </w:tc>
        <w:tc>
          <w:tcPr>
            <w:tcW w:w="1559" w:type="dxa"/>
            <w:hideMark/>
          </w:tcPr>
          <w:p w:rsidR="0087790F" w:rsidRPr="0087790F" w:rsidRDefault="0087790F" w:rsidP="0087790F">
            <w:pPr>
              <w:spacing w:line="276" w:lineRule="auto"/>
              <w:ind w:right="176"/>
              <w:jc w:val="center"/>
              <w:rPr>
                <w:sz w:val="20"/>
                <w:lang w:val="ky-KG"/>
              </w:rPr>
            </w:pPr>
            <w:r w:rsidRPr="0087790F">
              <w:rPr>
                <w:sz w:val="20"/>
                <w:lang w:val="ky-KG"/>
              </w:rPr>
              <w:t>101,3</w:t>
            </w:r>
          </w:p>
        </w:tc>
        <w:tc>
          <w:tcPr>
            <w:tcW w:w="1386" w:type="dxa"/>
            <w:hideMark/>
          </w:tcPr>
          <w:p w:rsidR="0087790F" w:rsidRPr="0087790F" w:rsidRDefault="0087790F" w:rsidP="0087790F">
            <w:pPr>
              <w:spacing w:line="276" w:lineRule="auto"/>
              <w:ind w:right="317"/>
              <w:rPr>
                <w:sz w:val="20"/>
                <w:lang w:val="ky-KG"/>
              </w:rPr>
            </w:pPr>
            <w:r w:rsidRPr="0087790F">
              <w:rPr>
                <w:sz w:val="20"/>
                <w:lang w:val="ky-KG"/>
              </w:rPr>
              <w:t xml:space="preserve">   108,1</w:t>
            </w:r>
          </w:p>
        </w:tc>
      </w:tr>
      <w:tr w:rsidR="0087790F" w:rsidRPr="0087790F" w:rsidTr="0087790F">
        <w:trPr>
          <w:trHeight w:val="114"/>
        </w:trPr>
        <w:tc>
          <w:tcPr>
            <w:tcW w:w="1984" w:type="dxa"/>
            <w:hideMark/>
          </w:tcPr>
          <w:p w:rsidR="0087790F" w:rsidRPr="0087790F" w:rsidRDefault="0087790F" w:rsidP="0087790F">
            <w:pPr>
              <w:spacing w:line="276" w:lineRule="auto"/>
              <w:jc w:val="both"/>
              <w:rPr>
                <w:sz w:val="20"/>
              </w:rPr>
            </w:pPr>
            <w:r w:rsidRPr="0087790F">
              <w:rPr>
                <w:sz w:val="20"/>
              </w:rPr>
              <w:t>Российский рубль</w:t>
            </w:r>
          </w:p>
        </w:tc>
        <w:tc>
          <w:tcPr>
            <w:tcW w:w="1133" w:type="dxa"/>
            <w:hideMark/>
          </w:tcPr>
          <w:p w:rsidR="0087790F" w:rsidRPr="0087790F" w:rsidRDefault="0087790F" w:rsidP="0087790F">
            <w:pPr>
              <w:spacing w:line="276" w:lineRule="auto"/>
              <w:ind w:right="-108"/>
              <w:jc w:val="center"/>
              <w:rPr>
                <w:sz w:val="20"/>
                <w:lang w:val="ky-KG"/>
              </w:rPr>
            </w:pPr>
            <w:r w:rsidRPr="0087790F">
              <w:rPr>
                <w:sz w:val="20"/>
                <w:lang w:val="ky-KG"/>
              </w:rPr>
              <w:t xml:space="preserve">  1,04</w:t>
            </w:r>
          </w:p>
        </w:tc>
        <w:tc>
          <w:tcPr>
            <w:tcW w:w="1417" w:type="dxa"/>
            <w:hideMark/>
          </w:tcPr>
          <w:p w:rsidR="0087790F" w:rsidRPr="0087790F" w:rsidRDefault="0087790F" w:rsidP="0087790F">
            <w:pPr>
              <w:spacing w:line="276" w:lineRule="auto"/>
              <w:ind w:right="3"/>
              <w:jc w:val="center"/>
              <w:rPr>
                <w:sz w:val="20"/>
                <w:lang w:val="ky-KG"/>
              </w:rPr>
            </w:pPr>
            <w:r w:rsidRPr="0087790F">
              <w:rPr>
                <w:sz w:val="20"/>
                <w:lang w:val="ky-KG"/>
              </w:rPr>
              <w:t xml:space="preserve">   84,0</w:t>
            </w:r>
          </w:p>
        </w:tc>
        <w:tc>
          <w:tcPr>
            <w:tcW w:w="1165" w:type="dxa"/>
            <w:hideMark/>
          </w:tcPr>
          <w:p w:rsidR="0087790F" w:rsidRPr="0087790F" w:rsidRDefault="0087790F" w:rsidP="0087790F">
            <w:pPr>
              <w:spacing w:line="276" w:lineRule="auto"/>
              <w:ind w:right="176"/>
              <w:jc w:val="center"/>
              <w:rPr>
                <w:sz w:val="20"/>
                <w:lang w:val="ky-KG"/>
              </w:rPr>
            </w:pPr>
            <w:r w:rsidRPr="0087790F">
              <w:rPr>
                <w:sz w:val="20"/>
                <w:lang w:val="ky-KG"/>
              </w:rPr>
              <w:t xml:space="preserve">  80,0</w:t>
            </w:r>
          </w:p>
        </w:tc>
        <w:tc>
          <w:tcPr>
            <w:tcW w:w="993" w:type="dxa"/>
            <w:hideMark/>
          </w:tcPr>
          <w:p w:rsidR="0087790F" w:rsidRPr="0087790F" w:rsidRDefault="0087790F" w:rsidP="0087790F">
            <w:pPr>
              <w:spacing w:line="276" w:lineRule="auto"/>
              <w:ind w:right="176"/>
              <w:jc w:val="center"/>
              <w:rPr>
                <w:sz w:val="20"/>
                <w:lang w:val="ky-KG"/>
              </w:rPr>
            </w:pPr>
            <w:r w:rsidRPr="0087790F">
              <w:rPr>
                <w:sz w:val="20"/>
                <w:lang w:val="ky-KG"/>
              </w:rPr>
              <w:t xml:space="preserve">  0,98</w:t>
            </w:r>
          </w:p>
        </w:tc>
        <w:tc>
          <w:tcPr>
            <w:tcW w:w="1559" w:type="dxa"/>
            <w:hideMark/>
          </w:tcPr>
          <w:p w:rsidR="0087790F" w:rsidRPr="0087790F" w:rsidRDefault="0087790F" w:rsidP="0087790F">
            <w:pPr>
              <w:tabs>
                <w:tab w:val="left" w:pos="275"/>
                <w:tab w:val="center" w:pos="583"/>
              </w:tabs>
              <w:spacing w:line="276" w:lineRule="auto"/>
              <w:ind w:right="176"/>
              <w:jc w:val="center"/>
              <w:rPr>
                <w:sz w:val="20"/>
                <w:lang w:val="ky-KG"/>
              </w:rPr>
            </w:pPr>
            <w:r w:rsidRPr="0087790F">
              <w:rPr>
                <w:sz w:val="20"/>
                <w:lang w:val="ky-KG"/>
              </w:rPr>
              <w:t xml:space="preserve">  99,9</w:t>
            </w:r>
          </w:p>
        </w:tc>
        <w:tc>
          <w:tcPr>
            <w:tcW w:w="1386" w:type="dxa"/>
            <w:hideMark/>
          </w:tcPr>
          <w:p w:rsidR="0087790F" w:rsidRPr="0087790F" w:rsidRDefault="0087790F" w:rsidP="0087790F">
            <w:pPr>
              <w:spacing w:line="276" w:lineRule="auto"/>
              <w:ind w:left="-108" w:right="317"/>
              <w:jc w:val="center"/>
              <w:rPr>
                <w:sz w:val="20"/>
                <w:lang w:val="ky-KG"/>
              </w:rPr>
            </w:pPr>
            <w:r w:rsidRPr="0087790F">
              <w:rPr>
                <w:sz w:val="20"/>
                <w:lang w:val="ky-KG"/>
              </w:rPr>
              <w:t xml:space="preserve">  75,4</w:t>
            </w:r>
          </w:p>
        </w:tc>
      </w:tr>
      <w:tr w:rsidR="0087790F" w:rsidRPr="0087790F" w:rsidTr="0087790F">
        <w:tc>
          <w:tcPr>
            <w:tcW w:w="1984" w:type="dxa"/>
            <w:hideMark/>
          </w:tcPr>
          <w:p w:rsidR="0087790F" w:rsidRPr="0087790F" w:rsidRDefault="0087790F" w:rsidP="0087790F">
            <w:pPr>
              <w:spacing w:line="276" w:lineRule="auto"/>
              <w:jc w:val="both"/>
              <w:rPr>
                <w:sz w:val="20"/>
              </w:rPr>
            </w:pPr>
            <w:r w:rsidRPr="0087790F">
              <w:rPr>
                <w:sz w:val="20"/>
              </w:rPr>
              <w:t>Казахский тенге</w:t>
            </w:r>
          </w:p>
        </w:tc>
        <w:tc>
          <w:tcPr>
            <w:tcW w:w="1133" w:type="dxa"/>
            <w:hideMark/>
          </w:tcPr>
          <w:p w:rsidR="0087790F" w:rsidRPr="0087790F" w:rsidRDefault="0087790F" w:rsidP="0087790F">
            <w:pPr>
              <w:spacing w:line="276" w:lineRule="auto"/>
              <w:jc w:val="center"/>
              <w:rPr>
                <w:sz w:val="20"/>
              </w:rPr>
            </w:pPr>
            <w:r w:rsidRPr="0087790F">
              <w:rPr>
                <w:sz w:val="20"/>
              </w:rPr>
              <w:t xml:space="preserve">    0,19</w:t>
            </w:r>
          </w:p>
        </w:tc>
        <w:tc>
          <w:tcPr>
            <w:tcW w:w="1417" w:type="dxa"/>
            <w:hideMark/>
          </w:tcPr>
          <w:p w:rsidR="0087790F" w:rsidRPr="0087790F" w:rsidRDefault="0087790F" w:rsidP="0087790F">
            <w:pPr>
              <w:spacing w:line="276" w:lineRule="auto"/>
              <w:ind w:right="3"/>
              <w:jc w:val="center"/>
              <w:rPr>
                <w:sz w:val="20"/>
                <w:lang w:val="ky-KG"/>
              </w:rPr>
            </w:pPr>
            <w:r w:rsidRPr="0087790F">
              <w:rPr>
                <w:sz w:val="20"/>
                <w:lang w:val="ky-KG"/>
              </w:rPr>
              <w:t xml:space="preserve"> 105,5</w:t>
            </w:r>
          </w:p>
        </w:tc>
        <w:tc>
          <w:tcPr>
            <w:tcW w:w="1165" w:type="dxa"/>
            <w:hideMark/>
          </w:tcPr>
          <w:p w:rsidR="0087790F" w:rsidRPr="0087790F" w:rsidRDefault="0087790F" w:rsidP="0087790F">
            <w:pPr>
              <w:spacing w:line="276" w:lineRule="auto"/>
              <w:ind w:right="176"/>
              <w:jc w:val="center"/>
              <w:rPr>
                <w:sz w:val="20"/>
                <w:lang w:val="ky-KG"/>
              </w:rPr>
            </w:pPr>
            <w:r w:rsidRPr="0087790F">
              <w:rPr>
                <w:sz w:val="20"/>
                <w:lang w:val="ky-KG"/>
              </w:rPr>
              <w:t>105,9</w:t>
            </w:r>
          </w:p>
        </w:tc>
        <w:tc>
          <w:tcPr>
            <w:tcW w:w="993" w:type="dxa"/>
            <w:hideMark/>
          </w:tcPr>
          <w:p w:rsidR="0087790F" w:rsidRPr="0087790F" w:rsidRDefault="0087790F" w:rsidP="0087790F">
            <w:pPr>
              <w:spacing w:line="276" w:lineRule="auto"/>
              <w:ind w:right="176"/>
              <w:jc w:val="center"/>
              <w:rPr>
                <w:sz w:val="20"/>
                <w:lang w:val="ky-KG"/>
              </w:rPr>
            </w:pPr>
            <w:r w:rsidRPr="0087790F">
              <w:rPr>
                <w:sz w:val="20"/>
                <w:lang w:val="ky-KG"/>
              </w:rPr>
              <w:t xml:space="preserve">  0,19</w:t>
            </w:r>
          </w:p>
        </w:tc>
        <w:tc>
          <w:tcPr>
            <w:tcW w:w="1559" w:type="dxa"/>
            <w:hideMark/>
          </w:tcPr>
          <w:p w:rsidR="0087790F" w:rsidRPr="0087790F" w:rsidRDefault="0087790F" w:rsidP="0087790F">
            <w:pPr>
              <w:spacing w:line="276" w:lineRule="auto"/>
              <w:ind w:right="176"/>
              <w:jc w:val="center"/>
              <w:rPr>
                <w:sz w:val="20"/>
                <w:lang w:val="ky-KG"/>
              </w:rPr>
            </w:pPr>
            <w:r w:rsidRPr="0087790F">
              <w:rPr>
                <w:sz w:val="20"/>
                <w:lang w:val="ky-KG"/>
              </w:rPr>
              <w:t>101,4</w:t>
            </w:r>
          </w:p>
        </w:tc>
        <w:tc>
          <w:tcPr>
            <w:tcW w:w="1386" w:type="dxa"/>
            <w:hideMark/>
          </w:tcPr>
          <w:p w:rsidR="0087790F" w:rsidRPr="0087790F" w:rsidRDefault="0087790F" w:rsidP="0087790F">
            <w:pPr>
              <w:spacing w:line="276" w:lineRule="auto"/>
              <w:ind w:left="-108" w:right="317"/>
              <w:jc w:val="center"/>
              <w:rPr>
                <w:sz w:val="20"/>
                <w:lang w:val="ky-KG"/>
              </w:rPr>
            </w:pPr>
            <w:r w:rsidRPr="0087790F">
              <w:rPr>
                <w:sz w:val="20"/>
                <w:lang w:val="ky-KG"/>
              </w:rPr>
              <w:t>107,0</w:t>
            </w:r>
          </w:p>
        </w:tc>
      </w:tr>
      <w:tr w:rsidR="0087790F" w:rsidRPr="0087790F" w:rsidTr="0087790F">
        <w:trPr>
          <w:trHeight w:val="87"/>
        </w:trPr>
        <w:tc>
          <w:tcPr>
            <w:tcW w:w="1984" w:type="dxa"/>
            <w:tcBorders>
              <w:top w:val="nil"/>
              <w:left w:val="nil"/>
              <w:bottom w:val="single" w:sz="4" w:space="0" w:color="auto"/>
              <w:right w:val="nil"/>
            </w:tcBorders>
            <w:hideMark/>
          </w:tcPr>
          <w:p w:rsidR="0087790F" w:rsidRPr="0087790F" w:rsidRDefault="0087790F" w:rsidP="0087790F">
            <w:pPr>
              <w:spacing w:line="276" w:lineRule="auto"/>
              <w:jc w:val="both"/>
              <w:rPr>
                <w:sz w:val="20"/>
              </w:rPr>
            </w:pPr>
            <w:r w:rsidRPr="0087790F">
              <w:rPr>
                <w:sz w:val="20"/>
              </w:rPr>
              <w:t>Узбекский сум</w:t>
            </w:r>
          </w:p>
        </w:tc>
        <w:tc>
          <w:tcPr>
            <w:tcW w:w="1133" w:type="dxa"/>
            <w:tcBorders>
              <w:top w:val="nil"/>
              <w:left w:val="nil"/>
              <w:bottom w:val="single" w:sz="4" w:space="0" w:color="auto"/>
              <w:right w:val="nil"/>
            </w:tcBorders>
            <w:hideMark/>
          </w:tcPr>
          <w:p w:rsidR="0087790F" w:rsidRPr="0087790F" w:rsidRDefault="0087790F" w:rsidP="0087790F">
            <w:pPr>
              <w:spacing w:line="276" w:lineRule="auto"/>
              <w:ind w:right="176"/>
              <w:jc w:val="center"/>
              <w:rPr>
                <w:sz w:val="20"/>
              </w:rPr>
            </w:pPr>
            <w:r w:rsidRPr="0087790F">
              <w:rPr>
                <w:sz w:val="20"/>
              </w:rPr>
              <w:t xml:space="preserve">       0,01</w:t>
            </w:r>
          </w:p>
        </w:tc>
        <w:tc>
          <w:tcPr>
            <w:tcW w:w="1417" w:type="dxa"/>
            <w:tcBorders>
              <w:top w:val="nil"/>
              <w:left w:val="nil"/>
              <w:bottom w:val="single" w:sz="4" w:space="0" w:color="auto"/>
              <w:right w:val="nil"/>
            </w:tcBorders>
            <w:hideMark/>
          </w:tcPr>
          <w:p w:rsidR="0087790F" w:rsidRPr="0087790F" w:rsidRDefault="0087790F" w:rsidP="0087790F">
            <w:pPr>
              <w:spacing w:line="276" w:lineRule="auto"/>
              <w:ind w:right="3"/>
              <w:jc w:val="center"/>
              <w:rPr>
                <w:sz w:val="20"/>
                <w:lang w:val="ky-KG"/>
              </w:rPr>
            </w:pPr>
            <w:r w:rsidRPr="0087790F">
              <w:rPr>
                <w:sz w:val="20"/>
                <w:lang w:val="ky-KG"/>
              </w:rPr>
              <w:t xml:space="preserve">  98,7</w:t>
            </w:r>
          </w:p>
        </w:tc>
        <w:tc>
          <w:tcPr>
            <w:tcW w:w="1165" w:type="dxa"/>
            <w:tcBorders>
              <w:top w:val="nil"/>
              <w:left w:val="nil"/>
              <w:bottom w:val="single" w:sz="4" w:space="0" w:color="auto"/>
              <w:right w:val="nil"/>
            </w:tcBorders>
            <w:hideMark/>
          </w:tcPr>
          <w:p w:rsidR="0087790F" w:rsidRPr="0087790F" w:rsidRDefault="0087790F" w:rsidP="0087790F">
            <w:pPr>
              <w:spacing w:line="276" w:lineRule="auto"/>
              <w:ind w:right="176"/>
              <w:jc w:val="center"/>
              <w:rPr>
                <w:sz w:val="20"/>
                <w:lang w:val="ky-KG"/>
              </w:rPr>
            </w:pPr>
            <w:r w:rsidRPr="0087790F">
              <w:rPr>
                <w:sz w:val="20"/>
                <w:lang w:val="ky-KG"/>
              </w:rPr>
              <w:t>100,0</w:t>
            </w:r>
          </w:p>
        </w:tc>
        <w:tc>
          <w:tcPr>
            <w:tcW w:w="993" w:type="dxa"/>
            <w:tcBorders>
              <w:top w:val="nil"/>
              <w:left w:val="nil"/>
              <w:bottom w:val="single" w:sz="4" w:space="0" w:color="auto"/>
              <w:right w:val="nil"/>
            </w:tcBorders>
            <w:hideMark/>
          </w:tcPr>
          <w:p w:rsidR="0087790F" w:rsidRPr="0087790F" w:rsidRDefault="0087790F" w:rsidP="0087790F">
            <w:pPr>
              <w:spacing w:line="276" w:lineRule="auto"/>
              <w:ind w:right="176"/>
              <w:jc w:val="center"/>
              <w:rPr>
                <w:sz w:val="20"/>
              </w:rPr>
            </w:pPr>
            <w:r w:rsidRPr="0087790F">
              <w:rPr>
                <w:sz w:val="20"/>
                <w:lang w:val="ky-KG"/>
              </w:rPr>
              <w:t xml:space="preserve">  </w:t>
            </w:r>
            <w:r w:rsidRPr="0087790F">
              <w:rPr>
                <w:sz w:val="20"/>
              </w:rPr>
              <w:t>0,01</w:t>
            </w:r>
          </w:p>
        </w:tc>
        <w:tc>
          <w:tcPr>
            <w:tcW w:w="1559" w:type="dxa"/>
            <w:tcBorders>
              <w:top w:val="nil"/>
              <w:left w:val="nil"/>
              <w:bottom w:val="single" w:sz="4" w:space="0" w:color="auto"/>
              <w:right w:val="nil"/>
            </w:tcBorders>
            <w:hideMark/>
          </w:tcPr>
          <w:p w:rsidR="0087790F" w:rsidRPr="0087790F" w:rsidRDefault="0087790F" w:rsidP="0087790F">
            <w:pPr>
              <w:spacing w:line="276" w:lineRule="auto"/>
              <w:ind w:right="176"/>
              <w:jc w:val="center"/>
              <w:rPr>
                <w:sz w:val="20"/>
                <w:lang w:val="ky-KG"/>
              </w:rPr>
            </w:pPr>
            <w:r w:rsidRPr="0087790F">
              <w:rPr>
                <w:sz w:val="20"/>
                <w:lang w:val="ky-KG"/>
              </w:rPr>
              <w:t xml:space="preserve">  98,6</w:t>
            </w:r>
          </w:p>
        </w:tc>
        <w:tc>
          <w:tcPr>
            <w:tcW w:w="1386" w:type="dxa"/>
            <w:tcBorders>
              <w:top w:val="nil"/>
              <w:left w:val="nil"/>
              <w:bottom w:val="single" w:sz="4" w:space="0" w:color="auto"/>
              <w:right w:val="nil"/>
            </w:tcBorders>
            <w:hideMark/>
          </w:tcPr>
          <w:p w:rsidR="0087790F" w:rsidRPr="0087790F" w:rsidRDefault="0087790F" w:rsidP="0087790F">
            <w:pPr>
              <w:spacing w:line="276" w:lineRule="auto"/>
              <w:ind w:left="-108" w:right="317"/>
              <w:jc w:val="center"/>
              <w:rPr>
                <w:sz w:val="20"/>
                <w:lang w:val="ky-KG"/>
              </w:rPr>
            </w:pPr>
            <w:r w:rsidRPr="0087790F">
              <w:rPr>
                <w:sz w:val="20"/>
                <w:lang w:val="ky-KG"/>
              </w:rPr>
              <w:t xml:space="preserve">  96,0</w:t>
            </w:r>
          </w:p>
        </w:tc>
      </w:tr>
    </w:tbl>
    <w:p w:rsidR="0087790F" w:rsidRPr="0087790F" w:rsidRDefault="0087790F" w:rsidP="0087790F"/>
    <w:p w:rsidR="0087790F" w:rsidRPr="0087790F" w:rsidRDefault="0087790F" w:rsidP="0087790F"/>
    <w:p w:rsidR="0087790F" w:rsidRPr="0087790F" w:rsidRDefault="0087790F" w:rsidP="0087790F">
      <w:pPr>
        <w:tabs>
          <w:tab w:val="left" w:pos="1044"/>
        </w:tabs>
        <w:jc w:val="both"/>
        <w:rPr>
          <w:rFonts w:eastAsia="Calibri"/>
          <w:b/>
          <w:color w:val="000000"/>
          <w:szCs w:val="28"/>
        </w:rPr>
      </w:pPr>
      <w:r w:rsidRPr="0087790F">
        <w:rPr>
          <w:rFonts w:eastAsia="Calibri"/>
          <w:b/>
          <w:color w:val="000000"/>
          <w:szCs w:val="28"/>
        </w:rPr>
        <w:t>Социальный сектор</w:t>
      </w:r>
    </w:p>
    <w:p w:rsidR="0087790F" w:rsidRPr="0087790F" w:rsidRDefault="0087790F" w:rsidP="0087790F">
      <w:pPr>
        <w:ind w:firstLine="709"/>
        <w:jc w:val="both"/>
        <w:rPr>
          <w:rFonts w:eastAsia="Calibri"/>
          <w:b/>
          <w:color w:val="000000"/>
          <w:sz w:val="16"/>
          <w:szCs w:val="16"/>
          <w:lang w:val="ky-KG"/>
        </w:rPr>
      </w:pPr>
    </w:p>
    <w:p w:rsidR="0087790F" w:rsidRPr="0087790F" w:rsidRDefault="0087790F" w:rsidP="0087790F">
      <w:pPr>
        <w:ind w:firstLine="709"/>
        <w:jc w:val="both"/>
        <w:rPr>
          <w:rFonts w:eastAsia="Calibri"/>
          <w:color w:val="000000"/>
          <w:sz w:val="24"/>
          <w:szCs w:val="24"/>
        </w:rPr>
      </w:pPr>
      <w:r w:rsidRPr="0087790F">
        <w:rPr>
          <w:rFonts w:eastAsia="Calibri"/>
          <w:b/>
          <w:color w:val="000000"/>
          <w:sz w:val="24"/>
          <w:szCs w:val="24"/>
        </w:rPr>
        <w:t>Демографическая ситуация.</w:t>
      </w:r>
      <w:r w:rsidRPr="0087790F">
        <w:rPr>
          <w:rFonts w:eastAsia="Calibri"/>
          <w:b/>
          <w:color w:val="000000"/>
          <w:sz w:val="24"/>
          <w:szCs w:val="24"/>
          <w:vertAlign w:val="superscript"/>
        </w:rPr>
        <w:footnoteReference w:id="2"/>
      </w:r>
      <w:r w:rsidRPr="0087790F">
        <w:rPr>
          <w:rFonts w:eastAsia="Calibri"/>
          <w:b/>
          <w:color w:val="000000"/>
          <w:sz w:val="24"/>
          <w:szCs w:val="24"/>
        </w:rPr>
        <w:t xml:space="preserve"> </w:t>
      </w:r>
      <w:r w:rsidRPr="0087790F">
        <w:rPr>
          <w:rFonts w:eastAsia="Calibri"/>
          <w:color w:val="000000"/>
          <w:sz w:val="24"/>
          <w:szCs w:val="24"/>
        </w:rPr>
        <w:t>Численность постоянного населения г.Бишкек в январе – ноябре 2023</w:t>
      </w:r>
      <w:r w:rsidRPr="0087790F">
        <w:rPr>
          <w:rFonts w:eastAsia="Calibri"/>
          <w:color w:val="000000"/>
          <w:sz w:val="24"/>
          <w:szCs w:val="24"/>
          <w:lang w:val="ky-KG"/>
        </w:rPr>
        <w:t xml:space="preserve"> </w:t>
      </w:r>
      <w:r w:rsidRPr="0087790F">
        <w:rPr>
          <w:rFonts w:eastAsia="Calibri"/>
          <w:color w:val="000000"/>
          <w:sz w:val="24"/>
          <w:szCs w:val="24"/>
        </w:rPr>
        <w:t>года, с учетом данных переписи населения и жилищного фонда 2022</w:t>
      </w:r>
      <w:r w:rsidRPr="0087790F">
        <w:rPr>
          <w:rFonts w:eastAsia="Calibri"/>
          <w:color w:val="000000"/>
          <w:sz w:val="24"/>
          <w:szCs w:val="24"/>
          <w:lang w:val="ky-KG"/>
        </w:rPr>
        <w:t xml:space="preserve"> </w:t>
      </w:r>
      <w:r w:rsidRPr="0087790F">
        <w:rPr>
          <w:rFonts w:eastAsia="Calibri"/>
          <w:color w:val="000000"/>
          <w:sz w:val="24"/>
          <w:szCs w:val="24"/>
        </w:rPr>
        <w:t>года</w:t>
      </w:r>
      <w:r w:rsidRPr="0087790F">
        <w:rPr>
          <w:rFonts w:eastAsia="Calibri"/>
          <w:color w:val="000000"/>
          <w:sz w:val="24"/>
          <w:szCs w:val="24"/>
          <w:lang w:val="ky-KG"/>
        </w:rPr>
        <w:t>,</w:t>
      </w:r>
      <w:r w:rsidRPr="0087790F">
        <w:rPr>
          <w:rFonts w:eastAsia="Calibri"/>
          <w:color w:val="000000"/>
          <w:sz w:val="24"/>
          <w:szCs w:val="24"/>
        </w:rPr>
        <w:t xml:space="preserve"> увеличил</w:t>
      </w:r>
      <w:r w:rsidRPr="0087790F">
        <w:rPr>
          <w:rFonts w:eastAsia="Calibri"/>
          <w:color w:val="000000"/>
          <w:sz w:val="24"/>
          <w:szCs w:val="24"/>
          <w:lang w:val="ky-KG"/>
        </w:rPr>
        <w:t>а</w:t>
      </w:r>
      <w:r w:rsidRPr="0087790F">
        <w:rPr>
          <w:rFonts w:eastAsia="Calibri"/>
          <w:color w:val="000000"/>
          <w:sz w:val="24"/>
          <w:szCs w:val="24"/>
        </w:rPr>
        <w:t>сь   на 19,1</w:t>
      </w:r>
      <w:r w:rsidRPr="0087790F">
        <w:rPr>
          <w:rFonts w:eastAsia="Calibri"/>
          <w:color w:val="000000"/>
          <w:sz w:val="24"/>
          <w:szCs w:val="24"/>
          <w:lang w:val="ky-KG"/>
        </w:rPr>
        <w:t xml:space="preserve"> </w:t>
      </w:r>
      <w:r w:rsidRPr="0087790F">
        <w:rPr>
          <w:rFonts w:eastAsia="Calibri"/>
          <w:color w:val="000000"/>
          <w:sz w:val="24"/>
          <w:szCs w:val="24"/>
        </w:rPr>
        <w:t>тыс. человек, или на 1,7 процента</w:t>
      </w:r>
      <w:r w:rsidRPr="0087790F">
        <w:rPr>
          <w:rFonts w:eastAsia="Calibri"/>
          <w:color w:val="000000"/>
          <w:sz w:val="24"/>
          <w:szCs w:val="24"/>
          <w:lang w:val="ky-KG"/>
        </w:rPr>
        <w:t>, и</w:t>
      </w:r>
      <w:r w:rsidRPr="0087790F">
        <w:rPr>
          <w:rFonts w:eastAsia="Calibri"/>
          <w:color w:val="000000"/>
          <w:sz w:val="24"/>
          <w:szCs w:val="24"/>
        </w:rPr>
        <w:t xml:space="preserve"> на 1</w:t>
      </w:r>
      <w:r w:rsidRPr="0087790F">
        <w:rPr>
          <w:rFonts w:eastAsia="Calibri"/>
          <w:color w:val="000000"/>
          <w:sz w:val="24"/>
          <w:szCs w:val="24"/>
          <w:lang w:val="ky-KG"/>
        </w:rPr>
        <w:t xml:space="preserve"> декабря </w:t>
      </w:r>
      <w:r w:rsidRPr="0087790F">
        <w:rPr>
          <w:rFonts w:eastAsia="Calibri"/>
          <w:color w:val="000000"/>
          <w:sz w:val="24"/>
          <w:szCs w:val="24"/>
        </w:rPr>
        <w:t>20</w:t>
      </w:r>
      <w:r w:rsidRPr="0087790F">
        <w:rPr>
          <w:rFonts w:eastAsia="Calibri"/>
          <w:color w:val="000000"/>
          <w:sz w:val="24"/>
          <w:szCs w:val="24"/>
          <w:lang w:val="ky-KG"/>
        </w:rPr>
        <w:t>23</w:t>
      </w:r>
      <w:r w:rsidRPr="0087790F">
        <w:rPr>
          <w:rFonts w:eastAsia="Calibri"/>
          <w:color w:val="000000"/>
          <w:sz w:val="24"/>
          <w:szCs w:val="24"/>
        </w:rPr>
        <w:t xml:space="preserve">г. составила </w:t>
      </w:r>
      <w:r w:rsidRPr="0087790F">
        <w:rPr>
          <w:rFonts w:eastAsia="Calibri"/>
          <w:color w:val="000000"/>
          <w:sz w:val="24"/>
          <w:szCs w:val="24"/>
          <w:lang w:val="ky-KG"/>
        </w:rPr>
        <w:t>1164,1 ты</w:t>
      </w:r>
      <w:r w:rsidRPr="0087790F">
        <w:rPr>
          <w:rFonts w:eastAsia="Calibri"/>
          <w:color w:val="000000"/>
          <w:sz w:val="24"/>
          <w:szCs w:val="24"/>
        </w:rPr>
        <w:t xml:space="preserve">с. человек. </w:t>
      </w:r>
    </w:p>
    <w:p w:rsidR="0087790F" w:rsidRPr="0087790F" w:rsidRDefault="0087790F" w:rsidP="0087790F">
      <w:pPr>
        <w:ind w:firstLine="709"/>
        <w:jc w:val="both"/>
        <w:rPr>
          <w:rFonts w:eastAsia="Calibri"/>
          <w:color w:val="000000"/>
          <w:sz w:val="24"/>
          <w:szCs w:val="24"/>
        </w:rPr>
      </w:pPr>
      <w:r w:rsidRPr="0087790F">
        <w:rPr>
          <w:rFonts w:eastAsia="Calibri"/>
          <w:color w:val="000000"/>
          <w:sz w:val="24"/>
          <w:szCs w:val="24"/>
        </w:rPr>
        <w:t xml:space="preserve">По данным </w:t>
      </w:r>
      <w:r w:rsidRPr="0087790F">
        <w:rPr>
          <w:rFonts w:eastAsia="Calibri"/>
          <w:color w:val="000000"/>
          <w:sz w:val="24"/>
          <w:szCs w:val="24"/>
          <w:lang w:val="ky-KG"/>
        </w:rPr>
        <w:t>Д</w:t>
      </w:r>
      <w:r w:rsidRPr="0087790F">
        <w:rPr>
          <w:rFonts w:eastAsia="Calibri"/>
          <w:color w:val="000000"/>
          <w:sz w:val="24"/>
          <w:szCs w:val="24"/>
        </w:rPr>
        <w:t>епартамента регистрации населения и актов гражданского состояния при Министерстве цифрового развития Кыргызской Республики в январе-ноябре 20</w:t>
      </w:r>
      <w:r w:rsidRPr="0087790F">
        <w:rPr>
          <w:rFonts w:eastAsia="Calibri"/>
          <w:color w:val="000000"/>
          <w:sz w:val="24"/>
          <w:szCs w:val="24"/>
          <w:lang w:val="ky-KG"/>
        </w:rPr>
        <w:t>23</w:t>
      </w:r>
      <w:r w:rsidRPr="0087790F">
        <w:rPr>
          <w:rFonts w:eastAsia="Calibri"/>
          <w:color w:val="000000"/>
          <w:sz w:val="24"/>
          <w:szCs w:val="24"/>
        </w:rPr>
        <w:t>г. в органах ЗАГС зарегистрировано 11905</w:t>
      </w:r>
      <w:r w:rsidRPr="0087790F">
        <w:rPr>
          <w:rFonts w:eastAsia="Calibri"/>
          <w:color w:val="000000"/>
          <w:sz w:val="24"/>
          <w:szCs w:val="24"/>
          <w:lang w:val="ky-KG"/>
        </w:rPr>
        <w:t xml:space="preserve"> </w:t>
      </w:r>
      <w:r w:rsidRPr="0087790F">
        <w:rPr>
          <w:rFonts w:eastAsia="Calibri"/>
          <w:color w:val="000000"/>
          <w:sz w:val="24"/>
          <w:szCs w:val="24"/>
        </w:rPr>
        <w:t xml:space="preserve">новорожденных, или </w:t>
      </w:r>
      <w:r w:rsidRPr="0087790F">
        <w:rPr>
          <w:rFonts w:eastAsia="Calibri"/>
          <w:sz w:val="24"/>
          <w:szCs w:val="24"/>
          <w:lang w:val="ky-KG"/>
        </w:rPr>
        <w:t>11,3</w:t>
      </w:r>
      <w:r w:rsidRPr="0087790F">
        <w:rPr>
          <w:rFonts w:eastAsia="Calibri"/>
          <w:color w:val="000000"/>
          <w:sz w:val="24"/>
          <w:szCs w:val="24"/>
          <w:lang w:val="ky-KG"/>
        </w:rPr>
        <w:t xml:space="preserve"> </w:t>
      </w:r>
      <w:r w:rsidRPr="0087790F">
        <w:rPr>
          <w:rFonts w:eastAsia="Calibri"/>
          <w:color w:val="000000"/>
          <w:sz w:val="24"/>
          <w:szCs w:val="24"/>
        </w:rPr>
        <w:t xml:space="preserve">на 1000 населения, </w:t>
      </w:r>
      <w:r w:rsidRPr="0087790F">
        <w:rPr>
          <w:rFonts w:eastAsia="Calibri"/>
          <w:color w:val="000000"/>
          <w:sz w:val="24"/>
          <w:szCs w:val="24"/>
          <w:lang w:val="ky-KG"/>
        </w:rPr>
        <w:t xml:space="preserve">4206 </w:t>
      </w:r>
      <w:r w:rsidRPr="0087790F">
        <w:rPr>
          <w:rFonts w:eastAsia="Calibri"/>
          <w:color w:val="000000"/>
          <w:sz w:val="24"/>
          <w:szCs w:val="24"/>
        </w:rPr>
        <w:t>умерших</w:t>
      </w:r>
      <w:r w:rsidRPr="0087790F">
        <w:rPr>
          <w:rFonts w:eastAsia="Calibri"/>
          <w:color w:val="000000"/>
          <w:sz w:val="24"/>
          <w:szCs w:val="24"/>
          <w:lang w:val="ky-KG"/>
        </w:rPr>
        <w:t>,</w:t>
      </w:r>
      <w:r w:rsidRPr="0087790F">
        <w:rPr>
          <w:rFonts w:eastAsia="Calibri"/>
          <w:color w:val="000000"/>
          <w:sz w:val="24"/>
          <w:szCs w:val="24"/>
        </w:rPr>
        <w:t xml:space="preserve"> или </w:t>
      </w:r>
      <w:r w:rsidRPr="0087790F">
        <w:rPr>
          <w:rFonts w:eastAsia="Calibri"/>
          <w:sz w:val="24"/>
          <w:szCs w:val="24"/>
          <w:lang w:val="ky-KG"/>
        </w:rPr>
        <w:t>4,0</w:t>
      </w:r>
      <w:r w:rsidRPr="0087790F">
        <w:rPr>
          <w:rFonts w:eastAsia="Calibri"/>
          <w:color w:val="000000"/>
          <w:sz w:val="24"/>
          <w:szCs w:val="24"/>
          <w:lang w:val="ky-KG"/>
        </w:rPr>
        <w:t xml:space="preserve"> </w:t>
      </w:r>
      <w:r w:rsidRPr="0087790F">
        <w:rPr>
          <w:rFonts w:eastAsia="Calibri"/>
          <w:color w:val="000000"/>
          <w:sz w:val="24"/>
          <w:szCs w:val="24"/>
        </w:rPr>
        <w:t xml:space="preserve">на 1000 населения. В результате, естественный прирост населения составил </w:t>
      </w:r>
      <w:r w:rsidRPr="0087790F">
        <w:rPr>
          <w:rFonts w:eastAsia="Calibri"/>
          <w:color w:val="000000"/>
          <w:sz w:val="24"/>
          <w:szCs w:val="24"/>
          <w:lang w:val="ky-KG"/>
        </w:rPr>
        <w:t xml:space="preserve">7699 </w:t>
      </w:r>
      <w:r w:rsidRPr="0087790F">
        <w:rPr>
          <w:rFonts w:eastAsia="Calibri"/>
          <w:color w:val="000000"/>
          <w:sz w:val="24"/>
          <w:szCs w:val="24"/>
        </w:rPr>
        <w:t xml:space="preserve">человека или </w:t>
      </w:r>
      <w:r w:rsidRPr="0087790F">
        <w:rPr>
          <w:rFonts w:eastAsia="Calibri"/>
          <w:sz w:val="24"/>
          <w:szCs w:val="24"/>
        </w:rPr>
        <w:t>7,3</w:t>
      </w:r>
      <w:r w:rsidRPr="0087790F">
        <w:rPr>
          <w:rFonts w:eastAsia="Calibri"/>
          <w:color w:val="000000"/>
          <w:sz w:val="24"/>
          <w:szCs w:val="24"/>
        </w:rPr>
        <w:t xml:space="preserve"> на 1000 населения.</w:t>
      </w:r>
    </w:p>
    <w:p w:rsidR="0087790F" w:rsidRPr="0087790F" w:rsidRDefault="0087790F" w:rsidP="0087790F">
      <w:pPr>
        <w:ind w:firstLine="709"/>
        <w:jc w:val="both"/>
        <w:rPr>
          <w:rFonts w:eastAsia="Calibri"/>
          <w:color w:val="000000"/>
          <w:sz w:val="24"/>
          <w:szCs w:val="24"/>
        </w:rPr>
      </w:pPr>
    </w:p>
    <w:p w:rsidR="0087790F" w:rsidRPr="0087790F" w:rsidRDefault="002D2AC0" w:rsidP="0087790F">
      <w:pPr>
        <w:jc w:val="both"/>
        <w:rPr>
          <w:rFonts w:eastAsia="Calibri"/>
          <w:b/>
          <w:bCs/>
          <w:sz w:val="24"/>
          <w:szCs w:val="24"/>
          <w:lang w:val="ky-KG"/>
        </w:rPr>
      </w:pPr>
      <w:r>
        <w:rPr>
          <w:rFonts w:eastAsia="Calibri"/>
          <w:b/>
          <w:bCs/>
          <w:sz w:val="24"/>
          <w:szCs w:val="24"/>
          <w:lang w:val="ky-KG"/>
        </w:rPr>
        <w:t>62</w:t>
      </w:r>
      <w:r w:rsidR="0087790F" w:rsidRPr="0087790F">
        <w:rPr>
          <w:rFonts w:eastAsia="Calibri"/>
          <w:b/>
          <w:bCs/>
          <w:sz w:val="24"/>
          <w:szCs w:val="24"/>
          <w:lang w:val="ky-KG"/>
        </w:rPr>
        <w:t>-таблица: Естественное движение населения в я</w:t>
      </w:r>
      <w:r w:rsidR="0087790F" w:rsidRPr="0087790F">
        <w:rPr>
          <w:rFonts w:eastAsia="Calibri"/>
          <w:b/>
          <w:sz w:val="24"/>
          <w:szCs w:val="24"/>
          <w:lang w:val="ky-KG"/>
        </w:rPr>
        <w:t>нваре-ноябре</w:t>
      </w:r>
      <w:r w:rsidR="0087790F" w:rsidRPr="0087790F">
        <w:rPr>
          <w:rFonts w:eastAsia="Calibri"/>
          <w:b/>
          <w:bCs/>
          <w:sz w:val="24"/>
          <w:szCs w:val="24"/>
          <w:lang w:val="ky-KG"/>
        </w:rPr>
        <w:t xml:space="preserve"> </w:t>
      </w:r>
    </w:p>
    <w:p w:rsidR="0087790F" w:rsidRPr="0087790F" w:rsidRDefault="0087790F" w:rsidP="0087790F">
      <w:pPr>
        <w:widowControl w:val="0"/>
        <w:autoSpaceDE w:val="0"/>
        <w:autoSpaceDN w:val="0"/>
        <w:adjustRightInd w:val="0"/>
        <w:rPr>
          <w:rFonts w:eastAsia="Calibri"/>
          <w:b/>
          <w:bCs/>
          <w:sz w:val="16"/>
          <w:szCs w:val="16"/>
          <w:lang w:val="ky-KG"/>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87790F" w:rsidRPr="0087790F" w:rsidTr="0087790F">
        <w:trPr>
          <w:trHeight w:val="20"/>
          <w:tblHeader/>
        </w:trPr>
        <w:tc>
          <w:tcPr>
            <w:tcW w:w="2835" w:type="dxa"/>
            <w:vMerge w:val="restart"/>
            <w:tcBorders>
              <w:top w:val="single" w:sz="8" w:space="0" w:color="auto"/>
              <w:left w:val="nil"/>
              <w:bottom w:val="single" w:sz="8" w:space="0" w:color="auto"/>
              <w:right w:val="nil"/>
            </w:tcBorders>
            <w:vAlign w:val="center"/>
          </w:tcPr>
          <w:p w:rsidR="0087790F" w:rsidRPr="0087790F" w:rsidRDefault="0087790F" w:rsidP="0087790F">
            <w:pPr>
              <w:widowControl w:val="0"/>
              <w:autoSpaceDE w:val="0"/>
              <w:autoSpaceDN w:val="0"/>
              <w:adjustRightInd w:val="0"/>
              <w:jc w:val="center"/>
              <w:rPr>
                <w:rFonts w:eastAsia="Calibri"/>
                <w:b/>
                <w:sz w:val="20"/>
                <w:lang w:val="ky-KG"/>
              </w:rPr>
            </w:pPr>
          </w:p>
        </w:tc>
        <w:tc>
          <w:tcPr>
            <w:tcW w:w="2352" w:type="dxa"/>
            <w:gridSpan w:val="2"/>
            <w:tcBorders>
              <w:top w:val="single" w:sz="8" w:space="0" w:color="auto"/>
              <w:left w:val="nil"/>
              <w:bottom w:val="single" w:sz="4" w:space="0" w:color="auto"/>
              <w:right w:val="nil"/>
            </w:tcBorders>
            <w:vAlign w:val="center"/>
            <w:hideMark/>
          </w:tcPr>
          <w:p w:rsidR="0087790F" w:rsidRPr="0087790F" w:rsidRDefault="0087790F" w:rsidP="0087790F">
            <w:pPr>
              <w:widowControl w:val="0"/>
              <w:autoSpaceDE w:val="0"/>
              <w:autoSpaceDN w:val="0"/>
              <w:adjustRightInd w:val="0"/>
              <w:ind w:left="19"/>
              <w:jc w:val="center"/>
              <w:rPr>
                <w:rFonts w:eastAsia="Calibri"/>
                <w:b/>
                <w:sz w:val="20"/>
                <w:lang w:val="ky-KG"/>
              </w:rPr>
            </w:pPr>
            <w:r w:rsidRPr="0087790F">
              <w:rPr>
                <w:rFonts w:eastAsia="Calibri"/>
                <w:b/>
                <w:sz w:val="20"/>
                <w:lang w:val="ky-KG"/>
              </w:rPr>
              <w:t xml:space="preserve">Человек </w:t>
            </w:r>
          </w:p>
        </w:tc>
        <w:tc>
          <w:tcPr>
            <w:tcW w:w="2549" w:type="dxa"/>
            <w:gridSpan w:val="2"/>
            <w:tcBorders>
              <w:top w:val="single" w:sz="8" w:space="0" w:color="auto"/>
              <w:left w:val="nil"/>
              <w:bottom w:val="single" w:sz="4" w:space="0" w:color="auto"/>
              <w:right w:val="nil"/>
            </w:tcBorders>
            <w:vAlign w:val="center"/>
            <w:hideMark/>
          </w:tcPr>
          <w:p w:rsidR="0087790F" w:rsidRPr="0087790F" w:rsidRDefault="0087790F" w:rsidP="0087790F">
            <w:pPr>
              <w:widowControl w:val="0"/>
              <w:autoSpaceDE w:val="0"/>
              <w:autoSpaceDN w:val="0"/>
              <w:adjustRightInd w:val="0"/>
              <w:ind w:left="56"/>
              <w:rPr>
                <w:rFonts w:eastAsia="Calibri"/>
                <w:b/>
                <w:strike/>
                <w:sz w:val="20"/>
                <w:vertAlign w:val="subscript"/>
              </w:rPr>
            </w:pPr>
            <w:r w:rsidRPr="0087790F">
              <w:rPr>
                <w:rFonts w:eastAsia="Calibri"/>
                <w:b/>
                <w:sz w:val="20"/>
                <w:lang w:val="ky-KG"/>
              </w:rPr>
              <w:t>на</w:t>
            </w:r>
            <w:r w:rsidRPr="0087790F">
              <w:rPr>
                <w:rFonts w:eastAsia="Calibri"/>
                <w:b/>
                <w:sz w:val="20"/>
              </w:rPr>
              <w:t xml:space="preserve"> 1000</w:t>
            </w:r>
            <w:r w:rsidRPr="0087790F">
              <w:rPr>
                <w:rFonts w:eastAsia="Calibri"/>
                <w:b/>
                <w:sz w:val="20"/>
                <w:lang w:val="ky-KG"/>
              </w:rPr>
              <w:t>населения</w:t>
            </w:r>
          </w:p>
        </w:tc>
        <w:tc>
          <w:tcPr>
            <w:tcW w:w="1924" w:type="dxa"/>
            <w:vMerge w:val="restart"/>
            <w:tcBorders>
              <w:top w:val="single" w:sz="8" w:space="0" w:color="auto"/>
              <w:left w:val="nil"/>
              <w:bottom w:val="single" w:sz="8" w:space="0" w:color="auto"/>
              <w:right w:val="nil"/>
            </w:tcBorders>
            <w:vAlign w:val="bottom"/>
            <w:hideMark/>
          </w:tcPr>
          <w:p w:rsidR="0087790F" w:rsidRPr="0087790F" w:rsidRDefault="0087790F" w:rsidP="0087790F">
            <w:pPr>
              <w:widowControl w:val="0"/>
              <w:autoSpaceDE w:val="0"/>
              <w:autoSpaceDN w:val="0"/>
              <w:adjustRightInd w:val="0"/>
              <w:ind w:left="110"/>
              <w:jc w:val="center"/>
              <w:rPr>
                <w:rFonts w:eastAsia="Calibri"/>
                <w:b/>
                <w:sz w:val="20"/>
                <w:lang w:val="ky-KG"/>
              </w:rPr>
            </w:pPr>
            <w:r w:rsidRPr="0087790F">
              <w:rPr>
                <w:rFonts w:eastAsia="Calibri"/>
                <w:b/>
                <w:sz w:val="20"/>
              </w:rPr>
              <w:t>2023 в процентах к 2022</w:t>
            </w:r>
            <w:r w:rsidRPr="0087790F">
              <w:rPr>
                <w:rFonts w:eastAsia="Calibri"/>
                <w:b/>
                <w:sz w:val="20"/>
                <w:lang w:val="ky-KG"/>
              </w:rPr>
              <w:t xml:space="preserve"> </w:t>
            </w:r>
          </w:p>
        </w:tc>
      </w:tr>
      <w:tr w:rsidR="0087790F" w:rsidRPr="0087790F" w:rsidTr="0087790F">
        <w:trPr>
          <w:trHeight w:val="20"/>
          <w:tblHeader/>
        </w:trPr>
        <w:tc>
          <w:tcPr>
            <w:tcW w:w="2835" w:type="dxa"/>
            <w:vMerge/>
            <w:tcBorders>
              <w:top w:val="single" w:sz="8" w:space="0" w:color="auto"/>
              <w:left w:val="nil"/>
              <w:bottom w:val="single" w:sz="8" w:space="0" w:color="auto"/>
              <w:right w:val="nil"/>
            </w:tcBorders>
            <w:vAlign w:val="center"/>
            <w:hideMark/>
          </w:tcPr>
          <w:p w:rsidR="0087790F" w:rsidRPr="0087790F" w:rsidRDefault="0087790F" w:rsidP="0087790F">
            <w:pPr>
              <w:rPr>
                <w:rFonts w:eastAsia="Calibri"/>
                <w:b/>
                <w:sz w:val="20"/>
                <w:lang w:val="ky-KG"/>
              </w:rPr>
            </w:pPr>
          </w:p>
        </w:tc>
        <w:tc>
          <w:tcPr>
            <w:tcW w:w="1176" w:type="dxa"/>
            <w:tcBorders>
              <w:top w:val="single" w:sz="4" w:space="0" w:color="auto"/>
              <w:left w:val="nil"/>
              <w:bottom w:val="single" w:sz="8" w:space="0" w:color="auto"/>
              <w:right w:val="nil"/>
            </w:tcBorders>
            <w:vAlign w:val="center"/>
            <w:hideMark/>
          </w:tcPr>
          <w:p w:rsidR="0087790F" w:rsidRPr="0087790F" w:rsidRDefault="0087790F" w:rsidP="0087790F">
            <w:pPr>
              <w:widowControl w:val="0"/>
              <w:autoSpaceDE w:val="0"/>
              <w:autoSpaceDN w:val="0"/>
              <w:adjustRightInd w:val="0"/>
              <w:ind w:right="-99"/>
              <w:jc w:val="center"/>
              <w:rPr>
                <w:rFonts w:eastAsia="Calibri"/>
                <w:b/>
                <w:sz w:val="20"/>
                <w:lang w:val="ky-KG"/>
              </w:rPr>
            </w:pPr>
            <w:r w:rsidRPr="0087790F">
              <w:rPr>
                <w:rFonts w:eastAsia="Calibri"/>
                <w:b/>
                <w:sz w:val="20"/>
              </w:rPr>
              <w:t>2022</w:t>
            </w:r>
          </w:p>
        </w:tc>
        <w:tc>
          <w:tcPr>
            <w:tcW w:w="1176" w:type="dxa"/>
            <w:tcBorders>
              <w:top w:val="single" w:sz="4" w:space="0" w:color="auto"/>
              <w:left w:val="nil"/>
              <w:bottom w:val="single" w:sz="8" w:space="0" w:color="auto"/>
              <w:right w:val="nil"/>
            </w:tcBorders>
            <w:vAlign w:val="center"/>
            <w:hideMark/>
          </w:tcPr>
          <w:p w:rsidR="0087790F" w:rsidRPr="0087790F" w:rsidRDefault="0087790F" w:rsidP="0087790F">
            <w:pPr>
              <w:widowControl w:val="0"/>
              <w:autoSpaceDE w:val="0"/>
              <w:autoSpaceDN w:val="0"/>
              <w:adjustRightInd w:val="0"/>
              <w:ind w:right="-99"/>
              <w:jc w:val="center"/>
              <w:rPr>
                <w:rFonts w:eastAsia="Calibri"/>
                <w:b/>
                <w:sz w:val="20"/>
                <w:lang w:val="ky-KG"/>
              </w:rPr>
            </w:pPr>
            <w:r w:rsidRPr="0087790F">
              <w:rPr>
                <w:rFonts w:eastAsia="Calibri"/>
                <w:b/>
                <w:sz w:val="20"/>
              </w:rPr>
              <w:t>2023</w:t>
            </w:r>
          </w:p>
        </w:tc>
        <w:tc>
          <w:tcPr>
            <w:tcW w:w="1233" w:type="dxa"/>
            <w:tcBorders>
              <w:top w:val="single" w:sz="4" w:space="0" w:color="auto"/>
              <w:left w:val="nil"/>
              <w:bottom w:val="single" w:sz="8" w:space="0" w:color="auto"/>
              <w:right w:val="nil"/>
            </w:tcBorders>
            <w:vAlign w:val="center"/>
            <w:hideMark/>
          </w:tcPr>
          <w:p w:rsidR="0087790F" w:rsidRPr="0087790F" w:rsidRDefault="0087790F" w:rsidP="0087790F">
            <w:pPr>
              <w:widowControl w:val="0"/>
              <w:autoSpaceDE w:val="0"/>
              <w:autoSpaceDN w:val="0"/>
              <w:adjustRightInd w:val="0"/>
              <w:ind w:right="-99"/>
              <w:jc w:val="center"/>
              <w:rPr>
                <w:rFonts w:eastAsia="Calibri"/>
                <w:b/>
                <w:sz w:val="20"/>
                <w:lang w:val="ky-KG"/>
              </w:rPr>
            </w:pPr>
            <w:r w:rsidRPr="0087790F">
              <w:rPr>
                <w:rFonts w:eastAsia="Calibri"/>
                <w:b/>
                <w:sz w:val="20"/>
              </w:rPr>
              <w:t>2022</w:t>
            </w:r>
          </w:p>
        </w:tc>
        <w:tc>
          <w:tcPr>
            <w:tcW w:w="1316" w:type="dxa"/>
            <w:tcBorders>
              <w:top w:val="single" w:sz="4" w:space="0" w:color="auto"/>
              <w:left w:val="nil"/>
              <w:bottom w:val="single" w:sz="8" w:space="0" w:color="auto"/>
              <w:right w:val="nil"/>
            </w:tcBorders>
            <w:vAlign w:val="center"/>
            <w:hideMark/>
          </w:tcPr>
          <w:p w:rsidR="0087790F" w:rsidRPr="0087790F" w:rsidRDefault="0087790F" w:rsidP="0087790F">
            <w:pPr>
              <w:widowControl w:val="0"/>
              <w:autoSpaceDE w:val="0"/>
              <w:autoSpaceDN w:val="0"/>
              <w:adjustRightInd w:val="0"/>
              <w:ind w:right="-99"/>
              <w:jc w:val="center"/>
              <w:rPr>
                <w:rFonts w:eastAsia="Calibri"/>
                <w:b/>
                <w:sz w:val="20"/>
                <w:lang w:val="ky-KG"/>
              </w:rPr>
            </w:pPr>
            <w:r w:rsidRPr="0087790F">
              <w:rPr>
                <w:rFonts w:eastAsia="Calibri"/>
                <w:b/>
                <w:sz w:val="20"/>
              </w:rPr>
              <w:t>2023</w:t>
            </w:r>
          </w:p>
        </w:tc>
        <w:tc>
          <w:tcPr>
            <w:tcW w:w="1924" w:type="dxa"/>
            <w:vMerge/>
            <w:tcBorders>
              <w:top w:val="single" w:sz="8" w:space="0" w:color="auto"/>
              <w:left w:val="nil"/>
              <w:bottom w:val="single" w:sz="8" w:space="0" w:color="auto"/>
              <w:right w:val="nil"/>
            </w:tcBorders>
            <w:vAlign w:val="center"/>
            <w:hideMark/>
          </w:tcPr>
          <w:p w:rsidR="0087790F" w:rsidRPr="0087790F" w:rsidRDefault="0087790F" w:rsidP="0087790F">
            <w:pPr>
              <w:rPr>
                <w:rFonts w:eastAsia="Calibri"/>
                <w:b/>
                <w:sz w:val="20"/>
                <w:lang w:val="ky-KG"/>
              </w:rPr>
            </w:pPr>
          </w:p>
        </w:tc>
      </w:tr>
      <w:tr w:rsidR="0087790F" w:rsidRPr="0087790F" w:rsidTr="0087790F">
        <w:trPr>
          <w:trHeight w:hRule="exact" w:val="113"/>
        </w:trPr>
        <w:tc>
          <w:tcPr>
            <w:tcW w:w="2835" w:type="dxa"/>
            <w:tcBorders>
              <w:top w:val="single" w:sz="8" w:space="0" w:color="auto"/>
              <w:left w:val="nil"/>
              <w:bottom w:val="nil"/>
              <w:right w:val="nil"/>
            </w:tcBorders>
            <w:vAlign w:val="bottom"/>
          </w:tcPr>
          <w:p w:rsidR="0087790F" w:rsidRPr="0087790F" w:rsidRDefault="0087790F" w:rsidP="0087790F">
            <w:pPr>
              <w:widowControl w:val="0"/>
              <w:autoSpaceDE w:val="0"/>
              <w:autoSpaceDN w:val="0"/>
              <w:adjustRightInd w:val="0"/>
              <w:ind w:left="142"/>
              <w:rPr>
                <w:rFonts w:eastAsia="Calibri"/>
                <w:sz w:val="20"/>
                <w:lang w:val="ky-KG"/>
              </w:rPr>
            </w:pPr>
          </w:p>
        </w:tc>
        <w:tc>
          <w:tcPr>
            <w:tcW w:w="1176" w:type="dxa"/>
            <w:tcBorders>
              <w:top w:val="single" w:sz="8" w:space="0" w:color="auto"/>
              <w:left w:val="nil"/>
              <w:bottom w:val="nil"/>
              <w:right w:val="nil"/>
            </w:tcBorders>
            <w:vAlign w:val="bottom"/>
          </w:tcPr>
          <w:p w:rsidR="0087790F" w:rsidRPr="0087790F" w:rsidRDefault="0087790F" w:rsidP="0087790F">
            <w:pPr>
              <w:widowControl w:val="0"/>
              <w:autoSpaceDE w:val="0"/>
              <w:autoSpaceDN w:val="0"/>
              <w:adjustRightInd w:val="0"/>
              <w:ind w:right="326"/>
              <w:jc w:val="right"/>
              <w:rPr>
                <w:rFonts w:eastAsia="Calibri"/>
                <w:sz w:val="20"/>
                <w:lang w:val="ky-KG"/>
              </w:rPr>
            </w:pPr>
          </w:p>
        </w:tc>
        <w:tc>
          <w:tcPr>
            <w:tcW w:w="1176" w:type="dxa"/>
            <w:tcBorders>
              <w:top w:val="single" w:sz="8" w:space="0" w:color="auto"/>
              <w:left w:val="nil"/>
              <w:bottom w:val="nil"/>
              <w:right w:val="nil"/>
            </w:tcBorders>
            <w:vAlign w:val="bottom"/>
          </w:tcPr>
          <w:p w:rsidR="0087790F" w:rsidRPr="0087790F" w:rsidRDefault="0087790F" w:rsidP="0087790F">
            <w:pPr>
              <w:widowControl w:val="0"/>
              <w:autoSpaceDE w:val="0"/>
              <w:autoSpaceDN w:val="0"/>
              <w:adjustRightInd w:val="0"/>
              <w:ind w:right="326"/>
              <w:rPr>
                <w:rFonts w:eastAsia="Calibri"/>
                <w:sz w:val="20"/>
                <w:lang w:val="ky-KG"/>
              </w:rPr>
            </w:pPr>
          </w:p>
        </w:tc>
        <w:tc>
          <w:tcPr>
            <w:tcW w:w="1233" w:type="dxa"/>
            <w:tcBorders>
              <w:top w:val="single" w:sz="8" w:space="0" w:color="auto"/>
              <w:left w:val="nil"/>
              <w:bottom w:val="nil"/>
              <w:right w:val="nil"/>
            </w:tcBorders>
            <w:vAlign w:val="bottom"/>
          </w:tcPr>
          <w:p w:rsidR="0087790F" w:rsidRPr="0087790F" w:rsidRDefault="0087790F" w:rsidP="0087790F">
            <w:pPr>
              <w:widowControl w:val="0"/>
              <w:autoSpaceDE w:val="0"/>
              <w:autoSpaceDN w:val="0"/>
              <w:adjustRightInd w:val="0"/>
              <w:ind w:right="414"/>
              <w:jc w:val="right"/>
              <w:rPr>
                <w:rFonts w:eastAsia="Calibri"/>
                <w:sz w:val="20"/>
                <w:lang w:val="ky-KG"/>
              </w:rPr>
            </w:pPr>
          </w:p>
        </w:tc>
        <w:tc>
          <w:tcPr>
            <w:tcW w:w="1316" w:type="dxa"/>
            <w:tcBorders>
              <w:top w:val="single" w:sz="8" w:space="0" w:color="auto"/>
              <w:left w:val="nil"/>
              <w:bottom w:val="nil"/>
              <w:right w:val="nil"/>
            </w:tcBorders>
            <w:vAlign w:val="bottom"/>
          </w:tcPr>
          <w:p w:rsidR="0087790F" w:rsidRPr="0087790F" w:rsidRDefault="0087790F" w:rsidP="0087790F">
            <w:pPr>
              <w:widowControl w:val="0"/>
              <w:autoSpaceDE w:val="0"/>
              <w:autoSpaceDN w:val="0"/>
              <w:adjustRightInd w:val="0"/>
              <w:ind w:right="414"/>
              <w:jc w:val="right"/>
              <w:rPr>
                <w:rFonts w:eastAsia="Calibri"/>
                <w:sz w:val="20"/>
                <w:lang w:val="ky-KG"/>
              </w:rPr>
            </w:pPr>
          </w:p>
        </w:tc>
        <w:tc>
          <w:tcPr>
            <w:tcW w:w="1924" w:type="dxa"/>
            <w:tcBorders>
              <w:top w:val="single" w:sz="8" w:space="0" w:color="auto"/>
              <w:left w:val="nil"/>
              <w:bottom w:val="nil"/>
              <w:right w:val="nil"/>
            </w:tcBorders>
            <w:vAlign w:val="bottom"/>
          </w:tcPr>
          <w:p w:rsidR="0087790F" w:rsidRPr="0087790F" w:rsidRDefault="0087790F" w:rsidP="0087790F">
            <w:pPr>
              <w:widowControl w:val="0"/>
              <w:autoSpaceDE w:val="0"/>
              <w:autoSpaceDN w:val="0"/>
              <w:adjustRightInd w:val="0"/>
              <w:ind w:right="734"/>
              <w:jc w:val="right"/>
              <w:rPr>
                <w:rFonts w:eastAsia="Calibri"/>
                <w:bCs/>
                <w:sz w:val="20"/>
                <w:lang w:val="ky-KG"/>
              </w:rPr>
            </w:pPr>
          </w:p>
        </w:tc>
      </w:tr>
      <w:tr w:rsidR="0087790F" w:rsidRPr="0087790F" w:rsidTr="0087790F">
        <w:trPr>
          <w:trHeight w:val="263"/>
        </w:trPr>
        <w:tc>
          <w:tcPr>
            <w:tcW w:w="2835" w:type="dxa"/>
            <w:vAlign w:val="bottom"/>
            <w:hideMark/>
          </w:tcPr>
          <w:p w:rsidR="0087790F" w:rsidRPr="0087790F" w:rsidRDefault="0087790F" w:rsidP="0087790F">
            <w:pPr>
              <w:widowControl w:val="0"/>
              <w:autoSpaceDE w:val="0"/>
              <w:autoSpaceDN w:val="0"/>
              <w:adjustRightInd w:val="0"/>
              <w:ind w:left="142"/>
              <w:rPr>
                <w:rFonts w:eastAsia="Calibri"/>
                <w:sz w:val="20"/>
                <w:lang w:val="ky-KG"/>
              </w:rPr>
            </w:pPr>
            <w:r w:rsidRPr="0087790F">
              <w:rPr>
                <w:rFonts w:eastAsia="Calibri"/>
                <w:sz w:val="20"/>
                <w:lang w:val="ky-KG"/>
              </w:rPr>
              <w:t>Родившиеся (живорожденые)</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25156</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11905</w:t>
            </w:r>
          </w:p>
        </w:tc>
        <w:tc>
          <w:tcPr>
            <w:tcW w:w="1233"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24,4</w:t>
            </w:r>
          </w:p>
        </w:tc>
        <w:tc>
          <w:tcPr>
            <w:tcW w:w="1316"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11,3</w:t>
            </w:r>
          </w:p>
        </w:tc>
        <w:tc>
          <w:tcPr>
            <w:tcW w:w="1924" w:type="dxa"/>
            <w:vAlign w:val="bottom"/>
            <w:hideMark/>
          </w:tcPr>
          <w:p w:rsidR="0087790F" w:rsidRPr="0087790F" w:rsidRDefault="0087790F" w:rsidP="0087790F">
            <w:pPr>
              <w:widowControl w:val="0"/>
              <w:autoSpaceDE w:val="0"/>
              <w:autoSpaceDN w:val="0"/>
              <w:adjustRightInd w:val="0"/>
              <w:ind w:right="734"/>
              <w:jc w:val="right"/>
              <w:rPr>
                <w:rFonts w:eastAsia="Calibri"/>
                <w:bCs/>
                <w:sz w:val="20"/>
                <w:lang w:val="ky-KG"/>
              </w:rPr>
            </w:pPr>
            <w:r w:rsidRPr="0087790F">
              <w:rPr>
                <w:rFonts w:eastAsia="Calibri"/>
                <w:bCs/>
                <w:sz w:val="20"/>
                <w:lang w:val="ky-KG"/>
              </w:rPr>
              <w:t>46,3</w:t>
            </w:r>
          </w:p>
        </w:tc>
      </w:tr>
      <w:tr w:rsidR="0087790F" w:rsidRPr="0087790F" w:rsidTr="0087790F">
        <w:trPr>
          <w:trHeight w:val="20"/>
        </w:trPr>
        <w:tc>
          <w:tcPr>
            <w:tcW w:w="2835" w:type="dxa"/>
            <w:vAlign w:val="bottom"/>
            <w:hideMark/>
          </w:tcPr>
          <w:p w:rsidR="0087790F" w:rsidRPr="0087790F" w:rsidRDefault="0087790F" w:rsidP="0087790F">
            <w:pPr>
              <w:widowControl w:val="0"/>
              <w:autoSpaceDE w:val="0"/>
              <w:autoSpaceDN w:val="0"/>
              <w:adjustRightInd w:val="0"/>
              <w:ind w:left="142"/>
              <w:rPr>
                <w:rFonts w:eastAsia="Calibri"/>
                <w:sz w:val="20"/>
                <w:lang w:val="ky-KG"/>
              </w:rPr>
            </w:pPr>
            <w:r w:rsidRPr="0087790F">
              <w:rPr>
                <w:rFonts w:eastAsia="Calibri"/>
                <w:sz w:val="20"/>
                <w:lang w:val="ky-KG"/>
              </w:rPr>
              <w:t>Умершие</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4475</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4206</w:t>
            </w:r>
          </w:p>
        </w:tc>
        <w:tc>
          <w:tcPr>
            <w:tcW w:w="1233"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4,3</w:t>
            </w:r>
          </w:p>
        </w:tc>
        <w:tc>
          <w:tcPr>
            <w:tcW w:w="1316"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4,0</w:t>
            </w:r>
          </w:p>
        </w:tc>
        <w:tc>
          <w:tcPr>
            <w:tcW w:w="1924" w:type="dxa"/>
            <w:vAlign w:val="bottom"/>
            <w:hideMark/>
          </w:tcPr>
          <w:p w:rsidR="0087790F" w:rsidRPr="0087790F" w:rsidRDefault="0087790F" w:rsidP="0087790F">
            <w:pPr>
              <w:widowControl w:val="0"/>
              <w:autoSpaceDE w:val="0"/>
              <w:autoSpaceDN w:val="0"/>
              <w:adjustRightInd w:val="0"/>
              <w:ind w:right="734"/>
              <w:jc w:val="right"/>
              <w:rPr>
                <w:rFonts w:eastAsia="Calibri"/>
                <w:sz w:val="20"/>
                <w:lang w:val="ky-KG"/>
              </w:rPr>
            </w:pPr>
            <w:r w:rsidRPr="0087790F">
              <w:rPr>
                <w:rFonts w:eastAsia="Calibri"/>
                <w:sz w:val="20"/>
                <w:lang w:val="ky-KG"/>
              </w:rPr>
              <w:t>93,0</w:t>
            </w:r>
          </w:p>
        </w:tc>
      </w:tr>
      <w:tr w:rsidR="0087790F" w:rsidRPr="0087790F" w:rsidTr="0087790F">
        <w:trPr>
          <w:cantSplit/>
          <w:trHeight w:val="20"/>
        </w:trPr>
        <w:tc>
          <w:tcPr>
            <w:tcW w:w="2835" w:type="dxa"/>
            <w:vAlign w:val="bottom"/>
            <w:hideMark/>
          </w:tcPr>
          <w:p w:rsidR="0087790F" w:rsidRPr="0087790F" w:rsidRDefault="0087790F" w:rsidP="0087790F">
            <w:pPr>
              <w:widowControl w:val="0"/>
              <w:autoSpaceDE w:val="0"/>
              <w:autoSpaceDN w:val="0"/>
              <w:adjustRightInd w:val="0"/>
              <w:ind w:left="284" w:hanging="142"/>
              <w:rPr>
                <w:rFonts w:eastAsia="Calibri"/>
                <w:sz w:val="20"/>
                <w:lang w:val="ky-KG"/>
              </w:rPr>
            </w:pPr>
            <w:r w:rsidRPr="0087790F">
              <w:rPr>
                <w:rFonts w:eastAsia="Calibri"/>
                <w:sz w:val="20"/>
                <w:lang w:val="ky-KG"/>
              </w:rPr>
              <w:t>Естественный прирост</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20681</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7699</w:t>
            </w:r>
          </w:p>
        </w:tc>
        <w:tc>
          <w:tcPr>
            <w:tcW w:w="1233"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20,1</w:t>
            </w:r>
          </w:p>
        </w:tc>
        <w:tc>
          <w:tcPr>
            <w:tcW w:w="1316"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7,3</w:t>
            </w:r>
          </w:p>
        </w:tc>
        <w:tc>
          <w:tcPr>
            <w:tcW w:w="1924" w:type="dxa"/>
            <w:vAlign w:val="bottom"/>
            <w:hideMark/>
          </w:tcPr>
          <w:p w:rsidR="0087790F" w:rsidRPr="0087790F" w:rsidRDefault="0087790F" w:rsidP="0087790F">
            <w:pPr>
              <w:widowControl w:val="0"/>
              <w:autoSpaceDE w:val="0"/>
              <w:autoSpaceDN w:val="0"/>
              <w:adjustRightInd w:val="0"/>
              <w:ind w:left="720" w:right="734"/>
              <w:jc w:val="right"/>
              <w:rPr>
                <w:rFonts w:eastAsia="Calibri"/>
                <w:sz w:val="20"/>
                <w:lang w:val="ky-KG"/>
              </w:rPr>
            </w:pPr>
            <w:r w:rsidRPr="0087790F">
              <w:rPr>
                <w:rFonts w:eastAsia="Calibri"/>
                <w:sz w:val="20"/>
                <w:lang w:val="ky-KG"/>
              </w:rPr>
              <w:t>36,3</w:t>
            </w:r>
          </w:p>
        </w:tc>
      </w:tr>
      <w:tr w:rsidR="0087790F" w:rsidRPr="0087790F" w:rsidTr="0087790F">
        <w:trPr>
          <w:trHeight w:val="270"/>
        </w:trPr>
        <w:tc>
          <w:tcPr>
            <w:tcW w:w="2835" w:type="dxa"/>
            <w:vAlign w:val="bottom"/>
            <w:hideMark/>
          </w:tcPr>
          <w:p w:rsidR="0087790F" w:rsidRPr="0087790F" w:rsidRDefault="0087790F" w:rsidP="0087790F">
            <w:pPr>
              <w:widowControl w:val="0"/>
              <w:autoSpaceDE w:val="0"/>
              <w:autoSpaceDN w:val="0"/>
              <w:adjustRightInd w:val="0"/>
              <w:ind w:left="142"/>
              <w:rPr>
                <w:rFonts w:eastAsia="Calibri"/>
                <w:sz w:val="20"/>
                <w:lang w:val="ky-KG"/>
              </w:rPr>
            </w:pPr>
            <w:r w:rsidRPr="0087790F">
              <w:rPr>
                <w:rFonts w:eastAsia="Calibri"/>
                <w:sz w:val="20"/>
                <w:lang w:val="ky-KG"/>
              </w:rPr>
              <w:t>Браки, единиц</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4426</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4465</w:t>
            </w:r>
          </w:p>
        </w:tc>
        <w:tc>
          <w:tcPr>
            <w:tcW w:w="1233"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4,3</w:t>
            </w:r>
          </w:p>
        </w:tc>
        <w:tc>
          <w:tcPr>
            <w:tcW w:w="1316"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4,2</w:t>
            </w:r>
          </w:p>
        </w:tc>
        <w:tc>
          <w:tcPr>
            <w:tcW w:w="1924" w:type="dxa"/>
            <w:vAlign w:val="bottom"/>
            <w:hideMark/>
          </w:tcPr>
          <w:p w:rsidR="0087790F" w:rsidRPr="0087790F" w:rsidRDefault="0087790F" w:rsidP="0087790F">
            <w:pPr>
              <w:widowControl w:val="0"/>
              <w:autoSpaceDE w:val="0"/>
              <w:autoSpaceDN w:val="0"/>
              <w:adjustRightInd w:val="0"/>
              <w:ind w:right="734"/>
              <w:jc w:val="right"/>
              <w:rPr>
                <w:rFonts w:eastAsia="Calibri"/>
                <w:sz w:val="20"/>
                <w:lang w:val="ky-KG"/>
              </w:rPr>
            </w:pPr>
            <w:r w:rsidRPr="0087790F">
              <w:rPr>
                <w:rFonts w:eastAsia="Calibri"/>
                <w:sz w:val="20"/>
                <w:lang w:val="ky-KG"/>
              </w:rPr>
              <w:t>97,7</w:t>
            </w:r>
          </w:p>
        </w:tc>
      </w:tr>
      <w:tr w:rsidR="0087790F" w:rsidRPr="0087790F" w:rsidTr="0087790F">
        <w:trPr>
          <w:trHeight w:val="266"/>
        </w:trPr>
        <w:tc>
          <w:tcPr>
            <w:tcW w:w="2835" w:type="dxa"/>
            <w:vAlign w:val="bottom"/>
            <w:hideMark/>
          </w:tcPr>
          <w:p w:rsidR="0087790F" w:rsidRPr="0087790F" w:rsidRDefault="0087790F" w:rsidP="0087790F">
            <w:pPr>
              <w:widowControl w:val="0"/>
              <w:autoSpaceDE w:val="0"/>
              <w:autoSpaceDN w:val="0"/>
              <w:adjustRightInd w:val="0"/>
              <w:ind w:left="142"/>
              <w:rPr>
                <w:rFonts w:eastAsia="Calibri"/>
                <w:sz w:val="20"/>
                <w:lang w:val="ky-KG"/>
              </w:rPr>
            </w:pPr>
            <w:r w:rsidRPr="0087790F">
              <w:rPr>
                <w:rFonts w:eastAsia="Calibri"/>
                <w:sz w:val="20"/>
                <w:lang w:val="ky-KG"/>
              </w:rPr>
              <w:t>Разводы, единиц</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1820</w:t>
            </w:r>
          </w:p>
        </w:tc>
        <w:tc>
          <w:tcPr>
            <w:tcW w:w="1176" w:type="dxa"/>
            <w:vAlign w:val="bottom"/>
            <w:hideMark/>
          </w:tcPr>
          <w:p w:rsidR="0087790F" w:rsidRPr="0087790F" w:rsidRDefault="0087790F" w:rsidP="0087790F">
            <w:pPr>
              <w:widowControl w:val="0"/>
              <w:autoSpaceDE w:val="0"/>
              <w:autoSpaceDN w:val="0"/>
              <w:adjustRightInd w:val="0"/>
              <w:ind w:right="326"/>
              <w:jc w:val="right"/>
              <w:rPr>
                <w:rFonts w:eastAsia="Calibri"/>
                <w:sz w:val="20"/>
                <w:lang w:val="ky-KG"/>
              </w:rPr>
            </w:pPr>
            <w:r w:rsidRPr="0087790F">
              <w:rPr>
                <w:rFonts w:eastAsia="Calibri"/>
                <w:sz w:val="20"/>
                <w:lang w:val="ky-KG"/>
              </w:rPr>
              <w:t>1905</w:t>
            </w:r>
          </w:p>
        </w:tc>
        <w:tc>
          <w:tcPr>
            <w:tcW w:w="1233"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1,8</w:t>
            </w:r>
          </w:p>
        </w:tc>
        <w:tc>
          <w:tcPr>
            <w:tcW w:w="1316" w:type="dxa"/>
            <w:vAlign w:val="bottom"/>
            <w:hideMark/>
          </w:tcPr>
          <w:p w:rsidR="0087790F" w:rsidRPr="0087790F" w:rsidRDefault="0087790F" w:rsidP="0087790F">
            <w:pPr>
              <w:widowControl w:val="0"/>
              <w:autoSpaceDE w:val="0"/>
              <w:autoSpaceDN w:val="0"/>
              <w:adjustRightInd w:val="0"/>
              <w:ind w:right="414"/>
              <w:jc w:val="right"/>
              <w:rPr>
                <w:rFonts w:eastAsia="Calibri"/>
                <w:sz w:val="20"/>
                <w:lang w:val="ky-KG"/>
              </w:rPr>
            </w:pPr>
            <w:r w:rsidRPr="0087790F">
              <w:rPr>
                <w:rFonts w:eastAsia="Calibri"/>
                <w:sz w:val="20"/>
                <w:lang w:val="ky-KG"/>
              </w:rPr>
              <w:t>1,8</w:t>
            </w:r>
          </w:p>
        </w:tc>
        <w:tc>
          <w:tcPr>
            <w:tcW w:w="1924" w:type="dxa"/>
            <w:vAlign w:val="bottom"/>
            <w:hideMark/>
          </w:tcPr>
          <w:p w:rsidR="0087790F" w:rsidRPr="0087790F" w:rsidRDefault="0087790F" w:rsidP="0087790F">
            <w:pPr>
              <w:widowControl w:val="0"/>
              <w:autoSpaceDE w:val="0"/>
              <w:autoSpaceDN w:val="0"/>
              <w:adjustRightInd w:val="0"/>
              <w:ind w:right="734"/>
              <w:jc w:val="right"/>
              <w:rPr>
                <w:rFonts w:eastAsia="Calibri"/>
                <w:sz w:val="20"/>
                <w:lang w:val="ky-KG"/>
              </w:rPr>
            </w:pPr>
            <w:r w:rsidRPr="0087790F">
              <w:rPr>
                <w:rFonts w:eastAsia="Calibri"/>
                <w:sz w:val="20"/>
                <w:lang w:val="ky-KG"/>
              </w:rPr>
              <w:t>100,0</w:t>
            </w:r>
          </w:p>
        </w:tc>
      </w:tr>
      <w:tr w:rsidR="0087790F" w:rsidRPr="0087790F" w:rsidTr="0087790F">
        <w:trPr>
          <w:trHeight w:hRule="exact" w:val="113"/>
        </w:trPr>
        <w:tc>
          <w:tcPr>
            <w:tcW w:w="2835" w:type="dxa"/>
            <w:tcBorders>
              <w:top w:val="nil"/>
              <w:left w:val="nil"/>
              <w:bottom w:val="single" w:sz="8" w:space="0" w:color="auto"/>
              <w:right w:val="nil"/>
            </w:tcBorders>
            <w:vAlign w:val="bottom"/>
          </w:tcPr>
          <w:p w:rsidR="0087790F" w:rsidRPr="0087790F" w:rsidRDefault="0087790F" w:rsidP="0087790F">
            <w:pPr>
              <w:widowControl w:val="0"/>
              <w:autoSpaceDE w:val="0"/>
              <w:autoSpaceDN w:val="0"/>
              <w:adjustRightInd w:val="0"/>
              <w:ind w:left="142"/>
              <w:rPr>
                <w:rFonts w:eastAsia="Calibri"/>
                <w:sz w:val="20"/>
                <w:lang w:val="ky-KG"/>
              </w:rPr>
            </w:pPr>
          </w:p>
        </w:tc>
        <w:tc>
          <w:tcPr>
            <w:tcW w:w="1176" w:type="dxa"/>
            <w:tcBorders>
              <w:top w:val="nil"/>
              <w:left w:val="nil"/>
              <w:bottom w:val="single" w:sz="8" w:space="0" w:color="auto"/>
              <w:right w:val="nil"/>
            </w:tcBorders>
            <w:vAlign w:val="bottom"/>
          </w:tcPr>
          <w:p w:rsidR="0087790F" w:rsidRPr="0087790F" w:rsidRDefault="0087790F" w:rsidP="0087790F">
            <w:pPr>
              <w:widowControl w:val="0"/>
              <w:autoSpaceDE w:val="0"/>
              <w:autoSpaceDN w:val="0"/>
              <w:adjustRightInd w:val="0"/>
              <w:ind w:right="326"/>
              <w:jc w:val="right"/>
              <w:rPr>
                <w:rFonts w:eastAsia="Calibri"/>
                <w:sz w:val="20"/>
                <w:lang w:val="ky-KG"/>
              </w:rPr>
            </w:pPr>
          </w:p>
        </w:tc>
        <w:tc>
          <w:tcPr>
            <w:tcW w:w="1176" w:type="dxa"/>
            <w:tcBorders>
              <w:top w:val="nil"/>
              <w:left w:val="nil"/>
              <w:bottom w:val="single" w:sz="8" w:space="0" w:color="auto"/>
              <w:right w:val="nil"/>
            </w:tcBorders>
            <w:vAlign w:val="bottom"/>
          </w:tcPr>
          <w:p w:rsidR="0087790F" w:rsidRPr="0087790F" w:rsidRDefault="0087790F" w:rsidP="0087790F">
            <w:pPr>
              <w:widowControl w:val="0"/>
              <w:autoSpaceDE w:val="0"/>
              <w:autoSpaceDN w:val="0"/>
              <w:adjustRightInd w:val="0"/>
              <w:ind w:right="326"/>
              <w:jc w:val="right"/>
              <w:rPr>
                <w:rFonts w:eastAsia="Calibri"/>
                <w:sz w:val="20"/>
                <w:lang w:val="ky-KG"/>
              </w:rPr>
            </w:pPr>
          </w:p>
        </w:tc>
        <w:tc>
          <w:tcPr>
            <w:tcW w:w="1233" w:type="dxa"/>
            <w:tcBorders>
              <w:top w:val="nil"/>
              <w:left w:val="nil"/>
              <w:bottom w:val="single" w:sz="8" w:space="0" w:color="auto"/>
              <w:right w:val="nil"/>
            </w:tcBorders>
            <w:vAlign w:val="bottom"/>
          </w:tcPr>
          <w:p w:rsidR="0087790F" w:rsidRPr="0087790F" w:rsidRDefault="0087790F" w:rsidP="0087790F">
            <w:pPr>
              <w:widowControl w:val="0"/>
              <w:autoSpaceDE w:val="0"/>
              <w:autoSpaceDN w:val="0"/>
              <w:adjustRightInd w:val="0"/>
              <w:ind w:right="414"/>
              <w:jc w:val="right"/>
              <w:rPr>
                <w:rFonts w:eastAsia="Calibri"/>
                <w:sz w:val="20"/>
                <w:lang w:val="ky-KG"/>
              </w:rPr>
            </w:pPr>
          </w:p>
        </w:tc>
        <w:tc>
          <w:tcPr>
            <w:tcW w:w="1316" w:type="dxa"/>
            <w:tcBorders>
              <w:top w:val="nil"/>
              <w:left w:val="nil"/>
              <w:bottom w:val="single" w:sz="8" w:space="0" w:color="auto"/>
              <w:right w:val="nil"/>
            </w:tcBorders>
            <w:vAlign w:val="bottom"/>
          </w:tcPr>
          <w:p w:rsidR="0087790F" w:rsidRPr="0087790F" w:rsidRDefault="0087790F" w:rsidP="0087790F">
            <w:pPr>
              <w:widowControl w:val="0"/>
              <w:autoSpaceDE w:val="0"/>
              <w:autoSpaceDN w:val="0"/>
              <w:adjustRightInd w:val="0"/>
              <w:ind w:right="414"/>
              <w:jc w:val="right"/>
              <w:rPr>
                <w:rFonts w:eastAsia="Calibri"/>
                <w:sz w:val="20"/>
              </w:rPr>
            </w:pPr>
          </w:p>
        </w:tc>
        <w:tc>
          <w:tcPr>
            <w:tcW w:w="1924" w:type="dxa"/>
            <w:tcBorders>
              <w:top w:val="nil"/>
              <w:left w:val="nil"/>
              <w:bottom w:val="single" w:sz="8" w:space="0" w:color="auto"/>
              <w:right w:val="nil"/>
            </w:tcBorders>
            <w:vAlign w:val="bottom"/>
          </w:tcPr>
          <w:p w:rsidR="0087790F" w:rsidRPr="0087790F" w:rsidRDefault="0087790F" w:rsidP="0087790F">
            <w:pPr>
              <w:widowControl w:val="0"/>
              <w:autoSpaceDE w:val="0"/>
              <w:autoSpaceDN w:val="0"/>
              <w:adjustRightInd w:val="0"/>
              <w:ind w:right="734"/>
              <w:jc w:val="right"/>
              <w:rPr>
                <w:rFonts w:eastAsia="Calibri"/>
                <w:sz w:val="20"/>
                <w:lang w:val="ky-KG"/>
              </w:rPr>
            </w:pPr>
          </w:p>
        </w:tc>
      </w:tr>
    </w:tbl>
    <w:p w:rsidR="0087790F" w:rsidRPr="0087790F" w:rsidRDefault="0087790F" w:rsidP="0087790F">
      <w:pPr>
        <w:tabs>
          <w:tab w:val="left" w:pos="-414"/>
        </w:tabs>
        <w:ind w:firstLine="709"/>
        <w:jc w:val="both"/>
        <w:rPr>
          <w:rFonts w:eastAsia="Calibri"/>
          <w:sz w:val="16"/>
          <w:szCs w:val="16"/>
          <w:vertAlign w:val="superscript"/>
        </w:rPr>
      </w:pPr>
    </w:p>
    <w:p w:rsidR="0087790F" w:rsidRPr="0087790F" w:rsidRDefault="0087790F" w:rsidP="0087790F">
      <w:pPr>
        <w:spacing w:before="60" w:after="160" w:line="256" w:lineRule="auto"/>
        <w:rPr>
          <w:rFonts w:eastAsia="Calibri"/>
          <w:sz w:val="18"/>
          <w:szCs w:val="18"/>
          <w:lang w:eastAsia="en-US"/>
        </w:rPr>
      </w:pPr>
      <w:r w:rsidRPr="0087790F">
        <w:rPr>
          <w:rFonts w:eastAsia="Arial Unicode MS"/>
          <w:sz w:val="18"/>
          <w:szCs w:val="18"/>
          <w:vertAlign w:val="superscript"/>
          <w:lang w:eastAsia="en-US"/>
        </w:rPr>
        <w:t xml:space="preserve">1 </w:t>
      </w:r>
      <w:r w:rsidRPr="0087790F">
        <w:rPr>
          <w:rFonts w:eastAsia="Calibri"/>
          <w:sz w:val="18"/>
          <w:szCs w:val="18"/>
          <w:lang w:eastAsia="en-US"/>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rsidR="0087790F" w:rsidRPr="0087790F" w:rsidRDefault="0087790F" w:rsidP="0087790F">
      <w:pPr>
        <w:spacing w:after="120"/>
        <w:ind w:firstLine="708"/>
        <w:jc w:val="both"/>
        <w:rPr>
          <w:sz w:val="24"/>
          <w:szCs w:val="24"/>
        </w:rPr>
      </w:pPr>
      <w:r w:rsidRPr="0087790F">
        <w:rPr>
          <w:b/>
          <w:sz w:val="24"/>
          <w:szCs w:val="24"/>
        </w:rPr>
        <w:t>Миграция населения</w:t>
      </w:r>
      <w:r w:rsidRPr="0087790F">
        <w:rPr>
          <w:b/>
          <w:sz w:val="24"/>
          <w:szCs w:val="24"/>
          <w:vertAlign w:val="superscript"/>
          <w:lang w:val="ky-KG"/>
        </w:rPr>
        <w:t>2</w:t>
      </w:r>
      <w:r w:rsidRPr="0087790F">
        <w:rPr>
          <w:sz w:val="24"/>
          <w:szCs w:val="24"/>
        </w:rPr>
        <w:t xml:space="preserve">. В январе-ноябре 2023года в г.Бишкек прибыло </w:t>
      </w:r>
      <w:r w:rsidRPr="0087790F">
        <w:rPr>
          <w:color w:val="000000"/>
          <w:sz w:val="24"/>
          <w:szCs w:val="24"/>
        </w:rPr>
        <w:t>169</w:t>
      </w:r>
      <w:r w:rsidRPr="0087790F">
        <w:rPr>
          <w:color w:val="000000"/>
          <w:sz w:val="24"/>
          <w:szCs w:val="24"/>
          <w:lang w:val="ky-KG"/>
        </w:rPr>
        <w:t>5</w:t>
      </w:r>
      <w:r w:rsidRPr="0087790F">
        <w:rPr>
          <w:color w:val="000000"/>
          <w:sz w:val="24"/>
          <w:szCs w:val="24"/>
        </w:rPr>
        <w:t xml:space="preserve">4 </w:t>
      </w:r>
      <w:r w:rsidRPr="0087790F">
        <w:rPr>
          <w:sz w:val="24"/>
          <w:szCs w:val="24"/>
        </w:rPr>
        <w:t xml:space="preserve">и выбыло </w:t>
      </w:r>
      <w:r w:rsidRPr="0087790F">
        <w:rPr>
          <w:color w:val="000000"/>
          <w:sz w:val="24"/>
          <w:szCs w:val="24"/>
        </w:rPr>
        <w:t>5595</w:t>
      </w:r>
      <w:r w:rsidRPr="0087790F">
        <w:rPr>
          <w:sz w:val="24"/>
          <w:szCs w:val="24"/>
          <w:lang w:val="ky-KG"/>
        </w:rPr>
        <w:t xml:space="preserve">человек, миграционный прирост составили 11359 человек. </w:t>
      </w:r>
    </w:p>
    <w:p w:rsidR="0087790F" w:rsidRDefault="0087790F" w:rsidP="0087790F">
      <w:pPr>
        <w:ind w:firstLine="709"/>
        <w:jc w:val="both"/>
        <w:rPr>
          <w:rFonts w:eastAsia="Calibri"/>
          <w:color w:val="000000"/>
          <w:sz w:val="24"/>
          <w:szCs w:val="24"/>
        </w:rPr>
      </w:pPr>
    </w:p>
    <w:p w:rsidR="002D2AC0" w:rsidRDefault="002D2AC0" w:rsidP="0087790F">
      <w:pPr>
        <w:ind w:firstLine="709"/>
        <w:jc w:val="both"/>
        <w:rPr>
          <w:rFonts w:eastAsia="Calibri"/>
          <w:color w:val="000000"/>
          <w:sz w:val="24"/>
          <w:szCs w:val="24"/>
        </w:rPr>
      </w:pPr>
    </w:p>
    <w:p w:rsidR="002D2AC0" w:rsidRDefault="002D2AC0" w:rsidP="0087790F">
      <w:pPr>
        <w:ind w:firstLine="709"/>
        <w:jc w:val="both"/>
        <w:rPr>
          <w:rFonts w:eastAsia="Calibri"/>
          <w:color w:val="000000"/>
          <w:sz w:val="24"/>
          <w:szCs w:val="24"/>
        </w:rPr>
      </w:pPr>
    </w:p>
    <w:p w:rsidR="002D2AC0" w:rsidRDefault="002D2AC0" w:rsidP="0087790F">
      <w:pPr>
        <w:ind w:firstLine="709"/>
        <w:jc w:val="both"/>
        <w:rPr>
          <w:rFonts w:eastAsia="Calibri"/>
          <w:color w:val="000000"/>
          <w:sz w:val="24"/>
          <w:szCs w:val="24"/>
        </w:rPr>
      </w:pPr>
    </w:p>
    <w:p w:rsidR="002D2AC0" w:rsidRPr="0087790F" w:rsidRDefault="002D2AC0" w:rsidP="0087790F">
      <w:pPr>
        <w:ind w:firstLine="709"/>
        <w:jc w:val="both"/>
        <w:rPr>
          <w:rFonts w:eastAsia="Calibri"/>
          <w:color w:val="000000"/>
          <w:sz w:val="24"/>
          <w:szCs w:val="24"/>
        </w:rPr>
      </w:pPr>
    </w:p>
    <w:p w:rsidR="0087790F" w:rsidRPr="0087790F" w:rsidRDefault="0087790F" w:rsidP="0087790F">
      <w:pPr>
        <w:spacing w:before="120" w:after="120" w:line="256" w:lineRule="auto"/>
        <w:ind w:left="1361" w:hanging="1361"/>
        <w:rPr>
          <w:rFonts w:eastAsia="Calibri"/>
          <w:b/>
          <w:sz w:val="24"/>
          <w:szCs w:val="24"/>
          <w:lang w:eastAsia="en-US"/>
        </w:rPr>
      </w:pPr>
      <w:r w:rsidRPr="0087790F">
        <w:rPr>
          <w:rFonts w:eastAsia="Calibri"/>
          <w:b/>
          <w:sz w:val="24"/>
          <w:szCs w:val="24"/>
          <w:lang w:eastAsia="en-US"/>
        </w:rPr>
        <w:t xml:space="preserve">Таблица </w:t>
      </w:r>
      <w:r w:rsidR="002D2AC0">
        <w:rPr>
          <w:rFonts w:eastAsia="Calibri"/>
          <w:b/>
          <w:sz w:val="24"/>
          <w:szCs w:val="24"/>
          <w:lang w:val="ky-KG" w:eastAsia="en-US"/>
        </w:rPr>
        <w:t>63</w:t>
      </w:r>
      <w:r w:rsidRPr="0087790F">
        <w:rPr>
          <w:rFonts w:eastAsia="Calibri"/>
          <w:b/>
          <w:sz w:val="24"/>
          <w:szCs w:val="24"/>
          <w:lang w:eastAsia="en-US"/>
        </w:rPr>
        <w:t>: Показатели миграции населения в январе-ноябре</w:t>
      </w:r>
    </w:p>
    <w:tbl>
      <w:tblPr>
        <w:tblW w:w="4891" w:type="pct"/>
        <w:tblInd w:w="108" w:type="dxa"/>
        <w:tblLook w:val="04A0" w:firstRow="1" w:lastRow="0" w:firstColumn="1" w:lastColumn="0" w:noHBand="0" w:noVBand="1"/>
      </w:tblPr>
      <w:tblGrid>
        <w:gridCol w:w="2954"/>
        <w:gridCol w:w="916"/>
        <w:gridCol w:w="918"/>
        <w:gridCol w:w="17"/>
        <w:gridCol w:w="1081"/>
        <w:gridCol w:w="1081"/>
        <w:gridCol w:w="2323"/>
      </w:tblGrid>
      <w:tr w:rsidR="0087790F" w:rsidRPr="0087790F" w:rsidTr="0087790F">
        <w:trPr>
          <w:cantSplit/>
          <w:tblHeader/>
        </w:trPr>
        <w:tc>
          <w:tcPr>
            <w:tcW w:w="1590" w:type="pct"/>
            <w:vMerge w:val="restart"/>
            <w:tcBorders>
              <w:top w:val="single" w:sz="8" w:space="0" w:color="auto"/>
              <w:left w:val="nil"/>
              <w:bottom w:val="single" w:sz="8" w:space="0" w:color="auto"/>
              <w:right w:val="nil"/>
            </w:tcBorders>
          </w:tcPr>
          <w:p w:rsidR="0087790F" w:rsidRPr="0087790F" w:rsidRDefault="0087790F" w:rsidP="0087790F">
            <w:pPr>
              <w:spacing w:before="20" w:after="40" w:line="256" w:lineRule="auto"/>
              <w:jc w:val="both"/>
              <w:rPr>
                <w:rFonts w:eastAsia="Calibri"/>
                <w:sz w:val="20"/>
                <w:lang w:eastAsia="en-US"/>
              </w:rPr>
            </w:pPr>
          </w:p>
        </w:tc>
        <w:tc>
          <w:tcPr>
            <w:tcW w:w="987" w:type="pct"/>
            <w:gridSpan w:val="2"/>
            <w:tcBorders>
              <w:top w:val="single" w:sz="8" w:space="0" w:color="auto"/>
              <w:left w:val="nil"/>
              <w:bottom w:val="single" w:sz="4" w:space="0" w:color="auto"/>
              <w:right w:val="nil"/>
            </w:tcBorders>
            <w:vAlign w:val="center"/>
            <w:hideMark/>
          </w:tcPr>
          <w:p w:rsidR="0087790F" w:rsidRPr="0087790F" w:rsidRDefault="0087790F" w:rsidP="0087790F">
            <w:pPr>
              <w:spacing w:before="20" w:after="40" w:line="256" w:lineRule="auto"/>
              <w:jc w:val="center"/>
              <w:rPr>
                <w:rFonts w:eastAsia="Calibri"/>
                <w:b/>
                <w:bCs/>
                <w:sz w:val="20"/>
                <w:lang w:eastAsia="en-US"/>
              </w:rPr>
            </w:pPr>
            <w:r w:rsidRPr="0087790F">
              <w:rPr>
                <w:rFonts w:eastAsia="Calibri"/>
                <w:b/>
                <w:bCs/>
                <w:sz w:val="20"/>
                <w:lang w:eastAsia="en-US"/>
              </w:rPr>
              <w:t>Человек</w:t>
            </w:r>
          </w:p>
        </w:tc>
        <w:tc>
          <w:tcPr>
            <w:tcW w:w="2424" w:type="pct"/>
            <w:gridSpan w:val="4"/>
            <w:tcBorders>
              <w:top w:val="single" w:sz="8" w:space="0" w:color="auto"/>
              <w:left w:val="nil"/>
              <w:bottom w:val="single" w:sz="4" w:space="0" w:color="auto"/>
              <w:right w:val="nil"/>
            </w:tcBorders>
            <w:vAlign w:val="center"/>
            <w:hideMark/>
          </w:tcPr>
          <w:p w:rsidR="0087790F" w:rsidRPr="0087790F" w:rsidRDefault="0087790F" w:rsidP="0087790F">
            <w:pPr>
              <w:spacing w:before="20" w:after="40" w:line="256" w:lineRule="auto"/>
              <w:jc w:val="center"/>
              <w:rPr>
                <w:rFonts w:eastAsia="Calibri"/>
                <w:b/>
                <w:bCs/>
                <w:sz w:val="20"/>
                <w:lang w:eastAsia="en-US"/>
              </w:rPr>
            </w:pPr>
            <w:r w:rsidRPr="0087790F">
              <w:rPr>
                <w:rFonts w:eastAsia="Calibri"/>
                <w:b/>
                <w:bCs/>
                <w:sz w:val="20"/>
                <w:lang w:eastAsia="en-US"/>
              </w:rPr>
              <w:t>На 10 тыс. населения</w:t>
            </w:r>
          </w:p>
        </w:tc>
      </w:tr>
      <w:tr w:rsidR="0087790F" w:rsidRPr="0087790F" w:rsidTr="0087790F">
        <w:trPr>
          <w:cantSplit/>
          <w:tblHeader/>
        </w:trPr>
        <w:tc>
          <w:tcPr>
            <w:tcW w:w="0" w:type="auto"/>
            <w:vMerge/>
            <w:tcBorders>
              <w:top w:val="single" w:sz="8" w:space="0" w:color="auto"/>
              <w:left w:val="nil"/>
              <w:bottom w:val="single" w:sz="8" w:space="0" w:color="auto"/>
              <w:right w:val="nil"/>
            </w:tcBorders>
            <w:vAlign w:val="center"/>
            <w:hideMark/>
          </w:tcPr>
          <w:p w:rsidR="0087790F" w:rsidRPr="0087790F" w:rsidRDefault="0087790F" w:rsidP="0087790F">
            <w:pPr>
              <w:rPr>
                <w:rFonts w:eastAsia="Calibri"/>
                <w:sz w:val="20"/>
                <w:lang w:eastAsia="en-US"/>
              </w:rPr>
            </w:pPr>
          </w:p>
        </w:tc>
        <w:tc>
          <w:tcPr>
            <w:tcW w:w="493" w:type="pct"/>
            <w:tcBorders>
              <w:top w:val="single" w:sz="4" w:space="0" w:color="auto"/>
              <w:left w:val="nil"/>
              <w:bottom w:val="single" w:sz="8" w:space="0" w:color="auto"/>
              <w:right w:val="nil"/>
            </w:tcBorders>
            <w:hideMark/>
          </w:tcPr>
          <w:p w:rsidR="0087790F" w:rsidRPr="0087790F" w:rsidRDefault="0087790F" w:rsidP="0087790F">
            <w:pPr>
              <w:spacing w:before="20" w:after="40" w:line="256" w:lineRule="auto"/>
              <w:jc w:val="center"/>
              <w:rPr>
                <w:rFonts w:eastAsia="Calibri"/>
                <w:b/>
                <w:bCs/>
                <w:sz w:val="20"/>
                <w:lang w:val="ky-KG" w:eastAsia="en-US"/>
              </w:rPr>
            </w:pPr>
            <w:r w:rsidRPr="0087790F">
              <w:rPr>
                <w:rFonts w:eastAsia="Calibri"/>
                <w:b/>
                <w:bCs/>
                <w:sz w:val="20"/>
                <w:lang w:eastAsia="en-US"/>
              </w:rPr>
              <w:t>20</w:t>
            </w:r>
            <w:r w:rsidRPr="0087790F">
              <w:rPr>
                <w:rFonts w:eastAsia="Calibri"/>
                <w:b/>
                <w:bCs/>
                <w:sz w:val="20"/>
                <w:lang w:val="ky-KG" w:eastAsia="en-US"/>
              </w:rPr>
              <w:t>22</w:t>
            </w:r>
          </w:p>
        </w:tc>
        <w:tc>
          <w:tcPr>
            <w:tcW w:w="503" w:type="pct"/>
            <w:gridSpan w:val="2"/>
            <w:tcBorders>
              <w:top w:val="single" w:sz="4" w:space="0" w:color="auto"/>
              <w:left w:val="nil"/>
              <w:bottom w:val="single" w:sz="8" w:space="0" w:color="auto"/>
              <w:right w:val="nil"/>
            </w:tcBorders>
            <w:hideMark/>
          </w:tcPr>
          <w:p w:rsidR="0087790F" w:rsidRPr="0087790F" w:rsidRDefault="0087790F" w:rsidP="0087790F">
            <w:pPr>
              <w:spacing w:before="20" w:after="40" w:line="256" w:lineRule="auto"/>
              <w:jc w:val="center"/>
              <w:rPr>
                <w:rFonts w:eastAsia="Calibri"/>
                <w:b/>
                <w:bCs/>
                <w:sz w:val="20"/>
                <w:lang w:val="ky-KG" w:eastAsia="en-US"/>
              </w:rPr>
            </w:pPr>
            <w:r w:rsidRPr="0087790F">
              <w:rPr>
                <w:rFonts w:eastAsia="Calibri"/>
                <w:b/>
                <w:bCs/>
                <w:sz w:val="20"/>
                <w:lang w:eastAsia="en-US"/>
              </w:rPr>
              <w:t>2023</w:t>
            </w:r>
          </w:p>
        </w:tc>
        <w:tc>
          <w:tcPr>
            <w:tcW w:w="582" w:type="pct"/>
            <w:tcBorders>
              <w:top w:val="single" w:sz="4" w:space="0" w:color="auto"/>
              <w:left w:val="nil"/>
              <w:bottom w:val="single" w:sz="8" w:space="0" w:color="auto"/>
              <w:right w:val="nil"/>
            </w:tcBorders>
            <w:hideMark/>
          </w:tcPr>
          <w:p w:rsidR="0087790F" w:rsidRPr="0087790F" w:rsidRDefault="0087790F" w:rsidP="0087790F">
            <w:pPr>
              <w:spacing w:before="20" w:after="40" w:line="256" w:lineRule="auto"/>
              <w:jc w:val="center"/>
              <w:rPr>
                <w:rFonts w:eastAsia="Calibri"/>
                <w:b/>
                <w:bCs/>
                <w:sz w:val="20"/>
                <w:lang w:val="ky-KG" w:eastAsia="en-US"/>
              </w:rPr>
            </w:pPr>
            <w:r w:rsidRPr="0087790F">
              <w:rPr>
                <w:rFonts w:eastAsia="Calibri"/>
                <w:b/>
                <w:bCs/>
                <w:sz w:val="20"/>
                <w:lang w:eastAsia="en-US"/>
              </w:rPr>
              <w:t>20</w:t>
            </w:r>
            <w:r w:rsidRPr="0087790F">
              <w:rPr>
                <w:rFonts w:eastAsia="Calibri"/>
                <w:b/>
                <w:bCs/>
                <w:sz w:val="20"/>
                <w:lang w:val="ky-KG" w:eastAsia="en-US"/>
              </w:rPr>
              <w:t>22</w:t>
            </w:r>
          </w:p>
        </w:tc>
        <w:tc>
          <w:tcPr>
            <w:tcW w:w="582" w:type="pct"/>
            <w:tcBorders>
              <w:top w:val="single" w:sz="4" w:space="0" w:color="auto"/>
              <w:left w:val="nil"/>
              <w:bottom w:val="single" w:sz="8" w:space="0" w:color="auto"/>
              <w:right w:val="nil"/>
            </w:tcBorders>
            <w:hideMark/>
          </w:tcPr>
          <w:p w:rsidR="0087790F" w:rsidRPr="0087790F" w:rsidRDefault="0087790F" w:rsidP="0087790F">
            <w:pPr>
              <w:spacing w:before="20" w:after="40" w:line="256" w:lineRule="auto"/>
              <w:jc w:val="center"/>
              <w:rPr>
                <w:rFonts w:eastAsia="Calibri"/>
                <w:b/>
                <w:bCs/>
                <w:sz w:val="20"/>
                <w:lang w:val="ky-KG" w:eastAsia="en-US"/>
              </w:rPr>
            </w:pPr>
            <w:r w:rsidRPr="0087790F">
              <w:rPr>
                <w:rFonts w:eastAsia="Calibri"/>
                <w:b/>
                <w:bCs/>
                <w:sz w:val="20"/>
                <w:lang w:eastAsia="en-US"/>
              </w:rPr>
              <w:t>2023</w:t>
            </w:r>
          </w:p>
        </w:tc>
        <w:tc>
          <w:tcPr>
            <w:tcW w:w="1249" w:type="pct"/>
            <w:tcBorders>
              <w:top w:val="single" w:sz="4" w:space="0" w:color="auto"/>
              <w:left w:val="nil"/>
              <w:bottom w:val="single" w:sz="8" w:space="0" w:color="auto"/>
              <w:right w:val="nil"/>
            </w:tcBorders>
            <w:hideMark/>
          </w:tcPr>
          <w:p w:rsidR="0087790F" w:rsidRPr="0087790F" w:rsidRDefault="0087790F" w:rsidP="0087790F">
            <w:pPr>
              <w:spacing w:before="20" w:after="40" w:line="256" w:lineRule="auto"/>
              <w:jc w:val="right"/>
              <w:rPr>
                <w:rFonts w:eastAsia="Calibri"/>
                <w:b/>
                <w:bCs/>
                <w:sz w:val="20"/>
                <w:lang w:eastAsia="en-US"/>
              </w:rPr>
            </w:pPr>
            <w:r w:rsidRPr="0087790F">
              <w:rPr>
                <w:rFonts w:eastAsia="Calibri"/>
                <w:b/>
                <w:sz w:val="20"/>
                <w:lang w:eastAsia="en-US"/>
              </w:rPr>
              <w:t>2023 в процентах к 2022</w:t>
            </w:r>
          </w:p>
        </w:tc>
      </w:tr>
      <w:tr w:rsidR="0087790F" w:rsidRPr="0087790F" w:rsidTr="0087790F">
        <w:trPr>
          <w:trHeight w:val="375"/>
        </w:trPr>
        <w:tc>
          <w:tcPr>
            <w:tcW w:w="1590" w:type="pct"/>
            <w:tcBorders>
              <w:top w:val="single" w:sz="8" w:space="0" w:color="auto"/>
              <w:left w:val="nil"/>
              <w:bottom w:val="nil"/>
              <w:right w:val="nil"/>
            </w:tcBorders>
            <w:vAlign w:val="bottom"/>
            <w:hideMark/>
          </w:tcPr>
          <w:p w:rsidR="0087790F" w:rsidRPr="0087790F" w:rsidRDefault="0087790F" w:rsidP="0087790F">
            <w:pPr>
              <w:spacing w:before="20" w:after="40" w:line="256" w:lineRule="auto"/>
              <w:rPr>
                <w:rFonts w:eastAsia="Calibri"/>
                <w:b/>
                <w:bCs/>
                <w:sz w:val="20"/>
                <w:lang w:eastAsia="en-US"/>
              </w:rPr>
            </w:pPr>
            <w:r w:rsidRPr="0087790F">
              <w:rPr>
                <w:rFonts w:eastAsia="Calibri"/>
                <w:b/>
                <w:bCs/>
                <w:sz w:val="20"/>
                <w:lang w:eastAsia="en-US"/>
              </w:rPr>
              <w:t>Миграция - всего</w:t>
            </w:r>
          </w:p>
        </w:tc>
        <w:tc>
          <w:tcPr>
            <w:tcW w:w="493" w:type="pct"/>
            <w:tcBorders>
              <w:top w:val="single" w:sz="8" w:space="0" w:color="auto"/>
              <w:left w:val="nil"/>
              <w:bottom w:val="nil"/>
              <w:right w:val="nil"/>
            </w:tcBorders>
            <w:vAlign w:val="center"/>
          </w:tcPr>
          <w:p w:rsidR="0087790F" w:rsidRPr="0087790F" w:rsidRDefault="0087790F" w:rsidP="0087790F">
            <w:pPr>
              <w:spacing w:before="20" w:after="40" w:line="256" w:lineRule="auto"/>
              <w:jc w:val="center"/>
              <w:rPr>
                <w:rFonts w:eastAsia="Calibri"/>
                <w:sz w:val="20"/>
                <w:lang w:eastAsia="en-US"/>
              </w:rPr>
            </w:pPr>
          </w:p>
        </w:tc>
        <w:tc>
          <w:tcPr>
            <w:tcW w:w="503" w:type="pct"/>
            <w:gridSpan w:val="2"/>
            <w:tcBorders>
              <w:top w:val="single" w:sz="8" w:space="0" w:color="auto"/>
              <w:left w:val="nil"/>
              <w:bottom w:val="nil"/>
              <w:right w:val="nil"/>
            </w:tcBorders>
            <w:vAlign w:val="center"/>
          </w:tcPr>
          <w:p w:rsidR="0087790F" w:rsidRPr="0087790F" w:rsidRDefault="0087790F" w:rsidP="0087790F">
            <w:pPr>
              <w:spacing w:before="20" w:after="40" w:line="256" w:lineRule="auto"/>
              <w:jc w:val="center"/>
              <w:rPr>
                <w:rFonts w:eastAsia="Calibri"/>
                <w:sz w:val="20"/>
                <w:lang w:eastAsia="en-US"/>
              </w:rPr>
            </w:pPr>
          </w:p>
        </w:tc>
        <w:tc>
          <w:tcPr>
            <w:tcW w:w="582" w:type="pct"/>
            <w:tcBorders>
              <w:top w:val="single" w:sz="8" w:space="0" w:color="auto"/>
              <w:left w:val="nil"/>
              <w:bottom w:val="nil"/>
              <w:right w:val="nil"/>
            </w:tcBorders>
            <w:vAlign w:val="center"/>
          </w:tcPr>
          <w:p w:rsidR="0087790F" w:rsidRPr="0087790F" w:rsidRDefault="0087790F" w:rsidP="0087790F">
            <w:pPr>
              <w:spacing w:before="20" w:after="40" w:line="256" w:lineRule="auto"/>
              <w:jc w:val="center"/>
              <w:rPr>
                <w:rFonts w:eastAsia="Calibri"/>
                <w:sz w:val="20"/>
                <w:lang w:eastAsia="en-US"/>
              </w:rPr>
            </w:pPr>
          </w:p>
        </w:tc>
        <w:tc>
          <w:tcPr>
            <w:tcW w:w="582" w:type="pct"/>
            <w:tcBorders>
              <w:top w:val="single" w:sz="8" w:space="0" w:color="auto"/>
              <w:left w:val="nil"/>
              <w:bottom w:val="nil"/>
              <w:right w:val="nil"/>
            </w:tcBorders>
            <w:vAlign w:val="center"/>
          </w:tcPr>
          <w:p w:rsidR="0087790F" w:rsidRPr="0087790F" w:rsidRDefault="0087790F" w:rsidP="0087790F">
            <w:pPr>
              <w:spacing w:before="20" w:after="40" w:line="256" w:lineRule="auto"/>
              <w:jc w:val="center"/>
              <w:rPr>
                <w:rFonts w:eastAsia="Calibri"/>
                <w:sz w:val="20"/>
                <w:lang w:eastAsia="en-US"/>
              </w:rPr>
            </w:pPr>
          </w:p>
        </w:tc>
        <w:tc>
          <w:tcPr>
            <w:tcW w:w="1249" w:type="pct"/>
            <w:tcBorders>
              <w:top w:val="single" w:sz="8" w:space="0" w:color="auto"/>
              <w:left w:val="nil"/>
              <w:bottom w:val="nil"/>
              <w:right w:val="nil"/>
            </w:tcBorders>
            <w:vAlign w:val="center"/>
          </w:tcPr>
          <w:p w:rsidR="0087790F" w:rsidRPr="0087790F" w:rsidRDefault="0087790F" w:rsidP="0087790F">
            <w:pPr>
              <w:spacing w:before="20" w:after="40" w:line="256" w:lineRule="auto"/>
              <w:jc w:val="center"/>
              <w:rPr>
                <w:rFonts w:eastAsia="Calibri"/>
                <w:sz w:val="20"/>
                <w:lang w:eastAsia="en-US"/>
              </w:rPr>
            </w:pP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число прибывших</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13716</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169</w:t>
            </w:r>
            <w:r w:rsidRPr="0087790F">
              <w:rPr>
                <w:rFonts w:eastAsia="Calibri"/>
                <w:sz w:val="20"/>
                <w:lang w:val="ky-KG" w:eastAsia="en-US"/>
              </w:rPr>
              <w:t>5</w:t>
            </w:r>
            <w:r w:rsidRPr="0087790F">
              <w:rPr>
                <w:rFonts w:eastAsia="Calibri"/>
                <w:sz w:val="20"/>
                <w:lang w:eastAsia="en-US"/>
              </w:rPr>
              <w:t>4</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13,3</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16,1</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121,0</w:t>
            </w: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число выбывших</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5597</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5595</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5,4</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5,3</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98,1</w:t>
            </w: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 xml:space="preserve">миграционный прирост, отток (-) </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8119</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113</w:t>
            </w:r>
            <w:r w:rsidRPr="0087790F">
              <w:rPr>
                <w:rFonts w:eastAsia="Calibri"/>
                <w:sz w:val="20"/>
                <w:lang w:val="ky-KG" w:eastAsia="en-US"/>
              </w:rPr>
              <w:t>5</w:t>
            </w:r>
            <w:r w:rsidRPr="0087790F">
              <w:rPr>
                <w:rFonts w:eastAsia="Calibri"/>
                <w:sz w:val="20"/>
                <w:lang w:eastAsia="en-US"/>
              </w:rPr>
              <w:t>9</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7,9</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10,8</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136,7</w:t>
            </w:r>
          </w:p>
        </w:tc>
      </w:tr>
      <w:tr w:rsidR="0087790F" w:rsidRPr="0087790F" w:rsidTr="0087790F">
        <w:tc>
          <w:tcPr>
            <w:tcW w:w="1590" w:type="pct"/>
            <w:vAlign w:val="bottom"/>
            <w:hideMark/>
          </w:tcPr>
          <w:p w:rsidR="0087790F" w:rsidRPr="0087790F" w:rsidRDefault="0087790F" w:rsidP="0087790F">
            <w:pPr>
              <w:spacing w:before="20" w:after="40" w:line="256" w:lineRule="auto"/>
              <w:ind w:left="284"/>
              <w:rPr>
                <w:rFonts w:eastAsia="Arial Unicode MS"/>
                <w:sz w:val="20"/>
                <w:lang w:eastAsia="en-US"/>
              </w:rPr>
            </w:pPr>
            <w:r w:rsidRPr="0087790F">
              <w:rPr>
                <w:rFonts w:eastAsia="Calibri"/>
                <w:sz w:val="20"/>
                <w:lang w:eastAsia="en-US"/>
              </w:rPr>
              <w:t>в том числе:</w:t>
            </w:r>
          </w:p>
        </w:tc>
        <w:tc>
          <w:tcPr>
            <w:tcW w:w="493" w:type="pct"/>
            <w:vAlign w:val="bottom"/>
          </w:tcPr>
          <w:p w:rsidR="0087790F" w:rsidRPr="0087790F" w:rsidRDefault="0087790F" w:rsidP="0087790F">
            <w:pPr>
              <w:spacing w:before="20" w:after="40" w:line="256" w:lineRule="auto"/>
              <w:jc w:val="center"/>
              <w:rPr>
                <w:rFonts w:eastAsia="Calibri"/>
                <w:sz w:val="20"/>
                <w:lang w:eastAsia="en-US"/>
              </w:rPr>
            </w:pPr>
          </w:p>
        </w:tc>
        <w:tc>
          <w:tcPr>
            <w:tcW w:w="503" w:type="pct"/>
            <w:gridSpan w:val="2"/>
            <w:vAlign w:val="bottom"/>
          </w:tcPr>
          <w:p w:rsidR="0087790F" w:rsidRPr="0087790F" w:rsidRDefault="0087790F" w:rsidP="0087790F">
            <w:pPr>
              <w:spacing w:before="20" w:after="40" w:line="256" w:lineRule="auto"/>
              <w:jc w:val="center"/>
              <w:rPr>
                <w:rFonts w:eastAsia="Calibri"/>
                <w:sz w:val="20"/>
                <w:lang w:eastAsia="en-US"/>
              </w:rPr>
            </w:pPr>
          </w:p>
        </w:tc>
        <w:tc>
          <w:tcPr>
            <w:tcW w:w="582" w:type="pct"/>
            <w:vAlign w:val="bottom"/>
          </w:tcPr>
          <w:p w:rsidR="0087790F" w:rsidRPr="0087790F" w:rsidRDefault="0087790F" w:rsidP="0087790F">
            <w:pPr>
              <w:spacing w:before="20" w:after="40" w:line="256" w:lineRule="auto"/>
              <w:jc w:val="center"/>
              <w:rPr>
                <w:rFonts w:eastAsia="Calibri"/>
                <w:sz w:val="20"/>
                <w:lang w:eastAsia="en-US"/>
              </w:rPr>
            </w:pPr>
          </w:p>
        </w:tc>
        <w:tc>
          <w:tcPr>
            <w:tcW w:w="582" w:type="pct"/>
            <w:vAlign w:val="bottom"/>
          </w:tcPr>
          <w:p w:rsidR="0087790F" w:rsidRPr="0087790F" w:rsidRDefault="0087790F" w:rsidP="0087790F">
            <w:pPr>
              <w:spacing w:before="20" w:after="40" w:line="256" w:lineRule="auto"/>
              <w:jc w:val="center"/>
              <w:rPr>
                <w:rFonts w:eastAsia="Calibri"/>
                <w:sz w:val="20"/>
                <w:lang w:eastAsia="en-US"/>
              </w:rPr>
            </w:pPr>
          </w:p>
        </w:tc>
        <w:tc>
          <w:tcPr>
            <w:tcW w:w="1249" w:type="pct"/>
            <w:vAlign w:val="bottom"/>
          </w:tcPr>
          <w:p w:rsidR="0087790F" w:rsidRPr="0087790F" w:rsidRDefault="0087790F" w:rsidP="0087790F">
            <w:pPr>
              <w:spacing w:before="20" w:after="40" w:line="256" w:lineRule="auto"/>
              <w:jc w:val="center"/>
              <w:rPr>
                <w:rFonts w:eastAsia="Calibri"/>
                <w:sz w:val="20"/>
                <w:lang w:eastAsia="en-US"/>
              </w:rPr>
            </w:pP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b/>
                <w:bCs/>
                <w:sz w:val="20"/>
                <w:lang w:eastAsia="en-US"/>
              </w:rPr>
            </w:pPr>
            <w:r w:rsidRPr="0087790F">
              <w:rPr>
                <w:rFonts w:eastAsia="Calibri"/>
                <w:b/>
                <w:bCs/>
                <w:sz w:val="20"/>
                <w:lang w:eastAsia="en-US"/>
              </w:rPr>
              <w:t>Внешняя миграция</w:t>
            </w:r>
          </w:p>
        </w:tc>
        <w:tc>
          <w:tcPr>
            <w:tcW w:w="493" w:type="pct"/>
            <w:vAlign w:val="bottom"/>
          </w:tcPr>
          <w:p w:rsidR="0087790F" w:rsidRPr="0087790F" w:rsidRDefault="0087790F" w:rsidP="0087790F">
            <w:pPr>
              <w:spacing w:before="20" w:after="40" w:line="256" w:lineRule="auto"/>
              <w:jc w:val="center"/>
              <w:rPr>
                <w:rFonts w:eastAsia="Calibri"/>
                <w:sz w:val="20"/>
                <w:lang w:eastAsia="en-US"/>
              </w:rPr>
            </w:pPr>
          </w:p>
        </w:tc>
        <w:tc>
          <w:tcPr>
            <w:tcW w:w="503" w:type="pct"/>
            <w:gridSpan w:val="2"/>
            <w:vAlign w:val="bottom"/>
          </w:tcPr>
          <w:p w:rsidR="0087790F" w:rsidRPr="0087790F" w:rsidRDefault="0087790F" w:rsidP="0087790F">
            <w:pPr>
              <w:spacing w:before="20" w:after="40" w:line="256" w:lineRule="auto"/>
              <w:jc w:val="center"/>
              <w:rPr>
                <w:rFonts w:eastAsia="Calibri"/>
                <w:sz w:val="20"/>
                <w:lang w:eastAsia="en-US"/>
              </w:rPr>
            </w:pPr>
          </w:p>
        </w:tc>
        <w:tc>
          <w:tcPr>
            <w:tcW w:w="582" w:type="pct"/>
            <w:vAlign w:val="bottom"/>
          </w:tcPr>
          <w:p w:rsidR="0087790F" w:rsidRPr="0087790F" w:rsidRDefault="0087790F" w:rsidP="0087790F">
            <w:pPr>
              <w:spacing w:before="20" w:after="40" w:line="256" w:lineRule="auto"/>
              <w:jc w:val="center"/>
              <w:rPr>
                <w:rFonts w:eastAsia="Calibri"/>
                <w:sz w:val="20"/>
                <w:lang w:eastAsia="en-US"/>
              </w:rPr>
            </w:pPr>
          </w:p>
        </w:tc>
        <w:tc>
          <w:tcPr>
            <w:tcW w:w="582" w:type="pct"/>
            <w:vAlign w:val="bottom"/>
          </w:tcPr>
          <w:p w:rsidR="0087790F" w:rsidRPr="0087790F" w:rsidRDefault="0087790F" w:rsidP="0087790F">
            <w:pPr>
              <w:spacing w:before="20" w:after="40" w:line="256" w:lineRule="auto"/>
              <w:rPr>
                <w:rFonts w:eastAsia="Calibri"/>
                <w:sz w:val="20"/>
                <w:lang w:eastAsia="en-US"/>
              </w:rPr>
            </w:pPr>
          </w:p>
        </w:tc>
        <w:tc>
          <w:tcPr>
            <w:tcW w:w="1249" w:type="pct"/>
            <w:vAlign w:val="bottom"/>
          </w:tcPr>
          <w:p w:rsidR="0087790F" w:rsidRPr="0087790F" w:rsidRDefault="0087790F" w:rsidP="0087790F">
            <w:pPr>
              <w:spacing w:before="20" w:after="40" w:line="256" w:lineRule="auto"/>
              <w:jc w:val="center"/>
              <w:rPr>
                <w:rFonts w:eastAsia="Calibri"/>
                <w:sz w:val="20"/>
                <w:lang w:eastAsia="en-US"/>
              </w:rPr>
            </w:pP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число прибывших</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1969</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2784</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1,9</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2,6</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136,8</w:t>
            </w: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число выбывших</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1752</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1179</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1,7</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64,7</w:t>
            </w: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 xml:space="preserve">миграционный прирост, отток (-) </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217</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1605</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0,2</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1,5</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в7,5р</w:t>
            </w: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b/>
                <w:sz w:val="20"/>
                <w:lang w:eastAsia="en-US"/>
              </w:rPr>
            </w:pPr>
            <w:r w:rsidRPr="0087790F">
              <w:rPr>
                <w:rFonts w:eastAsia="Calibri"/>
                <w:b/>
                <w:sz w:val="20"/>
                <w:lang w:eastAsia="en-US"/>
              </w:rPr>
              <w:t xml:space="preserve">Межобластная миграция </w:t>
            </w:r>
          </w:p>
        </w:tc>
        <w:tc>
          <w:tcPr>
            <w:tcW w:w="493" w:type="pct"/>
            <w:vAlign w:val="bottom"/>
          </w:tcPr>
          <w:p w:rsidR="0087790F" w:rsidRPr="0087790F" w:rsidRDefault="0087790F" w:rsidP="0087790F">
            <w:pPr>
              <w:spacing w:before="20" w:after="40" w:line="256" w:lineRule="auto"/>
              <w:jc w:val="center"/>
              <w:rPr>
                <w:rFonts w:eastAsia="Calibri"/>
                <w:sz w:val="20"/>
                <w:lang w:eastAsia="en-US"/>
              </w:rPr>
            </w:pPr>
          </w:p>
        </w:tc>
        <w:tc>
          <w:tcPr>
            <w:tcW w:w="503" w:type="pct"/>
            <w:gridSpan w:val="2"/>
            <w:vAlign w:val="bottom"/>
          </w:tcPr>
          <w:p w:rsidR="0087790F" w:rsidRPr="0087790F" w:rsidRDefault="0087790F" w:rsidP="0087790F">
            <w:pPr>
              <w:spacing w:before="20" w:after="40" w:line="256" w:lineRule="auto"/>
              <w:jc w:val="center"/>
              <w:rPr>
                <w:rFonts w:eastAsia="Calibri"/>
                <w:sz w:val="20"/>
                <w:lang w:eastAsia="en-US"/>
              </w:rPr>
            </w:pPr>
          </w:p>
        </w:tc>
        <w:tc>
          <w:tcPr>
            <w:tcW w:w="582" w:type="pct"/>
            <w:vAlign w:val="bottom"/>
          </w:tcPr>
          <w:p w:rsidR="0087790F" w:rsidRPr="0087790F" w:rsidRDefault="0087790F" w:rsidP="0087790F">
            <w:pPr>
              <w:spacing w:before="20" w:after="40" w:line="256" w:lineRule="auto"/>
              <w:jc w:val="center"/>
              <w:rPr>
                <w:rFonts w:eastAsia="Calibri"/>
                <w:sz w:val="20"/>
                <w:lang w:eastAsia="en-US"/>
              </w:rPr>
            </w:pPr>
          </w:p>
        </w:tc>
        <w:tc>
          <w:tcPr>
            <w:tcW w:w="582" w:type="pct"/>
            <w:vAlign w:val="bottom"/>
          </w:tcPr>
          <w:p w:rsidR="0087790F" w:rsidRPr="0087790F" w:rsidRDefault="0087790F" w:rsidP="0087790F">
            <w:pPr>
              <w:spacing w:before="20" w:after="40" w:line="256" w:lineRule="auto"/>
              <w:jc w:val="center"/>
              <w:rPr>
                <w:rFonts w:eastAsia="Calibri"/>
                <w:sz w:val="20"/>
                <w:lang w:eastAsia="en-US"/>
              </w:rPr>
            </w:pPr>
          </w:p>
        </w:tc>
        <w:tc>
          <w:tcPr>
            <w:tcW w:w="1249" w:type="pct"/>
            <w:vAlign w:val="bottom"/>
          </w:tcPr>
          <w:p w:rsidR="0087790F" w:rsidRPr="0087790F" w:rsidRDefault="0087790F" w:rsidP="0087790F">
            <w:pPr>
              <w:spacing w:before="20" w:after="40" w:line="256" w:lineRule="auto"/>
              <w:jc w:val="center"/>
              <w:rPr>
                <w:rFonts w:eastAsia="Calibri"/>
                <w:sz w:val="20"/>
                <w:lang w:eastAsia="en-US"/>
              </w:rPr>
            </w:pP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число прибывших</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11747</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14170</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11,4</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13,4</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117,5</w:t>
            </w: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число выбывших</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3845</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4416</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3,7</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4,2</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113,5</w:t>
            </w:r>
          </w:p>
        </w:tc>
      </w:tr>
      <w:tr w:rsidR="0087790F" w:rsidRPr="0087790F" w:rsidTr="0087790F">
        <w:tc>
          <w:tcPr>
            <w:tcW w:w="1590" w:type="pct"/>
            <w:vAlign w:val="bottom"/>
            <w:hideMark/>
          </w:tcPr>
          <w:p w:rsidR="0087790F" w:rsidRPr="0087790F" w:rsidRDefault="0087790F" w:rsidP="0087790F">
            <w:pPr>
              <w:spacing w:before="20" w:after="40" w:line="256" w:lineRule="auto"/>
              <w:rPr>
                <w:rFonts w:eastAsia="Calibri"/>
                <w:sz w:val="20"/>
                <w:lang w:eastAsia="en-US"/>
              </w:rPr>
            </w:pPr>
            <w:r w:rsidRPr="0087790F">
              <w:rPr>
                <w:rFonts w:eastAsia="Calibri"/>
                <w:sz w:val="20"/>
                <w:lang w:eastAsia="en-US"/>
              </w:rPr>
              <w:t xml:space="preserve">миграционный прирост, отток (-) </w:t>
            </w:r>
          </w:p>
        </w:tc>
        <w:tc>
          <w:tcPr>
            <w:tcW w:w="493"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7902</w:t>
            </w:r>
          </w:p>
        </w:tc>
        <w:tc>
          <w:tcPr>
            <w:tcW w:w="503" w:type="pct"/>
            <w:gridSpan w:val="2"/>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9754</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7,7</w:t>
            </w:r>
          </w:p>
        </w:tc>
        <w:tc>
          <w:tcPr>
            <w:tcW w:w="582"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9,2</w:t>
            </w:r>
          </w:p>
        </w:tc>
        <w:tc>
          <w:tcPr>
            <w:tcW w:w="1249" w:type="pct"/>
            <w:vAlign w:val="bottom"/>
            <w:hideMark/>
          </w:tcPr>
          <w:p w:rsidR="0087790F" w:rsidRPr="0087790F" w:rsidRDefault="0087790F" w:rsidP="0087790F">
            <w:pPr>
              <w:spacing w:before="20" w:after="40" w:line="256" w:lineRule="auto"/>
              <w:jc w:val="center"/>
              <w:rPr>
                <w:rFonts w:eastAsia="Calibri"/>
                <w:sz w:val="20"/>
                <w:lang w:eastAsia="en-US"/>
              </w:rPr>
            </w:pPr>
            <w:r w:rsidRPr="0087790F">
              <w:rPr>
                <w:rFonts w:eastAsia="Calibri"/>
                <w:sz w:val="20"/>
                <w:lang w:eastAsia="en-US"/>
              </w:rPr>
              <w:t>119,5</w:t>
            </w:r>
          </w:p>
        </w:tc>
      </w:tr>
      <w:tr w:rsidR="0087790F" w:rsidRPr="0087790F" w:rsidTr="0087790F">
        <w:tc>
          <w:tcPr>
            <w:tcW w:w="1590" w:type="pct"/>
            <w:tcBorders>
              <w:top w:val="nil"/>
              <w:left w:val="nil"/>
              <w:bottom w:val="single" w:sz="8" w:space="0" w:color="auto"/>
              <w:right w:val="nil"/>
            </w:tcBorders>
            <w:vAlign w:val="bottom"/>
          </w:tcPr>
          <w:p w:rsidR="0087790F" w:rsidRPr="0087790F" w:rsidRDefault="0087790F" w:rsidP="0087790F">
            <w:pPr>
              <w:spacing w:before="20" w:after="40" w:line="256" w:lineRule="auto"/>
              <w:rPr>
                <w:rFonts w:eastAsia="Calibri"/>
                <w:sz w:val="20"/>
                <w:lang w:eastAsia="en-US"/>
              </w:rPr>
            </w:pPr>
          </w:p>
        </w:tc>
        <w:tc>
          <w:tcPr>
            <w:tcW w:w="493" w:type="pct"/>
            <w:tcBorders>
              <w:top w:val="nil"/>
              <w:left w:val="nil"/>
              <w:bottom w:val="single" w:sz="8" w:space="0" w:color="auto"/>
              <w:right w:val="nil"/>
            </w:tcBorders>
            <w:vAlign w:val="bottom"/>
          </w:tcPr>
          <w:p w:rsidR="0087790F" w:rsidRPr="0087790F" w:rsidRDefault="0087790F" w:rsidP="0087790F">
            <w:pPr>
              <w:spacing w:before="20" w:after="40" w:line="256" w:lineRule="auto"/>
              <w:jc w:val="right"/>
              <w:rPr>
                <w:rFonts w:eastAsia="Calibri"/>
                <w:sz w:val="20"/>
                <w:lang w:eastAsia="en-US"/>
              </w:rPr>
            </w:pPr>
          </w:p>
        </w:tc>
        <w:tc>
          <w:tcPr>
            <w:tcW w:w="503" w:type="pct"/>
            <w:gridSpan w:val="2"/>
            <w:tcBorders>
              <w:top w:val="nil"/>
              <w:left w:val="nil"/>
              <w:bottom w:val="single" w:sz="8" w:space="0" w:color="auto"/>
              <w:right w:val="nil"/>
            </w:tcBorders>
            <w:vAlign w:val="bottom"/>
          </w:tcPr>
          <w:p w:rsidR="0087790F" w:rsidRPr="0087790F" w:rsidRDefault="0087790F" w:rsidP="0087790F">
            <w:pPr>
              <w:spacing w:before="20" w:after="40" w:line="256" w:lineRule="auto"/>
              <w:jc w:val="right"/>
              <w:rPr>
                <w:rFonts w:eastAsia="Calibri"/>
                <w:sz w:val="20"/>
                <w:lang w:val="en-US" w:eastAsia="en-US"/>
              </w:rPr>
            </w:pPr>
          </w:p>
        </w:tc>
        <w:tc>
          <w:tcPr>
            <w:tcW w:w="582" w:type="pct"/>
            <w:tcBorders>
              <w:top w:val="nil"/>
              <w:left w:val="nil"/>
              <w:bottom w:val="single" w:sz="8" w:space="0" w:color="auto"/>
              <w:right w:val="nil"/>
            </w:tcBorders>
            <w:vAlign w:val="bottom"/>
          </w:tcPr>
          <w:p w:rsidR="0087790F" w:rsidRPr="0087790F" w:rsidRDefault="0087790F" w:rsidP="0087790F">
            <w:pPr>
              <w:spacing w:before="20" w:after="40" w:line="256" w:lineRule="auto"/>
              <w:jc w:val="right"/>
              <w:rPr>
                <w:rFonts w:eastAsia="Calibri"/>
                <w:sz w:val="20"/>
                <w:lang w:eastAsia="en-US"/>
              </w:rPr>
            </w:pPr>
          </w:p>
        </w:tc>
        <w:tc>
          <w:tcPr>
            <w:tcW w:w="582" w:type="pct"/>
            <w:tcBorders>
              <w:top w:val="nil"/>
              <w:left w:val="nil"/>
              <w:bottom w:val="single" w:sz="8" w:space="0" w:color="auto"/>
              <w:right w:val="nil"/>
            </w:tcBorders>
            <w:vAlign w:val="bottom"/>
          </w:tcPr>
          <w:p w:rsidR="0087790F" w:rsidRPr="0087790F" w:rsidRDefault="0087790F" w:rsidP="0087790F">
            <w:pPr>
              <w:spacing w:before="20" w:after="40" w:line="256" w:lineRule="auto"/>
              <w:jc w:val="right"/>
              <w:rPr>
                <w:rFonts w:eastAsia="Calibri"/>
                <w:sz w:val="20"/>
                <w:lang w:eastAsia="en-US"/>
              </w:rPr>
            </w:pPr>
          </w:p>
        </w:tc>
        <w:tc>
          <w:tcPr>
            <w:tcW w:w="1249" w:type="pct"/>
            <w:tcBorders>
              <w:top w:val="nil"/>
              <w:left w:val="nil"/>
              <w:bottom w:val="single" w:sz="8" w:space="0" w:color="auto"/>
              <w:right w:val="nil"/>
            </w:tcBorders>
            <w:vAlign w:val="bottom"/>
          </w:tcPr>
          <w:p w:rsidR="0087790F" w:rsidRPr="0087790F" w:rsidRDefault="0087790F" w:rsidP="0087790F">
            <w:pPr>
              <w:spacing w:before="20" w:after="40" w:line="256" w:lineRule="auto"/>
              <w:jc w:val="right"/>
              <w:rPr>
                <w:rFonts w:eastAsia="Calibri"/>
                <w:sz w:val="20"/>
                <w:lang w:eastAsia="en-US"/>
              </w:rPr>
            </w:pPr>
          </w:p>
        </w:tc>
      </w:tr>
    </w:tbl>
    <w:p w:rsidR="0087790F" w:rsidRPr="0087790F" w:rsidRDefault="0087790F" w:rsidP="0087790F">
      <w:pPr>
        <w:shd w:val="clear" w:color="auto" w:fill="FFFFFF"/>
        <w:spacing w:before="120" w:after="160" w:line="256" w:lineRule="auto"/>
        <w:ind w:firstLine="709"/>
        <w:jc w:val="both"/>
        <w:rPr>
          <w:rFonts w:eastAsia="Calibri"/>
          <w:sz w:val="18"/>
          <w:szCs w:val="18"/>
          <w:lang w:eastAsia="en-US"/>
        </w:rPr>
      </w:pPr>
      <w:r w:rsidRPr="0087790F">
        <w:rPr>
          <w:rFonts w:eastAsia="Calibri"/>
          <w:sz w:val="18"/>
          <w:szCs w:val="18"/>
          <w:vertAlign w:val="superscript"/>
          <w:lang w:eastAsia="en-US"/>
        </w:rPr>
        <w:footnoteReference w:id="3"/>
      </w:r>
      <w:r w:rsidRPr="0087790F">
        <w:rPr>
          <w:rFonts w:eastAsia="Calibri"/>
          <w:sz w:val="18"/>
          <w:szCs w:val="18"/>
          <w:lang w:eastAsia="en-US"/>
        </w:rPr>
        <w:t>С учетом данных переписи населения и жилищного фонда Кыргызской Республики 2022года. С января 2023г. по данным Департамента регистрации населения и актов гражданского состояния (ДРНАГС) при Министерстве цифрового развития Кыргызской Республики, получаемым Нацстаткомом в электронном виде с использованием системы межведомственного электронного взаимодойстви</w:t>
      </w:r>
      <w:r w:rsidRPr="0087790F">
        <w:rPr>
          <w:rFonts w:eastAsia="Calibri"/>
          <w:sz w:val="18"/>
          <w:szCs w:val="18"/>
          <w:lang w:val="ky-KG" w:eastAsia="en-US"/>
        </w:rPr>
        <w:t>я</w:t>
      </w:r>
      <w:r w:rsidRPr="0087790F">
        <w:rPr>
          <w:rFonts w:eastAsia="Calibri"/>
          <w:sz w:val="18"/>
          <w:szCs w:val="18"/>
          <w:lang w:eastAsia="en-US"/>
        </w:rPr>
        <w:t xml:space="preserve"> «Тундук».  При этом</w:t>
      </w:r>
      <w:r w:rsidRPr="0087790F">
        <w:rPr>
          <w:rFonts w:eastAsia="Calibri"/>
          <w:sz w:val="18"/>
          <w:szCs w:val="18"/>
          <w:lang w:val="ky-KG" w:eastAsia="en-US"/>
        </w:rPr>
        <w:t xml:space="preserve">, </w:t>
      </w:r>
      <w:r w:rsidRPr="0087790F">
        <w:rPr>
          <w:rFonts w:eastAsia="Calibri"/>
          <w:sz w:val="18"/>
          <w:szCs w:val="18"/>
          <w:lang w:eastAsia="en-US"/>
        </w:rPr>
        <w:t>территориальное распределение данных о регистрации актов гражданского состояния производится по месту прописки заявител</w:t>
      </w:r>
      <w:r w:rsidRPr="0087790F">
        <w:rPr>
          <w:rFonts w:eastAsia="Calibri"/>
          <w:sz w:val="18"/>
          <w:szCs w:val="18"/>
          <w:lang w:val="ky-KG" w:eastAsia="en-US"/>
        </w:rPr>
        <w:t>ей</w:t>
      </w:r>
      <w:r w:rsidRPr="0087790F">
        <w:rPr>
          <w:rFonts w:eastAsia="Calibri"/>
          <w:sz w:val="18"/>
          <w:szCs w:val="18"/>
          <w:lang w:eastAsia="en-US"/>
        </w:rPr>
        <w:t>.</w:t>
      </w:r>
    </w:p>
    <w:p w:rsidR="0087790F" w:rsidRPr="0087790F" w:rsidRDefault="0087790F" w:rsidP="002D2AC0">
      <w:pPr>
        <w:jc w:val="both"/>
        <w:rPr>
          <w:b/>
          <w:color w:val="000000"/>
          <w:sz w:val="24"/>
          <w:szCs w:val="24"/>
          <w:lang w:val="ky-KG"/>
        </w:rPr>
      </w:pPr>
    </w:p>
    <w:p w:rsidR="0087790F" w:rsidRPr="0087790F" w:rsidRDefault="0087790F" w:rsidP="0087790F">
      <w:pPr>
        <w:ind w:firstLine="708"/>
        <w:jc w:val="both"/>
        <w:rPr>
          <w:color w:val="000000"/>
          <w:sz w:val="24"/>
          <w:szCs w:val="24"/>
        </w:rPr>
      </w:pPr>
      <w:r w:rsidRPr="0087790F">
        <w:rPr>
          <w:b/>
          <w:color w:val="000000"/>
          <w:sz w:val="24"/>
          <w:szCs w:val="24"/>
        </w:rPr>
        <w:t>Заболеваемость населения.</w:t>
      </w:r>
      <w:r w:rsidRPr="0087790F">
        <w:rPr>
          <w:color w:val="000000"/>
          <w:sz w:val="24"/>
          <w:szCs w:val="24"/>
        </w:rPr>
        <w:t xml:space="preserve"> В </w:t>
      </w:r>
      <w:r w:rsidRPr="0087790F">
        <w:rPr>
          <w:color w:val="000000"/>
          <w:sz w:val="24"/>
          <w:szCs w:val="24"/>
          <w:lang w:val="ky-KG"/>
        </w:rPr>
        <w:t xml:space="preserve">декабре </w:t>
      </w:r>
      <w:r w:rsidRPr="0087790F">
        <w:rPr>
          <w:color w:val="000000"/>
          <w:sz w:val="24"/>
          <w:szCs w:val="24"/>
        </w:rPr>
        <w:t xml:space="preserve">2023г  по данным Центра государственного санитарно – эпидемиологического надзора г.Бишкек, зарегистрировано </w:t>
      </w:r>
      <w:r w:rsidRPr="0087790F">
        <w:rPr>
          <w:color w:val="000000"/>
          <w:sz w:val="24"/>
          <w:szCs w:val="24"/>
          <w:lang w:val="ky-KG"/>
        </w:rPr>
        <w:t xml:space="preserve">15,8 </w:t>
      </w:r>
      <w:r w:rsidRPr="0087790F">
        <w:rPr>
          <w:color w:val="000000"/>
          <w:sz w:val="24"/>
          <w:szCs w:val="24"/>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sidRPr="0087790F">
        <w:rPr>
          <w:color w:val="000000"/>
          <w:sz w:val="24"/>
          <w:szCs w:val="24"/>
          <w:lang w:val="ky-KG"/>
        </w:rPr>
        <w:t xml:space="preserve">80,8 </w:t>
      </w:r>
      <w:r w:rsidRPr="0087790F">
        <w:rPr>
          <w:color w:val="000000"/>
          <w:sz w:val="24"/>
          <w:szCs w:val="24"/>
        </w:rPr>
        <w:t xml:space="preserve">процента). На долю заболеваний острых кишечных инфекций пришлось </w:t>
      </w:r>
      <w:r w:rsidRPr="0087790F">
        <w:rPr>
          <w:color w:val="000000"/>
          <w:sz w:val="24"/>
          <w:szCs w:val="24"/>
          <w:lang w:val="ky-KG"/>
        </w:rPr>
        <w:t>6,8</w:t>
      </w:r>
      <w:r w:rsidRPr="0087790F">
        <w:rPr>
          <w:color w:val="000000"/>
          <w:sz w:val="24"/>
          <w:szCs w:val="24"/>
        </w:rPr>
        <w:t xml:space="preserve"> процента, укусы животных – </w:t>
      </w:r>
      <w:r w:rsidRPr="0087790F">
        <w:rPr>
          <w:color w:val="000000"/>
          <w:sz w:val="24"/>
          <w:szCs w:val="24"/>
          <w:lang w:val="ky-KG"/>
        </w:rPr>
        <w:t>3</w:t>
      </w:r>
      <w:r w:rsidRPr="0087790F">
        <w:rPr>
          <w:color w:val="000000"/>
          <w:sz w:val="24"/>
          <w:szCs w:val="24"/>
        </w:rPr>
        <w:t xml:space="preserve">, туберкулеза – </w:t>
      </w:r>
      <w:r w:rsidRPr="0087790F">
        <w:rPr>
          <w:color w:val="000000"/>
          <w:sz w:val="24"/>
          <w:szCs w:val="24"/>
          <w:lang w:val="ky-KG"/>
        </w:rPr>
        <w:t>0,7</w:t>
      </w:r>
      <w:r w:rsidRPr="0087790F">
        <w:rPr>
          <w:color w:val="000000"/>
          <w:sz w:val="24"/>
          <w:szCs w:val="24"/>
        </w:rPr>
        <w:t xml:space="preserve">, аскаридоза – </w:t>
      </w:r>
      <w:r w:rsidRPr="0087790F">
        <w:rPr>
          <w:color w:val="000000"/>
          <w:sz w:val="24"/>
          <w:szCs w:val="24"/>
          <w:lang w:val="ky-KG"/>
        </w:rPr>
        <w:t>0,4</w:t>
      </w:r>
      <w:r w:rsidRPr="0087790F">
        <w:rPr>
          <w:color w:val="000000"/>
          <w:sz w:val="24"/>
          <w:szCs w:val="24"/>
        </w:rPr>
        <w:t xml:space="preserve"> и вирусного гепатита – 0</w:t>
      </w:r>
      <w:r w:rsidRPr="0087790F">
        <w:rPr>
          <w:color w:val="000000"/>
          <w:sz w:val="24"/>
          <w:szCs w:val="24"/>
          <w:lang w:val="ky-KG"/>
        </w:rPr>
        <w:t>,5 процента</w:t>
      </w:r>
      <w:r w:rsidRPr="0087790F">
        <w:rPr>
          <w:color w:val="000000"/>
          <w:sz w:val="24"/>
          <w:szCs w:val="24"/>
        </w:rPr>
        <w:t>.</w:t>
      </w:r>
    </w:p>
    <w:p w:rsidR="0087790F" w:rsidRPr="0087790F" w:rsidRDefault="0087790F" w:rsidP="0087790F">
      <w:pPr>
        <w:ind w:firstLine="709"/>
        <w:jc w:val="both"/>
        <w:rPr>
          <w:color w:val="000000"/>
          <w:sz w:val="24"/>
          <w:szCs w:val="24"/>
          <w:lang w:val="ky-KG"/>
        </w:rPr>
      </w:pPr>
      <w:r w:rsidRPr="0087790F">
        <w:rPr>
          <w:color w:val="000000"/>
          <w:sz w:val="24"/>
          <w:szCs w:val="24"/>
        </w:rPr>
        <w:t xml:space="preserve">В </w:t>
      </w:r>
      <w:r w:rsidRPr="0087790F">
        <w:rPr>
          <w:color w:val="000000"/>
          <w:sz w:val="24"/>
          <w:szCs w:val="24"/>
          <w:lang w:val="ky-KG"/>
        </w:rPr>
        <w:t xml:space="preserve">январе-декабре  </w:t>
      </w:r>
      <w:r w:rsidRPr="0087790F">
        <w:rPr>
          <w:color w:val="000000"/>
          <w:sz w:val="24"/>
          <w:szCs w:val="24"/>
        </w:rPr>
        <w:t>2023г. по сравнению с соответствующим периодом прошлого года отмечено значительное снижение заболеваемости</w:t>
      </w:r>
      <w:r w:rsidRPr="0087790F">
        <w:rPr>
          <w:color w:val="000000"/>
          <w:sz w:val="24"/>
          <w:szCs w:val="24"/>
          <w:lang w:val="ky-KG"/>
        </w:rPr>
        <w:t xml:space="preserve"> чесоткой </w:t>
      </w:r>
      <w:r w:rsidRPr="0087790F">
        <w:rPr>
          <w:color w:val="000000"/>
          <w:sz w:val="24"/>
          <w:szCs w:val="24"/>
        </w:rPr>
        <w:t xml:space="preserve">(на </w:t>
      </w:r>
      <w:r w:rsidRPr="0087790F">
        <w:rPr>
          <w:color w:val="000000"/>
          <w:sz w:val="24"/>
          <w:szCs w:val="24"/>
          <w:lang w:val="ky-KG"/>
        </w:rPr>
        <w:t xml:space="preserve">88,9 </w:t>
      </w:r>
      <w:r w:rsidRPr="0087790F">
        <w:rPr>
          <w:color w:val="000000"/>
          <w:sz w:val="24"/>
          <w:szCs w:val="24"/>
        </w:rPr>
        <w:t>процент</w:t>
      </w:r>
      <w:r w:rsidRPr="0087790F">
        <w:rPr>
          <w:color w:val="000000"/>
          <w:sz w:val="24"/>
          <w:szCs w:val="24"/>
          <w:lang w:val="ky-KG"/>
        </w:rPr>
        <w:t>а</w:t>
      </w:r>
      <w:r w:rsidRPr="0087790F">
        <w:rPr>
          <w:color w:val="000000"/>
          <w:sz w:val="24"/>
          <w:szCs w:val="24"/>
        </w:rPr>
        <w:t>)</w:t>
      </w:r>
      <w:r w:rsidRPr="0087790F">
        <w:rPr>
          <w:color w:val="000000"/>
          <w:sz w:val="24"/>
          <w:szCs w:val="24"/>
          <w:lang w:val="ky-KG"/>
        </w:rPr>
        <w:t xml:space="preserve">, гриппом </w:t>
      </w:r>
      <w:r w:rsidRPr="0087790F">
        <w:rPr>
          <w:color w:val="000000"/>
          <w:sz w:val="24"/>
          <w:szCs w:val="24"/>
        </w:rPr>
        <w:t xml:space="preserve">(на </w:t>
      </w:r>
      <w:r w:rsidRPr="0087790F">
        <w:rPr>
          <w:color w:val="000000"/>
          <w:sz w:val="24"/>
          <w:szCs w:val="24"/>
          <w:lang w:val="ky-KG"/>
        </w:rPr>
        <w:t>60,9 процента</w:t>
      </w:r>
      <w:r w:rsidRPr="0087790F">
        <w:rPr>
          <w:color w:val="000000"/>
          <w:sz w:val="24"/>
          <w:szCs w:val="24"/>
        </w:rPr>
        <w:t>)</w:t>
      </w:r>
      <w:r w:rsidRPr="0087790F">
        <w:rPr>
          <w:color w:val="000000"/>
          <w:sz w:val="24"/>
          <w:szCs w:val="24"/>
          <w:lang w:val="ky-KG"/>
        </w:rPr>
        <w:t xml:space="preserve">, паротитом эпидемическим </w:t>
      </w:r>
      <w:r w:rsidRPr="0087790F">
        <w:rPr>
          <w:color w:val="000000"/>
          <w:sz w:val="24"/>
          <w:szCs w:val="24"/>
        </w:rPr>
        <w:t xml:space="preserve">(на </w:t>
      </w:r>
      <w:r w:rsidRPr="0087790F">
        <w:rPr>
          <w:color w:val="000000"/>
          <w:sz w:val="24"/>
          <w:szCs w:val="24"/>
          <w:lang w:val="ky-KG"/>
        </w:rPr>
        <w:t>44,7 процентов</w:t>
      </w:r>
      <w:r w:rsidRPr="0087790F">
        <w:rPr>
          <w:color w:val="000000"/>
          <w:sz w:val="24"/>
          <w:szCs w:val="24"/>
        </w:rPr>
        <w:t>)</w:t>
      </w:r>
      <w:r w:rsidRPr="0087790F">
        <w:rPr>
          <w:color w:val="000000"/>
          <w:sz w:val="24"/>
          <w:szCs w:val="24"/>
          <w:lang w:val="ky-KG"/>
        </w:rPr>
        <w:t xml:space="preserve">,  </w:t>
      </w:r>
      <w:r w:rsidRPr="0087790F">
        <w:rPr>
          <w:color w:val="000000"/>
          <w:sz w:val="24"/>
          <w:szCs w:val="24"/>
        </w:rPr>
        <w:t xml:space="preserve">острыми респираторными инфекциями (на </w:t>
      </w:r>
      <w:r w:rsidRPr="0087790F">
        <w:rPr>
          <w:color w:val="000000"/>
          <w:sz w:val="24"/>
          <w:szCs w:val="24"/>
          <w:lang w:val="ky-KG"/>
        </w:rPr>
        <w:t xml:space="preserve">18 </w:t>
      </w:r>
      <w:r w:rsidRPr="0087790F">
        <w:rPr>
          <w:color w:val="000000"/>
          <w:sz w:val="24"/>
          <w:szCs w:val="24"/>
        </w:rPr>
        <w:t>процент</w:t>
      </w:r>
      <w:r w:rsidRPr="0087790F">
        <w:rPr>
          <w:color w:val="000000"/>
          <w:sz w:val="24"/>
          <w:szCs w:val="24"/>
          <w:lang w:val="ky-KG"/>
        </w:rPr>
        <w:t>ов</w:t>
      </w:r>
      <w:r w:rsidRPr="0087790F">
        <w:rPr>
          <w:color w:val="000000"/>
          <w:sz w:val="24"/>
          <w:szCs w:val="24"/>
        </w:rPr>
        <w:t>),</w:t>
      </w:r>
      <w:r w:rsidRPr="0087790F">
        <w:rPr>
          <w:color w:val="000000"/>
          <w:sz w:val="24"/>
          <w:szCs w:val="24"/>
          <w:lang w:val="ky-KG"/>
        </w:rPr>
        <w:t xml:space="preserve"> эхинококкозом </w:t>
      </w:r>
      <w:r w:rsidRPr="0087790F">
        <w:rPr>
          <w:color w:val="000000"/>
          <w:sz w:val="24"/>
          <w:szCs w:val="24"/>
        </w:rPr>
        <w:t xml:space="preserve">(на </w:t>
      </w:r>
      <w:r w:rsidRPr="0087790F">
        <w:rPr>
          <w:color w:val="000000"/>
          <w:sz w:val="24"/>
          <w:szCs w:val="24"/>
          <w:lang w:val="ky-KG"/>
        </w:rPr>
        <w:t>11,3 процента</w:t>
      </w:r>
      <w:r w:rsidRPr="0087790F">
        <w:rPr>
          <w:color w:val="000000"/>
          <w:sz w:val="24"/>
          <w:szCs w:val="24"/>
        </w:rPr>
        <w:t>)</w:t>
      </w:r>
      <w:r w:rsidRPr="0087790F">
        <w:rPr>
          <w:color w:val="000000"/>
          <w:sz w:val="24"/>
          <w:szCs w:val="24"/>
          <w:lang w:val="ky-KG"/>
        </w:rPr>
        <w:t xml:space="preserve">,  </w:t>
      </w:r>
      <w:r w:rsidRPr="0087790F">
        <w:rPr>
          <w:color w:val="000000"/>
          <w:sz w:val="24"/>
          <w:szCs w:val="24"/>
        </w:rPr>
        <w:t xml:space="preserve">острыми </w:t>
      </w:r>
      <w:r w:rsidRPr="0087790F">
        <w:rPr>
          <w:color w:val="000000"/>
          <w:sz w:val="24"/>
          <w:szCs w:val="24"/>
          <w:lang w:val="ky-KG"/>
        </w:rPr>
        <w:t xml:space="preserve">кишечными </w:t>
      </w:r>
      <w:r w:rsidRPr="0087790F">
        <w:rPr>
          <w:color w:val="000000"/>
          <w:sz w:val="24"/>
          <w:szCs w:val="24"/>
        </w:rPr>
        <w:t xml:space="preserve">инфекциями (на </w:t>
      </w:r>
      <w:r w:rsidRPr="0087790F">
        <w:rPr>
          <w:color w:val="000000"/>
          <w:sz w:val="24"/>
          <w:szCs w:val="24"/>
          <w:lang w:val="ky-KG"/>
        </w:rPr>
        <w:t xml:space="preserve">11,2 </w:t>
      </w:r>
      <w:r w:rsidRPr="0087790F">
        <w:rPr>
          <w:color w:val="000000"/>
          <w:sz w:val="24"/>
          <w:szCs w:val="24"/>
        </w:rPr>
        <w:t>процент</w:t>
      </w:r>
      <w:r w:rsidRPr="0087790F">
        <w:rPr>
          <w:color w:val="000000"/>
          <w:sz w:val="24"/>
          <w:szCs w:val="24"/>
          <w:lang w:val="ky-KG"/>
        </w:rPr>
        <w:t>ов</w:t>
      </w:r>
      <w:r w:rsidRPr="0087790F">
        <w:rPr>
          <w:color w:val="000000"/>
          <w:sz w:val="24"/>
          <w:szCs w:val="24"/>
        </w:rPr>
        <w:t xml:space="preserve">) и туберкулезом (на </w:t>
      </w:r>
      <w:r w:rsidRPr="0087790F">
        <w:rPr>
          <w:color w:val="000000"/>
          <w:sz w:val="24"/>
          <w:szCs w:val="24"/>
          <w:lang w:val="ky-KG"/>
        </w:rPr>
        <w:t xml:space="preserve">2,1 </w:t>
      </w:r>
      <w:r w:rsidRPr="0087790F">
        <w:rPr>
          <w:color w:val="000000"/>
          <w:sz w:val="24"/>
          <w:szCs w:val="24"/>
        </w:rPr>
        <w:t>процент</w:t>
      </w:r>
      <w:r w:rsidRPr="0087790F">
        <w:rPr>
          <w:color w:val="000000"/>
          <w:sz w:val="24"/>
          <w:szCs w:val="24"/>
          <w:lang w:val="ky-KG"/>
        </w:rPr>
        <w:t>ов</w:t>
      </w:r>
      <w:r w:rsidRPr="0087790F">
        <w:rPr>
          <w:color w:val="000000"/>
          <w:sz w:val="24"/>
          <w:szCs w:val="24"/>
        </w:rPr>
        <w:t>)</w:t>
      </w:r>
      <w:r w:rsidRPr="0087790F">
        <w:rPr>
          <w:color w:val="000000"/>
          <w:sz w:val="24"/>
          <w:szCs w:val="24"/>
          <w:lang w:val="ky-KG"/>
        </w:rPr>
        <w:t>.</w:t>
      </w:r>
    </w:p>
    <w:p w:rsidR="0087790F" w:rsidRPr="002D2AC0" w:rsidRDefault="0087790F" w:rsidP="0087790F">
      <w:pPr>
        <w:ind w:firstLine="709"/>
        <w:jc w:val="both"/>
        <w:rPr>
          <w:b/>
          <w:color w:val="000000"/>
          <w:sz w:val="24"/>
          <w:szCs w:val="24"/>
          <w:lang w:val="ky-KG"/>
        </w:rPr>
      </w:pPr>
      <w:r w:rsidRPr="0087790F">
        <w:rPr>
          <w:color w:val="000000"/>
          <w:sz w:val="24"/>
          <w:szCs w:val="24"/>
        </w:rPr>
        <w:t xml:space="preserve">В то же время, эпидемиологическая  обстановка в </w:t>
      </w:r>
      <w:r w:rsidRPr="0087790F">
        <w:rPr>
          <w:color w:val="000000"/>
          <w:sz w:val="24"/>
          <w:szCs w:val="24"/>
          <w:lang w:val="ky-KG"/>
        </w:rPr>
        <w:t xml:space="preserve">январе-декабре  </w:t>
      </w:r>
      <w:r w:rsidRPr="0087790F">
        <w:rPr>
          <w:color w:val="000000"/>
          <w:sz w:val="24"/>
          <w:szCs w:val="24"/>
        </w:rPr>
        <w:t xml:space="preserve">2023г. характеризовалась  значительным ростом заболеваемости  коклюшем (в </w:t>
      </w:r>
      <w:r w:rsidRPr="0087790F">
        <w:rPr>
          <w:color w:val="000000"/>
          <w:sz w:val="24"/>
          <w:szCs w:val="24"/>
          <w:lang w:val="ky-KG"/>
        </w:rPr>
        <w:t xml:space="preserve">23,9 </w:t>
      </w:r>
      <w:r w:rsidRPr="0087790F">
        <w:rPr>
          <w:color w:val="000000"/>
          <w:sz w:val="24"/>
          <w:szCs w:val="24"/>
        </w:rPr>
        <w:t>раза),</w:t>
      </w:r>
      <w:r w:rsidRPr="0087790F">
        <w:rPr>
          <w:color w:val="000000"/>
          <w:sz w:val="24"/>
          <w:szCs w:val="24"/>
          <w:lang w:val="ky-KG"/>
        </w:rPr>
        <w:t xml:space="preserve"> </w:t>
      </w:r>
      <w:r w:rsidRPr="0087790F">
        <w:rPr>
          <w:color w:val="000000"/>
          <w:sz w:val="24"/>
          <w:szCs w:val="24"/>
        </w:rPr>
        <w:t xml:space="preserve">краснухой (в </w:t>
      </w:r>
      <w:r w:rsidRPr="0087790F">
        <w:rPr>
          <w:color w:val="000000"/>
          <w:sz w:val="24"/>
          <w:szCs w:val="24"/>
          <w:lang w:val="ky-KG"/>
        </w:rPr>
        <w:t xml:space="preserve">5 </w:t>
      </w:r>
      <w:r w:rsidRPr="0087790F">
        <w:rPr>
          <w:color w:val="000000"/>
          <w:sz w:val="24"/>
          <w:szCs w:val="24"/>
        </w:rPr>
        <w:t>раз),</w:t>
      </w:r>
      <w:r w:rsidRPr="0087790F">
        <w:rPr>
          <w:color w:val="000000"/>
          <w:sz w:val="24"/>
          <w:szCs w:val="24"/>
          <w:lang w:val="ky-KG"/>
        </w:rPr>
        <w:t xml:space="preserve"> </w:t>
      </w:r>
      <w:r w:rsidRPr="0087790F">
        <w:rPr>
          <w:color w:val="000000"/>
          <w:sz w:val="24"/>
          <w:szCs w:val="24"/>
        </w:rPr>
        <w:t xml:space="preserve">сальмонеллезными инфекциями (в </w:t>
      </w:r>
      <w:r w:rsidRPr="0087790F">
        <w:rPr>
          <w:color w:val="000000"/>
          <w:sz w:val="24"/>
          <w:szCs w:val="24"/>
          <w:lang w:val="ky-KG"/>
        </w:rPr>
        <w:t>3,3</w:t>
      </w:r>
      <w:r w:rsidRPr="0087790F">
        <w:rPr>
          <w:color w:val="000000"/>
          <w:sz w:val="24"/>
          <w:szCs w:val="24"/>
        </w:rPr>
        <w:t xml:space="preserve"> раз</w:t>
      </w:r>
      <w:r w:rsidRPr="0087790F">
        <w:rPr>
          <w:color w:val="000000"/>
          <w:sz w:val="24"/>
          <w:szCs w:val="24"/>
          <w:lang w:val="ky-KG"/>
        </w:rPr>
        <w:t>а</w:t>
      </w:r>
      <w:r w:rsidRPr="0087790F">
        <w:rPr>
          <w:color w:val="000000"/>
          <w:sz w:val="24"/>
          <w:szCs w:val="24"/>
        </w:rPr>
        <w:t xml:space="preserve">), </w:t>
      </w:r>
      <w:r w:rsidRPr="0087790F">
        <w:rPr>
          <w:color w:val="000000"/>
          <w:sz w:val="24"/>
          <w:szCs w:val="24"/>
          <w:lang w:val="ky-KG"/>
        </w:rPr>
        <w:t>б</w:t>
      </w:r>
      <w:r w:rsidRPr="0087790F">
        <w:rPr>
          <w:color w:val="000000"/>
          <w:sz w:val="24"/>
          <w:szCs w:val="24"/>
        </w:rPr>
        <w:t>актериальны</w:t>
      </w:r>
      <w:r w:rsidRPr="0087790F">
        <w:rPr>
          <w:color w:val="000000"/>
          <w:sz w:val="24"/>
          <w:szCs w:val="24"/>
          <w:lang w:val="ky-KG"/>
        </w:rPr>
        <w:t>м</w:t>
      </w:r>
      <w:r w:rsidRPr="0087790F">
        <w:rPr>
          <w:color w:val="000000"/>
          <w:sz w:val="24"/>
          <w:szCs w:val="24"/>
        </w:rPr>
        <w:t xml:space="preserve"> менингит</w:t>
      </w:r>
      <w:r w:rsidRPr="0087790F">
        <w:rPr>
          <w:color w:val="000000"/>
          <w:sz w:val="24"/>
          <w:szCs w:val="24"/>
          <w:lang w:val="ky-KG"/>
        </w:rPr>
        <w:t xml:space="preserve">ом </w:t>
      </w:r>
      <w:r w:rsidRPr="0087790F">
        <w:rPr>
          <w:color w:val="000000"/>
          <w:sz w:val="24"/>
          <w:szCs w:val="24"/>
        </w:rPr>
        <w:t xml:space="preserve">(в </w:t>
      </w:r>
      <w:r w:rsidRPr="0087790F">
        <w:rPr>
          <w:color w:val="000000"/>
          <w:sz w:val="24"/>
          <w:szCs w:val="24"/>
          <w:lang w:val="ky-KG"/>
        </w:rPr>
        <w:t>2,1</w:t>
      </w:r>
      <w:r w:rsidRPr="0087790F">
        <w:rPr>
          <w:color w:val="000000"/>
          <w:sz w:val="24"/>
          <w:szCs w:val="24"/>
        </w:rPr>
        <w:t xml:space="preserve"> раза)</w:t>
      </w:r>
      <w:r w:rsidRPr="0087790F">
        <w:rPr>
          <w:color w:val="000000"/>
          <w:sz w:val="24"/>
          <w:szCs w:val="24"/>
          <w:lang w:val="ky-KG"/>
        </w:rPr>
        <w:t>,</w:t>
      </w:r>
      <w:r w:rsidRPr="0087790F">
        <w:rPr>
          <w:color w:val="000000"/>
          <w:sz w:val="24"/>
          <w:szCs w:val="24"/>
        </w:rPr>
        <w:t xml:space="preserve"> и ботулизмом  (в </w:t>
      </w:r>
      <w:r w:rsidRPr="0087790F">
        <w:rPr>
          <w:color w:val="000000"/>
          <w:sz w:val="24"/>
          <w:szCs w:val="24"/>
          <w:lang w:val="ky-KG"/>
        </w:rPr>
        <w:t>1,9</w:t>
      </w:r>
      <w:r w:rsidRPr="0087790F">
        <w:rPr>
          <w:color w:val="000000"/>
          <w:sz w:val="24"/>
          <w:szCs w:val="24"/>
        </w:rPr>
        <w:t xml:space="preserve"> раза)</w:t>
      </w:r>
      <w:r w:rsidRPr="0087790F">
        <w:rPr>
          <w:color w:val="000000"/>
          <w:sz w:val="24"/>
          <w:szCs w:val="24"/>
          <w:lang w:val="ky-KG"/>
        </w:rPr>
        <w:t xml:space="preserve">, </w:t>
      </w:r>
      <w:r w:rsidRPr="0087790F">
        <w:rPr>
          <w:color w:val="000000"/>
          <w:sz w:val="24"/>
          <w:szCs w:val="24"/>
        </w:rPr>
        <w:t xml:space="preserve">гонореей (в </w:t>
      </w:r>
      <w:r w:rsidRPr="0087790F">
        <w:rPr>
          <w:color w:val="000000"/>
          <w:sz w:val="24"/>
          <w:szCs w:val="24"/>
          <w:lang w:val="ky-KG"/>
        </w:rPr>
        <w:t>1,9</w:t>
      </w:r>
      <w:r w:rsidRPr="0087790F">
        <w:rPr>
          <w:color w:val="000000"/>
          <w:sz w:val="24"/>
          <w:szCs w:val="24"/>
        </w:rPr>
        <w:t xml:space="preserve"> раза) и </w:t>
      </w:r>
      <w:r w:rsidRPr="0087790F">
        <w:rPr>
          <w:color w:val="000000"/>
          <w:sz w:val="24"/>
          <w:szCs w:val="24"/>
          <w:lang w:val="ky-KG"/>
        </w:rPr>
        <w:t xml:space="preserve"> </w:t>
      </w:r>
      <w:r w:rsidRPr="0087790F">
        <w:rPr>
          <w:color w:val="000000"/>
          <w:sz w:val="24"/>
          <w:szCs w:val="24"/>
        </w:rPr>
        <w:t>вирусным гепатитом (в 1,8 раза)</w:t>
      </w:r>
      <w:r w:rsidR="002D2AC0">
        <w:rPr>
          <w:color w:val="000000"/>
          <w:sz w:val="24"/>
          <w:szCs w:val="24"/>
          <w:lang w:val="ky-KG"/>
        </w:rPr>
        <w:t>.</w:t>
      </w:r>
    </w:p>
    <w:p w:rsidR="0087790F" w:rsidRPr="0087790F" w:rsidRDefault="0087790F" w:rsidP="0087790F">
      <w:pPr>
        <w:ind w:left="1560" w:hanging="1418"/>
        <w:rPr>
          <w:b/>
          <w:color w:val="000000"/>
          <w:sz w:val="24"/>
          <w:szCs w:val="24"/>
        </w:rPr>
      </w:pPr>
      <w:r w:rsidRPr="0087790F">
        <w:rPr>
          <w:b/>
          <w:color w:val="000000"/>
          <w:sz w:val="24"/>
          <w:szCs w:val="24"/>
        </w:rPr>
        <w:t xml:space="preserve">Таблица </w:t>
      </w:r>
      <w:r w:rsidR="002D2AC0">
        <w:rPr>
          <w:b/>
          <w:color w:val="000000"/>
          <w:sz w:val="24"/>
          <w:szCs w:val="24"/>
          <w:lang w:val="ky-KG"/>
        </w:rPr>
        <w:t>64</w:t>
      </w:r>
      <w:r w:rsidRPr="0087790F">
        <w:rPr>
          <w:b/>
          <w:color w:val="000000"/>
          <w:sz w:val="24"/>
          <w:szCs w:val="24"/>
        </w:rPr>
        <w:t>:  Заболеваемость населения отдельными   инфекционными</w:t>
      </w:r>
      <w:r w:rsidRPr="0087790F">
        <w:rPr>
          <w:b/>
          <w:color w:val="000000"/>
          <w:sz w:val="24"/>
          <w:szCs w:val="24"/>
        </w:rPr>
        <w:br/>
        <w:t xml:space="preserve">  и паразитарными  болезнями  в </w:t>
      </w:r>
      <w:r w:rsidRPr="0087790F">
        <w:rPr>
          <w:b/>
          <w:color w:val="000000"/>
          <w:sz w:val="24"/>
          <w:szCs w:val="24"/>
          <w:lang w:val="ky-KG"/>
        </w:rPr>
        <w:t xml:space="preserve"> январе-декабре</w:t>
      </w:r>
      <w:r w:rsidRPr="0087790F">
        <w:rPr>
          <w:b/>
          <w:color w:val="000000"/>
          <w:sz w:val="24"/>
          <w:szCs w:val="24"/>
        </w:rPr>
        <w:t xml:space="preserve">. </w:t>
      </w:r>
    </w:p>
    <w:p w:rsidR="0087790F" w:rsidRPr="0087790F" w:rsidRDefault="0087790F" w:rsidP="0087790F">
      <w:pPr>
        <w:ind w:left="1560" w:hanging="1418"/>
        <w:rPr>
          <w:color w:val="000000"/>
          <w:sz w:val="20"/>
        </w:rPr>
      </w:pPr>
      <w:r w:rsidRPr="0087790F">
        <w:rPr>
          <w:color w:val="000000"/>
          <w:sz w:val="24"/>
          <w:szCs w:val="24"/>
        </w:rPr>
        <w:t xml:space="preserve">                                </w:t>
      </w:r>
      <w:r w:rsidRPr="0087790F">
        <w:rPr>
          <w:color w:val="000000"/>
          <w:sz w:val="20"/>
        </w:rPr>
        <w:t>(на 100 тыс. населения)</w:t>
      </w:r>
    </w:p>
    <w:p w:rsidR="0087790F" w:rsidRPr="0087790F" w:rsidRDefault="0087790F" w:rsidP="0087790F">
      <w:pPr>
        <w:ind w:left="1560" w:hanging="1418"/>
        <w:rPr>
          <w:color w:val="000000"/>
          <w:sz w:val="20"/>
          <w:lang w:val="ky-KG"/>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87790F" w:rsidRPr="0087790F" w:rsidTr="0087790F">
        <w:trPr>
          <w:trHeight w:val="377"/>
          <w:tblHeader/>
        </w:trPr>
        <w:tc>
          <w:tcPr>
            <w:tcW w:w="3205" w:type="dxa"/>
            <w:vMerge w:val="restart"/>
            <w:tcBorders>
              <w:top w:val="single" w:sz="8" w:space="0" w:color="auto"/>
              <w:left w:val="nil"/>
              <w:bottom w:val="single" w:sz="8" w:space="0" w:color="auto"/>
              <w:right w:val="nil"/>
            </w:tcBorders>
          </w:tcPr>
          <w:p w:rsidR="0087790F" w:rsidRPr="0087790F" w:rsidRDefault="0087790F" w:rsidP="0087790F">
            <w:pPr>
              <w:ind w:left="142" w:hanging="142"/>
              <w:jc w:val="both"/>
              <w:rPr>
                <w:b/>
                <w:color w:val="000000"/>
                <w:sz w:val="20"/>
              </w:rPr>
            </w:pPr>
          </w:p>
        </w:tc>
        <w:tc>
          <w:tcPr>
            <w:tcW w:w="2643" w:type="dxa"/>
            <w:gridSpan w:val="2"/>
            <w:tcBorders>
              <w:top w:val="single" w:sz="8" w:space="0" w:color="auto"/>
              <w:left w:val="nil"/>
              <w:bottom w:val="single" w:sz="4" w:space="0" w:color="auto"/>
              <w:right w:val="nil"/>
            </w:tcBorders>
            <w:hideMark/>
          </w:tcPr>
          <w:p w:rsidR="0087790F" w:rsidRPr="0087790F" w:rsidRDefault="0087790F" w:rsidP="0087790F">
            <w:pPr>
              <w:ind w:left="493"/>
              <w:jc w:val="center"/>
              <w:rPr>
                <w:b/>
                <w:color w:val="000000"/>
                <w:sz w:val="20"/>
              </w:rPr>
            </w:pPr>
            <w:r w:rsidRPr="0087790F">
              <w:rPr>
                <w:b/>
                <w:color w:val="000000"/>
                <w:sz w:val="20"/>
              </w:rPr>
              <w:t>Всего случаев</w:t>
            </w:r>
          </w:p>
        </w:tc>
        <w:tc>
          <w:tcPr>
            <w:tcW w:w="3624" w:type="dxa"/>
            <w:gridSpan w:val="2"/>
            <w:tcBorders>
              <w:top w:val="single" w:sz="8" w:space="0" w:color="auto"/>
              <w:left w:val="nil"/>
              <w:bottom w:val="single" w:sz="4" w:space="0" w:color="auto"/>
              <w:right w:val="nil"/>
            </w:tcBorders>
            <w:hideMark/>
          </w:tcPr>
          <w:p w:rsidR="0087790F" w:rsidRPr="0087790F" w:rsidRDefault="0087790F" w:rsidP="0087790F">
            <w:pPr>
              <w:jc w:val="center"/>
              <w:rPr>
                <w:b/>
                <w:color w:val="000000"/>
                <w:sz w:val="20"/>
              </w:rPr>
            </w:pPr>
            <w:r w:rsidRPr="0087790F">
              <w:rPr>
                <w:b/>
                <w:color w:val="000000"/>
                <w:sz w:val="20"/>
              </w:rPr>
              <w:t>В процентах к соответствующему периоду предыдущего  года</w:t>
            </w:r>
          </w:p>
        </w:tc>
      </w:tr>
      <w:tr w:rsidR="0087790F" w:rsidRPr="0087790F" w:rsidTr="0087790F">
        <w:trPr>
          <w:trHeight w:val="194"/>
          <w:tblHeader/>
        </w:trPr>
        <w:tc>
          <w:tcPr>
            <w:tcW w:w="3205" w:type="dxa"/>
            <w:vMerge/>
            <w:tcBorders>
              <w:top w:val="single" w:sz="8" w:space="0" w:color="auto"/>
              <w:left w:val="nil"/>
              <w:bottom w:val="single" w:sz="8" w:space="0" w:color="auto"/>
              <w:right w:val="nil"/>
            </w:tcBorders>
            <w:vAlign w:val="center"/>
            <w:hideMark/>
          </w:tcPr>
          <w:p w:rsidR="0087790F" w:rsidRPr="0087790F" w:rsidRDefault="0087790F" w:rsidP="0087790F">
            <w:pPr>
              <w:rPr>
                <w:b/>
                <w:color w:val="000000"/>
                <w:sz w:val="20"/>
              </w:rPr>
            </w:pPr>
          </w:p>
        </w:tc>
        <w:tc>
          <w:tcPr>
            <w:tcW w:w="1281" w:type="dxa"/>
            <w:tcBorders>
              <w:top w:val="single" w:sz="4" w:space="0" w:color="auto"/>
              <w:left w:val="nil"/>
              <w:bottom w:val="single" w:sz="8" w:space="0" w:color="auto"/>
              <w:right w:val="nil"/>
            </w:tcBorders>
            <w:hideMark/>
          </w:tcPr>
          <w:p w:rsidR="0087790F" w:rsidRPr="0087790F" w:rsidRDefault="0087790F" w:rsidP="0087790F">
            <w:pPr>
              <w:jc w:val="center"/>
              <w:rPr>
                <w:b/>
                <w:bCs/>
                <w:color w:val="000000"/>
                <w:sz w:val="20"/>
                <w:lang w:val="ky-KG"/>
              </w:rPr>
            </w:pPr>
            <w:r w:rsidRPr="0087790F">
              <w:rPr>
                <w:b/>
                <w:bCs/>
                <w:color w:val="000000"/>
                <w:sz w:val="20"/>
                <w:lang w:val="ky-KG"/>
              </w:rPr>
              <w:t>2022</w:t>
            </w:r>
          </w:p>
        </w:tc>
        <w:tc>
          <w:tcPr>
            <w:tcW w:w="1362" w:type="dxa"/>
            <w:tcBorders>
              <w:top w:val="single" w:sz="4" w:space="0" w:color="auto"/>
              <w:left w:val="nil"/>
              <w:bottom w:val="single" w:sz="8" w:space="0" w:color="auto"/>
              <w:right w:val="nil"/>
            </w:tcBorders>
            <w:hideMark/>
          </w:tcPr>
          <w:p w:rsidR="0087790F" w:rsidRPr="0087790F" w:rsidRDefault="0087790F" w:rsidP="0087790F">
            <w:pPr>
              <w:ind w:right="326"/>
              <w:jc w:val="right"/>
              <w:rPr>
                <w:b/>
                <w:bCs/>
                <w:color w:val="000000"/>
                <w:sz w:val="20"/>
                <w:lang w:val="ky-KG"/>
              </w:rPr>
            </w:pPr>
            <w:r w:rsidRPr="0087790F">
              <w:rPr>
                <w:b/>
                <w:bCs/>
                <w:color w:val="000000"/>
                <w:sz w:val="20"/>
                <w:lang w:val="ky-KG"/>
              </w:rPr>
              <w:t>2023</w:t>
            </w:r>
          </w:p>
        </w:tc>
        <w:tc>
          <w:tcPr>
            <w:tcW w:w="1632" w:type="dxa"/>
            <w:tcBorders>
              <w:top w:val="single" w:sz="4" w:space="0" w:color="auto"/>
              <w:left w:val="nil"/>
              <w:bottom w:val="single" w:sz="8" w:space="0" w:color="auto"/>
              <w:right w:val="nil"/>
            </w:tcBorders>
            <w:hideMark/>
          </w:tcPr>
          <w:p w:rsidR="0087790F" w:rsidRPr="0087790F" w:rsidRDefault="0087790F" w:rsidP="0087790F">
            <w:pPr>
              <w:jc w:val="center"/>
              <w:rPr>
                <w:b/>
                <w:bCs/>
                <w:color w:val="000000"/>
                <w:sz w:val="20"/>
                <w:lang w:val="ky-KG"/>
              </w:rPr>
            </w:pPr>
            <w:r w:rsidRPr="0087790F">
              <w:rPr>
                <w:b/>
                <w:bCs/>
                <w:color w:val="000000"/>
                <w:sz w:val="20"/>
                <w:lang w:val="ky-KG"/>
              </w:rPr>
              <w:t>2022</w:t>
            </w:r>
          </w:p>
        </w:tc>
        <w:tc>
          <w:tcPr>
            <w:tcW w:w="1992" w:type="dxa"/>
            <w:tcBorders>
              <w:top w:val="single" w:sz="4" w:space="0" w:color="auto"/>
              <w:left w:val="nil"/>
              <w:bottom w:val="single" w:sz="8" w:space="0" w:color="auto"/>
              <w:right w:val="nil"/>
            </w:tcBorders>
            <w:hideMark/>
          </w:tcPr>
          <w:p w:rsidR="0087790F" w:rsidRPr="0087790F" w:rsidRDefault="0087790F" w:rsidP="0087790F">
            <w:pPr>
              <w:tabs>
                <w:tab w:val="left" w:pos="638"/>
                <w:tab w:val="center" w:pos="861"/>
              </w:tabs>
              <w:jc w:val="center"/>
              <w:rPr>
                <w:b/>
                <w:bCs/>
                <w:color w:val="000000"/>
                <w:sz w:val="20"/>
                <w:lang w:val="ky-KG"/>
              </w:rPr>
            </w:pPr>
            <w:r w:rsidRPr="0087790F">
              <w:rPr>
                <w:b/>
                <w:bCs/>
                <w:color w:val="000000"/>
                <w:sz w:val="20"/>
                <w:lang w:val="ky-KG"/>
              </w:rPr>
              <w:t>2023</w:t>
            </w:r>
          </w:p>
        </w:tc>
      </w:tr>
      <w:tr w:rsidR="0087790F" w:rsidRPr="0087790F" w:rsidTr="0087790F">
        <w:trPr>
          <w:trHeight w:val="183"/>
        </w:trPr>
        <w:tc>
          <w:tcPr>
            <w:tcW w:w="3205" w:type="dxa"/>
            <w:tcBorders>
              <w:top w:val="single" w:sz="8" w:space="0" w:color="auto"/>
              <w:left w:val="nil"/>
              <w:bottom w:val="nil"/>
              <w:right w:val="nil"/>
            </w:tcBorders>
          </w:tcPr>
          <w:p w:rsidR="0087790F" w:rsidRPr="0087790F" w:rsidRDefault="0087790F" w:rsidP="0087790F">
            <w:pPr>
              <w:jc w:val="both"/>
              <w:rPr>
                <w:color w:val="000000"/>
                <w:sz w:val="20"/>
              </w:rPr>
            </w:pPr>
          </w:p>
        </w:tc>
        <w:tc>
          <w:tcPr>
            <w:tcW w:w="1281" w:type="dxa"/>
            <w:tcBorders>
              <w:top w:val="single" w:sz="8" w:space="0" w:color="auto"/>
              <w:left w:val="nil"/>
              <w:bottom w:val="nil"/>
              <w:right w:val="nil"/>
            </w:tcBorders>
          </w:tcPr>
          <w:p w:rsidR="0087790F" w:rsidRPr="0087790F" w:rsidRDefault="0087790F" w:rsidP="0087790F">
            <w:pPr>
              <w:rPr>
                <w:b/>
                <w:bCs/>
                <w:color w:val="000000"/>
                <w:sz w:val="20"/>
                <w:lang w:val="ky-KG"/>
              </w:rPr>
            </w:pPr>
          </w:p>
        </w:tc>
        <w:tc>
          <w:tcPr>
            <w:tcW w:w="1362" w:type="dxa"/>
            <w:tcBorders>
              <w:top w:val="single" w:sz="8" w:space="0" w:color="auto"/>
              <w:left w:val="nil"/>
              <w:bottom w:val="nil"/>
              <w:right w:val="nil"/>
            </w:tcBorders>
          </w:tcPr>
          <w:p w:rsidR="0087790F" w:rsidRPr="0087790F" w:rsidRDefault="0087790F" w:rsidP="0087790F">
            <w:pPr>
              <w:ind w:left="-108" w:right="326"/>
              <w:jc w:val="right"/>
              <w:rPr>
                <w:b/>
                <w:bCs/>
                <w:color w:val="000000"/>
                <w:sz w:val="20"/>
              </w:rPr>
            </w:pPr>
          </w:p>
        </w:tc>
        <w:tc>
          <w:tcPr>
            <w:tcW w:w="1632" w:type="dxa"/>
            <w:tcBorders>
              <w:top w:val="single" w:sz="8" w:space="0" w:color="auto"/>
              <w:left w:val="nil"/>
              <w:bottom w:val="nil"/>
              <w:right w:val="nil"/>
            </w:tcBorders>
            <w:vAlign w:val="bottom"/>
          </w:tcPr>
          <w:p w:rsidR="0087790F" w:rsidRPr="0087790F" w:rsidRDefault="0087790F" w:rsidP="0087790F">
            <w:pPr>
              <w:ind w:right="426"/>
              <w:jc w:val="right"/>
              <w:rPr>
                <w:color w:val="000000"/>
                <w:sz w:val="20"/>
              </w:rPr>
            </w:pPr>
          </w:p>
        </w:tc>
        <w:tc>
          <w:tcPr>
            <w:tcW w:w="1992" w:type="dxa"/>
            <w:tcBorders>
              <w:top w:val="single" w:sz="8" w:space="0" w:color="auto"/>
              <w:left w:val="nil"/>
              <w:bottom w:val="nil"/>
              <w:right w:val="nil"/>
            </w:tcBorders>
          </w:tcPr>
          <w:p w:rsidR="0087790F" w:rsidRPr="0087790F" w:rsidRDefault="0087790F" w:rsidP="0087790F">
            <w:pPr>
              <w:jc w:val="center"/>
              <w:rPr>
                <w:b/>
                <w:bCs/>
                <w:color w:val="000000"/>
                <w:sz w:val="20"/>
              </w:rPr>
            </w:pPr>
          </w:p>
        </w:tc>
      </w:tr>
      <w:tr w:rsidR="0087790F" w:rsidRPr="0087790F" w:rsidTr="0087790F">
        <w:trPr>
          <w:trHeight w:val="183"/>
        </w:trPr>
        <w:tc>
          <w:tcPr>
            <w:tcW w:w="3205" w:type="dxa"/>
            <w:vAlign w:val="bottom"/>
            <w:hideMark/>
          </w:tcPr>
          <w:p w:rsidR="0087790F" w:rsidRPr="0087790F" w:rsidRDefault="0087790F" w:rsidP="0087790F">
            <w:pPr>
              <w:rPr>
                <w:color w:val="000000"/>
                <w:sz w:val="20"/>
              </w:rPr>
            </w:pPr>
            <w:r w:rsidRPr="0087790F">
              <w:rPr>
                <w:color w:val="000000"/>
                <w:sz w:val="20"/>
              </w:rPr>
              <w:t>Сальмонеллезные  инфекции</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3,4</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11,3</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47,2</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3,3 р.</w:t>
            </w:r>
          </w:p>
        </w:tc>
      </w:tr>
      <w:tr w:rsidR="0087790F" w:rsidRPr="0087790F" w:rsidTr="0087790F">
        <w:trPr>
          <w:trHeight w:val="183"/>
        </w:trPr>
        <w:tc>
          <w:tcPr>
            <w:tcW w:w="3205" w:type="dxa"/>
            <w:vAlign w:val="bottom"/>
            <w:hideMark/>
          </w:tcPr>
          <w:p w:rsidR="0087790F" w:rsidRPr="0087790F" w:rsidRDefault="0087790F" w:rsidP="0087790F">
            <w:pPr>
              <w:rPr>
                <w:color w:val="000000"/>
                <w:sz w:val="20"/>
              </w:rPr>
            </w:pPr>
            <w:r w:rsidRPr="0087790F">
              <w:rPr>
                <w:color w:val="000000"/>
                <w:sz w:val="20"/>
              </w:rPr>
              <w:t>Вирусный гепатит</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22,7</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40,4</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1,4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1,8 р.</w:t>
            </w:r>
          </w:p>
        </w:tc>
      </w:tr>
      <w:tr w:rsidR="0087790F" w:rsidRPr="0087790F" w:rsidTr="0087790F">
        <w:trPr>
          <w:trHeight w:val="194"/>
        </w:trPr>
        <w:tc>
          <w:tcPr>
            <w:tcW w:w="3205" w:type="dxa"/>
            <w:vAlign w:val="bottom"/>
            <w:hideMark/>
          </w:tcPr>
          <w:p w:rsidR="0087790F" w:rsidRPr="0087790F" w:rsidRDefault="0087790F" w:rsidP="0087790F">
            <w:pPr>
              <w:ind w:firstLine="1134"/>
              <w:rPr>
                <w:color w:val="000000"/>
                <w:sz w:val="20"/>
              </w:rPr>
            </w:pPr>
            <w:r w:rsidRPr="0087790F">
              <w:rPr>
                <w:color w:val="000000"/>
                <w:sz w:val="20"/>
              </w:rPr>
              <w:t>гепатит "А"</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19,4</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37,4</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1,6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1,9 р.</w:t>
            </w:r>
          </w:p>
        </w:tc>
      </w:tr>
      <w:tr w:rsidR="0087790F" w:rsidRPr="0087790F" w:rsidTr="0087790F">
        <w:trPr>
          <w:trHeight w:val="183"/>
        </w:trPr>
        <w:tc>
          <w:tcPr>
            <w:tcW w:w="3205" w:type="dxa"/>
            <w:vAlign w:val="bottom"/>
            <w:hideMark/>
          </w:tcPr>
          <w:p w:rsidR="0087790F" w:rsidRPr="0087790F" w:rsidRDefault="0087790F" w:rsidP="0087790F">
            <w:pPr>
              <w:ind w:firstLine="1134"/>
              <w:rPr>
                <w:color w:val="000000"/>
                <w:sz w:val="20"/>
              </w:rPr>
            </w:pPr>
            <w:r w:rsidRPr="0087790F">
              <w:rPr>
                <w:color w:val="000000"/>
                <w:sz w:val="20"/>
              </w:rPr>
              <w:t>гепатит "В"</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2,5</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1,9</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108,7</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76,0</w:t>
            </w:r>
          </w:p>
        </w:tc>
      </w:tr>
      <w:tr w:rsidR="0087790F" w:rsidRPr="0087790F" w:rsidTr="0087790F">
        <w:trPr>
          <w:trHeight w:val="194"/>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ВИЧ (СПИД) инфекция</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w:t>
            </w:r>
          </w:p>
        </w:tc>
      </w:tr>
      <w:tr w:rsidR="0087790F" w:rsidRPr="0087790F" w:rsidTr="0087790F">
        <w:trPr>
          <w:cantSplit/>
          <w:trHeight w:val="561"/>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Острые кишечные инфекции, вызванные неустановленными возбудителями и неточно обозначенные</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695,3</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603,5</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3,1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86,8</w:t>
            </w:r>
          </w:p>
        </w:tc>
      </w:tr>
      <w:tr w:rsidR="0087790F" w:rsidRPr="0087790F" w:rsidTr="0087790F">
        <w:trPr>
          <w:trHeight w:val="183"/>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Эхинококкоз</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38,6</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33,5</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111,9</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86,8</w:t>
            </w:r>
          </w:p>
        </w:tc>
      </w:tr>
      <w:tr w:rsidR="0087790F" w:rsidRPr="0087790F" w:rsidTr="0087790F">
        <w:trPr>
          <w:trHeight w:val="183"/>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Чесотка</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1,7</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0,2</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81,0</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11,8</w:t>
            </w:r>
          </w:p>
        </w:tc>
      </w:tr>
      <w:tr w:rsidR="0087790F" w:rsidRPr="0087790F" w:rsidTr="0087790F">
        <w:trPr>
          <w:trHeight w:val="194"/>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Паротит эпидемический</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5,2</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2,8</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5,2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53,8</w:t>
            </w:r>
          </w:p>
        </w:tc>
      </w:tr>
      <w:tr w:rsidR="0087790F" w:rsidRPr="0087790F" w:rsidTr="0087790F">
        <w:trPr>
          <w:cantSplit/>
          <w:trHeight w:val="183"/>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Бруцеллез</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1,7</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1,7</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63,0</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100,0</w:t>
            </w:r>
          </w:p>
        </w:tc>
      </w:tr>
      <w:tr w:rsidR="0087790F" w:rsidRPr="0087790F" w:rsidTr="0087790F">
        <w:trPr>
          <w:cantSplit/>
          <w:trHeight w:val="194"/>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Гонорея</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0,8</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1,5</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114,3</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1,9 р.</w:t>
            </w:r>
          </w:p>
        </w:tc>
      </w:tr>
      <w:tr w:rsidR="0087790F" w:rsidRPr="0087790F" w:rsidTr="0087790F">
        <w:trPr>
          <w:cantSplit/>
          <w:trHeight w:val="367"/>
        </w:trPr>
        <w:tc>
          <w:tcPr>
            <w:tcW w:w="3205" w:type="dxa"/>
            <w:vAlign w:val="bottom"/>
            <w:hideMark/>
          </w:tcPr>
          <w:p w:rsidR="0087790F" w:rsidRPr="0087790F" w:rsidRDefault="0087790F" w:rsidP="0087790F">
            <w:pPr>
              <w:ind w:left="142" w:hanging="142"/>
              <w:rPr>
                <w:color w:val="000000"/>
                <w:sz w:val="20"/>
                <w:lang w:val="ky-KG"/>
              </w:rPr>
            </w:pPr>
            <w:r w:rsidRPr="0087790F">
              <w:rPr>
                <w:color w:val="000000"/>
                <w:sz w:val="20"/>
              </w:rPr>
              <w:t>Туберкулез-всего</w:t>
            </w:r>
          </w:p>
          <w:p w:rsidR="0087790F" w:rsidRPr="0087790F" w:rsidRDefault="0087790F" w:rsidP="0087790F">
            <w:pPr>
              <w:ind w:left="142" w:hanging="142"/>
              <w:rPr>
                <w:color w:val="000000"/>
                <w:sz w:val="20"/>
              </w:rPr>
            </w:pPr>
            <w:r w:rsidRPr="0087790F">
              <w:rPr>
                <w:color w:val="000000"/>
                <w:sz w:val="20"/>
              </w:rPr>
              <w:t>(впервые  выявленный)</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62,9</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60,2</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104,3</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95,7</w:t>
            </w:r>
          </w:p>
        </w:tc>
      </w:tr>
      <w:tr w:rsidR="0087790F" w:rsidRPr="0087790F" w:rsidTr="0087790F">
        <w:trPr>
          <w:cantSplit/>
          <w:trHeight w:val="194"/>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Бактериальная дизентерия</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35,4</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38,4</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1,9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108,5</w:t>
            </w:r>
          </w:p>
        </w:tc>
      </w:tr>
      <w:tr w:rsidR="0087790F" w:rsidRPr="0087790F" w:rsidTr="0087790F">
        <w:trPr>
          <w:cantSplit/>
          <w:trHeight w:val="367"/>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Острые      респираторные</w:t>
            </w:r>
          </w:p>
          <w:p w:rsidR="0087790F" w:rsidRPr="0087790F" w:rsidRDefault="0087790F" w:rsidP="0087790F">
            <w:pPr>
              <w:ind w:left="142" w:hanging="142"/>
              <w:rPr>
                <w:color w:val="000000"/>
                <w:sz w:val="20"/>
              </w:rPr>
            </w:pPr>
            <w:r w:rsidRPr="0087790F">
              <w:rPr>
                <w:color w:val="000000"/>
                <w:sz w:val="20"/>
              </w:rPr>
              <w:t>инфекции</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8964,6</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7187,4</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109,7</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80,2</w:t>
            </w:r>
          </w:p>
        </w:tc>
      </w:tr>
      <w:tr w:rsidR="0087790F" w:rsidRPr="0087790F" w:rsidTr="0087790F">
        <w:trPr>
          <w:cantSplit/>
          <w:trHeight w:val="194"/>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Сифилис</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6,4</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8,6</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2,1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134,4</w:t>
            </w:r>
          </w:p>
        </w:tc>
      </w:tr>
      <w:tr w:rsidR="0087790F" w:rsidRPr="0087790F" w:rsidTr="0087790F">
        <w:trPr>
          <w:trHeight w:val="183"/>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Бактериальные менингиты</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3,0</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6,4</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2,1 р.</w:t>
            </w:r>
          </w:p>
        </w:tc>
      </w:tr>
      <w:tr w:rsidR="0087790F" w:rsidRPr="0087790F" w:rsidTr="0087790F">
        <w:trPr>
          <w:trHeight w:val="183"/>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Педикулез</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4,1</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4,6</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1,5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112,2</w:t>
            </w:r>
          </w:p>
        </w:tc>
      </w:tr>
      <w:tr w:rsidR="0087790F" w:rsidRPr="0087790F" w:rsidTr="0087790F">
        <w:trPr>
          <w:trHeight w:val="78"/>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Ботулизм</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0,8</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1,5</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100,0</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1,9 р.</w:t>
            </w:r>
          </w:p>
        </w:tc>
      </w:tr>
      <w:tr w:rsidR="0087790F" w:rsidRPr="0087790F" w:rsidTr="0087790F">
        <w:trPr>
          <w:trHeight w:val="78"/>
        </w:trPr>
        <w:tc>
          <w:tcPr>
            <w:tcW w:w="3205" w:type="dxa"/>
            <w:vAlign w:val="bottom"/>
            <w:hideMark/>
          </w:tcPr>
          <w:p w:rsidR="0087790F" w:rsidRPr="0087790F" w:rsidRDefault="0087790F" w:rsidP="0087790F">
            <w:pPr>
              <w:ind w:left="142" w:hanging="142"/>
              <w:rPr>
                <w:color w:val="000000"/>
                <w:sz w:val="20"/>
              </w:rPr>
            </w:pPr>
            <w:r w:rsidRPr="0087790F">
              <w:rPr>
                <w:color w:val="000000"/>
                <w:sz w:val="20"/>
              </w:rPr>
              <w:t>Укус животных</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228,0</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263,7</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98,3</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115,6</w:t>
            </w:r>
          </w:p>
        </w:tc>
      </w:tr>
      <w:tr w:rsidR="0087790F" w:rsidRPr="0087790F" w:rsidTr="0087790F">
        <w:trPr>
          <w:trHeight w:val="78"/>
        </w:trPr>
        <w:tc>
          <w:tcPr>
            <w:tcW w:w="3205" w:type="dxa"/>
            <w:vAlign w:val="bottom"/>
            <w:hideMark/>
          </w:tcPr>
          <w:p w:rsidR="0087790F" w:rsidRPr="0087790F" w:rsidRDefault="0087790F" w:rsidP="0087790F">
            <w:pPr>
              <w:ind w:left="142" w:hanging="142"/>
              <w:rPr>
                <w:color w:val="000000"/>
                <w:sz w:val="20"/>
                <w:lang w:val="ky-KG"/>
              </w:rPr>
            </w:pPr>
            <w:r w:rsidRPr="0087790F">
              <w:rPr>
                <w:color w:val="000000"/>
                <w:sz w:val="20"/>
              </w:rPr>
              <w:t>Коклюш</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4,6</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109,9</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11,5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23,9 р.</w:t>
            </w:r>
          </w:p>
        </w:tc>
      </w:tr>
      <w:tr w:rsidR="0087790F" w:rsidRPr="0087790F" w:rsidTr="0087790F">
        <w:trPr>
          <w:trHeight w:val="78"/>
        </w:trPr>
        <w:tc>
          <w:tcPr>
            <w:tcW w:w="3205" w:type="dxa"/>
            <w:vAlign w:val="bottom"/>
            <w:hideMark/>
          </w:tcPr>
          <w:p w:rsidR="0087790F" w:rsidRPr="0087790F" w:rsidRDefault="0087790F" w:rsidP="0087790F">
            <w:pPr>
              <w:ind w:left="142" w:hanging="142"/>
              <w:rPr>
                <w:color w:val="000000"/>
                <w:sz w:val="20"/>
                <w:lang w:val="ky-KG"/>
              </w:rPr>
            </w:pPr>
            <w:r w:rsidRPr="0087790F">
              <w:rPr>
                <w:color w:val="000000"/>
                <w:sz w:val="20"/>
                <w:lang w:val="ky-KG"/>
              </w:rPr>
              <w:t>Краснуха</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0,1</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0,5</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в 5 р.</w:t>
            </w:r>
          </w:p>
        </w:tc>
      </w:tr>
      <w:tr w:rsidR="0087790F" w:rsidRPr="0087790F" w:rsidTr="0087790F">
        <w:trPr>
          <w:trHeight w:val="229"/>
        </w:trPr>
        <w:tc>
          <w:tcPr>
            <w:tcW w:w="3205" w:type="dxa"/>
            <w:vAlign w:val="bottom"/>
            <w:hideMark/>
          </w:tcPr>
          <w:p w:rsidR="0087790F" w:rsidRPr="0087790F" w:rsidRDefault="0087790F" w:rsidP="0087790F">
            <w:pPr>
              <w:rPr>
                <w:color w:val="000000"/>
                <w:sz w:val="20"/>
                <w:lang w:val="ky-KG"/>
              </w:rPr>
            </w:pPr>
            <w:r w:rsidRPr="0087790F">
              <w:rPr>
                <w:color w:val="000000"/>
                <w:sz w:val="20"/>
                <w:lang w:val="ky-KG"/>
              </w:rPr>
              <w:t>Грипп</w:t>
            </w:r>
          </w:p>
        </w:tc>
        <w:tc>
          <w:tcPr>
            <w:tcW w:w="1281" w:type="dxa"/>
            <w:vAlign w:val="bottom"/>
            <w:hideMark/>
          </w:tcPr>
          <w:p w:rsidR="0087790F" w:rsidRPr="0087790F" w:rsidRDefault="0087790F" w:rsidP="0087790F">
            <w:pPr>
              <w:ind w:right="326"/>
              <w:jc w:val="right"/>
              <w:rPr>
                <w:color w:val="000000"/>
                <w:sz w:val="20"/>
              </w:rPr>
            </w:pPr>
            <w:r w:rsidRPr="0087790F">
              <w:rPr>
                <w:color w:val="000000"/>
                <w:sz w:val="20"/>
              </w:rPr>
              <w:t>32,6</w:t>
            </w:r>
          </w:p>
        </w:tc>
        <w:tc>
          <w:tcPr>
            <w:tcW w:w="1362" w:type="dxa"/>
            <w:vAlign w:val="bottom"/>
            <w:hideMark/>
          </w:tcPr>
          <w:p w:rsidR="0087790F" w:rsidRPr="0087790F" w:rsidRDefault="0087790F" w:rsidP="0087790F">
            <w:pPr>
              <w:ind w:right="326"/>
              <w:jc w:val="right"/>
              <w:rPr>
                <w:color w:val="000000"/>
                <w:sz w:val="20"/>
              </w:rPr>
            </w:pPr>
            <w:r w:rsidRPr="0087790F">
              <w:rPr>
                <w:color w:val="000000"/>
                <w:sz w:val="20"/>
              </w:rPr>
              <w:t>12,5</w:t>
            </w:r>
          </w:p>
        </w:tc>
        <w:tc>
          <w:tcPr>
            <w:tcW w:w="1632" w:type="dxa"/>
            <w:vAlign w:val="bottom"/>
            <w:hideMark/>
          </w:tcPr>
          <w:p w:rsidR="0087790F" w:rsidRPr="0087790F" w:rsidRDefault="0087790F" w:rsidP="0087790F">
            <w:pPr>
              <w:ind w:right="575"/>
              <w:jc w:val="right"/>
              <w:rPr>
                <w:color w:val="000000"/>
                <w:sz w:val="20"/>
              </w:rPr>
            </w:pPr>
            <w:r w:rsidRPr="0087790F">
              <w:rPr>
                <w:color w:val="000000"/>
                <w:sz w:val="20"/>
              </w:rPr>
              <w:t>в 2,7 р</w:t>
            </w:r>
          </w:p>
        </w:tc>
        <w:tc>
          <w:tcPr>
            <w:tcW w:w="1992" w:type="dxa"/>
            <w:vAlign w:val="bottom"/>
            <w:hideMark/>
          </w:tcPr>
          <w:p w:rsidR="0087790F" w:rsidRPr="0087790F" w:rsidRDefault="0087790F" w:rsidP="0087790F">
            <w:pPr>
              <w:ind w:right="575"/>
              <w:jc w:val="right"/>
              <w:rPr>
                <w:color w:val="000000"/>
                <w:sz w:val="20"/>
              </w:rPr>
            </w:pPr>
            <w:r w:rsidRPr="0087790F">
              <w:rPr>
                <w:color w:val="000000"/>
                <w:sz w:val="20"/>
              </w:rPr>
              <w:t>38,3</w:t>
            </w:r>
          </w:p>
        </w:tc>
      </w:tr>
      <w:tr w:rsidR="0087790F" w:rsidRPr="0087790F" w:rsidTr="0087790F">
        <w:trPr>
          <w:trHeight w:val="206"/>
        </w:trPr>
        <w:tc>
          <w:tcPr>
            <w:tcW w:w="3205" w:type="dxa"/>
            <w:tcBorders>
              <w:top w:val="nil"/>
              <w:left w:val="nil"/>
              <w:bottom w:val="single" w:sz="8" w:space="0" w:color="auto"/>
              <w:right w:val="nil"/>
            </w:tcBorders>
            <w:hideMark/>
          </w:tcPr>
          <w:p w:rsidR="0087790F" w:rsidRPr="0087790F" w:rsidRDefault="0087790F" w:rsidP="0087790F">
            <w:pPr>
              <w:ind w:left="142" w:hanging="142"/>
              <w:rPr>
                <w:color w:val="000000"/>
                <w:sz w:val="20"/>
                <w:lang w:val="ky-KG"/>
              </w:rPr>
            </w:pPr>
            <w:r w:rsidRPr="0087790F">
              <w:rPr>
                <w:color w:val="000000"/>
                <w:sz w:val="20"/>
                <w:lang w:val="ky-KG"/>
              </w:rPr>
              <w:t>Корь</w:t>
            </w:r>
          </w:p>
        </w:tc>
        <w:tc>
          <w:tcPr>
            <w:tcW w:w="1281" w:type="dxa"/>
            <w:tcBorders>
              <w:top w:val="nil"/>
              <w:left w:val="nil"/>
              <w:bottom w:val="single" w:sz="8" w:space="0" w:color="auto"/>
              <w:right w:val="nil"/>
            </w:tcBorders>
            <w:vAlign w:val="bottom"/>
            <w:hideMark/>
          </w:tcPr>
          <w:p w:rsidR="0087790F" w:rsidRPr="0087790F" w:rsidRDefault="0087790F" w:rsidP="0087790F">
            <w:pPr>
              <w:ind w:right="326"/>
              <w:jc w:val="right"/>
              <w:rPr>
                <w:color w:val="000000"/>
                <w:sz w:val="20"/>
              </w:rPr>
            </w:pPr>
            <w:r w:rsidRPr="0087790F">
              <w:rPr>
                <w:color w:val="000000"/>
                <w:sz w:val="20"/>
              </w:rPr>
              <w:t>-</w:t>
            </w:r>
          </w:p>
        </w:tc>
        <w:tc>
          <w:tcPr>
            <w:tcW w:w="1362" w:type="dxa"/>
            <w:tcBorders>
              <w:top w:val="nil"/>
              <w:left w:val="nil"/>
              <w:bottom w:val="single" w:sz="8" w:space="0" w:color="auto"/>
              <w:right w:val="nil"/>
            </w:tcBorders>
            <w:vAlign w:val="bottom"/>
            <w:hideMark/>
          </w:tcPr>
          <w:p w:rsidR="0087790F" w:rsidRPr="0087790F" w:rsidRDefault="0087790F" w:rsidP="0087790F">
            <w:pPr>
              <w:ind w:right="326"/>
              <w:jc w:val="right"/>
              <w:rPr>
                <w:color w:val="000000"/>
                <w:sz w:val="20"/>
              </w:rPr>
            </w:pPr>
            <w:r w:rsidRPr="0087790F">
              <w:rPr>
                <w:color w:val="000000"/>
                <w:sz w:val="20"/>
              </w:rPr>
              <w:t>210,0</w:t>
            </w:r>
          </w:p>
        </w:tc>
        <w:tc>
          <w:tcPr>
            <w:tcW w:w="1632" w:type="dxa"/>
            <w:tcBorders>
              <w:top w:val="nil"/>
              <w:left w:val="nil"/>
              <w:bottom w:val="single" w:sz="8" w:space="0" w:color="auto"/>
              <w:right w:val="nil"/>
            </w:tcBorders>
            <w:vAlign w:val="bottom"/>
            <w:hideMark/>
          </w:tcPr>
          <w:p w:rsidR="0087790F" w:rsidRPr="0087790F" w:rsidRDefault="0087790F" w:rsidP="0087790F">
            <w:pPr>
              <w:ind w:right="575"/>
              <w:jc w:val="right"/>
              <w:rPr>
                <w:color w:val="000000"/>
                <w:sz w:val="20"/>
              </w:rPr>
            </w:pPr>
            <w:r w:rsidRPr="0087790F">
              <w:rPr>
                <w:color w:val="000000"/>
                <w:sz w:val="20"/>
              </w:rPr>
              <w:t>-</w:t>
            </w:r>
          </w:p>
        </w:tc>
        <w:tc>
          <w:tcPr>
            <w:tcW w:w="1992" w:type="dxa"/>
            <w:tcBorders>
              <w:top w:val="nil"/>
              <w:left w:val="nil"/>
              <w:bottom w:val="single" w:sz="8" w:space="0" w:color="auto"/>
              <w:right w:val="nil"/>
            </w:tcBorders>
            <w:vAlign w:val="bottom"/>
            <w:hideMark/>
          </w:tcPr>
          <w:p w:rsidR="0087790F" w:rsidRPr="0087790F" w:rsidRDefault="0087790F" w:rsidP="0087790F">
            <w:pPr>
              <w:ind w:right="575"/>
              <w:jc w:val="right"/>
              <w:rPr>
                <w:color w:val="000000"/>
                <w:sz w:val="20"/>
              </w:rPr>
            </w:pPr>
            <w:r w:rsidRPr="0087790F">
              <w:rPr>
                <w:color w:val="000000"/>
                <w:sz w:val="20"/>
              </w:rPr>
              <w:t>-</w:t>
            </w:r>
          </w:p>
        </w:tc>
      </w:tr>
    </w:tbl>
    <w:p w:rsidR="0087790F" w:rsidRPr="0087790F" w:rsidRDefault="0087790F" w:rsidP="0087790F">
      <w:pPr>
        <w:rPr>
          <w:bCs/>
          <w:sz w:val="24"/>
          <w:szCs w:val="24"/>
          <w:lang w:val="ky-KG"/>
        </w:rPr>
      </w:pPr>
    </w:p>
    <w:p w:rsidR="0087790F" w:rsidRPr="0087790F" w:rsidRDefault="0087790F" w:rsidP="0087790F">
      <w:pPr>
        <w:ind w:firstLine="708"/>
        <w:jc w:val="both"/>
        <w:rPr>
          <w:bCs/>
          <w:sz w:val="24"/>
          <w:szCs w:val="24"/>
          <w:lang w:val="ky-KG"/>
        </w:rPr>
      </w:pPr>
      <w:r w:rsidRPr="0087790F">
        <w:rPr>
          <w:bCs/>
          <w:sz w:val="24"/>
          <w:szCs w:val="24"/>
          <w:lang w:val="ky-KG"/>
        </w:rPr>
        <w:t xml:space="preserve">В декабре т.г. </w:t>
      </w:r>
      <w:r w:rsidRPr="0087790F">
        <w:rPr>
          <w:bCs/>
          <w:sz w:val="24"/>
          <w:szCs w:val="24"/>
        </w:rPr>
        <w:t>зарегистрировано</w:t>
      </w:r>
      <w:r w:rsidRPr="0087790F">
        <w:rPr>
          <w:bCs/>
          <w:sz w:val="24"/>
          <w:szCs w:val="24"/>
          <w:lang w:val="ky-KG"/>
        </w:rPr>
        <w:t xml:space="preserve"> 5 случаев</w:t>
      </w:r>
      <w:r w:rsidRPr="0087790F">
        <w:rPr>
          <w:bCs/>
          <w:sz w:val="24"/>
          <w:szCs w:val="24"/>
        </w:rPr>
        <w:t xml:space="preserve"> лабораторно подтвержденной коронавирусной инфекцией (COVID</w:t>
      </w:r>
      <w:r w:rsidRPr="0087790F">
        <w:rPr>
          <w:bCs/>
          <w:sz w:val="24"/>
          <w:szCs w:val="24"/>
          <w:lang w:val="ky-KG"/>
        </w:rPr>
        <w:t xml:space="preserve">-19), случаев </w:t>
      </w:r>
      <w:r w:rsidRPr="0087790F">
        <w:rPr>
          <w:bCs/>
          <w:sz w:val="24"/>
          <w:szCs w:val="24"/>
        </w:rPr>
        <w:t>клинико-эпидемиологически подтвержденной</w:t>
      </w:r>
      <w:r w:rsidRPr="0087790F">
        <w:rPr>
          <w:bCs/>
          <w:sz w:val="24"/>
          <w:szCs w:val="24"/>
          <w:lang w:val="ky-KG"/>
        </w:rPr>
        <w:t xml:space="preserve"> коронавирусной инфекцией не зарегистрировано</w:t>
      </w:r>
      <w:r w:rsidRPr="0087790F">
        <w:rPr>
          <w:bCs/>
          <w:sz w:val="24"/>
          <w:szCs w:val="24"/>
        </w:rPr>
        <w:t>.</w:t>
      </w:r>
      <w:r w:rsidRPr="0087790F">
        <w:rPr>
          <w:bCs/>
          <w:sz w:val="24"/>
          <w:szCs w:val="24"/>
          <w:lang w:val="ky-KG"/>
        </w:rPr>
        <w:t xml:space="preserve"> В январе-декабре  т.г. </w:t>
      </w:r>
      <w:r w:rsidRPr="0087790F">
        <w:rPr>
          <w:bCs/>
          <w:sz w:val="24"/>
          <w:szCs w:val="24"/>
        </w:rPr>
        <w:t>зарегистрировано</w:t>
      </w:r>
      <w:r w:rsidRPr="0087790F">
        <w:rPr>
          <w:bCs/>
          <w:sz w:val="24"/>
          <w:szCs w:val="24"/>
          <w:lang w:val="ky-KG"/>
        </w:rPr>
        <w:t xml:space="preserve"> 347 случаев</w:t>
      </w:r>
      <w:r w:rsidRPr="0087790F">
        <w:rPr>
          <w:bCs/>
          <w:sz w:val="24"/>
          <w:szCs w:val="24"/>
        </w:rPr>
        <w:t xml:space="preserve"> лабораторно подтвержденной коронавирусной инфекцией (COVID</w:t>
      </w:r>
      <w:r w:rsidRPr="0087790F">
        <w:rPr>
          <w:bCs/>
          <w:sz w:val="24"/>
          <w:szCs w:val="24"/>
          <w:lang w:val="ky-KG"/>
        </w:rPr>
        <w:t xml:space="preserve">-19), случаев </w:t>
      </w:r>
      <w:r w:rsidRPr="0087790F">
        <w:rPr>
          <w:bCs/>
          <w:sz w:val="24"/>
          <w:szCs w:val="24"/>
        </w:rPr>
        <w:t>клинико-эпидемиологически подтвержденной</w:t>
      </w:r>
      <w:r w:rsidRPr="0087790F">
        <w:rPr>
          <w:bCs/>
          <w:sz w:val="24"/>
          <w:szCs w:val="24"/>
          <w:lang w:val="ky-KG"/>
        </w:rPr>
        <w:t xml:space="preserve"> коронавирусной инфекцией не зарегистрировано</w:t>
      </w:r>
      <w:r w:rsidRPr="0087790F">
        <w:rPr>
          <w:bCs/>
          <w:sz w:val="24"/>
          <w:szCs w:val="24"/>
        </w:rPr>
        <w:t>.</w:t>
      </w:r>
    </w:p>
    <w:p w:rsidR="0087790F" w:rsidRPr="0087790F" w:rsidRDefault="0087790F" w:rsidP="0087790F">
      <w:pPr>
        <w:ind w:firstLine="708"/>
        <w:jc w:val="both"/>
        <w:rPr>
          <w:sz w:val="24"/>
          <w:szCs w:val="24"/>
          <w:lang w:val="ky-KG"/>
        </w:rPr>
      </w:pPr>
    </w:p>
    <w:p w:rsidR="0087790F" w:rsidRPr="0087790F" w:rsidRDefault="0087790F" w:rsidP="0087790F">
      <w:pPr>
        <w:ind w:firstLine="708"/>
        <w:jc w:val="both"/>
        <w:rPr>
          <w:sz w:val="24"/>
          <w:szCs w:val="24"/>
        </w:rPr>
      </w:pPr>
      <w:r w:rsidRPr="0087790F">
        <w:rPr>
          <w:b/>
          <w:sz w:val="24"/>
          <w:szCs w:val="24"/>
        </w:rPr>
        <w:t>Данные по статистике преступности</w:t>
      </w:r>
      <w:r w:rsidRPr="0087790F">
        <w:rPr>
          <w:sz w:val="24"/>
          <w:szCs w:val="24"/>
        </w:rPr>
        <w:t xml:space="preserve"> - временно отсутствуют в связи с внедрением и апробацией Генеральной Прокуратурой Кыргызской Республики автоматизированной информационной системы «Единый реестр преступлений и проступков» (АИС ЕРПП).</w:t>
      </w:r>
    </w:p>
    <w:p w:rsidR="0087790F" w:rsidRPr="0087790F" w:rsidRDefault="0087790F" w:rsidP="0087790F"/>
    <w:p w:rsidR="00AB224A" w:rsidRPr="0087790F" w:rsidRDefault="00AB224A" w:rsidP="0087790F">
      <w:pPr>
        <w:tabs>
          <w:tab w:val="left" w:pos="-414"/>
          <w:tab w:val="left" w:pos="294"/>
          <w:tab w:val="left" w:pos="1002"/>
        </w:tabs>
        <w:ind w:firstLine="709"/>
        <w:jc w:val="both"/>
        <w:rPr>
          <w:b/>
          <w:color w:val="000000"/>
          <w:spacing w:val="-4"/>
          <w:sz w:val="24"/>
          <w:szCs w:val="24"/>
        </w:rPr>
      </w:pPr>
    </w:p>
    <w:p w:rsidR="0087790F" w:rsidRPr="0087790F" w:rsidRDefault="0087790F" w:rsidP="0087790F">
      <w:pPr>
        <w:rPr>
          <w:b/>
        </w:rPr>
      </w:pPr>
    </w:p>
    <w:p w:rsidR="0087790F" w:rsidRPr="0087790F" w:rsidRDefault="0087790F" w:rsidP="0087790F">
      <w:pPr>
        <w:ind w:left="709"/>
        <w:rPr>
          <w:b/>
          <w:sz w:val="24"/>
          <w:szCs w:val="24"/>
        </w:rPr>
      </w:pPr>
      <w:r w:rsidRPr="0087790F">
        <w:rPr>
          <w:b/>
          <w:sz w:val="24"/>
          <w:szCs w:val="24"/>
        </w:rPr>
        <w:t xml:space="preserve">Руководитель </w:t>
      </w:r>
    </w:p>
    <w:p w:rsidR="0087790F" w:rsidRPr="0087790F" w:rsidRDefault="0087790F" w:rsidP="0087790F">
      <w:pPr>
        <w:ind w:left="709"/>
        <w:rPr>
          <w:b/>
          <w:sz w:val="24"/>
          <w:szCs w:val="24"/>
        </w:rPr>
      </w:pPr>
      <w:r w:rsidRPr="0087790F">
        <w:rPr>
          <w:b/>
          <w:sz w:val="24"/>
          <w:szCs w:val="24"/>
        </w:rPr>
        <w:t xml:space="preserve">Бишкекского городского управления </w:t>
      </w:r>
    </w:p>
    <w:p w:rsidR="0087790F" w:rsidRPr="002D2AC0" w:rsidRDefault="0087790F" w:rsidP="002D2AC0">
      <w:pPr>
        <w:ind w:left="709"/>
        <w:rPr>
          <w:b/>
        </w:rPr>
      </w:pPr>
      <w:r w:rsidRPr="0087790F">
        <w:rPr>
          <w:b/>
          <w:sz w:val="24"/>
          <w:szCs w:val="24"/>
        </w:rPr>
        <w:t xml:space="preserve">статистики </w:t>
      </w:r>
      <w:r w:rsidRPr="0087790F">
        <w:rPr>
          <w:b/>
          <w:sz w:val="24"/>
          <w:szCs w:val="24"/>
        </w:rPr>
        <w:tab/>
        <w:t xml:space="preserve">                                        </w:t>
      </w:r>
      <w:r w:rsidRPr="0087790F">
        <w:rPr>
          <w:b/>
          <w:sz w:val="24"/>
          <w:szCs w:val="24"/>
        </w:rPr>
        <w:tab/>
      </w:r>
      <w:r w:rsidRPr="0087790F">
        <w:rPr>
          <w:b/>
          <w:sz w:val="24"/>
          <w:szCs w:val="24"/>
        </w:rPr>
        <w:tab/>
      </w:r>
      <w:r w:rsidRPr="0087790F">
        <w:rPr>
          <w:b/>
          <w:sz w:val="24"/>
          <w:szCs w:val="24"/>
        </w:rPr>
        <w:tab/>
      </w:r>
      <w:r w:rsidRPr="0087790F">
        <w:rPr>
          <w:b/>
          <w:sz w:val="24"/>
          <w:szCs w:val="24"/>
        </w:rPr>
        <w:tab/>
        <w:t>А.Дж. Шакулов</w:t>
      </w:r>
    </w:p>
    <w:sectPr w:rsidR="0087790F" w:rsidRPr="002D2AC0" w:rsidSect="00C674BB">
      <w:footerReference w:type="default" r:id="rId14"/>
      <w:pgSz w:w="11906" w:h="16838"/>
      <w:pgMar w:top="1134" w:right="1133" w:bottom="1134" w:left="1276"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BEC" w:rsidRDefault="00AC0BEC" w:rsidP="002A349B">
      <w:r>
        <w:separator/>
      </w:r>
    </w:p>
  </w:endnote>
  <w:endnote w:type="continuationSeparator" w:id="0">
    <w:p w:rsidR="00AC0BEC" w:rsidRDefault="00AC0BEC" w:rsidP="002A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Kyrghyz Times">
    <w:altName w:val="Calibri"/>
    <w:charset w:val="00"/>
    <w:family w:val="auto"/>
    <w:pitch w:val="variable"/>
    <w:sig w:usb0="000002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3953292"/>
      <w:docPartObj>
        <w:docPartGallery w:val="Page Numbers (Bottom of Page)"/>
        <w:docPartUnique/>
      </w:docPartObj>
    </w:sdtPr>
    <w:sdtEndPr>
      <w:rPr>
        <w:sz w:val="24"/>
        <w:szCs w:val="24"/>
      </w:rPr>
    </w:sdtEndPr>
    <w:sdtContent>
      <w:p w:rsidR="00BC2594" w:rsidRDefault="00BC2594">
        <w:pPr>
          <w:pStyle w:val="a6"/>
          <w:jc w:val="center"/>
          <w:rPr>
            <w:sz w:val="24"/>
            <w:szCs w:val="24"/>
          </w:rPr>
        </w:pPr>
      </w:p>
      <w:p w:rsidR="00BC2594" w:rsidRDefault="00BC2594">
        <w:pPr>
          <w:pStyle w:val="a6"/>
          <w:jc w:val="center"/>
        </w:pPr>
      </w:p>
      <w:p w:rsidR="00BC2594" w:rsidRDefault="00BC2594">
        <w:pPr>
          <w:pStyle w:val="a6"/>
          <w:jc w:val="center"/>
        </w:pPr>
      </w:p>
      <w:p w:rsidR="00BC2594" w:rsidRPr="0082653E" w:rsidRDefault="00BC2594">
        <w:pPr>
          <w:pStyle w:val="a6"/>
          <w:jc w:val="center"/>
          <w:rPr>
            <w:sz w:val="24"/>
            <w:szCs w:val="24"/>
          </w:rPr>
        </w:pPr>
        <w:r w:rsidRPr="0082653E">
          <w:rPr>
            <w:sz w:val="24"/>
            <w:szCs w:val="24"/>
          </w:rPr>
          <w:fldChar w:fldCharType="begin"/>
        </w:r>
        <w:r w:rsidRPr="0082653E">
          <w:rPr>
            <w:sz w:val="24"/>
            <w:szCs w:val="24"/>
          </w:rPr>
          <w:instrText>PAGE   \* MERGEFORMAT</w:instrText>
        </w:r>
        <w:r w:rsidRPr="0082653E">
          <w:rPr>
            <w:sz w:val="24"/>
            <w:szCs w:val="24"/>
          </w:rPr>
          <w:fldChar w:fldCharType="separate"/>
        </w:r>
        <w:r>
          <w:rPr>
            <w:noProof/>
            <w:sz w:val="24"/>
            <w:szCs w:val="24"/>
          </w:rPr>
          <w:t>122</w:t>
        </w:r>
        <w:r w:rsidRPr="0082653E">
          <w:rPr>
            <w:sz w:val="24"/>
            <w:szCs w:val="24"/>
          </w:rPr>
          <w:fldChar w:fldCharType="end"/>
        </w:r>
      </w:p>
    </w:sdtContent>
  </w:sdt>
  <w:p w:rsidR="00BC2594" w:rsidRDefault="00BC259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BEC" w:rsidRDefault="00AC0BEC" w:rsidP="002A349B">
      <w:r>
        <w:separator/>
      </w:r>
    </w:p>
  </w:footnote>
  <w:footnote w:type="continuationSeparator" w:id="0">
    <w:p w:rsidR="00AC0BEC" w:rsidRDefault="00AC0BEC" w:rsidP="002A349B">
      <w:r>
        <w:continuationSeparator/>
      </w:r>
    </w:p>
  </w:footnote>
  <w:footnote w:id="1">
    <w:p w:rsidR="00BC2594" w:rsidRDefault="00BC2594" w:rsidP="00FB6BAC">
      <w:pPr>
        <w:pStyle w:val="ab"/>
      </w:pPr>
    </w:p>
  </w:footnote>
  <w:footnote w:id="2">
    <w:p w:rsidR="00BC2594" w:rsidRDefault="00BC2594" w:rsidP="0087790F">
      <w:pPr>
        <w:pStyle w:val="ab"/>
      </w:pPr>
    </w:p>
  </w:footnote>
  <w:footnote w:id="3">
    <w:p w:rsidR="00BC2594" w:rsidRDefault="00BC2594" w:rsidP="0087790F">
      <w:pPr>
        <w:pStyle w:val="a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1D4461"/>
    <w:multiLevelType w:val="singleLevel"/>
    <w:tmpl w:val="C81D4461"/>
    <w:lvl w:ilvl="0">
      <w:start w:val="2023"/>
      <w:numFmt w:val="decimal"/>
      <w:suff w:val="nothing"/>
      <w:lvlText w:val="%1-"/>
      <w:lvlJc w:val="left"/>
      <w:pPr>
        <w:ind w:left="0" w:firstLine="0"/>
      </w:pPr>
    </w:lvl>
  </w:abstractNum>
  <w:abstractNum w:abstractNumId="1" w15:restartNumberingAfterBreak="0">
    <w:nsid w:val="5A95503D"/>
    <w:multiLevelType w:val="hybridMultilevel"/>
    <w:tmpl w:val="2F10FFB0"/>
    <w:lvl w:ilvl="0" w:tplc="71CE6A2A">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2023"/>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517"/>
    <w:rsid w:val="00032DED"/>
    <w:rsid w:val="00036CD1"/>
    <w:rsid w:val="00051813"/>
    <w:rsid w:val="000572C9"/>
    <w:rsid w:val="00066EE0"/>
    <w:rsid w:val="000770DD"/>
    <w:rsid w:val="000A2FE2"/>
    <w:rsid w:val="000A5A81"/>
    <w:rsid w:val="000C0B80"/>
    <w:rsid w:val="000E615C"/>
    <w:rsid w:val="0011523E"/>
    <w:rsid w:val="00120640"/>
    <w:rsid w:val="00125A53"/>
    <w:rsid w:val="0013401C"/>
    <w:rsid w:val="00173173"/>
    <w:rsid w:val="001B46F2"/>
    <w:rsid w:val="001C312C"/>
    <w:rsid w:val="001C5722"/>
    <w:rsid w:val="001D3616"/>
    <w:rsid w:val="001F7417"/>
    <w:rsid w:val="002321D3"/>
    <w:rsid w:val="00262387"/>
    <w:rsid w:val="002829AE"/>
    <w:rsid w:val="002A349B"/>
    <w:rsid w:val="002D2537"/>
    <w:rsid w:val="002D2AC0"/>
    <w:rsid w:val="0030056E"/>
    <w:rsid w:val="00323435"/>
    <w:rsid w:val="00372B80"/>
    <w:rsid w:val="003836F9"/>
    <w:rsid w:val="00406FB2"/>
    <w:rsid w:val="004112B9"/>
    <w:rsid w:val="0041217A"/>
    <w:rsid w:val="004147F9"/>
    <w:rsid w:val="00435331"/>
    <w:rsid w:val="00445D86"/>
    <w:rsid w:val="004A38C3"/>
    <w:rsid w:val="004E34CE"/>
    <w:rsid w:val="004F71C0"/>
    <w:rsid w:val="00516260"/>
    <w:rsid w:val="00577F76"/>
    <w:rsid w:val="005800C6"/>
    <w:rsid w:val="005A1650"/>
    <w:rsid w:val="005B325E"/>
    <w:rsid w:val="00602400"/>
    <w:rsid w:val="00653E1B"/>
    <w:rsid w:val="006569F3"/>
    <w:rsid w:val="006603D6"/>
    <w:rsid w:val="00667AF8"/>
    <w:rsid w:val="006A7CF5"/>
    <w:rsid w:val="006C50DB"/>
    <w:rsid w:val="006D78EC"/>
    <w:rsid w:val="007111C7"/>
    <w:rsid w:val="00714F09"/>
    <w:rsid w:val="007731F0"/>
    <w:rsid w:val="007953A5"/>
    <w:rsid w:val="007E632C"/>
    <w:rsid w:val="00813B10"/>
    <w:rsid w:val="0082653E"/>
    <w:rsid w:val="00855396"/>
    <w:rsid w:val="00867CF0"/>
    <w:rsid w:val="00875A91"/>
    <w:rsid w:val="0087790F"/>
    <w:rsid w:val="008B1C26"/>
    <w:rsid w:val="008B6155"/>
    <w:rsid w:val="00947669"/>
    <w:rsid w:val="00980778"/>
    <w:rsid w:val="00987985"/>
    <w:rsid w:val="00996C3C"/>
    <w:rsid w:val="009A2A32"/>
    <w:rsid w:val="009F3FD7"/>
    <w:rsid w:val="00A00CC6"/>
    <w:rsid w:val="00A26F48"/>
    <w:rsid w:val="00A43DD7"/>
    <w:rsid w:val="00A66F7C"/>
    <w:rsid w:val="00A713AC"/>
    <w:rsid w:val="00A84734"/>
    <w:rsid w:val="00AB224A"/>
    <w:rsid w:val="00AC0BEC"/>
    <w:rsid w:val="00AD0F23"/>
    <w:rsid w:val="00AE5D86"/>
    <w:rsid w:val="00BA0EFF"/>
    <w:rsid w:val="00BC2594"/>
    <w:rsid w:val="00BF55F3"/>
    <w:rsid w:val="00C10600"/>
    <w:rsid w:val="00C30BBD"/>
    <w:rsid w:val="00C41645"/>
    <w:rsid w:val="00C43517"/>
    <w:rsid w:val="00C46432"/>
    <w:rsid w:val="00C612F5"/>
    <w:rsid w:val="00C674BB"/>
    <w:rsid w:val="00C91165"/>
    <w:rsid w:val="00CE3794"/>
    <w:rsid w:val="00CF7495"/>
    <w:rsid w:val="00D549A2"/>
    <w:rsid w:val="00D63739"/>
    <w:rsid w:val="00D719D9"/>
    <w:rsid w:val="00D80DFC"/>
    <w:rsid w:val="00D83DD5"/>
    <w:rsid w:val="00DE1DDF"/>
    <w:rsid w:val="00E04143"/>
    <w:rsid w:val="00E563E3"/>
    <w:rsid w:val="00E727FB"/>
    <w:rsid w:val="00E8394F"/>
    <w:rsid w:val="00ED1054"/>
    <w:rsid w:val="00EE1828"/>
    <w:rsid w:val="00EE7390"/>
    <w:rsid w:val="00F2434B"/>
    <w:rsid w:val="00F4527A"/>
    <w:rsid w:val="00F704FA"/>
    <w:rsid w:val="00F95F32"/>
    <w:rsid w:val="00FB6BAC"/>
    <w:rsid w:val="00FD010E"/>
    <w:rsid w:val="00FE4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E025A"/>
  <w15:chartTrackingRefBased/>
  <w15:docId w15:val="{2E29AC2A-6982-4E13-9332-10193E42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3517"/>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C435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semiHidden/>
    <w:unhideWhenUsed/>
    <w:qFormat/>
    <w:rsid w:val="00066EE0"/>
    <w:pPr>
      <w:keepNext/>
      <w:jc w:val="center"/>
      <w:outlineLvl w:val="1"/>
    </w:pPr>
  </w:style>
  <w:style w:type="paragraph" w:styleId="3">
    <w:name w:val="heading 3"/>
    <w:basedOn w:val="a"/>
    <w:next w:val="a"/>
    <w:link w:val="30"/>
    <w:semiHidden/>
    <w:unhideWhenUsed/>
    <w:qFormat/>
    <w:rsid w:val="00066EE0"/>
    <w:pPr>
      <w:keepNext/>
      <w:tabs>
        <w:tab w:val="left" w:pos="0"/>
      </w:tabs>
      <w:jc w:val="center"/>
      <w:outlineLvl w:val="2"/>
    </w:pPr>
    <w:rPr>
      <w:b/>
      <w:i/>
      <w:sz w:val="40"/>
    </w:rPr>
  </w:style>
  <w:style w:type="paragraph" w:styleId="4">
    <w:name w:val="heading 4"/>
    <w:basedOn w:val="a"/>
    <w:next w:val="a"/>
    <w:link w:val="40"/>
    <w:semiHidden/>
    <w:unhideWhenUsed/>
    <w:qFormat/>
    <w:rsid w:val="00066EE0"/>
    <w:pPr>
      <w:keepNext/>
      <w:tabs>
        <w:tab w:val="left" w:pos="0"/>
      </w:tabs>
      <w:jc w:val="center"/>
      <w:outlineLvl w:val="3"/>
    </w:pPr>
    <w:rPr>
      <w:b/>
      <w:i/>
      <w:sz w:val="32"/>
    </w:rPr>
  </w:style>
  <w:style w:type="paragraph" w:styleId="5">
    <w:name w:val="heading 5"/>
    <w:basedOn w:val="a"/>
    <w:next w:val="a"/>
    <w:link w:val="50"/>
    <w:semiHidden/>
    <w:unhideWhenUsed/>
    <w:qFormat/>
    <w:rsid w:val="00066EE0"/>
    <w:pPr>
      <w:keepNext/>
      <w:snapToGrid w:val="0"/>
      <w:ind w:left="112"/>
      <w:outlineLvl w:val="4"/>
    </w:pPr>
    <w:rPr>
      <w:color w:val="000000"/>
      <w:u w:val="single"/>
    </w:rPr>
  </w:style>
  <w:style w:type="paragraph" w:styleId="6">
    <w:name w:val="heading 6"/>
    <w:basedOn w:val="a"/>
    <w:next w:val="a"/>
    <w:link w:val="60"/>
    <w:semiHidden/>
    <w:unhideWhenUsed/>
    <w:qFormat/>
    <w:rsid w:val="00066EE0"/>
    <w:pPr>
      <w:keepNext/>
      <w:tabs>
        <w:tab w:val="left" w:pos="0"/>
      </w:tabs>
      <w:jc w:val="center"/>
      <w:outlineLvl w:val="5"/>
    </w:pPr>
    <w:rPr>
      <w:b/>
      <w:i/>
      <w:sz w:val="36"/>
    </w:rPr>
  </w:style>
  <w:style w:type="paragraph" w:styleId="7">
    <w:name w:val="heading 7"/>
    <w:basedOn w:val="a"/>
    <w:next w:val="a"/>
    <w:link w:val="70"/>
    <w:semiHidden/>
    <w:unhideWhenUsed/>
    <w:qFormat/>
    <w:rsid w:val="00066EE0"/>
    <w:pPr>
      <w:keepNext/>
      <w:tabs>
        <w:tab w:val="left" w:pos="-414"/>
      </w:tabs>
      <w:spacing w:after="240"/>
      <w:ind w:right="-2"/>
      <w:jc w:val="center"/>
      <w:outlineLvl w:val="6"/>
    </w:pPr>
    <w:rPr>
      <w:spacing w:val="-4"/>
      <w:sz w:val="32"/>
    </w:rPr>
  </w:style>
  <w:style w:type="paragraph" w:styleId="8">
    <w:name w:val="heading 8"/>
    <w:basedOn w:val="a"/>
    <w:next w:val="a"/>
    <w:link w:val="80"/>
    <w:semiHidden/>
    <w:unhideWhenUsed/>
    <w:qFormat/>
    <w:rsid w:val="00066EE0"/>
    <w:pPr>
      <w:keepNext/>
      <w:ind w:right="142" w:firstLine="567"/>
      <w:jc w:val="center"/>
      <w:outlineLvl w:val="7"/>
    </w:pPr>
    <w:rPr>
      <w:b/>
      <w:sz w:val="32"/>
    </w:rPr>
  </w:style>
  <w:style w:type="paragraph" w:styleId="9">
    <w:name w:val="heading 9"/>
    <w:basedOn w:val="a"/>
    <w:next w:val="a"/>
    <w:link w:val="90"/>
    <w:semiHidden/>
    <w:unhideWhenUsed/>
    <w:qFormat/>
    <w:rsid w:val="00066EE0"/>
    <w:pPr>
      <w:keepNext/>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3517"/>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semiHidden/>
    <w:rsid w:val="00066EE0"/>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066EE0"/>
    <w:rPr>
      <w:rFonts w:ascii="Times New Roman" w:eastAsia="Times New Roman" w:hAnsi="Times New Roman" w:cs="Times New Roman"/>
      <w:b/>
      <w:i/>
      <w:sz w:val="40"/>
      <w:szCs w:val="20"/>
      <w:lang w:eastAsia="ru-RU"/>
    </w:rPr>
  </w:style>
  <w:style w:type="character" w:customStyle="1" w:styleId="40">
    <w:name w:val="Заголовок 4 Знак"/>
    <w:basedOn w:val="a0"/>
    <w:link w:val="4"/>
    <w:semiHidden/>
    <w:rsid w:val="00066EE0"/>
    <w:rPr>
      <w:rFonts w:ascii="Times New Roman" w:eastAsia="Times New Roman" w:hAnsi="Times New Roman" w:cs="Times New Roman"/>
      <w:b/>
      <w:i/>
      <w:sz w:val="32"/>
      <w:szCs w:val="20"/>
      <w:lang w:eastAsia="ru-RU"/>
    </w:rPr>
  </w:style>
  <w:style w:type="character" w:customStyle="1" w:styleId="50">
    <w:name w:val="Заголовок 5 Знак"/>
    <w:basedOn w:val="a0"/>
    <w:link w:val="5"/>
    <w:semiHidden/>
    <w:rsid w:val="00066EE0"/>
    <w:rPr>
      <w:rFonts w:ascii="Times New Roman" w:eastAsia="Times New Roman" w:hAnsi="Times New Roman" w:cs="Times New Roman"/>
      <w:color w:val="000000"/>
      <w:sz w:val="28"/>
      <w:szCs w:val="20"/>
      <w:u w:val="single"/>
      <w:lang w:eastAsia="ru-RU"/>
    </w:rPr>
  </w:style>
  <w:style w:type="character" w:customStyle="1" w:styleId="60">
    <w:name w:val="Заголовок 6 Знак"/>
    <w:basedOn w:val="a0"/>
    <w:link w:val="6"/>
    <w:semiHidden/>
    <w:rsid w:val="00066EE0"/>
    <w:rPr>
      <w:rFonts w:ascii="Times New Roman" w:eastAsia="Times New Roman" w:hAnsi="Times New Roman" w:cs="Times New Roman"/>
      <w:b/>
      <w:i/>
      <w:sz w:val="36"/>
      <w:szCs w:val="20"/>
      <w:lang w:eastAsia="ru-RU"/>
    </w:rPr>
  </w:style>
  <w:style w:type="character" w:customStyle="1" w:styleId="70">
    <w:name w:val="Заголовок 7 Знак"/>
    <w:basedOn w:val="a0"/>
    <w:link w:val="7"/>
    <w:semiHidden/>
    <w:rsid w:val="00066EE0"/>
    <w:rPr>
      <w:rFonts w:ascii="Times New Roman" w:eastAsia="Times New Roman" w:hAnsi="Times New Roman" w:cs="Times New Roman"/>
      <w:spacing w:val="-4"/>
      <w:sz w:val="32"/>
      <w:szCs w:val="20"/>
      <w:lang w:eastAsia="ru-RU"/>
    </w:rPr>
  </w:style>
  <w:style w:type="character" w:customStyle="1" w:styleId="80">
    <w:name w:val="Заголовок 8 Знак"/>
    <w:basedOn w:val="a0"/>
    <w:link w:val="8"/>
    <w:semiHidden/>
    <w:rsid w:val="00066EE0"/>
    <w:rPr>
      <w:rFonts w:ascii="Times New Roman" w:eastAsia="Times New Roman" w:hAnsi="Times New Roman" w:cs="Times New Roman"/>
      <w:b/>
      <w:sz w:val="32"/>
      <w:szCs w:val="20"/>
      <w:lang w:eastAsia="ru-RU"/>
    </w:rPr>
  </w:style>
  <w:style w:type="character" w:customStyle="1" w:styleId="90">
    <w:name w:val="Заголовок 9 Знак"/>
    <w:basedOn w:val="a0"/>
    <w:link w:val="9"/>
    <w:semiHidden/>
    <w:rsid w:val="00066EE0"/>
    <w:rPr>
      <w:rFonts w:ascii="Times New Roman" w:eastAsia="Times New Roman" w:hAnsi="Times New Roman" w:cs="Times New Roman"/>
      <w:b/>
      <w:sz w:val="28"/>
      <w:szCs w:val="20"/>
      <w:lang w:eastAsia="ru-RU"/>
    </w:rPr>
  </w:style>
  <w:style w:type="paragraph" w:styleId="a3">
    <w:name w:val="TOC Heading"/>
    <w:basedOn w:val="1"/>
    <w:next w:val="a"/>
    <w:uiPriority w:val="39"/>
    <w:unhideWhenUsed/>
    <w:qFormat/>
    <w:rsid w:val="00C43517"/>
    <w:pPr>
      <w:spacing w:line="259" w:lineRule="auto"/>
      <w:outlineLvl w:val="9"/>
    </w:pPr>
  </w:style>
  <w:style w:type="paragraph" w:styleId="21">
    <w:name w:val="toc 2"/>
    <w:basedOn w:val="a"/>
    <w:next w:val="a"/>
    <w:autoRedefine/>
    <w:uiPriority w:val="39"/>
    <w:unhideWhenUsed/>
    <w:rsid w:val="00C43517"/>
    <w:pPr>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C43517"/>
    <w:pPr>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C43517"/>
    <w:pPr>
      <w:spacing w:after="100" w:line="259" w:lineRule="auto"/>
      <w:ind w:left="440"/>
    </w:pPr>
    <w:rPr>
      <w:rFonts w:asciiTheme="minorHAnsi" w:eastAsiaTheme="minorEastAsia" w:hAnsiTheme="minorHAnsi"/>
      <w:sz w:val="22"/>
      <w:szCs w:val="22"/>
    </w:rPr>
  </w:style>
  <w:style w:type="paragraph" w:styleId="a4">
    <w:name w:val="header"/>
    <w:basedOn w:val="a"/>
    <w:link w:val="a5"/>
    <w:unhideWhenUsed/>
    <w:rsid w:val="002A349B"/>
    <w:pPr>
      <w:tabs>
        <w:tab w:val="center" w:pos="4677"/>
        <w:tab w:val="right" w:pos="9355"/>
      </w:tabs>
    </w:pPr>
  </w:style>
  <w:style w:type="character" w:customStyle="1" w:styleId="a5">
    <w:name w:val="Верхний колонтитул Знак"/>
    <w:basedOn w:val="a0"/>
    <w:link w:val="a4"/>
    <w:rsid w:val="002A349B"/>
    <w:rPr>
      <w:rFonts w:ascii="Times New Roman" w:eastAsia="Times New Roman" w:hAnsi="Times New Roman" w:cs="Times New Roman"/>
      <w:sz w:val="28"/>
      <w:szCs w:val="20"/>
      <w:lang w:eastAsia="ru-RU"/>
    </w:rPr>
  </w:style>
  <w:style w:type="paragraph" w:styleId="a6">
    <w:name w:val="footer"/>
    <w:basedOn w:val="a"/>
    <w:link w:val="a7"/>
    <w:unhideWhenUsed/>
    <w:rsid w:val="002A349B"/>
    <w:pPr>
      <w:tabs>
        <w:tab w:val="center" w:pos="4677"/>
        <w:tab w:val="right" w:pos="9355"/>
      </w:tabs>
    </w:pPr>
  </w:style>
  <w:style w:type="character" w:customStyle="1" w:styleId="a7">
    <w:name w:val="Нижний колонтитул Знак"/>
    <w:basedOn w:val="a0"/>
    <w:link w:val="a6"/>
    <w:rsid w:val="002A349B"/>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3"/>
    <w:uiPriority w:val="99"/>
    <w:semiHidden/>
    <w:rsid w:val="00C46432"/>
    <w:rPr>
      <w:rFonts w:ascii="Times New Roman" w:eastAsia="Times New Roman" w:hAnsi="Times New Roman" w:cs="Times New Roman"/>
      <w:sz w:val="30"/>
      <w:szCs w:val="20"/>
      <w:lang w:eastAsia="ru-RU"/>
    </w:rPr>
  </w:style>
  <w:style w:type="paragraph" w:styleId="33">
    <w:name w:val="Body Text Indent 3"/>
    <w:basedOn w:val="a"/>
    <w:link w:val="32"/>
    <w:uiPriority w:val="99"/>
    <w:semiHidden/>
    <w:unhideWhenUsed/>
    <w:rsid w:val="00C46432"/>
    <w:pPr>
      <w:ind w:firstLine="709"/>
      <w:jc w:val="both"/>
    </w:pPr>
    <w:rPr>
      <w:sz w:val="30"/>
    </w:rPr>
  </w:style>
  <w:style w:type="character" w:customStyle="1" w:styleId="a8">
    <w:name w:val="Текст выноски Знак"/>
    <w:basedOn w:val="a0"/>
    <w:link w:val="a9"/>
    <w:semiHidden/>
    <w:rsid w:val="00C46432"/>
    <w:rPr>
      <w:rFonts w:ascii="Tahoma" w:eastAsia="Times New Roman" w:hAnsi="Tahoma" w:cs="Tahoma"/>
      <w:sz w:val="16"/>
      <w:szCs w:val="16"/>
      <w:lang w:eastAsia="ru-RU"/>
    </w:rPr>
  </w:style>
  <w:style w:type="paragraph" w:styleId="a9">
    <w:name w:val="Balloon Text"/>
    <w:basedOn w:val="a"/>
    <w:link w:val="a8"/>
    <w:semiHidden/>
    <w:unhideWhenUsed/>
    <w:rsid w:val="00C46432"/>
    <w:rPr>
      <w:rFonts w:ascii="Tahoma" w:hAnsi="Tahoma" w:cs="Tahoma"/>
      <w:sz w:val="16"/>
      <w:szCs w:val="16"/>
    </w:rPr>
  </w:style>
  <w:style w:type="character" w:customStyle="1" w:styleId="HTML">
    <w:name w:val="Стандартный HTML Знак"/>
    <w:basedOn w:val="a0"/>
    <w:link w:val="HTML0"/>
    <w:uiPriority w:val="99"/>
    <w:semiHidden/>
    <w:rsid w:val="00066EE0"/>
    <w:rPr>
      <w:rFonts w:ascii="Courier New" w:eastAsia="Times New Roman" w:hAnsi="Courier New" w:cs="Times New Roman"/>
      <w:sz w:val="20"/>
      <w:szCs w:val="20"/>
      <w:lang w:eastAsia="ru-RU"/>
    </w:rPr>
  </w:style>
  <w:style w:type="paragraph" w:styleId="HTML0">
    <w:name w:val="HTML Preformatted"/>
    <w:basedOn w:val="a"/>
    <w:link w:val="HTML"/>
    <w:uiPriority w:val="99"/>
    <w:semiHidden/>
    <w:unhideWhenUsed/>
    <w:rsid w:val="00066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aa">
    <w:name w:val="Текст сноски Знак"/>
    <w:aliases w:val="single space Знак,FOOTNOTES Знак,fn Знак,footnote text Знак,Footnote Знак,12pt Знак"/>
    <w:basedOn w:val="a0"/>
    <w:link w:val="ab"/>
    <w:uiPriority w:val="99"/>
    <w:semiHidden/>
    <w:locked/>
    <w:rsid w:val="00066EE0"/>
    <w:rPr>
      <w:rFonts w:ascii="Times New Roman" w:eastAsia="Times New Roman" w:hAnsi="Times New Roman" w:cs="Times New Roman"/>
      <w:sz w:val="20"/>
      <w:szCs w:val="20"/>
      <w:lang w:eastAsia="ru-RU"/>
    </w:rPr>
  </w:style>
  <w:style w:type="paragraph" w:styleId="ab">
    <w:name w:val="footnote text"/>
    <w:aliases w:val="single space,FOOTNOTES,fn,footnote text,Footnote,12pt"/>
    <w:basedOn w:val="a"/>
    <w:link w:val="aa"/>
    <w:uiPriority w:val="99"/>
    <w:semiHidden/>
    <w:unhideWhenUsed/>
    <w:rsid w:val="00066EE0"/>
    <w:rPr>
      <w:sz w:val="20"/>
    </w:rPr>
  </w:style>
  <w:style w:type="character" w:customStyle="1" w:styleId="12">
    <w:name w:val="Текст сноски Знак1"/>
    <w:aliases w:val="single space Знак1,FOOTNOTES Знак1,fn Знак1,footnote text Знак1,Footnote Знак1,12pt Знак1"/>
    <w:basedOn w:val="a0"/>
    <w:uiPriority w:val="99"/>
    <w:semiHidden/>
    <w:rsid w:val="00066EE0"/>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d"/>
    <w:semiHidden/>
    <w:rsid w:val="00066EE0"/>
    <w:rPr>
      <w:rFonts w:ascii="Times New Roman" w:eastAsia="Times New Roman" w:hAnsi="Times New Roman" w:cs="Times New Roman"/>
      <w:sz w:val="20"/>
      <w:szCs w:val="20"/>
      <w:lang w:eastAsia="ru-RU"/>
    </w:rPr>
  </w:style>
  <w:style w:type="paragraph" w:styleId="ad">
    <w:name w:val="annotation text"/>
    <w:basedOn w:val="a"/>
    <w:link w:val="ac"/>
    <w:semiHidden/>
    <w:unhideWhenUsed/>
    <w:rsid w:val="00066EE0"/>
    <w:rPr>
      <w:sz w:val="20"/>
    </w:rPr>
  </w:style>
  <w:style w:type="character" w:customStyle="1" w:styleId="ae">
    <w:name w:val="Текст концевой сноски Знак"/>
    <w:basedOn w:val="a0"/>
    <w:link w:val="af"/>
    <w:semiHidden/>
    <w:rsid w:val="00066EE0"/>
    <w:rPr>
      <w:rFonts w:ascii="Times New Roman" w:eastAsia="Times New Roman" w:hAnsi="Times New Roman" w:cs="Times New Roman"/>
      <w:sz w:val="24"/>
      <w:szCs w:val="20"/>
      <w:lang w:eastAsia="ru-RU"/>
    </w:rPr>
  </w:style>
  <w:style w:type="paragraph" w:styleId="af">
    <w:name w:val="endnote text"/>
    <w:basedOn w:val="a"/>
    <w:link w:val="ae"/>
    <w:semiHidden/>
    <w:unhideWhenUsed/>
    <w:rsid w:val="00066EE0"/>
    <w:pPr>
      <w:widowControl w:val="0"/>
      <w:snapToGrid w:val="0"/>
    </w:pPr>
    <w:rPr>
      <w:sz w:val="24"/>
    </w:rPr>
  </w:style>
  <w:style w:type="paragraph" w:styleId="af0">
    <w:name w:val="Title"/>
    <w:basedOn w:val="a"/>
    <w:link w:val="13"/>
    <w:qFormat/>
    <w:rsid w:val="00066EE0"/>
    <w:pPr>
      <w:snapToGrid w:val="0"/>
      <w:jc w:val="center"/>
    </w:pPr>
    <w:rPr>
      <w:b/>
      <w:color w:val="000000"/>
    </w:rPr>
  </w:style>
  <w:style w:type="character" w:customStyle="1" w:styleId="13">
    <w:name w:val="Заголовок Знак1"/>
    <w:basedOn w:val="a0"/>
    <w:link w:val="af0"/>
    <w:locked/>
    <w:rsid w:val="00066EE0"/>
    <w:rPr>
      <w:rFonts w:ascii="Times New Roman" w:eastAsia="Times New Roman" w:hAnsi="Times New Roman" w:cs="Times New Roman"/>
      <w:b/>
      <w:color w:val="000000"/>
      <w:sz w:val="28"/>
      <w:szCs w:val="20"/>
      <w:lang w:eastAsia="ru-RU"/>
    </w:rPr>
  </w:style>
  <w:style w:type="character" w:customStyle="1" w:styleId="af1">
    <w:name w:val="Заголовок Знак"/>
    <w:basedOn w:val="a0"/>
    <w:rsid w:val="00066EE0"/>
    <w:rPr>
      <w:rFonts w:asciiTheme="majorHAnsi" w:eastAsiaTheme="majorEastAsia" w:hAnsiTheme="majorHAnsi" w:cstheme="majorBidi"/>
      <w:spacing w:val="-10"/>
      <w:kern w:val="28"/>
      <w:sz w:val="56"/>
      <w:szCs w:val="56"/>
      <w:lang w:eastAsia="ru-RU"/>
    </w:rPr>
  </w:style>
  <w:style w:type="character" w:customStyle="1" w:styleId="af2">
    <w:name w:val="Основной текст Знак"/>
    <w:basedOn w:val="a0"/>
    <w:link w:val="af3"/>
    <w:semiHidden/>
    <w:rsid w:val="00066EE0"/>
    <w:rPr>
      <w:rFonts w:ascii="Times New Roman" w:eastAsia="Times New Roman" w:hAnsi="Times New Roman" w:cs="Times New Roman"/>
      <w:sz w:val="30"/>
      <w:szCs w:val="20"/>
      <w:lang w:eastAsia="ru-RU"/>
    </w:rPr>
  </w:style>
  <w:style w:type="paragraph" w:styleId="af3">
    <w:name w:val="Body Text"/>
    <w:basedOn w:val="a"/>
    <w:link w:val="af2"/>
    <w:semiHidden/>
    <w:unhideWhenUsed/>
    <w:rsid w:val="00066EE0"/>
    <w:pPr>
      <w:jc w:val="both"/>
    </w:pPr>
    <w:rPr>
      <w:sz w:val="30"/>
    </w:rPr>
  </w:style>
  <w:style w:type="character" w:customStyle="1" w:styleId="af4">
    <w:name w:val="Основной текст с отступом Знак"/>
    <w:basedOn w:val="a0"/>
    <w:link w:val="af5"/>
    <w:uiPriority w:val="99"/>
    <w:semiHidden/>
    <w:rsid w:val="00066EE0"/>
    <w:rPr>
      <w:rFonts w:ascii="Times New Roman" w:eastAsia="Times New Roman" w:hAnsi="Times New Roman" w:cs="Times New Roman"/>
      <w:sz w:val="28"/>
      <w:szCs w:val="20"/>
      <w:lang w:eastAsia="ru-RU"/>
    </w:rPr>
  </w:style>
  <w:style w:type="paragraph" w:styleId="af5">
    <w:name w:val="Body Text Indent"/>
    <w:basedOn w:val="a"/>
    <w:link w:val="af4"/>
    <w:uiPriority w:val="99"/>
    <w:semiHidden/>
    <w:unhideWhenUsed/>
    <w:rsid w:val="00066EE0"/>
    <w:pPr>
      <w:ind w:firstLine="567"/>
      <w:jc w:val="both"/>
    </w:pPr>
  </w:style>
  <w:style w:type="character" w:customStyle="1" w:styleId="af6">
    <w:name w:val="Подзаголовок Знак"/>
    <w:basedOn w:val="a0"/>
    <w:link w:val="af7"/>
    <w:uiPriority w:val="11"/>
    <w:rsid w:val="00066EE0"/>
    <w:rPr>
      <w:rFonts w:ascii="Cambria" w:eastAsia="Times New Roman" w:hAnsi="Cambria" w:cs="Times New Roman"/>
      <w:i/>
      <w:iCs/>
      <w:color w:val="4F81BD"/>
      <w:spacing w:val="15"/>
      <w:sz w:val="24"/>
      <w:szCs w:val="24"/>
    </w:rPr>
  </w:style>
  <w:style w:type="paragraph" w:styleId="af7">
    <w:name w:val="Subtitle"/>
    <w:basedOn w:val="a"/>
    <w:next w:val="a"/>
    <w:link w:val="af6"/>
    <w:uiPriority w:val="11"/>
    <w:qFormat/>
    <w:rsid w:val="00066EE0"/>
    <w:pPr>
      <w:spacing w:after="60"/>
      <w:jc w:val="center"/>
      <w:outlineLvl w:val="1"/>
    </w:pPr>
    <w:rPr>
      <w:rFonts w:ascii="Cambria" w:hAnsi="Cambria"/>
      <w:i/>
      <w:iCs/>
      <w:color w:val="4F81BD"/>
      <w:spacing w:val="15"/>
      <w:sz w:val="24"/>
      <w:szCs w:val="24"/>
      <w:lang w:eastAsia="en-US"/>
    </w:rPr>
  </w:style>
  <w:style w:type="character" w:customStyle="1" w:styleId="af8">
    <w:name w:val="Красная строка Знак"/>
    <w:basedOn w:val="af2"/>
    <w:link w:val="af9"/>
    <w:semiHidden/>
    <w:rsid w:val="00066EE0"/>
    <w:rPr>
      <w:rFonts w:ascii="Times New Roman" w:eastAsia="Times New Roman" w:hAnsi="Times New Roman" w:cs="Times New Roman"/>
      <w:sz w:val="28"/>
      <w:szCs w:val="20"/>
      <w:lang w:eastAsia="ru-RU"/>
    </w:rPr>
  </w:style>
  <w:style w:type="paragraph" w:styleId="af9">
    <w:name w:val="Body Text First Indent"/>
    <w:basedOn w:val="af3"/>
    <w:link w:val="af8"/>
    <w:semiHidden/>
    <w:unhideWhenUsed/>
    <w:rsid w:val="00066EE0"/>
    <w:pPr>
      <w:spacing w:after="120"/>
      <w:ind w:firstLine="210"/>
      <w:jc w:val="left"/>
    </w:pPr>
    <w:rPr>
      <w:sz w:val="28"/>
    </w:rPr>
  </w:style>
  <w:style w:type="character" w:customStyle="1" w:styleId="22">
    <w:name w:val="Красная строка 2 Знак"/>
    <w:basedOn w:val="af4"/>
    <w:link w:val="23"/>
    <w:semiHidden/>
    <w:rsid w:val="00066EE0"/>
    <w:rPr>
      <w:rFonts w:ascii="Times New Roman" w:eastAsia="Times New Roman" w:hAnsi="Times New Roman" w:cs="Times New Roman"/>
      <w:sz w:val="28"/>
      <w:szCs w:val="20"/>
      <w:lang w:eastAsia="ru-RU"/>
    </w:rPr>
  </w:style>
  <w:style w:type="paragraph" w:styleId="23">
    <w:name w:val="Body Text First Indent 2"/>
    <w:basedOn w:val="af5"/>
    <w:link w:val="22"/>
    <w:semiHidden/>
    <w:unhideWhenUsed/>
    <w:rsid w:val="00066EE0"/>
    <w:pPr>
      <w:spacing w:after="120"/>
      <w:ind w:left="283" w:firstLine="210"/>
      <w:jc w:val="left"/>
    </w:pPr>
  </w:style>
  <w:style w:type="character" w:customStyle="1" w:styleId="24">
    <w:name w:val="Основной текст 2 Знак"/>
    <w:basedOn w:val="a0"/>
    <w:link w:val="25"/>
    <w:semiHidden/>
    <w:rsid w:val="00066EE0"/>
    <w:rPr>
      <w:rFonts w:ascii="Times New Roman" w:eastAsia="Times New Roman" w:hAnsi="Times New Roman" w:cs="Times New Roman"/>
      <w:sz w:val="32"/>
      <w:szCs w:val="20"/>
      <w:lang w:eastAsia="ru-RU"/>
    </w:rPr>
  </w:style>
  <w:style w:type="paragraph" w:styleId="25">
    <w:name w:val="Body Text 2"/>
    <w:basedOn w:val="a"/>
    <w:link w:val="24"/>
    <w:semiHidden/>
    <w:unhideWhenUsed/>
    <w:rsid w:val="00066EE0"/>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ind w:right="-1"/>
      <w:jc w:val="center"/>
    </w:pPr>
    <w:rPr>
      <w:sz w:val="32"/>
    </w:rPr>
  </w:style>
  <w:style w:type="character" w:customStyle="1" w:styleId="34">
    <w:name w:val="Основной текст 3 Знак"/>
    <w:basedOn w:val="a0"/>
    <w:link w:val="35"/>
    <w:semiHidden/>
    <w:rsid w:val="00066EE0"/>
    <w:rPr>
      <w:rFonts w:ascii="Times New Roman" w:eastAsia="Times New Roman" w:hAnsi="Times New Roman" w:cs="Times New Roman"/>
      <w:sz w:val="32"/>
      <w:szCs w:val="20"/>
      <w:lang w:eastAsia="ru-RU"/>
    </w:rPr>
  </w:style>
  <w:style w:type="paragraph" w:styleId="35">
    <w:name w:val="Body Text 3"/>
    <w:basedOn w:val="a"/>
    <w:link w:val="34"/>
    <w:semiHidden/>
    <w:unhideWhenUsed/>
    <w:rsid w:val="00066EE0"/>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ind w:right="294"/>
      <w:jc w:val="center"/>
    </w:pPr>
    <w:rPr>
      <w:sz w:val="32"/>
    </w:rPr>
  </w:style>
  <w:style w:type="character" w:customStyle="1" w:styleId="26">
    <w:name w:val="Основной текст с отступом 2 Знак"/>
    <w:basedOn w:val="a0"/>
    <w:link w:val="27"/>
    <w:semiHidden/>
    <w:rsid w:val="00066EE0"/>
    <w:rPr>
      <w:rFonts w:ascii="Times New Roman" w:eastAsia="Times New Roman" w:hAnsi="Times New Roman" w:cs="Times New Roman"/>
      <w:sz w:val="30"/>
      <w:szCs w:val="20"/>
      <w:lang w:eastAsia="ru-RU"/>
    </w:rPr>
  </w:style>
  <w:style w:type="paragraph" w:styleId="27">
    <w:name w:val="Body Text Indent 2"/>
    <w:basedOn w:val="a"/>
    <w:link w:val="26"/>
    <w:semiHidden/>
    <w:unhideWhenUsed/>
    <w:rsid w:val="00066EE0"/>
    <w:pPr>
      <w:ind w:firstLine="851"/>
      <w:jc w:val="both"/>
    </w:pPr>
    <w:rPr>
      <w:sz w:val="30"/>
    </w:rPr>
  </w:style>
  <w:style w:type="character" w:customStyle="1" w:styleId="afa">
    <w:name w:val="Схема документа Знак"/>
    <w:basedOn w:val="a0"/>
    <w:link w:val="afb"/>
    <w:semiHidden/>
    <w:rsid w:val="00066EE0"/>
    <w:rPr>
      <w:rFonts w:ascii="Tahoma" w:eastAsia="Times New Roman" w:hAnsi="Tahoma" w:cs="Tahoma"/>
      <w:sz w:val="16"/>
      <w:szCs w:val="16"/>
      <w:lang w:eastAsia="ru-RU"/>
    </w:rPr>
  </w:style>
  <w:style w:type="paragraph" w:styleId="afb">
    <w:name w:val="Document Map"/>
    <w:basedOn w:val="a"/>
    <w:link w:val="afa"/>
    <w:semiHidden/>
    <w:unhideWhenUsed/>
    <w:rsid w:val="00066EE0"/>
    <w:rPr>
      <w:rFonts w:ascii="Tahoma" w:hAnsi="Tahoma" w:cs="Tahoma"/>
      <w:sz w:val="16"/>
      <w:szCs w:val="16"/>
    </w:rPr>
  </w:style>
  <w:style w:type="character" w:customStyle="1" w:styleId="afc">
    <w:name w:val="Текст Знак"/>
    <w:basedOn w:val="a0"/>
    <w:link w:val="afd"/>
    <w:uiPriority w:val="99"/>
    <w:semiHidden/>
    <w:rsid w:val="00066EE0"/>
    <w:rPr>
      <w:rFonts w:ascii="Consolas" w:eastAsia="Calibri" w:hAnsi="Consolas" w:cs="Times New Roman"/>
      <w:sz w:val="21"/>
      <w:szCs w:val="21"/>
    </w:rPr>
  </w:style>
  <w:style w:type="paragraph" w:styleId="afd">
    <w:name w:val="Plain Text"/>
    <w:basedOn w:val="a"/>
    <w:link w:val="afc"/>
    <w:uiPriority w:val="99"/>
    <w:semiHidden/>
    <w:unhideWhenUsed/>
    <w:rsid w:val="00066EE0"/>
    <w:rPr>
      <w:rFonts w:ascii="Consolas" w:eastAsia="Calibri" w:hAnsi="Consolas"/>
      <w:sz w:val="21"/>
      <w:szCs w:val="21"/>
      <w:lang w:eastAsia="en-US"/>
    </w:rPr>
  </w:style>
  <w:style w:type="character" w:customStyle="1" w:styleId="afe">
    <w:name w:val="Тема примечания Знак"/>
    <w:basedOn w:val="ac"/>
    <w:link w:val="aff"/>
    <w:semiHidden/>
    <w:rsid w:val="00066EE0"/>
    <w:rPr>
      <w:rFonts w:ascii="Times New Roman" w:eastAsia="Times New Roman" w:hAnsi="Times New Roman" w:cs="Times New Roman"/>
      <w:b/>
      <w:bCs/>
      <w:sz w:val="20"/>
      <w:szCs w:val="20"/>
      <w:lang w:eastAsia="ru-RU"/>
    </w:rPr>
  </w:style>
  <w:style w:type="paragraph" w:styleId="aff">
    <w:name w:val="annotation subject"/>
    <w:basedOn w:val="ad"/>
    <w:next w:val="ad"/>
    <w:link w:val="afe"/>
    <w:semiHidden/>
    <w:unhideWhenUsed/>
    <w:rsid w:val="00066EE0"/>
    <w:rPr>
      <w:b/>
      <w:bCs/>
    </w:rPr>
  </w:style>
  <w:style w:type="character" w:customStyle="1" w:styleId="28">
    <w:name w:val="Цитата 2 Знак"/>
    <w:basedOn w:val="a0"/>
    <w:link w:val="29"/>
    <w:uiPriority w:val="29"/>
    <w:rsid w:val="00066EE0"/>
    <w:rPr>
      <w:rFonts w:ascii="Calibri" w:eastAsia="Calibri" w:hAnsi="Calibri" w:cs="Times New Roman"/>
      <w:i/>
      <w:iCs/>
      <w:color w:val="000000"/>
    </w:rPr>
  </w:style>
  <w:style w:type="paragraph" w:styleId="29">
    <w:name w:val="Quote"/>
    <w:basedOn w:val="a"/>
    <w:next w:val="a"/>
    <w:link w:val="28"/>
    <w:uiPriority w:val="29"/>
    <w:qFormat/>
    <w:rsid w:val="00066EE0"/>
    <w:rPr>
      <w:rFonts w:ascii="Calibri" w:eastAsia="Calibri" w:hAnsi="Calibri"/>
      <w:i/>
      <w:iCs/>
      <w:color w:val="000000"/>
      <w:sz w:val="22"/>
      <w:szCs w:val="22"/>
      <w:lang w:eastAsia="en-US"/>
    </w:rPr>
  </w:style>
  <w:style w:type="character" w:customStyle="1" w:styleId="aff0">
    <w:name w:val="Выделенная цитата Знак"/>
    <w:basedOn w:val="a0"/>
    <w:link w:val="aff1"/>
    <w:uiPriority w:val="30"/>
    <w:rsid w:val="00066EE0"/>
    <w:rPr>
      <w:rFonts w:ascii="Calibri" w:eastAsia="Calibri" w:hAnsi="Calibri" w:cs="Times New Roman"/>
      <w:b/>
      <w:bCs/>
      <w:i/>
      <w:iCs/>
      <w:color w:val="4F81BD"/>
    </w:rPr>
  </w:style>
  <w:style w:type="paragraph" w:styleId="aff1">
    <w:name w:val="Intense Quote"/>
    <w:basedOn w:val="a"/>
    <w:next w:val="a"/>
    <w:link w:val="aff0"/>
    <w:uiPriority w:val="30"/>
    <w:qFormat/>
    <w:rsid w:val="00066EE0"/>
    <w:pPr>
      <w:pBdr>
        <w:bottom w:val="single" w:sz="4" w:space="4" w:color="4F81BD"/>
      </w:pBdr>
      <w:spacing w:before="200" w:after="280"/>
      <w:ind w:left="936" w:right="936"/>
    </w:pPr>
    <w:rPr>
      <w:rFonts w:ascii="Calibri" w:eastAsia="Calibri" w:hAnsi="Calibri"/>
      <w:b/>
      <w:bCs/>
      <w:i/>
      <w:iCs/>
      <w:color w:val="4F81BD"/>
      <w:sz w:val="22"/>
      <w:szCs w:val="22"/>
      <w:lang w:eastAsia="en-US"/>
    </w:rPr>
  </w:style>
  <w:style w:type="character" w:customStyle="1" w:styleId="210">
    <w:name w:val="Красная строка 2 Знак1"/>
    <w:basedOn w:val="af4"/>
    <w:rsid w:val="00066EE0"/>
    <w:rPr>
      <w:rFonts w:ascii="Times New Roman" w:eastAsia="Times New Roman" w:hAnsi="Times New Roman" w:cs="Times New Roman" w:hint="default"/>
      <w:sz w:val="28"/>
      <w:szCs w:val="20"/>
      <w:lang w:eastAsia="ru-RU"/>
    </w:rPr>
  </w:style>
  <w:style w:type="character" w:customStyle="1" w:styleId="14">
    <w:name w:val="Подзаголовок Знак1"/>
    <w:basedOn w:val="a0"/>
    <w:uiPriority w:val="11"/>
    <w:rsid w:val="00066EE0"/>
    <w:rPr>
      <w:rFonts w:ascii="Times New Roman" w:eastAsia="Times New Roman" w:hAnsi="Times New Roman" w:cs="Times New Roman" w:hint="default"/>
      <w:color w:val="5A5A5A"/>
      <w:spacing w:val="15"/>
      <w:lang w:eastAsia="ru-RU"/>
    </w:rPr>
  </w:style>
  <w:style w:type="character" w:customStyle="1" w:styleId="211">
    <w:name w:val="Цитата 2 Знак1"/>
    <w:basedOn w:val="a0"/>
    <w:uiPriority w:val="29"/>
    <w:rsid w:val="00066EE0"/>
    <w:rPr>
      <w:rFonts w:ascii="Times New Roman" w:eastAsia="Times New Roman" w:hAnsi="Times New Roman" w:cs="Times New Roman" w:hint="default"/>
      <w:i/>
      <w:iCs/>
      <w:color w:val="404040"/>
      <w:sz w:val="28"/>
      <w:szCs w:val="20"/>
      <w:lang w:eastAsia="ru-RU"/>
    </w:rPr>
  </w:style>
  <w:style w:type="character" w:customStyle="1" w:styleId="15">
    <w:name w:val="Выделенная цитата Знак1"/>
    <w:basedOn w:val="a0"/>
    <w:uiPriority w:val="30"/>
    <w:rsid w:val="00066EE0"/>
    <w:rPr>
      <w:rFonts w:ascii="Times New Roman" w:eastAsia="Times New Roman" w:hAnsi="Times New Roman" w:cs="Times New Roman" w:hint="default"/>
      <w:i/>
      <w:iCs/>
      <w:color w:val="4F81BD"/>
      <w:sz w:val="28"/>
      <w:szCs w:val="20"/>
      <w:lang w:eastAsia="ru-RU"/>
    </w:rPr>
  </w:style>
  <w:style w:type="paragraph" w:customStyle="1" w:styleId="msonormal0">
    <w:name w:val="msonormal"/>
    <w:basedOn w:val="a"/>
    <w:rsid w:val="00323435"/>
    <w:pPr>
      <w:spacing w:before="100" w:beforeAutospacing="1" w:after="100" w:afterAutospacing="1"/>
    </w:pPr>
    <w:rPr>
      <w:sz w:val="24"/>
      <w:szCs w:val="24"/>
    </w:rPr>
  </w:style>
  <w:style w:type="character" w:styleId="aff2">
    <w:name w:val="footnote reference"/>
    <w:semiHidden/>
    <w:unhideWhenUsed/>
    <w:rsid w:val="00051813"/>
    <w:rPr>
      <w:vertAlign w:val="superscript"/>
    </w:rPr>
  </w:style>
  <w:style w:type="numbering" w:customStyle="1" w:styleId="16">
    <w:name w:val="Нет списка1"/>
    <w:next w:val="a2"/>
    <w:uiPriority w:val="99"/>
    <w:semiHidden/>
    <w:unhideWhenUsed/>
    <w:rsid w:val="00051813"/>
  </w:style>
  <w:style w:type="character" w:styleId="aff3">
    <w:name w:val="Hyperlink"/>
    <w:semiHidden/>
    <w:unhideWhenUsed/>
    <w:rsid w:val="00051813"/>
    <w:rPr>
      <w:color w:val="0000FF"/>
      <w:u w:val="single"/>
    </w:rPr>
  </w:style>
  <w:style w:type="character" w:customStyle="1" w:styleId="17">
    <w:name w:val="Просмотренная гиперссылка1"/>
    <w:basedOn w:val="a0"/>
    <w:uiPriority w:val="99"/>
    <w:semiHidden/>
    <w:unhideWhenUsed/>
    <w:rsid w:val="00051813"/>
    <w:rPr>
      <w:color w:val="954F72"/>
      <w:u w:val="single"/>
    </w:rPr>
  </w:style>
  <w:style w:type="character" w:styleId="aff4">
    <w:name w:val="Emphasis"/>
    <w:uiPriority w:val="99"/>
    <w:qFormat/>
    <w:rsid w:val="00051813"/>
    <w:rPr>
      <w:i/>
      <w:iCs w:val="0"/>
    </w:rPr>
  </w:style>
  <w:style w:type="character" w:styleId="aff5">
    <w:name w:val="Strong"/>
    <w:uiPriority w:val="99"/>
    <w:qFormat/>
    <w:rsid w:val="00051813"/>
    <w:rPr>
      <w:b/>
      <w:bCs w:val="0"/>
    </w:rPr>
  </w:style>
  <w:style w:type="paragraph" w:styleId="aff6">
    <w:name w:val="Normal Indent"/>
    <w:basedOn w:val="a"/>
    <w:uiPriority w:val="99"/>
    <w:semiHidden/>
    <w:unhideWhenUsed/>
    <w:rsid w:val="00051813"/>
    <w:pPr>
      <w:ind w:left="708"/>
    </w:pPr>
    <w:rPr>
      <w:rFonts w:eastAsia="Calibri"/>
    </w:rPr>
  </w:style>
  <w:style w:type="paragraph" w:styleId="aff7">
    <w:name w:val="caption"/>
    <w:basedOn w:val="a"/>
    <w:next w:val="a"/>
    <w:uiPriority w:val="99"/>
    <w:semiHidden/>
    <w:unhideWhenUsed/>
    <w:qFormat/>
    <w:rsid w:val="00051813"/>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ind w:left="-414" w:right="-130"/>
      <w:jc w:val="center"/>
    </w:pPr>
    <w:rPr>
      <w:rFonts w:eastAsia="Calibri"/>
      <w:b/>
      <w:sz w:val="32"/>
    </w:rPr>
  </w:style>
  <w:style w:type="paragraph" w:styleId="aff8">
    <w:name w:val="List"/>
    <w:basedOn w:val="a"/>
    <w:uiPriority w:val="99"/>
    <w:semiHidden/>
    <w:unhideWhenUsed/>
    <w:rsid w:val="00051813"/>
    <w:pPr>
      <w:ind w:left="283" w:hanging="283"/>
      <w:contextualSpacing/>
    </w:pPr>
    <w:rPr>
      <w:rFonts w:eastAsia="Calibri"/>
      <w:sz w:val="24"/>
      <w:szCs w:val="24"/>
    </w:rPr>
  </w:style>
  <w:style w:type="paragraph" w:styleId="36">
    <w:name w:val="List 3"/>
    <w:basedOn w:val="a"/>
    <w:semiHidden/>
    <w:unhideWhenUsed/>
    <w:rsid w:val="00051813"/>
    <w:pPr>
      <w:ind w:left="849" w:hanging="283"/>
      <w:contextualSpacing/>
    </w:pPr>
    <w:rPr>
      <w:rFonts w:eastAsia="Calibri"/>
    </w:rPr>
  </w:style>
  <w:style w:type="paragraph" w:styleId="aff9">
    <w:name w:val="Block Text"/>
    <w:basedOn w:val="a"/>
    <w:semiHidden/>
    <w:unhideWhenUsed/>
    <w:rsid w:val="00051813"/>
    <w:pPr>
      <w:spacing w:line="360" w:lineRule="auto"/>
      <w:ind w:left="851" w:right="-2"/>
    </w:pPr>
    <w:rPr>
      <w:rFonts w:eastAsia="Calibri"/>
      <w:b/>
    </w:rPr>
  </w:style>
  <w:style w:type="character" w:customStyle="1" w:styleId="affa">
    <w:name w:val="Название Знак"/>
    <w:link w:val="affb"/>
    <w:locked/>
    <w:rsid w:val="00051813"/>
    <w:rPr>
      <w:rFonts w:ascii="Calibri" w:eastAsia="Calibri" w:hAnsi="Calibri" w:cs="Calibri"/>
      <w:b/>
      <w:color w:val="000000"/>
      <w:sz w:val="28"/>
      <w:lang w:eastAsia="ru-RU"/>
    </w:rPr>
  </w:style>
  <w:style w:type="paragraph" w:customStyle="1" w:styleId="affb">
    <w:name w:val="Стиль"/>
    <w:basedOn w:val="a"/>
    <w:next w:val="af0"/>
    <w:link w:val="affa"/>
    <w:rsid w:val="00051813"/>
    <w:pPr>
      <w:snapToGrid w:val="0"/>
      <w:jc w:val="center"/>
    </w:pPr>
    <w:rPr>
      <w:rFonts w:ascii="Calibri" w:eastAsia="Calibri" w:hAnsi="Calibri" w:cs="Calibri"/>
      <w:b/>
      <w:color w:val="000000"/>
      <w:szCs w:val="22"/>
    </w:rPr>
  </w:style>
  <w:style w:type="paragraph" w:customStyle="1" w:styleId="18">
    <w:name w:val="Абзац списка1"/>
    <w:basedOn w:val="a"/>
    <w:rsid w:val="00051813"/>
    <w:pPr>
      <w:ind w:left="720"/>
      <w:contextualSpacing/>
    </w:pPr>
    <w:rPr>
      <w:rFonts w:eastAsia="Calibri"/>
    </w:rPr>
  </w:style>
  <w:style w:type="paragraph" w:customStyle="1" w:styleId="81">
    <w:name w:val="заголовок 8"/>
    <w:basedOn w:val="a"/>
    <w:next w:val="a"/>
    <w:rsid w:val="00051813"/>
    <w:pPr>
      <w:keepNext/>
      <w:widowControl w:val="0"/>
      <w:tabs>
        <w:tab w:val="left" w:pos="-249"/>
        <w:tab w:val="left" w:pos="459"/>
        <w:tab w:val="left" w:pos="1167"/>
        <w:tab w:val="left" w:pos="1875"/>
        <w:tab w:val="left" w:pos="2583"/>
        <w:tab w:val="left" w:pos="3291"/>
        <w:tab w:val="left" w:pos="3999"/>
        <w:tab w:val="left" w:pos="4707"/>
      </w:tabs>
      <w:jc w:val="both"/>
    </w:pPr>
    <w:rPr>
      <w:rFonts w:eastAsia="Calibri"/>
      <w:spacing w:val="-3"/>
    </w:rPr>
  </w:style>
  <w:style w:type="paragraph" w:customStyle="1" w:styleId="19">
    <w:name w:val="заголовок 1"/>
    <w:basedOn w:val="a"/>
    <w:next w:val="a"/>
    <w:rsid w:val="00051813"/>
    <w:pPr>
      <w:keepNext/>
      <w:jc w:val="center"/>
    </w:pPr>
    <w:rPr>
      <w:rFonts w:eastAsia="Calibri"/>
      <w:sz w:val="32"/>
    </w:rPr>
  </w:style>
  <w:style w:type="paragraph" w:customStyle="1" w:styleId="2a">
    <w:name w:val="заголовок 2"/>
    <w:basedOn w:val="a"/>
    <w:next w:val="a"/>
    <w:rsid w:val="00051813"/>
    <w:pPr>
      <w:keepNext/>
      <w:spacing w:line="360" w:lineRule="auto"/>
      <w:jc w:val="center"/>
    </w:pPr>
    <w:rPr>
      <w:rFonts w:eastAsia="Calibri"/>
      <w:sz w:val="32"/>
      <w:u w:val="single"/>
    </w:rPr>
  </w:style>
  <w:style w:type="paragraph" w:customStyle="1" w:styleId="37">
    <w:name w:val="заголовок 3"/>
    <w:basedOn w:val="a"/>
    <w:next w:val="a"/>
    <w:rsid w:val="00051813"/>
    <w:pPr>
      <w:keepNext/>
      <w:pBdr>
        <w:left w:val="single" w:sz="6" w:space="1" w:color="auto"/>
      </w:pBdr>
      <w:spacing w:after="120"/>
      <w:jc w:val="center"/>
    </w:pPr>
    <w:rPr>
      <w:rFonts w:eastAsia="Calibri"/>
      <w:caps/>
      <w:sz w:val="32"/>
      <w:u w:val="single"/>
    </w:rPr>
  </w:style>
  <w:style w:type="paragraph" w:customStyle="1" w:styleId="41">
    <w:name w:val="заголовок 4"/>
    <w:basedOn w:val="a"/>
    <w:next w:val="a"/>
    <w:rsid w:val="00051813"/>
    <w:pPr>
      <w:keepNext/>
      <w:jc w:val="right"/>
    </w:pPr>
    <w:rPr>
      <w:rFonts w:eastAsia="Calibri"/>
      <w:sz w:val="32"/>
      <w:u w:val="single"/>
    </w:rPr>
  </w:style>
  <w:style w:type="paragraph" w:customStyle="1" w:styleId="51">
    <w:name w:val="заголовок 5"/>
    <w:basedOn w:val="a"/>
    <w:next w:val="a"/>
    <w:rsid w:val="00051813"/>
    <w:pPr>
      <w:keepNext/>
      <w:ind w:left="72" w:hanging="142"/>
      <w:jc w:val="center"/>
    </w:pPr>
    <w:rPr>
      <w:rFonts w:eastAsia="Calibri"/>
      <w:b/>
    </w:rPr>
  </w:style>
  <w:style w:type="paragraph" w:customStyle="1" w:styleId="61">
    <w:name w:val="заголовок 6"/>
    <w:basedOn w:val="a"/>
    <w:next w:val="a"/>
    <w:rsid w:val="00051813"/>
    <w:pPr>
      <w:keepNext/>
      <w:ind w:hanging="70"/>
      <w:jc w:val="center"/>
    </w:pPr>
    <w:rPr>
      <w:rFonts w:eastAsia="Calibri"/>
      <w:b/>
    </w:rPr>
  </w:style>
  <w:style w:type="paragraph" w:customStyle="1" w:styleId="71">
    <w:name w:val="заголовок 7"/>
    <w:basedOn w:val="a"/>
    <w:next w:val="a"/>
    <w:rsid w:val="00051813"/>
    <w:pPr>
      <w:keepNext/>
      <w:ind w:left="74" w:hanging="142"/>
      <w:jc w:val="center"/>
    </w:pPr>
    <w:rPr>
      <w:rFonts w:eastAsia="Calibri"/>
      <w:b/>
    </w:rPr>
  </w:style>
  <w:style w:type="paragraph" w:customStyle="1" w:styleId="91">
    <w:name w:val="заголовок 9"/>
    <w:basedOn w:val="a"/>
    <w:next w:val="a"/>
    <w:rsid w:val="00051813"/>
    <w:pPr>
      <w:keepNext/>
      <w:spacing w:before="120" w:after="120"/>
      <w:ind w:left="74" w:hanging="74"/>
    </w:pPr>
    <w:rPr>
      <w:rFonts w:eastAsia="Calibri"/>
      <w:b/>
    </w:rPr>
  </w:style>
  <w:style w:type="paragraph" w:customStyle="1" w:styleId="110">
    <w:name w:val="заголовок 11"/>
    <w:basedOn w:val="a"/>
    <w:next w:val="a"/>
    <w:rsid w:val="00051813"/>
    <w:pPr>
      <w:keepNext/>
      <w:ind w:firstLine="142"/>
      <w:jc w:val="center"/>
    </w:pPr>
    <w:rPr>
      <w:rFonts w:eastAsia="Calibri"/>
      <w:sz w:val="32"/>
      <w:u w:val="single"/>
    </w:rPr>
  </w:style>
  <w:style w:type="paragraph" w:customStyle="1" w:styleId="1a">
    <w:name w:val="Нижний колонтитул1"/>
    <w:basedOn w:val="a"/>
    <w:rsid w:val="00051813"/>
    <w:pPr>
      <w:tabs>
        <w:tab w:val="center" w:pos="4153"/>
        <w:tab w:val="right" w:pos="8306"/>
      </w:tabs>
    </w:pPr>
    <w:rPr>
      <w:rFonts w:eastAsia="Calibri"/>
    </w:rPr>
  </w:style>
  <w:style w:type="paragraph" w:customStyle="1" w:styleId="2b">
    <w:name w:val="Нижний колонтитул2"/>
    <w:basedOn w:val="a"/>
    <w:rsid w:val="00051813"/>
    <w:pPr>
      <w:tabs>
        <w:tab w:val="center" w:pos="4153"/>
        <w:tab w:val="right" w:pos="8306"/>
      </w:tabs>
    </w:pPr>
    <w:rPr>
      <w:rFonts w:eastAsia="Calibri"/>
    </w:rPr>
  </w:style>
  <w:style w:type="paragraph" w:customStyle="1" w:styleId="1b">
    <w:name w:val="Обычный1"/>
    <w:rsid w:val="00051813"/>
    <w:pPr>
      <w:snapToGrid w:val="0"/>
      <w:spacing w:after="0" w:line="240" w:lineRule="auto"/>
    </w:pPr>
    <w:rPr>
      <w:rFonts w:ascii="Times New Roman" w:eastAsia="Calibri" w:hAnsi="Times New Roman" w:cs="Times New Roman"/>
      <w:sz w:val="20"/>
      <w:szCs w:val="20"/>
      <w:lang w:eastAsia="ru-RU"/>
    </w:rPr>
  </w:style>
  <w:style w:type="paragraph" w:customStyle="1" w:styleId="1c">
    <w:name w:val="Основной текст1"/>
    <w:basedOn w:val="1b"/>
    <w:rsid w:val="00051813"/>
    <w:pPr>
      <w:spacing w:before="240"/>
      <w:jc w:val="center"/>
    </w:pPr>
    <w:rPr>
      <w:sz w:val="28"/>
    </w:rPr>
  </w:style>
  <w:style w:type="paragraph" w:customStyle="1" w:styleId="212">
    <w:name w:val="Основной текст с отступом 21"/>
    <w:basedOn w:val="a"/>
    <w:rsid w:val="00051813"/>
    <w:pPr>
      <w:ind w:firstLine="851"/>
      <w:jc w:val="both"/>
    </w:pPr>
    <w:rPr>
      <w:rFonts w:eastAsia="Calibri"/>
      <w:sz w:val="30"/>
    </w:rPr>
  </w:style>
  <w:style w:type="paragraph" w:customStyle="1" w:styleId="310">
    <w:name w:val="Основной текст с отступом 31"/>
    <w:basedOn w:val="a"/>
    <w:rsid w:val="00051813"/>
    <w:pPr>
      <w:ind w:firstLine="709"/>
      <w:jc w:val="both"/>
    </w:pPr>
    <w:rPr>
      <w:rFonts w:eastAsia="Calibri"/>
      <w:sz w:val="30"/>
    </w:rPr>
  </w:style>
  <w:style w:type="paragraph" w:customStyle="1" w:styleId="1d">
    <w:name w:val="Стиль1"/>
    <w:rsid w:val="0005181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220">
    <w:name w:val="Основной текст с отступом 22"/>
    <w:basedOn w:val="a"/>
    <w:rsid w:val="00051813"/>
    <w:pPr>
      <w:ind w:firstLine="851"/>
      <w:jc w:val="both"/>
    </w:pPr>
    <w:rPr>
      <w:rFonts w:eastAsia="Calibri"/>
      <w:sz w:val="30"/>
    </w:rPr>
  </w:style>
  <w:style w:type="paragraph" w:customStyle="1" w:styleId="230">
    <w:name w:val="Основной текст с отступом 23"/>
    <w:basedOn w:val="a"/>
    <w:rsid w:val="00051813"/>
    <w:pPr>
      <w:ind w:firstLine="851"/>
      <w:jc w:val="both"/>
    </w:pPr>
    <w:rPr>
      <w:rFonts w:eastAsia="Calibri"/>
      <w:sz w:val="30"/>
    </w:rPr>
  </w:style>
  <w:style w:type="paragraph" w:customStyle="1" w:styleId="240">
    <w:name w:val="Основной текст с отступом 24"/>
    <w:basedOn w:val="a"/>
    <w:rsid w:val="00051813"/>
    <w:pPr>
      <w:ind w:firstLine="851"/>
      <w:jc w:val="both"/>
    </w:pPr>
    <w:rPr>
      <w:rFonts w:eastAsia="Calibri"/>
      <w:sz w:val="30"/>
    </w:rPr>
  </w:style>
  <w:style w:type="paragraph" w:customStyle="1" w:styleId="xl38">
    <w:name w:val="xl38"/>
    <w:basedOn w:val="a"/>
    <w:rsid w:val="00051813"/>
    <w:pPr>
      <w:spacing w:before="100" w:beforeAutospacing="1" w:after="100" w:afterAutospacing="1"/>
    </w:pPr>
    <w:rPr>
      <w:rFonts w:eastAsia="Arial Unicode MS"/>
      <w:b/>
      <w:bCs/>
      <w:sz w:val="18"/>
      <w:szCs w:val="18"/>
    </w:rPr>
  </w:style>
  <w:style w:type="paragraph" w:customStyle="1" w:styleId="xl33">
    <w:name w:val="xl33"/>
    <w:basedOn w:val="a"/>
    <w:rsid w:val="00051813"/>
    <w:pPr>
      <w:spacing w:before="100" w:beforeAutospacing="1" w:after="100" w:afterAutospacing="1"/>
      <w:jc w:val="right"/>
    </w:pPr>
    <w:rPr>
      <w:rFonts w:ascii="Arial Unicode MS" w:eastAsia="Arial Unicode MS" w:hAnsi="Arial Unicode MS" w:cs="Arial Unicode MS"/>
      <w:sz w:val="18"/>
      <w:szCs w:val="18"/>
    </w:rPr>
  </w:style>
  <w:style w:type="paragraph" w:customStyle="1" w:styleId="Default">
    <w:name w:val="Default"/>
    <w:rsid w:val="00051813"/>
    <w:pPr>
      <w:autoSpaceDE w:val="0"/>
      <w:autoSpaceDN w:val="0"/>
      <w:adjustRightInd w:val="0"/>
      <w:spacing w:after="0" w:line="240" w:lineRule="auto"/>
    </w:pPr>
    <w:rPr>
      <w:rFonts w:ascii="Kyrghyz Times" w:eastAsia="Calibri" w:hAnsi="Kyrghyz Times" w:cs="Kyrghyz Times"/>
      <w:color w:val="000000"/>
      <w:sz w:val="24"/>
      <w:szCs w:val="24"/>
      <w:lang w:eastAsia="ru-RU"/>
    </w:rPr>
  </w:style>
  <w:style w:type="paragraph" w:customStyle="1" w:styleId="affc">
    <w:name w:val="??????? ??????????"/>
    <w:basedOn w:val="a"/>
    <w:uiPriority w:val="99"/>
    <w:rsid w:val="00051813"/>
    <w:pPr>
      <w:widowControl w:val="0"/>
      <w:tabs>
        <w:tab w:val="center" w:pos="4153"/>
        <w:tab w:val="right" w:pos="8306"/>
      </w:tabs>
    </w:pPr>
    <w:rPr>
      <w:rFonts w:eastAsia="Calibri"/>
      <w:sz w:val="20"/>
    </w:rPr>
  </w:style>
  <w:style w:type="paragraph" w:customStyle="1" w:styleId="1e">
    <w:name w:val="Знак Знак1"/>
    <w:basedOn w:val="a"/>
    <w:rsid w:val="00051813"/>
    <w:pPr>
      <w:spacing w:after="160" w:line="240" w:lineRule="exact"/>
    </w:pPr>
    <w:rPr>
      <w:rFonts w:ascii="Verdana" w:eastAsia="Calibri" w:hAnsi="Verdana"/>
      <w:sz w:val="20"/>
      <w:lang w:val="en-US" w:eastAsia="en-US"/>
    </w:rPr>
  </w:style>
  <w:style w:type="paragraph" w:customStyle="1" w:styleId="140">
    <w:name w:val="Знак Знак14"/>
    <w:basedOn w:val="a"/>
    <w:rsid w:val="00051813"/>
    <w:pPr>
      <w:spacing w:after="160" w:line="240" w:lineRule="exact"/>
    </w:pPr>
    <w:rPr>
      <w:rFonts w:ascii="Verdana" w:eastAsia="Calibri" w:hAnsi="Verdana"/>
      <w:sz w:val="20"/>
      <w:lang w:val="en-US" w:eastAsia="en-US"/>
    </w:rPr>
  </w:style>
  <w:style w:type="paragraph" w:customStyle="1" w:styleId="1f">
    <w:name w:val="Подзаголовок1"/>
    <w:basedOn w:val="a"/>
    <w:next w:val="a"/>
    <w:uiPriority w:val="11"/>
    <w:qFormat/>
    <w:rsid w:val="00051813"/>
    <w:pPr>
      <w:spacing w:after="200" w:line="276" w:lineRule="auto"/>
    </w:pPr>
    <w:rPr>
      <w:rFonts w:ascii="Cambria" w:eastAsia="Calibri" w:hAnsi="Cambria"/>
      <w:i/>
      <w:iCs/>
      <w:color w:val="4F81BD"/>
      <w:spacing w:val="15"/>
      <w:sz w:val="24"/>
      <w:szCs w:val="24"/>
      <w:lang w:val="en-US" w:eastAsia="en-US"/>
    </w:rPr>
  </w:style>
  <w:style w:type="paragraph" w:customStyle="1" w:styleId="1f0">
    <w:name w:val="Без интервала1"/>
    <w:rsid w:val="00051813"/>
    <w:pPr>
      <w:spacing w:after="0" w:line="240" w:lineRule="auto"/>
    </w:pPr>
    <w:rPr>
      <w:rFonts w:ascii="Calibri" w:eastAsia="Times New Roman" w:hAnsi="Calibri" w:cs="Times New Roman"/>
      <w:lang w:val="en-US"/>
    </w:rPr>
  </w:style>
  <w:style w:type="paragraph" w:customStyle="1" w:styleId="213">
    <w:name w:val="Цитата 21"/>
    <w:basedOn w:val="a"/>
    <w:next w:val="a"/>
    <w:uiPriority w:val="29"/>
    <w:qFormat/>
    <w:rsid w:val="00051813"/>
    <w:pPr>
      <w:spacing w:after="200" w:line="276" w:lineRule="auto"/>
    </w:pPr>
    <w:rPr>
      <w:rFonts w:ascii="Calibri" w:hAnsi="Calibri"/>
      <w:i/>
      <w:iCs/>
      <w:color w:val="000000"/>
      <w:sz w:val="22"/>
      <w:szCs w:val="22"/>
      <w:lang w:val="en-US" w:eastAsia="en-US"/>
    </w:rPr>
  </w:style>
  <w:style w:type="character" w:customStyle="1" w:styleId="QuoteChar">
    <w:name w:val="Quote Char"/>
    <w:link w:val="221"/>
    <w:uiPriority w:val="99"/>
    <w:locked/>
    <w:rsid w:val="00051813"/>
    <w:rPr>
      <w:i/>
      <w:color w:val="000000"/>
    </w:rPr>
  </w:style>
  <w:style w:type="paragraph" w:customStyle="1" w:styleId="221">
    <w:name w:val="Цитата 22"/>
    <w:basedOn w:val="a"/>
    <w:next w:val="a"/>
    <w:link w:val="QuoteChar"/>
    <w:rsid w:val="00051813"/>
    <w:rPr>
      <w:rFonts w:asciiTheme="minorHAnsi" w:eastAsia="SimSun" w:hAnsiTheme="minorHAnsi" w:cstheme="minorBidi"/>
      <w:i/>
      <w:color w:val="000000"/>
      <w:sz w:val="22"/>
      <w:szCs w:val="22"/>
      <w:lang w:eastAsia="en-US"/>
    </w:rPr>
  </w:style>
  <w:style w:type="paragraph" w:customStyle="1" w:styleId="1f1">
    <w:name w:val="Выделенная цитата1"/>
    <w:basedOn w:val="a"/>
    <w:next w:val="a"/>
    <w:uiPriority w:val="30"/>
    <w:qFormat/>
    <w:rsid w:val="00051813"/>
    <w:pPr>
      <w:pBdr>
        <w:bottom w:val="single" w:sz="4" w:space="4" w:color="4F81BD"/>
      </w:pBdr>
      <w:spacing w:before="200" w:after="280" w:line="276" w:lineRule="auto"/>
      <w:ind w:left="936" w:right="936"/>
    </w:pPr>
    <w:rPr>
      <w:rFonts w:ascii="Calibri" w:hAnsi="Calibri"/>
      <w:b/>
      <w:bCs/>
      <w:i/>
      <w:iCs/>
      <w:color w:val="4F81BD"/>
      <w:sz w:val="22"/>
      <w:szCs w:val="22"/>
      <w:lang w:val="en-US" w:eastAsia="en-US"/>
    </w:rPr>
  </w:style>
  <w:style w:type="character" w:customStyle="1" w:styleId="IntenseQuoteChar">
    <w:name w:val="Intense Quote Char"/>
    <w:link w:val="2c"/>
    <w:uiPriority w:val="99"/>
    <w:locked/>
    <w:rsid w:val="00051813"/>
    <w:rPr>
      <w:b/>
      <w:i/>
      <w:color w:val="4F81BD"/>
    </w:rPr>
  </w:style>
  <w:style w:type="paragraph" w:customStyle="1" w:styleId="2c">
    <w:name w:val="Выделенная цитата2"/>
    <w:basedOn w:val="a"/>
    <w:next w:val="a"/>
    <w:link w:val="IntenseQuoteChar"/>
    <w:rsid w:val="00051813"/>
    <w:pPr>
      <w:pBdr>
        <w:bottom w:val="single" w:sz="4" w:space="4" w:color="4F81BD"/>
      </w:pBdr>
      <w:spacing w:before="200" w:after="280"/>
      <w:ind w:left="936" w:right="936"/>
    </w:pPr>
    <w:rPr>
      <w:rFonts w:asciiTheme="minorHAnsi" w:eastAsia="SimSun" w:hAnsiTheme="minorHAnsi" w:cstheme="minorBidi"/>
      <w:b/>
      <w:i/>
      <w:color w:val="4F81BD"/>
      <w:sz w:val="22"/>
      <w:szCs w:val="22"/>
      <w:lang w:eastAsia="en-US"/>
    </w:rPr>
  </w:style>
  <w:style w:type="paragraph" w:customStyle="1" w:styleId="1f2">
    <w:name w:val="Заголовок оглавления1"/>
    <w:basedOn w:val="1"/>
    <w:next w:val="a"/>
    <w:rsid w:val="00051813"/>
    <w:pPr>
      <w:spacing w:before="480" w:line="276" w:lineRule="auto"/>
      <w:outlineLvl w:val="9"/>
    </w:pPr>
    <w:rPr>
      <w:rFonts w:ascii="Cambria" w:eastAsia="Calibri" w:hAnsi="Cambria" w:cs="Times New Roman"/>
      <w:b/>
      <w:bCs/>
      <w:color w:val="365F91"/>
      <w:sz w:val="28"/>
      <w:szCs w:val="28"/>
      <w:lang w:val="en-US" w:eastAsia="en-US"/>
    </w:rPr>
  </w:style>
  <w:style w:type="paragraph" w:customStyle="1" w:styleId="130">
    <w:name w:val="Знак Знак13"/>
    <w:basedOn w:val="a"/>
    <w:rsid w:val="00051813"/>
    <w:pPr>
      <w:spacing w:after="160" w:line="240" w:lineRule="exact"/>
    </w:pPr>
    <w:rPr>
      <w:rFonts w:ascii="Verdana" w:eastAsia="Calibri" w:hAnsi="Verdana"/>
      <w:sz w:val="20"/>
      <w:lang w:val="en-US" w:eastAsia="en-US"/>
    </w:rPr>
  </w:style>
  <w:style w:type="paragraph" w:customStyle="1" w:styleId="120">
    <w:name w:val="Знак Знак12"/>
    <w:basedOn w:val="a"/>
    <w:uiPriority w:val="99"/>
    <w:rsid w:val="00051813"/>
    <w:pPr>
      <w:spacing w:after="160" w:line="240" w:lineRule="exact"/>
    </w:pPr>
    <w:rPr>
      <w:rFonts w:ascii="Verdana" w:eastAsia="Calibri" w:hAnsi="Verdana"/>
      <w:sz w:val="20"/>
      <w:lang w:val="en-US" w:eastAsia="en-US"/>
    </w:rPr>
  </w:style>
  <w:style w:type="paragraph" w:customStyle="1" w:styleId="111">
    <w:name w:val="Знак Знак11"/>
    <w:basedOn w:val="a"/>
    <w:uiPriority w:val="99"/>
    <w:rsid w:val="00051813"/>
    <w:pPr>
      <w:spacing w:after="160" w:line="240" w:lineRule="exact"/>
    </w:pPr>
    <w:rPr>
      <w:rFonts w:ascii="Verdana" w:eastAsia="Calibri" w:hAnsi="Verdana"/>
      <w:sz w:val="20"/>
      <w:lang w:val="en-US" w:eastAsia="en-US"/>
    </w:rPr>
  </w:style>
  <w:style w:type="paragraph" w:customStyle="1" w:styleId="1f3">
    <w:name w:val="1"/>
    <w:basedOn w:val="a"/>
    <w:next w:val="af0"/>
    <w:uiPriority w:val="99"/>
    <w:qFormat/>
    <w:rsid w:val="00051813"/>
    <w:pPr>
      <w:jc w:val="center"/>
    </w:pPr>
    <w:rPr>
      <w:rFonts w:ascii="Cambria" w:eastAsia="Calibri" w:hAnsi="Cambria"/>
      <w:spacing w:val="-10"/>
      <w:kern w:val="28"/>
      <w:sz w:val="56"/>
      <w:szCs w:val="56"/>
    </w:rPr>
  </w:style>
  <w:style w:type="character" w:styleId="affd">
    <w:name w:val="annotation reference"/>
    <w:semiHidden/>
    <w:unhideWhenUsed/>
    <w:rsid w:val="00051813"/>
    <w:rPr>
      <w:sz w:val="16"/>
    </w:rPr>
  </w:style>
  <w:style w:type="character" w:styleId="affe">
    <w:name w:val="line number"/>
    <w:uiPriority w:val="99"/>
    <w:semiHidden/>
    <w:unhideWhenUsed/>
    <w:rsid w:val="00051813"/>
    <w:rPr>
      <w:rFonts w:ascii="Times New Roman" w:hAnsi="Times New Roman" w:cs="Times New Roman" w:hint="default"/>
    </w:rPr>
  </w:style>
  <w:style w:type="character" w:styleId="afff">
    <w:name w:val="page number"/>
    <w:uiPriority w:val="99"/>
    <w:semiHidden/>
    <w:unhideWhenUsed/>
    <w:rsid w:val="00051813"/>
    <w:rPr>
      <w:rFonts w:ascii="Times New Roman" w:hAnsi="Times New Roman" w:cs="Times New Roman" w:hint="default"/>
    </w:rPr>
  </w:style>
  <w:style w:type="character" w:customStyle="1" w:styleId="1f4">
    <w:name w:val="Текст примечания Знак1"/>
    <w:basedOn w:val="a0"/>
    <w:uiPriority w:val="99"/>
    <w:semiHidden/>
    <w:rsid w:val="00051813"/>
    <w:rPr>
      <w:rFonts w:ascii="Calibri" w:hAnsi="Calibri" w:cs="Calibri" w:hint="default"/>
      <w:lang w:val="ru-RU" w:eastAsia="en-US"/>
    </w:rPr>
  </w:style>
  <w:style w:type="character" w:customStyle="1" w:styleId="1f5">
    <w:name w:val="Верхний колонтитул Знак1"/>
    <w:basedOn w:val="a0"/>
    <w:uiPriority w:val="99"/>
    <w:semiHidden/>
    <w:rsid w:val="00051813"/>
    <w:rPr>
      <w:rFonts w:ascii="Calibri" w:hAnsi="Calibri" w:cs="Calibri" w:hint="default"/>
      <w:sz w:val="22"/>
      <w:szCs w:val="22"/>
      <w:lang w:val="ru-RU" w:eastAsia="en-US"/>
    </w:rPr>
  </w:style>
  <w:style w:type="character" w:customStyle="1" w:styleId="1f6">
    <w:name w:val="Нижний колонтитул Знак1"/>
    <w:basedOn w:val="a0"/>
    <w:uiPriority w:val="99"/>
    <w:semiHidden/>
    <w:rsid w:val="00051813"/>
    <w:rPr>
      <w:rFonts w:ascii="Calibri" w:hAnsi="Calibri" w:cs="Calibri" w:hint="default"/>
      <w:sz w:val="22"/>
      <w:szCs w:val="22"/>
      <w:lang w:val="ru-RU" w:eastAsia="en-US"/>
    </w:rPr>
  </w:style>
  <w:style w:type="character" w:customStyle="1" w:styleId="1f7">
    <w:name w:val="Текст концевой сноски Знак1"/>
    <w:basedOn w:val="a0"/>
    <w:semiHidden/>
    <w:rsid w:val="00051813"/>
    <w:rPr>
      <w:rFonts w:ascii="Calibri" w:hAnsi="Calibri" w:cs="Calibri" w:hint="default"/>
      <w:lang w:val="ru-RU" w:eastAsia="en-US"/>
    </w:rPr>
  </w:style>
  <w:style w:type="character" w:customStyle="1" w:styleId="38">
    <w:name w:val="Заголовок Знак3"/>
    <w:uiPriority w:val="99"/>
    <w:locked/>
    <w:rsid w:val="00051813"/>
    <w:rPr>
      <w:rFonts w:ascii="Calibri Light" w:eastAsia="Calibri" w:hAnsi="Calibri Light" w:cs="Times New Roman"/>
      <w:spacing w:val="-10"/>
      <w:kern w:val="28"/>
      <w:sz w:val="56"/>
      <w:szCs w:val="56"/>
    </w:rPr>
  </w:style>
  <w:style w:type="character" w:customStyle="1" w:styleId="214">
    <w:name w:val="Основной текст 2 Знак1"/>
    <w:basedOn w:val="a0"/>
    <w:uiPriority w:val="99"/>
    <w:semiHidden/>
    <w:rsid w:val="00051813"/>
    <w:rPr>
      <w:rFonts w:ascii="Calibri" w:hAnsi="Calibri" w:cs="Calibri" w:hint="default"/>
      <w:sz w:val="22"/>
      <w:szCs w:val="22"/>
      <w:lang w:val="ru-RU" w:eastAsia="en-US"/>
    </w:rPr>
  </w:style>
  <w:style w:type="character" w:customStyle="1" w:styleId="311">
    <w:name w:val="Основной текст 3 Знак1"/>
    <w:basedOn w:val="a0"/>
    <w:uiPriority w:val="99"/>
    <w:semiHidden/>
    <w:rsid w:val="00051813"/>
    <w:rPr>
      <w:rFonts w:ascii="Calibri" w:hAnsi="Calibri" w:cs="Calibri" w:hint="default"/>
      <w:sz w:val="16"/>
      <w:szCs w:val="16"/>
      <w:lang w:val="ru-RU" w:eastAsia="en-US"/>
    </w:rPr>
  </w:style>
  <w:style w:type="character" w:customStyle="1" w:styleId="1f8">
    <w:name w:val="Схема документа Знак1"/>
    <w:basedOn w:val="a0"/>
    <w:uiPriority w:val="99"/>
    <w:semiHidden/>
    <w:rsid w:val="00051813"/>
    <w:rPr>
      <w:rFonts w:ascii="Segoe UI" w:hAnsi="Segoe UI" w:cs="Segoe UI" w:hint="default"/>
      <w:sz w:val="16"/>
      <w:szCs w:val="16"/>
      <w:lang w:val="ru-RU" w:eastAsia="en-US"/>
    </w:rPr>
  </w:style>
  <w:style w:type="character" w:customStyle="1" w:styleId="1f9">
    <w:name w:val="Тема примечания Знак1"/>
    <w:basedOn w:val="1f4"/>
    <w:uiPriority w:val="99"/>
    <w:semiHidden/>
    <w:rsid w:val="00051813"/>
    <w:rPr>
      <w:rFonts w:ascii="Calibri" w:hAnsi="Calibri" w:cs="Calibri" w:hint="default"/>
      <w:b/>
      <w:bCs/>
      <w:lang w:val="ru-RU" w:eastAsia="en-US"/>
    </w:rPr>
  </w:style>
  <w:style w:type="character" w:customStyle="1" w:styleId="1fa">
    <w:name w:val="Текст выноски Знак1"/>
    <w:basedOn w:val="a0"/>
    <w:uiPriority w:val="99"/>
    <w:semiHidden/>
    <w:rsid w:val="00051813"/>
    <w:rPr>
      <w:rFonts w:ascii="Segoe UI" w:hAnsi="Segoe UI" w:cs="Segoe UI" w:hint="default"/>
      <w:sz w:val="18"/>
      <w:szCs w:val="18"/>
      <w:lang w:val="ru-RU" w:eastAsia="en-US"/>
    </w:rPr>
  </w:style>
  <w:style w:type="character" w:customStyle="1" w:styleId="afff0">
    <w:name w:val="номер страницы"/>
    <w:rsid w:val="00051813"/>
    <w:rPr>
      <w:rFonts w:ascii="Times New Roman" w:hAnsi="Times New Roman" w:cs="Times New Roman" w:hint="default"/>
    </w:rPr>
  </w:style>
  <w:style w:type="character" w:customStyle="1" w:styleId="apple-converted-space">
    <w:name w:val="apple-converted-space"/>
    <w:rsid w:val="00051813"/>
    <w:rPr>
      <w:rFonts w:ascii="Times New Roman" w:hAnsi="Times New Roman" w:cs="Times New Roman" w:hint="default"/>
    </w:rPr>
  </w:style>
  <w:style w:type="character" w:customStyle="1" w:styleId="1fb">
    <w:name w:val="Название Знак1"/>
    <w:rsid w:val="00051813"/>
    <w:rPr>
      <w:rFonts w:ascii="Calibri Light" w:hAnsi="Calibri Light" w:cs="Calibri Light" w:hint="default"/>
      <w:spacing w:val="-10"/>
      <w:kern w:val="28"/>
      <w:sz w:val="56"/>
      <w:lang w:val="x-none" w:eastAsia="ru-RU"/>
    </w:rPr>
  </w:style>
  <w:style w:type="character" w:customStyle="1" w:styleId="1fc">
    <w:name w:val="Слабая ссылка1"/>
    <w:rsid w:val="00051813"/>
    <w:rPr>
      <w:smallCaps/>
      <w:color w:val="C0504D"/>
      <w:u w:val="single"/>
    </w:rPr>
  </w:style>
  <w:style w:type="character" w:customStyle="1" w:styleId="1fd">
    <w:name w:val="Слабое выделение1"/>
    <w:uiPriority w:val="19"/>
    <w:qFormat/>
    <w:rsid w:val="00051813"/>
    <w:rPr>
      <w:i/>
      <w:iCs w:val="0"/>
      <w:color w:val="808080"/>
    </w:rPr>
  </w:style>
  <w:style w:type="character" w:customStyle="1" w:styleId="1fe">
    <w:name w:val="Сильное выделение1"/>
    <w:uiPriority w:val="21"/>
    <w:qFormat/>
    <w:rsid w:val="00051813"/>
    <w:rPr>
      <w:b/>
      <w:bCs w:val="0"/>
      <w:i/>
      <w:iCs w:val="0"/>
      <w:color w:val="4F81BD"/>
    </w:rPr>
  </w:style>
  <w:style w:type="character" w:customStyle="1" w:styleId="1ff">
    <w:name w:val="Сильная ссылка1"/>
    <w:uiPriority w:val="32"/>
    <w:qFormat/>
    <w:rsid w:val="00051813"/>
    <w:rPr>
      <w:b/>
      <w:bCs w:val="0"/>
      <w:smallCaps/>
      <w:color w:val="C0504D"/>
      <w:spacing w:val="5"/>
      <w:u w:val="single"/>
    </w:rPr>
  </w:style>
  <w:style w:type="character" w:customStyle="1" w:styleId="1ff0">
    <w:name w:val="Название книги1"/>
    <w:rsid w:val="00051813"/>
    <w:rPr>
      <w:b/>
      <w:bCs w:val="0"/>
      <w:smallCaps/>
      <w:spacing w:val="5"/>
    </w:rPr>
  </w:style>
  <w:style w:type="character" w:customStyle="1" w:styleId="2d">
    <w:name w:val="Слабое выделение2"/>
    <w:rsid w:val="00051813"/>
    <w:rPr>
      <w:i/>
      <w:iCs w:val="0"/>
      <w:color w:val="808080"/>
    </w:rPr>
  </w:style>
  <w:style w:type="character" w:customStyle="1" w:styleId="2e">
    <w:name w:val="Сильное выделение2"/>
    <w:rsid w:val="00051813"/>
    <w:rPr>
      <w:b/>
      <w:bCs w:val="0"/>
      <w:i/>
      <w:iCs w:val="0"/>
      <w:color w:val="4F81BD"/>
    </w:rPr>
  </w:style>
  <w:style w:type="character" w:customStyle="1" w:styleId="2f">
    <w:name w:val="Сильная ссылка2"/>
    <w:rsid w:val="00051813"/>
    <w:rPr>
      <w:b/>
      <w:bCs w:val="0"/>
      <w:smallCaps/>
      <w:color w:val="C0504D"/>
      <w:spacing w:val="5"/>
      <w:u w:val="single"/>
    </w:rPr>
  </w:style>
  <w:style w:type="character" w:customStyle="1" w:styleId="1ff1">
    <w:name w:val="Слабая ссылка1"/>
    <w:uiPriority w:val="31"/>
    <w:qFormat/>
    <w:rsid w:val="00051813"/>
    <w:rPr>
      <w:smallCaps/>
      <w:color w:val="ED7D31"/>
      <w:u w:val="single"/>
    </w:rPr>
  </w:style>
  <w:style w:type="character" w:customStyle="1" w:styleId="2f0">
    <w:name w:val="Заголовок Знак2"/>
    <w:uiPriority w:val="10"/>
    <w:rsid w:val="00051813"/>
    <w:rPr>
      <w:rFonts w:ascii="Calibri Light" w:hAnsi="Calibri Light" w:cs="Calibri Light" w:hint="default"/>
      <w:spacing w:val="-10"/>
      <w:kern w:val="28"/>
      <w:sz w:val="56"/>
    </w:rPr>
  </w:style>
  <w:style w:type="character" w:styleId="afff1">
    <w:name w:val="FollowedHyperlink"/>
    <w:basedOn w:val="a0"/>
    <w:uiPriority w:val="99"/>
    <w:semiHidden/>
    <w:unhideWhenUsed/>
    <w:rsid w:val="00051813"/>
    <w:rPr>
      <w:color w:val="954F72" w:themeColor="followedHyperlink"/>
      <w:u w:val="single"/>
    </w:rPr>
  </w:style>
  <w:style w:type="numbering" w:customStyle="1" w:styleId="2f1">
    <w:name w:val="Нет списка2"/>
    <w:next w:val="a2"/>
    <w:uiPriority w:val="99"/>
    <w:semiHidden/>
    <w:unhideWhenUsed/>
    <w:rsid w:val="002D2537"/>
  </w:style>
  <w:style w:type="numbering" w:customStyle="1" w:styleId="39">
    <w:name w:val="Нет списка3"/>
    <w:next w:val="a2"/>
    <w:uiPriority w:val="99"/>
    <w:semiHidden/>
    <w:unhideWhenUsed/>
    <w:rsid w:val="000E615C"/>
  </w:style>
  <w:style w:type="paragraph" w:styleId="afff2">
    <w:name w:val="List Paragraph"/>
    <w:basedOn w:val="a"/>
    <w:qFormat/>
    <w:rsid w:val="000E615C"/>
    <w:pPr>
      <w:spacing w:after="200" w:line="276" w:lineRule="auto"/>
      <w:ind w:left="720"/>
      <w:contextualSpacing/>
    </w:pPr>
    <w:rPr>
      <w:rFonts w:ascii="Calibri" w:hAnsi="Calibri"/>
      <w:sz w:val="22"/>
      <w:szCs w:val="22"/>
    </w:rPr>
  </w:style>
  <w:style w:type="paragraph" w:styleId="afff3">
    <w:name w:val="Normal (Web)"/>
    <w:basedOn w:val="a"/>
    <w:uiPriority w:val="99"/>
    <w:semiHidden/>
    <w:unhideWhenUsed/>
    <w:rsid w:val="000C0B80"/>
    <w:pPr>
      <w:spacing w:before="100" w:beforeAutospacing="1" w:after="100" w:afterAutospacing="1"/>
    </w:pPr>
    <w:rPr>
      <w:sz w:val="24"/>
      <w:szCs w:val="24"/>
    </w:rPr>
  </w:style>
  <w:style w:type="paragraph" w:styleId="2f2">
    <w:name w:val="List 2"/>
    <w:basedOn w:val="a"/>
    <w:semiHidden/>
    <w:unhideWhenUsed/>
    <w:rsid w:val="000C0B80"/>
    <w:pPr>
      <w:ind w:left="566" w:hanging="283"/>
      <w:contextualSpacing/>
    </w:pPr>
  </w:style>
  <w:style w:type="paragraph" w:styleId="afff4">
    <w:name w:val="No Spacing"/>
    <w:uiPriority w:val="1"/>
    <w:qFormat/>
    <w:rsid w:val="000C0B80"/>
    <w:pPr>
      <w:spacing w:after="0" w:line="240" w:lineRule="auto"/>
    </w:pPr>
    <w:rPr>
      <w:rFonts w:ascii="Calibri" w:eastAsia="Calibri" w:hAnsi="Calibri" w:cs="Times New Roman"/>
      <w:lang w:val="en-US" w:bidi="en-US"/>
    </w:rPr>
  </w:style>
  <w:style w:type="character" w:styleId="afff5">
    <w:name w:val="endnote reference"/>
    <w:semiHidden/>
    <w:unhideWhenUsed/>
    <w:rsid w:val="000C0B80"/>
    <w:rPr>
      <w:vertAlign w:val="superscript"/>
    </w:rPr>
  </w:style>
  <w:style w:type="character" w:styleId="afff6">
    <w:name w:val="Placeholder Text"/>
    <w:uiPriority w:val="99"/>
    <w:semiHidden/>
    <w:rsid w:val="000C0B80"/>
    <w:rPr>
      <w:color w:val="808080"/>
    </w:rPr>
  </w:style>
  <w:style w:type="character" w:styleId="afff7">
    <w:name w:val="Subtle Emphasis"/>
    <w:uiPriority w:val="19"/>
    <w:qFormat/>
    <w:rsid w:val="000C0B80"/>
    <w:rPr>
      <w:i/>
      <w:iCs/>
      <w:color w:val="808080"/>
    </w:rPr>
  </w:style>
  <w:style w:type="character" w:styleId="afff8">
    <w:name w:val="Intense Emphasis"/>
    <w:uiPriority w:val="21"/>
    <w:qFormat/>
    <w:rsid w:val="000C0B80"/>
    <w:rPr>
      <w:b/>
      <w:bCs/>
      <w:i/>
      <w:iCs/>
      <w:color w:val="4F81BD"/>
    </w:rPr>
  </w:style>
  <w:style w:type="character" w:styleId="afff9">
    <w:name w:val="Subtle Reference"/>
    <w:uiPriority w:val="31"/>
    <w:qFormat/>
    <w:rsid w:val="000C0B80"/>
    <w:rPr>
      <w:smallCaps/>
      <w:color w:val="C0504D"/>
      <w:u w:val="single"/>
    </w:rPr>
  </w:style>
  <w:style w:type="character" w:styleId="afffa">
    <w:name w:val="Intense Reference"/>
    <w:uiPriority w:val="32"/>
    <w:qFormat/>
    <w:rsid w:val="000C0B80"/>
    <w:rPr>
      <w:b/>
      <w:bCs/>
      <w:smallCaps/>
      <w:color w:val="C0504D"/>
      <w:spacing w:val="5"/>
      <w:u w:val="single"/>
    </w:rPr>
  </w:style>
  <w:style w:type="character" w:styleId="afffb">
    <w:name w:val="Book Title"/>
    <w:uiPriority w:val="33"/>
    <w:qFormat/>
    <w:rsid w:val="000C0B80"/>
    <w:rPr>
      <w:b/>
      <w:bCs/>
      <w:smallCaps/>
      <w:spacing w:val="5"/>
    </w:rPr>
  </w:style>
  <w:style w:type="character" w:customStyle="1" w:styleId="1ff2">
    <w:name w:val="Красная строка Знак1"/>
    <w:semiHidden/>
    <w:rsid w:val="000C0B80"/>
    <w:rPr>
      <w:rFonts w:ascii="Times New Roman" w:eastAsia="Times New Roman" w:hAnsi="Times New Roman" w:cs="Times New Roman" w:hint="default"/>
      <w:sz w:val="30"/>
      <w:szCs w:val="20"/>
    </w:rPr>
  </w:style>
  <w:style w:type="character" w:customStyle="1" w:styleId="HTML1">
    <w:name w:val="Стандартный HTML Знак1"/>
    <w:uiPriority w:val="99"/>
    <w:semiHidden/>
    <w:rsid w:val="000C0B80"/>
    <w:rPr>
      <w:rFonts w:ascii="Consolas" w:eastAsia="Times New Roman" w:hAnsi="Consolas" w:cs="Times New Roman" w:hint="default"/>
      <w:sz w:val="20"/>
      <w:szCs w:val="20"/>
      <w:lang w:eastAsia="ru-RU"/>
    </w:rPr>
  </w:style>
  <w:style w:type="character" w:customStyle="1" w:styleId="1ff3">
    <w:name w:val="Основной текст Знак1"/>
    <w:uiPriority w:val="99"/>
    <w:semiHidden/>
    <w:rsid w:val="000C0B80"/>
    <w:rPr>
      <w:rFonts w:ascii="Times New Roman" w:eastAsia="Times New Roman" w:hAnsi="Times New Roman" w:cs="Times New Roman" w:hint="default"/>
      <w:sz w:val="28"/>
      <w:szCs w:val="20"/>
      <w:lang w:eastAsia="ru-RU"/>
    </w:rPr>
  </w:style>
  <w:style w:type="character" w:customStyle="1" w:styleId="1ff4">
    <w:name w:val="Основной текст с отступом Знак1"/>
    <w:uiPriority w:val="99"/>
    <w:semiHidden/>
    <w:rsid w:val="000C0B80"/>
    <w:rPr>
      <w:rFonts w:ascii="Times New Roman" w:eastAsia="Times New Roman" w:hAnsi="Times New Roman" w:cs="Times New Roman" w:hint="default"/>
      <w:sz w:val="28"/>
      <w:szCs w:val="20"/>
      <w:lang w:eastAsia="ru-RU"/>
    </w:rPr>
  </w:style>
  <w:style w:type="character" w:customStyle="1" w:styleId="215">
    <w:name w:val="Основной текст с отступом 2 Знак1"/>
    <w:uiPriority w:val="99"/>
    <w:semiHidden/>
    <w:rsid w:val="000C0B80"/>
    <w:rPr>
      <w:rFonts w:ascii="Times New Roman" w:eastAsia="Times New Roman" w:hAnsi="Times New Roman" w:cs="Times New Roman" w:hint="default"/>
      <w:sz w:val="28"/>
      <w:szCs w:val="20"/>
      <w:lang w:eastAsia="ru-RU"/>
    </w:rPr>
  </w:style>
  <w:style w:type="character" w:customStyle="1" w:styleId="312">
    <w:name w:val="Основной текст с отступом 3 Знак1"/>
    <w:uiPriority w:val="99"/>
    <w:semiHidden/>
    <w:rsid w:val="000C0B80"/>
    <w:rPr>
      <w:rFonts w:ascii="Times New Roman" w:eastAsia="Times New Roman" w:hAnsi="Times New Roman" w:cs="Times New Roman" w:hint="default"/>
      <w:sz w:val="16"/>
      <w:szCs w:val="16"/>
      <w:lang w:eastAsia="ru-RU"/>
    </w:rPr>
  </w:style>
  <w:style w:type="character" w:customStyle="1" w:styleId="1ff5">
    <w:name w:val="Текст Знак1"/>
    <w:uiPriority w:val="99"/>
    <w:semiHidden/>
    <w:rsid w:val="000C0B80"/>
    <w:rPr>
      <w:rFonts w:ascii="Consolas" w:eastAsia="Times New Roman" w:hAnsi="Consolas" w:cs="Times New Roman" w:hint="default"/>
      <w:sz w:val="21"/>
      <w:szCs w:val="21"/>
      <w:lang w:eastAsia="ru-RU"/>
    </w:rPr>
  </w:style>
  <w:style w:type="character" w:customStyle="1" w:styleId="FootnoteTextChar1">
    <w:name w:val="Footnote Text Char1"/>
    <w:aliases w:val="single space Char1,FOOTNOTES Char1,fn Char1,Footnote Char1,12pt Char1"/>
    <w:uiPriority w:val="99"/>
    <w:semiHidden/>
    <w:rsid w:val="000C0B80"/>
    <w:rPr>
      <w:sz w:val="20"/>
      <w:szCs w:val="20"/>
      <w:lang w:eastAsia="en-US"/>
    </w:rPr>
  </w:style>
  <w:style w:type="table" w:styleId="afffc">
    <w:name w:val="Table Grid"/>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Сетка таблицы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етка таблицы2"/>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uiPriority w:val="39"/>
    <w:rsid w:val="000C0B80"/>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0C0B8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single space Char,FOOTNOTES Char,fn Char,Footnote Char,12pt Char"/>
    <w:uiPriority w:val="99"/>
    <w:semiHidden/>
    <w:locked/>
    <w:rsid w:val="00DE1DDF"/>
    <w:rPr>
      <w:rFonts w:ascii="Times New Roman" w:hAnsi="Times New Roman" w:cs="Times New Roman" w:hint="default"/>
      <w:sz w:val="20"/>
      <w:szCs w:val="20"/>
    </w:rPr>
  </w:style>
  <w:style w:type="character" w:customStyle="1" w:styleId="CommentTextChar">
    <w:name w:val="Comment Text Char"/>
    <w:uiPriority w:val="99"/>
    <w:locked/>
    <w:rsid w:val="00DE1DDF"/>
    <w:rPr>
      <w:rFonts w:ascii="Times New Roman" w:hAnsi="Times New Roman" w:cs="Times New Roman" w:hint="default"/>
      <w:sz w:val="20"/>
      <w:lang w:eastAsia="ru-RU"/>
    </w:rPr>
  </w:style>
  <w:style w:type="character" w:customStyle="1" w:styleId="HeaderChar">
    <w:name w:val="Header Char"/>
    <w:uiPriority w:val="99"/>
    <w:locked/>
    <w:rsid w:val="00DE1DDF"/>
    <w:rPr>
      <w:rFonts w:ascii="Times New Roman" w:hAnsi="Times New Roman" w:cs="Times New Roman" w:hint="default"/>
      <w:sz w:val="20"/>
      <w:lang w:eastAsia="ru-RU"/>
    </w:rPr>
  </w:style>
  <w:style w:type="character" w:customStyle="1" w:styleId="FooterChar">
    <w:name w:val="Footer Char"/>
    <w:uiPriority w:val="99"/>
    <w:locked/>
    <w:rsid w:val="00DE1DDF"/>
    <w:rPr>
      <w:rFonts w:ascii="Times New Roman" w:hAnsi="Times New Roman" w:cs="Times New Roman" w:hint="default"/>
      <w:sz w:val="20"/>
      <w:lang w:eastAsia="ru-RU"/>
    </w:rPr>
  </w:style>
  <w:style w:type="character" w:customStyle="1" w:styleId="EndnoteTextChar">
    <w:name w:val="Endnote Text Char"/>
    <w:uiPriority w:val="99"/>
    <w:semiHidden/>
    <w:locked/>
    <w:rsid w:val="00DE1DDF"/>
    <w:rPr>
      <w:rFonts w:ascii="Times New Roman" w:hAnsi="Times New Roman" w:cs="Times New Roman" w:hint="default"/>
      <w:sz w:val="20"/>
      <w:lang w:eastAsia="ru-RU"/>
    </w:rPr>
  </w:style>
  <w:style w:type="character" w:customStyle="1" w:styleId="BodyTextFirstIndent2Char">
    <w:name w:val="Body Text First Indent 2 Char"/>
    <w:uiPriority w:val="99"/>
    <w:locked/>
    <w:rsid w:val="00DE1DDF"/>
    <w:rPr>
      <w:rFonts w:ascii="Times New Roman" w:hAnsi="Times New Roman" w:cs="Times New Roman" w:hint="default"/>
      <w:sz w:val="20"/>
      <w:lang w:eastAsia="ru-RU"/>
    </w:rPr>
  </w:style>
  <w:style w:type="character" w:customStyle="1" w:styleId="BodyText2Char">
    <w:name w:val="Body Text 2 Char"/>
    <w:uiPriority w:val="99"/>
    <w:locked/>
    <w:rsid w:val="00DE1DDF"/>
    <w:rPr>
      <w:rFonts w:ascii="Times New Roman" w:hAnsi="Times New Roman" w:cs="Times New Roman" w:hint="default"/>
      <w:sz w:val="20"/>
      <w:lang w:eastAsia="ru-RU"/>
    </w:rPr>
  </w:style>
  <w:style w:type="character" w:customStyle="1" w:styleId="BodyText3Char">
    <w:name w:val="Body Text 3 Char"/>
    <w:uiPriority w:val="99"/>
    <w:locked/>
    <w:rsid w:val="00DE1DDF"/>
    <w:rPr>
      <w:rFonts w:ascii="Times New Roman" w:hAnsi="Times New Roman" w:cs="Times New Roman" w:hint="default"/>
      <w:sz w:val="20"/>
      <w:lang w:eastAsia="ru-RU"/>
    </w:rPr>
  </w:style>
  <w:style w:type="character" w:customStyle="1" w:styleId="DocumentMapChar">
    <w:name w:val="Document Map Char"/>
    <w:uiPriority w:val="99"/>
    <w:locked/>
    <w:rsid w:val="00DE1DDF"/>
    <w:rPr>
      <w:rFonts w:ascii="Tahoma" w:hAnsi="Tahoma" w:cs="Tahoma" w:hint="default"/>
      <w:sz w:val="16"/>
      <w:lang w:eastAsia="ru-RU"/>
    </w:rPr>
  </w:style>
  <w:style w:type="character" w:customStyle="1" w:styleId="CommentSubjectChar">
    <w:name w:val="Comment Subject Char"/>
    <w:uiPriority w:val="99"/>
    <w:locked/>
    <w:rsid w:val="00DE1DDF"/>
    <w:rPr>
      <w:rFonts w:ascii="Times New Roman" w:hAnsi="Times New Roman" w:cs="Times New Roman" w:hint="default"/>
      <w:b/>
      <w:bCs w:val="0"/>
      <w:sz w:val="20"/>
      <w:lang w:eastAsia="ru-RU"/>
    </w:rPr>
  </w:style>
  <w:style w:type="character" w:customStyle="1" w:styleId="BalloonTextChar">
    <w:name w:val="Balloon Text Char"/>
    <w:uiPriority w:val="99"/>
    <w:semiHidden/>
    <w:locked/>
    <w:rsid w:val="00DE1DDF"/>
    <w:rPr>
      <w:rFonts w:ascii="Tahoma" w:hAnsi="Tahoma" w:cs="Tahoma" w:hint="default"/>
      <w:sz w:val="16"/>
      <w:lang w:eastAsia="ru-RU"/>
    </w:rPr>
  </w:style>
  <w:style w:type="character" w:customStyle="1" w:styleId="SubtitleChar">
    <w:name w:val="Subtitle Char"/>
    <w:uiPriority w:val="99"/>
    <w:locked/>
    <w:rsid w:val="00DE1DDF"/>
    <w:rPr>
      <w:rFonts w:ascii="Cambria" w:hAnsi="Cambria" w:hint="default"/>
      <w:i/>
      <w:iCs w:val="0"/>
      <w:color w:val="4F81BD"/>
      <w:spacing w:val="15"/>
      <w:sz w:val="24"/>
    </w:rPr>
  </w:style>
  <w:style w:type="table" w:customStyle="1" w:styleId="620">
    <w:name w:val="Сетка таблицы6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uiPriority w:val="99"/>
    <w:rsid w:val="00DE1D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8488">
      <w:bodyDiv w:val="1"/>
      <w:marLeft w:val="0"/>
      <w:marRight w:val="0"/>
      <w:marTop w:val="0"/>
      <w:marBottom w:val="0"/>
      <w:divBdr>
        <w:top w:val="none" w:sz="0" w:space="0" w:color="auto"/>
        <w:left w:val="none" w:sz="0" w:space="0" w:color="auto"/>
        <w:bottom w:val="none" w:sz="0" w:space="0" w:color="auto"/>
        <w:right w:val="none" w:sz="0" w:space="0" w:color="auto"/>
      </w:divBdr>
    </w:div>
    <w:div w:id="40520523">
      <w:bodyDiv w:val="1"/>
      <w:marLeft w:val="0"/>
      <w:marRight w:val="0"/>
      <w:marTop w:val="0"/>
      <w:marBottom w:val="0"/>
      <w:divBdr>
        <w:top w:val="none" w:sz="0" w:space="0" w:color="auto"/>
        <w:left w:val="none" w:sz="0" w:space="0" w:color="auto"/>
        <w:bottom w:val="none" w:sz="0" w:space="0" w:color="auto"/>
        <w:right w:val="none" w:sz="0" w:space="0" w:color="auto"/>
      </w:divBdr>
    </w:div>
    <w:div w:id="80565005">
      <w:bodyDiv w:val="1"/>
      <w:marLeft w:val="0"/>
      <w:marRight w:val="0"/>
      <w:marTop w:val="0"/>
      <w:marBottom w:val="0"/>
      <w:divBdr>
        <w:top w:val="none" w:sz="0" w:space="0" w:color="auto"/>
        <w:left w:val="none" w:sz="0" w:space="0" w:color="auto"/>
        <w:bottom w:val="none" w:sz="0" w:space="0" w:color="auto"/>
        <w:right w:val="none" w:sz="0" w:space="0" w:color="auto"/>
      </w:divBdr>
    </w:div>
    <w:div w:id="110973761">
      <w:bodyDiv w:val="1"/>
      <w:marLeft w:val="0"/>
      <w:marRight w:val="0"/>
      <w:marTop w:val="0"/>
      <w:marBottom w:val="0"/>
      <w:divBdr>
        <w:top w:val="none" w:sz="0" w:space="0" w:color="auto"/>
        <w:left w:val="none" w:sz="0" w:space="0" w:color="auto"/>
        <w:bottom w:val="none" w:sz="0" w:space="0" w:color="auto"/>
        <w:right w:val="none" w:sz="0" w:space="0" w:color="auto"/>
      </w:divBdr>
    </w:div>
    <w:div w:id="113521283">
      <w:bodyDiv w:val="1"/>
      <w:marLeft w:val="0"/>
      <w:marRight w:val="0"/>
      <w:marTop w:val="0"/>
      <w:marBottom w:val="0"/>
      <w:divBdr>
        <w:top w:val="none" w:sz="0" w:space="0" w:color="auto"/>
        <w:left w:val="none" w:sz="0" w:space="0" w:color="auto"/>
        <w:bottom w:val="none" w:sz="0" w:space="0" w:color="auto"/>
        <w:right w:val="none" w:sz="0" w:space="0" w:color="auto"/>
      </w:divBdr>
    </w:div>
    <w:div w:id="114720356">
      <w:bodyDiv w:val="1"/>
      <w:marLeft w:val="0"/>
      <w:marRight w:val="0"/>
      <w:marTop w:val="0"/>
      <w:marBottom w:val="0"/>
      <w:divBdr>
        <w:top w:val="none" w:sz="0" w:space="0" w:color="auto"/>
        <w:left w:val="none" w:sz="0" w:space="0" w:color="auto"/>
        <w:bottom w:val="none" w:sz="0" w:space="0" w:color="auto"/>
        <w:right w:val="none" w:sz="0" w:space="0" w:color="auto"/>
      </w:divBdr>
    </w:div>
    <w:div w:id="143933450">
      <w:bodyDiv w:val="1"/>
      <w:marLeft w:val="0"/>
      <w:marRight w:val="0"/>
      <w:marTop w:val="0"/>
      <w:marBottom w:val="0"/>
      <w:divBdr>
        <w:top w:val="none" w:sz="0" w:space="0" w:color="auto"/>
        <w:left w:val="none" w:sz="0" w:space="0" w:color="auto"/>
        <w:bottom w:val="none" w:sz="0" w:space="0" w:color="auto"/>
        <w:right w:val="none" w:sz="0" w:space="0" w:color="auto"/>
      </w:divBdr>
    </w:div>
    <w:div w:id="145586318">
      <w:bodyDiv w:val="1"/>
      <w:marLeft w:val="0"/>
      <w:marRight w:val="0"/>
      <w:marTop w:val="0"/>
      <w:marBottom w:val="0"/>
      <w:divBdr>
        <w:top w:val="none" w:sz="0" w:space="0" w:color="auto"/>
        <w:left w:val="none" w:sz="0" w:space="0" w:color="auto"/>
        <w:bottom w:val="none" w:sz="0" w:space="0" w:color="auto"/>
        <w:right w:val="none" w:sz="0" w:space="0" w:color="auto"/>
      </w:divBdr>
    </w:div>
    <w:div w:id="161824687">
      <w:bodyDiv w:val="1"/>
      <w:marLeft w:val="0"/>
      <w:marRight w:val="0"/>
      <w:marTop w:val="0"/>
      <w:marBottom w:val="0"/>
      <w:divBdr>
        <w:top w:val="none" w:sz="0" w:space="0" w:color="auto"/>
        <w:left w:val="none" w:sz="0" w:space="0" w:color="auto"/>
        <w:bottom w:val="none" w:sz="0" w:space="0" w:color="auto"/>
        <w:right w:val="none" w:sz="0" w:space="0" w:color="auto"/>
      </w:divBdr>
    </w:div>
    <w:div w:id="185364949">
      <w:bodyDiv w:val="1"/>
      <w:marLeft w:val="0"/>
      <w:marRight w:val="0"/>
      <w:marTop w:val="0"/>
      <w:marBottom w:val="0"/>
      <w:divBdr>
        <w:top w:val="none" w:sz="0" w:space="0" w:color="auto"/>
        <w:left w:val="none" w:sz="0" w:space="0" w:color="auto"/>
        <w:bottom w:val="none" w:sz="0" w:space="0" w:color="auto"/>
        <w:right w:val="none" w:sz="0" w:space="0" w:color="auto"/>
      </w:divBdr>
    </w:div>
    <w:div w:id="314532410">
      <w:bodyDiv w:val="1"/>
      <w:marLeft w:val="0"/>
      <w:marRight w:val="0"/>
      <w:marTop w:val="0"/>
      <w:marBottom w:val="0"/>
      <w:divBdr>
        <w:top w:val="none" w:sz="0" w:space="0" w:color="auto"/>
        <w:left w:val="none" w:sz="0" w:space="0" w:color="auto"/>
        <w:bottom w:val="none" w:sz="0" w:space="0" w:color="auto"/>
        <w:right w:val="none" w:sz="0" w:space="0" w:color="auto"/>
      </w:divBdr>
    </w:div>
    <w:div w:id="315493322">
      <w:bodyDiv w:val="1"/>
      <w:marLeft w:val="0"/>
      <w:marRight w:val="0"/>
      <w:marTop w:val="0"/>
      <w:marBottom w:val="0"/>
      <w:divBdr>
        <w:top w:val="none" w:sz="0" w:space="0" w:color="auto"/>
        <w:left w:val="none" w:sz="0" w:space="0" w:color="auto"/>
        <w:bottom w:val="none" w:sz="0" w:space="0" w:color="auto"/>
        <w:right w:val="none" w:sz="0" w:space="0" w:color="auto"/>
      </w:divBdr>
    </w:div>
    <w:div w:id="342048400">
      <w:bodyDiv w:val="1"/>
      <w:marLeft w:val="0"/>
      <w:marRight w:val="0"/>
      <w:marTop w:val="0"/>
      <w:marBottom w:val="0"/>
      <w:divBdr>
        <w:top w:val="none" w:sz="0" w:space="0" w:color="auto"/>
        <w:left w:val="none" w:sz="0" w:space="0" w:color="auto"/>
        <w:bottom w:val="none" w:sz="0" w:space="0" w:color="auto"/>
        <w:right w:val="none" w:sz="0" w:space="0" w:color="auto"/>
      </w:divBdr>
    </w:div>
    <w:div w:id="352267055">
      <w:bodyDiv w:val="1"/>
      <w:marLeft w:val="0"/>
      <w:marRight w:val="0"/>
      <w:marTop w:val="0"/>
      <w:marBottom w:val="0"/>
      <w:divBdr>
        <w:top w:val="none" w:sz="0" w:space="0" w:color="auto"/>
        <w:left w:val="none" w:sz="0" w:space="0" w:color="auto"/>
        <w:bottom w:val="none" w:sz="0" w:space="0" w:color="auto"/>
        <w:right w:val="none" w:sz="0" w:space="0" w:color="auto"/>
      </w:divBdr>
    </w:div>
    <w:div w:id="388379395">
      <w:bodyDiv w:val="1"/>
      <w:marLeft w:val="0"/>
      <w:marRight w:val="0"/>
      <w:marTop w:val="0"/>
      <w:marBottom w:val="0"/>
      <w:divBdr>
        <w:top w:val="none" w:sz="0" w:space="0" w:color="auto"/>
        <w:left w:val="none" w:sz="0" w:space="0" w:color="auto"/>
        <w:bottom w:val="none" w:sz="0" w:space="0" w:color="auto"/>
        <w:right w:val="none" w:sz="0" w:space="0" w:color="auto"/>
      </w:divBdr>
    </w:div>
    <w:div w:id="402408358">
      <w:bodyDiv w:val="1"/>
      <w:marLeft w:val="0"/>
      <w:marRight w:val="0"/>
      <w:marTop w:val="0"/>
      <w:marBottom w:val="0"/>
      <w:divBdr>
        <w:top w:val="none" w:sz="0" w:space="0" w:color="auto"/>
        <w:left w:val="none" w:sz="0" w:space="0" w:color="auto"/>
        <w:bottom w:val="none" w:sz="0" w:space="0" w:color="auto"/>
        <w:right w:val="none" w:sz="0" w:space="0" w:color="auto"/>
      </w:divBdr>
    </w:div>
    <w:div w:id="414014095">
      <w:bodyDiv w:val="1"/>
      <w:marLeft w:val="0"/>
      <w:marRight w:val="0"/>
      <w:marTop w:val="0"/>
      <w:marBottom w:val="0"/>
      <w:divBdr>
        <w:top w:val="none" w:sz="0" w:space="0" w:color="auto"/>
        <w:left w:val="none" w:sz="0" w:space="0" w:color="auto"/>
        <w:bottom w:val="none" w:sz="0" w:space="0" w:color="auto"/>
        <w:right w:val="none" w:sz="0" w:space="0" w:color="auto"/>
      </w:divBdr>
    </w:div>
    <w:div w:id="435906573">
      <w:bodyDiv w:val="1"/>
      <w:marLeft w:val="0"/>
      <w:marRight w:val="0"/>
      <w:marTop w:val="0"/>
      <w:marBottom w:val="0"/>
      <w:divBdr>
        <w:top w:val="none" w:sz="0" w:space="0" w:color="auto"/>
        <w:left w:val="none" w:sz="0" w:space="0" w:color="auto"/>
        <w:bottom w:val="none" w:sz="0" w:space="0" w:color="auto"/>
        <w:right w:val="none" w:sz="0" w:space="0" w:color="auto"/>
      </w:divBdr>
    </w:div>
    <w:div w:id="485319153">
      <w:bodyDiv w:val="1"/>
      <w:marLeft w:val="0"/>
      <w:marRight w:val="0"/>
      <w:marTop w:val="0"/>
      <w:marBottom w:val="0"/>
      <w:divBdr>
        <w:top w:val="none" w:sz="0" w:space="0" w:color="auto"/>
        <w:left w:val="none" w:sz="0" w:space="0" w:color="auto"/>
        <w:bottom w:val="none" w:sz="0" w:space="0" w:color="auto"/>
        <w:right w:val="none" w:sz="0" w:space="0" w:color="auto"/>
      </w:divBdr>
    </w:div>
    <w:div w:id="518811953">
      <w:bodyDiv w:val="1"/>
      <w:marLeft w:val="0"/>
      <w:marRight w:val="0"/>
      <w:marTop w:val="0"/>
      <w:marBottom w:val="0"/>
      <w:divBdr>
        <w:top w:val="none" w:sz="0" w:space="0" w:color="auto"/>
        <w:left w:val="none" w:sz="0" w:space="0" w:color="auto"/>
        <w:bottom w:val="none" w:sz="0" w:space="0" w:color="auto"/>
        <w:right w:val="none" w:sz="0" w:space="0" w:color="auto"/>
      </w:divBdr>
    </w:div>
    <w:div w:id="539365819">
      <w:bodyDiv w:val="1"/>
      <w:marLeft w:val="0"/>
      <w:marRight w:val="0"/>
      <w:marTop w:val="0"/>
      <w:marBottom w:val="0"/>
      <w:divBdr>
        <w:top w:val="none" w:sz="0" w:space="0" w:color="auto"/>
        <w:left w:val="none" w:sz="0" w:space="0" w:color="auto"/>
        <w:bottom w:val="none" w:sz="0" w:space="0" w:color="auto"/>
        <w:right w:val="none" w:sz="0" w:space="0" w:color="auto"/>
      </w:divBdr>
    </w:div>
    <w:div w:id="610206076">
      <w:bodyDiv w:val="1"/>
      <w:marLeft w:val="0"/>
      <w:marRight w:val="0"/>
      <w:marTop w:val="0"/>
      <w:marBottom w:val="0"/>
      <w:divBdr>
        <w:top w:val="none" w:sz="0" w:space="0" w:color="auto"/>
        <w:left w:val="none" w:sz="0" w:space="0" w:color="auto"/>
        <w:bottom w:val="none" w:sz="0" w:space="0" w:color="auto"/>
        <w:right w:val="none" w:sz="0" w:space="0" w:color="auto"/>
      </w:divBdr>
    </w:div>
    <w:div w:id="621230922">
      <w:bodyDiv w:val="1"/>
      <w:marLeft w:val="0"/>
      <w:marRight w:val="0"/>
      <w:marTop w:val="0"/>
      <w:marBottom w:val="0"/>
      <w:divBdr>
        <w:top w:val="none" w:sz="0" w:space="0" w:color="auto"/>
        <w:left w:val="none" w:sz="0" w:space="0" w:color="auto"/>
        <w:bottom w:val="none" w:sz="0" w:space="0" w:color="auto"/>
        <w:right w:val="none" w:sz="0" w:space="0" w:color="auto"/>
      </w:divBdr>
    </w:div>
    <w:div w:id="645864267">
      <w:bodyDiv w:val="1"/>
      <w:marLeft w:val="0"/>
      <w:marRight w:val="0"/>
      <w:marTop w:val="0"/>
      <w:marBottom w:val="0"/>
      <w:divBdr>
        <w:top w:val="none" w:sz="0" w:space="0" w:color="auto"/>
        <w:left w:val="none" w:sz="0" w:space="0" w:color="auto"/>
        <w:bottom w:val="none" w:sz="0" w:space="0" w:color="auto"/>
        <w:right w:val="none" w:sz="0" w:space="0" w:color="auto"/>
      </w:divBdr>
    </w:div>
    <w:div w:id="681053914">
      <w:bodyDiv w:val="1"/>
      <w:marLeft w:val="0"/>
      <w:marRight w:val="0"/>
      <w:marTop w:val="0"/>
      <w:marBottom w:val="0"/>
      <w:divBdr>
        <w:top w:val="none" w:sz="0" w:space="0" w:color="auto"/>
        <w:left w:val="none" w:sz="0" w:space="0" w:color="auto"/>
        <w:bottom w:val="none" w:sz="0" w:space="0" w:color="auto"/>
        <w:right w:val="none" w:sz="0" w:space="0" w:color="auto"/>
      </w:divBdr>
    </w:div>
    <w:div w:id="746346685">
      <w:bodyDiv w:val="1"/>
      <w:marLeft w:val="0"/>
      <w:marRight w:val="0"/>
      <w:marTop w:val="0"/>
      <w:marBottom w:val="0"/>
      <w:divBdr>
        <w:top w:val="none" w:sz="0" w:space="0" w:color="auto"/>
        <w:left w:val="none" w:sz="0" w:space="0" w:color="auto"/>
        <w:bottom w:val="none" w:sz="0" w:space="0" w:color="auto"/>
        <w:right w:val="none" w:sz="0" w:space="0" w:color="auto"/>
      </w:divBdr>
    </w:div>
    <w:div w:id="768621745">
      <w:bodyDiv w:val="1"/>
      <w:marLeft w:val="0"/>
      <w:marRight w:val="0"/>
      <w:marTop w:val="0"/>
      <w:marBottom w:val="0"/>
      <w:divBdr>
        <w:top w:val="none" w:sz="0" w:space="0" w:color="auto"/>
        <w:left w:val="none" w:sz="0" w:space="0" w:color="auto"/>
        <w:bottom w:val="none" w:sz="0" w:space="0" w:color="auto"/>
        <w:right w:val="none" w:sz="0" w:space="0" w:color="auto"/>
      </w:divBdr>
    </w:div>
    <w:div w:id="814756721">
      <w:bodyDiv w:val="1"/>
      <w:marLeft w:val="0"/>
      <w:marRight w:val="0"/>
      <w:marTop w:val="0"/>
      <w:marBottom w:val="0"/>
      <w:divBdr>
        <w:top w:val="none" w:sz="0" w:space="0" w:color="auto"/>
        <w:left w:val="none" w:sz="0" w:space="0" w:color="auto"/>
        <w:bottom w:val="none" w:sz="0" w:space="0" w:color="auto"/>
        <w:right w:val="none" w:sz="0" w:space="0" w:color="auto"/>
      </w:divBdr>
    </w:div>
    <w:div w:id="820971258">
      <w:bodyDiv w:val="1"/>
      <w:marLeft w:val="0"/>
      <w:marRight w:val="0"/>
      <w:marTop w:val="0"/>
      <w:marBottom w:val="0"/>
      <w:divBdr>
        <w:top w:val="none" w:sz="0" w:space="0" w:color="auto"/>
        <w:left w:val="none" w:sz="0" w:space="0" w:color="auto"/>
        <w:bottom w:val="none" w:sz="0" w:space="0" w:color="auto"/>
        <w:right w:val="none" w:sz="0" w:space="0" w:color="auto"/>
      </w:divBdr>
    </w:div>
    <w:div w:id="822937224">
      <w:bodyDiv w:val="1"/>
      <w:marLeft w:val="0"/>
      <w:marRight w:val="0"/>
      <w:marTop w:val="0"/>
      <w:marBottom w:val="0"/>
      <w:divBdr>
        <w:top w:val="none" w:sz="0" w:space="0" w:color="auto"/>
        <w:left w:val="none" w:sz="0" w:space="0" w:color="auto"/>
        <w:bottom w:val="none" w:sz="0" w:space="0" w:color="auto"/>
        <w:right w:val="none" w:sz="0" w:space="0" w:color="auto"/>
      </w:divBdr>
    </w:div>
    <w:div w:id="914978086">
      <w:bodyDiv w:val="1"/>
      <w:marLeft w:val="0"/>
      <w:marRight w:val="0"/>
      <w:marTop w:val="0"/>
      <w:marBottom w:val="0"/>
      <w:divBdr>
        <w:top w:val="none" w:sz="0" w:space="0" w:color="auto"/>
        <w:left w:val="none" w:sz="0" w:space="0" w:color="auto"/>
        <w:bottom w:val="none" w:sz="0" w:space="0" w:color="auto"/>
        <w:right w:val="none" w:sz="0" w:space="0" w:color="auto"/>
      </w:divBdr>
    </w:div>
    <w:div w:id="925654030">
      <w:bodyDiv w:val="1"/>
      <w:marLeft w:val="0"/>
      <w:marRight w:val="0"/>
      <w:marTop w:val="0"/>
      <w:marBottom w:val="0"/>
      <w:divBdr>
        <w:top w:val="none" w:sz="0" w:space="0" w:color="auto"/>
        <w:left w:val="none" w:sz="0" w:space="0" w:color="auto"/>
        <w:bottom w:val="none" w:sz="0" w:space="0" w:color="auto"/>
        <w:right w:val="none" w:sz="0" w:space="0" w:color="auto"/>
      </w:divBdr>
    </w:div>
    <w:div w:id="986132971">
      <w:bodyDiv w:val="1"/>
      <w:marLeft w:val="0"/>
      <w:marRight w:val="0"/>
      <w:marTop w:val="0"/>
      <w:marBottom w:val="0"/>
      <w:divBdr>
        <w:top w:val="none" w:sz="0" w:space="0" w:color="auto"/>
        <w:left w:val="none" w:sz="0" w:space="0" w:color="auto"/>
        <w:bottom w:val="none" w:sz="0" w:space="0" w:color="auto"/>
        <w:right w:val="none" w:sz="0" w:space="0" w:color="auto"/>
      </w:divBdr>
    </w:div>
    <w:div w:id="1006059662">
      <w:bodyDiv w:val="1"/>
      <w:marLeft w:val="0"/>
      <w:marRight w:val="0"/>
      <w:marTop w:val="0"/>
      <w:marBottom w:val="0"/>
      <w:divBdr>
        <w:top w:val="none" w:sz="0" w:space="0" w:color="auto"/>
        <w:left w:val="none" w:sz="0" w:space="0" w:color="auto"/>
        <w:bottom w:val="none" w:sz="0" w:space="0" w:color="auto"/>
        <w:right w:val="none" w:sz="0" w:space="0" w:color="auto"/>
      </w:divBdr>
    </w:div>
    <w:div w:id="1047097877">
      <w:bodyDiv w:val="1"/>
      <w:marLeft w:val="0"/>
      <w:marRight w:val="0"/>
      <w:marTop w:val="0"/>
      <w:marBottom w:val="0"/>
      <w:divBdr>
        <w:top w:val="none" w:sz="0" w:space="0" w:color="auto"/>
        <w:left w:val="none" w:sz="0" w:space="0" w:color="auto"/>
        <w:bottom w:val="none" w:sz="0" w:space="0" w:color="auto"/>
        <w:right w:val="none" w:sz="0" w:space="0" w:color="auto"/>
      </w:divBdr>
    </w:div>
    <w:div w:id="1069425570">
      <w:bodyDiv w:val="1"/>
      <w:marLeft w:val="0"/>
      <w:marRight w:val="0"/>
      <w:marTop w:val="0"/>
      <w:marBottom w:val="0"/>
      <w:divBdr>
        <w:top w:val="none" w:sz="0" w:space="0" w:color="auto"/>
        <w:left w:val="none" w:sz="0" w:space="0" w:color="auto"/>
        <w:bottom w:val="none" w:sz="0" w:space="0" w:color="auto"/>
        <w:right w:val="none" w:sz="0" w:space="0" w:color="auto"/>
      </w:divBdr>
    </w:div>
    <w:div w:id="1218931109">
      <w:bodyDiv w:val="1"/>
      <w:marLeft w:val="0"/>
      <w:marRight w:val="0"/>
      <w:marTop w:val="0"/>
      <w:marBottom w:val="0"/>
      <w:divBdr>
        <w:top w:val="none" w:sz="0" w:space="0" w:color="auto"/>
        <w:left w:val="none" w:sz="0" w:space="0" w:color="auto"/>
        <w:bottom w:val="none" w:sz="0" w:space="0" w:color="auto"/>
        <w:right w:val="none" w:sz="0" w:space="0" w:color="auto"/>
      </w:divBdr>
    </w:div>
    <w:div w:id="1234585654">
      <w:bodyDiv w:val="1"/>
      <w:marLeft w:val="0"/>
      <w:marRight w:val="0"/>
      <w:marTop w:val="0"/>
      <w:marBottom w:val="0"/>
      <w:divBdr>
        <w:top w:val="none" w:sz="0" w:space="0" w:color="auto"/>
        <w:left w:val="none" w:sz="0" w:space="0" w:color="auto"/>
        <w:bottom w:val="none" w:sz="0" w:space="0" w:color="auto"/>
        <w:right w:val="none" w:sz="0" w:space="0" w:color="auto"/>
      </w:divBdr>
    </w:div>
    <w:div w:id="1246761976">
      <w:bodyDiv w:val="1"/>
      <w:marLeft w:val="0"/>
      <w:marRight w:val="0"/>
      <w:marTop w:val="0"/>
      <w:marBottom w:val="0"/>
      <w:divBdr>
        <w:top w:val="none" w:sz="0" w:space="0" w:color="auto"/>
        <w:left w:val="none" w:sz="0" w:space="0" w:color="auto"/>
        <w:bottom w:val="none" w:sz="0" w:space="0" w:color="auto"/>
        <w:right w:val="none" w:sz="0" w:space="0" w:color="auto"/>
      </w:divBdr>
    </w:div>
    <w:div w:id="1252589932">
      <w:bodyDiv w:val="1"/>
      <w:marLeft w:val="0"/>
      <w:marRight w:val="0"/>
      <w:marTop w:val="0"/>
      <w:marBottom w:val="0"/>
      <w:divBdr>
        <w:top w:val="none" w:sz="0" w:space="0" w:color="auto"/>
        <w:left w:val="none" w:sz="0" w:space="0" w:color="auto"/>
        <w:bottom w:val="none" w:sz="0" w:space="0" w:color="auto"/>
        <w:right w:val="none" w:sz="0" w:space="0" w:color="auto"/>
      </w:divBdr>
    </w:div>
    <w:div w:id="1264456902">
      <w:bodyDiv w:val="1"/>
      <w:marLeft w:val="0"/>
      <w:marRight w:val="0"/>
      <w:marTop w:val="0"/>
      <w:marBottom w:val="0"/>
      <w:divBdr>
        <w:top w:val="none" w:sz="0" w:space="0" w:color="auto"/>
        <w:left w:val="none" w:sz="0" w:space="0" w:color="auto"/>
        <w:bottom w:val="none" w:sz="0" w:space="0" w:color="auto"/>
        <w:right w:val="none" w:sz="0" w:space="0" w:color="auto"/>
      </w:divBdr>
    </w:div>
    <w:div w:id="1301961326">
      <w:bodyDiv w:val="1"/>
      <w:marLeft w:val="0"/>
      <w:marRight w:val="0"/>
      <w:marTop w:val="0"/>
      <w:marBottom w:val="0"/>
      <w:divBdr>
        <w:top w:val="none" w:sz="0" w:space="0" w:color="auto"/>
        <w:left w:val="none" w:sz="0" w:space="0" w:color="auto"/>
        <w:bottom w:val="none" w:sz="0" w:space="0" w:color="auto"/>
        <w:right w:val="none" w:sz="0" w:space="0" w:color="auto"/>
      </w:divBdr>
    </w:div>
    <w:div w:id="1313828882">
      <w:bodyDiv w:val="1"/>
      <w:marLeft w:val="0"/>
      <w:marRight w:val="0"/>
      <w:marTop w:val="0"/>
      <w:marBottom w:val="0"/>
      <w:divBdr>
        <w:top w:val="none" w:sz="0" w:space="0" w:color="auto"/>
        <w:left w:val="none" w:sz="0" w:space="0" w:color="auto"/>
        <w:bottom w:val="none" w:sz="0" w:space="0" w:color="auto"/>
        <w:right w:val="none" w:sz="0" w:space="0" w:color="auto"/>
      </w:divBdr>
    </w:div>
    <w:div w:id="1403331541">
      <w:bodyDiv w:val="1"/>
      <w:marLeft w:val="0"/>
      <w:marRight w:val="0"/>
      <w:marTop w:val="0"/>
      <w:marBottom w:val="0"/>
      <w:divBdr>
        <w:top w:val="none" w:sz="0" w:space="0" w:color="auto"/>
        <w:left w:val="none" w:sz="0" w:space="0" w:color="auto"/>
        <w:bottom w:val="none" w:sz="0" w:space="0" w:color="auto"/>
        <w:right w:val="none" w:sz="0" w:space="0" w:color="auto"/>
      </w:divBdr>
    </w:div>
    <w:div w:id="1417046939">
      <w:bodyDiv w:val="1"/>
      <w:marLeft w:val="0"/>
      <w:marRight w:val="0"/>
      <w:marTop w:val="0"/>
      <w:marBottom w:val="0"/>
      <w:divBdr>
        <w:top w:val="none" w:sz="0" w:space="0" w:color="auto"/>
        <w:left w:val="none" w:sz="0" w:space="0" w:color="auto"/>
        <w:bottom w:val="none" w:sz="0" w:space="0" w:color="auto"/>
        <w:right w:val="none" w:sz="0" w:space="0" w:color="auto"/>
      </w:divBdr>
    </w:div>
    <w:div w:id="1422752618">
      <w:bodyDiv w:val="1"/>
      <w:marLeft w:val="0"/>
      <w:marRight w:val="0"/>
      <w:marTop w:val="0"/>
      <w:marBottom w:val="0"/>
      <w:divBdr>
        <w:top w:val="none" w:sz="0" w:space="0" w:color="auto"/>
        <w:left w:val="none" w:sz="0" w:space="0" w:color="auto"/>
        <w:bottom w:val="none" w:sz="0" w:space="0" w:color="auto"/>
        <w:right w:val="none" w:sz="0" w:space="0" w:color="auto"/>
      </w:divBdr>
    </w:div>
    <w:div w:id="1483499988">
      <w:bodyDiv w:val="1"/>
      <w:marLeft w:val="0"/>
      <w:marRight w:val="0"/>
      <w:marTop w:val="0"/>
      <w:marBottom w:val="0"/>
      <w:divBdr>
        <w:top w:val="none" w:sz="0" w:space="0" w:color="auto"/>
        <w:left w:val="none" w:sz="0" w:space="0" w:color="auto"/>
        <w:bottom w:val="none" w:sz="0" w:space="0" w:color="auto"/>
        <w:right w:val="none" w:sz="0" w:space="0" w:color="auto"/>
      </w:divBdr>
    </w:div>
    <w:div w:id="1490291090">
      <w:bodyDiv w:val="1"/>
      <w:marLeft w:val="0"/>
      <w:marRight w:val="0"/>
      <w:marTop w:val="0"/>
      <w:marBottom w:val="0"/>
      <w:divBdr>
        <w:top w:val="none" w:sz="0" w:space="0" w:color="auto"/>
        <w:left w:val="none" w:sz="0" w:space="0" w:color="auto"/>
        <w:bottom w:val="none" w:sz="0" w:space="0" w:color="auto"/>
        <w:right w:val="none" w:sz="0" w:space="0" w:color="auto"/>
      </w:divBdr>
    </w:div>
    <w:div w:id="1494835536">
      <w:bodyDiv w:val="1"/>
      <w:marLeft w:val="0"/>
      <w:marRight w:val="0"/>
      <w:marTop w:val="0"/>
      <w:marBottom w:val="0"/>
      <w:divBdr>
        <w:top w:val="none" w:sz="0" w:space="0" w:color="auto"/>
        <w:left w:val="none" w:sz="0" w:space="0" w:color="auto"/>
        <w:bottom w:val="none" w:sz="0" w:space="0" w:color="auto"/>
        <w:right w:val="none" w:sz="0" w:space="0" w:color="auto"/>
      </w:divBdr>
    </w:div>
    <w:div w:id="1650398805">
      <w:bodyDiv w:val="1"/>
      <w:marLeft w:val="0"/>
      <w:marRight w:val="0"/>
      <w:marTop w:val="0"/>
      <w:marBottom w:val="0"/>
      <w:divBdr>
        <w:top w:val="none" w:sz="0" w:space="0" w:color="auto"/>
        <w:left w:val="none" w:sz="0" w:space="0" w:color="auto"/>
        <w:bottom w:val="none" w:sz="0" w:space="0" w:color="auto"/>
        <w:right w:val="none" w:sz="0" w:space="0" w:color="auto"/>
      </w:divBdr>
    </w:div>
    <w:div w:id="1716272963">
      <w:bodyDiv w:val="1"/>
      <w:marLeft w:val="0"/>
      <w:marRight w:val="0"/>
      <w:marTop w:val="0"/>
      <w:marBottom w:val="0"/>
      <w:divBdr>
        <w:top w:val="none" w:sz="0" w:space="0" w:color="auto"/>
        <w:left w:val="none" w:sz="0" w:space="0" w:color="auto"/>
        <w:bottom w:val="none" w:sz="0" w:space="0" w:color="auto"/>
        <w:right w:val="none" w:sz="0" w:space="0" w:color="auto"/>
      </w:divBdr>
    </w:div>
    <w:div w:id="1727684595">
      <w:bodyDiv w:val="1"/>
      <w:marLeft w:val="0"/>
      <w:marRight w:val="0"/>
      <w:marTop w:val="0"/>
      <w:marBottom w:val="0"/>
      <w:divBdr>
        <w:top w:val="none" w:sz="0" w:space="0" w:color="auto"/>
        <w:left w:val="none" w:sz="0" w:space="0" w:color="auto"/>
        <w:bottom w:val="none" w:sz="0" w:space="0" w:color="auto"/>
        <w:right w:val="none" w:sz="0" w:space="0" w:color="auto"/>
      </w:divBdr>
    </w:div>
    <w:div w:id="1747874476">
      <w:bodyDiv w:val="1"/>
      <w:marLeft w:val="0"/>
      <w:marRight w:val="0"/>
      <w:marTop w:val="0"/>
      <w:marBottom w:val="0"/>
      <w:divBdr>
        <w:top w:val="none" w:sz="0" w:space="0" w:color="auto"/>
        <w:left w:val="none" w:sz="0" w:space="0" w:color="auto"/>
        <w:bottom w:val="none" w:sz="0" w:space="0" w:color="auto"/>
        <w:right w:val="none" w:sz="0" w:space="0" w:color="auto"/>
      </w:divBdr>
    </w:div>
    <w:div w:id="1815757984">
      <w:bodyDiv w:val="1"/>
      <w:marLeft w:val="0"/>
      <w:marRight w:val="0"/>
      <w:marTop w:val="0"/>
      <w:marBottom w:val="0"/>
      <w:divBdr>
        <w:top w:val="none" w:sz="0" w:space="0" w:color="auto"/>
        <w:left w:val="none" w:sz="0" w:space="0" w:color="auto"/>
        <w:bottom w:val="none" w:sz="0" w:space="0" w:color="auto"/>
        <w:right w:val="none" w:sz="0" w:space="0" w:color="auto"/>
      </w:divBdr>
    </w:div>
    <w:div w:id="1826118887">
      <w:bodyDiv w:val="1"/>
      <w:marLeft w:val="0"/>
      <w:marRight w:val="0"/>
      <w:marTop w:val="0"/>
      <w:marBottom w:val="0"/>
      <w:divBdr>
        <w:top w:val="none" w:sz="0" w:space="0" w:color="auto"/>
        <w:left w:val="none" w:sz="0" w:space="0" w:color="auto"/>
        <w:bottom w:val="none" w:sz="0" w:space="0" w:color="auto"/>
        <w:right w:val="none" w:sz="0" w:space="0" w:color="auto"/>
      </w:divBdr>
    </w:div>
    <w:div w:id="1839685981">
      <w:bodyDiv w:val="1"/>
      <w:marLeft w:val="0"/>
      <w:marRight w:val="0"/>
      <w:marTop w:val="0"/>
      <w:marBottom w:val="0"/>
      <w:divBdr>
        <w:top w:val="none" w:sz="0" w:space="0" w:color="auto"/>
        <w:left w:val="none" w:sz="0" w:space="0" w:color="auto"/>
        <w:bottom w:val="none" w:sz="0" w:space="0" w:color="auto"/>
        <w:right w:val="none" w:sz="0" w:space="0" w:color="auto"/>
      </w:divBdr>
    </w:div>
    <w:div w:id="1875920405">
      <w:bodyDiv w:val="1"/>
      <w:marLeft w:val="0"/>
      <w:marRight w:val="0"/>
      <w:marTop w:val="0"/>
      <w:marBottom w:val="0"/>
      <w:divBdr>
        <w:top w:val="none" w:sz="0" w:space="0" w:color="auto"/>
        <w:left w:val="none" w:sz="0" w:space="0" w:color="auto"/>
        <w:bottom w:val="none" w:sz="0" w:space="0" w:color="auto"/>
        <w:right w:val="none" w:sz="0" w:space="0" w:color="auto"/>
      </w:divBdr>
    </w:div>
    <w:div w:id="1881748908">
      <w:bodyDiv w:val="1"/>
      <w:marLeft w:val="0"/>
      <w:marRight w:val="0"/>
      <w:marTop w:val="0"/>
      <w:marBottom w:val="0"/>
      <w:divBdr>
        <w:top w:val="none" w:sz="0" w:space="0" w:color="auto"/>
        <w:left w:val="none" w:sz="0" w:space="0" w:color="auto"/>
        <w:bottom w:val="none" w:sz="0" w:space="0" w:color="auto"/>
        <w:right w:val="none" w:sz="0" w:space="0" w:color="auto"/>
      </w:divBdr>
    </w:div>
    <w:div w:id="1903444147">
      <w:bodyDiv w:val="1"/>
      <w:marLeft w:val="0"/>
      <w:marRight w:val="0"/>
      <w:marTop w:val="0"/>
      <w:marBottom w:val="0"/>
      <w:divBdr>
        <w:top w:val="none" w:sz="0" w:space="0" w:color="auto"/>
        <w:left w:val="none" w:sz="0" w:space="0" w:color="auto"/>
        <w:bottom w:val="none" w:sz="0" w:space="0" w:color="auto"/>
        <w:right w:val="none" w:sz="0" w:space="0" w:color="auto"/>
      </w:divBdr>
    </w:div>
    <w:div w:id="1905676940">
      <w:bodyDiv w:val="1"/>
      <w:marLeft w:val="0"/>
      <w:marRight w:val="0"/>
      <w:marTop w:val="0"/>
      <w:marBottom w:val="0"/>
      <w:divBdr>
        <w:top w:val="none" w:sz="0" w:space="0" w:color="auto"/>
        <w:left w:val="none" w:sz="0" w:space="0" w:color="auto"/>
        <w:bottom w:val="none" w:sz="0" w:space="0" w:color="auto"/>
        <w:right w:val="none" w:sz="0" w:space="0" w:color="auto"/>
      </w:divBdr>
    </w:div>
    <w:div w:id="1937013510">
      <w:bodyDiv w:val="1"/>
      <w:marLeft w:val="0"/>
      <w:marRight w:val="0"/>
      <w:marTop w:val="0"/>
      <w:marBottom w:val="0"/>
      <w:divBdr>
        <w:top w:val="none" w:sz="0" w:space="0" w:color="auto"/>
        <w:left w:val="none" w:sz="0" w:space="0" w:color="auto"/>
        <w:bottom w:val="none" w:sz="0" w:space="0" w:color="auto"/>
        <w:right w:val="none" w:sz="0" w:space="0" w:color="auto"/>
      </w:divBdr>
    </w:div>
    <w:div w:id="1971981179">
      <w:bodyDiv w:val="1"/>
      <w:marLeft w:val="0"/>
      <w:marRight w:val="0"/>
      <w:marTop w:val="0"/>
      <w:marBottom w:val="0"/>
      <w:divBdr>
        <w:top w:val="none" w:sz="0" w:space="0" w:color="auto"/>
        <w:left w:val="none" w:sz="0" w:space="0" w:color="auto"/>
        <w:bottom w:val="none" w:sz="0" w:space="0" w:color="auto"/>
        <w:right w:val="none" w:sz="0" w:space="0" w:color="auto"/>
      </w:divBdr>
    </w:div>
    <w:div w:id="1983390856">
      <w:bodyDiv w:val="1"/>
      <w:marLeft w:val="0"/>
      <w:marRight w:val="0"/>
      <w:marTop w:val="0"/>
      <w:marBottom w:val="0"/>
      <w:divBdr>
        <w:top w:val="none" w:sz="0" w:space="0" w:color="auto"/>
        <w:left w:val="none" w:sz="0" w:space="0" w:color="auto"/>
        <w:bottom w:val="none" w:sz="0" w:space="0" w:color="auto"/>
        <w:right w:val="none" w:sz="0" w:space="0" w:color="auto"/>
      </w:divBdr>
    </w:div>
    <w:div w:id="2033190170">
      <w:bodyDiv w:val="1"/>
      <w:marLeft w:val="0"/>
      <w:marRight w:val="0"/>
      <w:marTop w:val="0"/>
      <w:marBottom w:val="0"/>
      <w:divBdr>
        <w:top w:val="none" w:sz="0" w:space="0" w:color="auto"/>
        <w:left w:val="none" w:sz="0" w:space="0" w:color="auto"/>
        <w:bottom w:val="none" w:sz="0" w:space="0" w:color="auto"/>
        <w:right w:val="none" w:sz="0" w:space="0" w:color="auto"/>
      </w:divBdr>
    </w:div>
    <w:div w:id="2062052238">
      <w:bodyDiv w:val="1"/>
      <w:marLeft w:val="0"/>
      <w:marRight w:val="0"/>
      <w:marTop w:val="0"/>
      <w:marBottom w:val="0"/>
      <w:divBdr>
        <w:top w:val="none" w:sz="0" w:space="0" w:color="auto"/>
        <w:left w:val="none" w:sz="0" w:space="0" w:color="auto"/>
        <w:bottom w:val="none" w:sz="0" w:space="0" w:color="auto"/>
        <w:right w:val="none" w:sz="0" w:space="0" w:color="auto"/>
      </w:divBdr>
    </w:div>
    <w:div w:id="2062971002">
      <w:bodyDiv w:val="1"/>
      <w:marLeft w:val="0"/>
      <w:marRight w:val="0"/>
      <w:marTop w:val="0"/>
      <w:marBottom w:val="0"/>
      <w:divBdr>
        <w:top w:val="none" w:sz="0" w:space="0" w:color="auto"/>
        <w:left w:val="none" w:sz="0" w:space="0" w:color="auto"/>
        <w:bottom w:val="none" w:sz="0" w:space="0" w:color="auto"/>
        <w:right w:val="none" w:sz="0" w:space="0" w:color="auto"/>
      </w:divBdr>
    </w:div>
    <w:div w:id="2115784103">
      <w:bodyDiv w:val="1"/>
      <w:marLeft w:val="0"/>
      <w:marRight w:val="0"/>
      <w:marTop w:val="0"/>
      <w:marBottom w:val="0"/>
      <w:divBdr>
        <w:top w:val="none" w:sz="0" w:space="0" w:color="auto"/>
        <w:left w:val="none" w:sz="0" w:space="0" w:color="auto"/>
        <w:bottom w:val="none" w:sz="0" w:space="0" w:color="auto"/>
        <w:right w:val="none" w:sz="0" w:space="0" w:color="auto"/>
      </w:divBdr>
    </w:div>
    <w:div w:id="21223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shkek@stat.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8"/>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ABC7-4923-90FC-C319B9A35A83}"/>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ABC7-4923-90FC-C319B9A35A83}"/>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ABC7-4923-90FC-C319B9A35A83}"/>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ABC7-4923-90FC-C319B9A35A8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ABC7-4923-90FC-C319B9A35A83}"/>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ABC7-4923-90FC-C319B9A35A83}"/>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ABC7-4923-90FC-C319B9A35A83}"/>
              </c:ext>
            </c:extLst>
          </c:dPt>
          <c:dLbls>
            <c:dLbl>
              <c:idx val="0"/>
              <c:tx>
                <c:rich>
                  <a:bodyPr/>
                  <a:lstStyle/>
                  <a:p>
                    <a:r>
                      <a:rPr lang="en-US"/>
                      <a:t>47,6</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BC7-4923-90FC-C319B9A35A83}"/>
                </c:ext>
              </c:extLst>
            </c:dLbl>
            <c:dLbl>
              <c:idx val="1"/>
              <c:tx>
                <c:rich>
                  <a:bodyPr/>
                  <a:lstStyle/>
                  <a:p>
                    <a:r>
                      <a:rPr lang="en-US"/>
                      <a:t>17,0</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BC7-4923-90FC-C319B9A35A83}"/>
                </c:ext>
              </c:extLst>
            </c:dLbl>
            <c:dLbl>
              <c:idx val="2"/>
              <c:tx>
                <c:rich>
                  <a:bodyPr/>
                  <a:lstStyle/>
                  <a:p>
                    <a:r>
                      <a:rPr lang="en-US"/>
                      <a:t>11,8</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BC7-4923-90FC-C319B9A35A83}"/>
                </c:ext>
              </c:extLst>
            </c:dLbl>
            <c:dLbl>
              <c:idx val="3"/>
              <c:tx>
                <c:rich>
                  <a:bodyPr/>
                  <a:lstStyle/>
                  <a:p>
                    <a:r>
                      <a:rPr lang="en-US"/>
                      <a:t>5,4</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BC7-4923-90FC-C319B9A35A83}"/>
                </c:ext>
              </c:extLst>
            </c:dLbl>
            <c:dLbl>
              <c:idx val="4"/>
              <c:layout>
                <c:manualLayout>
                  <c:x val="6.4226075786769426E-3"/>
                  <c:y val="-1.7710027982039436E-2"/>
                </c:manualLayout>
              </c:layout>
              <c:tx>
                <c:rich>
                  <a:bodyPr/>
                  <a:lstStyle/>
                  <a:p>
                    <a:r>
                      <a:rPr lang="en-US"/>
                      <a:t>6,4</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BC7-4923-90FC-C319B9A35A83}"/>
                </c:ext>
              </c:extLst>
            </c:dLbl>
            <c:dLbl>
              <c:idx val="5"/>
              <c:tx>
                <c:rich>
                  <a:bodyPr/>
                  <a:lstStyle/>
                  <a:p>
                    <a:r>
                      <a:rPr lang="en-US"/>
                      <a:t>3,6</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BC7-4923-90FC-C319B9A35A83}"/>
                </c:ext>
              </c:extLst>
            </c:dLbl>
            <c:dLbl>
              <c:idx val="6"/>
              <c:tx>
                <c:rich>
                  <a:bodyPr/>
                  <a:lstStyle/>
                  <a:p>
                    <a:r>
                      <a:rPr lang="en-US"/>
                      <a:t>8,2</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ABC7-4923-90FC-C319B9A35A83}"/>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47.6</c:v>
                </c:pt>
                <c:pt idx="1">
                  <c:v>17</c:v>
                </c:pt>
                <c:pt idx="2">
                  <c:v>11.8</c:v>
                </c:pt>
                <c:pt idx="3">
                  <c:v>5.4</c:v>
                </c:pt>
                <c:pt idx="4" formatCode="0.0">
                  <c:v>6.4</c:v>
                </c:pt>
                <c:pt idx="5">
                  <c:v>3.6</c:v>
                </c:pt>
                <c:pt idx="6">
                  <c:v>8.1999999999999993</c:v>
                </c:pt>
              </c:numCache>
            </c:numRef>
          </c:val>
          <c:extLst>
            <c:ext xmlns:c16="http://schemas.microsoft.com/office/drawing/2014/chart" uri="{C3380CC4-5D6E-409C-BE32-E72D297353CC}">
              <c16:uniqueId val="{0000000E-ABC7-4923-90FC-C319B9A35A83}"/>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ABC7-4923-90FC-C319B9A35A83}"/>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ABC7-4923-90FC-C319B9A35A83}"/>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ABC7-4923-90FC-C319B9A35A8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ABC7-4923-90FC-C319B9A35A83}"/>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ABC7-4923-90FC-C319B9A35A83}"/>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ABC7-4923-90FC-C319B9A35A83}"/>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ABC7-4923-90FC-C319B9A35A83}"/>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ABC7-4923-90FC-C319B9A35A83}"/>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ABC7-4923-90FC-C319B9A35A83}"/>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ABC7-4923-90FC-C319B9A35A8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ABC7-4923-90FC-C319B9A35A83}"/>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ABC7-4923-90FC-C319B9A35A83}"/>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ABC7-4923-90FC-C319B9A35A83}"/>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ABC7-4923-90FC-C319B9A35A83}"/>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ABC7-4923-90FC-C319B9A35A83}"/>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ABC7-4923-90FC-C319B9A35A83}"/>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ABC7-4923-90FC-C319B9A35A83}"/>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ABC7-4923-90FC-C319B9A35A83}"/>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ABC7-4923-90FC-C319B9A35A83}"/>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ABC7-4923-90FC-C319B9A35A83}"/>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ABC7-4923-90FC-C319B9A35A83}"/>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D140-4068-8E5C-8351DE9359CE}"/>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D140-4068-8E5C-8351DE9359CE}"/>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D140-4068-8E5C-8351DE9359CE}"/>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y-KG">
                        <a:latin typeface="Times New Roman" pitchFamily="18" charset="0"/>
                        <a:cs typeface="Times New Roman" pitchFamily="18" charset="0"/>
                      </a:rPr>
                      <a:t>Ленин  30,7%</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140-4068-8E5C-8351DE9359CE}"/>
                </c:ext>
              </c:extLst>
            </c:dLbl>
            <c:dLbl>
              <c:idx val="1"/>
              <c:layout>
                <c:manualLayout>
                  <c:x val="0.1460856462253465"/>
                  <c:y val="1.8558548268501798E-2"/>
                </c:manualLayout>
              </c:layout>
              <c:tx>
                <c:rich>
                  <a:bodyPr/>
                  <a:lstStyle/>
                  <a:p>
                    <a:pPr>
                      <a:defRPr>
                        <a:latin typeface="Times New Roman" pitchFamily="18" charset="0"/>
                        <a:cs typeface="Times New Roman" pitchFamily="18" charset="0"/>
                      </a:defRPr>
                    </a:pPr>
                    <a:r>
                      <a:rPr lang="ky-KG" sz="1018" b="1" i="0" u="none" strike="noStrike" kern="1200" baseline="0">
                        <a:solidFill>
                          <a:srgbClr val="000000"/>
                        </a:solidFill>
                        <a:latin typeface="Times New Roman" pitchFamily="18" charset="0"/>
                        <a:cs typeface="Times New Roman" pitchFamily="18" charset="0"/>
                      </a:rPr>
                      <a:t>Октябр</a:t>
                    </a:r>
                    <a:r>
                      <a:rPr lang="ky-KG">
                        <a:latin typeface="Times New Roman" pitchFamily="18" charset="0"/>
                        <a:cs typeface="Times New Roman" pitchFamily="18" charset="0"/>
                      </a:rPr>
                      <a:t>ь  27,7%</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140-4068-8E5C-8351DE9359CE}"/>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ky-KG">
                        <a:latin typeface="Times New Roman" pitchFamily="18" charset="0"/>
                        <a:cs typeface="Times New Roman" pitchFamily="18" charset="0"/>
                      </a:rPr>
                      <a:t>Биринчи</a:t>
                    </a:r>
                    <a:r>
                      <a:rPr lang="ky-KG" baseline="0">
                        <a:latin typeface="Times New Roman" pitchFamily="18" charset="0"/>
                        <a:cs typeface="Times New Roman" pitchFamily="18" charset="0"/>
                      </a:rPr>
                      <a:t> </a:t>
                    </a:r>
                    <a:r>
                      <a:rPr lang="ky-KG" sz="1018" b="1" i="0" u="none" strike="noStrike" kern="1200" baseline="0">
                        <a:solidFill>
                          <a:srgbClr val="000000"/>
                        </a:solidFill>
                        <a:latin typeface="Times New Roman" pitchFamily="18" charset="0"/>
                        <a:cs typeface="Times New Roman" pitchFamily="18" charset="0"/>
                      </a:rPr>
                      <a:t>май</a:t>
                    </a:r>
                    <a:r>
                      <a:rPr lang="ky-KG">
                        <a:latin typeface="Times New Roman" pitchFamily="18" charset="0"/>
                        <a:cs typeface="Times New Roman" pitchFamily="18" charset="0"/>
                      </a:rPr>
                      <a:t>  18,1%</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140-4068-8E5C-8351DE9359CE}"/>
                </c:ext>
              </c:extLst>
            </c:dLbl>
            <c:dLbl>
              <c:idx val="3"/>
              <c:layout>
                <c:manualLayout>
                  <c:x val="2.5091523141739847E-2"/>
                  <c:y val="-9.8163704241077551E-2"/>
                </c:manualLayout>
              </c:layout>
              <c:tx>
                <c:rich>
                  <a:bodyPr/>
                  <a:lstStyle/>
                  <a:p>
                    <a:pPr>
                      <a:defRPr>
                        <a:latin typeface="Times New Roman" pitchFamily="18" charset="0"/>
                        <a:cs typeface="Times New Roman" pitchFamily="18" charset="0"/>
                      </a:defRPr>
                    </a:pPr>
                    <a:r>
                      <a:rPr lang="ky-KG">
                        <a:latin typeface="Times New Roman" pitchFamily="18" charset="0"/>
                        <a:cs typeface="Times New Roman" pitchFamily="18" charset="0"/>
                      </a:rPr>
                      <a:t>Свердлов  23,5%</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140-4068-8E5C-8351DE9359CE}"/>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0.307</c:v>
                </c:pt>
                <c:pt idx="1">
                  <c:v>0.27700000000000002</c:v>
                </c:pt>
                <c:pt idx="2">
                  <c:v>0.18099999999999999</c:v>
                </c:pt>
                <c:pt idx="3">
                  <c:v>0.23499999999999999</c:v>
                </c:pt>
              </c:numCache>
            </c:numRef>
          </c:val>
          <c:extLst>
            <c:ext xmlns:c16="http://schemas.microsoft.com/office/drawing/2014/chart" uri="{C3380CC4-5D6E-409C-BE32-E72D297353CC}">
              <c16:uniqueId val="{00000007-D140-4068-8E5C-8351DE9359CE}"/>
            </c:ext>
          </c:extLst>
        </c:ser>
        <c:ser>
          <c:idx val="1"/>
          <c:order val="1"/>
          <c:explosion val="25"/>
          <c:val>
            <c:numLit>
              <c:formatCode>General</c:formatCode>
              <c:ptCount val="1"/>
              <c:pt idx="0">
                <c:v>1</c:v>
              </c:pt>
            </c:numLit>
          </c:val>
          <c:extLst>
            <c:ext xmlns:c16="http://schemas.microsoft.com/office/drawing/2014/chart" uri="{C3380CC4-5D6E-409C-BE32-E72D297353CC}">
              <c16:uniqueId val="{00000008-D140-4068-8E5C-8351DE9359CE}"/>
            </c:ext>
          </c:extLst>
        </c:ser>
        <c:ser>
          <c:idx val="2"/>
          <c:order val="2"/>
          <c:explosion val="25"/>
          <c:val>
            <c:numLit>
              <c:formatCode>General</c:formatCode>
              <c:ptCount val="1"/>
              <c:pt idx="0">
                <c:v>1</c:v>
              </c:pt>
            </c:numLit>
          </c:val>
          <c:extLst>
            <c:ext xmlns:c16="http://schemas.microsoft.com/office/drawing/2014/chart" uri="{C3380CC4-5D6E-409C-BE32-E72D297353CC}">
              <c16:uniqueId val="{00000009-D140-4068-8E5C-8351DE9359CE}"/>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74E-2"/>
          <c:y val="8.5399449035814048E-2"/>
          <c:w val="0.49344262295088515"/>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8"/>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E504-4701-A0EA-F45429F3DFCC}"/>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E504-4701-A0EA-F45429F3DFCC}"/>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E504-4701-A0EA-F45429F3DFCC}"/>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E504-4701-A0EA-F45429F3DFC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E504-4701-A0EA-F45429F3DFCC}"/>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E504-4701-A0EA-F45429F3DFCC}"/>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E504-4701-A0EA-F45429F3DFCC}"/>
              </c:ext>
            </c:extLst>
          </c:dPt>
          <c:dLbls>
            <c:dLbl>
              <c:idx val="0"/>
              <c:tx>
                <c:rich>
                  <a:bodyPr/>
                  <a:lstStyle/>
                  <a:p>
                    <a:r>
                      <a:rPr lang="en-US"/>
                      <a:t>47,6</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504-4701-A0EA-F45429F3DFCC}"/>
                </c:ext>
              </c:extLst>
            </c:dLbl>
            <c:dLbl>
              <c:idx val="1"/>
              <c:tx>
                <c:rich>
                  <a:bodyPr/>
                  <a:lstStyle/>
                  <a:p>
                    <a:r>
                      <a:rPr lang="en-US"/>
                      <a:t>17,0</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504-4701-A0EA-F45429F3DFCC}"/>
                </c:ext>
              </c:extLst>
            </c:dLbl>
            <c:dLbl>
              <c:idx val="2"/>
              <c:tx>
                <c:rich>
                  <a:bodyPr/>
                  <a:lstStyle/>
                  <a:p>
                    <a:r>
                      <a:rPr lang="en-US"/>
                      <a:t>11,8</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504-4701-A0EA-F45429F3DFCC}"/>
                </c:ext>
              </c:extLst>
            </c:dLbl>
            <c:dLbl>
              <c:idx val="3"/>
              <c:tx>
                <c:rich>
                  <a:bodyPr/>
                  <a:lstStyle/>
                  <a:p>
                    <a:r>
                      <a:rPr lang="en-US"/>
                      <a:t>5,4</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504-4701-A0EA-F45429F3DFCC}"/>
                </c:ext>
              </c:extLst>
            </c:dLbl>
            <c:dLbl>
              <c:idx val="4"/>
              <c:layout>
                <c:manualLayout>
                  <c:x val="6.4226075786769426E-3"/>
                  <c:y val="-1.7710027982039443E-2"/>
                </c:manualLayout>
              </c:layout>
              <c:tx>
                <c:rich>
                  <a:bodyPr/>
                  <a:lstStyle/>
                  <a:p>
                    <a:r>
                      <a:rPr lang="en-US"/>
                      <a:t>6,4</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504-4701-A0EA-F45429F3DFCC}"/>
                </c:ext>
              </c:extLst>
            </c:dLbl>
            <c:dLbl>
              <c:idx val="5"/>
              <c:tx>
                <c:rich>
                  <a:bodyPr/>
                  <a:lstStyle/>
                  <a:p>
                    <a:r>
                      <a:rPr lang="en-US"/>
                      <a:t>3,6</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504-4701-A0EA-F45429F3DFCC}"/>
                </c:ext>
              </c:extLst>
            </c:dLbl>
            <c:dLbl>
              <c:idx val="6"/>
              <c:tx>
                <c:rich>
                  <a:bodyPr/>
                  <a:lstStyle/>
                  <a:p>
                    <a:r>
                      <a:rPr lang="en-US"/>
                      <a:t>8,2</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504-4701-A0EA-F45429F3DFCC}"/>
                </c:ext>
              </c:extLst>
            </c:dLbl>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47.6</c:v>
                </c:pt>
                <c:pt idx="1">
                  <c:v>17</c:v>
                </c:pt>
                <c:pt idx="2">
                  <c:v>11.8</c:v>
                </c:pt>
                <c:pt idx="3" formatCode="0.0">
                  <c:v>5.4</c:v>
                </c:pt>
                <c:pt idx="4" formatCode="0.0">
                  <c:v>6.4</c:v>
                </c:pt>
                <c:pt idx="5">
                  <c:v>3.6</c:v>
                </c:pt>
                <c:pt idx="6">
                  <c:v>8.1999999999999993</c:v>
                </c:pt>
              </c:numCache>
            </c:numRef>
          </c:val>
          <c:extLst>
            <c:ext xmlns:c16="http://schemas.microsoft.com/office/drawing/2014/chart" uri="{C3380CC4-5D6E-409C-BE32-E72D297353CC}">
              <c16:uniqueId val="{0000000E-E504-4701-A0EA-F45429F3DFCC}"/>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E504-4701-A0EA-F45429F3DFCC}"/>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E504-4701-A0EA-F45429F3DFCC}"/>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E504-4701-A0EA-F45429F3DFC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E504-4701-A0EA-F45429F3DFCC}"/>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E504-4701-A0EA-F45429F3DFCC}"/>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E504-4701-A0EA-F45429F3DFCC}"/>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E504-4701-A0EA-F45429F3DFCC}"/>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E504-4701-A0EA-F45429F3DFCC}"/>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E504-4701-A0EA-F45429F3DFCC}"/>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E504-4701-A0EA-F45429F3DFC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E504-4701-A0EA-F45429F3DFCC}"/>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E504-4701-A0EA-F45429F3DFCC}"/>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E504-4701-A0EA-F45429F3DFCC}"/>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E504-4701-A0EA-F45429F3DFCC}"/>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E504-4701-A0EA-F45429F3DFCC}"/>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E504-4701-A0EA-F45429F3DFCC}"/>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E504-4701-A0EA-F45429F3DFCC}"/>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E504-4701-A0EA-F45429F3DFCC}"/>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E504-4701-A0EA-F45429F3DFCC}"/>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E504-4701-A0EA-F45429F3DFCC}"/>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E504-4701-A0EA-F45429F3DFCC}"/>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ru-KG"/>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07"/>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8"/>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3C69-4E28-A44A-9CEE481E9B54}"/>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3C69-4E28-A44A-9CEE481E9B54}"/>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3C69-4E28-A44A-9CEE481E9B54}"/>
              </c:ext>
            </c:extLst>
          </c:dPt>
          <c:dLbls>
            <c:dLbl>
              <c:idx val="0"/>
              <c:layout>
                <c:manualLayout>
                  <c:x val="-8.5201615648188039E-2"/>
                  <c:y val="-0.16336581737911668"/>
                </c:manualLayout>
              </c:layout>
              <c:tx>
                <c:rich>
                  <a:bodyPr/>
                  <a:lstStyle/>
                  <a:p>
                    <a:pPr>
                      <a:defRPr>
                        <a:latin typeface="Times New Roman" pitchFamily="18" charset="0"/>
                        <a:cs typeface="Times New Roman" pitchFamily="18" charset="0"/>
                      </a:defRPr>
                    </a:pPr>
                    <a:r>
                      <a:rPr lang="ky-KG">
                        <a:latin typeface="Times New Roman" pitchFamily="18" charset="0"/>
                        <a:cs typeface="Times New Roman" pitchFamily="18" charset="0"/>
                      </a:rPr>
                      <a:t>Ленинский  30,7%</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C69-4E28-A44A-9CEE481E9B54}"/>
                </c:ext>
              </c:extLst>
            </c:dLbl>
            <c:dLbl>
              <c:idx val="1"/>
              <c:layout>
                <c:manualLayout>
                  <c:x val="0.1460856462253465"/>
                  <c:y val="1.8558548268501802E-2"/>
                </c:manualLayout>
              </c:layout>
              <c:tx>
                <c:rich>
                  <a:bodyPr/>
                  <a:lstStyle/>
                  <a:p>
                    <a:pPr>
                      <a:defRPr>
                        <a:latin typeface="Times New Roman" pitchFamily="18" charset="0"/>
                        <a:cs typeface="Times New Roman" pitchFamily="18" charset="0"/>
                      </a:defRPr>
                    </a:pPr>
                    <a:r>
                      <a:rPr lang="ky-KG" sz="1018" b="1" i="0" u="none" strike="noStrike" kern="1200" baseline="0">
                        <a:solidFill>
                          <a:srgbClr val="000000"/>
                        </a:solidFill>
                        <a:latin typeface="Times New Roman" pitchFamily="18" charset="0"/>
                        <a:cs typeface="Times New Roman" pitchFamily="18" charset="0"/>
                      </a:rPr>
                      <a:t>Октябр</a:t>
                    </a:r>
                    <a:r>
                      <a:rPr lang="ky-KG">
                        <a:latin typeface="Times New Roman" pitchFamily="18" charset="0"/>
                        <a:cs typeface="Times New Roman" pitchFamily="18" charset="0"/>
                      </a:rPr>
                      <a:t>ьский  27,7%</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C69-4E28-A44A-9CEE481E9B54}"/>
                </c:ext>
              </c:extLst>
            </c:dLbl>
            <c:dLbl>
              <c:idx val="2"/>
              <c:layout>
                <c:manualLayout>
                  <c:x val="0.10391658535478454"/>
                  <c:y val="0.14542461027368087"/>
                </c:manualLayout>
              </c:layout>
              <c:tx>
                <c:rich>
                  <a:bodyPr/>
                  <a:lstStyle/>
                  <a:p>
                    <a:pPr>
                      <a:defRPr>
                        <a:latin typeface="Times New Roman" pitchFamily="18" charset="0"/>
                        <a:cs typeface="Times New Roman" pitchFamily="18" charset="0"/>
                      </a:defRPr>
                    </a:pPr>
                    <a:r>
                      <a:rPr lang="ky-KG">
                        <a:latin typeface="Times New Roman" pitchFamily="18" charset="0"/>
                        <a:cs typeface="Times New Roman" pitchFamily="18" charset="0"/>
                      </a:rPr>
                      <a:t>Первомайский  18,1%</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C69-4E28-A44A-9CEE481E9B54}"/>
                </c:ext>
              </c:extLst>
            </c:dLbl>
            <c:dLbl>
              <c:idx val="3"/>
              <c:layout>
                <c:manualLayout>
                  <c:x val="2.5091523141739847E-2"/>
                  <c:y val="-9.8163704241077551E-2"/>
                </c:manualLayout>
              </c:layout>
              <c:tx>
                <c:rich>
                  <a:bodyPr/>
                  <a:lstStyle/>
                  <a:p>
                    <a:pPr>
                      <a:defRPr>
                        <a:latin typeface="Times New Roman" pitchFamily="18" charset="0"/>
                        <a:cs typeface="Times New Roman" pitchFamily="18" charset="0"/>
                      </a:defRPr>
                    </a:pPr>
                    <a:r>
                      <a:rPr lang="ky-KG">
                        <a:latin typeface="Times New Roman" pitchFamily="18" charset="0"/>
                        <a:cs typeface="Times New Roman" pitchFamily="18" charset="0"/>
                      </a:rPr>
                      <a:t>Свердловский  23,5%</a:t>
                    </a:r>
                  </a:p>
                </c:rich>
              </c:tx>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C69-4E28-A44A-9CEE481E9B54}"/>
                </c:ext>
              </c:extLst>
            </c:dLbl>
            <c:numFmt formatCode="0.0%" sourceLinked="0"/>
            <c:spPr>
              <a:noFill/>
              <a:ln w="25853">
                <a:noFill/>
              </a:ln>
            </c:spPr>
            <c:txPr>
              <a:bodyPr/>
              <a:lstStyle/>
              <a:p>
                <a:pPr>
                  <a:defRPr>
                    <a:latin typeface="Times New Roman" pitchFamily="18" charset="0"/>
                    <a:cs typeface="Times New Roman" pitchFamily="18" charset="0"/>
                  </a:defRPr>
                </a:pPr>
                <a:endParaRPr lang="ru-KG"/>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0.307</c:v>
                </c:pt>
                <c:pt idx="1">
                  <c:v>0.27700000000000002</c:v>
                </c:pt>
                <c:pt idx="2">
                  <c:v>0.18099999999999999</c:v>
                </c:pt>
                <c:pt idx="3">
                  <c:v>0.23499999999999999</c:v>
                </c:pt>
              </c:numCache>
            </c:numRef>
          </c:val>
          <c:extLst>
            <c:ext xmlns:c16="http://schemas.microsoft.com/office/drawing/2014/chart" uri="{C3380CC4-5D6E-409C-BE32-E72D297353CC}">
              <c16:uniqueId val="{00000007-3C69-4E28-A44A-9CEE481E9B54}"/>
            </c:ext>
          </c:extLst>
        </c:ser>
        <c:ser>
          <c:idx val="1"/>
          <c:order val="1"/>
          <c:val>
            <c:numLit>
              <c:formatCode>General</c:formatCode>
              <c:ptCount val="1"/>
              <c:pt idx="0">
                <c:v>1</c:v>
              </c:pt>
            </c:numLit>
          </c:val>
          <c:extLst>
            <c:ext xmlns:c16="http://schemas.microsoft.com/office/drawing/2014/chart" uri="{C3380CC4-5D6E-409C-BE32-E72D297353CC}">
              <c16:uniqueId val="{00000008-3C69-4E28-A44A-9CEE481E9B54}"/>
            </c:ext>
          </c:extLst>
        </c:ser>
        <c:ser>
          <c:idx val="2"/>
          <c:order val="2"/>
          <c:val>
            <c:numLit>
              <c:formatCode>General</c:formatCode>
              <c:ptCount val="1"/>
              <c:pt idx="0">
                <c:v>1</c:v>
              </c:pt>
            </c:numLit>
          </c:val>
          <c:extLst>
            <c:ext xmlns:c16="http://schemas.microsoft.com/office/drawing/2014/chart" uri="{C3380CC4-5D6E-409C-BE32-E72D297353CC}">
              <c16:uniqueId val="{00000009-3C69-4E28-A44A-9CEE481E9B54}"/>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ru-KG"/>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0.2553</cdr:x>
      <cdr:y>0.13282</cdr:y>
    </cdr:from>
    <cdr:to>
      <cdr:x>0.30507</cdr:x>
      <cdr:y>0.26619</cdr:y>
    </cdr:to>
    <cdr:sp macro="" textlink="">
      <cdr:nvSpPr>
        <cdr:cNvPr id="3" name="TextBox 1"/>
        <cdr:cNvSpPr txBox="1"/>
      </cdr:nvSpPr>
      <cdr:spPr>
        <a:xfrm xmlns:a="http://schemas.openxmlformats.org/drawingml/2006/main" flipH="1">
          <a:off x="1514474" y="285751"/>
          <a:ext cx="295275" cy="28692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0.35324</cdr:x>
      <cdr:y>0.13725</cdr:y>
    </cdr:from>
    <cdr:to>
      <cdr:x>0.40141</cdr:x>
      <cdr:y>0.27893</cdr:y>
    </cdr:to>
    <cdr:sp macro="" textlink="">
      <cdr:nvSpPr>
        <cdr:cNvPr id="4" name="TextBox 1"/>
        <cdr:cNvSpPr txBox="1"/>
      </cdr:nvSpPr>
      <cdr:spPr>
        <a:xfrm xmlns:a="http://schemas.openxmlformats.org/drawingml/2006/main">
          <a:off x="2095500" y="295277"/>
          <a:ext cx="285749"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0.40623</cdr:x>
      <cdr:y>0.20809</cdr:y>
    </cdr:from>
    <cdr:to>
      <cdr:x>0.44316</cdr:x>
      <cdr:y>0.38961</cdr:y>
    </cdr:to>
    <cdr:sp macro="" textlink="">
      <cdr:nvSpPr>
        <cdr:cNvPr id="5" name="TextBox 1"/>
        <cdr:cNvSpPr txBox="1"/>
      </cdr:nvSpPr>
      <cdr:spPr>
        <a:xfrm xmlns:a="http://schemas.openxmlformats.org/drawingml/2006/main" flipH="1">
          <a:off x="2409824" y="447676"/>
          <a:ext cx="219075" cy="39052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0.4271</cdr:x>
      <cdr:y>0.34976</cdr:y>
    </cdr:from>
    <cdr:to>
      <cdr:x>0.47206</cdr:x>
      <cdr:y>0.49587</cdr:y>
    </cdr:to>
    <cdr:sp macro="" textlink="">
      <cdr:nvSpPr>
        <cdr:cNvPr id="6" name="TextBox 1"/>
        <cdr:cNvSpPr txBox="1"/>
      </cdr:nvSpPr>
      <cdr:spPr>
        <a:xfrm xmlns:a="http://schemas.openxmlformats.org/drawingml/2006/main" flipH="1">
          <a:off x="2533630" y="752475"/>
          <a:ext cx="266720" cy="3143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0.42229</cdr:x>
      <cdr:y>0.60655</cdr:y>
    </cdr:from>
    <cdr:to>
      <cdr:x>0.45879</cdr:x>
      <cdr:y>0.68625</cdr:y>
    </cdr:to>
    <cdr:sp macro="" textlink="">
      <cdr:nvSpPr>
        <cdr:cNvPr id="7" name="TextBox 1"/>
        <cdr:cNvSpPr txBox="1"/>
      </cdr:nvSpPr>
      <cdr:spPr>
        <a:xfrm xmlns:a="http://schemas.openxmlformats.org/drawingml/2006/main" flipH="1">
          <a:off x="2505075" y="1304924"/>
          <a:ext cx="216544" cy="17145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0.43995</cdr:x>
      <cdr:y>0.44717</cdr:y>
    </cdr:from>
    <cdr:to>
      <cdr:x>0.48009</cdr:x>
      <cdr:y>0.60655</cdr:y>
    </cdr:to>
    <cdr:sp macro="" textlink="">
      <cdr:nvSpPr>
        <cdr:cNvPr id="8" name="TextBox 1"/>
        <cdr:cNvSpPr txBox="1"/>
      </cdr:nvSpPr>
      <cdr:spPr>
        <a:xfrm xmlns:a="http://schemas.openxmlformats.org/drawingml/2006/main" flipH="1">
          <a:off x="2609858" y="962025"/>
          <a:ext cx="238117" cy="34289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0.2553</cdr:x>
      <cdr:y>0.13282</cdr:y>
    </cdr:from>
    <cdr:to>
      <cdr:x>0.30507</cdr:x>
      <cdr:y>0.26619</cdr:y>
    </cdr:to>
    <cdr:sp macro="" textlink="">
      <cdr:nvSpPr>
        <cdr:cNvPr id="3" name="TextBox 1"/>
        <cdr:cNvSpPr txBox="1"/>
      </cdr:nvSpPr>
      <cdr:spPr>
        <a:xfrm xmlns:a="http://schemas.openxmlformats.org/drawingml/2006/main" flipH="1">
          <a:off x="1514474" y="285751"/>
          <a:ext cx="295275" cy="28692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0.36139</cdr:x>
      <cdr:y>0.13725</cdr:y>
    </cdr:from>
    <cdr:to>
      <cdr:x>0.40673</cdr:x>
      <cdr:y>0.27893</cdr:y>
    </cdr:to>
    <cdr:sp macro="" textlink="">
      <cdr:nvSpPr>
        <cdr:cNvPr id="4" name="TextBox 1"/>
        <cdr:cNvSpPr txBox="1"/>
      </cdr:nvSpPr>
      <cdr:spPr>
        <a:xfrm xmlns:a="http://schemas.openxmlformats.org/drawingml/2006/main">
          <a:off x="2143845" y="295277"/>
          <a:ext cx="268942"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0.41105</cdr:x>
      <cdr:y>0.24351</cdr:y>
    </cdr:from>
    <cdr:to>
      <cdr:x>0.44637</cdr:x>
      <cdr:y>0.36747</cdr:y>
    </cdr:to>
    <cdr:sp macro="" textlink="">
      <cdr:nvSpPr>
        <cdr:cNvPr id="5" name="TextBox 1"/>
        <cdr:cNvSpPr txBox="1"/>
      </cdr:nvSpPr>
      <cdr:spPr>
        <a:xfrm xmlns:a="http://schemas.openxmlformats.org/drawingml/2006/main" flipH="1">
          <a:off x="2438399" y="523875"/>
          <a:ext cx="209543" cy="26669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0.42389</cdr:x>
      <cdr:y>0.36747</cdr:y>
    </cdr:from>
    <cdr:to>
      <cdr:x>0.47527</cdr:x>
      <cdr:y>0.49587</cdr:y>
    </cdr:to>
    <cdr:sp macro="" textlink="">
      <cdr:nvSpPr>
        <cdr:cNvPr id="6" name="TextBox 1"/>
        <cdr:cNvSpPr txBox="1"/>
      </cdr:nvSpPr>
      <cdr:spPr>
        <a:xfrm xmlns:a="http://schemas.openxmlformats.org/drawingml/2006/main" flipH="1">
          <a:off x="2514600" y="790575"/>
          <a:ext cx="304798" cy="27622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0.41388</cdr:x>
      <cdr:y>0.59906</cdr:y>
    </cdr:from>
    <cdr:to>
      <cdr:x>0.45879</cdr:x>
      <cdr:y>0.69946</cdr:y>
    </cdr:to>
    <cdr:sp macro="" textlink="">
      <cdr:nvSpPr>
        <cdr:cNvPr id="7" name="TextBox 1"/>
        <cdr:cNvSpPr txBox="1"/>
      </cdr:nvSpPr>
      <cdr:spPr>
        <a:xfrm xmlns:a="http://schemas.openxmlformats.org/drawingml/2006/main" flipH="1">
          <a:off x="2455200" y="1288800"/>
          <a:ext cx="266400" cy="21600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0.43573</cdr:x>
      <cdr:y>0.46488</cdr:y>
    </cdr:from>
    <cdr:to>
      <cdr:x>0.48306</cdr:x>
      <cdr:y>0.58232</cdr:y>
    </cdr:to>
    <cdr:sp macro="" textlink="">
      <cdr:nvSpPr>
        <cdr:cNvPr id="8" name="TextBox 1"/>
        <cdr:cNvSpPr txBox="1"/>
      </cdr:nvSpPr>
      <cdr:spPr>
        <a:xfrm xmlns:a="http://schemas.openxmlformats.org/drawingml/2006/main" flipH="1">
          <a:off x="2584824" y="1000125"/>
          <a:ext cx="280770" cy="25266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FDA21-FCF1-4BD1-BB11-FF9C874E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33180</Words>
  <Characters>189130</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2024-01-27T03:13:00Z</cp:lastPrinted>
  <dcterms:created xsi:type="dcterms:W3CDTF">2023-12-15T03:59:00Z</dcterms:created>
  <dcterms:modified xsi:type="dcterms:W3CDTF">2024-01-27T03:15:00Z</dcterms:modified>
</cp:coreProperties>
</file>